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5EB" w:rsidRDefault="006D65EB" w:rsidP="006D65EB">
      <w:pPr>
        <w:spacing w:line="240" w:lineRule="auto"/>
        <w:ind w:left="-142"/>
        <w:jc w:val="both"/>
        <w:outlineLvl w:val="0"/>
        <w:rPr>
          <w:rFonts w:ascii="Times New Roman" w:hAnsi="Times New Roman" w:cs="Times New Roman"/>
          <w:color w:val="000000"/>
          <w:sz w:val="24"/>
          <w:szCs w:val="24"/>
        </w:rPr>
      </w:pPr>
      <w:bookmarkStart w:id="0" w:name="_GoBack"/>
      <w:bookmarkEnd w:id="0"/>
      <w:r w:rsidRPr="00352F82">
        <w:rPr>
          <w:rFonts w:ascii="Times New Roman" w:hAnsi="Times New Roman" w:cs="Times New Roman"/>
          <w:color w:val="000000" w:themeColor="text1"/>
          <w:sz w:val="24"/>
          <w:szCs w:val="24"/>
          <w:u w:val="single"/>
        </w:rPr>
        <w:t xml:space="preserve">ACTA NÚMERO </w:t>
      </w:r>
      <w:r>
        <w:rPr>
          <w:rFonts w:ascii="Times New Roman" w:hAnsi="Times New Roman" w:cs="Times New Roman"/>
          <w:color w:val="000000" w:themeColor="text1"/>
          <w:sz w:val="24"/>
          <w:szCs w:val="24"/>
          <w:u w:val="single"/>
        </w:rPr>
        <w:t>CUARENTA Y TRES (43</w:t>
      </w:r>
      <w:r w:rsidRPr="00352F82">
        <w:rPr>
          <w:rFonts w:ascii="Times New Roman" w:hAnsi="Times New Roman" w:cs="Times New Roman"/>
          <w:color w:val="000000" w:themeColor="text1"/>
          <w:sz w:val="24"/>
          <w:szCs w:val="24"/>
          <w:u w:val="single"/>
        </w:rPr>
        <w:t>):</w:t>
      </w:r>
      <w:r w:rsidRPr="00352F82">
        <w:rPr>
          <w:rFonts w:ascii="Times New Roman" w:hAnsi="Times New Roman" w:cs="Times New Roman"/>
          <w:color w:val="000000" w:themeColor="text1"/>
          <w:sz w:val="24"/>
          <w:szCs w:val="24"/>
        </w:rPr>
        <w:t xml:space="preserve"> Sesión Ordinaria, celebrada por el Concejo Municipal  de San Francisco </w:t>
      </w:r>
      <w:r w:rsidRPr="00562D92">
        <w:rPr>
          <w:rFonts w:ascii="Times New Roman" w:hAnsi="Times New Roman" w:cs="Times New Roman"/>
          <w:color w:val="000000" w:themeColor="text1"/>
          <w:sz w:val="24"/>
          <w:szCs w:val="24"/>
        </w:rPr>
        <w:t xml:space="preserve">Gotera, Departamento de Morazán, a las nueve horas del día </w:t>
      </w:r>
      <w:r>
        <w:rPr>
          <w:rFonts w:ascii="Times New Roman" w:hAnsi="Times New Roman" w:cs="Times New Roman"/>
          <w:color w:val="000000" w:themeColor="text1"/>
          <w:sz w:val="24"/>
          <w:szCs w:val="24"/>
        </w:rPr>
        <w:t>once de Noviembre</w:t>
      </w:r>
      <w:r w:rsidRPr="00562D92">
        <w:rPr>
          <w:rFonts w:ascii="Times New Roman" w:hAnsi="Times New Roman" w:cs="Times New Roman"/>
          <w:color w:val="C00000"/>
          <w:sz w:val="24"/>
          <w:szCs w:val="24"/>
        </w:rPr>
        <w:t xml:space="preserve"> </w:t>
      </w:r>
      <w:r w:rsidRPr="00562D92">
        <w:rPr>
          <w:rFonts w:ascii="Times New Roman" w:hAnsi="Times New Roman" w:cs="Times New Roman"/>
          <w:color w:val="000000" w:themeColor="text1"/>
          <w:sz w:val="24"/>
          <w:szCs w:val="24"/>
        </w:rPr>
        <w:t xml:space="preserve">de dos mil diecinueve.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w:t>
      </w:r>
      <w:r>
        <w:rPr>
          <w:rFonts w:ascii="Times New Roman" w:hAnsi="Times New Roman" w:cs="Times New Roman"/>
          <w:color w:val="000000" w:themeColor="text1"/>
          <w:sz w:val="24"/>
          <w:szCs w:val="24"/>
        </w:rPr>
        <w:t>tomó los siguientes Acuerdos:</w:t>
      </w:r>
    </w:p>
    <w:p w:rsidR="006D65EB" w:rsidRPr="00A71531" w:rsidRDefault="006D65EB" w:rsidP="006D65EB">
      <w:pPr>
        <w:tabs>
          <w:tab w:val="left" w:pos="142"/>
        </w:tabs>
        <w:spacing w:line="240" w:lineRule="auto"/>
        <w:ind w:left="-142"/>
        <w:jc w:val="both"/>
        <w:rPr>
          <w:rFonts w:ascii="Times New Roman" w:hAnsi="Times New Roman" w:cs="Times New Roman"/>
          <w:color w:val="000000" w:themeColor="text1"/>
          <w:sz w:val="24"/>
          <w:szCs w:val="24"/>
        </w:rPr>
      </w:pPr>
      <w:r w:rsidRPr="00A71531">
        <w:rPr>
          <w:rFonts w:ascii="Times New Roman" w:eastAsia="Batang" w:hAnsi="Times New Roman" w:cs="Times New Roman"/>
          <w:color w:val="000000" w:themeColor="text1"/>
          <w:sz w:val="24"/>
          <w:szCs w:val="24"/>
          <w:u w:val="single"/>
        </w:rPr>
        <w:t xml:space="preserve">ACUERDO NÚMERO </w:t>
      </w:r>
      <w:r>
        <w:rPr>
          <w:rFonts w:ascii="Times New Roman" w:eastAsia="Batang" w:hAnsi="Times New Roman" w:cs="Times New Roman"/>
          <w:color w:val="000000" w:themeColor="text1"/>
          <w:sz w:val="24"/>
          <w:szCs w:val="24"/>
          <w:u w:val="single"/>
        </w:rPr>
        <w:t>UNO</w:t>
      </w:r>
      <w:r w:rsidRPr="00A71531">
        <w:rPr>
          <w:rFonts w:ascii="Times New Roman" w:eastAsia="Batang" w:hAnsi="Times New Roman" w:cs="Times New Roman"/>
          <w:color w:val="000000" w:themeColor="text1"/>
          <w:sz w:val="24"/>
          <w:szCs w:val="24"/>
          <w:u w:val="single"/>
        </w:rPr>
        <w:t xml:space="preserve"> (0</w:t>
      </w:r>
      <w:r>
        <w:rPr>
          <w:rFonts w:ascii="Times New Roman" w:eastAsia="Batang" w:hAnsi="Times New Roman" w:cs="Times New Roman"/>
          <w:color w:val="000000" w:themeColor="text1"/>
          <w:sz w:val="24"/>
          <w:szCs w:val="24"/>
          <w:u w:val="single"/>
        </w:rPr>
        <w:t>1</w:t>
      </w:r>
      <w:r w:rsidRPr="00A71531">
        <w:rPr>
          <w:rFonts w:ascii="Times New Roman" w:eastAsia="Batang" w:hAnsi="Times New Roman" w:cs="Times New Roman"/>
          <w:color w:val="000000" w:themeColor="text1"/>
          <w:sz w:val="24"/>
          <w:szCs w:val="24"/>
          <w:u w:val="single"/>
        </w:rPr>
        <w:t>).</w:t>
      </w:r>
      <w:r w:rsidRPr="00A71531">
        <w:rPr>
          <w:rFonts w:ascii="Times New Roman" w:eastAsia="Batang" w:hAnsi="Times New Roman" w:cs="Times New Roman"/>
          <w:color w:val="000000" w:themeColor="text1"/>
          <w:sz w:val="24"/>
          <w:szCs w:val="24"/>
        </w:rPr>
        <w:t xml:space="preserve"> </w:t>
      </w:r>
      <w:proofErr w:type="spellStart"/>
      <w:r w:rsidRPr="00A71531">
        <w:rPr>
          <w:rFonts w:ascii="Times New Roman" w:eastAsia="Batang" w:hAnsi="Times New Roman" w:cs="Times New Roman"/>
          <w:color w:val="000000" w:themeColor="text1"/>
          <w:sz w:val="24"/>
          <w:szCs w:val="24"/>
        </w:rPr>
        <w:t>Autorízase</w:t>
      </w:r>
      <w:proofErr w:type="spellEnd"/>
      <w:r w:rsidRPr="00A71531">
        <w:rPr>
          <w:rFonts w:ascii="Times New Roman" w:eastAsia="Batang" w:hAnsi="Times New Roman" w:cs="Times New Roman"/>
          <w:color w:val="000000" w:themeColor="text1"/>
          <w:sz w:val="24"/>
          <w:szCs w:val="24"/>
        </w:rPr>
        <w:t xml:space="preserve"> la erogación por la suma de </w:t>
      </w:r>
      <w:r>
        <w:rPr>
          <w:rFonts w:ascii="Times New Roman" w:eastAsia="Batang" w:hAnsi="Times New Roman" w:cs="Times New Roman"/>
          <w:color w:val="000000" w:themeColor="text1"/>
          <w:sz w:val="24"/>
          <w:szCs w:val="24"/>
        </w:rPr>
        <w:t>CUATROCIENTOS SESENTA Y CINCO 00</w:t>
      </w:r>
      <w:r w:rsidRPr="00A71531">
        <w:rPr>
          <w:rFonts w:ascii="Times New Roman" w:eastAsia="Batang" w:hAnsi="Times New Roman" w:cs="Times New Roman"/>
          <w:color w:val="000000" w:themeColor="text1"/>
          <w:sz w:val="24"/>
          <w:szCs w:val="24"/>
        </w:rPr>
        <w:t xml:space="preserve">/100 Dólares, ($ </w:t>
      </w:r>
      <w:r>
        <w:rPr>
          <w:rFonts w:ascii="Times New Roman" w:eastAsia="Batang" w:hAnsi="Times New Roman" w:cs="Times New Roman"/>
          <w:color w:val="000000" w:themeColor="text1"/>
          <w:sz w:val="24"/>
          <w:szCs w:val="24"/>
        </w:rPr>
        <w:t>465.00</w:t>
      </w:r>
      <w:r w:rsidRPr="00A71531">
        <w:rPr>
          <w:rFonts w:ascii="Times New Roman" w:eastAsia="Batang" w:hAnsi="Times New Roman" w:cs="Times New Roman"/>
          <w:color w:val="000000" w:themeColor="text1"/>
          <w:sz w:val="24"/>
          <w:szCs w:val="24"/>
        </w:rPr>
        <w:t xml:space="preserve"> Dólares), de Fondos Propios, en concepto de pago a </w:t>
      </w:r>
      <w:r>
        <w:rPr>
          <w:rFonts w:ascii="Times New Roman" w:eastAsia="Batang" w:hAnsi="Times New Roman" w:cs="Times New Roman"/>
          <w:b/>
          <w:color w:val="000000" w:themeColor="text1"/>
          <w:sz w:val="24"/>
          <w:szCs w:val="24"/>
        </w:rPr>
        <w:t xml:space="preserve">______________________ </w:t>
      </w:r>
      <w:r w:rsidRPr="00B328EB">
        <w:rPr>
          <w:rFonts w:ascii="Times New Roman" w:eastAsia="Batang" w:hAnsi="Times New Roman" w:cs="Times New Roman"/>
          <w:color w:val="000000" w:themeColor="text1"/>
          <w:sz w:val="24"/>
          <w:szCs w:val="24"/>
        </w:rPr>
        <w:t xml:space="preserve">por trabajo </w:t>
      </w:r>
      <w:r>
        <w:rPr>
          <w:rFonts w:ascii="Times New Roman" w:eastAsia="Batang" w:hAnsi="Times New Roman" w:cs="Times New Roman"/>
          <w:color w:val="000000" w:themeColor="text1"/>
          <w:sz w:val="24"/>
          <w:szCs w:val="24"/>
        </w:rPr>
        <w:t xml:space="preserve">en el cargo de Policía Municipal, devengando un salario de $ 310.00 Dólares mensuales; el pago se hará de la siguiente forma: desde el 16 al 30 de Noviembre, $ 155.00 Dólares y desde el 01 al 31 de Diciembre/19, $ 310.00 Dólares. </w:t>
      </w:r>
      <w:r w:rsidRPr="00A71531">
        <w:rPr>
          <w:rFonts w:ascii="Times New Roman" w:hAnsi="Times New Roman" w:cs="Times New Roman"/>
          <w:color w:val="000000" w:themeColor="text1"/>
          <w:sz w:val="24"/>
          <w:szCs w:val="24"/>
        </w:rPr>
        <w:t>Erogación que se aplicará a la Asignación Presupuestaria: 19-9319-1-02-02-2-51</w:t>
      </w:r>
      <w:r>
        <w:rPr>
          <w:rFonts w:ascii="Times New Roman" w:hAnsi="Times New Roman" w:cs="Times New Roman"/>
          <w:color w:val="000000" w:themeColor="text1"/>
          <w:sz w:val="24"/>
          <w:szCs w:val="24"/>
        </w:rPr>
        <w:t>2</w:t>
      </w:r>
      <w:r w:rsidRPr="00A71531">
        <w:rPr>
          <w:rFonts w:ascii="Times New Roman" w:hAnsi="Times New Roman" w:cs="Times New Roman"/>
          <w:color w:val="000000" w:themeColor="text1"/>
          <w:sz w:val="24"/>
          <w:szCs w:val="24"/>
        </w:rPr>
        <w:t xml:space="preserve">01. </w:t>
      </w:r>
    </w:p>
    <w:p w:rsidR="006D65EB" w:rsidRPr="00E91A0B" w:rsidRDefault="006D65EB" w:rsidP="006D65EB">
      <w:pPr>
        <w:tabs>
          <w:tab w:val="left" w:pos="1560"/>
          <w:tab w:val="left" w:pos="6663"/>
        </w:tabs>
        <w:spacing w:line="240" w:lineRule="auto"/>
        <w:ind w:left="-284"/>
        <w:jc w:val="both"/>
        <w:rPr>
          <w:rFonts w:ascii="Times New Roman" w:hAnsi="Times New Roman" w:cs="Times New Roman"/>
          <w:color w:val="000000" w:themeColor="text1"/>
          <w:sz w:val="24"/>
          <w:szCs w:val="24"/>
        </w:rPr>
      </w:pPr>
      <w:r>
        <w:rPr>
          <w:rFonts w:ascii="Times New Roman" w:eastAsia="Batang" w:hAnsi="Times New Roman" w:cs="Times New Roman"/>
          <w:color w:val="000000" w:themeColor="text1"/>
          <w:sz w:val="24"/>
          <w:szCs w:val="24"/>
          <w:u w:val="single"/>
        </w:rPr>
        <w:t>ACUERDO NUMERO DOS (0</w:t>
      </w:r>
      <w:r w:rsidRPr="00E91A0B">
        <w:rPr>
          <w:rFonts w:ascii="Times New Roman" w:eastAsia="Batang" w:hAnsi="Times New Roman" w:cs="Times New Roman"/>
          <w:color w:val="000000" w:themeColor="text1"/>
          <w:sz w:val="24"/>
          <w:szCs w:val="24"/>
          <w:u w:val="single"/>
        </w:rPr>
        <w:t>2):</w:t>
      </w:r>
      <w:r w:rsidRPr="00E91A0B">
        <w:rPr>
          <w:rFonts w:ascii="Times New Roman" w:eastAsia="Batang" w:hAnsi="Times New Roman" w:cs="Times New Roman"/>
          <w:color w:val="000000" w:themeColor="text1"/>
          <w:sz w:val="24"/>
          <w:szCs w:val="24"/>
        </w:rPr>
        <w:t xml:space="preserve"> </w:t>
      </w:r>
      <w:proofErr w:type="spellStart"/>
      <w:r w:rsidRPr="00E91A0B">
        <w:rPr>
          <w:rFonts w:ascii="Times New Roman" w:eastAsia="Batang" w:hAnsi="Times New Roman" w:cs="Times New Roman"/>
          <w:color w:val="000000" w:themeColor="text1"/>
          <w:sz w:val="24"/>
          <w:szCs w:val="24"/>
        </w:rPr>
        <w:t>A</w:t>
      </w:r>
      <w:r w:rsidRPr="00E91A0B">
        <w:rPr>
          <w:rFonts w:ascii="Times New Roman" w:hAnsi="Times New Roman" w:cs="Times New Roman"/>
          <w:color w:val="000000" w:themeColor="text1"/>
          <w:sz w:val="24"/>
          <w:szCs w:val="24"/>
        </w:rPr>
        <w:t>utorízase</w:t>
      </w:r>
      <w:proofErr w:type="spellEnd"/>
      <w:r w:rsidRPr="00E91A0B">
        <w:rPr>
          <w:rFonts w:ascii="Times New Roman" w:hAnsi="Times New Roman" w:cs="Times New Roman"/>
          <w:color w:val="000000" w:themeColor="text1"/>
          <w:sz w:val="24"/>
          <w:szCs w:val="24"/>
        </w:rPr>
        <w:t xml:space="preserve"> la erogación, </w:t>
      </w:r>
      <w:r w:rsidRPr="00E91A0B">
        <w:rPr>
          <w:rFonts w:ascii="Times New Roman" w:eastAsia="Batang" w:hAnsi="Times New Roman" w:cs="Times New Roman"/>
          <w:color w:val="000000" w:themeColor="text1"/>
          <w:sz w:val="24"/>
          <w:szCs w:val="24"/>
        </w:rPr>
        <w:t xml:space="preserve">por la suma de </w:t>
      </w:r>
      <w:r>
        <w:rPr>
          <w:rFonts w:ascii="Times New Roman" w:eastAsia="Batang" w:hAnsi="Times New Roman" w:cs="Times New Roman"/>
          <w:color w:val="000000" w:themeColor="text1"/>
          <w:sz w:val="24"/>
          <w:szCs w:val="24"/>
        </w:rPr>
        <w:t>VEINTE 10</w:t>
      </w:r>
      <w:r w:rsidRPr="00E91A0B">
        <w:rPr>
          <w:rFonts w:ascii="Times New Roman" w:eastAsia="Batang" w:hAnsi="Times New Roman" w:cs="Times New Roman"/>
          <w:color w:val="000000" w:themeColor="text1"/>
          <w:sz w:val="24"/>
          <w:szCs w:val="24"/>
        </w:rPr>
        <w:t xml:space="preserve">/100 Dólares, ($ </w:t>
      </w:r>
      <w:r>
        <w:rPr>
          <w:rFonts w:ascii="Times New Roman" w:eastAsia="Batang" w:hAnsi="Times New Roman" w:cs="Times New Roman"/>
          <w:color w:val="000000" w:themeColor="text1"/>
          <w:sz w:val="24"/>
          <w:szCs w:val="24"/>
        </w:rPr>
        <w:t>20.10</w:t>
      </w:r>
      <w:r w:rsidRPr="00E91A0B">
        <w:rPr>
          <w:rFonts w:ascii="Times New Roman" w:eastAsia="Batang" w:hAnsi="Times New Roman" w:cs="Times New Roman"/>
          <w:color w:val="000000" w:themeColor="text1"/>
          <w:sz w:val="24"/>
          <w:szCs w:val="24"/>
        </w:rPr>
        <w:t xml:space="preserve"> Dólares), del Fondos Propios,  en concepto de pago a</w:t>
      </w:r>
      <w:r>
        <w:rPr>
          <w:rFonts w:ascii="Times New Roman" w:eastAsia="Batang" w:hAnsi="Times New Roman" w:cs="Times New Roman"/>
          <w:b/>
          <w:color w:val="000000" w:themeColor="text1"/>
          <w:sz w:val="24"/>
          <w:szCs w:val="24"/>
        </w:rPr>
        <w:t>______________________</w:t>
      </w:r>
      <w:r w:rsidRPr="00E91A0B">
        <w:rPr>
          <w:rFonts w:ascii="Times New Roman" w:eastAsia="Batang" w:hAnsi="Times New Roman" w:cs="Times New Roman"/>
          <w:color w:val="000000" w:themeColor="text1"/>
          <w:sz w:val="24"/>
          <w:szCs w:val="24"/>
        </w:rPr>
        <w:t xml:space="preserve"> por compra de pan, colaboración para distribuir en velaciones de</w:t>
      </w:r>
      <w:r>
        <w:rPr>
          <w:rFonts w:ascii="Times New Roman" w:eastAsia="Batang" w:hAnsi="Times New Roman" w:cs="Times New Roman"/>
          <w:b/>
          <w:color w:val="000000" w:themeColor="text1"/>
          <w:sz w:val="24"/>
          <w:szCs w:val="24"/>
        </w:rPr>
        <w:t>______________________</w:t>
      </w:r>
      <w:r w:rsidRPr="00E91A0B">
        <w:rPr>
          <w:rFonts w:ascii="Times New Roman" w:eastAsia="Batang" w:hAnsi="Times New Roman" w:cs="Times New Roman"/>
          <w:color w:val="000000" w:themeColor="text1"/>
          <w:sz w:val="24"/>
          <w:szCs w:val="24"/>
        </w:rPr>
        <w:t xml:space="preserve"> Erogación que </w:t>
      </w:r>
      <w:r w:rsidRPr="00E91A0B">
        <w:rPr>
          <w:rFonts w:ascii="Times New Roman" w:hAnsi="Times New Roman" w:cs="Times New Roman"/>
          <w:color w:val="000000" w:themeColor="text1"/>
          <w:sz w:val="24"/>
          <w:szCs w:val="24"/>
        </w:rPr>
        <w:t>se aplicará a la Asignación Presupuestaria: 19-9319-1-01-01-2-56304.</w:t>
      </w:r>
    </w:p>
    <w:p w:rsidR="006D65EB" w:rsidRDefault="006D65EB" w:rsidP="006D65EB">
      <w:pPr>
        <w:tabs>
          <w:tab w:val="left" w:pos="1560"/>
        </w:tabs>
        <w:ind w:left="-284"/>
        <w:jc w:val="both"/>
        <w:rPr>
          <w:rFonts w:ascii="Times New Roman" w:hAnsi="Times New Roman" w:cs="Times New Roman"/>
          <w:color w:val="000000" w:themeColor="text1"/>
          <w:sz w:val="24"/>
          <w:szCs w:val="24"/>
        </w:rPr>
      </w:pPr>
      <w:r>
        <w:rPr>
          <w:rFonts w:ascii="Times New Roman" w:hAnsi="Times New Roman" w:cs="Times New Roman"/>
        </w:rPr>
        <w:t>AC</w:t>
      </w:r>
      <w:r w:rsidRPr="00D53B9B">
        <w:rPr>
          <w:rFonts w:ascii="Times New Roman" w:hAnsi="Times New Roman" w:cs="Times New Roman"/>
          <w:color w:val="000000" w:themeColor="text1"/>
          <w:sz w:val="24"/>
          <w:szCs w:val="24"/>
          <w:u w:val="single"/>
          <w:shd w:val="clear" w:color="auto" w:fill="FFFFFF" w:themeFill="background1"/>
        </w:rPr>
        <w:t xml:space="preserve">UERDO NUMERO </w:t>
      </w:r>
      <w:r>
        <w:rPr>
          <w:rFonts w:ascii="Times New Roman" w:hAnsi="Times New Roman" w:cs="Times New Roman"/>
          <w:color w:val="000000" w:themeColor="text1"/>
          <w:sz w:val="24"/>
          <w:szCs w:val="24"/>
          <w:u w:val="single"/>
          <w:shd w:val="clear" w:color="auto" w:fill="FFFFFF" w:themeFill="background1"/>
        </w:rPr>
        <w:t>TRES</w:t>
      </w:r>
      <w:r w:rsidRPr="00D53B9B">
        <w:rPr>
          <w:rFonts w:ascii="Times New Roman" w:hAnsi="Times New Roman" w:cs="Times New Roman"/>
          <w:color w:val="000000" w:themeColor="text1"/>
          <w:sz w:val="24"/>
          <w:szCs w:val="24"/>
          <w:u w:val="single"/>
          <w:shd w:val="clear" w:color="auto" w:fill="FFFFFF" w:themeFill="background1"/>
        </w:rPr>
        <w:t xml:space="preserve"> (</w:t>
      </w:r>
      <w:r>
        <w:rPr>
          <w:rFonts w:ascii="Times New Roman" w:hAnsi="Times New Roman" w:cs="Times New Roman"/>
          <w:color w:val="000000" w:themeColor="text1"/>
          <w:sz w:val="24"/>
          <w:szCs w:val="24"/>
          <w:u w:val="single"/>
          <w:shd w:val="clear" w:color="auto" w:fill="FFFFFF" w:themeFill="background1"/>
        </w:rPr>
        <w:t>03</w:t>
      </w:r>
      <w:r w:rsidRPr="00D53B9B">
        <w:rPr>
          <w:rFonts w:ascii="Times New Roman" w:hAnsi="Times New Roman" w:cs="Times New Roman"/>
          <w:color w:val="000000" w:themeColor="text1"/>
          <w:sz w:val="24"/>
          <w:szCs w:val="24"/>
          <w:u w:val="single"/>
          <w:shd w:val="clear" w:color="auto" w:fill="FFFFFF" w:themeFill="background1"/>
        </w:rPr>
        <w:t>)</w:t>
      </w:r>
      <w:proofErr w:type="gramStart"/>
      <w:r w:rsidRPr="00D53B9B">
        <w:rPr>
          <w:rFonts w:ascii="Times New Roman" w:hAnsi="Times New Roman" w:cs="Times New Roman"/>
          <w:color w:val="000000" w:themeColor="text1"/>
          <w:sz w:val="24"/>
          <w:szCs w:val="24"/>
          <w:u w:val="single"/>
          <w:shd w:val="clear" w:color="auto" w:fill="FFFFFF" w:themeFill="background1"/>
        </w:rPr>
        <w:t>:</w:t>
      </w:r>
      <w:r w:rsidRPr="00D53B9B">
        <w:rPr>
          <w:rFonts w:ascii="Times New Roman" w:hAnsi="Times New Roman" w:cs="Times New Roman"/>
          <w:color w:val="000000" w:themeColor="text1"/>
          <w:sz w:val="24"/>
          <w:szCs w:val="24"/>
          <w:shd w:val="clear" w:color="auto" w:fill="FFFFFF" w:themeFill="background1"/>
        </w:rPr>
        <w:t>:</w:t>
      </w:r>
      <w:proofErr w:type="gramEnd"/>
      <w:r w:rsidRPr="00D53B9B">
        <w:rPr>
          <w:rFonts w:ascii="Times New Roman" w:hAnsi="Times New Roman" w:cs="Times New Roman"/>
          <w:color w:val="000000" w:themeColor="text1"/>
          <w:sz w:val="24"/>
          <w:szCs w:val="24"/>
          <w:shd w:val="clear" w:color="auto" w:fill="FFFFFF" w:themeFill="background1"/>
        </w:rPr>
        <w:t xml:space="preserve"> </w:t>
      </w:r>
      <w:proofErr w:type="spellStart"/>
      <w:r w:rsidRPr="00D53B9B">
        <w:rPr>
          <w:rFonts w:ascii="Times New Roman" w:hAnsi="Times New Roman" w:cs="Times New Roman"/>
          <w:color w:val="000000" w:themeColor="text1"/>
          <w:sz w:val="24"/>
          <w:szCs w:val="24"/>
          <w:shd w:val="clear" w:color="auto" w:fill="FFFFFF" w:themeFill="background1"/>
        </w:rPr>
        <w:t>Autorízase</w:t>
      </w:r>
      <w:proofErr w:type="spellEnd"/>
      <w:r w:rsidRPr="00D53B9B">
        <w:rPr>
          <w:rFonts w:ascii="Times New Roman" w:hAnsi="Times New Roman" w:cs="Times New Roman"/>
          <w:color w:val="000000" w:themeColor="text1"/>
          <w:sz w:val="24"/>
          <w:szCs w:val="24"/>
          <w:shd w:val="clear" w:color="auto" w:fill="FFFFFF" w:themeFill="background1"/>
        </w:rPr>
        <w:t xml:space="preserve"> la erogación por la suma de </w:t>
      </w:r>
      <w:r w:rsidRPr="00D53B9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CINCUENTA Y DOS 80</w:t>
      </w:r>
      <w:r w:rsidRPr="00D53B9B">
        <w:rPr>
          <w:rFonts w:ascii="Times New Roman" w:hAnsi="Times New Roman" w:cs="Times New Roman"/>
          <w:color w:val="000000" w:themeColor="text1"/>
          <w:sz w:val="24"/>
          <w:szCs w:val="24"/>
        </w:rPr>
        <w:t xml:space="preserve">/100 dólares, ($ </w:t>
      </w:r>
      <w:r>
        <w:rPr>
          <w:rFonts w:ascii="Times New Roman" w:hAnsi="Times New Roman" w:cs="Times New Roman"/>
          <w:color w:val="000000" w:themeColor="text1"/>
          <w:sz w:val="24"/>
          <w:szCs w:val="24"/>
        </w:rPr>
        <w:t>52.80</w:t>
      </w:r>
      <w:r w:rsidRPr="00D53B9B">
        <w:rPr>
          <w:rFonts w:ascii="Times New Roman" w:hAnsi="Times New Roman" w:cs="Times New Roman"/>
          <w:color w:val="000000" w:themeColor="text1"/>
          <w:sz w:val="24"/>
          <w:szCs w:val="24"/>
        </w:rPr>
        <w:t xml:space="preserve"> dólares), de Fondos </w:t>
      </w:r>
      <w:r>
        <w:rPr>
          <w:rFonts w:ascii="Times New Roman" w:hAnsi="Times New Roman" w:cs="Times New Roman"/>
          <w:color w:val="000000" w:themeColor="text1"/>
          <w:sz w:val="24"/>
          <w:szCs w:val="24"/>
        </w:rPr>
        <w:t>Propios, en concepto de pago a</w:t>
      </w:r>
      <w:r>
        <w:rPr>
          <w:rFonts w:ascii="Times New Roman" w:eastAsia="Batang" w:hAnsi="Times New Roman" w:cs="Times New Roman"/>
          <w:b/>
          <w:color w:val="000000" w:themeColor="text1"/>
          <w:sz w:val="24"/>
          <w:szCs w:val="24"/>
        </w:rPr>
        <w:t>______________________</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por compra de jugos y margaritas, colaboración para celebrar Graduación de Programa GREAT, de Centros Educativos del Municipio. </w:t>
      </w:r>
      <w:r w:rsidRPr="00D53B9B">
        <w:rPr>
          <w:rFonts w:ascii="Times New Roman" w:hAnsi="Times New Roman" w:cs="Times New Roman"/>
          <w:color w:val="000000" w:themeColor="text1"/>
          <w:sz w:val="24"/>
          <w:szCs w:val="24"/>
        </w:rPr>
        <w:t>Erogación que se aplicará a la Asignación Presupuestaria: 19-9319-1-01-01-1-5</w:t>
      </w:r>
      <w:r>
        <w:rPr>
          <w:rFonts w:ascii="Times New Roman" w:hAnsi="Times New Roman" w:cs="Times New Roman"/>
          <w:color w:val="000000" w:themeColor="text1"/>
          <w:sz w:val="24"/>
          <w:szCs w:val="24"/>
        </w:rPr>
        <w:t xml:space="preserve">6304. </w:t>
      </w:r>
    </w:p>
    <w:p w:rsidR="006D65EB" w:rsidRDefault="006D65EB" w:rsidP="006D65EB">
      <w:pPr>
        <w:tabs>
          <w:tab w:val="left" w:pos="1560"/>
          <w:tab w:val="left" w:pos="6663"/>
        </w:tabs>
        <w:spacing w:line="240" w:lineRule="auto"/>
        <w:ind w:left="-284"/>
        <w:jc w:val="both"/>
        <w:rPr>
          <w:rFonts w:ascii="Times New Roman" w:hAnsi="Times New Roman" w:cs="Times New Roman"/>
          <w:color w:val="000000"/>
          <w:sz w:val="24"/>
          <w:szCs w:val="24"/>
        </w:rPr>
      </w:pPr>
      <w:r w:rsidRPr="003660F2">
        <w:rPr>
          <w:rFonts w:ascii="Times New Roman" w:eastAsia="Batang" w:hAnsi="Times New Roman" w:cs="Times New Roman"/>
          <w:color w:val="000000"/>
          <w:sz w:val="24"/>
          <w:szCs w:val="24"/>
          <w:u w:val="single"/>
        </w:rPr>
        <w:t xml:space="preserve">ACUERDO NUMERO </w:t>
      </w:r>
      <w:r>
        <w:rPr>
          <w:rFonts w:ascii="Times New Roman" w:eastAsia="Batang" w:hAnsi="Times New Roman" w:cs="Times New Roman"/>
          <w:color w:val="000000"/>
          <w:sz w:val="24"/>
          <w:szCs w:val="24"/>
          <w:u w:val="single"/>
        </w:rPr>
        <w:t>CUATRO (04</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w:t>
      </w:r>
      <w:proofErr w:type="spellStart"/>
      <w:r w:rsidRPr="003660F2">
        <w:rPr>
          <w:rFonts w:ascii="Times New Roman" w:eastAsia="Batang" w:hAnsi="Times New Roman" w:cs="Times New Roman"/>
          <w:color w:val="000000"/>
          <w:sz w:val="24"/>
          <w:szCs w:val="24"/>
        </w:rPr>
        <w:t>A</w:t>
      </w:r>
      <w:r w:rsidRPr="003660F2">
        <w:rPr>
          <w:rFonts w:ascii="Times New Roman" w:hAnsi="Times New Roman" w:cs="Times New Roman"/>
          <w:color w:val="000000"/>
          <w:sz w:val="24"/>
          <w:szCs w:val="24"/>
        </w:rPr>
        <w:t>utorízase</w:t>
      </w:r>
      <w:proofErr w:type="spellEnd"/>
      <w:r w:rsidRPr="003660F2">
        <w:rPr>
          <w:rFonts w:ascii="Times New Roman" w:hAnsi="Times New Roman" w:cs="Times New Roman"/>
          <w:color w:val="000000"/>
          <w:sz w:val="24"/>
          <w:szCs w:val="24"/>
        </w:rPr>
        <w:t xml:space="preserve"> la erogación, </w:t>
      </w:r>
      <w:r w:rsidRPr="003660F2">
        <w:rPr>
          <w:rFonts w:ascii="Times New Roman" w:eastAsia="Batang" w:hAnsi="Times New Roman" w:cs="Times New Roman"/>
          <w:color w:val="000000"/>
          <w:sz w:val="24"/>
          <w:szCs w:val="24"/>
        </w:rPr>
        <w:t xml:space="preserve">por la suma de </w:t>
      </w:r>
      <w:r>
        <w:rPr>
          <w:rFonts w:ascii="Times New Roman" w:eastAsia="Batang" w:hAnsi="Times New Roman" w:cs="Times New Roman"/>
          <w:color w:val="000000"/>
          <w:sz w:val="24"/>
          <w:szCs w:val="24"/>
        </w:rPr>
        <w:t>CIENTO SIETE 60/100</w:t>
      </w:r>
      <w:r w:rsidRPr="003660F2">
        <w:rPr>
          <w:rFonts w:ascii="Times New Roman" w:eastAsia="Batang" w:hAnsi="Times New Roman" w:cs="Times New Roman"/>
          <w:color w:val="000000"/>
          <w:sz w:val="24"/>
          <w:szCs w:val="24"/>
        </w:rPr>
        <w:t xml:space="preserve"> Dólares, ($</w:t>
      </w:r>
      <w:r>
        <w:rPr>
          <w:rFonts w:ascii="Times New Roman" w:eastAsia="Batang" w:hAnsi="Times New Roman" w:cs="Times New Roman"/>
          <w:color w:val="000000"/>
          <w:sz w:val="24"/>
          <w:szCs w:val="24"/>
        </w:rPr>
        <w:t xml:space="preserve"> 107.60 </w:t>
      </w:r>
      <w:r w:rsidRPr="003660F2">
        <w:rPr>
          <w:rFonts w:ascii="Times New Roman" w:eastAsia="Batang" w:hAnsi="Times New Roman" w:cs="Times New Roman"/>
          <w:color w:val="000000"/>
          <w:sz w:val="24"/>
          <w:szCs w:val="24"/>
        </w:rPr>
        <w:t>Dólares), de</w:t>
      </w:r>
      <w:r>
        <w:rPr>
          <w:rFonts w:ascii="Times New Roman" w:eastAsia="Batang" w:hAnsi="Times New Roman" w:cs="Times New Roman"/>
          <w:color w:val="000000"/>
          <w:sz w:val="24"/>
          <w:szCs w:val="24"/>
        </w:rPr>
        <w:t xml:space="preserve"> Fondos Propios, Cuenta del XCFPM,  </w:t>
      </w:r>
      <w:r w:rsidRPr="003660F2">
        <w:rPr>
          <w:rFonts w:ascii="Times New Roman" w:eastAsia="Batang" w:hAnsi="Times New Roman" w:cs="Times New Roman"/>
          <w:color w:val="000000"/>
          <w:sz w:val="24"/>
          <w:szCs w:val="24"/>
        </w:rPr>
        <w:t xml:space="preserve">en concepto de pago a </w:t>
      </w:r>
      <w:r>
        <w:rPr>
          <w:rFonts w:ascii="Times New Roman" w:eastAsia="Batang" w:hAnsi="Times New Roman" w:cs="Times New Roman"/>
          <w:b/>
          <w:color w:val="000000" w:themeColor="text1"/>
          <w:sz w:val="24"/>
          <w:szCs w:val="24"/>
        </w:rPr>
        <w:t>______________________</w:t>
      </w:r>
      <w:r>
        <w:rPr>
          <w:rFonts w:ascii="Times New Roman" w:eastAsia="Batang" w:hAnsi="Times New Roman" w:cs="Times New Roman"/>
          <w:b/>
          <w:color w:val="000000"/>
          <w:sz w:val="24"/>
          <w:szCs w:val="24"/>
        </w:rPr>
        <w:t xml:space="preserve"> </w:t>
      </w:r>
      <w:r>
        <w:rPr>
          <w:rFonts w:ascii="Times New Roman" w:eastAsia="Batang" w:hAnsi="Times New Roman" w:cs="Times New Roman"/>
          <w:color w:val="000000"/>
          <w:sz w:val="24"/>
          <w:szCs w:val="24"/>
        </w:rPr>
        <w:t xml:space="preserve">por compra ajos, cebollas, zanahorias y otros ingredientes para preparación de alimentos para uso del Taller de Cocina y Panadería del Centro de Formación y Producción de la Mujer. Erogación que </w:t>
      </w:r>
      <w:r w:rsidRPr="003660F2">
        <w:rPr>
          <w:rFonts w:ascii="Times New Roman" w:hAnsi="Times New Roman" w:cs="Times New Roman"/>
          <w:color w:val="000000"/>
          <w:sz w:val="24"/>
          <w:szCs w:val="24"/>
        </w:rPr>
        <w:t xml:space="preserve">se aplicará a la </w:t>
      </w:r>
      <w:r>
        <w:rPr>
          <w:rFonts w:ascii="Times New Roman" w:hAnsi="Times New Roman" w:cs="Times New Roman"/>
          <w:color w:val="000000"/>
          <w:sz w:val="24"/>
          <w:szCs w:val="24"/>
        </w:rPr>
        <w:t xml:space="preserve">Asignación </w:t>
      </w:r>
      <w:r w:rsidRPr="003660F2">
        <w:rPr>
          <w:rFonts w:ascii="Times New Roman" w:hAnsi="Times New Roman" w:cs="Times New Roman"/>
          <w:color w:val="000000"/>
          <w:sz w:val="24"/>
          <w:szCs w:val="24"/>
        </w:rPr>
        <w:t>Presupuestaria: 1</w:t>
      </w:r>
      <w:r>
        <w:rPr>
          <w:rFonts w:ascii="Times New Roman" w:hAnsi="Times New Roman" w:cs="Times New Roman"/>
          <w:color w:val="000000"/>
          <w:sz w:val="24"/>
          <w:szCs w:val="24"/>
        </w:rPr>
        <w:t>9</w:t>
      </w:r>
      <w:r w:rsidRPr="003660F2">
        <w:rPr>
          <w:rFonts w:ascii="Times New Roman" w:hAnsi="Times New Roman" w:cs="Times New Roman"/>
          <w:color w:val="000000"/>
          <w:sz w:val="24"/>
          <w:szCs w:val="24"/>
        </w:rPr>
        <w:t>-9319-</w:t>
      </w:r>
      <w:r>
        <w:rPr>
          <w:rFonts w:ascii="Times New Roman" w:hAnsi="Times New Roman" w:cs="Times New Roman"/>
          <w:color w:val="000000"/>
          <w:sz w:val="24"/>
          <w:szCs w:val="24"/>
        </w:rPr>
        <w:t>1-</w:t>
      </w:r>
      <w:r w:rsidRPr="003660F2">
        <w:rPr>
          <w:rFonts w:ascii="Times New Roman" w:hAnsi="Times New Roman" w:cs="Times New Roman"/>
          <w:color w:val="000000"/>
          <w:sz w:val="24"/>
          <w:szCs w:val="24"/>
        </w:rPr>
        <w:t>01-01-</w:t>
      </w:r>
      <w:r>
        <w:rPr>
          <w:rFonts w:ascii="Times New Roman" w:hAnsi="Times New Roman" w:cs="Times New Roman"/>
          <w:color w:val="000000"/>
          <w:sz w:val="24"/>
          <w:szCs w:val="24"/>
        </w:rPr>
        <w:t xml:space="preserve">1-110-54101. </w:t>
      </w:r>
    </w:p>
    <w:p w:rsidR="006D65EB" w:rsidRPr="00195BC9" w:rsidRDefault="006D65EB" w:rsidP="006D65EB">
      <w:pPr>
        <w:spacing w:line="240" w:lineRule="auto"/>
        <w:ind w:left="-284" w:right="141"/>
        <w:jc w:val="both"/>
        <w:rPr>
          <w:rFonts w:ascii="Times New Roman" w:eastAsia="Batang" w:hAnsi="Times New Roman" w:cs="Times New Roman"/>
          <w:color w:val="000000" w:themeColor="text1"/>
          <w:sz w:val="24"/>
          <w:szCs w:val="24"/>
        </w:rPr>
      </w:pPr>
      <w:r w:rsidRPr="00195BC9">
        <w:rPr>
          <w:rFonts w:ascii="Times New Roman" w:hAnsi="Times New Roman" w:cs="Times New Roman"/>
          <w:color w:val="000000" w:themeColor="text1"/>
          <w:sz w:val="24"/>
          <w:szCs w:val="24"/>
          <w:u w:val="single"/>
        </w:rPr>
        <w:t>ACUERDO NUMERO  CINCO (05):</w:t>
      </w:r>
      <w:r w:rsidRPr="00195BC9">
        <w:rPr>
          <w:rFonts w:ascii="Times New Roman" w:hAnsi="Times New Roman" w:cs="Times New Roman"/>
          <w:color w:val="000000" w:themeColor="text1"/>
          <w:sz w:val="24"/>
          <w:szCs w:val="24"/>
        </w:rPr>
        <w:t xml:space="preserve"> </w:t>
      </w:r>
      <w:proofErr w:type="spellStart"/>
      <w:r w:rsidRPr="00195BC9">
        <w:rPr>
          <w:rFonts w:ascii="Times New Roman" w:eastAsia="Batang" w:hAnsi="Times New Roman" w:cs="Times New Roman"/>
          <w:color w:val="000000" w:themeColor="text1"/>
          <w:sz w:val="24"/>
          <w:szCs w:val="24"/>
        </w:rPr>
        <w:t>A</w:t>
      </w:r>
      <w:r w:rsidRPr="00195BC9">
        <w:rPr>
          <w:rFonts w:ascii="Times New Roman" w:hAnsi="Times New Roman" w:cs="Times New Roman"/>
          <w:color w:val="000000" w:themeColor="text1"/>
          <w:sz w:val="24"/>
          <w:szCs w:val="24"/>
        </w:rPr>
        <w:t>utorízase</w:t>
      </w:r>
      <w:proofErr w:type="spellEnd"/>
      <w:r w:rsidRPr="00195BC9">
        <w:rPr>
          <w:rFonts w:ascii="Times New Roman" w:hAnsi="Times New Roman" w:cs="Times New Roman"/>
          <w:color w:val="000000" w:themeColor="text1"/>
          <w:sz w:val="24"/>
          <w:szCs w:val="24"/>
        </w:rPr>
        <w:t xml:space="preserve"> la erogación, con valor fecha por presentación de factura actualmente, </w:t>
      </w:r>
      <w:r w:rsidRPr="00195BC9">
        <w:rPr>
          <w:rFonts w:ascii="Times New Roman" w:eastAsia="Batang" w:hAnsi="Times New Roman" w:cs="Times New Roman"/>
          <w:color w:val="000000" w:themeColor="text1"/>
          <w:sz w:val="24"/>
          <w:szCs w:val="24"/>
        </w:rPr>
        <w:t xml:space="preserve">por la suma de </w:t>
      </w:r>
      <w:r>
        <w:rPr>
          <w:rFonts w:ascii="Times New Roman" w:eastAsia="Batang" w:hAnsi="Times New Roman" w:cs="Times New Roman"/>
          <w:color w:val="000000" w:themeColor="text1"/>
          <w:sz w:val="24"/>
          <w:szCs w:val="24"/>
        </w:rPr>
        <w:t>SETECIENTOS SEIS 30</w:t>
      </w:r>
      <w:r w:rsidRPr="00195BC9">
        <w:rPr>
          <w:rFonts w:ascii="Times New Roman" w:eastAsia="Batang" w:hAnsi="Times New Roman" w:cs="Times New Roman"/>
          <w:color w:val="000000" w:themeColor="text1"/>
          <w:sz w:val="24"/>
          <w:szCs w:val="24"/>
        </w:rPr>
        <w:t xml:space="preserve">/100 Dólares,  ($ </w:t>
      </w:r>
      <w:r>
        <w:rPr>
          <w:rFonts w:ascii="Times New Roman" w:eastAsia="Batang" w:hAnsi="Times New Roman" w:cs="Times New Roman"/>
          <w:color w:val="000000" w:themeColor="text1"/>
          <w:sz w:val="24"/>
          <w:szCs w:val="24"/>
        </w:rPr>
        <w:t>706.30</w:t>
      </w:r>
      <w:r w:rsidRPr="00195BC9">
        <w:rPr>
          <w:rFonts w:ascii="Times New Roman" w:eastAsia="Batang" w:hAnsi="Times New Roman" w:cs="Times New Roman"/>
          <w:color w:val="000000" w:themeColor="text1"/>
          <w:sz w:val="24"/>
          <w:szCs w:val="24"/>
        </w:rPr>
        <w:t xml:space="preserve"> Dólares), de Fondos Propios, en concepto de pago a</w:t>
      </w:r>
      <w:r>
        <w:rPr>
          <w:rFonts w:ascii="Times New Roman" w:eastAsia="Batang" w:hAnsi="Times New Roman" w:cs="Times New Roman"/>
          <w:b/>
          <w:color w:val="000000" w:themeColor="text1"/>
          <w:sz w:val="24"/>
          <w:szCs w:val="24"/>
        </w:rPr>
        <w:t>______________________</w:t>
      </w:r>
      <w:r w:rsidRPr="00195BC9">
        <w:rPr>
          <w:rFonts w:ascii="Times New Roman" w:eastAsia="Batang" w:hAnsi="Times New Roman" w:cs="Times New Roman"/>
          <w:color w:val="000000" w:themeColor="text1"/>
          <w:sz w:val="24"/>
          <w:szCs w:val="24"/>
        </w:rPr>
        <w:t xml:space="preserve"> por compra de productos conforme el siguiente detalle: </w:t>
      </w:r>
    </w:p>
    <w:tbl>
      <w:tblPr>
        <w:tblStyle w:val="Tablaconcuadrcula"/>
        <w:tblW w:w="0" w:type="auto"/>
        <w:tblInd w:w="-142" w:type="dxa"/>
        <w:tblLook w:val="04A0" w:firstRow="1" w:lastRow="0" w:firstColumn="1" w:lastColumn="0" w:noHBand="0" w:noVBand="1"/>
      </w:tblPr>
      <w:tblGrid>
        <w:gridCol w:w="5974"/>
        <w:gridCol w:w="2078"/>
        <w:gridCol w:w="1427"/>
      </w:tblGrid>
      <w:tr w:rsidR="006D65EB" w:rsidRPr="00195BC9" w:rsidTr="006D6032">
        <w:tc>
          <w:tcPr>
            <w:tcW w:w="6290" w:type="dxa"/>
          </w:tcPr>
          <w:p w:rsidR="006D65EB" w:rsidRPr="00195BC9" w:rsidRDefault="006D65EB" w:rsidP="006D6032">
            <w:pPr>
              <w:ind w:right="283"/>
              <w:jc w:val="center"/>
              <w:rPr>
                <w:b/>
                <w:color w:val="000000" w:themeColor="text1"/>
                <w:sz w:val="24"/>
                <w:szCs w:val="24"/>
              </w:rPr>
            </w:pPr>
            <w:r w:rsidRPr="00195BC9">
              <w:rPr>
                <w:b/>
                <w:color w:val="000000" w:themeColor="text1"/>
                <w:sz w:val="24"/>
                <w:szCs w:val="24"/>
              </w:rPr>
              <w:t>Actividad</w:t>
            </w:r>
          </w:p>
        </w:tc>
        <w:tc>
          <w:tcPr>
            <w:tcW w:w="2119" w:type="dxa"/>
          </w:tcPr>
          <w:p w:rsidR="006D65EB" w:rsidRPr="00195BC9" w:rsidRDefault="006D65EB" w:rsidP="006D6032">
            <w:pPr>
              <w:ind w:right="283"/>
              <w:jc w:val="center"/>
              <w:rPr>
                <w:b/>
                <w:color w:val="000000" w:themeColor="text1"/>
                <w:sz w:val="24"/>
                <w:szCs w:val="24"/>
              </w:rPr>
            </w:pPr>
            <w:r w:rsidRPr="00195BC9">
              <w:rPr>
                <w:b/>
                <w:color w:val="000000" w:themeColor="text1"/>
                <w:sz w:val="24"/>
                <w:szCs w:val="24"/>
              </w:rPr>
              <w:t>Productos</w:t>
            </w:r>
          </w:p>
        </w:tc>
        <w:tc>
          <w:tcPr>
            <w:tcW w:w="1446" w:type="dxa"/>
          </w:tcPr>
          <w:p w:rsidR="006D65EB" w:rsidRPr="00195BC9" w:rsidRDefault="006D65EB" w:rsidP="006D6032">
            <w:pPr>
              <w:ind w:right="283"/>
              <w:jc w:val="center"/>
              <w:rPr>
                <w:b/>
                <w:color w:val="000000" w:themeColor="text1"/>
                <w:sz w:val="24"/>
                <w:szCs w:val="24"/>
              </w:rPr>
            </w:pPr>
            <w:r w:rsidRPr="00195BC9">
              <w:rPr>
                <w:b/>
                <w:color w:val="000000" w:themeColor="text1"/>
                <w:sz w:val="24"/>
                <w:szCs w:val="24"/>
              </w:rPr>
              <w:t>Monto</w:t>
            </w:r>
          </w:p>
        </w:tc>
      </w:tr>
      <w:tr w:rsidR="006D65EB" w:rsidRPr="00195BC9" w:rsidTr="006D6032">
        <w:tc>
          <w:tcPr>
            <w:tcW w:w="6290"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lastRenderedPageBreak/>
              <w:t>Reunión con padres de familia y Becarios. (15 Marzo/19)</w:t>
            </w:r>
          </w:p>
        </w:tc>
        <w:tc>
          <w:tcPr>
            <w:tcW w:w="2119"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Galletas y jugos</w:t>
            </w:r>
          </w:p>
        </w:tc>
        <w:tc>
          <w:tcPr>
            <w:tcW w:w="1446"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$ 124.00</w:t>
            </w:r>
          </w:p>
        </w:tc>
      </w:tr>
      <w:tr w:rsidR="006D65EB" w:rsidRPr="00195BC9" w:rsidTr="006D6032">
        <w:tc>
          <w:tcPr>
            <w:tcW w:w="6290"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Inauguración Torneo Institucional (20-May-19)</w:t>
            </w:r>
          </w:p>
        </w:tc>
        <w:tc>
          <w:tcPr>
            <w:tcW w:w="2119"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Sodas, galletas y agua envasada</w:t>
            </w:r>
          </w:p>
        </w:tc>
        <w:tc>
          <w:tcPr>
            <w:tcW w:w="1446"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$ 224.60</w:t>
            </w:r>
          </w:p>
        </w:tc>
      </w:tr>
      <w:tr w:rsidR="006D65EB" w:rsidRPr="00195BC9" w:rsidTr="006D6032">
        <w:tc>
          <w:tcPr>
            <w:tcW w:w="6290"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Entrega de Canasta Básica a Adulto Mayor (28-my-19)</w:t>
            </w:r>
          </w:p>
        </w:tc>
        <w:tc>
          <w:tcPr>
            <w:tcW w:w="2119"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Agua, bolsas plástico</w:t>
            </w:r>
          </w:p>
        </w:tc>
        <w:tc>
          <w:tcPr>
            <w:tcW w:w="1446"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$ 79.00</w:t>
            </w:r>
          </w:p>
        </w:tc>
      </w:tr>
      <w:tr w:rsidR="006D65EB" w:rsidRPr="00195BC9" w:rsidTr="006D6032">
        <w:tc>
          <w:tcPr>
            <w:tcW w:w="6290"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Socialización de Proyecto de Cámaras Térmicas ( 27-May)19</w:t>
            </w:r>
          </w:p>
        </w:tc>
        <w:tc>
          <w:tcPr>
            <w:tcW w:w="2119"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Agua, jugos y galletas</w:t>
            </w:r>
          </w:p>
        </w:tc>
        <w:tc>
          <w:tcPr>
            <w:tcW w:w="1446"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$ 37.50</w:t>
            </w:r>
          </w:p>
        </w:tc>
      </w:tr>
      <w:tr w:rsidR="006D65EB" w:rsidRPr="00195BC9" w:rsidTr="006D6032">
        <w:tc>
          <w:tcPr>
            <w:tcW w:w="6290"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Conversatorio y Presentación del Libro Sueño Americano ( 11-Jun-19)</w:t>
            </w:r>
          </w:p>
        </w:tc>
        <w:tc>
          <w:tcPr>
            <w:tcW w:w="2119"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Galletas y jugos</w:t>
            </w:r>
          </w:p>
        </w:tc>
        <w:tc>
          <w:tcPr>
            <w:tcW w:w="1446"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$ 206.00</w:t>
            </w:r>
          </w:p>
        </w:tc>
      </w:tr>
      <w:tr w:rsidR="006D65EB" w:rsidRPr="00195BC9" w:rsidTr="006D6032">
        <w:tc>
          <w:tcPr>
            <w:tcW w:w="6290"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Celebración del Dia del Padre (14-Jun-19)</w:t>
            </w:r>
          </w:p>
        </w:tc>
        <w:tc>
          <w:tcPr>
            <w:tcW w:w="2119"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Jugos y platos</w:t>
            </w:r>
          </w:p>
        </w:tc>
        <w:tc>
          <w:tcPr>
            <w:tcW w:w="1446"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$ 35.20</w:t>
            </w:r>
          </w:p>
        </w:tc>
      </w:tr>
    </w:tbl>
    <w:p w:rsidR="006D65EB" w:rsidRPr="00195BC9" w:rsidRDefault="006D65EB" w:rsidP="006D65EB">
      <w:pPr>
        <w:pStyle w:val="Prrafodelista"/>
        <w:spacing w:line="240" w:lineRule="auto"/>
        <w:ind w:left="-142"/>
        <w:jc w:val="both"/>
        <w:rPr>
          <w:rFonts w:ascii="Times New Roman" w:hAnsi="Times New Roman" w:cs="Times New Roman"/>
          <w:color w:val="000000" w:themeColor="text1"/>
          <w:sz w:val="24"/>
          <w:szCs w:val="24"/>
        </w:rPr>
      </w:pPr>
      <w:r w:rsidRPr="00195BC9">
        <w:rPr>
          <w:rFonts w:ascii="Times New Roman" w:hAnsi="Times New Roman" w:cs="Times New Roman"/>
          <w:color w:val="000000" w:themeColor="text1"/>
          <w:sz w:val="24"/>
          <w:szCs w:val="24"/>
        </w:rPr>
        <w:t xml:space="preserve">Erogación de las Asignaciones Presupuestarias: 19-9319-1-01-01-2-56304  </w:t>
      </w:r>
    </w:p>
    <w:p w:rsidR="006D65EB" w:rsidRPr="00195BC9" w:rsidRDefault="006D65EB" w:rsidP="006D65EB">
      <w:pPr>
        <w:spacing w:line="240" w:lineRule="auto"/>
        <w:ind w:left="-142" w:right="-1"/>
        <w:jc w:val="both"/>
        <w:rPr>
          <w:rFonts w:ascii="Times New Roman" w:eastAsia="Batang" w:hAnsi="Times New Roman" w:cs="Times New Roman"/>
          <w:color w:val="000000" w:themeColor="text1"/>
          <w:sz w:val="24"/>
          <w:szCs w:val="24"/>
        </w:rPr>
      </w:pPr>
      <w:r w:rsidRPr="00195BC9">
        <w:rPr>
          <w:rFonts w:ascii="Times New Roman" w:hAnsi="Times New Roman" w:cs="Times New Roman"/>
          <w:color w:val="000000" w:themeColor="text1"/>
          <w:sz w:val="24"/>
          <w:szCs w:val="24"/>
          <w:u w:val="single"/>
        </w:rPr>
        <w:t>ACUERDO NUMERO  SEIS (06):</w:t>
      </w:r>
      <w:r w:rsidRPr="00195BC9">
        <w:rPr>
          <w:rFonts w:ascii="Times New Roman" w:hAnsi="Times New Roman" w:cs="Times New Roman"/>
          <w:color w:val="000000" w:themeColor="text1"/>
          <w:sz w:val="24"/>
          <w:szCs w:val="24"/>
        </w:rPr>
        <w:t xml:space="preserve"> </w:t>
      </w:r>
      <w:proofErr w:type="spellStart"/>
      <w:r w:rsidRPr="00195BC9">
        <w:rPr>
          <w:rFonts w:ascii="Times New Roman" w:eastAsia="Batang" w:hAnsi="Times New Roman" w:cs="Times New Roman"/>
          <w:color w:val="000000" w:themeColor="text1"/>
          <w:sz w:val="24"/>
          <w:szCs w:val="24"/>
        </w:rPr>
        <w:t>A</w:t>
      </w:r>
      <w:r w:rsidRPr="00195BC9">
        <w:rPr>
          <w:rFonts w:ascii="Times New Roman" w:hAnsi="Times New Roman" w:cs="Times New Roman"/>
          <w:color w:val="000000" w:themeColor="text1"/>
          <w:sz w:val="24"/>
          <w:szCs w:val="24"/>
        </w:rPr>
        <w:t>utorízase</w:t>
      </w:r>
      <w:proofErr w:type="spellEnd"/>
      <w:r w:rsidRPr="00195BC9">
        <w:rPr>
          <w:rFonts w:ascii="Times New Roman" w:hAnsi="Times New Roman" w:cs="Times New Roman"/>
          <w:color w:val="000000" w:themeColor="text1"/>
          <w:sz w:val="24"/>
          <w:szCs w:val="24"/>
        </w:rPr>
        <w:t xml:space="preserve"> la erogación, con valor fecha por presentación de factura actualmente, </w:t>
      </w:r>
      <w:r w:rsidRPr="00195BC9">
        <w:rPr>
          <w:rFonts w:ascii="Times New Roman" w:eastAsia="Batang" w:hAnsi="Times New Roman" w:cs="Times New Roman"/>
          <w:color w:val="000000" w:themeColor="text1"/>
          <w:sz w:val="24"/>
          <w:szCs w:val="24"/>
        </w:rPr>
        <w:t>por la suma de</w:t>
      </w:r>
      <w:r>
        <w:rPr>
          <w:rFonts w:ascii="Times New Roman" w:eastAsia="Batang" w:hAnsi="Times New Roman" w:cs="Times New Roman"/>
          <w:color w:val="000000" w:themeColor="text1"/>
          <w:sz w:val="24"/>
          <w:szCs w:val="24"/>
        </w:rPr>
        <w:t xml:space="preserve"> TRESCIENTOS SETENTA Y CUATRO 25</w:t>
      </w:r>
      <w:r w:rsidRPr="00195BC9">
        <w:rPr>
          <w:rFonts w:ascii="Times New Roman" w:eastAsia="Batang" w:hAnsi="Times New Roman" w:cs="Times New Roman"/>
          <w:color w:val="000000" w:themeColor="text1"/>
          <w:sz w:val="24"/>
          <w:szCs w:val="24"/>
        </w:rPr>
        <w:t xml:space="preserve">/100 Dólares,  ($ </w:t>
      </w:r>
      <w:r>
        <w:rPr>
          <w:rFonts w:ascii="Times New Roman" w:eastAsia="Batang" w:hAnsi="Times New Roman" w:cs="Times New Roman"/>
          <w:color w:val="000000" w:themeColor="text1"/>
          <w:sz w:val="24"/>
          <w:szCs w:val="24"/>
        </w:rPr>
        <w:t>374.25</w:t>
      </w:r>
      <w:r w:rsidRPr="00195BC9">
        <w:rPr>
          <w:rFonts w:ascii="Times New Roman" w:eastAsia="Batang" w:hAnsi="Times New Roman" w:cs="Times New Roman"/>
          <w:color w:val="000000" w:themeColor="text1"/>
          <w:sz w:val="24"/>
          <w:szCs w:val="24"/>
        </w:rPr>
        <w:t xml:space="preserve"> Dólares), de Fondos Propios, en concepto de pago a Helen Rocío Medrano Ochoa, por compra de productos conforme el siguiente detalle: </w:t>
      </w:r>
    </w:p>
    <w:tbl>
      <w:tblPr>
        <w:tblStyle w:val="Tablaconcuadrcula"/>
        <w:tblW w:w="0" w:type="auto"/>
        <w:tblInd w:w="-142" w:type="dxa"/>
        <w:tblLook w:val="04A0" w:firstRow="1" w:lastRow="0" w:firstColumn="1" w:lastColumn="0" w:noHBand="0" w:noVBand="1"/>
      </w:tblPr>
      <w:tblGrid>
        <w:gridCol w:w="5500"/>
        <w:gridCol w:w="2552"/>
        <w:gridCol w:w="1427"/>
      </w:tblGrid>
      <w:tr w:rsidR="006D65EB" w:rsidRPr="00195BC9" w:rsidTr="006D6032">
        <w:tc>
          <w:tcPr>
            <w:tcW w:w="5779" w:type="dxa"/>
          </w:tcPr>
          <w:p w:rsidR="006D65EB" w:rsidRPr="00195BC9" w:rsidRDefault="006D65EB" w:rsidP="006D6032">
            <w:pPr>
              <w:ind w:right="283"/>
              <w:jc w:val="center"/>
              <w:rPr>
                <w:color w:val="000000" w:themeColor="text1"/>
                <w:sz w:val="24"/>
                <w:szCs w:val="24"/>
              </w:rPr>
            </w:pPr>
            <w:r w:rsidRPr="00195BC9">
              <w:rPr>
                <w:color w:val="000000" w:themeColor="text1"/>
                <w:sz w:val="24"/>
                <w:szCs w:val="24"/>
              </w:rPr>
              <w:t>Actividad</w:t>
            </w:r>
          </w:p>
        </w:tc>
        <w:tc>
          <w:tcPr>
            <w:tcW w:w="2630" w:type="dxa"/>
          </w:tcPr>
          <w:p w:rsidR="006D65EB" w:rsidRPr="00195BC9" w:rsidRDefault="006D65EB" w:rsidP="006D6032">
            <w:pPr>
              <w:ind w:right="283"/>
              <w:jc w:val="center"/>
              <w:rPr>
                <w:color w:val="000000" w:themeColor="text1"/>
                <w:sz w:val="24"/>
                <w:szCs w:val="24"/>
              </w:rPr>
            </w:pPr>
            <w:r w:rsidRPr="00195BC9">
              <w:rPr>
                <w:color w:val="000000" w:themeColor="text1"/>
                <w:sz w:val="24"/>
                <w:szCs w:val="24"/>
              </w:rPr>
              <w:t>Productos</w:t>
            </w:r>
          </w:p>
        </w:tc>
        <w:tc>
          <w:tcPr>
            <w:tcW w:w="1446" w:type="dxa"/>
          </w:tcPr>
          <w:p w:rsidR="006D65EB" w:rsidRPr="00195BC9" w:rsidRDefault="006D65EB" w:rsidP="006D6032">
            <w:pPr>
              <w:ind w:right="283"/>
              <w:jc w:val="center"/>
              <w:rPr>
                <w:color w:val="000000" w:themeColor="text1"/>
                <w:sz w:val="24"/>
                <w:szCs w:val="24"/>
              </w:rPr>
            </w:pPr>
            <w:r w:rsidRPr="00195BC9">
              <w:rPr>
                <w:color w:val="000000" w:themeColor="text1"/>
                <w:sz w:val="24"/>
                <w:szCs w:val="24"/>
              </w:rPr>
              <w:t>Monto</w:t>
            </w:r>
          </w:p>
        </w:tc>
      </w:tr>
      <w:tr w:rsidR="006D65EB" w:rsidRPr="00195BC9" w:rsidTr="006D6032">
        <w:tc>
          <w:tcPr>
            <w:tcW w:w="5779" w:type="dxa"/>
          </w:tcPr>
          <w:p w:rsidR="006D65EB" w:rsidRPr="00195BC9" w:rsidRDefault="006D65EB" w:rsidP="006D6032">
            <w:pPr>
              <w:ind w:right="283"/>
              <w:jc w:val="both"/>
              <w:rPr>
                <w:color w:val="000000" w:themeColor="text1"/>
                <w:sz w:val="24"/>
                <w:szCs w:val="24"/>
              </w:rPr>
            </w:pPr>
            <w:proofErr w:type="spellStart"/>
            <w:r w:rsidRPr="00195BC9">
              <w:rPr>
                <w:color w:val="000000" w:themeColor="text1"/>
                <w:sz w:val="24"/>
                <w:szCs w:val="24"/>
              </w:rPr>
              <w:t>Plantatón</w:t>
            </w:r>
            <w:proofErr w:type="spellEnd"/>
            <w:r w:rsidRPr="00195BC9">
              <w:rPr>
                <w:color w:val="000000" w:themeColor="text1"/>
                <w:sz w:val="24"/>
                <w:szCs w:val="24"/>
              </w:rPr>
              <w:t xml:space="preserve"> (27 Jun-19)</w:t>
            </w:r>
          </w:p>
        </w:tc>
        <w:tc>
          <w:tcPr>
            <w:tcW w:w="2630"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Galletas y jugos</w:t>
            </w:r>
          </w:p>
        </w:tc>
        <w:tc>
          <w:tcPr>
            <w:tcW w:w="1446"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  44.25</w:t>
            </w:r>
          </w:p>
        </w:tc>
      </w:tr>
      <w:tr w:rsidR="006D65EB" w:rsidRPr="00195BC9" w:rsidTr="006D6032">
        <w:tc>
          <w:tcPr>
            <w:tcW w:w="5779"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 xml:space="preserve">Segunda Jornada de </w:t>
            </w:r>
            <w:proofErr w:type="spellStart"/>
            <w:r w:rsidRPr="00195BC9">
              <w:rPr>
                <w:color w:val="000000" w:themeColor="text1"/>
                <w:sz w:val="24"/>
                <w:szCs w:val="24"/>
              </w:rPr>
              <w:t>Plantatón</w:t>
            </w:r>
            <w:proofErr w:type="spellEnd"/>
            <w:r w:rsidRPr="00195BC9">
              <w:rPr>
                <w:color w:val="000000" w:themeColor="text1"/>
                <w:sz w:val="24"/>
                <w:szCs w:val="24"/>
              </w:rPr>
              <w:t xml:space="preserve"> (01-Jul-19)</w:t>
            </w:r>
          </w:p>
        </w:tc>
        <w:tc>
          <w:tcPr>
            <w:tcW w:w="2630"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Galletas y jugos</w:t>
            </w:r>
          </w:p>
        </w:tc>
        <w:tc>
          <w:tcPr>
            <w:tcW w:w="1446"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  59.00</w:t>
            </w:r>
          </w:p>
        </w:tc>
      </w:tr>
      <w:tr w:rsidR="006D65EB" w:rsidRPr="00195BC9" w:rsidTr="006D6032">
        <w:tc>
          <w:tcPr>
            <w:tcW w:w="5779"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Proyecto Retornados del FISDL (08-Jul-19)</w:t>
            </w:r>
          </w:p>
        </w:tc>
        <w:tc>
          <w:tcPr>
            <w:tcW w:w="2630"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Jugos, galletas, vasos y cucharas des</w:t>
            </w:r>
          </w:p>
        </w:tc>
        <w:tc>
          <w:tcPr>
            <w:tcW w:w="1446"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$ 163.50</w:t>
            </w:r>
          </w:p>
        </w:tc>
      </w:tr>
      <w:tr w:rsidR="006D65EB" w:rsidRPr="00195BC9" w:rsidTr="006D6032">
        <w:tc>
          <w:tcPr>
            <w:tcW w:w="5779"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Torneo Invernal (06-Jul-19)</w:t>
            </w:r>
          </w:p>
        </w:tc>
        <w:tc>
          <w:tcPr>
            <w:tcW w:w="2630"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Sodas en lata</w:t>
            </w:r>
          </w:p>
        </w:tc>
        <w:tc>
          <w:tcPr>
            <w:tcW w:w="1446"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  20.00</w:t>
            </w:r>
          </w:p>
        </w:tc>
      </w:tr>
      <w:tr w:rsidR="006D65EB" w:rsidRPr="00195BC9" w:rsidTr="006D6032">
        <w:tc>
          <w:tcPr>
            <w:tcW w:w="5779"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 xml:space="preserve">Reunión de Adesco Caserío Los </w:t>
            </w:r>
            <w:proofErr w:type="spellStart"/>
            <w:r w:rsidRPr="00195BC9">
              <w:rPr>
                <w:color w:val="000000" w:themeColor="text1"/>
                <w:sz w:val="24"/>
                <w:szCs w:val="24"/>
              </w:rPr>
              <w:t>Medranos</w:t>
            </w:r>
            <w:proofErr w:type="spellEnd"/>
            <w:r w:rsidRPr="00195BC9">
              <w:rPr>
                <w:color w:val="000000" w:themeColor="text1"/>
                <w:sz w:val="24"/>
                <w:szCs w:val="24"/>
              </w:rPr>
              <w:t xml:space="preserve"> (10-Jul-19)</w:t>
            </w:r>
          </w:p>
        </w:tc>
        <w:tc>
          <w:tcPr>
            <w:tcW w:w="2630"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 xml:space="preserve">$Jugos </w:t>
            </w:r>
          </w:p>
        </w:tc>
        <w:tc>
          <w:tcPr>
            <w:tcW w:w="1446"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   5.00</w:t>
            </w:r>
          </w:p>
        </w:tc>
      </w:tr>
      <w:tr w:rsidR="006D65EB" w:rsidRPr="00195BC9" w:rsidTr="006D6032">
        <w:tc>
          <w:tcPr>
            <w:tcW w:w="5779"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 xml:space="preserve">Tercera Jornada de </w:t>
            </w:r>
            <w:proofErr w:type="spellStart"/>
            <w:r w:rsidRPr="00195BC9">
              <w:rPr>
                <w:color w:val="000000" w:themeColor="text1"/>
                <w:sz w:val="24"/>
                <w:szCs w:val="24"/>
              </w:rPr>
              <w:t>Plantatón</w:t>
            </w:r>
            <w:proofErr w:type="spellEnd"/>
            <w:r w:rsidRPr="00195BC9">
              <w:rPr>
                <w:color w:val="000000" w:themeColor="text1"/>
                <w:sz w:val="24"/>
                <w:szCs w:val="24"/>
              </w:rPr>
              <w:t xml:space="preserve"> (15 Jul-19</w:t>
            </w:r>
          </w:p>
        </w:tc>
        <w:tc>
          <w:tcPr>
            <w:tcW w:w="2630"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Jugos y galletas</w:t>
            </w:r>
          </w:p>
        </w:tc>
        <w:tc>
          <w:tcPr>
            <w:tcW w:w="1446" w:type="dxa"/>
          </w:tcPr>
          <w:p w:rsidR="006D65EB" w:rsidRPr="00195BC9" w:rsidRDefault="006D65EB" w:rsidP="006D6032">
            <w:pPr>
              <w:ind w:right="283"/>
              <w:jc w:val="both"/>
              <w:rPr>
                <w:color w:val="000000" w:themeColor="text1"/>
                <w:sz w:val="24"/>
                <w:szCs w:val="24"/>
              </w:rPr>
            </w:pPr>
            <w:r w:rsidRPr="00195BC9">
              <w:rPr>
                <w:color w:val="000000" w:themeColor="text1"/>
                <w:sz w:val="24"/>
                <w:szCs w:val="24"/>
              </w:rPr>
              <w:t>$  82.50</w:t>
            </w:r>
          </w:p>
        </w:tc>
      </w:tr>
    </w:tbl>
    <w:p w:rsidR="006D65EB" w:rsidRDefault="006D65EB" w:rsidP="006D65EB">
      <w:pPr>
        <w:tabs>
          <w:tab w:val="left" w:pos="1560"/>
        </w:tabs>
        <w:spacing w:line="240" w:lineRule="auto"/>
        <w:ind w:left="-142"/>
        <w:jc w:val="both"/>
        <w:outlineLvl w:val="0"/>
        <w:rPr>
          <w:rFonts w:ascii="Times New Roman" w:hAnsi="Times New Roman" w:cs="Times New Roman"/>
          <w:color w:val="000000" w:themeColor="text1"/>
          <w:sz w:val="24"/>
          <w:szCs w:val="24"/>
        </w:rPr>
      </w:pPr>
      <w:r w:rsidRPr="00195BC9">
        <w:rPr>
          <w:rFonts w:ascii="Times New Roman" w:hAnsi="Times New Roman" w:cs="Times New Roman"/>
          <w:color w:val="000000" w:themeColor="text1"/>
          <w:sz w:val="24"/>
          <w:szCs w:val="24"/>
        </w:rPr>
        <w:t>Erogación de las Asignaciones Presupuest</w:t>
      </w:r>
      <w:r>
        <w:rPr>
          <w:rFonts w:ascii="Times New Roman" w:hAnsi="Times New Roman" w:cs="Times New Roman"/>
          <w:color w:val="000000" w:themeColor="text1"/>
          <w:sz w:val="24"/>
          <w:szCs w:val="24"/>
        </w:rPr>
        <w:t xml:space="preserve">arias: 19-9319-1-01-01-2-56304. </w:t>
      </w:r>
    </w:p>
    <w:p w:rsidR="006D65EB" w:rsidRDefault="006D65EB" w:rsidP="006D65EB">
      <w:pPr>
        <w:tabs>
          <w:tab w:val="left" w:pos="1560"/>
        </w:tabs>
        <w:spacing w:line="240" w:lineRule="auto"/>
        <w:ind w:left="-142"/>
        <w:jc w:val="both"/>
        <w:outlineLvl w:val="0"/>
        <w:rPr>
          <w:rFonts w:ascii="Times New Roman" w:hAnsi="Times New Roman" w:cs="Times New Roman"/>
          <w:color w:val="000000" w:themeColor="text1"/>
          <w:sz w:val="24"/>
          <w:szCs w:val="24"/>
        </w:rPr>
      </w:pPr>
      <w:r w:rsidRPr="00051699">
        <w:rPr>
          <w:rFonts w:ascii="Times New Roman" w:hAnsi="Times New Roman" w:cs="Times New Roman"/>
          <w:color w:val="000000" w:themeColor="text1"/>
          <w:sz w:val="24"/>
          <w:szCs w:val="24"/>
          <w:u w:val="single"/>
          <w:shd w:val="clear" w:color="auto" w:fill="FFFFFF" w:themeFill="background1"/>
        </w:rPr>
        <w:t xml:space="preserve">ACUERDO NUMERO </w:t>
      </w:r>
      <w:r>
        <w:rPr>
          <w:rFonts w:ascii="Times New Roman" w:hAnsi="Times New Roman" w:cs="Times New Roman"/>
          <w:color w:val="000000" w:themeColor="text1"/>
          <w:sz w:val="24"/>
          <w:szCs w:val="24"/>
          <w:u w:val="single"/>
          <w:shd w:val="clear" w:color="auto" w:fill="FFFFFF" w:themeFill="background1"/>
        </w:rPr>
        <w:t>SIETE</w:t>
      </w:r>
      <w:r w:rsidRPr="00051699">
        <w:rPr>
          <w:rFonts w:ascii="Times New Roman" w:hAnsi="Times New Roman" w:cs="Times New Roman"/>
          <w:color w:val="000000" w:themeColor="text1"/>
          <w:sz w:val="24"/>
          <w:szCs w:val="24"/>
          <w:u w:val="single"/>
          <w:shd w:val="clear" w:color="auto" w:fill="FFFFFF" w:themeFill="background1"/>
        </w:rPr>
        <w:t xml:space="preserve"> (</w:t>
      </w:r>
      <w:r>
        <w:rPr>
          <w:rFonts w:ascii="Times New Roman" w:hAnsi="Times New Roman" w:cs="Times New Roman"/>
          <w:color w:val="000000" w:themeColor="text1"/>
          <w:sz w:val="24"/>
          <w:szCs w:val="24"/>
          <w:u w:val="single"/>
          <w:shd w:val="clear" w:color="auto" w:fill="FFFFFF" w:themeFill="background1"/>
        </w:rPr>
        <w:t>07</w:t>
      </w:r>
      <w:r w:rsidRPr="00051699">
        <w:rPr>
          <w:rFonts w:ascii="Times New Roman" w:hAnsi="Times New Roman" w:cs="Times New Roman"/>
          <w:color w:val="000000" w:themeColor="text1"/>
          <w:sz w:val="24"/>
          <w:szCs w:val="24"/>
          <w:u w:val="single"/>
          <w:shd w:val="clear" w:color="auto" w:fill="FFFFFF" w:themeFill="background1"/>
        </w:rPr>
        <w:t>):</w:t>
      </w:r>
      <w:r w:rsidRPr="00051699">
        <w:rPr>
          <w:rFonts w:ascii="Times New Roman" w:hAnsi="Times New Roman" w:cs="Times New Roman"/>
          <w:color w:val="000000" w:themeColor="text1"/>
          <w:sz w:val="24"/>
          <w:szCs w:val="24"/>
          <w:shd w:val="clear" w:color="auto" w:fill="FFFFFF" w:themeFill="background1"/>
        </w:rPr>
        <w:t xml:space="preserve"> </w:t>
      </w:r>
      <w:proofErr w:type="spellStart"/>
      <w:r w:rsidRPr="00051699">
        <w:rPr>
          <w:rFonts w:ascii="Times New Roman" w:hAnsi="Times New Roman" w:cs="Times New Roman"/>
          <w:color w:val="000000" w:themeColor="text1"/>
          <w:sz w:val="24"/>
          <w:szCs w:val="24"/>
          <w:shd w:val="clear" w:color="auto" w:fill="FFFFFF" w:themeFill="background1"/>
        </w:rPr>
        <w:t>Autorízase</w:t>
      </w:r>
      <w:proofErr w:type="spellEnd"/>
      <w:r w:rsidRPr="00051699">
        <w:rPr>
          <w:rFonts w:ascii="Times New Roman" w:hAnsi="Times New Roman" w:cs="Times New Roman"/>
          <w:color w:val="000000" w:themeColor="text1"/>
          <w:sz w:val="24"/>
          <w:szCs w:val="24"/>
          <w:shd w:val="clear" w:color="auto" w:fill="FFFFFF" w:themeFill="background1"/>
        </w:rPr>
        <w:t xml:space="preserve"> </w:t>
      </w:r>
      <w:r>
        <w:rPr>
          <w:rFonts w:ascii="Times New Roman" w:hAnsi="Times New Roman" w:cs="Times New Roman"/>
          <w:color w:val="000000" w:themeColor="text1"/>
          <w:sz w:val="24"/>
          <w:szCs w:val="24"/>
          <w:shd w:val="clear" w:color="auto" w:fill="FFFFFF" w:themeFill="background1"/>
        </w:rPr>
        <w:t xml:space="preserve">CON VALOR FECHA, por  atraso  en entrega  de facturas oportunamente de parte del proveedor; </w:t>
      </w:r>
      <w:r w:rsidRPr="00051699">
        <w:rPr>
          <w:rFonts w:ascii="Times New Roman" w:hAnsi="Times New Roman" w:cs="Times New Roman"/>
          <w:color w:val="000000" w:themeColor="text1"/>
          <w:sz w:val="24"/>
          <w:szCs w:val="24"/>
          <w:shd w:val="clear" w:color="auto" w:fill="FFFFFF" w:themeFill="background1"/>
        </w:rPr>
        <w:t xml:space="preserve">la erogación por la suma de </w:t>
      </w:r>
      <w:r w:rsidRPr="0005169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CINCUENTA Y OCHO 00/</w:t>
      </w:r>
      <w:r w:rsidRPr="00051699">
        <w:rPr>
          <w:rFonts w:ascii="Times New Roman" w:hAnsi="Times New Roman" w:cs="Times New Roman"/>
          <w:color w:val="000000" w:themeColor="text1"/>
          <w:sz w:val="24"/>
          <w:szCs w:val="24"/>
        </w:rPr>
        <w:t xml:space="preserve">100 dólares, ($ </w:t>
      </w:r>
      <w:r>
        <w:rPr>
          <w:rFonts w:ascii="Times New Roman" w:hAnsi="Times New Roman" w:cs="Times New Roman"/>
          <w:color w:val="000000" w:themeColor="text1"/>
          <w:sz w:val="24"/>
          <w:szCs w:val="24"/>
        </w:rPr>
        <w:t>58.00</w:t>
      </w:r>
      <w:r w:rsidRPr="00051699">
        <w:rPr>
          <w:rFonts w:ascii="Times New Roman" w:hAnsi="Times New Roman" w:cs="Times New Roman"/>
          <w:color w:val="000000" w:themeColor="text1"/>
          <w:sz w:val="24"/>
          <w:szCs w:val="24"/>
        </w:rPr>
        <w:t xml:space="preserve"> dólares), de Fondos Propios, en concepto </w:t>
      </w:r>
      <w:r>
        <w:rPr>
          <w:rFonts w:ascii="Times New Roman" w:hAnsi="Times New Roman" w:cs="Times New Roman"/>
          <w:color w:val="000000" w:themeColor="text1"/>
          <w:sz w:val="24"/>
          <w:szCs w:val="24"/>
        </w:rPr>
        <w:t xml:space="preserve"> pago a </w:t>
      </w:r>
      <w:r>
        <w:rPr>
          <w:rFonts w:ascii="Times New Roman" w:hAnsi="Times New Roman" w:cs="Times New Roman"/>
          <w:b/>
          <w:color w:val="000000" w:themeColor="text1"/>
          <w:sz w:val="24"/>
          <w:szCs w:val="24"/>
        </w:rPr>
        <w:t xml:space="preserve">pc </w:t>
      </w:r>
      <w:proofErr w:type="spellStart"/>
      <w:r>
        <w:rPr>
          <w:rFonts w:ascii="Times New Roman" w:hAnsi="Times New Roman" w:cs="Times New Roman"/>
          <w:b/>
          <w:color w:val="000000" w:themeColor="text1"/>
          <w:sz w:val="24"/>
          <w:szCs w:val="24"/>
        </w:rPr>
        <w:t>Solutions</w:t>
      </w:r>
      <w:proofErr w:type="spellEnd"/>
      <w:r>
        <w:rPr>
          <w:rFonts w:ascii="Times New Roman" w:hAnsi="Times New Roman" w:cs="Times New Roman"/>
          <w:b/>
          <w:color w:val="000000" w:themeColor="text1"/>
          <w:sz w:val="24"/>
          <w:szCs w:val="24"/>
        </w:rPr>
        <w:t xml:space="preserve">, SA de CV, </w:t>
      </w:r>
      <w:r>
        <w:rPr>
          <w:rFonts w:ascii="Times New Roman" w:hAnsi="Times New Roman" w:cs="Times New Roman"/>
          <w:color w:val="000000" w:themeColor="text1"/>
          <w:sz w:val="24"/>
          <w:szCs w:val="24"/>
        </w:rPr>
        <w:t xml:space="preserve">por compra de UPSW </w:t>
      </w:r>
      <w:proofErr w:type="spellStart"/>
      <w:r>
        <w:rPr>
          <w:rFonts w:ascii="Times New Roman" w:hAnsi="Times New Roman" w:cs="Times New Roman"/>
          <w:color w:val="000000" w:themeColor="text1"/>
          <w:sz w:val="24"/>
          <w:szCs w:val="24"/>
        </w:rPr>
        <w:t>Forza</w:t>
      </w:r>
      <w:proofErr w:type="spellEnd"/>
      <w:r>
        <w:rPr>
          <w:rFonts w:ascii="Times New Roman" w:hAnsi="Times New Roman" w:cs="Times New Roman"/>
          <w:b/>
          <w:color w:val="000000" w:themeColor="text1"/>
          <w:sz w:val="24"/>
          <w:szCs w:val="24"/>
        </w:rPr>
        <w:t xml:space="preserve">, </w:t>
      </w:r>
      <w:r w:rsidRPr="00195BC9">
        <w:rPr>
          <w:rFonts w:ascii="Times New Roman" w:hAnsi="Times New Roman" w:cs="Times New Roman"/>
          <w:color w:val="000000" w:themeColor="text1"/>
          <w:sz w:val="24"/>
          <w:szCs w:val="24"/>
        </w:rPr>
        <w:t>Erogación de las Asignaciones Presupuest</w:t>
      </w:r>
      <w:r>
        <w:rPr>
          <w:rFonts w:ascii="Times New Roman" w:hAnsi="Times New Roman" w:cs="Times New Roman"/>
          <w:color w:val="000000" w:themeColor="text1"/>
          <w:sz w:val="24"/>
          <w:szCs w:val="24"/>
        </w:rPr>
        <w:t xml:space="preserve">arias: 19-9319-1-01-01-2-54115. </w:t>
      </w:r>
    </w:p>
    <w:p w:rsidR="006D65EB" w:rsidRDefault="006D65EB" w:rsidP="006D65EB">
      <w:pPr>
        <w:tabs>
          <w:tab w:val="left" w:pos="1560"/>
          <w:tab w:val="left" w:pos="6663"/>
        </w:tabs>
        <w:spacing w:line="240" w:lineRule="auto"/>
        <w:ind w:left="-142"/>
        <w:jc w:val="both"/>
        <w:rPr>
          <w:rFonts w:ascii="Times New Roman" w:hAnsi="Times New Roman" w:cs="Times New Roman"/>
          <w:color w:val="000000"/>
          <w:sz w:val="24"/>
          <w:szCs w:val="24"/>
        </w:rPr>
      </w:pPr>
      <w:r w:rsidRPr="003660F2">
        <w:rPr>
          <w:rFonts w:ascii="Times New Roman" w:eastAsia="Batang" w:hAnsi="Times New Roman" w:cs="Times New Roman"/>
          <w:color w:val="000000"/>
          <w:sz w:val="24"/>
          <w:szCs w:val="24"/>
          <w:u w:val="single"/>
        </w:rPr>
        <w:lastRenderedPageBreak/>
        <w:t xml:space="preserve">ACUERDO NUMERO </w:t>
      </w:r>
      <w:r>
        <w:rPr>
          <w:rFonts w:ascii="Times New Roman" w:eastAsia="Batang" w:hAnsi="Times New Roman" w:cs="Times New Roman"/>
          <w:color w:val="000000"/>
          <w:sz w:val="24"/>
          <w:szCs w:val="24"/>
          <w:u w:val="single"/>
        </w:rPr>
        <w:t>OCHO (08</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w:t>
      </w:r>
      <w:proofErr w:type="spellStart"/>
      <w:r w:rsidRPr="003660F2">
        <w:rPr>
          <w:rFonts w:ascii="Times New Roman" w:eastAsia="Batang" w:hAnsi="Times New Roman" w:cs="Times New Roman"/>
          <w:color w:val="000000"/>
          <w:sz w:val="24"/>
          <w:szCs w:val="24"/>
        </w:rPr>
        <w:t>A</w:t>
      </w:r>
      <w:r w:rsidRPr="003660F2">
        <w:rPr>
          <w:rFonts w:ascii="Times New Roman" w:hAnsi="Times New Roman" w:cs="Times New Roman"/>
          <w:color w:val="000000"/>
          <w:sz w:val="24"/>
          <w:szCs w:val="24"/>
        </w:rPr>
        <w:t>utorízase</w:t>
      </w:r>
      <w:proofErr w:type="spellEnd"/>
      <w:r w:rsidRPr="003660F2">
        <w:rPr>
          <w:rFonts w:ascii="Times New Roman" w:hAnsi="Times New Roman" w:cs="Times New Roman"/>
          <w:color w:val="000000"/>
          <w:sz w:val="24"/>
          <w:szCs w:val="24"/>
        </w:rPr>
        <w:t xml:space="preserve"> la erogación, </w:t>
      </w:r>
      <w:r w:rsidRPr="003660F2">
        <w:rPr>
          <w:rFonts w:ascii="Times New Roman" w:eastAsia="Batang" w:hAnsi="Times New Roman" w:cs="Times New Roman"/>
          <w:color w:val="000000"/>
          <w:sz w:val="24"/>
          <w:szCs w:val="24"/>
        </w:rPr>
        <w:t xml:space="preserve">por la suma de </w:t>
      </w:r>
      <w:r>
        <w:rPr>
          <w:rFonts w:ascii="Times New Roman" w:eastAsia="Batang" w:hAnsi="Times New Roman" w:cs="Times New Roman"/>
          <w:color w:val="000000"/>
          <w:sz w:val="24"/>
          <w:szCs w:val="24"/>
        </w:rPr>
        <w:t>CIENTO CINCUENTA Y SEIS 00/100</w:t>
      </w:r>
      <w:r w:rsidRPr="003660F2">
        <w:rPr>
          <w:rFonts w:ascii="Times New Roman" w:eastAsia="Batang" w:hAnsi="Times New Roman" w:cs="Times New Roman"/>
          <w:color w:val="000000"/>
          <w:sz w:val="24"/>
          <w:szCs w:val="24"/>
        </w:rPr>
        <w:t xml:space="preserve"> Dólares, ($</w:t>
      </w:r>
      <w:r>
        <w:rPr>
          <w:rFonts w:ascii="Times New Roman" w:eastAsia="Batang" w:hAnsi="Times New Roman" w:cs="Times New Roman"/>
          <w:color w:val="000000"/>
          <w:sz w:val="24"/>
          <w:szCs w:val="24"/>
        </w:rPr>
        <w:t xml:space="preserve"> 156.00 </w:t>
      </w:r>
      <w:r w:rsidRPr="003660F2">
        <w:rPr>
          <w:rFonts w:ascii="Times New Roman" w:eastAsia="Batang" w:hAnsi="Times New Roman" w:cs="Times New Roman"/>
          <w:color w:val="000000"/>
          <w:sz w:val="24"/>
          <w:szCs w:val="24"/>
        </w:rPr>
        <w:t>Dólares), de</w:t>
      </w:r>
      <w:r>
        <w:rPr>
          <w:rFonts w:ascii="Times New Roman" w:eastAsia="Batang" w:hAnsi="Times New Roman" w:cs="Times New Roman"/>
          <w:color w:val="000000"/>
          <w:sz w:val="24"/>
          <w:szCs w:val="24"/>
        </w:rPr>
        <w:t xml:space="preserve">l Fondos Propios, </w:t>
      </w:r>
      <w:r w:rsidRPr="003660F2">
        <w:rPr>
          <w:rFonts w:ascii="Times New Roman" w:eastAsia="Batang" w:hAnsi="Times New Roman" w:cs="Times New Roman"/>
          <w:color w:val="000000"/>
          <w:sz w:val="24"/>
          <w:szCs w:val="24"/>
        </w:rPr>
        <w:t xml:space="preserve"> en concepto de pago a </w:t>
      </w:r>
      <w:r>
        <w:rPr>
          <w:rFonts w:ascii="Times New Roman" w:eastAsia="Batang" w:hAnsi="Times New Roman" w:cs="Times New Roman"/>
          <w:b/>
          <w:color w:val="000000" w:themeColor="text1"/>
          <w:sz w:val="24"/>
          <w:szCs w:val="24"/>
        </w:rPr>
        <w:t>______________________</w:t>
      </w:r>
      <w:r>
        <w:rPr>
          <w:rFonts w:ascii="Times New Roman" w:eastAsia="Batang" w:hAnsi="Times New Roman" w:cs="Times New Roman"/>
          <w:b/>
          <w:color w:val="000000"/>
          <w:sz w:val="24"/>
          <w:szCs w:val="24"/>
        </w:rPr>
        <w:t xml:space="preserve"> </w:t>
      </w:r>
      <w:r w:rsidRPr="004242D2">
        <w:rPr>
          <w:rFonts w:ascii="Times New Roman" w:eastAsia="Batang" w:hAnsi="Times New Roman" w:cs="Times New Roman"/>
          <w:color w:val="000000"/>
          <w:sz w:val="24"/>
          <w:szCs w:val="24"/>
        </w:rPr>
        <w:t xml:space="preserve">por compra de almuerzos para consumo en Sesiones del Concejo, los </w:t>
      </w:r>
      <w:proofErr w:type="spellStart"/>
      <w:r w:rsidRPr="004242D2">
        <w:rPr>
          <w:rFonts w:ascii="Times New Roman" w:eastAsia="Batang" w:hAnsi="Times New Roman" w:cs="Times New Roman"/>
          <w:color w:val="000000"/>
          <w:sz w:val="24"/>
          <w:szCs w:val="24"/>
        </w:rPr>
        <w:t>dias</w:t>
      </w:r>
      <w:proofErr w:type="spellEnd"/>
      <w:r>
        <w:rPr>
          <w:rFonts w:ascii="Times New Roman" w:eastAsia="Batang" w:hAnsi="Times New Roman" w:cs="Times New Roman"/>
          <w:color w:val="000000"/>
          <w:sz w:val="24"/>
          <w:szCs w:val="24"/>
        </w:rPr>
        <w:t xml:space="preserve"> 21 y 28 de Octubre/19 y 11 de Noviembre/19. </w:t>
      </w:r>
      <w:r>
        <w:rPr>
          <w:rFonts w:ascii="Times New Roman" w:eastAsia="Batang" w:hAnsi="Times New Roman" w:cs="Times New Roman"/>
          <w:b/>
          <w:color w:val="000000"/>
          <w:sz w:val="24"/>
          <w:szCs w:val="24"/>
        </w:rPr>
        <w:t xml:space="preserve"> </w:t>
      </w:r>
      <w:r>
        <w:rPr>
          <w:rFonts w:ascii="Times New Roman" w:eastAsia="Batang" w:hAnsi="Times New Roman" w:cs="Times New Roman"/>
          <w:color w:val="000000"/>
          <w:sz w:val="24"/>
          <w:szCs w:val="24"/>
        </w:rPr>
        <w:t xml:space="preserve">Erogación que </w:t>
      </w:r>
      <w:r w:rsidRPr="003660F2">
        <w:rPr>
          <w:rFonts w:ascii="Times New Roman" w:hAnsi="Times New Roman" w:cs="Times New Roman"/>
          <w:color w:val="000000"/>
          <w:sz w:val="24"/>
          <w:szCs w:val="24"/>
        </w:rPr>
        <w:t xml:space="preserve">se aplicará a la </w:t>
      </w:r>
      <w:r>
        <w:rPr>
          <w:rFonts w:ascii="Times New Roman" w:hAnsi="Times New Roman" w:cs="Times New Roman"/>
          <w:color w:val="000000"/>
          <w:sz w:val="24"/>
          <w:szCs w:val="24"/>
        </w:rPr>
        <w:t xml:space="preserve">Asignación </w:t>
      </w:r>
      <w:r w:rsidRPr="003660F2">
        <w:rPr>
          <w:rFonts w:ascii="Times New Roman" w:hAnsi="Times New Roman" w:cs="Times New Roman"/>
          <w:color w:val="000000"/>
          <w:sz w:val="24"/>
          <w:szCs w:val="24"/>
        </w:rPr>
        <w:t>Presupuestaria: 1</w:t>
      </w:r>
      <w:r>
        <w:rPr>
          <w:rFonts w:ascii="Times New Roman" w:hAnsi="Times New Roman" w:cs="Times New Roman"/>
          <w:color w:val="000000"/>
          <w:sz w:val="24"/>
          <w:szCs w:val="24"/>
        </w:rPr>
        <w:t>9</w:t>
      </w:r>
      <w:r w:rsidRPr="003660F2">
        <w:rPr>
          <w:rFonts w:ascii="Times New Roman" w:hAnsi="Times New Roman" w:cs="Times New Roman"/>
          <w:color w:val="000000"/>
          <w:sz w:val="24"/>
          <w:szCs w:val="24"/>
        </w:rPr>
        <w:t>-9319-</w:t>
      </w:r>
      <w:r>
        <w:rPr>
          <w:rFonts w:ascii="Times New Roman" w:hAnsi="Times New Roman" w:cs="Times New Roman"/>
          <w:color w:val="000000"/>
          <w:sz w:val="24"/>
          <w:szCs w:val="24"/>
        </w:rPr>
        <w:t>1-</w:t>
      </w:r>
      <w:r w:rsidRPr="003660F2">
        <w:rPr>
          <w:rFonts w:ascii="Times New Roman" w:hAnsi="Times New Roman" w:cs="Times New Roman"/>
          <w:color w:val="000000"/>
          <w:sz w:val="24"/>
          <w:szCs w:val="24"/>
        </w:rPr>
        <w:t>01-01-</w:t>
      </w:r>
      <w:r>
        <w:rPr>
          <w:rFonts w:ascii="Times New Roman" w:hAnsi="Times New Roman" w:cs="Times New Roman"/>
          <w:color w:val="000000"/>
          <w:sz w:val="24"/>
          <w:szCs w:val="24"/>
        </w:rPr>
        <w:t xml:space="preserve">2-54101. </w:t>
      </w:r>
    </w:p>
    <w:p w:rsidR="006D65EB" w:rsidRPr="00782293" w:rsidRDefault="006D65EB" w:rsidP="006D65EB">
      <w:pPr>
        <w:pStyle w:val="Prrafodelista"/>
        <w:spacing w:line="240" w:lineRule="auto"/>
        <w:ind w:left="-142"/>
        <w:jc w:val="both"/>
        <w:rPr>
          <w:rFonts w:ascii="Times New Roman" w:hAnsi="Times New Roman" w:cs="Times New Roman"/>
          <w:color w:val="000000" w:themeColor="text1"/>
          <w:sz w:val="24"/>
          <w:szCs w:val="24"/>
        </w:rPr>
      </w:pPr>
      <w:r w:rsidRPr="00782293">
        <w:rPr>
          <w:rFonts w:ascii="Times New Roman" w:eastAsia="Batang" w:hAnsi="Times New Roman" w:cs="Times New Roman"/>
          <w:color w:val="000000" w:themeColor="text1"/>
          <w:sz w:val="24"/>
          <w:szCs w:val="24"/>
          <w:u w:val="single"/>
        </w:rPr>
        <w:t xml:space="preserve">ACUERDO NUMERO </w:t>
      </w:r>
      <w:r>
        <w:rPr>
          <w:rFonts w:ascii="Times New Roman" w:eastAsia="Batang" w:hAnsi="Times New Roman" w:cs="Times New Roman"/>
          <w:color w:val="000000" w:themeColor="text1"/>
          <w:sz w:val="24"/>
          <w:szCs w:val="24"/>
          <w:u w:val="single"/>
        </w:rPr>
        <w:t>NUEVE</w:t>
      </w:r>
      <w:r w:rsidRPr="00782293">
        <w:rPr>
          <w:rFonts w:ascii="Times New Roman" w:eastAsia="Batang" w:hAnsi="Times New Roman" w:cs="Times New Roman"/>
          <w:color w:val="000000" w:themeColor="text1"/>
          <w:sz w:val="24"/>
          <w:szCs w:val="24"/>
          <w:u w:val="single"/>
        </w:rPr>
        <w:t xml:space="preserve"> (</w:t>
      </w:r>
      <w:r>
        <w:rPr>
          <w:rFonts w:ascii="Times New Roman" w:eastAsia="Batang" w:hAnsi="Times New Roman" w:cs="Times New Roman"/>
          <w:color w:val="000000" w:themeColor="text1"/>
          <w:sz w:val="24"/>
          <w:szCs w:val="24"/>
          <w:u w:val="single"/>
        </w:rPr>
        <w:t>09</w:t>
      </w:r>
      <w:r w:rsidRPr="00782293">
        <w:rPr>
          <w:rFonts w:ascii="Times New Roman" w:eastAsia="Batang" w:hAnsi="Times New Roman" w:cs="Times New Roman"/>
          <w:color w:val="000000" w:themeColor="text1"/>
          <w:sz w:val="24"/>
          <w:szCs w:val="24"/>
          <w:u w:val="single"/>
        </w:rPr>
        <w:t>):</w:t>
      </w:r>
      <w:r w:rsidRPr="00782293">
        <w:rPr>
          <w:rFonts w:ascii="Times New Roman" w:eastAsia="Batang" w:hAnsi="Times New Roman" w:cs="Times New Roman"/>
          <w:color w:val="000000" w:themeColor="text1"/>
          <w:sz w:val="24"/>
          <w:szCs w:val="24"/>
        </w:rPr>
        <w:t xml:space="preserve"> En uso de sus facultades, el Concejo, ACUERDA:                                        1-    </w:t>
      </w:r>
      <w:r>
        <w:rPr>
          <w:rFonts w:ascii="Times New Roman" w:eastAsia="Batang" w:hAnsi="Times New Roman" w:cs="Times New Roman"/>
          <w:color w:val="000000" w:themeColor="text1"/>
          <w:sz w:val="24"/>
          <w:szCs w:val="24"/>
        </w:rPr>
        <w:t xml:space="preserve">     </w:t>
      </w:r>
      <w:r w:rsidRPr="00782293">
        <w:rPr>
          <w:rFonts w:ascii="Times New Roman" w:hAnsi="Times New Roman" w:cs="Times New Roman"/>
          <w:color w:val="000000" w:themeColor="text1"/>
          <w:sz w:val="24"/>
          <w:szCs w:val="24"/>
        </w:rPr>
        <w:t xml:space="preserve">Priorizar la ejecución del Proyecto: </w:t>
      </w:r>
      <w:r w:rsidRPr="00782293">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Mejoramiento de Calles Terciarias de Cantón San José y San Francisquito de San Francisco Gotera, Año 2019</w:t>
      </w:r>
      <w:r w:rsidRPr="00782293">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w:t>
      </w:r>
    </w:p>
    <w:p w:rsidR="006D65EB" w:rsidRDefault="006D65EB" w:rsidP="006D65EB">
      <w:pPr>
        <w:pStyle w:val="Prrafodelista"/>
        <w:spacing w:line="240" w:lineRule="auto"/>
        <w:ind w:left="-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6C0D89">
        <w:rPr>
          <w:rFonts w:ascii="Times New Roman" w:hAnsi="Times New Roman" w:cs="Times New Roman"/>
          <w:color w:val="000000" w:themeColor="text1"/>
          <w:sz w:val="24"/>
          <w:szCs w:val="24"/>
        </w:rPr>
        <w:t xml:space="preserve">Gírense instrucciones a Gerencia General, UACI, Proyectos y Desarrollo Urbano, elaborar la Carpeta Técnica, dando cumplimiento a </w:t>
      </w:r>
      <w:r>
        <w:rPr>
          <w:rFonts w:ascii="Times New Roman" w:hAnsi="Times New Roman" w:cs="Times New Roman"/>
          <w:color w:val="000000" w:themeColor="text1"/>
          <w:sz w:val="24"/>
          <w:szCs w:val="24"/>
        </w:rPr>
        <w:t xml:space="preserve">la LACAP. </w:t>
      </w:r>
    </w:p>
    <w:p w:rsidR="006D65EB" w:rsidRDefault="006D65EB" w:rsidP="006D65EB">
      <w:pPr>
        <w:pStyle w:val="Prrafodelista"/>
        <w:spacing w:line="240" w:lineRule="auto"/>
        <w:ind w:left="-142"/>
        <w:jc w:val="both"/>
        <w:rPr>
          <w:rFonts w:ascii="Times New Roman" w:hAnsi="Times New Roman" w:cs="Times New Roman"/>
          <w:color w:val="000000" w:themeColor="text1"/>
          <w:sz w:val="24"/>
          <w:szCs w:val="24"/>
        </w:rPr>
      </w:pPr>
    </w:p>
    <w:p w:rsidR="006D65EB" w:rsidRPr="00797998" w:rsidRDefault="006D65EB" w:rsidP="006D65EB">
      <w:pPr>
        <w:pStyle w:val="Prrafodelista"/>
        <w:spacing w:line="240" w:lineRule="auto"/>
        <w:ind w:left="-142"/>
        <w:jc w:val="both"/>
        <w:rPr>
          <w:rFonts w:ascii="Times New Roman" w:hAnsi="Times New Roman" w:cs="Times New Roman"/>
          <w:color w:val="000000" w:themeColor="text1"/>
          <w:sz w:val="24"/>
          <w:szCs w:val="24"/>
        </w:rPr>
      </w:pPr>
      <w:r w:rsidRPr="00797998">
        <w:rPr>
          <w:rFonts w:ascii="Times New Roman" w:eastAsia="Batang" w:hAnsi="Times New Roman" w:cs="Times New Roman"/>
          <w:color w:val="000000" w:themeColor="text1"/>
          <w:sz w:val="24"/>
          <w:szCs w:val="24"/>
          <w:u w:val="single"/>
        </w:rPr>
        <w:t>ACUERDO NUMERO DIEZ (10):</w:t>
      </w:r>
      <w:r w:rsidRPr="00797998">
        <w:rPr>
          <w:rFonts w:ascii="Times New Roman" w:eastAsia="Batang" w:hAnsi="Times New Roman" w:cs="Times New Roman"/>
          <w:color w:val="000000" w:themeColor="text1"/>
          <w:sz w:val="24"/>
          <w:szCs w:val="24"/>
        </w:rPr>
        <w:t xml:space="preserve"> En uso de sus facultades, el Concejo, ACUERDA:                                        1-         </w:t>
      </w:r>
      <w:r w:rsidRPr="00797998">
        <w:rPr>
          <w:rFonts w:ascii="Times New Roman" w:hAnsi="Times New Roman" w:cs="Times New Roman"/>
          <w:color w:val="000000" w:themeColor="text1"/>
          <w:sz w:val="24"/>
          <w:szCs w:val="24"/>
        </w:rPr>
        <w:t xml:space="preserve">Priorizar la ejecución del Proyecto: </w:t>
      </w:r>
      <w:r w:rsidRPr="00797998">
        <w:rPr>
          <w:rFonts w:ascii="Times New Roman" w:hAnsi="Times New Roman" w:cs="Times New Roman"/>
          <w:b/>
          <w:color w:val="000000" w:themeColor="text1"/>
          <w:sz w:val="24"/>
          <w:szCs w:val="24"/>
        </w:rPr>
        <w:t>“Desgranado de Maíz a Agricultores del Municipio de San Francisco Gotera, Año 20199”.</w:t>
      </w:r>
    </w:p>
    <w:p w:rsidR="006D65EB" w:rsidRDefault="006D65EB" w:rsidP="006D65EB">
      <w:pPr>
        <w:pStyle w:val="Prrafodelista"/>
        <w:spacing w:line="240" w:lineRule="auto"/>
        <w:ind w:left="-142"/>
        <w:jc w:val="both"/>
        <w:rPr>
          <w:rFonts w:ascii="Times New Roman" w:hAnsi="Times New Roman" w:cs="Times New Roman"/>
          <w:color w:val="000000" w:themeColor="text1"/>
          <w:sz w:val="24"/>
          <w:szCs w:val="24"/>
        </w:rPr>
      </w:pPr>
      <w:r w:rsidRPr="00797998">
        <w:rPr>
          <w:rFonts w:ascii="Times New Roman" w:hAnsi="Times New Roman" w:cs="Times New Roman"/>
          <w:color w:val="000000" w:themeColor="text1"/>
          <w:sz w:val="24"/>
          <w:szCs w:val="24"/>
        </w:rPr>
        <w:t xml:space="preserve">2-Gírense instrucciones a Gerencia General, UACI, Proyectos y Desarrollo Urbano, elaborar la Carpeta Técnica, dando cumplimiento a la LACAP. </w:t>
      </w:r>
    </w:p>
    <w:p w:rsidR="006D65EB" w:rsidRPr="00797998" w:rsidRDefault="006D65EB" w:rsidP="006D65EB">
      <w:pPr>
        <w:pStyle w:val="Prrafodelista"/>
        <w:spacing w:line="240" w:lineRule="auto"/>
        <w:ind w:left="-142"/>
        <w:jc w:val="both"/>
        <w:rPr>
          <w:rFonts w:ascii="Times New Roman" w:hAnsi="Times New Roman" w:cs="Times New Roman"/>
          <w:color w:val="000000" w:themeColor="text1"/>
          <w:sz w:val="24"/>
          <w:szCs w:val="24"/>
        </w:rPr>
      </w:pPr>
    </w:p>
    <w:p w:rsidR="006D65EB" w:rsidRPr="00797998" w:rsidRDefault="006D65EB" w:rsidP="006D65EB">
      <w:pPr>
        <w:pStyle w:val="Prrafodelista"/>
        <w:spacing w:line="240" w:lineRule="auto"/>
        <w:ind w:left="-142"/>
        <w:jc w:val="both"/>
        <w:rPr>
          <w:rFonts w:ascii="Times New Roman" w:hAnsi="Times New Roman" w:cs="Times New Roman"/>
          <w:color w:val="000000" w:themeColor="text1"/>
          <w:sz w:val="24"/>
          <w:szCs w:val="24"/>
        </w:rPr>
      </w:pPr>
      <w:r w:rsidRPr="00797998">
        <w:rPr>
          <w:rFonts w:ascii="Times New Roman" w:eastAsia="Batang" w:hAnsi="Times New Roman" w:cs="Times New Roman"/>
          <w:color w:val="000000" w:themeColor="text1"/>
          <w:sz w:val="24"/>
          <w:szCs w:val="24"/>
          <w:u w:val="single"/>
        </w:rPr>
        <w:t>ACUERDO NUMERO ONCE (11):</w:t>
      </w:r>
      <w:r w:rsidRPr="00797998">
        <w:rPr>
          <w:rFonts w:ascii="Times New Roman" w:eastAsia="Batang" w:hAnsi="Times New Roman" w:cs="Times New Roman"/>
          <w:color w:val="000000" w:themeColor="text1"/>
          <w:sz w:val="24"/>
          <w:szCs w:val="24"/>
        </w:rPr>
        <w:t xml:space="preserve"> En uso de sus facultades, el Concejo, ACUERDA:                                        1-         </w:t>
      </w:r>
      <w:r w:rsidRPr="00797998">
        <w:rPr>
          <w:rFonts w:ascii="Times New Roman" w:hAnsi="Times New Roman" w:cs="Times New Roman"/>
          <w:color w:val="000000" w:themeColor="text1"/>
          <w:sz w:val="24"/>
          <w:szCs w:val="24"/>
        </w:rPr>
        <w:t xml:space="preserve">Priorizar la ejecución del Proyecto: </w:t>
      </w:r>
      <w:r w:rsidRPr="00797998">
        <w:rPr>
          <w:rFonts w:ascii="Times New Roman" w:hAnsi="Times New Roman" w:cs="Times New Roman"/>
          <w:b/>
          <w:color w:val="000000" w:themeColor="text1"/>
          <w:sz w:val="24"/>
          <w:szCs w:val="24"/>
        </w:rPr>
        <w:t>“Entrega de Juguetes a Niños de Escasos Recursos de San Francisco Gotera en Navidad 2019”.</w:t>
      </w:r>
    </w:p>
    <w:p w:rsidR="006D65EB" w:rsidRPr="006C0D89" w:rsidRDefault="006D65EB" w:rsidP="006D65EB">
      <w:pPr>
        <w:pStyle w:val="Prrafodelista"/>
        <w:spacing w:line="240" w:lineRule="auto"/>
        <w:ind w:left="-142"/>
        <w:jc w:val="both"/>
        <w:rPr>
          <w:rFonts w:ascii="Times New Roman" w:hAnsi="Times New Roman" w:cs="Times New Roman"/>
          <w:color w:val="000000" w:themeColor="text1"/>
          <w:sz w:val="24"/>
          <w:szCs w:val="24"/>
        </w:rPr>
      </w:pPr>
      <w:r w:rsidRPr="00797998">
        <w:rPr>
          <w:rFonts w:ascii="Times New Roman" w:hAnsi="Times New Roman" w:cs="Times New Roman"/>
          <w:color w:val="000000" w:themeColor="text1"/>
          <w:sz w:val="24"/>
          <w:szCs w:val="24"/>
        </w:rPr>
        <w:t xml:space="preserve">2-Gírense instrucciones a Gerencia General, UACI, Proyectos y Desarrollo Urbano, elaborar la Carpeta Técnica, dando cumplimiento a la LACAP. </w:t>
      </w:r>
      <w:r w:rsidRPr="006C0D89">
        <w:rPr>
          <w:rFonts w:ascii="Times New Roman" w:hAnsi="Times New Roman" w:cs="Times New Roman"/>
          <w:color w:val="000000" w:themeColor="text1"/>
          <w:sz w:val="24"/>
          <w:szCs w:val="24"/>
        </w:rPr>
        <w:t xml:space="preserve">No habiendo </w:t>
      </w:r>
      <w:proofErr w:type="spellStart"/>
      <w:r w:rsidRPr="006C0D89">
        <w:rPr>
          <w:rFonts w:ascii="Times New Roman" w:hAnsi="Times New Roman" w:cs="Times New Roman"/>
          <w:color w:val="000000" w:themeColor="text1"/>
          <w:sz w:val="24"/>
          <w:szCs w:val="24"/>
        </w:rPr>
        <w:t>mas</w:t>
      </w:r>
      <w:proofErr w:type="spellEnd"/>
      <w:r w:rsidRPr="006C0D89">
        <w:rPr>
          <w:rFonts w:ascii="Times New Roman" w:hAnsi="Times New Roman" w:cs="Times New Roman"/>
          <w:color w:val="000000" w:themeColor="text1"/>
          <w:sz w:val="24"/>
          <w:szCs w:val="24"/>
        </w:rPr>
        <w:t xml:space="preserve"> que hacer constar se termina la presente que firmamos.</w:t>
      </w:r>
    </w:p>
    <w:p w:rsidR="006D65EB" w:rsidRDefault="006D65EB" w:rsidP="006D65EB">
      <w:pPr>
        <w:pStyle w:val="Default"/>
        <w:ind w:left="142"/>
        <w:jc w:val="both"/>
        <w:rPr>
          <w:rFonts w:ascii="Times New Roman" w:hAnsi="Times New Roman" w:cs="Times New Roman"/>
        </w:rPr>
      </w:pPr>
    </w:p>
    <w:p w:rsidR="006D65EB" w:rsidRDefault="006D65EB" w:rsidP="006D65EB">
      <w:pPr>
        <w:pStyle w:val="Default"/>
        <w:ind w:left="142"/>
        <w:jc w:val="both"/>
        <w:rPr>
          <w:rFonts w:ascii="Times New Roman" w:hAnsi="Times New Roman" w:cs="Times New Roman"/>
        </w:rPr>
      </w:pPr>
    </w:p>
    <w:p w:rsidR="006D65EB" w:rsidRPr="00562D92" w:rsidRDefault="006D65EB" w:rsidP="006D65EB">
      <w:pPr>
        <w:pStyle w:val="Default"/>
        <w:ind w:left="142"/>
        <w:jc w:val="both"/>
        <w:rPr>
          <w:rFonts w:ascii="Times New Roman" w:hAnsi="Times New Roman" w:cs="Times New Roman"/>
        </w:rPr>
      </w:pPr>
    </w:p>
    <w:p w:rsidR="006D65EB" w:rsidRPr="00562D92" w:rsidRDefault="006D65EB" w:rsidP="006D65EB">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Nahín Arnelge Ferrufino Benítez,                               Hernán José Torres Romero                               Alcalde Municipal                                                       Síndico Municipal</w:t>
      </w:r>
    </w:p>
    <w:p w:rsidR="006D65EB" w:rsidRPr="00562D92" w:rsidRDefault="006D65EB" w:rsidP="006D65EB">
      <w:pPr>
        <w:spacing w:line="240" w:lineRule="auto"/>
        <w:ind w:right="283"/>
        <w:rPr>
          <w:rFonts w:ascii="Times New Roman" w:hAnsi="Times New Roman" w:cs="Times New Roman"/>
          <w:color w:val="000000" w:themeColor="text1"/>
          <w:sz w:val="24"/>
          <w:szCs w:val="24"/>
        </w:rPr>
      </w:pPr>
    </w:p>
    <w:p w:rsidR="006D65EB" w:rsidRPr="00562D92" w:rsidRDefault="006D65EB" w:rsidP="006D65EB">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Clementina Guevara Chicas                                       Eliseo Argueta Sorto                                  Primera Regidora Propietaria                                     Segundo Regidor Propietario</w:t>
      </w:r>
    </w:p>
    <w:p w:rsidR="006D65EB" w:rsidRPr="00562D92" w:rsidRDefault="006D65EB" w:rsidP="006D65EB">
      <w:pPr>
        <w:spacing w:line="240" w:lineRule="auto"/>
        <w:ind w:left="142" w:right="283"/>
        <w:rPr>
          <w:rFonts w:ascii="Times New Roman" w:hAnsi="Times New Roman" w:cs="Times New Roman"/>
          <w:color w:val="000000" w:themeColor="text1"/>
          <w:sz w:val="24"/>
          <w:szCs w:val="24"/>
        </w:rPr>
      </w:pPr>
    </w:p>
    <w:p w:rsidR="006D65EB" w:rsidRPr="00562D92" w:rsidRDefault="006D65EB" w:rsidP="006D65EB">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Hever Alexander Mejía                                              Lorena Echeverría de Bonilla                       Tercer Regidor Propietario                                        Cuarta Regidora Propietaria</w:t>
      </w:r>
    </w:p>
    <w:p w:rsidR="006D65EB" w:rsidRPr="00562D92" w:rsidRDefault="006D65EB" w:rsidP="006D65EB">
      <w:pPr>
        <w:spacing w:line="240" w:lineRule="auto"/>
        <w:ind w:left="142" w:right="283"/>
        <w:rPr>
          <w:rFonts w:ascii="Times New Roman" w:hAnsi="Times New Roman" w:cs="Times New Roman"/>
          <w:color w:val="000000" w:themeColor="text1"/>
          <w:sz w:val="24"/>
          <w:szCs w:val="24"/>
        </w:rPr>
      </w:pPr>
    </w:p>
    <w:p w:rsidR="006D65EB" w:rsidRPr="00562D92" w:rsidRDefault="006D65EB" w:rsidP="006D65EB">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Carlos Calixto Hernández Gómez                            José Santos Zamora Flores                            Quinto Regidor Propietario                                      Sexto Regidor Propietario</w:t>
      </w:r>
    </w:p>
    <w:p w:rsidR="006D65EB" w:rsidRPr="00562D92" w:rsidRDefault="006D65EB" w:rsidP="006D65EB">
      <w:pPr>
        <w:spacing w:line="240" w:lineRule="auto"/>
        <w:ind w:left="142" w:right="283"/>
        <w:rPr>
          <w:rFonts w:ascii="Times New Roman" w:hAnsi="Times New Roman" w:cs="Times New Roman"/>
          <w:color w:val="000000" w:themeColor="text1"/>
          <w:sz w:val="24"/>
          <w:szCs w:val="24"/>
        </w:rPr>
      </w:pPr>
    </w:p>
    <w:p w:rsidR="006D65EB" w:rsidRPr="00562D92" w:rsidRDefault="006D65EB" w:rsidP="006D65EB">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lastRenderedPageBreak/>
        <w:t>María Mirta Argueta de Díaz                                   Josué Adolfo Romero Gómez                      Séptima Regidora Propietaria                                  Octavo Regidor Propietario</w:t>
      </w:r>
    </w:p>
    <w:p w:rsidR="006D65EB" w:rsidRDefault="006D65EB" w:rsidP="006D65EB">
      <w:pPr>
        <w:spacing w:line="240" w:lineRule="auto"/>
        <w:ind w:left="142" w:right="283"/>
        <w:rPr>
          <w:rFonts w:ascii="Times New Roman" w:hAnsi="Times New Roman" w:cs="Times New Roman"/>
          <w:color w:val="000000" w:themeColor="text1"/>
          <w:sz w:val="24"/>
          <w:szCs w:val="24"/>
        </w:rPr>
      </w:pPr>
    </w:p>
    <w:p w:rsidR="006D65EB" w:rsidRPr="00562D92" w:rsidRDefault="006D65EB" w:rsidP="006D65EB">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Rigoberto Gómez                                                     Soraya Patricia Espinoza Hernández              Primer Regidor Suplente                                          Segunda Regidora Suplente</w:t>
      </w:r>
    </w:p>
    <w:p w:rsidR="006D65EB" w:rsidRPr="00562D92" w:rsidRDefault="006D65EB" w:rsidP="006D65EB">
      <w:pPr>
        <w:spacing w:line="240" w:lineRule="auto"/>
        <w:ind w:left="142" w:right="283"/>
        <w:rPr>
          <w:rFonts w:ascii="Times New Roman" w:hAnsi="Times New Roman" w:cs="Times New Roman"/>
          <w:color w:val="000000" w:themeColor="text1"/>
          <w:sz w:val="24"/>
          <w:szCs w:val="24"/>
        </w:rPr>
      </w:pPr>
    </w:p>
    <w:p w:rsidR="006D65EB" w:rsidRPr="00562D92" w:rsidRDefault="006D65EB" w:rsidP="006D65EB">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Sonia Elízabeth Portillo de Hernández                     Felipe Enrique Amaya                                      Tercera Regidora Suplente                                       Cuarto Regidor Suplente</w:t>
      </w:r>
    </w:p>
    <w:p w:rsidR="006D65EB" w:rsidRPr="00562D92" w:rsidRDefault="006D65EB" w:rsidP="006D65EB">
      <w:pPr>
        <w:spacing w:line="240" w:lineRule="auto"/>
        <w:ind w:right="283"/>
        <w:rPr>
          <w:rFonts w:ascii="Times New Roman" w:hAnsi="Times New Roman" w:cs="Times New Roman"/>
          <w:color w:val="000000" w:themeColor="text1"/>
          <w:sz w:val="24"/>
          <w:szCs w:val="24"/>
        </w:rPr>
      </w:pPr>
    </w:p>
    <w:p w:rsidR="006D65EB" w:rsidRDefault="006D65EB" w:rsidP="006D65EB">
      <w:pPr>
        <w:spacing w:line="240" w:lineRule="auto"/>
        <w:ind w:left="142" w:right="283"/>
        <w:jc w:val="center"/>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 xml:space="preserve">Doré Santiago González Guzmán                                                                                            </w:t>
      </w:r>
      <w:r>
        <w:rPr>
          <w:rFonts w:ascii="Times New Roman" w:hAnsi="Times New Roman" w:cs="Times New Roman"/>
          <w:color w:val="000000" w:themeColor="text1"/>
          <w:sz w:val="24"/>
          <w:szCs w:val="24"/>
        </w:rPr>
        <w:t>Secretario Municipal</w:t>
      </w:r>
    </w:p>
    <w:p w:rsidR="003A017A" w:rsidRDefault="003A017A"/>
    <w:sectPr w:rsidR="003A017A" w:rsidSect="00CB208B">
      <w:pgSz w:w="12240" w:h="15840" w:code="1"/>
      <w:pgMar w:top="1417" w:right="1418"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5EB"/>
    <w:rsid w:val="003A017A"/>
    <w:rsid w:val="006D65EB"/>
    <w:rsid w:val="00CB208B"/>
    <w:rsid w:val="00FE27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s-SV"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5EB"/>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D65EB"/>
    <w:pPr>
      <w:autoSpaceDE w:val="0"/>
      <w:autoSpaceDN w:val="0"/>
      <w:adjustRightInd w:val="0"/>
      <w:spacing w:line="240" w:lineRule="auto"/>
    </w:pPr>
    <w:rPr>
      <w:rFonts w:ascii="Arial" w:hAnsi="Arial" w:cs="Arial"/>
      <w:color w:val="000000"/>
      <w:szCs w:val="24"/>
    </w:rPr>
  </w:style>
  <w:style w:type="table" w:styleId="Tablaconcuadrcula">
    <w:name w:val="Table Grid"/>
    <w:basedOn w:val="Tablanormal"/>
    <w:rsid w:val="006D65EB"/>
    <w:pPr>
      <w:spacing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6D65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s-SV"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5EB"/>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D65EB"/>
    <w:pPr>
      <w:autoSpaceDE w:val="0"/>
      <w:autoSpaceDN w:val="0"/>
      <w:adjustRightInd w:val="0"/>
      <w:spacing w:line="240" w:lineRule="auto"/>
    </w:pPr>
    <w:rPr>
      <w:rFonts w:ascii="Arial" w:hAnsi="Arial" w:cs="Arial"/>
      <w:color w:val="000000"/>
      <w:szCs w:val="24"/>
    </w:rPr>
  </w:style>
  <w:style w:type="table" w:styleId="Tablaconcuadrcula">
    <w:name w:val="Table Grid"/>
    <w:basedOn w:val="Tablanormal"/>
    <w:rsid w:val="006D65EB"/>
    <w:pPr>
      <w:spacing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6D65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1252</Words>
  <Characters>6889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RegistroG</dc:creator>
  <cp:keywords/>
  <dc:description/>
  <cp:lastModifiedBy>Admin</cp:lastModifiedBy>
  <cp:revision>3</cp:revision>
  <dcterms:created xsi:type="dcterms:W3CDTF">2020-01-27T20:00:00Z</dcterms:created>
  <dcterms:modified xsi:type="dcterms:W3CDTF">2020-01-27T20:46:00Z</dcterms:modified>
</cp:coreProperties>
</file>