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6AE" w:rsidRDefault="009736AE" w:rsidP="009736AE">
      <w:pPr>
        <w:jc w:val="center"/>
        <w:rPr>
          <w:sz w:val="28"/>
          <w:szCs w:val="28"/>
          <w:lang w:val="es-SV"/>
        </w:rPr>
      </w:pPr>
    </w:p>
    <w:p w:rsidR="009736AE" w:rsidRPr="009459EB" w:rsidRDefault="009736AE" w:rsidP="009736AE">
      <w:pPr>
        <w:jc w:val="center"/>
        <w:rPr>
          <w:b/>
          <w:bCs/>
          <w:sz w:val="28"/>
          <w:szCs w:val="28"/>
          <w:lang w:val="es-SV"/>
        </w:rPr>
      </w:pPr>
      <w:r w:rsidRPr="009459E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5A3492" wp14:editId="129F7CDD">
            <wp:simplePos x="0" y="0"/>
            <wp:positionH relativeFrom="column">
              <wp:posOffset>19050</wp:posOffset>
            </wp:positionH>
            <wp:positionV relativeFrom="paragraph">
              <wp:posOffset>-424815</wp:posOffset>
            </wp:positionV>
            <wp:extent cx="981756" cy="1057275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6"/>
                    <a:stretch/>
                  </pic:blipFill>
                  <pic:spPr bwMode="auto">
                    <a:xfrm>
                      <a:off x="0" y="0"/>
                      <a:ext cx="981756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E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B85EA21" wp14:editId="2B739E2D">
            <wp:simplePos x="0" y="0"/>
            <wp:positionH relativeFrom="column">
              <wp:posOffset>7209790</wp:posOffset>
            </wp:positionH>
            <wp:positionV relativeFrom="paragraph">
              <wp:posOffset>-295910</wp:posOffset>
            </wp:positionV>
            <wp:extent cx="1133475" cy="985251"/>
            <wp:effectExtent l="0" t="0" r="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9EB">
        <w:rPr>
          <w:b/>
          <w:bCs/>
          <w:sz w:val="28"/>
          <w:szCs w:val="28"/>
          <w:lang w:val="es-SV"/>
        </w:rPr>
        <w:t>ALCALDIA MUNICIPAL DE SAN FRANCISCO GOTERA</w:t>
      </w:r>
    </w:p>
    <w:p w:rsidR="009736AE" w:rsidRPr="009459EB" w:rsidRDefault="009736AE" w:rsidP="009736AE">
      <w:pPr>
        <w:jc w:val="center"/>
        <w:rPr>
          <w:b/>
          <w:bCs/>
          <w:sz w:val="28"/>
          <w:szCs w:val="28"/>
          <w:lang w:val="es-SV"/>
        </w:rPr>
      </w:pPr>
      <w:r w:rsidRPr="009459EB">
        <w:rPr>
          <w:b/>
          <w:bCs/>
          <w:sz w:val="28"/>
          <w:szCs w:val="28"/>
          <w:lang w:val="es-SV"/>
        </w:rPr>
        <w:t>UNIDAD DE GESTION TERRIRTORIAL Y ORGANIZACIÓN COMUNITARIA.</w:t>
      </w:r>
    </w:p>
    <w:p w:rsidR="009736AE" w:rsidRDefault="009736AE" w:rsidP="009736AE">
      <w:pPr>
        <w:rPr>
          <w:sz w:val="28"/>
          <w:szCs w:val="28"/>
          <w:lang w:val="es-SV"/>
        </w:rPr>
      </w:pPr>
    </w:p>
    <w:p w:rsidR="009736AE" w:rsidRPr="009459EB" w:rsidRDefault="00602FB6" w:rsidP="009736AE">
      <w:pPr>
        <w:jc w:val="center"/>
        <w:rPr>
          <w:b/>
          <w:bCs/>
          <w:sz w:val="28"/>
          <w:szCs w:val="28"/>
          <w:lang w:val="es-SV"/>
        </w:rPr>
      </w:pPr>
      <w:r w:rsidRPr="009459EB">
        <w:rPr>
          <w:b/>
          <w:bCs/>
          <w:sz w:val="28"/>
          <w:szCs w:val="28"/>
          <w:lang w:val="es-SV"/>
        </w:rPr>
        <w:t xml:space="preserve">MATRIZ </w:t>
      </w:r>
      <w:r>
        <w:rPr>
          <w:b/>
          <w:bCs/>
          <w:sz w:val="28"/>
          <w:szCs w:val="28"/>
          <w:lang w:val="es-SV"/>
        </w:rPr>
        <w:t xml:space="preserve">DICIEMBRE </w:t>
      </w:r>
      <w:r w:rsidR="009736AE" w:rsidRPr="009459EB">
        <w:rPr>
          <w:b/>
          <w:bCs/>
          <w:sz w:val="28"/>
          <w:szCs w:val="28"/>
          <w:lang w:val="es-SV"/>
        </w:rPr>
        <w:t>2019 CANASTA BASICA AL ADULTO MAYOR</w:t>
      </w:r>
    </w:p>
    <w:tbl>
      <w:tblPr>
        <w:tblStyle w:val="Tablaconcuadrcula"/>
        <w:tblW w:w="14743" w:type="dxa"/>
        <w:tblInd w:w="-856" w:type="dxa"/>
        <w:tblLook w:val="04A0" w:firstRow="1" w:lastRow="0" w:firstColumn="1" w:lastColumn="0" w:noHBand="0" w:noVBand="1"/>
      </w:tblPr>
      <w:tblGrid>
        <w:gridCol w:w="534"/>
        <w:gridCol w:w="1703"/>
        <w:gridCol w:w="1641"/>
        <w:gridCol w:w="3484"/>
        <w:gridCol w:w="1492"/>
        <w:gridCol w:w="1692"/>
        <w:gridCol w:w="1140"/>
        <w:gridCol w:w="1690"/>
        <w:gridCol w:w="1367"/>
      </w:tblGrid>
      <w:tr w:rsidR="009736AE" w:rsidTr="000F1A2C">
        <w:trPr>
          <w:trHeight w:val="1090"/>
        </w:trPr>
        <w:tc>
          <w:tcPr>
            <w:tcW w:w="542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proofErr w:type="spellStart"/>
            <w:r w:rsidRPr="00B30083">
              <w:rPr>
                <w:b/>
                <w:bCs/>
                <w:sz w:val="24"/>
                <w:szCs w:val="24"/>
                <w:lang w:val="es-SV"/>
              </w:rPr>
              <w:t>N°</w:t>
            </w:r>
            <w:proofErr w:type="spellEnd"/>
          </w:p>
        </w:tc>
        <w:tc>
          <w:tcPr>
            <w:tcW w:w="1649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B30083">
              <w:rPr>
                <w:b/>
                <w:bCs/>
                <w:sz w:val="24"/>
                <w:szCs w:val="24"/>
                <w:lang w:val="es-SV"/>
              </w:rPr>
              <w:t>PROGRAMA</w:t>
            </w:r>
          </w:p>
        </w:tc>
        <w:tc>
          <w:tcPr>
            <w:tcW w:w="1658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B30083">
              <w:rPr>
                <w:b/>
                <w:bCs/>
                <w:sz w:val="24"/>
                <w:szCs w:val="24"/>
                <w:lang w:val="es-SV"/>
              </w:rPr>
              <w:t>TIPO</w:t>
            </w:r>
          </w:p>
        </w:tc>
        <w:tc>
          <w:tcPr>
            <w:tcW w:w="3650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B30083">
              <w:rPr>
                <w:b/>
                <w:bCs/>
                <w:sz w:val="24"/>
                <w:szCs w:val="24"/>
                <w:lang w:val="es-SV"/>
              </w:rPr>
              <w:t>DISEÑO</w:t>
            </w:r>
          </w:p>
        </w:tc>
        <w:tc>
          <w:tcPr>
            <w:tcW w:w="1311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>MONTO ASIGNADO</w:t>
            </w:r>
          </w:p>
        </w:tc>
        <w:tc>
          <w:tcPr>
            <w:tcW w:w="1692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proofErr w:type="spellStart"/>
            <w:r w:rsidRPr="003F4988">
              <w:rPr>
                <w:b/>
                <w:bCs/>
                <w:sz w:val="20"/>
                <w:szCs w:val="20"/>
                <w:lang w:val="es-SV"/>
              </w:rPr>
              <w:t>N°</w:t>
            </w:r>
            <w:proofErr w:type="spellEnd"/>
            <w:r w:rsidRPr="003F4988">
              <w:rPr>
                <w:b/>
                <w:bCs/>
                <w:sz w:val="20"/>
                <w:szCs w:val="20"/>
                <w:lang w:val="es-SV"/>
              </w:rPr>
              <w:t xml:space="preserve"> DE </w:t>
            </w:r>
            <w:r w:rsidRPr="003F4988">
              <w:rPr>
                <w:b/>
                <w:bCs/>
                <w:lang w:val="es-SV"/>
              </w:rPr>
              <w:t>BENEFIACIADOS</w:t>
            </w:r>
          </w:p>
        </w:tc>
        <w:tc>
          <w:tcPr>
            <w:tcW w:w="1140" w:type="dxa"/>
          </w:tcPr>
          <w:p w:rsidR="009736AE" w:rsidRPr="003F4988" w:rsidRDefault="009736AE" w:rsidP="000F1A2C">
            <w:pPr>
              <w:spacing w:before="240"/>
              <w:jc w:val="center"/>
              <w:rPr>
                <w:b/>
                <w:bCs/>
                <w:sz w:val="20"/>
                <w:szCs w:val="20"/>
                <w:lang w:val="es-SV"/>
              </w:rPr>
            </w:pPr>
            <w:r w:rsidRPr="003F4988">
              <w:rPr>
                <w:b/>
                <w:bCs/>
                <w:sz w:val="20"/>
                <w:szCs w:val="20"/>
                <w:lang w:val="es-SV"/>
              </w:rPr>
              <w:t>EJECUCION</w:t>
            </w:r>
          </w:p>
        </w:tc>
        <w:tc>
          <w:tcPr>
            <w:tcW w:w="1717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B30083">
              <w:rPr>
                <w:b/>
                <w:bCs/>
                <w:sz w:val="24"/>
                <w:szCs w:val="24"/>
                <w:lang w:val="es-SV"/>
              </w:rPr>
              <w:t>CRITERIOS DE ACCESO</w:t>
            </w:r>
          </w:p>
        </w:tc>
        <w:tc>
          <w:tcPr>
            <w:tcW w:w="1384" w:type="dxa"/>
          </w:tcPr>
          <w:p w:rsidR="009736AE" w:rsidRPr="00B30083" w:rsidRDefault="009736AE" w:rsidP="000F1A2C">
            <w:pPr>
              <w:spacing w:before="240"/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B30083">
              <w:rPr>
                <w:b/>
                <w:bCs/>
                <w:sz w:val="24"/>
                <w:szCs w:val="24"/>
                <w:lang w:val="es-SV"/>
              </w:rPr>
              <w:t>INFORME</w:t>
            </w:r>
          </w:p>
        </w:tc>
      </w:tr>
      <w:tr w:rsidR="009736AE" w:rsidRPr="009736AE" w:rsidTr="000F1A2C">
        <w:trPr>
          <w:trHeight w:val="3189"/>
        </w:trPr>
        <w:tc>
          <w:tcPr>
            <w:tcW w:w="542" w:type="dxa"/>
          </w:tcPr>
          <w:p w:rsidR="009736AE" w:rsidRPr="00C12268" w:rsidRDefault="009736AE" w:rsidP="000F1A2C">
            <w:pPr>
              <w:spacing w:before="240"/>
              <w:jc w:val="center"/>
              <w:rPr>
                <w:b/>
                <w:bCs/>
                <w:sz w:val="28"/>
                <w:szCs w:val="28"/>
                <w:lang w:val="es-SV"/>
              </w:rPr>
            </w:pPr>
            <w:r w:rsidRPr="00C12268">
              <w:rPr>
                <w:b/>
                <w:bCs/>
                <w:sz w:val="28"/>
                <w:szCs w:val="28"/>
                <w:lang w:val="es-SV"/>
              </w:rPr>
              <w:t>1</w:t>
            </w:r>
          </w:p>
        </w:tc>
        <w:tc>
          <w:tcPr>
            <w:tcW w:w="1649" w:type="dxa"/>
          </w:tcPr>
          <w:p w:rsidR="009736AE" w:rsidRDefault="009736AE" w:rsidP="000F1A2C">
            <w:pPr>
              <w:spacing w:before="240"/>
              <w:rPr>
                <w:sz w:val="28"/>
                <w:szCs w:val="28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Canasta Básica al adulto mayor del municipio de San Francisco Gotera </w:t>
            </w:r>
            <w:r w:rsidR="00567CD0">
              <w:rPr>
                <w:sz w:val="24"/>
                <w:szCs w:val="24"/>
                <w:lang w:val="es-SV"/>
              </w:rPr>
              <w:t>Diciembre2019</w:t>
            </w:r>
          </w:p>
        </w:tc>
        <w:tc>
          <w:tcPr>
            <w:tcW w:w="1658" w:type="dxa"/>
          </w:tcPr>
          <w:p w:rsidR="009736AE" w:rsidRDefault="009736AE" w:rsidP="000F1A2C">
            <w:pPr>
              <w:spacing w:before="240"/>
              <w:rPr>
                <w:sz w:val="28"/>
                <w:szCs w:val="28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Actividad social en beneficio al adulto mayor de escasos recursos económicos.</w:t>
            </w:r>
          </w:p>
        </w:tc>
        <w:tc>
          <w:tcPr>
            <w:tcW w:w="3650" w:type="dxa"/>
          </w:tcPr>
          <w:p w:rsidR="009736AE" w:rsidRPr="00844C02" w:rsidRDefault="009736AE" w:rsidP="000F1A2C">
            <w:pPr>
              <w:spacing w:before="24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El proyecto consiste en la entrega de la canasta básica a adultos mayores de ambos sexos y personas extremas pobreza y casos especiales del municipio de San Francisco Gotera, que no cuentan con los recursos económicos para poder alimentarse. La Alcaldía Municipal de San Francisco Gotera ha dispuesto a otorgar al adulto mayor seleccionando una ayuda de canasta básica por el valor de $10.00</w:t>
            </w:r>
          </w:p>
        </w:tc>
        <w:tc>
          <w:tcPr>
            <w:tcW w:w="1311" w:type="dxa"/>
          </w:tcPr>
          <w:p w:rsidR="009736AE" w:rsidRDefault="009736AE" w:rsidP="000F1A2C">
            <w:pPr>
              <w:spacing w:before="240"/>
              <w:jc w:val="center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$</w:t>
            </w:r>
            <w:r w:rsidR="00567CD0">
              <w:rPr>
                <w:sz w:val="28"/>
                <w:szCs w:val="28"/>
                <w:lang w:val="es-SV"/>
              </w:rPr>
              <w:t>15</w:t>
            </w:r>
            <w:r>
              <w:rPr>
                <w:sz w:val="28"/>
                <w:szCs w:val="28"/>
                <w:lang w:val="es-SV"/>
              </w:rPr>
              <w:t>,</w:t>
            </w:r>
            <w:r w:rsidR="00567CD0">
              <w:rPr>
                <w:sz w:val="28"/>
                <w:szCs w:val="28"/>
                <w:lang w:val="es-SV"/>
              </w:rPr>
              <w:t>611.35</w:t>
            </w:r>
          </w:p>
        </w:tc>
        <w:tc>
          <w:tcPr>
            <w:tcW w:w="1692" w:type="dxa"/>
          </w:tcPr>
          <w:p w:rsidR="009736AE" w:rsidRDefault="009736AE" w:rsidP="000F1A2C">
            <w:pPr>
              <w:spacing w:before="240"/>
              <w:jc w:val="center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1500</w:t>
            </w:r>
          </w:p>
        </w:tc>
        <w:tc>
          <w:tcPr>
            <w:tcW w:w="1140" w:type="dxa"/>
          </w:tcPr>
          <w:p w:rsidR="009736AE" w:rsidRDefault="009736AE" w:rsidP="000F1A2C">
            <w:pPr>
              <w:spacing w:before="240"/>
              <w:jc w:val="center"/>
              <w:rPr>
                <w:sz w:val="28"/>
                <w:szCs w:val="28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V</w:t>
            </w:r>
            <w:bookmarkStart w:id="0" w:name="_GoBack"/>
            <w:bookmarkEnd w:id="0"/>
            <w:r>
              <w:rPr>
                <w:sz w:val="24"/>
                <w:szCs w:val="24"/>
                <w:lang w:val="es-SV"/>
              </w:rPr>
              <w:t>igente</w:t>
            </w:r>
          </w:p>
        </w:tc>
        <w:tc>
          <w:tcPr>
            <w:tcW w:w="1717" w:type="dxa"/>
          </w:tcPr>
          <w:p w:rsidR="009736AE" w:rsidRDefault="009736AE" w:rsidP="000F1A2C">
            <w:pPr>
              <w:spacing w:before="240"/>
              <w:rPr>
                <w:sz w:val="28"/>
                <w:szCs w:val="28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Adultos mayores dentro de las edades 65 años en adelante y personas con escasos recursos económicos y casos especiales.</w:t>
            </w:r>
          </w:p>
        </w:tc>
        <w:tc>
          <w:tcPr>
            <w:tcW w:w="1384" w:type="dxa"/>
          </w:tcPr>
          <w:p w:rsidR="009736AE" w:rsidRDefault="009736AE" w:rsidP="000F1A2C">
            <w:pPr>
              <w:spacing w:before="240"/>
              <w:rPr>
                <w:sz w:val="28"/>
                <w:szCs w:val="28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El informe se elabora hasta que concluye la entrega, esto se hace tres veces al año.</w:t>
            </w:r>
          </w:p>
        </w:tc>
      </w:tr>
    </w:tbl>
    <w:p w:rsidR="009736AE" w:rsidRDefault="009736AE" w:rsidP="009736AE">
      <w:pPr>
        <w:jc w:val="center"/>
        <w:rPr>
          <w:sz w:val="28"/>
          <w:szCs w:val="28"/>
          <w:lang w:val="es-SV"/>
        </w:rPr>
      </w:pPr>
    </w:p>
    <w:p w:rsidR="009736AE" w:rsidRPr="00232159" w:rsidRDefault="009736AE" w:rsidP="009736AE">
      <w:pPr>
        <w:rPr>
          <w:sz w:val="28"/>
          <w:szCs w:val="28"/>
          <w:lang w:val="es-SV"/>
        </w:rPr>
      </w:pPr>
    </w:p>
    <w:sectPr w:rsidR="009736AE" w:rsidRPr="00232159" w:rsidSect="0023215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E"/>
    <w:rsid w:val="00567CD0"/>
    <w:rsid w:val="00602FB6"/>
    <w:rsid w:val="009736AE"/>
    <w:rsid w:val="00B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55A95"/>
  <w15:chartTrackingRefBased/>
  <w15:docId w15:val="{0DB4B39A-CFD3-44DB-B65E-C91C08E1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2020-01-21T14:40:00Z</dcterms:created>
  <dcterms:modified xsi:type="dcterms:W3CDTF">2020-01-21T15:38:00Z</dcterms:modified>
</cp:coreProperties>
</file>