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85BA9" w:rsidRPr="00633858" w:rsidRDefault="00285BA9" w:rsidP="00285BA9">
      <w:pPr>
        <w:pStyle w:val="Textoindependiente"/>
        <w:spacing w:line="240" w:lineRule="auto"/>
        <w:jc w:val="both"/>
        <w:rPr>
          <w:rFonts w:ascii="Times New Roman" w:hAnsi="Times New Roman" w:cs="Times New Roman"/>
          <w:color w:val="000000" w:themeColor="text1"/>
          <w:sz w:val="24"/>
          <w:szCs w:val="24"/>
        </w:rPr>
      </w:pPr>
      <w:r w:rsidRPr="00285BA9">
        <w:rPr>
          <w:rFonts w:ascii="Times New Roman" w:hAnsi="Times New Roman" w:cs="Times New Roman"/>
          <w:b/>
          <w:color w:val="000000" w:themeColor="text1"/>
          <w:sz w:val="24"/>
          <w:szCs w:val="24"/>
          <w:u w:val="single"/>
        </w:rPr>
        <w:t>ACTA NÚMERO VEINTISEIS (26):</w:t>
      </w:r>
      <w:r w:rsidRPr="00633858">
        <w:rPr>
          <w:rFonts w:ascii="Times New Roman" w:hAnsi="Times New Roman" w:cs="Times New Roman"/>
          <w:color w:val="000000" w:themeColor="text1"/>
          <w:sz w:val="24"/>
          <w:szCs w:val="24"/>
        </w:rPr>
        <w:t xml:space="preserve"> Sesión Ordinaria, celebrada por el Concejo Municipal  de San Francisco Gotera, Departamento de Morazán, a las nueve horas del día ocho de Julio de dos mil diecinueve. Convocada y presidida por el Licenciado Nahín Arnelge Ferrufino Benítez, Alcalde Municipal, y presentes: don Hernán José Torres Romero, Síndico Municipal, los Regidores Propietarios, en su orden del Primero al Octavo: Clementina Guevara Chicas, Eliseo Argueta Sorto, Hever Alexander Mejía, Lorena Echeverría de Bonilla, Carlos Calixto Hernández Gómez, José Santos Zamora Flores, María Mirta Argueta de Díaz, Josué Adolfo Romero Gómez, los Regidores Suplentes, en su </w:t>
      </w:r>
      <w:bookmarkStart w:id="0" w:name="_GoBack"/>
      <w:bookmarkEnd w:id="0"/>
      <w:r w:rsidRPr="00633858">
        <w:rPr>
          <w:rFonts w:ascii="Times New Roman" w:hAnsi="Times New Roman" w:cs="Times New Roman"/>
          <w:color w:val="000000" w:themeColor="text1"/>
          <w:sz w:val="24"/>
          <w:szCs w:val="24"/>
        </w:rPr>
        <w:t xml:space="preserve">orden del Primero al Cuarto: Rigoberto Gómez, Soraya Patricia Espinoza Hernández, Sonia Elízabeth Portillo de Hernández y Felipe Enrique Amaya, acompañados de Doré Santiago González Guzmán, Secretario Municipal. Comprobado el Quórum, se dio lectura a la Agenda, la que fue aprobada, se leyó el acta anterior la que fue ratificada y firmada A continuación, el Concejo Municipal, en uso de las facultades legales, tomó los siguientes Acuerdos: </w:t>
      </w:r>
    </w:p>
    <w:p w:rsidR="00285BA9" w:rsidRPr="00633858" w:rsidRDefault="00285BA9" w:rsidP="00285BA9">
      <w:pPr>
        <w:tabs>
          <w:tab w:val="left" w:pos="6663"/>
        </w:tabs>
        <w:spacing w:line="240" w:lineRule="auto"/>
        <w:jc w:val="both"/>
        <w:rPr>
          <w:rFonts w:ascii="Times New Roman" w:hAnsi="Times New Roman" w:cs="Times New Roman"/>
          <w:b/>
          <w:color w:val="000000" w:themeColor="text1"/>
          <w:sz w:val="24"/>
          <w:szCs w:val="24"/>
        </w:rPr>
      </w:pPr>
      <w:r w:rsidRPr="00633858">
        <w:rPr>
          <w:rFonts w:ascii="Times New Roman" w:hAnsi="Times New Roman" w:cs="Times New Roman"/>
          <w:color w:val="000000" w:themeColor="text1"/>
          <w:sz w:val="24"/>
          <w:szCs w:val="24"/>
          <w:u w:val="single"/>
        </w:rPr>
        <w:t>ACUERDO NUMERO UNO (01):</w:t>
      </w:r>
      <w:r w:rsidRPr="00633858">
        <w:rPr>
          <w:rFonts w:ascii="Times New Roman" w:hAnsi="Times New Roman" w:cs="Times New Roman"/>
          <w:color w:val="000000" w:themeColor="text1"/>
          <w:sz w:val="24"/>
          <w:szCs w:val="24"/>
        </w:rPr>
        <w:t xml:space="preserve"> En uso de sus facultades y dando cumplimiento a Resolución de las dieciséis horas del </w:t>
      </w:r>
      <w:proofErr w:type="spellStart"/>
      <w:r w:rsidRPr="00633858">
        <w:rPr>
          <w:rFonts w:ascii="Times New Roman" w:hAnsi="Times New Roman" w:cs="Times New Roman"/>
          <w:color w:val="000000" w:themeColor="text1"/>
          <w:sz w:val="24"/>
          <w:szCs w:val="24"/>
        </w:rPr>
        <w:t>dia</w:t>
      </w:r>
      <w:proofErr w:type="spellEnd"/>
      <w:r w:rsidRPr="00633858">
        <w:rPr>
          <w:rFonts w:ascii="Times New Roman" w:hAnsi="Times New Roman" w:cs="Times New Roman"/>
          <w:color w:val="000000" w:themeColor="text1"/>
          <w:sz w:val="24"/>
          <w:szCs w:val="24"/>
        </w:rPr>
        <w:t xml:space="preserve"> once de Marzo de dos mil dieciséis, de la Cámara de Segunda Instancia de la Tercera Sección de Oriente, con residencia en la ciudad de San Miguel, en virtud del Proceso de Recurso de Revisión con referencia N°  03-2016-2016.C.I.V.; el Concejo, ACUERDA: Girar instrucciones a Gerencia General y Unidades Administrativas, proceder a </w:t>
      </w:r>
      <w:r w:rsidRPr="00633858">
        <w:rPr>
          <w:rFonts w:ascii="Times New Roman" w:hAnsi="Times New Roman" w:cs="Times New Roman"/>
          <w:b/>
          <w:color w:val="000000" w:themeColor="text1"/>
          <w:sz w:val="24"/>
          <w:szCs w:val="24"/>
        </w:rPr>
        <w:t>reinstalar</w:t>
      </w:r>
      <w:r w:rsidRPr="00633858">
        <w:rPr>
          <w:rFonts w:ascii="Times New Roman" w:hAnsi="Times New Roman" w:cs="Times New Roman"/>
          <w:color w:val="000000" w:themeColor="text1"/>
          <w:sz w:val="24"/>
          <w:szCs w:val="24"/>
        </w:rPr>
        <w:t xml:space="preserve"> en el cargo de </w:t>
      </w:r>
      <w:r w:rsidRPr="00633858">
        <w:rPr>
          <w:rFonts w:ascii="Times New Roman" w:hAnsi="Times New Roman" w:cs="Times New Roman"/>
          <w:b/>
          <w:color w:val="000000" w:themeColor="text1"/>
          <w:sz w:val="24"/>
          <w:szCs w:val="24"/>
        </w:rPr>
        <w:t xml:space="preserve">Instructor de Aeróbicos o en otro de similar categoría y nivel, </w:t>
      </w:r>
      <w:r w:rsidRPr="00633858">
        <w:rPr>
          <w:rFonts w:ascii="Times New Roman" w:hAnsi="Times New Roman" w:cs="Times New Roman"/>
          <w:color w:val="000000" w:themeColor="text1"/>
          <w:sz w:val="24"/>
          <w:szCs w:val="24"/>
        </w:rPr>
        <w:t>al señor</w:t>
      </w:r>
      <w:r w:rsidRPr="00633858">
        <w:rPr>
          <w:rFonts w:ascii="Times New Roman" w:hAnsi="Times New Roman" w:cs="Times New Roman"/>
          <w:b/>
          <w:color w:val="000000" w:themeColor="text1"/>
          <w:sz w:val="24"/>
          <w:szCs w:val="24"/>
        </w:rPr>
        <w:t xml:space="preserve"> Carlos Fernando Machado, </w:t>
      </w:r>
      <w:r w:rsidRPr="00633858">
        <w:rPr>
          <w:rFonts w:ascii="Times New Roman" w:hAnsi="Times New Roman" w:cs="Times New Roman"/>
          <w:color w:val="000000" w:themeColor="text1"/>
          <w:sz w:val="24"/>
          <w:szCs w:val="24"/>
        </w:rPr>
        <w:t xml:space="preserve">mayor de edad, estudiante, del domicilio de San Francisco Gotera, departamento de Morazán, </w:t>
      </w:r>
      <w:r>
        <w:rPr>
          <w:rFonts w:ascii="Times New Roman" w:eastAsia="Batang" w:hAnsi="Times New Roman" w:cs="Times New Roman"/>
          <w:b/>
          <w:color w:val="000000" w:themeColor="text1"/>
          <w:sz w:val="24"/>
          <w:szCs w:val="24"/>
        </w:rPr>
        <w:t>_________________________</w:t>
      </w:r>
      <w:r w:rsidRPr="00633858">
        <w:rPr>
          <w:rFonts w:ascii="Times New Roman" w:eastAsia="Batang" w:hAnsi="Times New Roman" w:cs="Times New Roman"/>
          <w:b/>
          <w:color w:val="000000" w:themeColor="text1"/>
          <w:sz w:val="24"/>
          <w:szCs w:val="24"/>
        </w:rPr>
        <w:t>,</w:t>
      </w:r>
      <w:r w:rsidRPr="00633858">
        <w:rPr>
          <w:rFonts w:ascii="Times New Roman" w:hAnsi="Times New Roman" w:cs="Times New Roman"/>
          <w:color w:val="000000" w:themeColor="text1"/>
          <w:sz w:val="24"/>
          <w:szCs w:val="24"/>
        </w:rPr>
        <w:t xml:space="preserve"> a partir del </w:t>
      </w:r>
      <w:proofErr w:type="spellStart"/>
      <w:r w:rsidRPr="00633858">
        <w:rPr>
          <w:rFonts w:ascii="Times New Roman" w:hAnsi="Times New Roman" w:cs="Times New Roman"/>
          <w:color w:val="000000" w:themeColor="text1"/>
          <w:sz w:val="24"/>
          <w:szCs w:val="24"/>
        </w:rPr>
        <w:t>dia</w:t>
      </w:r>
      <w:proofErr w:type="spellEnd"/>
      <w:r w:rsidRPr="00633858">
        <w:rPr>
          <w:rFonts w:ascii="Times New Roman" w:hAnsi="Times New Roman" w:cs="Times New Roman"/>
          <w:b/>
          <w:color w:val="000000" w:themeColor="text1"/>
          <w:sz w:val="24"/>
          <w:szCs w:val="24"/>
        </w:rPr>
        <w:t xml:space="preserve"> uno de Julio de dos mil diecinueve, </w:t>
      </w:r>
      <w:r w:rsidRPr="00633858">
        <w:rPr>
          <w:rFonts w:ascii="Times New Roman" w:hAnsi="Times New Roman" w:cs="Times New Roman"/>
          <w:color w:val="000000" w:themeColor="text1"/>
          <w:sz w:val="24"/>
          <w:szCs w:val="24"/>
        </w:rPr>
        <w:t>gozando de derechos, deberes y obligaciones adquiridos hasta el momento de la separación del cargo y el salario de Trescientos Setenta 00/100 Dólares, ($ 370.00 Dólares)</w:t>
      </w:r>
      <w:r w:rsidRPr="00633858">
        <w:rPr>
          <w:rFonts w:ascii="Times New Roman" w:hAnsi="Times New Roman" w:cs="Times New Roman"/>
          <w:b/>
          <w:color w:val="000000" w:themeColor="text1"/>
          <w:sz w:val="24"/>
          <w:szCs w:val="24"/>
        </w:rPr>
        <w:t xml:space="preserve"> </w:t>
      </w:r>
      <w:r w:rsidRPr="00633858">
        <w:rPr>
          <w:rFonts w:ascii="Times New Roman" w:hAnsi="Times New Roman" w:cs="Times New Roman"/>
          <w:color w:val="000000" w:themeColor="text1"/>
          <w:sz w:val="24"/>
          <w:szCs w:val="24"/>
        </w:rPr>
        <w:t>mensuales,</w:t>
      </w:r>
      <w:r w:rsidRPr="00633858">
        <w:rPr>
          <w:rFonts w:ascii="Times New Roman" w:hAnsi="Times New Roman" w:cs="Times New Roman"/>
          <w:b/>
          <w:color w:val="000000" w:themeColor="text1"/>
          <w:sz w:val="24"/>
          <w:szCs w:val="24"/>
        </w:rPr>
        <w:t xml:space="preserve"> </w:t>
      </w:r>
      <w:r w:rsidRPr="00633858">
        <w:rPr>
          <w:rFonts w:ascii="Times New Roman" w:hAnsi="Times New Roman" w:cs="Times New Roman"/>
          <w:color w:val="000000" w:themeColor="text1"/>
          <w:sz w:val="24"/>
          <w:szCs w:val="24"/>
        </w:rPr>
        <w:t>Erogación de la Asignación presupuestaria:</w:t>
      </w:r>
      <w:r w:rsidRPr="00633858">
        <w:rPr>
          <w:rFonts w:ascii="Times New Roman" w:hAnsi="Times New Roman" w:cs="Times New Roman"/>
          <w:b/>
          <w:color w:val="000000" w:themeColor="text1"/>
          <w:sz w:val="24"/>
          <w:szCs w:val="24"/>
        </w:rPr>
        <w:t xml:space="preserve"> </w:t>
      </w:r>
      <w:r w:rsidRPr="00633858">
        <w:rPr>
          <w:rFonts w:ascii="Times New Roman" w:hAnsi="Times New Roman" w:cs="Times New Roman"/>
          <w:color w:val="000000" w:themeColor="text1"/>
          <w:sz w:val="24"/>
          <w:szCs w:val="24"/>
        </w:rPr>
        <w:t xml:space="preserve">19-9319-1-02-02-000-51101. </w:t>
      </w:r>
      <w:r w:rsidRPr="00633858">
        <w:rPr>
          <w:rFonts w:ascii="Times New Roman" w:hAnsi="Times New Roman" w:cs="Times New Roman"/>
          <w:b/>
          <w:color w:val="000000" w:themeColor="text1"/>
          <w:sz w:val="24"/>
          <w:szCs w:val="24"/>
        </w:rPr>
        <w:t>NOTIFIQUESE y CUMPLASE.</w:t>
      </w:r>
    </w:p>
    <w:p w:rsidR="00285BA9" w:rsidRPr="00633858" w:rsidRDefault="00285BA9" w:rsidP="00285BA9">
      <w:pPr>
        <w:tabs>
          <w:tab w:val="left" w:pos="6663"/>
        </w:tabs>
        <w:spacing w:line="240" w:lineRule="auto"/>
        <w:jc w:val="both"/>
        <w:rPr>
          <w:rFonts w:ascii="Times New Roman" w:hAnsi="Times New Roman" w:cs="Times New Roman"/>
          <w:color w:val="000000" w:themeColor="text1"/>
          <w:sz w:val="24"/>
          <w:szCs w:val="24"/>
        </w:rPr>
      </w:pPr>
      <w:r w:rsidRPr="00633858">
        <w:rPr>
          <w:rFonts w:ascii="Times New Roman" w:eastAsia="Batang" w:hAnsi="Times New Roman" w:cs="Times New Roman"/>
          <w:color w:val="000000" w:themeColor="text1"/>
          <w:sz w:val="24"/>
          <w:szCs w:val="24"/>
          <w:u w:val="single"/>
        </w:rPr>
        <w:t>ACUERDO NUMERO DOS (02):</w:t>
      </w:r>
      <w:r w:rsidRPr="00633858">
        <w:rPr>
          <w:rFonts w:ascii="Times New Roman" w:eastAsia="Batang" w:hAnsi="Times New Roman" w:cs="Times New Roman"/>
          <w:color w:val="000000" w:themeColor="text1"/>
          <w:sz w:val="24"/>
          <w:szCs w:val="24"/>
        </w:rPr>
        <w:t xml:space="preserve"> </w:t>
      </w:r>
      <w:proofErr w:type="spellStart"/>
      <w:r w:rsidRPr="00633858">
        <w:rPr>
          <w:rFonts w:ascii="Times New Roman" w:eastAsia="Batang" w:hAnsi="Times New Roman" w:cs="Times New Roman"/>
          <w:color w:val="000000" w:themeColor="text1"/>
          <w:sz w:val="24"/>
          <w:szCs w:val="24"/>
        </w:rPr>
        <w:t>A</w:t>
      </w:r>
      <w:r w:rsidRPr="00633858">
        <w:rPr>
          <w:rFonts w:ascii="Times New Roman" w:hAnsi="Times New Roman" w:cs="Times New Roman"/>
          <w:color w:val="000000" w:themeColor="text1"/>
          <w:sz w:val="24"/>
          <w:szCs w:val="24"/>
        </w:rPr>
        <w:t>utorízase</w:t>
      </w:r>
      <w:proofErr w:type="spellEnd"/>
      <w:r w:rsidRPr="00633858">
        <w:rPr>
          <w:rFonts w:ascii="Times New Roman" w:hAnsi="Times New Roman" w:cs="Times New Roman"/>
          <w:color w:val="000000" w:themeColor="text1"/>
          <w:sz w:val="24"/>
          <w:szCs w:val="24"/>
        </w:rPr>
        <w:t xml:space="preserve"> la erogación, </w:t>
      </w:r>
      <w:r w:rsidRPr="00633858">
        <w:rPr>
          <w:rFonts w:ascii="Times New Roman" w:eastAsia="Batang" w:hAnsi="Times New Roman" w:cs="Times New Roman"/>
          <w:color w:val="000000" w:themeColor="text1"/>
          <w:sz w:val="24"/>
          <w:szCs w:val="24"/>
        </w:rPr>
        <w:t xml:space="preserve">por la suma de OCHENTA 40/100 Dólares, ($ 80.40 Dólares), del Fondos Propios, en concepto de pago </w:t>
      </w:r>
      <w:r>
        <w:rPr>
          <w:rFonts w:ascii="Times New Roman" w:eastAsia="Batang" w:hAnsi="Times New Roman" w:cs="Times New Roman"/>
          <w:color w:val="000000" w:themeColor="text1"/>
          <w:sz w:val="24"/>
          <w:szCs w:val="24"/>
        </w:rPr>
        <w:t>a</w:t>
      </w:r>
      <w:r>
        <w:rPr>
          <w:rFonts w:ascii="Times New Roman" w:eastAsia="Batang" w:hAnsi="Times New Roman" w:cs="Times New Roman"/>
          <w:b/>
          <w:color w:val="000000" w:themeColor="text1"/>
          <w:sz w:val="24"/>
          <w:szCs w:val="24"/>
        </w:rPr>
        <w:t>_________________________</w:t>
      </w:r>
      <w:r w:rsidRPr="00633858">
        <w:rPr>
          <w:rFonts w:ascii="Times New Roman" w:eastAsia="Batang" w:hAnsi="Times New Roman" w:cs="Times New Roman"/>
          <w:b/>
          <w:color w:val="000000" w:themeColor="text1"/>
          <w:sz w:val="24"/>
          <w:szCs w:val="24"/>
        </w:rPr>
        <w:t xml:space="preserve">, </w:t>
      </w:r>
      <w:r w:rsidRPr="00633858">
        <w:rPr>
          <w:rFonts w:ascii="Times New Roman" w:eastAsia="Batang" w:hAnsi="Times New Roman" w:cs="Times New Roman"/>
          <w:color w:val="000000" w:themeColor="text1"/>
          <w:sz w:val="24"/>
          <w:szCs w:val="24"/>
        </w:rPr>
        <w:t xml:space="preserve">por compra de pan, colaboración para distribuir en velaciones de </w:t>
      </w:r>
      <w:r>
        <w:rPr>
          <w:rFonts w:ascii="Times New Roman" w:eastAsia="Batang" w:hAnsi="Times New Roman" w:cs="Times New Roman"/>
          <w:b/>
          <w:color w:val="000000" w:themeColor="text1"/>
          <w:sz w:val="24"/>
          <w:szCs w:val="24"/>
        </w:rPr>
        <w:t>_________________________</w:t>
      </w:r>
      <w:r w:rsidRPr="00633858">
        <w:rPr>
          <w:rFonts w:ascii="Times New Roman" w:eastAsia="Batang" w:hAnsi="Times New Roman" w:cs="Times New Roman"/>
          <w:b/>
          <w:color w:val="000000" w:themeColor="text1"/>
          <w:sz w:val="24"/>
          <w:szCs w:val="24"/>
        </w:rPr>
        <w:t>,</w:t>
      </w:r>
      <w:r w:rsidRPr="00633858">
        <w:rPr>
          <w:rFonts w:ascii="Times New Roman" w:eastAsia="Batang" w:hAnsi="Times New Roman" w:cs="Times New Roman"/>
          <w:color w:val="000000" w:themeColor="text1"/>
          <w:sz w:val="24"/>
          <w:szCs w:val="24"/>
        </w:rPr>
        <w:t xml:space="preserve"> Erogación que </w:t>
      </w:r>
      <w:r w:rsidRPr="00633858">
        <w:rPr>
          <w:rFonts w:ascii="Times New Roman" w:hAnsi="Times New Roman" w:cs="Times New Roman"/>
          <w:color w:val="000000" w:themeColor="text1"/>
          <w:sz w:val="24"/>
          <w:szCs w:val="24"/>
        </w:rPr>
        <w:t>se aplicará a la Asignación Presupuestaria: 19-9319-1-01-01-2-56304.</w:t>
      </w:r>
    </w:p>
    <w:p w:rsidR="00285BA9" w:rsidRPr="00633858" w:rsidRDefault="00285BA9" w:rsidP="00285BA9">
      <w:pPr>
        <w:tabs>
          <w:tab w:val="left" w:pos="6663"/>
        </w:tabs>
        <w:spacing w:line="240" w:lineRule="auto"/>
        <w:jc w:val="both"/>
        <w:rPr>
          <w:rFonts w:ascii="Times New Roman" w:hAnsi="Times New Roman" w:cs="Times New Roman"/>
          <w:color w:val="000000" w:themeColor="text1"/>
          <w:sz w:val="24"/>
          <w:szCs w:val="24"/>
        </w:rPr>
      </w:pPr>
      <w:r w:rsidRPr="00633858">
        <w:rPr>
          <w:rFonts w:ascii="Times New Roman" w:eastAsia="Batang" w:hAnsi="Times New Roman" w:cs="Times New Roman"/>
          <w:color w:val="000000" w:themeColor="text1"/>
          <w:sz w:val="24"/>
          <w:szCs w:val="24"/>
          <w:u w:val="single"/>
        </w:rPr>
        <w:t>ACUERDO NUMERO TRES (03):</w:t>
      </w:r>
      <w:r w:rsidRPr="00633858">
        <w:rPr>
          <w:rFonts w:ascii="Times New Roman" w:eastAsia="Batang" w:hAnsi="Times New Roman" w:cs="Times New Roman"/>
          <w:color w:val="000000" w:themeColor="text1"/>
          <w:sz w:val="24"/>
          <w:szCs w:val="24"/>
        </w:rPr>
        <w:t xml:space="preserve"> </w:t>
      </w:r>
      <w:proofErr w:type="spellStart"/>
      <w:r w:rsidRPr="00633858">
        <w:rPr>
          <w:rFonts w:ascii="Times New Roman" w:eastAsia="Batang" w:hAnsi="Times New Roman" w:cs="Times New Roman"/>
          <w:color w:val="000000" w:themeColor="text1"/>
          <w:sz w:val="24"/>
          <w:szCs w:val="24"/>
        </w:rPr>
        <w:t>A</w:t>
      </w:r>
      <w:r w:rsidRPr="00633858">
        <w:rPr>
          <w:rFonts w:ascii="Times New Roman" w:hAnsi="Times New Roman" w:cs="Times New Roman"/>
          <w:color w:val="000000" w:themeColor="text1"/>
          <w:sz w:val="24"/>
          <w:szCs w:val="24"/>
        </w:rPr>
        <w:t>utorízase</w:t>
      </w:r>
      <w:proofErr w:type="spellEnd"/>
      <w:r w:rsidRPr="00633858">
        <w:rPr>
          <w:rFonts w:ascii="Times New Roman" w:hAnsi="Times New Roman" w:cs="Times New Roman"/>
          <w:color w:val="000000" w:themeColor="text1"/>
          <w:sz w:val="24"/>
          <w:szCs w:val="24"/>
        </w:rPr>
        <w:t xml:space="preserve"> la erogación, </w:t>
      </w:r>
      <w:r w:rsidRPr="00633858">
        <w:rPr>
          <w:rFonts w:ascii="Times New Roman" w:eastAsia="Batang" w:hAnsi="Times New Roman" w:cs="Times New Roman"/>
          <w:color w:val="000000" w:themeColor="text1"/>
          <w:sz w:val="24"/>
          <w:szCs w:val="24"/>
        </w:rPr>
        <w:t xml:space="preserve">por la suma de TRESCIENTOS SESENTA Y SEIS 00/100 Dólares, ($ 366.00 Dólares), del Fondos Propios, en concepto de pago </w:t>
      </w:r>
      <w:r>
        <w:rPr>
          <w:rFonts w:ascii="Times New Roman" w:eastAsia="Batang" w:hAnsi="Times New Roman" w:cs="Times New Roman"/>
          <w:b/>
          <w:color w:val="000000" w:themeColor="text1"/>
          <w:sz w:val="24"/>
          <w:szCs w:val="24"/>
        </w:rPr>
        <w:t>_________________________</w:t>
      </w:r>
      <w:r w:rsidRPr="00633858">
        <w:rPr>
          <w:rFonts w:ascii="Times New Roman" w:eastAsia="Batang" w:hAnsi="Times New Roman" w:cs="Times New Roman"/>
          <w:b/>
          <w:color w:val="000000" w:themeColor="text1"/>
          <w:sz w:val="24"/>
          <w:szCs w:val="24"/>
        </w:rPr>
        <w:t xml:space="preserve">, </w:t>
      </w:r>
      <w:r w:rsidRPr="00633858">
        <w:rPr>
          <w:rFonts w:ascii="Times New Roman" w:eastAsia="Batang" w:hAnsi="Times New Roman" w:cs="Times New Roman"/>
          <w:color w:val="000000" w:themeColor="text1"/>
          <w:sz w:val="24"/>
          <w:szCs w:val="24"/>
        </w:rPr>
        <w:t xml:space="preserve">por compra de café instantáneo para consumo en la Municipalidad. Erogación que </w:t>
      </w:r>
      <w:r w:rsidRPr="00633858">
        <w:rPr>
          <w:rFonts w:ascii="Times New Roman" w:hAnsi="Times New Roman" w:cs="Times New Roman"/>
          <w:color w:val="000000" w:themeColor="text1"/>
          <w:sz w:val="24"/>
          <w:szCs w:val="24"/>
        </w:rPr>
        <w:t>se aplicará a la Asignación Presupuestaria: 19-9319-1-01-01-2-54101.</w:t>
      </w:r>
    </w:p>
    <w:p w:rsidR="00285BA9" w:rsidRPr="00633858" w:rsidRDefault="00285BA9" w:rsidP="00285BA9">
      <w:pPr>
        <w:tabs>
          <w:tab w:val="left" w:pos="6663"/>
        </w:tabs>
        <w:spacing w:line="240" w:lineRule="auto"/>
        <w:jc w:val="both"/>
        <w:rPr>
          <w:rFonts w:ascii="Times New Roman" w:hAnsi="Times New Roman" w:cs="Times New Roman"/>
          <w:color w:val="000000" w:themeColor="text1"/>
          <w:sz w:val="24"/>
          <w:szCs w:val="24"/>
        </w:rPr>
      </w:pPr>
      <w:r w:rsidRPr="00633858">
        <w:rPr>
          <w:rFonts w:ascii="Times New Roman" w:eastAsia="Batang" w:hAnsi="Times New Roman" w:cs="Times New Roman"/>
          <w:color w:val="000000" w:themeColor="text1"/>
          <w:sz w:val="24"/>
          <w:szCs w:val="24"/>
          <w:u w:val="single"/>
        </w:rPr>
        <w:t>ACUERDO NUMERO CUATRO (04):</w:t>
      </w:r>
      <w:r w:rsidRPr="00633858">
        <w:rPr>
          <w:rFonts w:ascii="Times New Roman" w:eastAsia="Batang" w:hAnsi="Times New Roman" w:cs="Times New Roman"/>
          <w:color w:val="000000" w:themeColor="text1"/>
          <w:sz w:val="24"/>
          <w:szCs w:val="24"/>
        </w:rPr>
        <w:t xml:space="preserve"> </w:t>
      </w:r>
      <w:proofErr w:type="spellStart"/>
      <w:r w:rsidRPr="00633858">
        <w:rPr>
          <w:rFonts w:ascii="Times New Roman" w:eastAsia="Batang" w:hAnsi="Times New Roman" w:cs="Times New Roman"/>
          <w:color w:val="000000" w:themeColor="text1"/>
          <w:sz w:val="24"/>
          <w:szCs w:val="24"/>
        </w:rPr>
        <w:t>A</w:t>
      </w:r>
      <w:r w:rsidRPr="00633858">
        <w:rPr>
          <w:rFonts w:ascii="Times New Roman" w:hAnsi="Times New Roman" w:cs="Times New Roman"/>
          <w:color w:val="000000" w:themeColor="text1"/>
          <w:sz w:val="24"/>
          <w:szCs w:val="24"/>
        </w:rPr>
        <w:t>utorízase</w:t>
      </w:r>
      <w:proofErr w:type="spellEnd"/>
      <w:r w:rsidRPr="00633858">
        <w:rPr>
          <w:rFonts w:ascii="Times New Roman" w:hAnsi="Times New Roman" w:cs="Times New Roman"/>
          <w:color w:val="000000" w:themeColor="text1"/>
          <w:sz w:val="24"/>
          <w:szCs w:val="24"/>
        </w:rPr>
        <w:t xml:space="preserve"> la erogación, </w:t>
      </w:r>
      <w:r w:rsidRPr="00633858">
        <w:rPr>
          <w:rFonts w:ascii="Times New Roman" w:eastAsia="Batang" w:hAnsi="Times New Roman" w:cs="Times New Roman"/>
          <w:color w:val="000000" w:themeColor="text1"/>
          <w:sz w:val="24"/>
          <w:szCs w:val="24"/>
        </w:rPr>
        <w:t xml:space="preserve">por la suma de UNO 70/100 Dólares, ($ 1.70 Dólares), de Fondos Propios,  en concepto de pago a </w:t>
      </w:r>
      <w:r w:rsidRPr="00633858">
        <w:rPr>
          <w:rFonts w:ascii="Times New Roman" w:eastAsia="Batang" w:hAnsi="Times New Roman" w:cs="Times New Roman"/>
          <w:b/>
          <w:color w:val="000000" w:themeColor="text1"/>
          <w:sz w:val="24"/>
          <w:szCs w:val="24"/>
        </w:rPr>
        <w:t xml:space="preserve">Banco Hipotecario, </w:t>
      </w:r>
      <w:r w:rsidRPr="00633858">
        <w:rPr>
          <w:rFonts w:ascii="Times New Roman" w:eastAsia="Batang" w:hAnsi="Times New Roman" w:cs="Times New Roman"/>
          <w:color w:val="000000" w:themeColor="text1"/>
          <w:sz w:val="24"/>
          <w:szCs w:val="24"/>
        </w:rPr>
        <w:t xml:space="preserve">por certificación de cheques. Erogación que </w:t>
      </w:r>
      <w:r w:rsidRPr="00633858">
        <w:rPr>
          <w:rFonts w:ascii="Times New Roman" w:hAnsi="Times New Roman" w:cs="Times New Roman"/>
          <w:color w:val="000000" w:themeColor="text1"/>
          <w:sz w:val="24"/>
          <w:szCs w:val="24"/>
        </w:rPr>
        <w:t>se aplicará a la Asignación Presupuestaria: 19-9319-1-01-01-2-000-55603</w:t>
      </w:r>
    </w:p>
    <w:p w:rsidR="00285BA9" w:rsidRPr="00633858" w:rsidRDefault="00285BA9" w:rsidP="00285BA9">
      <w:pPr>
        <w:spacing w:line="240" w:lineRule="auto"/>
        <w:ind w:left="-142"/>
        <w:jc w:val="both"/>
        <w:rPr>
          <w:rFonts w:ascii="Times New Roman" w:hAnsi="Times New Roman" w:cs="Times New Roman"/>
          <w:b/>
          <w:color w:val="000000" w:themeColor="text1"/>
          <w:sz w:val="24"/>
          <w:szCs w:val="24"/>
        </w:rPr>
      </w:pPr>
      <w:r w:rsidRPr="00633858">
        <w:rPr>
          <w:rFonts w:ascii="Times New Roman" w:hAnsi="Times New Roman" w:cs="Times New Roman"/>
          <w:color w:val="000000" w:themeColor="text1"/>
          <w:sz w:val="24"/>
          <w:szCs w:val="24"/>
          <w:u w:val="single"/>
        </w:rPr>
        <w:t>ACUERDO NÚMERO  CINCO (05):</w:t>
      </w:r>
      <w:r w:rsidRPr="00633858">
        <w:rPr>
          <w:rFonts w:ascii="Times New Roman" w:hAnsi="Times New Roman" w:cs="Times New Roman"/>
          <w:color w:val="000000" w:themeColor="text1"/>
          <w:sz w:val="24"/>
          <w:szCs w:val="24"/>
        </w:rPr>
        <w:t xml:space="preserve"> El Concejo de </w:t>
      </w:r>
      <w:smartTag w:uri="urn:schemas-microsoft-com:office:smarttags" w:element="PersonName">
        <w:smartTagPr>
          <w:attr w:name="ProductID" w:val="la Ciudad"/>
        </w:smartTagPr>
        <w:r w:rsidRPr="00633858">
          <w:rPr>
            <w:rFonts w:ascii="Times New Roman" w:hAnsi="Times New Roman" w:cs="Times New Roman"/>
            <w:color w:val="000000" w:themeColor="text1"/>
            <w:sz w:val="24"/>
            <w:szCs w:val="24"/>
          </w:rPr>
          <w:t>la Ciudad</w:t>
        </w:r>
      </w:smartTag>
      <w:r w:rsidRPr="00633858">
        <w:rPr>
          <w:rFonts w:ascii="Times New Roman" w:hAnsi="Times New Roman" w:cs="Times New Roman"/>
          <w:color w:val="000000" w:themeColor="text1"/>
          <w:sz w:val="24"/>
          <w:szCs w:val="24"/>
        </w:rPr>
        <w:t xml:space="preserve"> de San Francisco Gotera, en uso de sus facultades conferidas por </w:t>
      </w:r>
      <w:smartTag w:uri="urn:schemas-microsoft-com:office:smarttags" w:element="PersonName">
        <w:smartTagPr>
          <w:attr w:name="ProductID" w:val="la Constituci￳n"/>
        </w:smartTagPr>
        <w:r w:rsidRPr="00633858">
          <w:rPr>
            <w:rFonts w:ascii="Times New Roman" w:hAnsi="Times New Roman" w:cs="Times New Roman"/>
            <w:color w:val="000000" w:themeColor="text1"/>
            <w:sz w:val="24"/>
            <w:szCs w:val="24"/>
          </w:rPr>
          <w:t>la Constitución</w:t>
        </w:r>
      </w:smartTag>
      <w:r w:rsidRPr="00633858">
        <w:rPr>
          <w:rFonts w:ascii="Times New Roman" w:hAnsi="Times New Roman" w:cs="Times New Roman"/>
          <w:color w:val="000000" w:themeColor="text1"/>
          <w:sz w:val="24"/>
          <w:szCs w:val="24"/>
        </w:rPr>
        <w:t xml:space="preserve"> de la República, el Código Municipal y </w:t>
      </w:r>
      <w:r w:rsidRPr="00633858">
        <w:rPr>
          <w:rFonts w:ascii="Times New Roman" w:hAnsi="Times New Roman" w:cs="Times New Roman"/>
          <w:color w:val="000000" w:themeColor="text1"/>
          <w:sz w:val="24"/>
          <w:szCs w:val="24"/>
        </w:rPr>
        <w:lastRenderedPageBreak/>
        <w:t xml:space="preserve">CONSIDERANDO: I- Que en </w:t>
      </w:r>
      <w:smartTag w:uri="urn:schemas-microsoft-com:office:smarttags" w:element="PersonName">
        <w:smartTagPr>
          <w:attr w:name="ProductID" w:val="la Ciudad"/>
        </w:smartTagPr>
        <w:r w:rsidRPr="00633858">
          <w:rPr>
            <w:rFonts w:ascii="Times New Roman" w:hAnsi="Times New Roman" w:cs="Times New Roman"/>
            <w:color w:val="000000" w:themeColor="text1"/>
            <w:sz w:val="24"/>
            <w:szCs w:val="24"/>
          </w:rPr>
          <w:t>la Ciudad</w:t>
        </w:r>
      </w:smartTag>
      <w:r w:rsidRPr="00633858">
        <w:rPr>
          <w:rFonts w:ascii="Times New Roman" w:hAnsi="Times New Roman" w:cs="Times New Roman"/>
          <w:color w:val="000000" w:themeColor="text1"/>
          <w:sz w:val="24"/>
          <w:szCs w:val="24"/>
        </w:rPr>
        <w:t xml:space="preserve"> de San Francisco Gotera, han nacido, crecido, desarrollado y vivido honorables y valiosas personas. II- Que estos valiosas personas, durante su vida  han hecho importantes aportes humanitarios a toda la  sociedad Goterense, solidarizándose con toda persona en momentos difíciles, ayudando a superar la situación problemática; mejorando a la sociedad, a la ciudad y al Departamento de Morazán. III- Que han sido durante su vida dignos ejemplos de imitar por la presente y futuras generaciones. POR LO TANTO: El Concejo de </w:t>
      </w:r>
      <w:smartTag w:uri="urn:schemas-microsoft-com:office:smarttags" w:element="PersonName">
        <w:smartTagPr>
          <w:attr w:name="ProductID" w:val="la Ciudad"/>
        </w:smartTagPr>
        <w:r w:rsidRPr="00633858">
          <w:rPr>
            <w:rFonts w:ascii="Times New Roman" w:hAnsi="Times New Roman" w:cs="Times New Roman"/>
            <w:color w:val="000000" w:themeColor="text1"/>
            <w:sz w:val="24"/>
            <w:szCs w:val="24"/>
          </w:rPr>
          <w:t>la Ciudad</w:t>
        </w:r>
      </w:smartTag>
      <w:r w:rsidRPr="00633858">
        <w:rPr>
          <w:rFonts w:ascii="Times New Roman" w:hAnsi="Times New Roman" w:cs="Times New Roman"/>
          <w:color w:val="000000" w:themeColor="text1"/>
          <w:sz w:val="24"/>
          <w:szCs w:val="24"/>
        </w:rPr>
        <w:t xml:space="preserve"> de San Francisco Gotera, gozando de ese privilegio conferido por la ciudadanía del Municipio y haciendo uso de sus facultades, ACUERDA: NOMBRAR HIJO MERITISIMO DE SAN FRANCISCO GOTERA, A: </w:t>
      </w:r>
      <w:r w:rsidRPr="00633858">
        <w:rPr>
          <w:rFonts w:ascii="Times New Roman" w:hAnsi="Times New Roman" w:cs="Times New Roman"/>
          <w:b/>
          <w:color w:val="000000" w:themeColor="text1"/>
          <w:sz w:val="24"/>
          <w:szCs w:val="24"/>
        </w:rPr>
        <w:t xml:space="preserve">Profesor JOSE NAPOLEON VENTURA GUEVARA. Con los mejores deseos que Dios derrame bendiciones sobre él, sus familiares, habitantes y vecinos y visitantes de San Francisco Gotera. </w:t>
      </w:r>
    </w:p>
    <w:p w:rsidR="00285BA9" w:rsidRPr="00633858" w:rsidRDefault="00285BA9" w:rsidP="00285BA9">
      <w:pPr>
        <w:tabs>
          <w:tab w:val="left" w:pos="6663"/>
        </w:tabs>
        <w:spacing w:line="240" w:lineRule="auto"/>
        <w:ind w:left="-142"/>
        <w:jc w:val="both"/>
        <w:rPr>
          <w:rFonts w:ascii="Times New Roman" w:eastAsia="Times New Roman" w:hAnsi="Times New Roman" w:cs="Times New Roman"/>
          <w:color w:val="000000" w:themeColor="text1"/>
          <w:sz w:val="24"/>
          <w:szCs w:val="24"/>
          <w:lang w:eastAsia="es-ES"/>
        </w:rPr>
      </w:pPr>
      <w:r w:rsidRPr="00633858">
        <w:rPr>
          <w:rFonts w:ascii="Times New Roman" w:eastAsia="Batang" w:hAnsi="Times New Roman" w:cs="Times New Roman"/>
          <w:color w:val="000000" w:themeColor="text1"/>
          <w:sz w:val="24"/>
          <w:szCs w:val="24"/>
          <w:u w:val="single"/>
        </w:rPr>
        <w:t>ACUERDO NUMERO SEIS (06):</w:t>
      </w:r>
      <w:r w:rsidRPr="00633858">
        <w:rPr>
          <w:rFonts w:ascii="Times New Roman" w:eastAsia="Batang" w:hAnsi="Times New Roman" w:cs="Times New Roman"/>
          <w:color w:val="000000" w:themeColor="text1"/>
          <w:sz w:val="24"/>
          <w:szCs w:val="24"/>
        </w:rPr>
        <w:t xml:space="preserve"> El Concejo Municipal de San Francisco Gotera, Departamento de Morazán, </w:t>
      </w:r>
      <w:r w:rsidRPr="00633858">
        <w:rPr>
          <w:rFonts w:ascii="Times New Roman" w:eastAsia="Times New Roman" w:hAnsi="Times New Roman" w:cs="Times New Roman"/>
          <w:bCs/>
          <w:color w:val="000000" w:themeColor="text1"/>
          <w:sz w:val="24"/>
          <w:szCs w:val="24"/>
          <w:lang w:eastAsia="es-ES"/>
        </w:rPr>
        <w:t xml:space="preserve">CONSIDERANDO: </w:t>
      </w:r>
      <w:r w:rsidRPr="00633858">
        <w:rPr>
          <w:rFonts w:ascii="Times New Roman" w:eastAsia="Times New Roman" w:hAnsi="Times New Roman" w:cs="Times New Roman"/>
          <w:color w:val="000000" w:themeColor="text1"/>
          <w:sz w:val="24"/>
          <w:szCs w:val="24"/>
          <w:lang w:eastAsia="es-ES"/>
        </w:rPr>
        <w:t xml:space="preserve">I.- Que de conformidad con los Artículos  203 y 204 Ordinal 5° de la Constitución de la  República; y Artículo 3 Numerales 3 y 5 del Código Municipal, los municipios son autónomos en lo económico, en lo técnico, y en lo administrativo y regularán las materias de su competencia por medio de Ordenanzas y Reglamentos locales en los asuntos que corresponden al mismo. II.- Que por Acuerdo Municipal número ONCE, de fecha veintiuno de Agosto del año dos mil diecisiete de esta Municipalidad, se dio la Aprobación de los Estatutos  de la Asociación  de Desarrollo Comunal PALMARES, del Caserío El Amate, Cantón El Triunfo de San Francisco Gotera, departamento de Morazán y dichos estatutos fueron publicados en el Diario Oficial Número 181, Tomo 416, de fecha veintinueve de Septiembre de dos mil diecisiete. III.- Que teniendo facultad el honorable concejo para tomar en consideración la reforma a los Estatutos de la Asociación de Desarrollo Comunal PALMARES   que se abrevia ADESCOPAL, de conformidad a los  artículos 30 Numeral 13; artículos  118, 119 y 120 del Código Municipal, </w:t>
      </w:r>
      <w:r w:rsidRPr="00633858">
        <w:rPr>
          <w:rFonts w:ascii="Times New Roman" w:eastAsia="Times New Roman" w:hAnsi="Times New Roman" w:cs="Times New Roman"/>
          <w:b/>
          <w:bCs/>
          <w:color w:val="000000" w:themeColor="text1"/>
          <w:sz w:val="24"/>
          <w:szCs w:val="24"/>
          <w:lang w:eastAsia="es-ES"/>
        </w:rPr>
        <w:t>POR TANTO:</w:t>
      </w:r>
      <w:r w:rsidRPr="00633858">
        <w:rPr>
          <w:rFonts w:ascii="Times New Roman" w:eastAsia="Times New Roman" w:hAnsi="Times New Roman" w:cs="Times New Roman"/>
          <w:color w:val="000000" w:themeColor="text1"/>
          <w:sz w:val="24"/>
          <w:szCs w:val="24"/>
          <w:lang w:eastAsia="es-ES"/>
        </w:rPr>
        <w:t xml:space="preserve"> En uso de sus facultades constitucionales y legales, </w:t>
      </w:r>
      <w:r w:rsidRPr="00633858">
        <w:rPr>
          <w:rFonts w:ascii="Times New Roman" w:eastAsia="Times New Roman" w:hAnsi="Times New Roman" w:cs="Times New Roman"/>
          <w:b/>
          <w:color w:val="000000" w:themeColor="text1"/>
          <w:sz w:val="24"/>
          <w:szCs w:val="24"/>
          <w:lang w:eastAsia="es-ES"/>
        </w:rPr>
        <w:t>DECRETA la siguiente</w:t>
      </w:r>
      <w:r w:rsidRPr="00633858">
        <w:rPr>
          <w:rFonts w:ascii="Times New Roman" w:eastAsia="Times New Roman" w:hAnsi="Times New Roman" w:cs="Times New Roman"/>
          <w:color w:val="000000" w:themeColor="text1"/>
          <w:sz w:val="24"/>
          <w:szCs w:val="24"/>
          <w:lang w:eastAsia="es-ES"/>
        </w:rPr>
        <w:t xml:space="preserve"> </w:t>
      </w:r>
      <w:r w:rsidRPr="00633858">
        <w:rPr>
          <w:rFonts w:ascii="Times New Roman" w:eastAsia="Times New Roman" w:hAnsi="Times New Roman" w:cs="Times New Roman"/>
          <w:b/>
          <w:bCs/>
          <w:color w:val="000000" w:themeColor="text1"/>
          <w:sz w:val="24"/>
          <w:szCs w:val="24"/>
          <w:lang w:eastAsia="es-ES"/>
        </w:rPr>
        <w:t xml:space="preserve">Reforma a los Artículos: 6, 13, 21 y 31 de la Asociación de Desarrollo Comunal </w:t>
      </w:r>
      <w:r w:rsidRPr="00633858">
        <w:rPr>
          <w:rFonts w:ascii="Times New Roman" w:eastAsia="Times New Roman" w:hAnsi="Times New Roman" w:cs="Times New Roman"/>
          <w:b/>
          <w:color w:val="000000" w:themeColor="text1"/>
          <w:sz w:val="24"/>
          <w:szCs w:val="24"/>
          <w:lang w:eastAsia="es-ES"/>
        </w:rPr>
        <w:t xml:space="preserve"> PALMARES, </w:t>
      </w:r>
      <w:r w:rsidRPr="00633858">
        <w:rPr>
          <w:rFonts w:ascii="Times New Roman" w:eastAsia="Times New Roman" w:hAnsi="Times New Roman" w:cs="Times New Roman"/>
          <w:color w:val="000000" w:themeColor="text1"/>
          <w:sz w:val="24"/>
          <w:szCs w:val="24"/>
          <w:lang w:eastAsia="es-ES"/>
        </w:rPr>
        <w:t>que se abrevia</w:t>
      </w:r>
      <w:r w:rsidRPr="00633858">
        <w:rPr>
          <w:rFonts w:ascii="Times New Roman" w:eastAsia="Times New Roman" w:hAnsi="Times New Roman" w:cs="Times New Roman"/>
          <w:b/>
          <w:color w:val="000000" w:themeColor="text1"/>
          <w:sz w:val="24"/>
          <w:szCs w:val="24"/>
          <w:lang w:eastAsia="es-ES"/>
        </w:rPr>
        <w:t xml:space="preserve"> ADESCOPAL, </w:t>
      </w:r>
      <w:r w:rsidRPr="00633858">
        <w:rPr>
          <w:rFonts w:ascii="Times New Roman" w:eastAsia="Times New Roman" w:hAnsi="Times New Roman" w:cs="Times New Roman"/>
          <w:color w:val="000000" w:themeColor="text1"/>
          <w:sz w:val="24"/>
          <w:szCs w:val="24"/>
          <w:lang w:eastAsia="es-ES"/>
        </w:rPr>
        <w:t xml:space="preserve">del Caserío El Amate, Cantón El Triunfo, San Francisco Gotera, departamento de Morazán. </w:t>
      </w:r>
    </w:p>
    <w:p w:rsidR="00285BA9" w:rsidRPr="00633858" w:rsidRDefault="00285BA9" w:rsidP="00285BA9">
      <w:pPr>
        <w:spacing w:line="240" w:lineRule="auto"/>
        <w:ind w:left="-142"/>
        <w:jc w:val="both"/>
        <w:rPr>
          <w:rFonts w:ascii="Times New Roman" w:hAnsi="Times New Roman" w:cs="Times New Roman"/>
          <w:color w:val="000000" w:themeColor="text1"/>
          <w:sz w:val="24"/>
          <w:szCs w:val="24"/>
        </w:rPr>
      </w:pPr>
      <w:r w:rsidRPr="00633858">
        <w:rPr>
          <w:rFonts w:ascii="Times New Roman" w:hAnsi="Times New Roman" w:cs="Times New Roman"/>
          <w:b/>
          <w:color w:val="000000" w:themeColor="text1"/>
          <w:sz w:val="24"/>
          <w:szCs w:val="24"/>
        </w:rPr>
        <w:t>Art. 1.-</w:t>
      </w:r>
      <w:r w:rsidRPr="00633858">
        <w:rPr>
          <w:rFonts w:ascii="Times New Roman" w:hAnsi="Times New Roman" w:cs="Times New Roman"/>
          <w:color w:val="000000" w:themeColor="text1"/>
          <w:sz w:val="24"/>
          <w:szCs w:val="24"/>
        </w:rPr>
        <w:t xml:space="preserve"> Modificase el Inciso Primero del artículo 6, para que a partir de la presente Reforma se lea con el siguiente texto:</w:t>
      </w:r>
    </w:p>
    <w:p w:rsidR="00285BA9" w:rsidRPr="00633858" w:rsidRDefault="00285BA9" w:rsidP="00285BA9">
      <w:pPr>
        <w:spacing w:line="240" w:lineRule="auto"/>
        <w:ind w:left="-142"/>
        <w:jc w:val="both"/>
        <w:rPr>
          <w:rFonts w:ascii="Times New Roman" w:hAnsi="Times New Roman" w:cs="Times New Roman"/>
          <w:color w:val="000000" w:themeColor="text1"/>
          <w:sz w:val="24"/>
          <w:szCs w:val="24"/>
        </w:rPr>
      </w:pPr>
      <w:r w:rsidRPr="00633858">
        <w:rPr>
          <w:rFonts w:ascii="Times New Roman" w:hAnsi="Times New Roman" w:cs="Times New Roman"/>
          <w:color w:val="000000" w:themeColor="text1"/>
          <w:sz w:val="24"/>
          <w:szCs w:val="24"/>
        </w:rPr>
        <w:t>Para ser socio y poder ser electo en cargos de dirección de la Asociación, será único requisito legal, estar afiliado a la misma y debidamente inscrito en el libro de Registro de Socios. Los Adolescentes a partir de los catorce años tienen el derecho de asociarse voluntaria y libremente, incluso formar parte de los Órganos de Administración de la Asociación.</w:t>
      </w:r>
    </w:p>
    <w:p w:rsidR="00285BA9" w:rsidRPr="00633858" w:rsidRDefault="00285BA9" w:rsidP="00285BA9">
      <w:pPr>
        <w:spacing w:line="240" w:lineRule="auto"/>
        <w:ind w:left="-142"/>
        <w:jc w:val="both"/>
        <w:rPr>
          <w:rFonts w:ascii="Times New Roman" w:hAnsi="Times New Roman" w:cs="Times New Roman"/>
          <w:color w:val="000000" w:themeColor="text1"/>
          <w:sz w:val="24"/>
          <w:szCs w:val="24"/>
        </w:rPr>
      </w:pPr>
      <w:r w:rsidRPr="00633858">
        <w:rPr>
          <w:rFonts w:ascii="Times New Roman" w:hAnsi="Times New Roman" w:cs="Times New Roman"/>
          <w:color w:val="000000" w:themeColor="text1"/>
          <w:sz w:val="24"/>
          <w:szCs w:val="24"/>
        </w:rPr>
        <w:t>Art. 2.- Modificase el artículo 13, para que a partir de la presente reforma se lea con el siguiente texto:</w:t>
      </w:r>
    </w:p>
    <w:p w:rsidR="00285BA9" w:rsidRPr="00633858" w:rsidRDefault="00285BA9" w:rsidP="00285BA9">
      <w:pPr>
        <w:spacing w:line="240" w:lineRule="auto"/>
        <w:ind w:left="-142"/>
        <w:jc w:val="both"/>
        <w:rPr>
          <w:rFonts w:ascii="Times New Roman" w:hAnsi="Times New Roman" w:cs="Times New Roman"/>
          <w:color w:val="000000" w:themeColor="text1"/>
          <w:sz w:val="24"/>
          <w:szCs w:val="24"/>
        </w:rPr>
      </w:pPr>
      <w:r w:rsidRPr="00633858">
        <w:rPr>
          <w:rFonts w:ascii="Times New Roman" w:hAnsi="Times New Roman" w:cs="Times New Roman"/>
          <w:b/>
          <w:color w:val="000000" w:themeColor="text1"/>
          <w:sz w:val="24"/>
          <w:szCs w:val="24"/>
        </w:rPr>
        <w:t xml:space="preserve"> </w:t>
      </w:r>
      <w:r w:rsidRPr="00633858">
        <w:rPr>
          <w:rFonts w:ascii="Times New Roman" w:hAnsi="Times New Roman" w:cs="Times New Roman"/>
          <w:color w:val="000000" w:themeColor="text1"/>
          <w:sz w:val="24"/>
          <w:szCs w:val="24"/>
        </w:rPr>
        <w:t xml:space="preserve">La convocatoria a Asamblea General Ordinaria o Extraordinaria se hará por medio de un aviso escrito, con cuarenta y ocho horas de anticipación como mínimo, indicándose en la misma el lugar, el día y hora en que han de celebrarse. Si a la hora señalada no pudiere celebrarse la sesión por falta de quórum, esta se llevará a cabo quince minutos después de la señalada para ambas asambleas; si en primera convocatoria no se tuviere quórum, se </w:t>
      </w:r>
      <w:r w:rsidRPr="00633858">
        <w:rPr>
          <w:rFonts w:ascii="Times New Roman" w:hAnsi="Times New Roman" w:cs="Times New Roman"/>
          <w:color w:val="000000" w:themeColor="text1"/>
          <w:sz w:val="24"/>
          <w:szCs w:val="24"/>
        </w:rPr>
        <w:lastRenderedPageBreak/>
        <w:t xml:space="preserve">reprogramará advirtiendo que en Segunda Convocatoria, se tomaran acuerdos sin considerar el requisito de asistencia de la mitad </w:t>
      </w:r>
      <w:proofErr w:type="spellStart"/>
      <w:r w:rsidRPr="00633858">
        <w:rPr>
          <w:rFonts w:ascii="Times New Roman" w:hAnsi="Times New Roman" w:cs="Times New Roman"/>
          <w:color w:val="000000" w:themeColor="text1"/>
          <w:sz w:val="24"/>
          <w:szCs w:val="24"/>
        </w:rPr>
        <w:t>mas</w:t>
      </w:r>
      <w:proofErr w:type="spellEnd"/>
      <w:r w:rsidRPr="00633858">
        <w:rPr>
          <w:rFonts w:ascii="Times New Roman" w:hAnsi="Times New Roman" w:cs="Times New Roman"/>
          <w:color w:val="000000" w:themeColor="text1"/>
          <w:sz w:val="24"/>
          <w:szCs w:val="24"/>
        </w:rPr>
        <w:t xml:space="preserve"> uno de los socios activos, y las decisiones que se adopten serán obligatorias aun para aquellos que legalmente convocados no asistieron.</w:t>
      </w:r>
    </w:p>
    <w:p w:rsidR="00285BA9" w:rsidRPr="00633858" w:rsidRDefault="00285BA9" w:rsidP="00285BA9">
      <w:pPr>
        <w:spacing w:line="240" w:lineRule="auto"/>
        <w:ind w:left="-142"/>
        <w:jc w:val="both"/>
        <w:rPr>
          <w:rFonts w:ascii="Times New Roman" w:hAnsi="Times New Roman" w:cs="Times New Roman"/>
          <w:color w:val="000000" w:themeColor="text1"/>
          <w:sz w:val="24"/>
          <w:szCs w:val="24"/>
        </w:rPr>
      </w:pPr>
      <w:r w:rsidRPr="00633858">
        <w:rPr>
          <w:rFonts w:ascii="Times New Roman" w:hAnsi="Times New Roman" w:cs="Times New Roman"/>
          <w:b/>
          <w:color w:val="000000" w:themeColor="text1"/>
          <w:sz w:val="24"/>
          <w:szCs w:val="24"/>
        </w:rPr>
        <w:t>Art. 3.-</w:t>
      </w:r>
      <w:r w:rsidRPr="00633858">
        <w:rPr>
          <w:rFonts w:ascii="Times New Roman" w:hAnsi="Times New Roman" w:cs="Times New Roman"/>
          <w:color w:val="000000" w:themeColor="text1"/>
          <w:sz w:val="24"/>
          <w:szCs w:val="24"/>
        </w:rPr>
        <w:t xml:space="preserve"> Modificase el artículo 21, para que a partir de la siguiente reforma se lea con el siguiente texto:</w:t>
      </w:r>
    </w:p>
    <w:p w:rsidR="00285BA9" w:rsidRPr="00633858" w:rsidRDefault="00285BA9" w:rsidP="00285BA9">
      <w:pPr>
        <w:spacing w:line="240" w:lineRule="auto"/>
        <w:ind w:left="-142"/>
        <w:jc w:val="both"/>
        <w:rPr>
          <w:rFonts w:ascii="Times New Roman" w:hAnsi="Times New Roman" w:cs="Times New Roman"/>
          <w:color w:val="000000" w:themeColor="text1"/>
          <w:sz w:val="24"/>
          <w:szCs w:val="24"/>
        </w:rPr>
      </w:pPr>
      <w:r w:rsidRPr="00633858">
        <w:rPr>
          <w:rFonts w:ascii="Times New Roman" w:hAnsi="Times New Roman" w:cs="Times New Roman"/>
          <w:color w:val="000000" w:themeColor="text1"/>
          <w:sz w:val="24"/>
          <w:szCs w:val="24"/>
        </w:rPr>
        <w:t>La Junta Directiva se reunirá ordinariamente una vez por mes, y extraordinariamente cuantas veces sea necesario, siempre que sea convocada por parte del presidente de la Asociación. Para que la sesión sea válida, deberá concurrir por lo menos siete de sus miembros en primera convocatoria, que al efecto será hora indicada en la convocatoria respectiva, y en segunda convocatoria que al efecto será pasados quince minutos de la hora indicada en la respectiva convocatoria, con al menos el cincuenta por ciento de los miembros de la Junta Directiva.</w:t>
      </w:r>
    </w:p>
    <w:p w:rsidR="00285BA9" w:rsidRPr="00633858" w:rsidRDefault="00285BA9" w:rsidP="00285BA9">
      <w:pPr>
        <w:spacing w:line="240" w:lineRule="auto"/>
        <w:ind w:left="-142"/>
        <w:jc w:val="both"/>
        <w:rPr>
          <w:rFonts w:ascii="Times New Roman" w:hAnsi="Times New Roman" w:cs="Times New Roman"/>
          <w:color w:val="000000" w:themeColor="text1"/>
          <w:sz w:val="24"/>
          <w:szCs w:val="24"/>
        </w:rPr>
      </w:pPr>
      <w:r w:rsidRPr="00633858">
        <w:rPr>
          <w:rFonts w:ascii="Times New Roman" w:hAnsi="Times New Roman" w:cs="Times New Roman"/>
          <w:b/>
          <w:color w:val="000000" w:themeColor="text1"/>
          <w:sz w:val="24"/>
          <w:szCs w:val="24"/>
        </w:rPr>
        <w:t>Art. 4.-</w:t>
      </w:r>
      <w:r w:rsidRPr="00633858">
        <w:rPr>
          <w:rFonts w:ascii="Times New Roman" w:hAnsi="Times New Roman" w:cs="Times New Roman"/>
          <w:color w:val="000000" w:themeColor="text1"/>
          <w:sz w:val="24"/>
          <w:szCs w:val="24"/>
        </w:rPr>
        <w:t xml:space="preserve"> Modificase el artículo 31, para que a partir de la siguiente reforma se lea con el siguiente texto:</w:t>
      </w:r>
    </w:p>
    <w:p w:rsidR="00285BA9" w:rsidRPr="00633858" w:rsidRDefault="00285BA9" w:rsidP="00285BA9">
      <w:pPr>
        <w:spacing w:line="240" w:lineRule="auto"/>
        <w:ind w:left="-142"/>
        <w:jc w:val="both"/>
        <w:rPr>
          <w:rFonts w:ascii="Times New Roman" w:hAnsi="Times New Roman" w:cs="Times New Roman"/>
          <w:color w:val="000000" w:themeColor="text1"/>
          <w:sz w:val="24"/>
          <w:szCs w:val="24"/>
        </w:rPr>
      </w:pPr>
      <w:r w:rsidRPr="00633858">
        <w:rPr>
          <w:rFonts w:ascii="Times New Roman" w:hAnsi="Times New Roman" w:cs="Times New Roman"/>
          <w:color w:val="000000" w:themeColor="text1"/>
          <w:sz w:val="24"/>
          <w:szCs w:val="24"/>
        </w:rPr>
        <w:t xml:space="preserve">Los miembros de la Junta Directiva serán electos para un periodo de dos años, pudiendo ser reelectos para otros periodos de igual condición, ya sea en forma alternada o consecutiva, conforme considere </w:t>
      </w:r>
      <w:proofErr w:type="spellStart"/>
      <w:proofErr w:type="gramStart"/>
      <w:r w:rsidRPr="00633858">
        <w:rPr>
          <w:rFonts w:ascii="Times New Roman" w:hAnsi="Times New Roman" w:cs="Times New Roman"/>
          <w:color w:val="000000" w:themeColor="text1"/>
          <w:sz w:val="24"/>
          <w:szCs w:val="24"/>
        </w:rPr>
        <w:t>mas</w:t>
      </w:r>
      <w:proofErr w:type="spellEnd"/>
      <w:proofErr w:type="gramEnd"/>
      <w:r w:rsidRPr="00633858">
        <w:rPr>
          <w:rFonts w:ascii="Times New Roman" w:hAnsi="Times New Roman" w:cs="Times New Roman"/>
          <w:color w:val="000000" w:themeColor="text1"/>
          <w:sz w:val="24"/>
          <w:szCs w:val="24"/>
        </w:rPr>
        <w:t xml:space="preserve"> conveniente la Asamblea General,</w:t>
      </w:r>
    </w:p>
    <w:p w:rsidR="00285BA9" w:rsidRPr="00633858" w:rsidRDefault="00285BA9" w:rsidP="00285BA9">
      <w:pPr>
        <w:tabs>
          <w:tab w:val="left" w:pos="6663"/>
        </w:tabs>
        <w:spacing w:line="240" w:lineRule="auto"/>
        <w:ind w:left="-142"/>
        <w:jc w:val="both"/>
        <w:rPr>
          <w:rFonts w:ascii="Times New Roman" w:hAnsi="Times New Roman" w:cs="Times New Roman"/>
          <w:color w:val="000000" w:themeColor="text1"/>
        </w:rPr>
      </w:pPr>
      <w:r w:rsidRPr="00633858">
        <w:rPr>
          <w:rFonts w:ascii="Times New Roman" w:eastAsia="Batang" w:hAnsi="Times New Roman" w:cs="Times New Roman"/>
          <w:color w:val="000000" w:themeColor="text1"/>
          <w:sz w:val="24"/>
          <w:szCs w:val="24"/>
          <w:u w:val="single"/>
        </w:rPr>
        <w:t>ACUERDO NUMERO SIETE (07):</w:t>
      </w:r>
      <w:r w:rsidRPr="00633858">
        <w:rPr>
          <w:rFonts w:ascii="Times New Roman" w:eastAsia="Batang" w:hAnsi="Times New Roman" w:cs="Times New Roman"/>
          <w:color w:val="000000" w:themeColor="text1"/>
          <w:sz w:val="24"/>
          <w:szCs w:val="24"/>
        </w:rPr>
        <w:t xml:space="preserve"> El Concejo Municipal de San Francisco Gotera, Departamento de Morazán, habiendo recibido solicitudes de Migrantes Retornados a El Salvador, para ser incluidos en el </w:t>
      </w:r>
      <w:r w:rsidRPr="00633858">
        <w:rPr>
          <w:rFonts w:ascii="Times New Roman" w:hAnsi="Times New Roman" w:cs="Times New Roman"/>
          <w:color w:val="000000" w:themeColor="text1"/>
        </w:rPr>
        <w:t xml:space="preserve">Programa Emprendimiento Solidario en el Marco de la ejecución del Convenio Interinstitucional de Financiación y Cooperación Técnica entre el Ministerio de Relaciones Exteriores de El Salvador y el Fondo de Inversión Social para el Desarrollo Local, FISDL, </w:t>
      </w:r>
      <w:r w:rsidRPr="00633858">
        <w:rPr>
          <w:rFonts w:ascii="Times New Roman" w:hAnsi="Times New Roman" w:cs="Times New Roman"/>
          <w:b/>
          <w:color w:val="000000" w:themeColor="text1"/>
        </w:rPr>
        <w:t xml:space="preserve">“Intervención de Inserción Productiva de Migrantes Retornados a El Salvador”, </w:t>
      </w:r>
      <w:r w:rsidRPr="00633858">
        <w:rPr>
          <w:rFonts w:ascii="Times New Roman" w:hAnsi="Times New Roman" w:cs="Times New Roman"/>
          <w:color w:val="000000" w:themeColor="text1"/>
        </w:rPr>
        <w:t xml:space="preserve">implementándose en San Francisco Gotera y habiendo evaluado y depurado el listado de aspirantes, ACUERDA: Aprobar el listado de Cincuenta y Cinco, (55), aspirantes seleccionados para participar en el Programa, </w:t>
      </w:r>
      <w:r w:rsidRPr="00633858">
        <w:rPr>
          <w:rFonts w:ascii="Times New Roman" w:hAnsi="Times New Roman" w:cs="Times New Roman"/>
          <w:b/>
          <w:color w:val="000000" w:themeColor="text1"/>
        </w:rPr>
        <w:t xml:space="preserve">“Intervención de Inserción Productiva de Migrantes Retornados a El Salvador”, </w:t>
      </w:r>
      <w:r w:rsidRPr="00633858">
        <w:rPr>
          <w:rFonts w:ascii="Times New Roman" w:hAnsi="Times New Roman" w:cs="Times New Roman"/>
          <w:color w:val="000000" w:themeColor="text1"/>
        </w:rPr>
        <w:t xml:space="preserve">cuya información se detalla: </w:t>
      </w:r>
    </w:p>
    <w:tbl>
      <w:tblPr>
        <w:tblStyle w:val="Tablaconcuadrcula"/>
        <w:tblW w:w="0" w:type="auto"/>
        <w:tblLook w:val="04A0" w:firstRow="1" w:lastRow="0" w:firstColumn="1" w:lastColumn="0" w:noHBand="0" w:noVBand="1"/>
      </w:tblPr>
      <w:tblGrid>
        <w:gridCol w:w="442"/>
        <w:gridCol w:w="4973"/>
        <w:gridCol w:w="980"/>
        <w:gridCol w:w="979"/>
        <w:gridCol w:w="1680"/>
      </w:tblGrid>
      <w:tr w:rsidR="00285BA9" w:rsidRPr="00633858" w:rsidTr="0014312D">
        <w:tc>
          <w:tcPr>
            <w:tcW w:w="441" w:type="dxa"/>
          </w:tcPr>
          <w:p w:rsidR="00285BA9" w:rsidRPr="00633858" w:rsidRDefault="00285BA9" w:rsidP="0014312D">
            <w:pPr>
              <w:jc w:val="center"/>
              <w:rPr>
                <w:b/>
                <w:bCs/>
                <w:color w:val="000000" w:themeColor="text1"/>
              </w:rPr>
            </w:pPr>
            <w:r w:rsidRPr="00633858">
              <w:rPr>
                <w:b/>
                <w:bCs/>
                <w:color w:val="000000" w:themeColor="text1"/>
              </w:rPr>
              <w:t>N°</w:t>
            </w:r>
          </w:p>
        </w:tc>
        <w:tc>
          <w:tcPr>
            <w:tcW w:w="5054" w:type="dxa"/>
          </w:tcPr>
          <w:p w:rsidR="00285BA9" w:rsidRPr="00633858" w:rsidRDefault="00285BA9" w:rsidP="0014312D">
            <w:pPr>
              <w:jc w:val="center"/>
              <w:rPr>
                <w:b/>
                <w:bCs/>
                <w:color w:val="000000" w:themeColor="text1"/>
              </w:rPr>
            </w:pPr>
            <w:r w:rsidRPr="00633858">
              <w:rPr>
                <w:b/>
                <w:bCs/>
                <w:color w:val="000000" w:themeColor="text1"/>
              </w:rPr>
              <w:t>Nombre Completo</w:t>
            </w:r>
          </w:p>
        </w:tc>
        <w:tc>
          <w:tcPr>
            <w:tcW w:w="1984" w:type="dxa"/>
            <w:gridSpan w:val="2"/>
          </w:tcPr>
          <w:p w:rsidR="00285BA9" w:rsidRPr="00633858" w:rsidRDefault="00285BA9" w:rsidP="0014312D">
            <w:pPr>
              <w:jc w:val="center"/>
              <w:rPr>
                <w:b/>
                <w:bCs/>
                <w:color w:val="000000" w:themeColor="text1"/>
              </w:rPr>
            </w:pPr>
            <w:r w:rsidRPr="00633858">
              <w:rPr>
                <w:b/>
                <w:bCs/>
                <w:color w:val="000000" w:themeColor="text1"/>
              </w:rPr>
              <w:t>Sexo</w:t>
            </w:r>
          </w:p>
        </w:tc>
        <w:tc>
          <w:tcPr>
            <w:tcW w:w="1701" w:type="dxa"/>
          </w:tcPr>
          <w:p w:rsidR="00285BA9" w:rsidRPr="00633858" w:rsidRDefault="00285BA9" w:rsidP="0014312D">
            <w:pPr>
              <w:jc w:val="center"/>
              <w:rPr>
                <w:b/>
                <w:bCs/>
                <w:color w:val="000000" w:themeColor="text1"/>
              </w:rPr>
            </w:pPr>
            <w:r w:rsidRPr="00633858">
              <w:rPr>
                <w:b/>
                <w:bCs/>
                <w:color w:val="000000" w:themeColor="text1"/>
              </w:rPr>
              <w:t>Edad</w:t>
            </w:r>
          </w:p>
        </w:tc>
      </w:tr>
      <w:tr w:rsidR="00285BA9" w:rsidRPr="00633858" w:rsidTr="0014312D">
        <w:tc>
          <w:tcPr>
            <w:tcW w:w="5495" w:type="dxa"/>
            <w:gridSpan w:val="2"/>
          </w:tcPr>
          <w:p w:rsidR="00285BA9" w:rsidRPr="00633858" w:rsidRDefault="00285BA9" w:rsidP="0014312D">
            <w:pPr>
              <w:jc w:val="center"/>
              <w:rPr>
                <w:b/>
                <w:bCs/>
                <w:color w:val="000000" w:themeColor="text1"/>
              </w:rPr>
            </w:pPr>
          </w:p>
        </w:tc>
        <w:tc>
          <w:tcPr>
            <w:tcW w:w="992" w:type="dxa"/>
          </w:tcPr>
          <w:p w:rsidR="00285BA9" w:rsidRPr="00633858" w:rsidRDefault="00285BA9" w:rsidP="0014312D">
            <w:pPr>
              <w:jc w:val="center"/>
              <w:rPr>
                <w:b/>
                <w:bCs/>
                <w:color w:val="000000" w:themeColor="text1"/>
              </w:rPr>
            </w:pPr>
            <w:r w:rsidRPr="00633858">
              <w:rPr>
                <w:b/>
                <w:bCs/>
                <w:color w:val="000000" w:themeColor="text1"/>
              </w:rPr>
              <w:t>M</w:t>
            </w:r>
          </w:p>
        </w:tc>
        <w:tc>
          <w:tcPr>
            <w:tcW w:w="992" w:type="dxa"/>
          </w:tcPr>
          <w:p w:rsidR="00285BA9" w:rsidRPr="00633858" w:rsidRDefault="00285BA9" w:rsidP="0014312D">
            <w:pPr>
              <w:jc w:val="center"/>
              <w:rPr>
                <w:b/>
                <w:bCs/>
                <w:color w:val="000000" w:themeColor="text1"/>
              </w:rPr>
            </w:pPr>
            <w:r w:rsidRPr="00633858">
              <w:rPr>
                <w:b/>
                <w:bCs/>
                <w:color w:val="000000" w:themeColor="text1"/>
              </w:rPr>
              <w:t>F</w:t>
            </w:r>
          </w:p>
        </w:tc>
        <w:tc>
          <w:tcPr>
            <w:tcW w:w="1701" w:type="dxa"/>
          </w:tcPr>
          <w:p w:rsidR="00285BA9" w:rsidRPr="00633858" w:rsidRDefault="00285BA9" w:rsidP="0014312D">
            <w:pPr>
              <w:jc w:val="center"/>
              <w:rPr>
                <w:b/>
                <w:bCs/>
                <w:color w:val="000000" w:themeColor="text1"/>
              </w:rPr>
            </w:pPr>
          </w:p>
        </w:tc>
      </w:tr>
      <w:tr w:rsidR="00285BA9" w:rsidRPr="00633858" w:rsidTr="0014312D">
        <w:tc>
          <w:tcPr>
            <w:tcW w:w="441" w:type="dxa"/>
          </w:tcPr>
          <w:p w:rsidR="00285BA9" w:rsidRPr="00633858" w:rsidRDefault="00285BA9" w:rsidP="0014312D">
            <w:pPr>
              <w:rPr>
                <w:bCs/>
                <w:color w:val="000000" w:themeColor="text1"/>
              </w:rPr>
            </w:pPr>
            <w:r w:rsidRPr="00633858">
              <w:rPr>
                <w:bCs/>
                <w:color w:val="000000" w:themeColor="text1"/>
              </w:rPr>
              <w:t>01</w:t>
            </w:r>
          </w:p>
        </w:tc>
        <w:tc>
          <w:tcPr>
            <w:tcW w:w="5054" w:type="dxa"/>
          </w:tcPr>
          <w:p w:rsidR="00285BA9" w:rsidRPr="00633858" w:rsidRDefault="00285BA9" w:rsidP="0014312D">
            <w:pPr>
              <w:pStyle w:val="Textoindependiente"/>
              <w:spacing w:line="240" w:lineRule="auto"/>
              <w:jc w:val="both"/>
              <w:rPr>
                <w:rFonts w:eastAsia="Batang"/>
                <w:color w:val="000000" w:themeColor="text1"/>
                <w:lang w:val="es-SV"/>
              </w:rPr>
            </w:pPr>
          </w:p>
        </w:tc>
        <w:tc>
          <w:tcPr>
            <w:tcW w:w="992" w:type="dxa"/>
          </w:tcPr>
          <w:p w:rsidR="00285BA9" w:rsidRPr="00633858" w:rsidRDefault="00285BA9" w:rsidP="0014312D">
            <w:pPr>
              <w:jc w:val="center"/>
              <w:rPr>
                <w:bCs/>
                <w:color w:val="000000" w:themeColor="text1"/>
              </w:rPr>
            </w:pPr>
            <w:r w:rsidRPr="00633858">
              <w:rPr>
                <w:bCs/>
                <w:color w:val="000000" w:themeColor="text1"/>
              </w:rPr>
              <w:t>X</w:t>
            </w:r>
          </w:p>
        </w:tc>
        <w:tc>
          <w:tcPr>
            <w:tcW w:w="992" w:type="dxa"/>
          </w:tcPr>
          <w:p w:rsidR="00285BA9" w:rsidRPr="00633858" w:rsidRDefault="00285BA9" w:rsidP="0014312D">
            <w:pPr>
              <w:jc w:val="center"/>
              <w:rPr>
                <w:bCs/>
                <w:color w:val="000000" w:themeColor="text1"/>
              </w:rPr>
            </w:pPr>
          </w:p>
        </w:tc>
        <w:tc>
          <w:tcPr>
            <w:tcW w:w="1701" w:type="dxa"/>
          </w:tcPr>
          <w:p w:rsidR="00285BA9" w:rsidRPr="00633858" w:rsidRDefault="00285BA9" w:rsidP="0014312D">
            <w:pPr>
              <w:jc w:val="center"/>
              <w:rPr>
                <w:bCs/>
                <w:color w:val="000000" w:themeColor="text1"/>
              </w:rPr>
            </w:pPr>
            <w:r w:rsidRPr="00633858">
              <w:rPr>
                <w:rFonts w:eastAsia="Batang"/>
                <w:color w:val="000000" w:themeColor="text1"/>
              </w:rPr>
              <w:t>25</w:t>
            </w:r>
          </w:p>
        </w:tc>
      </w:tr>
      <w:tr w:rsidR="00285BA9" w:rsidRPr="00633858" w:rsidTr="0014312D">
        <w:tc>
          <w:tcPr>
            <w:tcW w:w="441" w:type="dxa"/>
          </w:tcPr>
          <w:p w:rsidR="00285BA9" w:rsidRPr="00633858" w:rsidRDefault="00285BA9" w:rsidP="0014312D">
            <w:pPr>
              <w:rPr>
                <w:bCs/>
                <w:color w:val="000000" w:themeColor="text1"/>
              </w:rPr>
            </w:pPr>
            <w:r w:rsidRPr="00633858">
              <w:rPr>
                <w:bCs/>
                <w:color w:val="000000" w:themeColor="text1"/>
              </w:rPr>
              <w:t>02</w:t>
            </w:r>
          </w:p>
        </w:tc>
        <w:tc>
          <w:tcPr>
            <w:tcW w:w="5054" w:type="dxa"/>
          </w:tcPr>
          <w:p w:rsidR="00285BA9" w:rsidRPr="00633858" w:rsidRDefault="00285BA9" w:rsidP="0014312D">
            <w:pPr>
              <w:pStyle w:val="Textoindependiente"/>
              <w:spacing w:line="240" w:lineRule="auto"/>
              <w:jc w:val="both"/>
              <w:rPr>
                <w:rFonts w:eastAsia="Batang"/>
                <w:color w:val="000000" w:themeColor="text1"/>
                <w:lang w:val="es-SV"/>
              </w:rPr>
            </w:pPr>
          </w:p>
        </w:tc>
        <w:tc>
          <w:tcPr>
            <w:tcW w:w="992" w:type="dxa"/>
          </w:tcPr>
          <w:p w:rsidR="00285BA9" w:rsidRPr="00633858" w:rsidRDefault="00285BA9" w:rsidP="0014312D">
            <w:pPr>
              <w:jc w:val="center"/>
              <w:rPr>
                <w:bCs/>
                <w:color w:val="000000" w:themeColor="text1"/>
              </w:rPr>
            </w:pPr>
            <w:r w:rsidRPr="00633858">
              <w:rPr>
                <w:bCs/>
                <w:color w:val="000000" w:themeColor="text1"/>
              </w:rPr>
              <w:t>X</w:t>
            </w:r>
          </w:p>
        </w:tc>
        <w:tc>
          <w:tcPr>
            <w:tcW w:w="992" w:type="dxa"/>
          </w:tcPr>
          <w:p w:rsidR="00285BA9" w:rsidRPr="00633858" w:rsidRDefault="00285BA9" w:rsidP="0014312D">
            <w:pPr>
              <w:jc w:val="center"/>
              <w:rPr>
                <w:bCs/>
                <w:color w:val="000000" w:themeColor="text1"/>
              </w:rPr>
            </w:pPr>
          </w:p>
        </w:tc>
        <w:tc>
          <w:tcPr>
            <w:tcW w:w="1701" w:type="dxa"/>
          </w:tcPr>
          <w:p w:rsidR="00285BA9" w:rsidRPr="00633858" w:rsidRDefault="00285BA9" w:rsidP="0014312D">
            <w:pPr>
              <w:jc w:val="center"/>
              <w:rPr>
                <w:bCs/>
                <w:color w:val="000000" w:themeColor="text1"/>
              </w:rPr>
            </w:pPr>
            <w:r w:rsidRPr="00633858">
              <w:rPr>
                <w:bCs/>
                <w:color w:val="000000" w:themeColor="text1"/>
              </w:rPr>
              <w:t>44</w:t>
            </w:r>
          </w:p>
        </w:tc>
      </w:tr>
      <w:tr w:rsidR="00285BA9" w:rsidRPr="00633858" w:rsidTr="0014312D">
        <w:tc>
          <w:tcPr>
            <w:tcW w:w="441" w:type="dxa"/>
          </w:tcPr>
          <w:p w:rsidR="00285BA9" w:rsidRPr="00633858" w:rsidRDefault="00285BA9" w:rsidP="0014312D">
            <w:pPr>
              <w:rPr>
                <w:bCs/>
                <w:color w:val="000000" w:themeColor="text1"/>
              </w:rPr>
            </w:pPr>
            <w:r w:rsidRPr="00633858">
              <w:rPr>
                <w:bCs/>
                <w:color w:val="000000" w:themeColor="text1"/>
              </w:rPr>
              <w:t>03</w:t>
            </w:r>
          </w:p>
        </w:tc>
        <w:tc>
          <w:tcPr>
            <w:tcW w:w="5054" w:type="dxa"/>
          </w:tcPr>
          <w:p w:rsidR="00285BA9" w:rsidRPr="00633858" w:rsidRDefault="00285BA9" w:rsidP="0014312D">
            <w:pPr>
              <w:pStyle w:val="Textoindependiente"/>
              <w:spacing w:line="240" w:lineRule="auto"/>
              <w:jc w:val="both"/>
              <w:rPr>
                <w:rFonts w:eastAsia="Batang"/>
                <w:color w:val="000000" w:themeColor="text1"/>
                <w:lang w:val="es-SV"/>
              </w:rPr>
            </w:pPr>
          </w:p>
        </w:tc>
        <w:tc>
          <w:tcPr>
            <w:tcW w:w="992" w:type="dxa"/>
          </w:tcPr>
          <w:p w:rsidR="00285BA9" w:rsidRPr="00633858" w:rsidRDefault="00285BA9" w:rsidP="0014312D">
            <w:pPr>
              <w:jc w:val="center"/>
              <w:rPr>
                <w:bCs/>
                <w:color w:val="000000" w:themeColor="text1"/>
              </w:rPr>
            </w:pPr>
            <w:r w:rsidRPr="00633858">
              <w:rPr>
                <w:bCs/>
                <w:color w:val="000000" w:themeColor="text1"/>
              </w:rPr>
              <w:t>X</w:t>
            </w:r>
          </w:p>
        </w:tc>
        <w:tc>
          <w:tcPr>
            <w:tcW w:w="992" w:type="dxa"/>
          </w:tcPr>
          <w:p w:rsidR="00285BA9" w:rsidRPr="00633858" w:rsidRDefault="00285BA9" w:rsidP="0014312D">
            <w:pPr>
              <w:jc w:val="center"/>
              <w:rPr>
                <w:bCs/>
                <w:color w:val="000000" w:themeColor="text1"/>
              </w:rPr>
            </w:pPr>
          </w:p>
        </w:tc>
        <w:tc>
          <w:tcPr>
            <w:tcW w:w="1701" w:type="dxa"/>
          </w:tcPr>
          <w:p w:rsidR="00285BA9" w:rsidRPr="00633858" w:rsidRDefault="00285BA9" w:rsidP="0014312D">
            <w:pPr>
              <w:jc w:val="center"/>
              <w:rPr>
                <w:bCs/>
                <w:color w:val="000000" w:themeColor="text1"/>
              </w:rPr>
            </w:pPr>
            <w:r w:rsidRPr="00633858">
              <w:rPr>
                <w:bCs/>
                <w:color w:val="000000" w:themeColor="text1"/>
              </w:rPr>
              <w:t>24</w:t>
            </w:r>
          </w:p>
        </w:tc>
      </w:tr>
      <w:tr w:rsidR="00285BA9" w:rsidRPr="00633858" w:rsidTr="0014312D">
        <w:tc>
          <w:tcPr>
            <w:tcW w:w="441" w:type="dxa"/>
          </w:tcPr>
          <w:p w:rsidR="00285BA9" w:rsidRPr="00633858" w:rsidRDefault="00285BA9" w:rsidP="0014312D">
            <w:pPr>
              <w:rPr>
                <w:bCs/>
                <w:color w:val="000000" w:themeColor="text1"/>
              </w:rPr>
            </w:pPr>
            <w:r w:rsidRPr="00633858">
              <w:rPr>
                <w:bCs/>
                <w:color w:val="000000" w:themeColor="text1"/>
              </w:rPr>
              <w:t>04</w:t>
            </w:r>
          </w:p>
        </w:tc>
        <w:tc>
          <w:tcPr>
            <w:tcW w:w="5054" w:type="dxa"/>
          </w:tcPr>
          <w:p w:rsidR="00285BA9" w:rsidRPr="00633858" w:rsidRDefault="00285BA9" w:rsidP="0014312D">
            <w:pPr>
              <w:pStyle w:val="Textoindependiente"/>
              <w:spacing w:line="240" w:lineRule="auto"/>
              <w:jc w:val="both"/>
              <w:rPr>
                <w:rFonts w:eastAsia="Batang"/>
                <w:color w:val="000000" w:themeColor="text1"/>
                <w:lang w:val="es-SV"/>
              </w:rPr>
            </w:pPr>
          </w:p>
        </w:tc>
        <w:tc>
          <w:tcPr>
            <w:tcW w:w="992" w:type="dxa"/>
          </w:tcPr>
          <w:p w:rsidR="00285BA9" w:rsidRPr="00633858" w:rsidRDefault="00285BA9" w:rsidP="0014312D">
            <w:pPr>
              <w:jc w:val="center"/>
              <w:rPr>
                <w:bCs/>
                <w:color w:val="000000" w:themeColor="text1"/>
              </w:rPr>
            </w:pPr>
            <w:r w:rsidRPr="00633858">
              <w:rPr>
                <w:bCs/>
                <w:color w:val="000000" w:themeColor="text1"/>
              </w:rPr>
              <w:t>X</w:t>
            </w:r>
          </w:p>
        </w:tc>
        <w:tc>
          <w:tcPr>
            <w:tcW w:w="992" w:type="dxa"/>
          </w:tcPr>
          <w:p w:rsidR="00285BA9" w:rsidRPr="00633858" w:rsidRDefault="00285BA9" w:rsidP="0014312D">
            <w:pPr>
              <w:jc w:val="center"/>
              <w:rPr>
                <w:bCs/>
                <w:color w:val="000000" w:themeColor="text1"/>
              </w:rPr>
            </w:pPr>
          </w:p>
        </w:tc>
        <w:tc>
          <w:tcPr>
            <w:tcW w:w="1701" w:type="dxa"/>
          </w:tcPr>
          <w:p w:rsidR="00285BA9" w:rsidRPr="00633858" w:rsidRDefault="00285BA9" w:rsidP="0014312D">
            <w:pPr>
              <w:jc w:val="center"/>
              <w:rPr>
                <w:bCs/>
                <w:color w:val="000000" w:themeColor="text1"/>
              </w:rPr>
            </w:pPr>
            <w:r w:rsidRPr="00633858">
              <w:rPr>
                <w:bCs/>
                <w:color w:val="000000" w:themeColor="text1"/>
              </w:rPr>
              <w:t>28</w:t>
            </w:r>
          </w:p>
        </w:tc>
      </w:tr>
      <w:tr w:rsidR="00285BA9" w:rsidRPr="00633858" w:rsidTr="0014312D">
        <w:tc>
          <w:tcPr>
            <w:tcW w:w="441" w:type="dxa"/>
          </w:tcPr>
          <w:p w:rsidR="00285BA9" w:rsidRPr="00633858" w:rsidRDefault="00285BA9" w:rsidP="0014312D">
            <w:pPr>
              <w:rPr>
                <w:bCs/>
                <w:color w:val="000000" w:themeColor="text1"/>
              </w:rPr>
            </w:pPr>
            <w:r w:rsidRPr="00633858">
              <w:rPr>
                <w:bCs/>
                <w:color w:val="000000" w:themeColor="text1"/>
              </w:rPr>
              <w:t>05</w:t>
            </w:r>
          </w:p>
        </w:tc>
        <w:tc>
          <w:tcPr>
            <w:tcW w:w="5054" w:type="dxa"/>
          </w:tcPr>
          <w:p w:rsidR="00285BA9" w:rsidRPr="00633858" w:rsidRDefault="00285BA9" w:rsidP="0014312D">
            <w:pPr>
              <w:pStyle w:val="Textoindependiente"/>
              <w:spacing w:line="240" w:lineRule="auto"/>
              <w:jc w:val="both"/>
              <w:rPr>
                <w:rFonts w:eastAsia="Batang"/>
                <w:color w:val="000000" w:themeColor="text1"/>
                <w:lang w:val="es-SV"/>
              </w:rPr>
            </w:pPr>
          </w:p>
        </w:tc>
        <w:tc>
          <w:tcPr>
            <w:tcW w:w="992" w:type="dxa"/>
          </w:tcPr>
          <w:p w:rsidR="00285BA9" w:rsidRPr="00633858" w:rsidRDefault="00285BA9" w:rsidP="0014312D">
            <w:pPr>
              <w:jc w:val="center"/>
              <w:rPr>
                <w:bCs/>
                <w:color w:val="000000" w:themeColor="text1"/>
              </w:rPr>
            </w:pPr>
            <w:r w:rsidRPr="00633858">
              <w:rPr>
                <w:bCs/>
                <w:color w:val="000000" w:themeColor="text1"/>
              </w:rPr>
              <w:t>X</w:t>
            </w:r>
          </w:p>
        </w:tc>
        <w:tc>
          <w:tcPr>
            <w:tcW w:w="992" w:type="dxa"/>
          </w:tcPr>
          <w:p w:rsidR="00285BA9" w:rsidRPr="00633858" w:rsidRDefault="00285BA9" w:rsidP="0014312D">
            <w:pPr>
              <w:jc w:val="center"/>
              <w:rPr>
                <w:bCs/>
                <w:color w:val="000000" w:themeColor="text1"/>
              </w:rPr>
            </w:pPr>
          </w:p>
        </w:tc>
        <w:tc>
          <w:tcPr>
            <w:tcW w:w="1701" w:type="dxa"/>
          </w:tcPr>
          <w:p w:rsidR="00285BA9" w:rsidRPr="00633858" w:rsidRDefault="00285BA9" w:rsidP="0014312D">
            <w:pPr>
              <w:jc w:val="center"/>
              <w:rPr>
                <w:bCs/>
                <w:color w:val="000000" w:themeColor="text1"/>
              </w:rPr>
            </w:pPr>
            <w:r w:rsidRPr="00633858">
              <w:rPr>
                <w:bCs/>
                <w:color w:val="000000" w:themeColor="text1"/>
              </w:rPr>
              <w:t>30</w:t>
            </w:r>
          </w:p>
        </w:tc>
      </w:tr>
      <w:tr w:rsidR="00285BA9" w:rsidRPr="00633858" w:rsidTr="0014312D">
        <w:tc>
          <w:tcPr>
            <w:tcW w:w="441" w:type="dxa"/>
          </w:tcPr>
          <w:p w:rsidR="00285BA9" w:rsidRPr="00633858" w:rsidRDefault="00285BA9" w:rsidP="0014312D">
            <w:pPr>
              <w:rPr>
                <w:bCs/>
                <w:color w:val="000000" w:themeColor="text1"/>
              </w:rPr>
            </w:pPr>
            <w:r w:rsidRPr="00633858">
              <w:rPr>
                <w:bCs/>
                <w:color w:val="000000" w:themeColor="text1"/>
              </w:rPr>
              <w:t>06</w:t>
            </w:r>
          </w:p>
        </w:tc>
        <w:tc>
          <w:tcPr>
            <w:tcW w:w="5054" w:type="dxa"/>
          </w:tcPr>
          <w:p w:rsidR="00285BA9" w:rsidRPr="00633858" w:rsidRDefault="00285BA9" w:rsidP="0014312D">
            <w:pPr>
              <w:pStyle w:val="Textoindependiente"/>
              <w:spacing w:line="240" w:lineRule="auto"/>
              <w:jc w:val="both"/>
              <w:rPr>
                <w:rFonts w:eastAsia="Batang"/>
                <w:color w:val="000000" w:themeColor="text1"/>
                <w:sz w:val="24"/>
                <w:szCs w:val="24"/>
                <w:lang w:val="es-SV"/>
              </w:rPr>
            </w:pPr>
          </w:p>
        </w:tc>
        <w:tc>
          <w:tcPr>
            <w:tcW w:w="992" w:type="dxa"/>
          </w:tcPr>
          <w:p w:rsidR="00285BA9" w:rsidRPr="00633858" w:rsidRDefault="00285BA9" w:rsidP="0014312D">
            <w:pPr>
              <w:jc w:val="center"/>
              <w:rPr>
                <w:bCs/>
                <w:color w:val="000000" w:themeColor="text1"/>
              </w:rPr>
            </w:pPr>
            <w:r w:rsidRPr="00633858">
              <w:rPr>
                <w:bCs/>
                <w:color w:val="000000" w:themeColor="text1"/>
              </w:rPr>
              <w:t>X</w:t>
            </w:r>
          </w:p>
        </w:tc>
        <w:tc>
          <w:tcPr>
            <w:tcW w:w="992" w:type="dxa"/>
          </w:tcPr>
          <w:p w:rsidR="00285BA9" w:rsidRPr="00633858" w:rsidRDefault="00285BA9" w:rsidP="0014312D">
            <w:pPr>
              <w:jc w:val="center"/>
              <w:rPr>
                <w:bCs/>
                <w:color w:val="000000" w:themeColor="text1"/>
              </w:rPr>
            </w:pPr>
          </w:p>
        </w:tc>
        <w:tc>
          <w:tcPr>
            <w:tcW w:w="1701" w:type="dxa"/>
          </w:tcPr>
          <w:p w:rsidR="00285BA9" w:rsidRPr="00633858" w:rsidRDefault="00285BA9" w:rsidP="0014312D">
            <w:pPr>
              <w:jc w:val="center"/>
              <w:rPr>
                <w:bCs/>
                <w:color w:val="000000" w:themeColor="text1"/>
              </w:rPr>
            </w:pPr>
            <w:r w:rsidRPr="00633858">
              <w:rPr>
                <w:bCs/>
                <w:color w:val="000000" w:themeColor="text1"/>
              </w:rPr>
              <w:t>24</w:t>
            </w:r>
          </w:p>
        </w:tc>
      </w:tr>
      <w:tr w:rsidR="00285BA9" w:rsidRPr="00633858" w:rsidTr="0014312D">
        <w:tc>
          <w:tcPr>
            <w:tcW w:w="441" w:type="dxa"/>
          </w:tcPr>
          <w:p w:rsidR="00285BA9" w:rsidRPr="00633858" w:rsidRDefault="00285BA9" w:rsidP="0014312D">
            <w:pPr>
              <w:rPr>
                <w:bCs/>
                <w:color w:val="000000" w:themeColor="text1"/>
              </w:rPr>
            </w:pPr>
            <w:r w:rsidRPr="00633858">
              <w:rPr>
                <w:bCs/>
                <w:color w:val="000000" w:themeColor="text1"/>
              </w:rPr>
              <w:t>07</w:t>
            </w:r>
          </w:p>
        </w:tc>
        <w:tc>
          <w:tcPr>
            <w:tcW w:w="5054" w:type="dxa"/>
          </w:tcPr>
          <w:p w:rsidR="00285BA9" w:rsidRPr="00633858" w:rsidRDefault="00285BA9" w:rsidP="0014312D">
            <w:pPr>
              <w:pStyle w:val="Textoindependiente"/>
              <w:spacing w:line="240" w:lineRule="auto"/>
              <w:jc w:val="both"/>
              <w:rPr>
                <w:rFonts w:eastAsia="Batang"/>
                <w:color w:val="000000" w:themeColor="text1"/>
                <w:sz w:val="24"/>
                <w:szCs w:val="24"/>
                <w:lang w:val="es-SV"/>
              </w:rPr>
            </w:pPr>
          </w:p>
        </w:tc>
        <w:tc>
          <w:tcPr>
            <w:tcW w:w="992" w:type="dxa"/>
          </w:tcPr>
          <w:p w:rsidR="00285BA9" w:rsidRPr="00633858" w:rsidRDefault="00285BA9" w:rsidP="0014312D">
            <w:pPr>
              <w:jc w:val="center"/>
              <w:rPr>
                <w:bCs/>
                <w:color w:val="000000" w:themeColor="text1"/>
              </w:rPr>
            </w:pPr>
            <w:r w:rsidRPr="00633858">
              <w:rPr>
                <w:bCs/>
                <w:color w:val="000000" w:themeColor="text1"/>
              </w:rPr>
              <w:t>X</w:t>
            </w:r>
          </w:p>
        </w:tc>
        <w:tc>
          <w:tcPr>
            <w:tcW w:w="992" w:type="dxa"/>
          </w:tcPr>
          <w:p w:rsidR="00285BA9" w:rsidRPr="00633858" w:rsidRDefault="00285BA9" w:rsidP="0014312D">
            <w:pPr>
              <w:jc w:val="center"/>
              <w:rPr>
                <w:bCs/>
                <w:color w:val="000000" w:themeColor="text1"/>
              </w:rPr>
            </w:pPr>
          </w:p>
        </w:tc>
        <w:tc>
          <w:tcPr>
            <w:tcW w:w="1701" w:type="dxa"/>
          </w:tcPr>
          <w:p w:rsidR="00285BA9" w:rsidRPr="00633858" w:rsidRDefault="00285BA9" w:rsidP="0014312D">
            <w:pPr>
              <w:jc w:val="center"/>
              <w:rPr>
                <w:bCs/>
                <w:color w:val="000000" w:themeColor="text1"/>
              </w:rPr>
            </w:pPr>
            <w:r w:rsidRPr="00633858">
              <w:rPr>
                <w:bCs/>
                <w:color w:val="000000" w:themeColor="text1"/>
              </w:rPr>
              <w:t>40</w:t>
            </w:r>
          </w:p>
        </w:tc>
      </w:tr>
      <w:tr w:rsidR="00285BA9" w:rsidRPr="00633858" w:rsidTr="0014312D">
        <w:tc>
          <w:tcPr>
            <w:tcW w:w="441" w:type="dxa"/>
          </w:tcPr>
          <w:p w:rsidR="00285BA9" w:rsidRPr="00633858" w:rsidRDefault="00285BA9" w:rsidP="0014312D">
            <w:pPr>
              <w:rPr>
                <w:bCs/>
                <w:color w:val="000000" w:themeColor="text1"/>
              </w:rPr>
            </w:pPr>
            <w:r w:rsidRPr="00633858">
              <w:rPr>
                <w:bCs/>
                <w:color w:val="000000" w:themeColor="text1"/>
              </w:rPr>
              <w:t>08</w:t>
            </w:r>
          </w:p>
        </w:tc>
        <w:tc>
          <w:tcPr>
            <w:tcW w:w="5054" w:type="dxa"/>
          </w:tcPr>
          <w:p w:rsidR="00285BA9" w:rsidRPr="00633858" w:rsidRDefault="00285BA9" w:rsidP="0014312D">
            <w:pPr>
              <w:pStyle w:val="Textoindependiente"/>
              <w:spacing w:line="240" w:lineRule="auto"/>
              <w:jc w:val="both"/>
              <w:rPr>
                <w:rFonts w:eastAsia="Batang"/>
                <w:color w:val="000000" w:themeColor="text1"/>
                <w:sz w:val="24"/>
                <w:szCs w:val="24"/>
                <w:lang w:val="es-SV"/>
              </w:rPr>
            </w:pPr>
          </w:p>
        </w:tc>
        <w:tc>
          <w:tcPr>
            <w:tcW w:w="992" w:type="dxa"/>
          </w:tcPr>
          <w:p w:rsidR="00285BA9" w:rsidRPr="00633858" w:rsidRDefault="00285BA9" w:rsidP="0014312D">
            <w:pPr>
              <w:jc w:val="center"/>
              <w:rPr>
                <w:bCs/>
                <w:color w:val="000000" w:themeColor="text1"/>
              </w:rPr>
            </w:pPr>
            <w:r w:rsidRPr="00633858">
              <w:rPr>
                <w:bCs/>
                <w:color w:val="000000" w:themeColor="text1"/>
              </w:rPr>
              <w:t>X</w:t>
            </w:r>
          </w:p>
        </w:tc>
        <w:tc>
          <w:tcPr>
            <w:tcW w:w="992" w:type="dxa"/>
          </w:tcPr>
          <w:p w:rsidR="00285BA9" w:rsidRPr="00633858" w:rsidRDefault="00285BA9" w:rsidP="0014312D">
            <w:pPr>
              <w:jc w:val="center"/>
              <w:rPr>
                <w:bCs/>
                <w:color w:val="000000" w:themeColor="text1"/>
              </w:rPr>
            </w:pPr>
          </w:p>
        </w:tc>
        <w:tc>
          <w:tcPr>
            <w:tcW w:w="1701" w:type="dxa"/>
          </w:tcPr>
          <w:p w:rsidR="00285BA9" w:rsidRPr="00633858" w:rsidRDefault="00285BA9" w:rsidP="0014312D">
            <w:pPr>
              <w:jc w:val="center"/>
              <w:rPr>
                <w:bCs/>
                <w:color w:val="000000" w:themeColor="text1"/>
              </w:rPr>
            </w:pPr>
            <w:r w:rsidRPr="00633858">
              <w:rPr>
                <w:bCs/>
                <w:color w:val="000000" w:themeColor="text1"/>
              </w:rPr>
              <w:t>23</w:t>
            </w:r>
          </w:p>
        </w:tc>
      </w:tr>
      <w:tr w:rsidR="00285BA9" w:rsidRPr="00633858" w:rsidTr="0014312D">
        <w:tc>
          <w:tcPr>
            <w:tcW w:w="441" w:type="dxa"/>
          </w:tcPr>
          <w:p w:rsidR="00285BA9" w:rsidRPr="00633858" w:rsidRDefault="00285BA9" w:rsidP="0014312D">
            <w:pPr>
              <w:rPr>
                <w:bCs/>
                <w:color w:val="000000" w:themeColor="text1"/>
              </w:rPr>
            </w:pPr>
            <w:r w:rsidRPr="00633858">
              <w:rPr>
                <w:bCs/>
                <w:color w:val="000000" w:themeColor="text1"/>
              </w:rPr>
              <w:t>09</w:t>
            </w:r>
          </w:p>
        </w:tc>
        <w:tc>
          <w:tcPr>
            <w:tcW w:w="5054" w:type="dxa"/>
          </w:tcPr>
          <w:p w:rsidR="00285BA9" w:rsidRPr="00633858" w:rsidRDefault="00285BA9" w:rsidP="0014312D">
            <w:pPr>
              <w:pStyle w:val="Textoindependiente"/>
              <w:spacing w:line="240" w:lineRule="auto"/>
              <w:jc w:val="both"/>
              <w:rPr>
                <w:rFonts w:eastAsia="Batang"/>
                <w:color w:val="000000" w:themeColor="text1"/>
                <w:sz w:val="24"/>
                <w:szCs w:val="24"/>
                <w:lang w:val="es-SV"/>
              </w:rPr>
            </w:pPr>
          </w:p>
        </w:tc>
        <w:tc>
          <w:tcPr>
            <w:tcW w:w="992" w:type="dxa"/>
          </w:tcPr>
          <w:p w:rsidR="00285BA9" w:rsidRPr="00633858" w:rsidRDefault="00285BA9" w:rsidP="0014312D">
            <w:pPr>
              <w:jc w:val="center"/>
              <w:rPr>
                <w:bCs/>
                <w:color w:val="000000" w:themeColor="text1"/>
              </w:rPr>
            </w:pPr>
            <w:r w:rsidRPr="00633858">
              <w:rPr>
                <w:bCs/>
                <w:color w:val="000000" w:themeColor="text1"/>
              </w:rPr>
              <w:t>X</w:t>
            </w:r>
          </w:p>
        </w:tc>
        <w:tc>
          <w:tcPr>
            <w:tcW w:w="992" w:type="dxa"/>
          </w:tcPr>
          <w:p w:rsidR="00285BA9" w:rsidRPr="00633858" w:rsidRDefault="00285BA9" w:rsidP="0014312D">
            <w:pPr>
              <w:jc w:val="center"/>
              <w:rPr>
                <w:bCs/>
                <w:color w:val="000000" w:themeColor="text1"/>
              </w:rPr>
            </w:pPr>
          </w:p>
        </w:tc>
        <w:tc>
          <w:tcPr>
            <w:tcW w:w="1701" w:type="dxa"/>
          </w:tcPr>
          <w:p w:rsidR="00285BA9" w:rsidRPr="00633858" w:rsidRDefault="00285BA9" w:rsidP="0014312D">
            <w:pPr>
              <w:jc w:val="center"/>
              <w:rPr>
                <w:bCs/>
                <w:color w:val="000000" w:themeColor="text1"/>
              </w:rPr>
            </w:pPr>
            <w:r w:rsidRPr="00633858">
              <w:rPr>
                <w:bCs/>
                <w:color w:val="000000" w:themeColor="text1"/>
              </w:rPr>
              <w:t>31</w:t>
            </w:r>
          </w:p>
        </w:tc>
      </w:tr>
      <w:tr w:rsidR="00285BA9" w:rsidRPr="00633858" w:rsidTr="0014312D">
        <w:tc>
          <w:tcPr>
            <w:tcW w:w="441" w:type="dxa"/>
          </w:tcPr>
          <w:p w:rsidR="00285BA9" w:rsidRPr="00633858" w:rsidRDefault="00285BA9" w:rsidP="0014312D">
            <w:pPr>
              <w:rPr>
                <w:bCs/>
                <w:color w:val="000000" w:themeColor="text1"/>
              </w:rPr>
            </w:pPr>
            <w:r w:rsidRPr="00633858">
              <w:rPr>
                <w:bCs/>
                <w:color w:val="000000" w:themeColor="text1"/>
              </w:rPr>
              <w:t>10</w:t>
            </w:r>
          </w:p>
        </w:tc>
        <w:tc>
          <w:tcPr>
            <w:tcW w:w="5054" w:type="dxa"/>
          </w:tcPr>
          <w:p w:rsidR="00285BA9" w:rsidRPr="00633858" w:rsidRDefault="00285BA9" w:rsidP="0014312D">
            <w:pPr>
              <w:pStyle w:val="Textoindependiente"/>
              <w:spacing w:line="240" w:lineRule="auto"/>
              <w:jc w:val="both"/>
              <w:rPr>
                <w:rFonts w:eastAsia="Batang"/>
                <w:color w:val="000000" w:themeColor="text1"/>
                <w:sz w:val="24"/>
                <w:szCs w:val="24"/>
                <w:lang w:val="es-SV"/>
              </w:rPr>
            </w:pPr>
          </w:p>
        </w:tc>
        <w:tc>
          <w:tcPr>
            <w:tcW w:w="992" w:type="dxa"/>
          </w:tcPr>
          <w:p w:rsidR="00285BA9" w:rsidRPr="00633858" w:rsidRDefault="00285BA9" w:rsidP="0014312D">
            <w:pPr>
              <w:jc w:val="center"/>
              <w:rPr>
                <w:bCs/>
                <w:color w:val="000000" w:themeColor="text1"/>
              </w:rPr>
            </w:pPr>
            <w:r w:rsidRPr="00633858">
              <w:rPr>
                <w:bCs/>
                <w:color w:val="000000" w:themeColor="text1"/>
              </w:rPr>
              <w:t>X</w:t>
            </w:r>
          </w:p>
        </w:tc>
        <w:tc>
          <w:tcPr>
            <w:tcW w:w="992" w:type="dxa"/>
          </w:tcPr>
          <w:p w:rsidR="00285BA9" w:rsidRPr="00633858" w:rsidRDefault="00285BA9" w:rsidP="0014312D">
            <w:pPr>
              <w:jc w:val="center"/>
              <w:rPr>
                <w:bCs/>
                <w:color w:val="000000" w:themeColor="text1"/>
              </w:rPr>
            </w:pPr>
          </w:p>
        </w:tc>
        <w:tc>
          <w:tcPr>
            <w:tcW w:w="1701" w:type="dxa"/>
          </w:tcPr>
          <w:p w:rsidR="00285BA9" w:rsidRPr="00633858" w:rsidRDefault="00285BA9" w:rsidP="0014312D">
            <w:pPr>
              <w:jc w:val="center"/>
              <w:rPr>
                <w:bCs/>
                <w:color w:val="000000" w:themeColor="text1"/>
              </w:rPr>
            </w:pPr>
            <w:r w:rsidRPr="00633858">
              <w:rPr>
                <w:bCs/>
                <w:color w:val="000000" w:themeColor="text1"/>
              </w:rPr>
              <w:t>39</w:t>
            </w:r>
          </w:p>
        </w:tc>
      </w:tr>
      <w:tr w:rsidR="00285BA9" w:rsidRPr="00633858" w:rsidTr="0014312D">
        <w:tc>
          <w:tcPr>
            <w:tcW w:w="441" w:type="dxa"/>
          </w:tcPr>
          <w:p w:rsidR="00285BA9" w:rsidRPr="00633858" w:rsidRDefault="00285BA9" w:rsidP="0014312D">
            <w:pPr>
              <w:rPr>
                <w:bCs/>
                <w:color w:val="000000" w:themeColor="text1"/>
              </w:rPr>
            </w:pPr>
            <w:r w:rsidRPr="00633858">
              <w:rPr>
                <w:bCs/>
                <w:color w:val="000000" w:themeColor="text1"/>
              </w:rPr>
              <w:lastRenderedPageBreak/>
              <w:t>11</w:t>
            </w:r>
          </w:p>
        </w:tc>
        <w:tc>
          <w:tcPr>
            <w:tcW w:w="5054" w:type="dxa"/>
          </w:tcPr>
          <w:p w:rsidR="00285BA9" w:rsidRPr="00633858" w:rsidRDefault="00285BA9" w:rsidP="0014312D">
            <w:pPr>
              <w:pStyle w:val="Textoindependiente"/>
              <w:spacing w:line="240" w:lineRule="auto"/>
              <w:jc w:val="both"/>
              <w:rPr>
                <w:rFonts w:eastAsia="Batang"/>
                <w:color w:val="000000" w:themeColor="text1"/>
                <w:sz w:val="24"/>
                <w:szCs w:val="24"/>
                <w:lang w:val="es-SV"/>
              </w:rPr>
            </w:pPr>
          </w:p>
        </w:tc>
        <w:tc>
          <w:tcPr>
            <w:tcW w:w="992" w:type="dxa"/>
          </w:tcPr>
          <w:p w:rsidR="00285BA9" w:rsidRPr="00633858" w:rsidRDefault="00285BA9" w:rsidP="0014312D">
            <w:pPr>
              <w:jc w:val="center"/>
              <w:rPr>
                <w:bCs/>
                <w:color w:val="000000" w:themeColor="text1"/>
              </w:rPr>
            </w:pPr>
            <w:r w:rsidRPr="00633858">
              <w:rPr>
                <w:bCs/>
                <w:color w:val="000000" w:themeColor="text1"/>
              </w:rPr>
              <w:t>X</w:t>
            </w:r>
          </w:p>
        </w:tc>
        <w:tc>
          <w:tcPr>
            <w:tcW w:w="992" w:type="dxa"/>
          </w:tcPr>
          <w:p w:rsidR="00285BA9" w:rsidRPr="00633858" w:rsidRDefault="00285BA9" w:rsidP="0014312D">
            <w:pPr>
              <w:jc w:val="center"/>
              <w:rPr>
                <w:bCs/>
                <w:color w:val="000000" w:themeColor="text1"/>
              </w:rPr>
            </w:pPr>
          </w:p>
        </w:tc>
        <w:tc>
          <w:tcPr>
            <w:tcW w:w="1701" w:type="dxa"/>
          </w:tcPr>
          <w:p w:rsidR="00285BA9" w:rsidRPr="00633858" w:rsidRDefault="00285BA9" w:rsidP="0014312D">
            <w:pPr>
              <w:jc w:val="center"/>
              <w:rPr>
                <w:bCs/>
                <w:color w:val="000000" w:themeColor="text1"/>
              </w:rPr>
            </w:pPr>
            <w:r w:rsidRPr="00633858">
              <w:rPr>
                <w:bCs/>
                <w:color w:val="000000" w:themeColor="text1"/>
              </w:rPr>
              <w:t>48</w:t>
            </w:r>
          </w:p>
        </w:tc>
      </w:tr>
      <w:tr w:rsidR="00285BA9" w:rsidRPr="00633858" w:rsidTr="0014312D">
        <w:tc>
          <w:tcPr>
            <w:tcW w:w="441" w:type="dxa"/>
          </w:tcPr>
          <w:p w:rsidR="00285BA9" w:rsidRPr="00633858" w:rsidRDefault="00285BA9" w:rsidP="0014312D">
            <w:pPr>
              <w:rPr>
                <w:bCs/>
                <w:color w:val="000000" w:themeColor="text1"/>
              </w:rPr>
            </w:pPr>
            <w:r w:rsidRPr="00633858">
              <w:rPr>
                <w:bCs/>
                <w:color w:val="000000" w:themeColor="text1"/>
              </w:rPr>
              <w:t>12</w:t>
            </w:r>
          </w:p>
        </w:tc>
        <w:tc>
          <w:tcPr>
            <w:tcW w:w="5054" w:type="dxa"/>
          </w:tcPr>
          <w:p w:rsidR="00285BA9" w:rsidRPr="00633858" w:rsidRDefault="00285BA9" w:rsidP="0014312D">
            <w:pPr>
              <w:pStyle w:val="Textoindependiente"/>
              <w:spacing w:line="240" w:lineRule="auto"/>
              <w:jc w:val="both"/>
              <w:rPr>
                <w:rFonts w:eastAsia="Batang"/>
                <w:color w:val="000000" w:themeColor="text1"/>
                <w:sz w:val="24"/>
                <w:szCs w:val="24"/>
                <w:lang w:val="es-SV"/>
              </w:rPr>
            </w:pPr>
          </w:p>
        </w:tc>
        <w:tc>
          <w:tcPr>
            <w:tcW w:w="992" w:type="dxa"/>
          </w:tcPr>
          <w:p w:rsidR="00285BA9" w:rsidRPr="00633858" w:rsidRDefault="00285BA9" w:rsidP="0014312D">
            <w:pPr>
              <w:jc w:val="center"/>
              <w:rPr>
                <w:bCs/>
                <w:color w:val="000000" w:themeColor="text1"/>
              </w:rPr>
            </w:pPr>
            <w:r w:rsidRPr="00633858">
              <w:rPr>
                <w:bCs/>
                <w:color w:val="000000" w:themeColor="text1"/>
              </w:rPr>
              <w:t>X</w:t>
            </w:r>
          </w:p>
        </w:tc>
        <w:tc>
          <w:tcPr>
            <w:tcW w:w="992" w:type="dxa"/>
          </w:tcPr>
          <w:p w:rsidR="00285BA9" w:rsidRPr="00633858" w:rsidRDefault="00285BA9" w:rsidP="0014312D">
            <w:pPr>
              <w:jc w:val="center"/>
              <w:rPr>
                <w:bCs/>
                <w:color w:val="000000" w:themeColor="text1"/>
              </w:rPr>
            </w:pPr>
          </w:p>
        </w:tc>
        <w:tc>
          <w:tcPr>
            <w:tcW w:w="1701" w:type="dxa"/>
          </w:tcPr>
          <w:p w:rsidR="00285BA9" w:rsidRPr="00633858" w:rsidRDefault="00285BA9" w:rsidP="0014312D">
            <w:pPr>
              <w:jc w:val="center"/>
              <w:rPr>
                <w:bCs/>
                <w:color w:val="000000" w:themeColor="text1"/>
              </w:rPr>
            </w:pPr>
            <w:r w:rsidRPr="00633858">
              <w:rPr>
                <w:bCs/>
                <w:color w:val="000000" w:themeColor="text1"/>
              </w:rPr>
              <w:t>31</w:t>
            </w:r>
          </w:p>
        </w:tc>
      </w:tr>
      <w:tr w:rsidR="00285BA9" w:rsidRPr="00633858" w:rsidTr="0014312D">
        <w:tc>
          <w:tcPr>
            <w:tcW w:w="441" w:type="dxa"/>
          </w:tcPr>
          <w:p w:rsidR="00285BA9" w:rsidRPr="00633858" w:rsidRDefault="00285BA9" w:rsidP="0014312D">
            <w:pPr>
              <w:rPr>
                <w:bCs/>
                <w:color w:val="000000" w:themeColor="text1"/>
              </w:rPr>
            </w:pPr>
            <w:r w:rsidRPr="00633858">
              <w:rPr>
                <w:bCs/>
                <w:color w:val="000000" w:themeColor="text1"/>
              </w:rPr>
              <w:t>13</w:t>
            </w:r>
          </w:p>
        </w:tc>
        <w:tc>
          <w:tcPr>
            <w:tcW w:w="5054" w:type="dxa"/>
          </w:tcPr>
          <w:p w:rsidR="00285BA9" w:rsidRPr="00633858" w:rsidRDefault="00285BA9" w:rsidP="0014312D">
            <w:pPr>
              <w:pStyle w:val="Textoindependiente"/>
              <w:spacing w:line="240" w:lineRule="auto"/>
              <w:jc w:val="both"/>
              <w:rPr>
                <w:rFonts w:eastAsia="Batang"/>
                <w:color w:val="000000" w:themeColor="text1"/>
                <w:sz w:val="24"/>
                <w:szCs w:val="24"/>
                <w:lang w:val="es-SV"/>
              </w:rPr>
            </w:pPr>
          </w:p>
        </w:tc>
        <w:tc>
          <w:tcPr>
            <w:tcW w:w="992" w:type="dxa"/>
          </w:tcPr>
          <w:p w:rsidR="00285BA9" w:rsidRPr="00633858" w:rsidRDefault="00285BA9" w:rsidP="0014312D">
            <w:pPr>
              <w:jc w:val="center"/>
              <w:rPr>
                <w:bCs/>
                <w:color w:val="000000" w:themeColor="text1"/>
              </w:rPr>
            </w:pPr>
            <w:r w:rsidRPr="00633858">
              <w:rPr>
                <w:bCs/>
                <w:color w:val="000000" w:themeColor="text1"/>
              </w:rPr>
              <w:t>X</w:t>
            </w:r>
          </w:p>
        </w:tc>
        <w:tc>
          <w:tcPr>
            <w:tcW w:w="992" w:type="dxa"/>
          </w:tcPr>
          <w:p w:rsidR="00285BA9" w:rsidRPr="00633858" w:rsidRDefault="00285BA9" w:rsidP="0014312D">
            <w:pPr>
              <w:jc w:val="center"/>
              <w:rPr>
                <w:bCs/>
                <w:color w:val="000000" w:themeColor="text1"/>
              </w:rPr>
            </w:pPr>
          </w:p>
        </w:tc>
        <w:tc>
          <w:tcPr>
            <w:tcW w:w="1701" w:type="dxa"/>
          </w:tcPr>
          <w:p w:rsidR="00285BA9" w:rsidRPr="00633858" w:rsidRDefault="00285BA9" w:rsidP="0014312D">
            <w:pPr>
              <w:jc w:val="center"/>
              <w:rPr>
                <w:bCs/>
                <w:color w:val="000000" w:themeColor="text1"/>
              </w:rPr>
            </w:pPr>
            <w:r w:rsidRPr="00633858">
              <w:rPr>
                <w:bCs/>
                <w:color w:val="000000" w:themeColor="text1"/>
              </w:rPr>
              <w:t>26</w:t>
            </w:r>
          </w:p>
        </w:tc>
      </w:tr>
      <w:tr w:rsidR="00285BA9" w:rsidRPr="00633858" w:rsidTr="0014312D">
        <w:tc>
          <w:tcPr>
            <w:tcW w:w="441" w:type="dxa"/>
          </w:tcPr>
          <w:p w:rsidR="00285BA9" w:rsidRPr="00633858" w:rsidRDefault="00285BA9" w:rsidP="0014312D">
            <w:pPr>
              <w:rPr>
                <w:bCs/>
                <w:color w:val="000000" w:themeColor="text1"/>
              </w:rPr>
            </w:pPr>
            <w:r w:rsidRPr="00633858">
              <w:rPr>
                <w:bCs/>
                <w:color w:val="000000" w:themeColor="text1"/>
              </w:rPr>
              <w:t>14</w:t>
            </w:r>
          </w:p>
        </w:tc>
        <w:tc>
          <w:tcPr>
            <w:tcW w:w="5054" w:type="dxa"/>
          </w:tcPr>
          <w:p w:rsidR="00285BA9" w:rsidRPr="00633858" w:rsidRDefault="00285BA9" w:rsidP="0014312D">
            <w:pPr>
              <w:pStyle w:val="Textoindependiente"/>
              <w:spacing w:line="240" w:lineRule="auto"/>
              <w:jc w:val="both"/>
              <w:rPr>
                <w:rFonts w:eastAsia="Batang"/>
                <w:color w:val="000000" w:themeColor="text1"/>
                <w:sz w:val="24"/>
                <w:szCs w:val="24"/>
                <w:lang w:val="es-SV"/>
              </w:rPr>
            </w:pPr>
          </w:p>
        </w:tc>
        <w:tc>
          <w:tcPr>
            <w:tcW w:w="992" w:type="dxa"/>
          </w:tcPr>
          <w:p w:rsidR="00285BA9" w:rsidRPr="00633858" w:rsidRDefault="00285BA9" w:rsidP="0014312D">
            <w:pPr>
              <w:jc w:val="center"/>
              <w:rPr>
                <w:bCs/>
                <w:color w:val="000000" w:themeColor="text1"/>
              </w:rPr>
            </w:pPr>
            <w:r w:rsidRPr="00633858">
              <w:rPr>
                <w:bCs/>
                <w:color w:val="000000" w:themeColor="text1"/>
              </w:rPr>
              <w:t>X</w:t>
            </w:r>
          </w:p>
        </w:tc>
        <w:tc>
          <w:tcPr>
            <w:tcW w:w="992" w:type="dxa"/>
          </w:tcPr>
          <w:p w:rsidR="00285BA9" w:rsidRPr="00633858" w:rsidRDefault="00285BA9" w:rsidP="0014312D">
            <w:pPr>
              <w:jc w:val="center"/>
              <w:rPr>
                <w:bCs/>
                <w:color w:val="000000" w:themeColor="text1"/>
              </w:rPr>
            </w:pPr>
          </w:p>
        </w:tc>
        <w:tc>
          <w:tcPr>
            <w:tcW w:w="1701" w:type="dxa"/>
          </w:tcPr>
          <w:p w:rsidR="00285BA9" w:rsidRPr="00633858" w:rsidRDefault="00285BA9" w:rsidP="0014312D">
            <w:pPr>
              <w:jc w:val="center"/>
              <w:rPr>
                <w:bCs/>
                <w:color w:val="000000" w:themeColor="text1"/>
              </w:rPr>
            </w:pPr>
            <w:r w:rsidRPr="00633858">
              <w:rPr>
                <w:bCs/>
                <w:color w:val="000000" w:themeColor="text1"/>
              </w:rPr>
              <w:t>52</w:t>
            </w:r>
          </w:p>
        </w:tc>
      </w:tr>
      <w:tr w:rsidR="00285BA9" w:rsidRPr="00633858" w:rsidTr="0014312D">
        <w:tc>
          <w:tcPr>
            <w:tcW w:w="441" w:type="dxa"/>
          </w:tcPr>
          <w:p w:rsidR="00285BA9" w:rsidRPr="00633858" w:rsidRDefault="00285BA9" w:rsidP="0014312D">
            <w:pPr>
              <w:rPr>
                <w:bCs/>
                <w:color w:val="000000" w:themeColor="text1"/>
              </w:rPr>
            </w:pPr>
            <w:r w:rsidRPr="00633858">
              <w:rPr>
                <w:bCs/>
                <w:color w:val="000000" w:themeColor="text1"/>
              </w:rPr>
              <w:t>15</w:t>
            </w:r>
          </w:p>
        </w:tc>
        <w:tc>
          <w:tcPr>
            <w:tcW w:w="5054" w:type="dxa"/>
          </w:tcPr>
          <w:p w:rsidR="00285BA9" w:rsidRPr="00633858" w:rsidRDefault="00285BA9" w:rsidP="0014312D">
            <w:pPr>
              <w:pStyle w:val="Textoindependiente"/>
              <w:spacing w:line="240" w:lineRule="auto"/>
              <w:jc w:val="both"/>
              <w:rPr>
                <w:rFonts w:eastAsia="Batang"/>
                <w:color w:val="000000" w:themeColor="text1"/>
                <w:sz w:val="24"/>
                <w:szCs w:val="24"/>
                <w:lang w:val="es-SV"/>
              </w:rPr>
            </w:pPr>
          </w:p>
        </w:tc>
        <w:tc>
          <w:tcPr>
            <w:tcW w:w="992" w:type="dxa"/>
          </w:tcPr>
          <w:p w:rsidR="00285BA9" w:rsidRPr="00633858" w:rsidRDefault="00285BA9" w:rsidP="0014312D">
            <w:pPr>
              <w:jc w:val="center"/>
              <w:rPr>
                <w:bCs/>
                <w:color w:val="000000" w:themeColor="text1"/>
              </w:rPr>
            </w:pPr>
            <w:r w:rsidRPr="00633858">
              <w:rPr>
                <w:bCs/>
                <w:color w:val="000000" w:themeColor="text1"/>
              </w:rPr>
              <w:t>X</w:t>
            </w:r>
          </w:p>
        </w:tc>
        <w:tc>
          <w:tcPr>
            <w:tcW w:w="992" w:type="dxa"/>
          </w:tcPr>
          <w:p w:rsidR="00285BA9" w:rsidRPr="00633858" w:rsidRDefault="00285BA9" w:rsidP="0014312D">
            <w:pPr>
              <w:jc w:val="center"/>
              <w:rPr>
                <w:bCs/>
                <w:color w:val="000000" w:themeColor="text1"/>
              </w:rPr>
            </w:pPr>
          </w:p>
        </w:tc>
        <w:tc>
          <w:tcPr>
            <w:tcW w:w="1701" w:type="dxa"/>
          </w:tcPr>
          <w:p w:rsidR="00285BA9" w:rsidRPr="00633858" w:rsidRDefault="00285BA9" w:rsidP="0014312D">
            <w:pPr>
              <w:jc w:val="center"/>
              <w:rPr>
                <w:bCs/>
                <w:color w:val="000000" w:themeColor="text1"/>
              </w:rPr>
            </w:pPr>
            <w:r w:rsidRPr="00633858">
              <w:rPr>
                <w:bCs/>
                <w:color w:val="000000" w:themeColor="text1"/>
              </w:rPr>
              <w:t>48</w:t>
            </w:r>
          </w:p>
        </w:tc>
      </w:tr>
      <w:tr w:rsidR="00285BA9" w:rsidRPr="00633858" w:rsidTr="0014312D">
        <w:tc>
          <w:tcPr>
            <w:tcW w:w="441" w:type="dxa"/>
          </w:tcPr>
          <w:p w:rsidR="00285BA9" w:rsidRPr="00633858" w:rsidRDefault="00285BA9" w:rsidP="0014312D">
            <w:pPr>
              <w:rPr>
                <w:bCs/>
                <w:color w:val="000000" w:themeColor="text1"/>
              </w:rPr>
            </w:pPr>
            <w:r w:rsidRPr="00633858">
              <w:rPr>
                <w:bCs/>
                <w:color w:val="000000" w:themeColor="text1"/>
              </w:rPr>
              <w:t>16</w:t>
            </w:r>
          </w:p>
        </w:tc>
        <w:tc>
          <w:tcPr>
            <w:tcW w:w="5054" w:type="dxa"/>
          </w:tcPr>
          <w:p w:rsidR="00285BA9" w:rsidRPr="00633858" w:rsidRDefault="00285BA9" w:rsidP="0014312D">
            <w:pPr>
              <w:pStyle w:val="Textoindependiente"/>
              <w:spacing w:line="240" w:lineRule="auto"/>
              <w:jc w:val="both"/>
              <w:rPr>
                <w:rFonts w:eastAsia="Batang"/>
                <w:color w:val="000000" w:themeColor="text1"/>
                <w:sz w:val="24"/>
                <w:szCs w:val="24"/>
                <w:lang w:val="es-SV"/>
              </w:rPr>
            </w:pPr>
          </w:p>
        </w:tc>
        <w:tc>
          <w:tcPr>
            <w:tcW w:w="992" w:type="dxa"/>
          </w:tcPr>
          <w:p w:rsidR="00285BA9" w:rsidRPr="00633858" w:rsidRDefault="00285BA9" w:rsidP="0014312D">
            <w:pPr>
              <w:jc w:val="center"/>
              <w:rPr>
                <w:bCs/>
                <w:color w:val="000000" w:themeColor="text1"/>
              </w:rPr>
            </w:pPr>
            <w:r w:rsidRPr="00633858">
              <w:rPr>
                <w:bCs/>
                <w:color w:val="000000" w:themeColor="text1"/>
              </w:rPr>
              <w:t>X</w:t>
            </w:r>
          </w:p>
        </w:tc>
        <w:tc>
          <w:tcPr>
            <w:tcW w:w="992" w:type="dxa"/>
          </w:tcPr>
          <w:p w:rsidR="00285BA9" w:rsidRPr="00633858" w:rsidRDefault="00285BA9" w:rsidP="0014312D">
            <w:pPr>
              <w:jc w:val="center"/>
              <w:rPr>
                <w:bCs/>
                <w:color w:val="000000" w:themeColor="text1"/>
              </w:rPr>
            </w:pPr>
          </w:p>
        </w:tc>
        <w:tc>
          <w:tcPr>
            <w:tcW w:w="1701" w:type="dxa"/>
          </w:tcPr>
          <w:p w:rsidR="00285BA9" w:rsidRPr="00633858" w:rsidRDefault="00285BA9" w:rsidP="0014312D">
            <w:pPr>
              <w:jc w:val="center"/>
              <w:rPr>
                <w:bCs/>
                <w:color w:val="000000" w:themeColor="text1"/>
              </w:rPr>
            </w:pPr>
            <w:r w:rsidRPr="00633858">
              <w:rPr>
                <w:bCs/>
                <w:color w:val="000000" w:themeColor="text1"/>
              </w:rPr>
              <w:t>39</w:t>
            </w:r>
          </w:p>
        </w:tc>
      </w:tr>
      <w:tr w:rsidR="00285BA9" w:rsidRPr="00633858" w:rsidTr="0014312D">
        <w:tc>
          <w:tcPr>
            <w:tcW w:w="441" w:type="dxa"/>
          </w:tcPr>
          <w:p w:rsidR="00285BA9" w:rsidRPr="00633858" w:rsidRDefault="00285BA9" w:rsidP="0014312D">
            <w:pPr>
              <w:rPr>
                <w:bCs/>
                <w:color w:val="000000" w:themeColor="text1"/>
              </w:rPr>
            </w:pPr>
            <w:r w:rsidRPr="00633858">
              <w:rPr>
                <w:bCs/>
                <w:color w:val="000000" w:themeColor="text1"/>
              </w:rPr>
              <w:t>17</w:t>
            </w:r>
          </w:p>
        </w:tc>
        <w:tc>
          <w:tcPr>
            <w:tcW w:w="5054" w:type="dxa"/>
          </w:tcPr>
          <w:p w:rsidR="00285BA9" w:rsidRPr="00633858" w:rsidRDefault="00285BA9" w:rsidP="0014312D">
            <w:pPr>
              <w:pStyle w:val="Textoindependiente"/>
              <w:spacing w:line="240" w:lineRule="auto"/>
              <w:jc w:val="both"/>
              <w:rPr>
                <w:rFonts w:eastAsia="Batang"/>
                <w:color w:val="000000" w:themeColor="text1"/>
                <w:sz w:val="24"/>
                <w:szCs w:val="24"/>
                <w:lang w:val="es-SV"/>
              </w:rPr>
            </w:pPr>
          </w:p>
        </w:tc>
        <w:tc>
          <w:tcPr>
            <w:tcW w:w="992" w:type="dxa"/>
          </w:tcPr>
          <w:p w:rsidR="00285BA9" w:rsidRPr="00633858" w:rsidRDefault="00285BA9" w:rsidP="0014312D">
            <w:pPr>
              <w:jc w:val="center"/>
              <w:rPr>
                <w:bCs/>
                <w:color w:val="000000" w:themeColor="text1"/>
              </w:rPr>
            </w:pPr>
            <w:r w:rsidRPr="00633858">
              <w:rPr>
                <w:bCs/>
                <w:color w:val="000000" w:themeColor="text1"/>
              </w:rPr>
              <w:t>X</w:t>
            </w:r>
          </w:p>
        </w:tc>
        <w:tc>
          <w:tcPr>
            <w:tcW w:w="992" w:type="dxa"/>
          </w:tcPr>
          <w:p w:rsidR="00285BA9" w:rsidRPr="00633858" w:rsidRDefault="00285BA9" w:rsidP="0014312D">
            <w:pPr>
              <w:jc w:val="center"/>
              <w:rPr>
                <w:bCs/>
                <w:color w:val="000000" w:themeColor="text1"/>
              </w:rPr>
            </w:pPr>
          </w:p>
        </w:tc>
        <w:tc>
          <w:tcPr>
            <w:tcW w:w="1701" w:type="dxa"/>
          </w:tcPr>
          <w:p w:rsidR="00285BA9" w:rsidRPr="00633858" w:rsidRDefault="00285BA9" w:rsidP="0014312D">
            <w:pPr>
              <w:jc w:val="center"/>
              <w:rPr>
                <w:bCs/>
                <w:color w:val="000000" w:themeColor="text1"/>
              </w:rPr>
            </w:pPr>
            <w:r w:rsidRPr="00633858">
              <w:rPr>
                <w:bCs/>
                <w:color w:val="000000" w:themeColor="text1"/>
              </w:rPr>
              <w:t>55</w:t>
            </w:r>
          </w:p>
        </w:tc>
      </w:tr>
      <w:tr w:rsidR="00285BA9" w:rsidRPr="00633858" w:rsidTr="0014312D">
        <w:tc>
          <w:tcPr>
            <w:tcW w:w="441" w:type="dxa"/>
          </w:tcPr>
          <w:p w:rsidR="00285BA9" w:rsidRPr="00633858" w:rsidRDefault="00285BA9" w:rsidP="0014312D">
            <w:pPr>
              <w:rPr>
                <w:bCs/>
                <w:color w:val="000000" w:themeColor="text1"/>
              </w:rPr>
            </w:pPr>
            <w:r w:rsidRPr="00633858">
              <w:rPr>
                <w:bCs/>
                <w:color w:val="000000" w:themeColor="text1"/>
              </w:rPr>
              <w:t>18</w:t>
            </w:r>
          </w:p>
        </w:tc>
        <w:tc>
          <w:tcPr>
            <w:tcW w:w="5054" w:type="dxa"/>
          </w:tcPr>
          <w:p w:rsidR="00285BA9" w:rsidRPr="00633858" w:rsidRDefault="00285BA9" w:rsidP="0014312D">
            <w:pPr>
              <w:pStyle w:val="Textoindependiente"/>
              <w:spacing w:line="240" w:lineRule="auto"/>
              <w:jc w:val="both"/>
              <w:rPr>
                <w:rFonts w:eastAsia="Batang"/>
                <w:color w:val="000000" w:themeColor="text1"/>
                <w:sz w:val="24"/>
                <w:szCs w:val="24"/>
                <w:lang w:val="es-SV"/>
              </w:rPr>
            </w:pPr>
          </w:p>
        </w:tc>
        <w:tc>
          <w:tcPr>
            <w:tcW w:w="992" w:type="dxa"/>
          </w:tcPr>
          <w:p w:rsidR="00285BA9" w:rsidRPr="00633858" w:rsidRDefault="00285BA9" w:rsidP="0014312D">
            <w:pPr>
              <w:jc w:val="center"/>
              <w:rPr>
                <w:bCs/>
                <w:color w:val="000000" w:themeColor="text1"/>
              </w:rPr>
            </w:pPr>
            <w:r w:rsidRPr="00633858">
              <w:rPr>
                <w:bCs/>
                <w:color w:val="000000" w:themeColor="text1"/>
              </w:rPr>
              <w:t>X</w:t>
            </w:r>
          </w:p>
        </w:tc>
        <w:tc>
          <w:tcPr>
            <w:tcW w:w="992" w:type="dxa"/>
          </w:tcPr>
          <w:p w:rsidR="00285BA9" w:rsidRPr="00633858" w:rsidRDefault="00285BA9" w:rsidP="0014312D">
            <w:pPr>
              <w:jc w:val="center"/>
              <w:rPr>
                <w:bCs/>
                <w:color w:val="000000" w:themeColor="text1"/>
              </w:rPr>
            </w:pPr>
          </w:p>
        </w:tc>
        <w:tc>
          <w:tcPr>
            <w:tcW w:w="1701" w:type="dxa"/>
          </w:tcPr>
          <w:p w:rsidR="00285BA9" w:rsidRPr="00633858" w:rsidRDefault="00285BA9" w:rsidP="0014312D">
            <w:pPr>
              <w:jc w:val="center"/>
              <w:rPr>
                <w:bCs/>
                <w:color w:val="000000" w:themeColor="text1"/>
              </w:rPr>
            </w:pPr>
            <w:r w:rsidRPr="00633858">
              <w:rPr>
                <w:bCs/>
                <w:color w:val="000000" w:themeColor="text1"/>
              </w:rPr>
              <w:t>37</w:t>
            </w:r>
          </w:p>
        </w:tc>
      </w:tr>
      <w:tr w:rsidR="00285BA9" w:rsidRPr="00633858" w:rsidTr="0014312D">
        <w:tc>
          <w:tcPr>
            <w:tcW w:w="441" w:type="dxa"/>
          </w:tcPr>
          <w:p w:rsidR="00285BA9" w:rsidRPr="00633858" w:rsidRDefault="00285BA9" w:rsidP="0014312D">
            <w:pPr>
              <w:rPr>
                <w:bCs/>
                <w:color w:val="000000" w:themeColor="text1"/>
              </w:rPr>
            </w:pPr>
            <w:r w:rsidRPr="00633858">
              <w:rPr>
                <w:bCs/>
                <w:color w:val="000000" w:themeColor="text1"/>
              </w:rPr>
              <w:t>19</w:t>
            </w:r>
          </w:p>
        </w:tc>
        <w:tc>
          <w:tcPr>
            <w:tcW w:w="5054" w:type="dxa"/>
          </w:tcPr>
          <w:p w:rsidR="00285BA9" w:rsidRPr="00633858" w:rsidRDefault="00285BA9" w:rsidP="0014312D">
            <w:pPr>
              <w:pStyle w:val="Textoindependiente"/>
              <w:spacing w:line="240" w:lineRule="auto"/>
              <w:jc w:val="both"/>
              <w:rPr>
                <w:rFonts w:eastAsia="Batang"/>
                <w:color w:val="000000" w:themeColor="text1"/>
                <w:sz w:val="24"/>
                <w:szCs w:val="24"/>
                <w:lang w:val="es-SV"/>
              </w:rPr>
            </w:pPr>
          </w:p>
        </w:tc>
        <w:tc>
          <w:tcPr>
            <w:tcW w:w="992" w:type="dxa"/>
          </w:tcPr>
          <w:p w:rsidR="00285BA9" w:rsidRPr="00633858" w:rsidRDefault="00285BA9" w:rsidP="0014312D">
            <w:pPr>
              <w:jc w:val="center"/>
              <w:rPr>
                <w:bCs/>
                <w:color w:val="000000" w:themeColor="text1"/>
              </w:rPr>
            </w:pPr>
            <w:r w:rsidRPr="00633858">
              <w:rPr>
                <w:bCs/>
                <w:color w:val="000000" w:themeColor="text1"/>
              </w:rPr>
              <w:t>X</w:t>
            </w:r>
          </w:p>
        </w:tc>
        <w:tc>
          <w:tcPr>
            <w:tcW w:w="992" w:type="dxa"/>
          </w:tcPr>
          <w:p w:rsidR="00285BA9" w:rsidRPr="00633858" w:rsidRDefault="00285BA9" w:rsidP="0014312D">
            <w:pPr>
              <w:jc w:val="center"/>
              <w:rPr>
                <w:bCs/>
                <w:color w:val="000000" w:themeColor="text1"/>
              </w:rPr>
            </w:pPr>
          </w:p>
        </w:tc>
        <w:tc>
          <w:tcPr>
            <w:tcW w:w="1701" w:type="dxa"/>
          </w:tcPr>
          <w:p w:rsidR="00285BA9" w:rsidRPr="00633858" w:rsidRDefault="00285BA9" w:rsidP="0014312D">
            <w:pPr>
              <w:jc w:val="center"/>
              <w:rPr>
                <w:bCs/>
                <w:color w:val="000000" w:themeColor="text1"/>
              </w:rPr>
            </w:pPr>
            <w:r w:rsidRPr="00633858">
              <w:rPr>
                <w:bCs/>
                <w:color w:val="000000" w:themeColor="text1"/>
              </w:rPr>
              <w:t>30</w:t>
            </w:r>
          </w:p>
        </w:tc>
      </w:tr>
      <w:tr w:rsidR="00285BA9" w:rsidRPr="00633858" w:rsidTr="0014312D">
        <w:tc>
          <w:tcPr>
            <w:tcW w:w="441" w:type="dxa"/>
          </w:tcPr>
          <w:p w:rsidR="00285BA9" w:rsidRPr="00633858" w:rsidRDefault="00285BA9" w:rsidP="0014312D">
            <w:pPr>
              <w:rPr>
                <w:bCs/>
                <w:color w:val="000000" w:themeColor="text1"/>
              </w:rPr>
            </w:pPr>
            <w:r w:rsidRPr="00633858">
              <w:rPr>
                <w:bCs/>
                <w:color w:val="000000" w:themeColor="text1"/>
              </w:rPr>
              <w:t>20</w:t>
            </w:r>
          </w:p>
        </w:tc>
        <w:tc>
          <w:tcPr>
            <w:tcW w:w="5054" w:type="dxa"/>
          </w:tcPr>
          <w:p w:rsidR="00285BA9" w:rsidRPr="00633858" w:rsidRDefault="00285BA9" w:rsidP="0014312D">
            <w:pPr>
              <w:pStyle w:val="Textoindependiente"/>
              <w:spacing w:line="240" w:lineRule="auto"/>
              <w:jc w:val="both"/>
              <w:rPr>
                <w:rFonts w:eastAsia="Batang"/>
                <w:color w:val="000000" w:themeColor="text1"/>
                <w:sz w:val="24"/>
                <w:szCs w:val="24"/>
                <w:lang w:val="es-SV"/>
              </w:rPr>
            </w:pPr>
          </w:p>
        </w:tc>
        <w:tc>
          <w:tcPr>
            <w:tcW w:w="992" w:type="dxa"/>
          </w:tcPr>
          <w:p w:rsidR="00285BA9" w:rsidRPr="00633858" w:rsidRDefault="00285BA9" w:rsidP="0014312D">
            <w:pPr>
              <w:jc w:val="center"/>
              <w:rPr>
                <w:bCs/>
                <w:color w:val="000000" w:themeColor="text1"/>
              </w:rPr>
            </w:pPr>
            <w:r w:rsidRPr="00633858">
              <w:rPr>
                <w:bCs/>
                <w:color w:val="000000" w:themeColor="text1"/>
              </w:rPr>
              <w:t>X</w:t>
            </w:r>
          </w:p>
        </w:tc>
        <w:tc>
          <w:tcPr>
            <w:tcW w:w="992" w:type="dxa"/>
          </w:tcPr>
          <w:p w:rsidR="00285BA9" w:rsidRPr="00633858" w:rsidRDefault="00285BA9" w:rsidP="0014312D">
            <w:pPr>
              <w:jc w:val="center"/>
              <w:rPr>
                <w:bCs/>
                <w:color w:val="000000" w:themeColor="text1"/>
              </w:rPr>
            </w:pPr>
          </w:p>
        </w:tc>
        <w:tc>
          <w:tcPr>
            <w:tcW w:w="1701" w:type="dxa"/>
          </w:tcPr>
          <w:p w:rsidR="00285BA9" w:rsidRPr="00633858" w:rsidRDefault="00285BA9" w:rsidP="0014312D">
            <w:pPr>
              <w:jc w:val="center"/>
              <w:rPr>
                <w:bCs/>
                <w:color w:val="000000" w:themeColor="text1"/>
              </w:rPr>
            </w:pPr>
            <w:r w:rsidRPr="00633858">
              <w:rPr>
                <w:bCs/>
                <w:color w:val="000000" w:themeColor="text1"/>
              </w:rPr>
              <w:t>28</w:t>
            </w:r>
          </w:p>
        </w:tc>
      </w:tr>
      <w:tr w:rsidR="00285BA9" w:rsidRPr="00633858" w:rsidTr="0014312D">
        <w:tc>
          <w:tcPr>
            <w:tcW w:w="441" w:type="dxa"/>
          </w:tcPr>
          <w:p w:rsidR="00285BA9" w:rsidRPr="00633858" w:rsidRDefault="00285BA9" w:rsidP="0014312D">
            <w:pPr>
              <w:rPr>
                <w:bCs/>
                <w:color w:val="000000" w:themeColor="text1"/>
              </w:rPr>
            </w:pPr>
            <w:r w:rsidRPr="00633858">
              <w:rPr>
                <w:bCs/>
                <w:color w:val="000000" w:themeColor="text1"/>
              </w:rPr>
              <w:t>21</w:t>
            </w:r>
          </w:p>
        </w:tc>
        <w:tc>
          <w:tcPr>
            <w:tcW w:w="5054" w:type="dxa"/>
          </w:tcPr>
          <w:p w:rsidR="00285BA9" w:rsidRPr="00633858" w:rsidRDefault="00285BA9" w:rsidP="0014312D">
            <w:pPr>
              <w:pStyle w:val="Textoindependiente"/>
              <w:spacing w:line="240" w:lineRule="auto"/>
              <w:jc w:val="both"/>
              <w:rPr>
                <w:rFonts w:eastAsia="Batang"/>
                <w:color w:val="000000" w:themeColor="text1"/>
                <w:sz w:val="24"/>
                <w:szCs w:val="24"/>
                <w:lang w:val="es-SV"/>
              </w:rPr>
            </w:pPr>
          </w:p>
        </w:tc>
        <w:tc>
          <w:tcPr>
            <w:tcW w:w="992" w:type="dxa"/>
          </w:tcPr>
          <w:p w:rsidR="00285BA9" w:rsidRPr="00633858" w:rsidRDefault="00285BA9" w:rsidP="0014312D">
            <w:pPr>
              <w:jc w:val="center"/>
              <w:rPr>
                <w:bCs/>
                <w:color w:val="000000" w:themeColor="text1"/>
              </w:rPr>
            </w:pPr>
            <w:r w:rsidRPr="00633858">
              <w:rPr>
                <w:bCs/>
                <w:color w:val="000000" w:themeColor="text1"/>
              </w:rPr>
              <w:t>X</w:t>
            </w:r>
          </w:p>
        </w:tc>
        <w:tc>
          <w:tcPr>
            <w:tcW w:w="992" w:type="dxa"/>
          </w:tcPr>
          <w:p w:rsidR="00285BA9" w:rsidRPr="00633858" w:rsidRDefault="00285BA9" w:rsidP="0014312D">
            <w:pPr>
              <w:jc w:val="center"/>
              <w:rPr>
                <w:bCs/>
                <w:color w:val="000000" w:themeColor="text1"/>
              </w:rPr>
            </w:pPr>
          </w:p>
        </w:tc>
        <w:tc>
          <w:tcPr>
            <w:tcW w:w="1701" w:type="dxa"/>
          </w:tcPr>
          <w:p w:rsidR="00285BA9" w:rsidRPr="00633858" w:rsidRDefault="00285BA9" w:rsidP="0014312D">
            <w:pPr>
              <w:jc w:val="center"/>
              <w:rPr>
                <w:bCs/>
                <w:color w:val="000000" w:themeColor="text1"/>
              </w:rPr>
            </w:pPr>
            <w:r w:rsidRPr="00633858">
              <w:rPr>
                <w:bCs/>
                <w:color w:val="000000" w:themeColor="text1"/>
              </w:rPr>
              <w:t>25</w:t>
            </w:r>
          </w:p>
        </w:tc>
      </w:tr>
      <w:tr w:rsidR="00285BA9" w:rsidRPr="00633858" w:rsidTr="0014312D">
        <w:tc>
          <w:tcPr>
            <w:tcW w:w="441" w:type="dxa"/>
          </w:tcPr>
          <w:p w:rsidR="00285BA9" w:rsidRPr="00633858" w:rsidRDefault="00285BA9" w:rsidP="0014312D">
            <w:pPr>
              <w:rPr>
                <w:bCs/>
                <w:color w:val="000000" w:themeColor="text1"/>
              </w:rPr>
            </w:pPr>
            <w:r w:rsidRPr="00633858">
              <w:rPr>
                <w:bCs/>
                <w:color w:val="000000" w:themeColor="text1"/>
              </w:rPr>
              <w:t>22</w:t>
            </w:r>
          </w:p>
        </w:tc>
        <w:tc>
          <w:tcPr>
            <w:tcW w:w="5054" w:type="dxa"/>
          </w:tcPr>
          <w:p w:rsidR="00285BA9" w:rsidRPr="00633858" w:rsidRDefault="00285BA9" w:rsidP="0014312D">
            <w:pPr>
              <w:pStyle w:val="Textoindependiente"/>
              <w:spacing w:line="240" w:lineRule="auto"/>
              <w:jc w:val="both"/>
              <w:rPr>
                <w:rFonts w:eastAsia="Batang"/>
                <w:color w:val="000000" w:themeColor="text1"/>
                <w:sz w:val="24"/>
                <w:szCs w:val="24"/>
                <w:lang w:val="es-SV"/>
              </w:rPr>
            </w:pPr>
          </w:p>
        </w:tc>
        <w:tc>
          <w:tcPr>
            <w:tcW w:w="992" w:type="dxa"/>
          </w:tcPr>
          <w:p w:rsidR="00285BA9" w:rsidRPr="00633858" w:rsidRDefault="00285BA9" w:rsidP="0014312D">
            <w:pPr>
              <w:jc w:val="center"/>
              <w:rPr>
                <w:bCs/>
                <w:color w:val="000000" w:themeColor="text1"/>
              </w:rPr>
            </w:pPr>
            <w:r w:rsidRPr="00633858">
              <w:rPr>
                <w:bCs/>
                <w:color w:val="000000" w:themeColor="text1"/>
              </w:rPr>
              <w:t>X</w:t>
            </w:r>
          </w:p>
        </w:tc>
        <w:tc>
          <w:tcPr>
            <w:tcW w:w="992" w:type="dxa"/>
          </w:tcPr>
          <w:p w:rsidR="00285BA9" w:rsidRPr="00633858" w:rsidRDefault="00285BA9" w:rsidP="0014312D">
            <w:pPr>
              <w:jc w:val="center"/>
              <w:rPr>
                <w:bCs/>
                <w:color w:val="000000" w:themeColor="text1"/>
              </w:rPr>
            </w:pPr>
          </w:p>
        </w:tc>
        <w:tc>
          <w:tcPr>
            <w:tcW w:w="1701" w:type="dxa"/>
          </w:tcPr>
          <w:p w:rsidR="00285BA9" w:rsidRPr="00633858" w:rsidRDefault="00285BA9" w:rsidP="0014312D">
            <w:pPr>
              <w:jc w:val="center"/>
              <w:rPr>
                <w:bCs/>
                <w:color w:val="000000" w:themeColor="text1"/>
              </w:rPr>
            </w:pPr>
            <w:r w:rsidRPr="00633858">
              <w:rPr>
                <w:bCs/>
                <w:color w:val="000000" w:themeColor="text1"/>
              </w:rPr>
              <w:t>32</w:t>
            </w:r>
          </w:p>
        </w:tc>
      </w:tr>
      <w:tr w:rsidR="00285BA9" w:rsidRPr="00633858" w:rsidTr="0014312D">
        <w:tc>
          <w:tcPr>
            <w:tcW w:w="441" w:type="dxa"/>
          </w:tcPr>
          <w:p w:rsidR="00285BA9" w:rsidRPr="00633858" w:rsidRDefault="00285BA9" w:rsidP="0014312D">
            <w:pPr>
              <w:rPr>
                <w:bCs/>
                <w:color w:val="000000" w:themeColor="text1"/>
              </w:rPr>
            </w:pPr>
            <w:r w:rsidRPr="00633858">
              <w:rPr>
                <w:bCs/>
                <w:color w:val="000000" w:themeColor="text1"/>
              </w:rPr>
              <w:t>23</w:t>
            </w:r>
          </w:p>
        </w:tc>
        <w:tc>
          <w:tcPr>
            <w:tcW w:w="5054" w:type="dxa"/>
          </w:tcPr>
          <w:p w:rsidR="00285BA9" w:rsidRPr="00633858" w:rsidRDefault="00285BA9" w:rsidP="0014312D">
            <w:pPr>
              <w:pStyle w:val="Textoindependiente"/>
              <w:spacing w:line="240" w:lineRule="auto"/>
              <w:jc w:val="both"/>
              <w:rPr>
                <w:rFonts w:eastAsia="Batang"/>
                <w:color w:val="000000" w:themeColor="text1"/>
                <w:sz w:val="24"/>
                <w:szCs w:val="24"/>
                <w:lang w:val="es-SV"/>
              </w:rPr>
            </w:pPr>
          </w:p>
        </w:tc>
        <w:tc>
          <w:tcPr>
            <w:tcW w:w="992" w:type="dxa"/>
          </w:tcPr>
          <w:p w:rsidR="00285BA9" w:rsidRPr="00633858" w:rsidRDefault="00285BA9" w:rsidP="0014312D">
            <w:pPr>
              <w:jc w:val="center"/>
              <w:rPr>
                <w:bCs/>
                <w:color w:val="000000" w:themeColor="text1"/>
              </w:rPr>
            </w:pPr>
            <w:r w:rsidRPr="00633858">
              <w:rPr>
                <w:bCs/>
                <w:color w:val="000000" w:themeColor="text1"/>
              </w:rPr>
              <w:t>X</w:t>
            </w:r>
          </w:p>
        </w:tc>
        <w:tc>
          <w:tcPr>
            <w:tcW w:w="992" w:type="dxa"/>
          </w:tcPr>
          <w:p w:rsidR="00285BA9" w:rsidRPr="00633858" w:rsidRDefault="00285BA9" w:rsidP="0014312D">
            <w:pPr>
              <w:jc w:val="center"/>
              <w:rPr>
                <w:bCs/>
                <w:color w:val="000000" w:themeColor="text1"/>
              </w:rPr>
            </w:pPr>
          </w:p>
        </w:tc>
        <w:tc>
          <w:tcPr>
            <w:tcW w:w="1701" w:type="dxa"/>
          </w:tcPr>
          <w:p w:rsidR="00285BA9" w:rsidRPr="00633858" w:rsidRDefault="00285BA9" w:rsidP="0014312D">
            <w:pPr>
              <w:jc w:val="center"/>
              <w:rPr>
                <w:bCs/>
                <w:color w:val="000000" w:themeColor="text1"/>
              </w:rPr>
            </w:pPr>
            <w:r w:rsidRPr="00633858">
              <w:rPr>
                <w:bCs/>
                <w:color w:val="000000" w:themeColor="text1"/>
              </w:rPr>
              <w:t>46</w:t>
            </w:r>
          </w:p>
        </w:tc>
      </w:tr>
      <w:tr w:rsidR="00285BA9" w:rsidRPr="00633858" w:rsidTr="0014312D">
        <w:tc>
          <w:tcPr>
            <w:tcW w:w="441" w:type="dxa"/>
          </w:tcPr>
          <w:p w:rsidR="00285BA9" w:rsidRPr="00633858" w:rsidRDefault="00285BA9" w:rsidP="0014312D">
            <w:pPr>
              <w:rPr>
                <w:bCs/>
                <w:color w:val="000000" w:themeColor="text1"/>
              </w:rPr>
            </w:pPr>
            <w:r w:rsidRPr="00633858">
              <w:rPr>
                <w:bCs/>
                <w:color w:val="000000" w:themeColor="text1"/>
              </w:rPr>
              <w:t>24</w:t>
            </w:r>
          </w:p>
        </w:tc>
        <w:tc>
          <w:tcPr>
            <w:tcW w:w="5054" w:type="dxa"/>
          </w:tcPr>
          <w:p w:rsidR="00285BA9" w:rsidRPr="00633858" w:rsidRDefault="00285BA9" w:rsidP="0014312D">
            <w:pPr>
              <w:pStyle w:val="Textoindependiente"/>
              <w:spacing w:line="240" w:lineRule="auto"/>
              <w:jc w:val="both"/>
              <w:rPr>
                <w:rFonts w:eastAsia="Batang"/>
                <w:color w:val="000000" w:themeColor="text1"/>
                <w:sz w:val="24"/>
                <w:szCs w:val="24"/>
                <w:lang w:val="es-SV"/>
              </w:rPr>
            </w:pPr>
          </w:p>
        </w:tc>
        <w:tc>
          <w:tcPr>
            <w:tcW w:w="992" w:type="dxa"/>
          </w:tcPr>
          <w:p w:rsidR="00285BA9" w:rsidRPr="00633858" w:rsidRDefault="00285BA9" w:rsidP="0014312D">
            <w:pPr>
              <w:jc w:val="center"/>
              <w:rPr>
                <w:bCs/>
                <w:color w:val="000000" w:themeColor="text1"/>
              </w:rPr>
            </w:pPr>
            <w:r w:rsidRPr="00633858">
              <w:rPr>
                <w:bCs/>
                <w:color w:val="000000" w:themeColor="text1"/>
              </w:rPr>
              <w:t>X</w:t>
            </w:r>
          </w:p>
        </w:tc>
        <w:tc>
          <w:tcPr>
            <w:tcW w:w="992" w:type="dxa"/>
          </w:tcPr>
          <w:p w:rsidR="00285BA9" w:rsidRPr="00633858" w:rsidRDefault="00285BA9" w:rsidP="0014312D">
            <w:pPr>
              <w:jc w:val="center"/>
              <w:rPr>
                <w:bCs/>
                <w:color w:val="000000" w:themeColor="text1"/>
              </w:rPr>
            </w:pPr>
          </w:p>
        </w:tc>
        <w:tc>
          <w:tcPr>
            <w:tcW w:w="1701" w:type="dxa"/>
          </w:tcPr>
          <w:p w:rsidR="00285BA9" w:rsidRPr="00633858" w:rsidRDefault="00285BA9" w:rsidP="0014312D">
            <w:pPr>
              <w:jc w:val="center"/>
              <w:rPr>
                <w:bCs/>
                <w:color w:val="000000" w:themeColor="text1"/>
              </w:rPr>
            </w:pPr>
            <w:r w:rsidRPr="00633858">
              <w:rPr>
                <w:bCs/>
                <w:color w:val="000000" w:themeColor="text1"/>
              </w:rPr>
              <w:t>52</w:t>
            </w:r>
          </w:p>
        </w:tc>
      </w:tr>
      <w:tr w:rsidR="00285BA9" w:rsidRPr="00633858" w:rsidTr="0014312D">
        <w:tc>
          <w:tcPr>
            <w:tcW w:w="441" w:type="dxa"/>
          </w:tcPr>
          <w:p w:rsidR="00285BA9" w:rsidRPr="00633858" w:rsidRDefault="00285BA9" w:rsidP="0014312D">
            <w:pPr>
              <w:rPr>
                <w:bCs/>
                <w:color w:val="000000" w:themeColor="text1"/>
              </w:rPr>
            </w:pPr>
            <w:r w:rsidRPr="00633858">
              <w:rPr>
                <w:bCs/>
                <w:color w:val="000000" w:themeColor="text1"/>
              </w:rPr>
              <w:t>25</w:t>
            </w:r>
          </w:p>
        </w:tc>
        <w:tc>
          <w:tcPr>
            <w:tcW w:w="5054" w:type="dxa"/>
          </w:tcPr>
          <w:p w:rsidR="00285BA9" w:rsidRPr="00633858" w:rsidRDefault="00285BA9" w:rsidP="0014312D">
            <w:pPr>
              <w:pStyle w:val="Textoindependiente"/>
              <w:spacing w:line="240" w:lineRule="auto"/>
              <w:jc w:val="both"/>
              <w:rPr>
                <w:rFonts w:eastAsia="Batang"/>
                <w:color w:val="000000" w:themeColor="text1"/>
                <w:sz w:val="24"/>
                <w:szCs w:val="24"/>
                <w:lang w:val="es-SV"/>
              </w:rPr>
            </w:pPr>
          </w:p>
        </w:tc>
        <w:tc>
          <w:tcPr>
            <w:tcW w:w="992" w:type="dxa"/>
          </w:tcPr>
          <w:p w:rsidR="00285BA9" w:rsidRPr="00633858" w:rsidRDefault="00285BA9" w:rsidP="0014312D">
            <w:pPr>
              <w:jc w:val="center"/>
              <w:rPr>
                <w:bCs/>
                <w:color w:val="000000" w:themeColor="text1"/>
              </w:rPr>
            </w:pPr>
          </w:p>
        </w:tc>
        <w:tc>
          <w:tcPr>
            <w:tcW w:w="992" w:type="dxa"/>
          </w:tcPr>
          <w:p w:rsidR="00285BA9" w:rsidRPr="00633858" w:rsidRDefault="00285BA9" w:rsidP="0014312D">
            <w:pPr>
              <w:jc w:val="center"/>
              <w:rPr>
                <w:bCs/>
                <w:color w:val="000000" w:themeColor="text1"/>
              </w:rPr>
            </w:pPr>
            <w:r w:rsidRPr="00633858">
              <w:rPr>
                <w:bCs/>
                <w:color w:val="000000" w:themeColor="text1"/>
              </w:rPr>
              <w:t>X</w:t>
            </w:r>
          </w:p>
        </w:tc>
        <w:tc>
          <w:tcPr>
            <w:tcW w:w="1701" w:type="dxa"/>
          </w:tcPr>
          <w:p w:rsidR="00285BA9" w:rsidRPr="00633858" w:rsidRDefault="00285BA9" w:rsidP="0014312D">
            <w:pPr>
              <w:jc w:val="center"/>
              <w:rPr>
                <w:bCs/>
                <w:color w:val="000000" w:themeColor="text1"/>
              </w:rPr>
            </w:pPr>
            <w:r w:rsidRPr="00633858">
              <w:rPr>
                <w:bCs/>
                <w:color w:val="000000" w:themeColor="text1"/>
              </w:rPr>
              <w:t>50</w:t>
            </w:r>
          </w:p>
        </w:tc>
      </w:tr>
      <w:tr w:rsidR="00285BA9" w:rsidRPr="00633858" w:rsidTr="0014312D">
        <w:tc>
          <w:tcPr>
            <w:tcW w:w="441" w:type="dxa"/>
          </w:tcPr>
          <w:p w:rsidR="00285BA9" w:rsidRPr="00633858" w:rsidRDefault="00285BA9" w:rsidP="0014312D">
            <w:pPr>
              <w:rPr>
                <w:bCs/>
                <w:color w:val="000000" w:themeColor="text1"/>
              </w:rPr>
            </w:pPr>
            <w:r w:rsidRPr="00633858">
              <w:rPr>
                <w:bCs/>
                <w:color w:val="000000" w:themeColor="text1"/>
              </w:rPr>
              <w:t>26</w:t>
            </w:r>
          </w:p>
        </w:tc>
        <w:tc>
          <w:tcPr>
            <w:tcW w:w="5054" w:type="dxa"/>
          </w:tcPr>
          <w:p w:rsidR="00285BA9" w:rsidRPr="00633858" w:rsidRDefault="00285BA9" w:rsidP="0014312D">
            <w:pPr>
              <w:pStyle w:val="Textoindependiente"/>
              <w:spacing w:line="240" w:lineRule="auto"/>
              <w:jc w:val="both"/>
              <w:rPr>
                <w:rFonts w:eastAsia="Batang"/>
                <w:color w:val="000000" w:themeColor="text1"/>
                <w:sz w:val="24"/>
                <w:szCs w:val="24"/>
                <w:lang w:val="es-SV"/>
              </w:rPr>
            </w:pPr>
          </w:p>
        </w:tc>
        <w:tc>
          <w:tcPr>
            <w:tcW w:w="992" w:type="dxa"/>
          </w:tcPr>
          <w:p w:rsidR="00285BA9" w:rsidRPr="00633858" w:rsidRDefault="00285BA9" w:rsidP="0014312D">
            <w:pPr>
              <w:jc w:val="center"/>
              <w:rPr>
                <w:bCs/>
                <w:color w:val="000000" w:themeColor="text1"/>
              </w:rPr>
            </w:pPr>
            <w:r w:rsidRPr="00633858">
              <w:rPr>
                <w:bCs/>
                <w:color w:val="000000" w:themeColor="text1"/>
              </w:rPr>
              <w:t>X</w:t>
            </w:r>
          </w:p>
        </w:tc>
        <w:tc>
          <w:tcPr>
            <w:tcW w:w="992" w:type="dxa"/>
          </w:tcPr>
          <w:p w:rsidR="00285BA9" w:rsidRPr="00633858" w:rsidRDefault="00285BA9" w:rsidP="0014312D">
            <w:pPr>
              <w:jc w:val="center"/>
              <w:rPr>
                <w:bCs/>
                <w:color w:val="000000" w:themeColor="text1"/>
              </w:rPr>
            </w:pPr>
          </w:p>
        </w:tc>
        <w:tc>
          <w:tcPr>
            <w:tcW w:w="1701" w:type="dxa"/>
          </w:tcPr>
          <w:p w:rsidR="00285BA9" w:rsidRPr="00633858" w:rsidRDefault="00285BA9" w:rsidP="0014312D">
            <w:pPr>
              <w:jc w:val="center"/>
              <w:rPr>
                <w:bCs/>
                <w:color w:val="000000" w:themeColor="text1"/>
              </w:rPr>
            </w:pPr>
            <w:r w:rsidRPr="00633858">
              <w:rPr>
                <w:bCs/>
                <w:color w:val="000000" w:themeColor="text1"/>
              </w:rPr>
              <w:t>32</w:t>
            </w:r>
          </w:p>
        </w:tc>
      </w:tr>
      <w:tr w:rsidR="00285BA9" w:rsidRPr="00633858" w:rsidTr="0014312D">
        <w:tc>
          <w:tcPr>
            <w:tcW w:w="441" w:type="dxa"/>
          </w:tcPr>
          <w:p w:rsidR="00285BA9" w:rsidRPr="00633858" w:rsidRDefault="00285BA9" w:rsidP="0014312D">
            <w:pPr>
              <w:rPr>
                <w:bCs/>
                <w:color w:val="000000" w:themeColor="text1"/>
              </w:rPr>
            </w:pPr>
            <w:r w:rsidRPr="00633858">
              <w:rPr>
                <w:bCs/>
                <w:color w:val="000000" w:themeColor="text1"/>
              </w:rPr>
              <w:t>27</w:t>
            </w:r>
          </w:p>
        </w:tc>
        <w:tc>
          <w:tcPr>
            <w:tcW w:w="5054" w:type="dxa"/>
          </w:tcPr>
          <w:p w:rsidR="00285BA9" w:rsidRPr="00633858" w:rsidRDefault="00285BA9" w:rsidP="0014312D">
            <w:pPr>
              <w:pStyle w:val="Textoindependiente"/>
              <w:spacing w:line="240" w:lineRule="auto"/>
              <w:jc w:val="both"/>
              <w:rPr>
                <w:rFonts w:eastAsia="Batang"/>
                <w:color w:val="000000" w:themeColor="text1"/>
                <w:sz w:val="24"/>
                <w:szCs w:val="24"/>
                <w:lang w:val="es-SV"/>
              </w:rPr>
            </w:pPr>
          </w:p>
        </w:tc>
        <w:tc>
          <w:tcPr>
            <w:tcW w:w="992" w:type="dxa"/>
          </w:tcPr>
          <w:p w:rsidR="00285BA9" w:rsidRPr="00633858" w:rsidRDefault="00285BA9" w:rsidP="0014312D">
            <w:pPr>
              <w:jc w:val="center"/>
              <w:rPr>
                <w:bCs/>
                <w:color w:val="000000" w:themeColor="text1"/>
              </w:rPr>
            </w:pPr>
            <w:r w:rsidRPr="00633858">
              <w:rPr>
                <w:bCs/>
                <w:color w:val="000000" w:themeColor="text1"/>
              </w:rPr>
              <w:t>X</w:t>
            </w:r>
          </w:p>
        </w:tc>
        <w:tc>
          <w:tcPr>
            <w:tcW w:w="992" w:type="dxa"/>
          </w:tcPr>
          <w:p w:rsidR="00285BA9" w:rsidRPr="00633858" w:rsidRDefault="00285BA9" w:rsidP="0014312D">
            <w:pPr>
              <w:jc w:val="center"/>
              <w:rPr>
                <w:bCs/>
                <w:color w:val="000000" w:themeColor="text1"/>
              </w:rPr>
            </w:pPr>
          </w:p>
        </w:tc>
        <w:tc>
          <w:tcPr>
            <w:tcW w:w="1701" w:type="dxa"/>
          </w:tcPr>
          <w:p w:rsidR="00285BA9" w:rsidRPr="00633858" w:rsidRDefault="00285BA9" w:rsidP="0014312D">
            <w:pPr>
              <w:jc w:val="center"/>
              <w:rPr>
                <w:bCs/>
                <w:color w:val="000000" w:themeColor="text1"/>
              </w:rPr>
            </w:pPr>
            <w:r w:rsidRPr="00633858">
              <w:rPr>
                <w:bCs/>
                <w:color w:val="000000" w:themeColor="text1"/>
              </w:rPr>
              <w:t>37</w:t>
            </w:r>
          </w:p>
        </w:tc>
      </w:tr>
      <w:tr w:rsidR="00285BA9" w:rsidRPr="00633858" w:rsidTr="0014312D">
        <w:tc>
          <w:tcPr>
            <w:tcW w:w="441" w:type="dxa"/>
          </w:tcPr>
          <w:p w:rsidR="00285BA9" w:rsidRPr="00633858" w:rsidRDefault="00285BA9" w:rsidP="0014312D">
            <w:pPr>
              <w:rPr>
                <w:bCs/>
                <w:color w:val="000000" w:themeColor="text1"/>
              </w:rPr>
            </w:pPr>
            <w:r w:rsidRPr="00633858">
              <w:rPr>
                <w:bCs/>
                <w:color w:val="000000" w:themeColor="text1"/>
              </w:rPr>
              <w:t>28</w:t>
            </w:r>
          </w:p>
        </w:tc>
        <w:tc>
          <w:tcPr>
            <w:tcW w:w="5054" w:type="dxa"/>
          </w:tcPr>
          <w:p w:rsidR="00285BA9" w:rsidRPr="00633858" w:rsidRDefault="00285BA9" w:rsidP="0014312D">
            <w:pPr>
              <w:pStyle w:val="Textoindependiente"/>
              <w:spacing w:line="240" w:lineRule="auto"/>
              <w:jc w:val="both"/>
              <w:rPr>
                <w:rFonts w:eastAsia="Batang"/>
                <w:color w:val="000000" w:themeColor="text1"/>
                <w:sz w:val="24"/>
                <w:szCs w:val="24"/>
                <w:lang w:val="es-SV"/>
              </w:rPr>
            </w:pPr>
          </w:p>
        </w:tc>
        <w:tc>
          <w:tcPr>
            <w:tcW w:w="992" w:type="dxa"/>
          </w:tcPr>
          <w:p w:rsidR="00285BA9" w:rsidRPr="00633858" w:rsidRDefault="00285BA9" w:rsidP="0014312D">
            <w:pPr>
              <w:jc w:val="center"/>
              <w:rPr>
                <w:bCs/>
                <w:color w:val="000000" w:themeColor="text1"/>
              </w:rPr>
            </w:pPr>
            <w:r w:rsidRPr="00633858">
              <w:rPr>
                <w:bCs/>
                <w:color w:val="000000" w:themeColor="text1"/>
              </w:rPr>
              <w:t>X</w:t>
            </w:r>
          </w:p>
        </w:tc>
        <w:tc>
          <w:tcPr>
            <w:tcW w:w="992" w:type="dxa"/>
          </w:tcPr>
          <w:p w:rsidR="00285BA9" w:rsidRPr="00633858" w:rsidRDefault="00285BA9" w:rsidP="0014312D">
            <w:pPr>
              <w:jc w:val="center"/>
              <w:rPr>
                <w:bCs/>
                <w:color w:val="000000" w:themeColor="text1"/>
              </w:rPr>
            </w:pPr>
          </w:p>
        </w:tc>
        <w:tc>
          <w:tcPr>
            <w:tcW w:w="1701" w:type="dxa"/>
          </w:tcPr>
          <w:p w:rsidR="00285BA9" w:rsidRPr="00633858" w:rsidRDefault="00285BA9" w:rsidP="0014312D">
            <w:pPr>
              <w:jc w:val="center"/>
              <w:rPr>
                <w:bCs/>
                <w:color w:val="000000" w:themeColor="text1"/>
              </w:rPr>
            </w:pPr>
            <w:r w:rsidRPr="00633858">
              <w:rPr>
                <w:bCs/>
                <w:color w:val="000000" w:themeColor="text1"/>
              </w:rPr>
              <w:t>30</w:t>
            </w:r>
          </w:p>
        </w:tc>
      </w:tr>
      <w:tr w:rsidR="00285BA9" w:rsidRPr="00633858" w:rsidTr="0014312D">
        <w:tc>
          <w:tcPr>
            <w:tcW w:w="441" w:type="dxa"/>
          </w:tcPr>
          <w:p w:rsidR="00285BA9" w:rsidRPr="00633858" w:rsidRDefault="00285BA9" w:rsidP="0014312D">
            <w:pPr>
              <w:rPr>
                <w:bCs/>
                <w:color w:val="000000" w:themeColor="text1"/>
              </w:rPr>
            </w:pPr>
            <w:r w:rsidRPr="00633858">
              <w:rPr>
                <w:bCs/>
                <w:color w:val="000000" w:themeColor="text1"/>
              </w:rPr>
              <w:t>29</w:t>
            </w:r>
          </w:p>
        </w:tc>
        <w:tc>
          <w:tcPr>
            <w:tcW w:w="5054" w:type="dxa"/>
          </w:tcPr>
          <w:p w:rsidR="00285BA9" w:rsidRPr="00633858" w:rsidRDefault="00285BA9" w:rsidP="0014312D">
            <w:pPr>
              <w:pStyle w:val="Textoindependiente"/>
              <w:spacing w:line="240" w:lineRule="auto"/>
              <w:jc w:val="both"/>
              <w:rPr>
                <w:rFonts w:eastAsia="Batang"/>
                <w:color w:val="000000" w:themeColor="text1"/>
                <w:sz w:val="24"/>
                <w:szCs w:val="24"/>
                <w:lang w:val="es-SV"/>
              </w:rPr>
            </w:pPr>
          </w:p>
        </w:tc>
        <w:tc>
          <w:tcPr>
            <w:tcW w:w="992" w:type="dxa"/>
          </w:tcPr>
          <w:p w:rsidR="00285BA9" w:rsidRPr="00633858" w:rsidRDefault="00285BA9" w:rsidP="0014312D">
            <w:pPr>
              <w:jc w:val="center"/>
              <w:rPr>
                <w:bCs/>
                <w:color w:val="000000" w:themeColor="text1"/>
              </w:rPr>
            </w:pPr>
            <w:r w:rsidRPr="00633858">
              <w:rPr>
                <w:bCs/>
                <w:color w:val="000000" w:themeColor="text1"/>
              </w:rPr>
              <w:t>X</w:t>
            </w:r>
          </w:p>
        </w:tc>
        <w:tc>
          <w:tcPr>
            <w:tcW w:w="992" w:type="dxa"/>
          </w:tcPr>
          <w:p w:rsidR="00285BA9" w:rsidRPr="00633858" w:rsidRDefault="00285BA9" w:rsidP="0014312D">
            <w:pPr>
              <w:jc w:val="center"/>
              <w:rPr>
                <w:bCs/>
                <w:color w:val="000000" w:themeColor="text1"/>
              </w:rPr>
            </w:pPr>
          </w:p>
        </w:tc>
        <w:tc>
          <w:tcPr>
            <w:tcW w:w="1701" w:type="dxa"/>
          </w:tcPr>
          <w:p w:rsidR="00285BA9" w:rsidRPr="00633858" w:rsidRDefault="00285BA9" w:rsidP="0014312D">
            <w:pPr>
              <w:jc w:val="center"/>
              <w:rPr>
                <w:bCs/>
                <w:color w:val="000000" w:themeColor="text1"/>
              </w:rPr>
            </w:pPr>
            <w:r w:rsidRPr="00633858">
              <w:rPr>
                <w:bCs/>
                <w:color w:val="000000" w:themeColor="text1"/>
              </w:rPr>
              <w:t>44</w:t>
            </w:r>
          </w:p>
        </w:tc>
      </w:tr>
      <w:tr w:rsidR="00285BA9" w:rsidRPr="00633858" w:rsidTr="0014312D">
        <w:tc>
          <w:tcPr>
            <w:tcW w:w="441" w:type="dxa"/>
          </w:tcPr>
          <w:p w:rsidR="00285BA9" w:rsidRPr="00633858" w:rsidRDefault="00285BA9" w:rsidP="0014312D">
            <w:pPr>
              <w:rPr>
                <w:bCs/>
                <w:color w:val="000000" w:themeColor="text1"/>
              </w:rPr>
            </w:pPr>
            <w:r w:rsidRPr="00633858">
              <w:rPr>
                <w:bCs/>
                <w:color w:val="000000" w:themeColor="text1"/>
              </w:rPr>
              <w:t>30</w:t>
            </w:r>
          </w:p>
        </w:tc>
        <w:tc>
          <w:tcPr>
            <w:tcW w:w="5054" w:type="dxa"/>
          </w:tcPr>
          <w:p w:rsidR="00285BA9" w:rsidRPr="00633858" w:rsidRDefault="00285BA9" w:rsidP="0014312D">
            <w:pPr>
              <w:pStyle w:val="Textoindependiente"/>
              <w:spacing w:line="240" w:lineRule="auto"/>
              <w:jc w:val="both"/>
              <w:rPr>
                <w:rFonts w:eastAsia="Batang"/>
                <w:color w:val="000000" w:themeColor="text1"/>
                <w:sz w:val="24"/>
                <w:szCs w:val="24"/>
                <w:lang w:val="es-SV"/>
              </w:rPr>
            </w:pPr>
          </w:p>
        </w:tc>
        <w:tc>
          <w:tcPr>
            <w:tcW w:w="992" w:type="dxa"/>
          </w:tcPr>
          <w:p w:rsidR="00285BA9" w:rsidRPr="00633858" w:rsidRDefault="00285BA9" w:rsidP="0014312D">
            <w:pPr>
              <w:jc w:val="center"/>
              <w:rPr>
                <w:bCs/>
                <w:color w:val="000000" w:themeColor="text1"/>
              </w:rPr>
            </w:pPr>
            <w:r w:rsidRPr="00633858">
              <w:rPr>
                <w:bCs/>
                <w:color w:val="000000" w:themeColor="text1"/>
              </w:rPr>
              <w:t>X</w:t>
            </w:r>
          </w:p>
        </w:tc>
        <w:tc>
          <w:tcPr>
            <w:tcW w:w="992" w:type="dxa"/>
          </w:tcPr>
          <w:p w:rsidR="00285BA9" w:rsidRPr="00633858" w:rsidRDefault="00285BA9" w:rsidP="0014312D">
            <w:pPr>
              <w:jc w:val="center"/>
              <w:rPr>
                <w:bCs/>
                <w:color w:val="000000" w:themeColor="text1"/>
              </w:rPr>
            </w:pPr>
          </w:p>
        </w:tc>
        <w:tc>
          <w:tcPr>
            <w:tcW w:w="1701" w:type="dxa"/>
          </w:tcPr>
          <w:p w:rsidR="00285BA9" w:rsidRPr="00633858" w:rsidRDefault="00285BA9" w:rsidP="0014312D">
            <w:pPr>
              <w:jc w:val="center"/>
              <w:rPr>
                <w:bCs/>
                <w:color w:val="000000" w:themeColor="text1"/>
              </w:rPr>
            </w:pPr>
            <w:r w:rsidRPr="00633858">
              <w:rPr>
                <w:bCs/>
                <w:color w:val="000000" w:themeColor="text1"/>
              </w:rPr>
              <w:t>40</w:t>
            </w:r>
          </w:p>
        </w:tc>
      </w:tr>
      <w:tr w:rsidR="00285BA9" w:rsidRPr="00633858" w:rsidTr="0014312D">
        <w:tc>
          <w:tcPr>
            <w:tcW w:w="441" w:type="dxa"/>
          </w:tcPr>
          <w:p w:rsidR="00285BA9" w:rsidRPr="00633858" w:rsidRDefault="00285BA9" w:rsidP="0014312D">
            <w:pPr>
              <w:rPr>
                <w:bCs/>
                <w:color w:val="000000" w:themeColor="text1"/>
              </w:rPr>
            </w:pPr>
            <w:r w:rsidRPr="00633858">
              <w:rPr>
                <w:bCs/>
                <w:color w:val="000000" w:themeColor="text1"/>
              </w:rPr>
              <w:t>31</w:t>
            </w:r>
          </w:p>
        </w:tc>
        <w:tc>
          <w:tcPr>
            <w:tcW w:w="5054" w:type="dxa"/>
          </w:tcPr>
          <w:p w:rsidR="00285BA9" w:rsidRPr="00633858" w:rsidRDefault="00285BA9" w:rsidP="0014312D">
            <w:pPr>
              <w:pStyle w:val="Textoindependiente"/>
              <w:spacing w:line="240" w:lineRule="auto"/>
              <w:jc w:val="both"/>
              <w:rPr>
                <w:rFonts w:eastAsia="Batang"/>
                <w:color w:val="000000" w:themeColor="text1"/>
                <w:sz w:val="24"/>
                <w:szCs w:val="24"/>
                <w:lang w:val="es-SV"/>
              </w:rPr>
            </w:pPr>
          </w:p>
        </w:tc>
        <w:tc>
          <w:tcPr>
            <w:tcW w:w="992" w:type="dxa"/>
          </w:tcPr>
          <w:p w:rsidR="00285BA9" w:rsidRPr="00633858" w:rsidRDefault="00285BA9" w:rsidP="0014312D">
            <w:pPr>
              <w:jc w:val="center"/>
              <w:rPr>
                <w:bCs/>
                <w:color w:val="000000" w:themeColor="text1"/>
              </w:rPr>
            </w:pPr>
            <w:r w:rsidRPr="00633858">
              <w:rPr>
                <w:bCs/>
                <w:color w:val="000000" w:themeColor="text1"/>
              </w:rPr>
              <w:t>X</w:t>
            </w:r>
          </w:p>
        </w:tc>
        <w:tc>
          <w:tcPr>
            <w:tcW w:w="992" w:type="dxa"/>
          </w:tcPr>
          <w:p w:rsidR="00285BA9" w:rsidRPr="00633858" w:rsidRDefault="00285BA9" w:rsidP="0014312D">
            <w:pPr>
              <w:jc w:val="center"/>
              <w:rPr>
                <w:bCs/>
                <w:color w:val="000000" w:themeColor="text1"/>
              </w:rPr>
            </w:pPr>
          </w:p>
        </w:tc>
        <w:tc>
          <w:tcPr>
            <w:tcW w:w="1701" w:type="dxa"/>
          </w:tcPr>
          <w:p w:rsidR="00285BA9" w:rsidRPr="00633858" w:rsidRDefault="00285BA9" w:rsidP="0014312D">
            <w:pPr>
              <w:jc w:val="center"/>
              <w:rPr>
                <w:bCs/>
                <w:color w:val="000000" w:themeColor="text1"/>
              </w:rPr>
            </w:pPr>
            <w:r w:rsidRPr="00633858">
              <w:rPr>
                <w:bCs/>
                <w:color w:val="000000" w:themeColor="text1"/>
              </w:rPr>
              <w:t>43</w:t>
            </w:r>
          </w:p>
        </w:tc>
      </w:tr>
      <w:tr w:rsidR="00285BA9" w:rsidRPr="00633858" w:rsidTr="0014312D">
        <w:tc>
          <w:tcPr>
            <w:tcW w:w="441" w:type="dxa"/>
          </w:tcPr>
          <w:p w:rsidR="00285BA9" w:rsidRPr="00633858" w:rsidRDefault="00285BA9" w:rsidP="0014312D">
            <w:pPr>
              <w:rPr>
                <w:bCs/>
                <w:color w:val="000000" w:themeColor="text1"/>
              </w:rPr>
            </w:pPr>
            <w:r w:rsidRPr="00633858">
              <w:rPr>
                <w:bCs/>
                <w:color w:val="000000" w:themeColor="text1"/>
              </w:rPr>
              <w:t>32</w:t>
            </w:r>
          </w:p>
        </w:tc>
        <w:tc>
          <w:tcPr>
            <w:tcW w:w="5054" w:type="dxa"/>
          </w:tcPr>
          <w:p w:rsidR="00285BA9" w:rsidRPr="00633858" w:rsidRDefault="00285BA9" w:rsidP="0014312D">
            <w:pPr>
              <w:pStyle w:val="Textoindependiente"/>
              <w:spacing w:line="240" w:lineRule="auto"/>
              <w:jc w:val="both"/>
              <w:rPr>
                <w:rFonts w:eastAsia="Batang"/>
                <w:color w:val="000000" w:themeColor="text1"/>
                <w:sz w:val="24"/>
                <w:szCs w:val="24"/>
                <w:lang w:val="es-SV"/>
              </w:rPr>
            </w:pPr>
          </w:p>
        </w:tc>
        <w:tc>
          <w:tcPr>
            <w:tcW w:w="992" w:type="dxa"/>
          </w:tcPr>
          <w:p w:rsidR="00285BA9" w:rsidRPr="00633858" w:rsidRDefault="00285BA9" w:rsidP="0014312D">
            <w:pPr>
              <w:jc w:val="center"/>
              <w:rPr>
                <w:bCs/>
                <w:color w:val="000000" w:themeColor="text1"/>
              </w:rPr>
            </w:pPr>
            <w:r w:rsidRPr="00633858">
              <w:rPr>
                <w:bCs/>
                <w:color w:val="000000" w:themeColor="text1"/>
              </w:rPr>
              <w:t>X</w:t>
            </w:r>
          </w:p>
        </w:tc>
        <w:tc>
          <w:tcPr>
            <w:tcW w:w="992" w:type="dxa"/>
          </w:tcPr>
          <w:p w:rsidR="00285BA9" w:rsidRPr="00633858" w:rsidRDefault="00285BA9" w:rsidP="0014312D">
            <w:pPr>
              <w:jc w:val="center"/>
              <w:rPr>
                <w:bCs/>
                <w:color w:val="000000" w:themeColor="text1"/>
              </w:rPr>
            </w:pPr>
          </w:p>
        </w:tc>
        <w:tc>
          <w:tcPr>
            <w:tcW w:w="1701" w:type="dxa"/>
          </w:tcPr>
          <w:p w:rsidR="00285BA9" w:rsidRPr="00633858" w:rsidRDefault="00285BA9" w:rsidP="0014312D">
            <w:pPr>
              <w:jc w:val="center"/>
              <w:rPr>
                <w:bCs/>
                <w:color w:val="000000" w:themeColor="text1"/>
              </w:rPr>
            </w:pPr>
            <w:r w:rsidRPr="00633858">
              <w:rPr>
                <w:bCs/>
                <w:color w:val="000000" w:themeColor="text1"/>
              </w:rPr>
              <w:t>27</w:t>
            </w:r>
          </w:p>
        </w:tc>
      </w:tr>
      <w:tr w:rsidR="00285BA9" w:rsidRPr="00633858" w:rsidTr="0014312D">
        <w:tc>
          <w:tcPr>
            <w:tcW w:w="441" w:type="dxa"/>
          </w:tcPr>
          <w:p w:rsidR="00285BA9" w:rsidRPr="00633858" w:rsidRDefault="00285BA9" w:rsidP="0014312D">
            <w:pPr>
              <w:rPr>
                <w:bCs/>
                <w:color w:val="000000" w:themeColor="text1"/>
              </w:rPr>
            </w:pPr>
            <w:r w:rsidRPr="00633858">
              <w:rPr>
                <w:bCs/>
                <w:color w:val="000000" w:themeColor="text1"/>
              </w:rPr>
              <w:t>33</w:t>
            </w:r>
          </w:p>
        </w:tc>
        <w:tc>
          <w:tcPr>
            <w:tcW w:w="5054" w:type="dxa"/>
          </w:tcPr>
          <w:p w:rsidR="00285BA9" w:rsidRPr="00633858" w:rsidRDefault="00285BA9" w:rsidP="0014312D">
            <w:pPr>
              <w:pStyle w:val="Textoindependiente"/>
              <w:spacing w:line="240" w:lineRule="auto"/>
              <w:jc w:val="both"/>
              <w:rPr>
                <w:rFonts w:eastAsia="Batang"/>
                <w:color w:val="000000" w:themeColor="text1"/>
                <w:sz w:val="24"/>
                <w:szCs w:val="24"/>
                <w:lang w:val="es-SV"/>
              </w:rPr>
            </w:pPr>
          </w:p>
        </w:tc>
        <w:tc>
          <w:tcPr>
            <w:tcW w:w="992" w:type="dxa"/>
          </w:tcPr>
          <w:p w:rsidR="00285BA9" w:rsidRPr="00633858" w:rsidRDefault="00285BA9" w:rsidP="0014312D">
            <w:pPr>
              <w:jc w:val="center"/>
              <w:rPr>
                <w:bCs/>
                <w:color w:val="000000" w:themeColor="text1"/>
              </w:rPr>
            </w:pPr>
            <w:r w:rsidRPr="00633858">
              <w:rPr>
                <w:bCs/>
                <w:color w:val="000000" w:themeColor="text1"/>
              </w:rPr>
              <w:t>X</w:t>
            </w:r>
          </w:p>
        </w:tc>
        <w:tc>
          <w:tcPr>
            <w:tcW w:w="992" w:type="dxa"/>
          </w:tcPr>
          <w:p w:rsidR="00285BA9" w:rsidRPr="00633858" w:rsidRDefault="00285BA9" w:rsidP="0014312D">
            <w:pPr>
              <w:jc w:val="center"/>
              <w:rPr>
                <w:bCs/>
                <w:color w:val="000000" w:themeColor="text1"/>
              </w:rPr>
            </w:pPr>
          </w:p>
        </w:tc>
        <w:tc>
          <w:tcPr>
            <w:tcW w:w="1701" w:type="dxa"/>
          </w:tcPr>
          <w:p w:rsidR="00285BA9" w:rsidRPr="00633858" w:rsidRDefault="00285BA9" w:rsidP="0014312D">
            <w:pPr>
              <w:jc w:val="center"/>
              <w:rPr>
                <w:bCs/>
                <w:color w:val="000000" w:themeColor="text1"/>
              </w:rPr>
            </w:pPr>
            <w:r w:rsidRPr="00633858">
              <w:rPr>
                <w:bCs/>
                <w:color w:val="000000" w:themeColor="text1"/>
              </w:rPr>
              <w:t>22</w:t>
            </w:r>
          </w:p>
        </w:tc>
      </w:tr>
      <w:tr w:rsidR="00285BA9" w:rsidRPr="00633858" w:rsidTr="0014312D">
        <w:tc>
          <w:tcPr>
            <w:tcW w:w="441" w:type="dxa"/>
          </w:tcPr>
          <w:p w:rsidR="00285BA9" w:rsidRPr="00633858" w:rsidRDefault="00285BA9" w:rsidP="0014312D">
            <w:pPr>
              <w:rPr>
                <w:bCs/>
                <w:color w:val="000000" w:themeColor="text1"/>
              </w:rPr>
            </w:pPr>
            <w:r w:rsidRPr="00633858">
              <w:rPr>
                <w:bCs/>
                <w:color w:val="000000" w:themeColor="text1"/>
              </w:rPr>
              <w:t>34</w:t>
            </w:r>
          </w:p>
        </w:tc>
        <w:tc>
          <w:tcPr>
            <w:tcW w:w="5054" w:type="dxa"/>
          </w:tcPr>
          <w:p w:rsidR="00285BA9" w:rsidRPr="00633858" w:rsidRDefault="00285BA9" w:rsidP="0014312D">
            <w:pPr>
              <w:pStyle w:val="Textoindependiente"/>
              <w:spacing w:line="240" w:lineRule="auto"/>
              <w:jc w:val="both"/>
              <w:rPr>
                <w:rFonts w:eastAsia="Batang"/>
                <w:color w:val="000000" w:themeColor="text1"/>
                <w:sz w:val="24"/>
                <w:szCs w:val="24"/>
                <w:lang w:val="es-SV"/>
              </w:rPr>
            </w:pPr>
          </w:p>
        </w:tc>
        <w:tc>
          <w:tcPr>
            <w:tcW w:w="992" w:type="dxa"/>
          </w:tcPr>
          <w:p w:rsidR="00285BA9" w:rsidRPr="00633858" w:rsidRDefault="00285BA9" w:rsidP="0014312D">
            <w:pPr>
              <w:jc w:val="center"/>
              <w:rPr>
                <w:bCs/>
                <w:color w:val="000000" w:themeColor="text1"/>
              </w:rPr>
            </w:pPr>
            <w:r w:rsidRPr="00633858">
              <w:rPr>
                <w:bCs/>
                <w:color w:val="000000" w:themeColor="text1"/>
              </w:rPr>
              <w:t>X</w:t>
            </w:r>
          </w:p>
        </w:tc>
        <w:tc>
          <w:tcPr>
            <w:tcW w:w="992" w:type="dxa"/>
          </w:tcPr>
          <w:p w:rsidR="00285BA9" w:rsidRPr="00633858" w:rsidRDefault="00285BA9" w:rsidP="0014312D">
            <w:pPr>
              <w:jc w:val="center"/>
              <w:rPr>
                <w:bCs/>
                <w:color w:val="000000" w:themeColor="text1"/>
              </w:rPr>
            </w:pPr>
          </w:p>
        </w:tc>
        <w:tc>
          <w:tcPr>
            <w:tcW w:w="1701" w:type="dxa"/>
          </w:tcPr>
          <w:p w:rsidR="00285BA9" w:rsidRPr="00633858" w:rsidRDefault="00285BA9" w:rsidP="0014312D">
            <w:pPr>
              <w:jc w:val="center"/>
              <w:rPr>
                <w:bCs/>
                <w:color w:val="000000" w:themeColor="text1"/>
              </w:rPr>
            </w:pPr>
            <w:r w:rsidRPr="00633858">
              <w:rPr>
                <w:bCs/>
                <w:color w:val="000000" w:themeColor="text1"/>
              </w:rPr>
              <w:t>23</w:t>
            </w:r>
          </w:p>
        </w:tc>
      </w:tr>
      <w:tr w:rsidR="00285BA9" w:rsidRPr="00633858" w:rsidTr="0014312D">
        <w:tc>
          <w:tcPr>
            <w:tcW w:w="441" w:type="dxa"/>
          </w:tcPr>
          <w:p w:rsidR="00285BA9" w:rsidRPr="00633858" w:rsidRDefault="00285BA9" w:rsidP="0014312D">
            <w:pPr>
              <w:rPr>
                <w:bCs/>
                <w:color w:val="000000" w:themeColor="text1"/>
              </w:rPr>
            </w:pPr>
            <w:r w:rsidRPr="00633858">
              <w:rPr>
                <w:bCs/>
                <w:color w:val="000000" w:themeColor="text1"/>
              </w:rPr>
              <w:t>35</w:t>
            </w:r>
          </w:p>
        </w:tc>
        <w:tc>
          <w:tcPr>
            <w:tcW w:w="5054" w:type="dxa"/>
          </w:tcPr>
          <w:p w:rsidR="00285BA9" w:rsidRPr="00633858" w:rsidRDefault="00285BA9" w:rsidP="0014312D">
            <w:pPr>
              <w:pStyle w:val="Textoindependiente"/>
              <w:spacing w:line="240" w:lineRule="auto"/>
              <w:jc w:val="both"/>
              <w:rPr>
                <w:rFonts w:eastAsia="Batang"/>
                <w:color w:val="000000" w:themeColor="text1"/>
                <w:sz w:val="24"/>
                <w:szCs w:val="24"/>
                <w:lang w:val="es-SV"/>
              </w:rPr>
            </w:pPr>
          </w:p>
        </w:tc>
        <w:tc>
          <w:tcPr>
            <w:tcW w:w="992" w:type="dxa"/>
          </w:tcPr>
          <w:p w:rsidR="00285BA9" w:rsidRPr="00633858" w:rsidRDefault="00285BA9" w:rsidP="0014312D">
            <w:pPr>
              <w:jc w:val="center"/>
              <w:rPr>
                <w:bCs/>
                <w:color w:val="000000" w:themeColor="text1"/>
              </w:rPr>
            </w:pPr>
            <w:r w:rsidRPr="00633858">
              <w:rPr>
                <w:bCs/>
                <w:color w:val="000000" w:themeColor="text1"/>
              </w:rPr>
              <w:t>X</w:t>
            </w:r>
          </w:p>
        </w:tc>
        <w:tc>
          <w:tcPr>
            <w:tcW w:w="992" w:type="dxa"/>
          </w:tcPr>
          <w:p w:rsidR="00285BA9" w:rsidRPr="00633858" w:rsidRDefault="00285BA9" w:rsidP="0014312D">
            <w:pPr>
              <w:jc w:val="center"/>
              <w:rPr>
                <w:bCs/>
                <w:color w:val="000000" w:themeColor="text1"/>
              </w:rPr>
            </w:pPr>
          </w:p>
        </w:tc>
        <w:tc>
          <w:tcPr>
            <w:tcW w:w="1701" w:type="dxa"/>
          </w:tcPr>
          <w:p w:rsidR="00285BA9" w:rsidRPr="00633858" w:rsidRDefault="00285BA9" w:rsidP="0014312D">
            <w:pPr>
              <w:jc w:val="center"/>
              <w:rPr>
                <w:bCs/>
                <w:color w:val="000000" w:themeColor="text1"/>
              </w:rPr>
            </w:pPr>
            <w:r w:rsidRPr="00633858">
              <w:rPr>
                <w:bCs/>
                <w:color w:val="000000" w:themeColor="text1"/>
              </w:rPr>
              <w:t>56</w:t>
            </w:r>
          </w:p>
        </w:tc>
      </w:tr>
      <w:tr w:rsidR="00285BA9" w:rsidRPr="00633858" w:rsidTr="0014312D">
        <w:tc>
          <w:tcPr>
            <w:tcW w:w="441" w:type="dxa"/>
          </w:tcPr>
          <w:p w:rsidR="00285BA9" w:rsidRPr="00633858" w:rsidRDefault="00285BA9" w:rsidP="0014312D">
            <w:pPr>
              <w:rPr>
                <w:bCs/>
                <w:color w:val="000000" w:themeColor="text1"/>
              </w:rPr>
            </w:pPr>
            <w:r w:rsidRPr="00633858">
              <w:rPr>
                <w:bCs/>
                <w:color w:val="000000" w:themeColor="text1"/>
              </w:rPr>
              <w:t>36</w:t>
            </w:r>
          </w:p>
        </w:tc>
        <w:tc>
          <w:tcPr>
            <w:tcW w:w="5054" w:type="dxa"/>
          </w:tcPr>
          <w:p w:rsidR="00285BA9" w:rsidRPr="00633858" w:rsidRDefault="00285BA9" w:rsidP="0014312D">
            <w:pPr>
              <w:pStyle w:val="Textoindependiente"/>
              <w:spacing w:line="240" w:lineRule="auto"/>
              <w:jc w:val="both"/>
              <w:rPr>
                <w:rFonts w:eastAsia="Batang"/>
                <w:color w:val="000000" w:themeColor="text1"/>
                <w:sz w:val="24"/>
                <w:szCs w:val="24"/>
                <w:lang w:val="es-SV"/>
              </w:rPr>
            </w:pPr>
          </w:p>
        </w:tc>
        <w:tc>
          <w:tcPr>
            <w:tcW w:w="992" w:type="dxa"/>
          </w:tcPr>
          <w:p w:rsidR="00285BA9" w:rsidRPr="00633858" w:rsidRDefault="00285BA9" w:rsidP="0014312D">
            <w:pPr>
              <w:jc w:val="center"/>
              <w:rPr>
                <w:bCs/>
                <w:color w:val="000000" w:themeColor="text1"/>
              </w:rPr>
            </w:pPr>
            <w:r w:rsidRPr="00633858">
              <w:rPr>
                <w:bCs/>
                <w:color w:val="000000" w:themeColor="text1"/>
              </w:rPr>
              <w:t>X</w:t>
            </w:r>
          </w:p>
        </w:tc>
        <w:tc>
          <w:tcPr>
            <w:tcW w:w="992" w:type="dxa"/>
          </w:tcPr>
          <w:p w:rsidR="00285BA9" w:rsidRPr="00633858" w:rsidRDefault="00285BA9" w:rsidP="0014312D">
            <w:pPr>
              <w:jc w:val="center"/>
              <w:rPr>
                <w:bCs/>
                <w:color w:val="000000" w:themeColor="text1"/>
              </w:rPr>
            </w:pPr>
          </w:p>
        </w:tc>
        <w:tc>
          <w:tcPr>
            <w:tcW w:w="1701" w:type="dxa"/>
          </w:tcPr>
          <w:p w:rsidR="00285BA9" w:rsidRPr="00633858" w:rsidRDefault="00285BA9" w:rsidP="0014312D">
            <w:pPr>
              <w:jc w:val="center"/>
              <w:rPr>
                <w:bCs/>
                <w:color w:val="000000" w:themeColor="text1"/>
              </w:rPr>
            </w:pPr>
            <w:r w:rsidRPr="00633858">
              <w:rPr>
                <w:bCs/>
                <w:color w:val="000000" w:themeColor="text1"/>
              </w:rPr>
              <w:t>59</w:t>
            </w:r>
          </w:p>
        </w:tc>
      </w:tr>
      <w:tr w:rsidR="00285BA9" w:rsidRPr="00633858" w:rsidTr="0014312D">
        <w:tc>
          <w:tcPr>
            <w:tcW w:w="441" w:type="dxa"/>
          </w:tcPr>
          <w:p w:rsidR="00285BA9" w:rsidRPr="00633858" w:rsidRDefault="00285BA9" w:rsidP="0014312D">
            <w:pPr>
              <w:rPr>
                <w:bCs/>
                <w:color w:val="000000" w:themeColor="text1"/>
              </w:rPr>
            </w:pPr>
            <w:r w:rsidRPr="00633858">
              <w:rPr>
                <w:bCs/>
                <w:color w:val="000000" w:themeColor="text1"/>
              </w:rPr>
              <w:t>37</w:t>
            </w:r>
          </w:p>
        </w:tc>
        <w:tc>
          <w:tcPr>
            <w:tcW w:w="5054" w:type="dxa"/>
          </w:tcPr>
          <w:p w:rsidR="00285BA9" w:rsidRPr="00633858" w:rsidRDefault="00285BA9" w:rsidP="0014312D">
            <w:pPr>
              <w:pStyle w:val="Textoindependiente"/>
              <w:spacing w:line="240" w:lineRule="auto"/>
              <w:jc w:val="both"/>
              <w:rPr>
                <w:rFonts w:eastAsia="Batang"/>
                <w:color w:val="000000" w:themeColor="text1"/>
                <w:sz w:val="24"/>
                <w:szCs w:val="24"/>
                <w:lang w:val="es-SV"/>
              </w:rPr>
            </w:pPr>
          </w:p>
        </w:tc>
        <w:tc>
          <w:tcPr>
            <w:tcW w:w="992" w:type="dxa"/>
          </w:tcPr>
          <w:p w:rsidR="00285BA9" w:rsidRPr="00633858" w:rsidRDefault="00285BA9" w:rsidP="0014312D">
            <w:pPr>
              <w:jc w:val="center"/>
              <w:rPr>
                <w:bCs/>
                <w:color w:val="000000" w:themeColor="text1"/>
              </w:rPr>
            </w:pPr>
            <w:r w:rsidRPr="00633858">
              <w:rPr>
                <w:bCs/>
                <w:color w:val="000000" w:themeColor="text1"/>
              </w:rPr>
              <w:t>X</w:t>
            </w:r>
          </w:p>
        </w:tc>
        <w:tc>
          <w:tcPr>
            <w:tcW w:w="992" w:type="dxa"/>
          </w:tcPr>
          <w:p w:rsidR="00285BA9" w:rsidRPr="00633858" w:rsidRDefault="00285BA9" w:rsidP="0014312D">
            <w:pPr>
              <w:jc w:val="center"/>
              <w:rPr>
                <w:bCs/>
                <w:color w:val="000000" w:themeColor="text1"/>
              </w:rPr>
            </w:pPr>
          </w:p>
        </w:tc>
        <w:tc>
          <w:tcPr>
            <w:tcW w:w="1701" w:type="dxa"/>
          </w:tcPr>
          <w:p w:rsidR="00285BA9" w:rsidRPr="00633858" w:rsidRDefault="00285BA9" w:rsidP="0014312D">
            <w:pPr>
              <w:jc w:val="center"/>
              <w:rPr>
                <w:bCs/>
                <w:color w:val="000000" w:themeColor="text1"/>
              </w:rPr>
            </w:pPr>
            <w:r w:rsidRPr="00633858">
              <w:rPr>
                <w:bCs/>
                <w:color w:val="000000" w:themeColor="text1"/>
              </w:rPr>
              <w:t>27</w:t>
            </w:r>
          </w:p>
        </w:tc>
      </w:tr>
      <w:tr w:rsidR="00285BA9" w:rsidRPr="00633858" w:rsidTr="0014312D">
        <w:tc>
          <w:tcPr>
            <w:tcW w:w="441" w:type="dxa"/>
          </w:tcPr>
          <w:p w:rsidR="00285BA9" w:rsidRPr="00633858" w:rsidRDefault="00285BA9" w:rsidP="0014312D">
            <w:pPr>
              <w:rPr>
                <w:bCs/>
                <w:color w:val="000000" w:themeColor="text1"/>
              </w:rPr>
            </w:pPr>
            <w:r w:rsidRPr="00633858">
              <w:rPr>
                <w:bCs/>
                <w:color w:val="000000" w:themeColor="text1"/>
              </w:rPr>
              <w:t>38</w:t>
            </w:r>
          </w:p>
        </w:tc>
        <w:tc>
          <w:tcPr>
            <w:tcW w:w="5054" w:type="dxa"/>
          </w:tcPr>
          <w:p w:rsidR="00285BA9" w:rsidRPr="00633858" w:rsidRDefault="00285BA9" w:rsidP="0014312D">
            <w:pPr>
              <w:pStyle w:val="Textoindependiente"/>
              <w:spacing w:line="240" w:lineRule="auto"/>
              <w:jc w:val="both"/>
              <w:rPr>
                <w:rFonts w:eastAsia="Batang"/>
                <w:color w:val="000000" w:themeColor="text1"/>
                <w:sz w:val="24"/>
                <w:szCs w:val="24"/>
                <w:lang w:val="es-SV"/>
              </w:rPr>
            </w:pPr>
          </w:p>
        </w:tc>
        <w:tc>
          <w:tcPr>
            <w:tcW w:w="992" w:type="dxa"/>
          </w:tcPr>
          <w:p w:rsidR="00285BA9" w:rsidRPr="00633858" w:rsidRDefault="00285BA9" w:rsidP="0014312D">
            <w:pPr>
              <w:jc w:val="center"/>
              <w:rPr>
                <w:bCs/>
                <w:color w:val="000000" w:themeColor="text1"/>
              </w:rPr>
            </w:pPr>
            <w:r w:rsidRPr="00633858">
              <w:rPr>
                <w:bCs/>
                <w:color w:val="000000" w:themeColor="text1"/>
              </w:rPr>
              <w:t>X</w:t>
            </w:r>
          </w:p>
        </w:tc>
        <w:tc>
          <w:tcPr>
            <w:tcW w:w="992" w:type="dxa"/>
          </w:tcPr>
          <w:p w:rsidR="00285BA9" w:rsidRPr="00633858" w:rsidRDefault="00285BA9" w:rsidP="0014312D">
            <w:pPr>
              <w:jc w:val="center"/>
              <w:rPr>
                <w:bCs/>
                <w:color w:val="000000" w:themeColor="text1"/>
              </w:rPr>
            </w:pPr>
          </w:p>
        </w:tc>
        <w:tc>
          <w:tcPr>
            <w:tcW w:w="1701" w:type="dxa"/>
          </w:tcPr>
          <w:p w:rsidR="00285BA9" w:rsidRPr="00633858" w:rsidRDefault="00285BA9" w:rsidP="0014312D">
            <w:pPr>
              <w:jc w:val="center"/>
              <w:rPr>
                <w:bCs/>
                <w:color w:val="000000" w:themeColor="text1"/>
              </w:rPr>
            </w:pPr>
            <w:r w:rsidRPr="00633858">
              <w:rPr>
                <w:bCs/>
                <w:color w:val="000000" w:themeColor="text1"/>
              </w:rPr>
              <w:t>35</w:t>
            </w:r>
          </w:p>
        </w:tc>
      </w:tr>
      <w:tr w:rsidR="00285BA9" w:rsidRPr="00633858" w:rsidTr="0014312D">
        <w:tc>
          <w:tcPr>
            <w:tcW w:w="441" w:type="dxa"/>
          </w:tcPr>
          <w:p w:rsidR="00285BA9" w:rsidRPr="00633858" w:rsidRDefault="00285BA9" w:rsidP="0014312D">
            <w:pPr>
              <w:rPr>
                <w:bCs/>
                <w:color w:val="000000" w:themeColor="text1"/>
              </w:rPr>
            </w:pPr>
            <w:r w:rsidRPr="00633858">
              <w:rPr>
                <w:bCs/>
                <w:color w:val="000000" w:themeColor="text1"/>
              </w:rPr>
              <w:t>39</w:t>
            </w:r>
          </w:p>
        </w:tc>
        <w:tc>
          <w:tcPr>
            <w:tcW w:w="5054" w:type="dxa"/>
          </w:tcPr>
          <w:p w:rsidR="00285BA9" w:rsidRPr="00633858" w:rsidRDefault="00285BA9" w:rsidP="0014312D">
            <w:pPr>
              <w:pStyle w:val="Textoindependiente"/>
              <w:spacing w:line="240" w:lineRule="auto"/>
              <w:jc w:val="both"/>
              <w:rPr>
                <w:rFonts w:eastAsia="Batang"/>
                <w:color w:val="000000" w:themeColor="text1"/>
                <w:sz w:val="24"/>
                <w:szCs w:val="24"/>
                <w:lang w:val="es-SV"/>
              </w:rPr>
            </w:pPr>
          </w:p>
        </w:tc>
        <w:tc>
          <w:tcPr>
            <w:tcW w:w="992" w:type="dxa"/>
          </w:tcPr>
          <w:p w:rsidR="00285BA9" w:rsidRPr="00633858" w:rsidRDefault="00285BA9" w:rsidP="0014312D">
            <w:pPr>
              <w:jc w:val="center"/>
              <w:rPr>
                <w:bCs/>
                <w:color w:val="000000" w:themeColor="text1"/>
              </w:rPr>
            </w:pPr>
          </w:p>
        </w:tc>
        <w:tc>
          <w:tcPr>
            <w:tcW w:w="992" w:type="dxa"/>
          </w:tcPr>
          <w:p w:rsidR="00285BA9" w:rsidRPr="00633858" w:rsidRDefault="00285BA9" w:rsidP="0014312D">
            <w:pPr>
              <w:jc w:val="center"/>
              <w:rPr>
                <w:bCs/>
                <w:color w:val="000000" w:themeColor="text1"/>
              </w:rPr>
            </w:pPr>
            <w:r w:rsidRPr="00633858">
              <w:rPr>
                <w:bCs/>
                <w:color w:val="000000" w:themeColor="text1"/>
              </w:rPr>
              <w:t>X</w:t>
            </w:r>
          </w:p>
        </w:tc>
        <w:tc>
          <w:tcPr>
            <w:tcW w:w="1701" w:type="dxa"/>
          </w:tcPr>
          <w:p w:rsidR="00285BA9" w:rsidRPr="00633858" w:rsidRDefault="00285BA9" w:rsidP="0014312D">
            <w:pPr>
              <w:jc w:val="center"/>
              <w:rPr>
                <w:bCs/>
                <w:color w:val="000000" w:themeColor="text1"/>
              </w:rPr>
            </w:pPr>
            <w:r w:rsidRPr="00633858">
              <w:rPr>
                <w:bCs/>
                <w:color w:val="000000" w:themeColor="text1"/>
              </w:rPr>
              <w:t>41</w:t>
            </w:r>
          </w:p>
        </w:tc>
      </w:tr>
      <w:tr w:rsidR="00285BA9" w:rsidRPr="00633858" w:rsidTr="0014312D">
        <w:tc>
          <w:tcPr>
            <w:tcW w:w="441" w:type="dxa"/>
          </w:tcPr>
          <w:p w:rsidR="00285BA9" w:rsidRPr="00633858" w:rsidRDefault="00285BA9" w:rsidP="0014312D">
            <w:pPr>
              <w:rPr>
                <w:bCs/>
                <w:color w:val="000000" w:themeColor="text1"/>
              </w:rPr>
            </w:pPr>
            <w:r w:rsidRPr="00633858">
              <w:rPr>
                <w:bCs/>
                <w:color w:val="000000" w:themeColor="text1"/>
              </w:rPr>
              <w:t>40</w:t>
            </w:r>
          </w:p>
        </w:tc>
        <w:tc>
          <w:tcPr>
            <w:tcW w:w="5054" w:type="dxa"/>
          </w:tcPr>
          <w:p w:rsidR="00285BA9" w:rsidRPr="00633858" w:rsidRDefault="00285BA9" w:rsidP="0014312D">
            <w:pPr>
              <w:pStyle w:val="Textoindependiente"/>
              <w:spacing w:line="240" w:lineRule="auto"/>
              <w:jc w:val="both"/>
              <w:rPr>
                <w:rFonts w:eastAsia="Batang"/>
                <w:color w:val="000000" w:themeColor="text1"/>
                <w:sz w:val="24"/>
                <w:szCs w:val="24"/>
                <w:lang w:val="es-SV"/>
              </w:rPr>
            </w:pPr>
          </w:p>
        </w:tc>
        <w:tc>
          <w:tcPr>
            <w:tcW w:w="992" w:type="dxa"/>
          </w:tcPr>
          <w:p w:rsidR="00285BA9" w:rsidRPr="00633858" w:rsidRDefault="00285BA9" w:rsidP="0014312D">
            <w:pPr>
              <w:jc w:val="center"/>
              <w:rPr>
                <w:bCs/>
                <w:color w:val="000000" w:themeColor="text1"/>
              </w:rPr>
            </w:pPr>
            <w:r w:rsidRPr="00633858">
              <w:rPr>
                <w:bCs/>
                <w:color w:val="000000" w:themeColor="text1"/>
              </w:rPr>
              <w:t>X</w:t>
            </w:r>
          </w:p>
        </w:tc>
        <w:tc>
          <w:tcPr>
            <w:tcW w:w="992" w:type="dxa"/>
          </w:tcPr>
          <w:p w:rsidR="00285BA9" w:rsidRPr="00633858" w:rsidRDefault="00285BA9" w:rsidP="0014312D">
            <w:pPr>
              <w:jc w:val="center"/>
              <w:rPr>
                <w:bCs/>
                <w:color w:val="000000" w:themeColor="text1"/>
              </w:rPr>
            </w:pPr>
          </w:p>
        </w:tc>
        <w:tc>
          <w:tcPr>
            <w:tcW w:w="1701" w:type="dxa"/>
          </w:tcPr>
          <w:p w:rsidR="00285BA9" w:rsidRPr="00633858" w:rsidRDefault="00285BA9" w:rsidP="0014312D">
            <w:pPr>
              <w:jc w:val="center"/>
              <w:rPr>
                <w:bCs/>
                <w:color w:val="000000" w:themeColor="text1"/>
              </w:rPr>
            </w:pPr>
            <w:r w:rsidRPr="00633858">
              <w:rPr>
                <w:bCs/>
                <w:color w:val="000000" w:themeColor="text1"/>
              </w:rPr>
              <w:t>42</w:t>
            </w:r>
          </w:p>
        </w:tc>
      </w:tr>
      <w:tr w:rsidR="00285BA9" w:rsidRPr="00633858" w:rsidTr="0014312D">
        <w:tc>
          <w:tcPr>
            <w:tcW w:w="441" w:type="dxa"/>
          </w:tcPr>
          <w:p w:rsidR="00285BA9" w:rsidRPr="00633858" w:rsidRDefault="00285BA9" w:rsidP="0014312D">
            <w:pPr>
              <w:rPr>
                <w:bCs/>
                <w:color w:val="000000" w:themeColor="text1"/>
              </w:rPr>
            </w:pPr>
            <w:r w:rsidRPr="00633858">
              <w:rPr>
                <w:bCs/>
                <w:color w:val="000000" w:themeColor="text1"/>
              </w:rPr>
              <w:t>41</w:t>
            </w:r>
          </w:p>
        </w:tc>
        <w:tc>
          <w:tcPr>
            <w:tcW w:w="5054" w:type="dxa"/>
          </w:tcPr>
          <w:p w:rsidR="00285BA9" w:rsidRPr="00633858" w:rsidRDefault="00285BA9" w:rsidP="0014312D">
            <w:pPr>
              <w:pStyle w:val="Textoindependiente"/>
              <w:spacing w:line="240" w:lineRule="auto"/>
              <w:jc w:val="both"/>
              <w:rPr>
                <w:rFonts w:eastAsia="Batang"/>
                <w:color w:val="000000" w:themeColor="text1"/>
                <w:sz w:val="24"/>
                <w:szCs w:val="24"/>
                <w:lang w:val="es-SV"/>
              </w:rPr>
            </w:pPr>
          </w:p>
        </w:tc>
        <w:tc>
          <w:tcPr>
            <w:tcW w:w="992" w:type="dxa"/>
          </w:tcPr>
          <w:p w:rsidR="00285BA9" w:rsidRPr="00633858" w:rsidRDefault="00285BA9" w:rsidP="0014312D">
            <w:pPr>
              <w:jc w:val="center"/>
              <w:rPr>
                <w:bCs/>
                <w:color w:val="000000" w:themeColor="text1"/>
              </w:rPr>
            </w:pPr>
            <w:r w:rsidRPr="00633858">
              <w:rPr>
                <w:bCs/>
                <w:color w:val="000000" w:themeColor="text1"/>
              </w:rPr>
              <w:t>X</w:t>
            </w:r>
          </w:p>
        </w:tc>
        <w:tc>
          <w:tcPr>
            <w:tcW w:w="992" w:type="dxa"/>
          </w:tcPr>
          <w:p w:rsidR="00285BA9" w:rsidRPr="00633858" w:rsidRDefault="00285BA9" w:rsidP="0014312D">
            <w:pPr>
              <w:jc w:val="center"/>
              <w:rPr>
                <w:bCs/>
                <w:color w:val="000000" w:themeColor="text1"/>
              </w:rPr>
            </w:pPr>
          </w:p>
        </w:tc>
        <w:tc>
          <w:tcPr>
            <w:tcW w:w="1701" w:type="dxa"/>
          </w:tcPr>
          <w:p w:rsidR="00285BA9" w:rsidRPr="00633858" w:rsidRDefault="00285BA9" w:rsidP="0014312D">
            <w:pPr>
              <w:jc w:val="center"/>
              <w:rPr>
                <w:bCs/>
                <w:color w:val="000000" w:themeColor="text1"/>
              </w:rPr>
            </w:pPr>
            <w:r w:rsidRPr="00633858">
              <w:rPr>
                <w:bCs/>
                <w:color w:val="000000" w:themeColor="text1"/>
              </w:rPr>
              <w:t>24</w:t>
            </w:r>
          </w:p>
        </w:tc>
      </w:tr>
      <w:tr w:rsidR="00285BA9" w:rsidRPr="00633858" w:rsidTr="0014312D">
        <w:tc>
          <w:tcPr>
            <w:tcW w:w="441" w:type="dxa"/>
          </w:tcPr>
          <w:p w:rsidR="00285BA9" w:rsidRPr="00633858" w:rsidRDefault="00285BA9" w:rsidP="0014312D">
            <w:pPr>
              <w:rPr>
                <w:bCs/>
                <w:color w:val="000000" w:themeColor="text1"/>
              </w:rPr>
            </w:pPr>
            <w:r w:rsidRPr="00633858">
              <w:rPr>
                <w:bCs/>
                <w:color w:val="000000" w:themeColor="text1"/>
              </w:rPr>
              <w:t>42</w:t>
            </w:r>
          </w:p>
        </w:tc>
        <w:tc>
          <w:tcPr>
            <w:tcW w:w="5054" w:type="dxa"/>
          </w:tcPr>
          <w:p w:rsidR="00285BA9" w:rsidRPr="00633858" w:rsidRDefault="00285BA9" w:rsidP="0014312D">
            <w:pPr>
              <w:pStyle w:val="Textoindependiente"/>
              <w:spacing w:line="240" w:lineRule="auto"/>
              <w:jc w:val="both"/>
              <w:rPr>
                <w:rFonts w:eastAsia="Batang"/>
                <w:color w:val="000000" w:themeColor="text1"/>
                <w:sz w:val="24"/>
                <w:szCs w:val="24"/>
                <w:lang w:val="es-SV"/>
              </w:rPr>
            </w:pPr>
          </w:p>
        </w:tc>
        <w:tc>
          <w:tcPr>
            <w:tcW w:w="992" w:type="dxa"/>
          </w:tcPr>
          <w:p w:rsidR="00285BA9" w:rsidRPr="00633858" w:rsidRDefault="00285BA9" w:rsidP="0014312D">
            <w:pPr>
              <w:jc w:val="center"/>
              <w:rPr>
                <w:bCs/>
                <w:color w:val="000000" w:themeColor="text1"/>
              </w:rPr>
            </w:pPr>
            <w:r w:rsidRPr="00633858">
              <w:rPr>
                <w:bCs/>
                <w:color w:val="000000" w:themeColor="text1"/>
              </w:rPr>
              <w:t>X</w:t>
            </w:r>
          </w:p>
        </w:tc>
        <w:tc>
          <w:tcPr>
            <w:tcW w:w="992" w:type="dxa"/>
          </w:tcPr>
          <w:p w:rsidR="00285BA9" w:rsidRPr="00633858" w:rsidRDefault="00285BA9" w:rsidP="0014312D">
            <w:pPr>
              <w:jc w:val="center"/>
              <w:rPr>
                <w:bCs/>
                <w:color w:val="000000" w:themeColor="text1"/>
              </w:rPr>
            </w:pPr>
          </w:p>
        </w:tc>
        <w:tc>
          <w:tcPr>
            <w:tcW w:w="1701" w:type="dxa"/>
          </w:tcPr>
          <w:p w:rsidR="00285BA9" w:rsidRPr="00633858" w:rsidRDefault="00285BA9" w:rsidP="0014312D">
            <w:pPr>
              <w:jc w:val="center"/>
              <w:rPr>
                <w:bCs/>
                <w:color w:val="000000" w:themeColor="text1"/>
              </w:rPr>
            </w:pPr>
            <w:r w:rsidRPr="00633858">
              <w:rPr>
                <w:bCs/>
                <w:color w:val="000000" w:themeColor="text1"/>
              </w:rPr>
              <w:t>22</w:t>
            </w:r>
          </w:p>
        </w:tc>
      </w:tr>
      <w:tr w:rsidR="00285BA9" w:rsidRPr="00633858" w:rsidTr="0014312D">
        <w:tc>
          <w:tcPr>
            <w:tcW w:w="441" w:type="dxa"/>
          </w:tcPr>
          <w:p w:rsidR="00285BA9" w:rsidRPr="00633858" w:rsidRDefault="00285BA9" w:rsidP="0014312D">
            <w:pPr>
              <w:rPr>
                <w:bCs/>
                <w:color w:val="000000" w:themeColor="text1"/>
              </w:rPr>
            </w:pPr>
            <w:r w:rsidRPr="00633858">
              <w:rPr>
                <w:bCs/>
                <w:color w:val="000000" w:themeColor="text1"/>
              </w:rPr>
              <w:lastRenderedPageBreak/>
              <w:t>43</w:t>
            </w:r>
          </w:p>
        </w:tc>
        <w:tc>
          <w:tcPr>
            <w:tcW w:w="5054" w:type="dxa"/>
          </w:tcPr>
          <w:p w:rsidR="00285BA9" w:rsidRPr="00633858" w:rsidRDefault="00285BA9" w:rsidP="0014312D">
            <w:pPr>
              <w:pStyle w:val="Textoindependiente"/>
              <w:spacing w:line="240" w:lineRule="auto"/>
              <w:jc w:val="both"/>
              <w:rPr>
                <w:rFonts w:eastAsia="Batang"/>
                <w:color w:val="000000" w:themeColor="text1"/>
                <w:sz w:val="24"/>
                <w:szCs w:val="24"/>
                <w:lang w:val="es-SV"/>
              </w:rPr>
            </w:pPr>
          </w:p>
        </w:tc>
        <w:tc>
          <w:tcPr>
            <w:tcW w:w="992" w:type="dxa"/>
          </w:tcPr>
          <w:p w:rsidR="00285BA9" w:rsidRPr="00633858" w:rsidRDefault="00285BA9" w:rsidP="0014312D">
            <w:pPr>
              <w:jc w:val="center"/>
              <w:rPr>
                <w:bCs/>
                <w:color w:val="000000" w:themeColor="text1"/>
              </w:rPr>
            </w:pPr>
            <w:r w:rsidRPr="00633858">
              <w:rPr>
                <w:bCs/>
                <w:color w:val="000000" w:themeColor="text1"/>
              </w:rPr>
              <w:t>X</w:t>
            </w:r>
          </w:p>
        </w:tc>
        <w:tc>
          <w:tcPr>
            <w:tcW w:w="992" w:type="dxa"/>
          </w:tcPr>
          <w:p w:rsidR="00285BA9" w:rsidRPr="00633858" w:rsidRDefault="00285BA9" w:rsidP="0014312D">
            <w:pPr>
              <w:jc w:val="center"/>
              <w:rPr>
                <w:bCs/>
                <w:color w:val="000000" w:themeColor="text1"/>
              </w:rPr>
            </w:pPr>
          </w:p>
        </w:tc>
        <w:tc>
          <w:tcPr>
            <w:tcW w:w="1701" w:type="dxa"/>
          </w:tcPr>
          <w:p w:rsidR="00285BA9" w:rsidRPr="00633858" w:rsidRDefault="00285BA9" w:rsidP="0014312D">
            <w:pPr>
              <w:jc w:val="center"/>
              <w:rPr>
                <w:bCs/>
                <w:color w:val="000000" w:themeColor="text1"/>
              </w:rPr>
            </w:pPr>
            <w:r w:rsidRPr="00633858">
              <w:rPr>
                <w:bCs/>
                <w:color w:val="000000" w:themeColor="text1"/>
              </w:rPr>
              <w:t>34</w:t>
            </w:r>
          </w:p>
        </w:tc>
      </w:tr>
      <w:tr w:rsidR="00285BA9" w:rsidRPr="00633858" w:rsidTr="0014312D">
        <w:tc>
          <w:tcPr>
            <w:tcW w:w="441" w:type="dxa"/>
          </w:tcPr>
          <w:p w:rsidR="00285BA9" w:rsidRPr="00633858" w:rsidRDefault="00285BA9" w:rsidP="0014312D">
            <w:pPr>
              <w:rPr>
                <w:bCs/>
                <w:color w:val="000000" w:themeColor="text1"/>
              </w:rPr>
            </w:pPr>
            <w:r w:rsidRPr="00633858">
              <w:rPr>
                <w:bCs/>
                <w:color w:val="000000" w:themeColor="text1"/>
              </w:rPr>
              <w:t>44</w:t>
            </w:r>
          </w:p>
        </w:tc>
        <w:tc>
          <w:tcPr>
            <w:tcW w:w="5054" w:type="dxa"/>
          </w:tcPr>
          <w:p w:rsidR="00285BA9" w:rsidRPr="00633858" w:rsidRDefault="00285BA9" w:rsidP="0014312D">
            <w:pPr>
              <w:pStyle w:val="Textoindependiente"/>
              <w:spacing w:line="240" w:lineRule="auto"/>
              <w:jc w:val="both"/>
              <w:rPr>
                <w:rFonts w:eastAsia="Batang"/>
                <w:color w:val="000000" w:themeColor="text1"/>
                <w:sz w:val="24"/>
                <w:szCs w:val="24"/>
                <w:lang w:val="es-SV"/>
              </w:rPr>
            </w:pPr>
          </w:p>
        </w:tc>
        <w:tc>
          <w:tcPr>
            <w:tcW w:w="992" w:type="dxa"/>
          </w:tcPr>
          <w:p w:rsidR="00285BA9" w:rsidRPr="00633858" w:rsidRDefault="00285BA9" w:rsidP="0014312D">
            <w:pPr>
              <w:jc w:val="center"/>
              <w:rPr>
                <w:bCs/>
                <w:color w:val="000000" w:themeColor="text1"/>
              </w:rPr>
            </w:pPr>
            <w:r w:rsidRPr="00633858">
              <w:rPr>
                <w:bCs/>
                <w:color w:val="000000" w:themeColor="text1"/>
              </w:rPr>
              <w:t>X</w:t>
            </w:r>
          </w:p>
        </w:tc>
        <w:tc>
          <w:tcPr>
            <w:tcW w:w="992" w:type="dxa"/>
          </w:tcPr>
          <w:p w:rsidR="00285BA9" w:rsidRPr="00633858" w:rsidRDefault="00285BA9" w:rsidP="0014312D">
            <w:pPr>
              <w:jc w:val="center"/>
              <w:rPr>
                <w:bCs/>
                <w:color w:val="000000" w:themeColor="text1"/>
              </w:rPr>
            </w:pPr>
          </w:p>
        </w:tc>
        <w:tc>
          <w:tcPr>
            <w:tcW w:w="1701" w:type="dxa"/>
          </w:tcPr>
          <w:p w:rsidR="00285BA9" w:rsidRPr="00633858" w:rsidRDefault="00285BA9" w:rsidP="0014312D">
            <w:pPr>
              <w:jc w:val="center"/>
              <w:rPr>
                <w:bCs/>
                <w:color w:val="000000" w:themeColor="text1"/>
              </w:rPr>
            </w:pPr>
            <w:r w:rsidRPr="00633858">
              <w:rPr>
                <w:bCs/>
                <w:color w:val="000000" w:themeColor="text1"/>
              </w:rPr>
              <w:t>42</w:t>
            </w:r>
          </w:p>
        </w:tc>
      </w:tr>
      <w:tr w:rsidR="00285BA9" w:rsidRPr="00633858" w:rsidTr="0014312D">
        <w:tc>
          <w:tcPr>
            <w:tcW w:w="441" w:type="dxa"/>
          </w:tcPr>
          <w:p w:rsidR="00285BA9" w:rsidRPr="00633858" w:rsidRDefault="00285BA9" w:rsidP="0014312D">
            <w:pPr>
              <w:rPr>
                <w:bCs/>
                <w:color w:val="000000" w:themeColor="text1"/>
              </w:rPr>
            </w:pPr>
            <w:r w:rsidRPr="00633858">
              <w:rPr>
                <w:bCs/>
                <w:color w:val="000000" w:themeColor="text1"/>
              </w:rPr>
              <w:t>45</w:t>
            </w:r>
          </w:p>
        </w:tc>
        <w:tc>
          <w:tcPr>
            <w:tcW w:w="5054" w:type="dxa"/>
          </w:tcPr>
          <w:p w:rsidR="00285BA9" w:rsidRPr="00633858" w:rsidRDefault="00285BA9" w:rsidP="0014312D">
            <w:pPr>
              <w:pStyle w:val="Textoindependiente"/>
              <w:spacing w:line="240" w:lineRule="auto"/>
              <w:jc w:val="both"/>
              <w:rPr>
                <w:rFonts w:eastAsia="Batang"/>
                <w:color w:val="000000" w:themeColor="text1"/>
                <w:sz w:val="24"/>
                <w:szCs w:val="24"/>
                <w:lang w:val="es-SV"/>
              </w:rPr>
            </w:pPr>
          </w:p>
        </w:tc>
        <w:tc>
          <w:tcPr>
            <w:tcW w:w="992" w:type="dxa"/>
          </w:tcPr>
          <w:p w:rsidR="00285BA9" w:rsidRPr="00633858" w:rsidRDefault="00285BA9" w:rsidP="0014312D">
            <w:pPr>
              <w:jc w:val="center"/>
              <w:rPr>
                <w:bCs/>
                <w:color w:val="000000" w:themeColor="text1"/>
              </w:rPr>
            </w:pPr>
          </w:p>
        </w:tc>
        <w:tc>
          <w:tcPr>
            <w:tcW w:w="992" w:type="dxa"/>
          </w:tcPr>
          <w:p w:rsidR="00285BA9" w:rsidRPr="00633858" w:rsidRDefault="00285BA9" w:rsidP="0014312D">
            <w:pPr>
              <w:jc w:val="center"/>
              <w:rPr>
                <w:bCs/>
                <w:color w:val="000000" w:themeColor="text1"/>
              </w:rPr>
            </w:pPr>
            <w:r w:rsidRPr="00633858">
              <w:rPr>
                <w:bCs/>
                <w:color w:val="000000" w:themeColor="text1"/>
              </w:rPr>
              <w:t>X</w:t>
            </w:r>
          </w:p>
        </w:tc>
        <w:tc>
          <w:tcPr>
            <w:tcW w:w="1701" w:type="dxa"/>
          </w:tcPr>
          <w:p w:rsidR="00285BA9" w:rsidRPr="00633858" w:rsidRDefault="00285BA9" w:rsidP="0014312D">
            <w:pPr>
              <w:jc w:val="center"/>
              <w:rPr>
                <w:bCs/>
                <w:color w:val="000000" w:themeColor="text1"/>
              </w:rPr>
            </w:pPr>
            <w:r w:rsidRPr="00633858">
              <w:rPr>
                <w:bCs/>
                <w:color w:val="000000" w:themeColor="text1"/>
              </w:rPr>
              <w:t>34</w:t>
            </w:r>
          </w:p>
        </w:tc>
      </w:tr>
      <w:tr w:rsidR="00285BA9" w:rsidRPr="00633858" w:rsidTr="0014312D">
        <w:tc>
          <w:tcPr>
            <w:tcW w:w="441" w:type="dxa"/>
          </w:tcPr>
          <w:p w:rsidR="00285BA9" w:rsidRPr="00633858" w:rsidRDefault="00285BA9" w:rsidP="0014312D">
            <w:pPr>
              <w:rPr>
                <w:bCs/>
                <w:color w:val="000000" w:themeColor="text1"/>
              </w:rPr>
            </w:pPr>
            <w:r w:rsidRPr="00633858">
              <w:rPr>
                <w:bCs/>
                <w:color w:val="000000" w:themeColor="text1"/>
              </w:rPr>
              <w:t>46</w:t>
            </w:r>
          </w:p>
        </w:tc>
        <w:tc>
          <w:tcPr>
            <w:tcW w:w="5054" w:type="dxa"/>
          </w:tcPr>
          <w:p w:rsidR="00285BA9" w:rsidRPr="00633858" w:rsidRDefault="00285BA9" w:rsidP="0014312D">
            <w:pPr>
              <w:pStyle w:val="Textoindependiente"/>
              <w:spacing w:line="240" w:lineRule="auto"/>
              <w:jc w:val="both"/>
              <w:rPr>
                <w:rFonts w:eastAsia="Batang"/>
                <w:color w:val="000000" w:themeColor="text1"/>
                <w:sz w:val="24"/>
                <w:szCs w:val="24"/>
                <w:lang w:val="es-SV"/>
              </w:rPr>
            </w:pPr>
            <w:r w:rsidRPr="00633858">
              <w:rPr>
                <w:rFonts w:eastAsia="Batang"/>
                <w:color w:val="000000" w:themeColor="text1"/>
                <w:sz w:val="24"/>
                <w:szCs w:val="24"/>
                <w:lang w:val="es-SV"/>
              </w:rPr>
              <w:t xml:space="preserve"> </w:t>
            </w:r>
          </w:p>
        </w:tc>
        <w:tc>
          <w:tcPr>
            <w:tcW w:w="992" w:type="dxa"/>
          </w:tcPr>
          <w:p w:rsidR="00285BA9" w:rsidRPr="00633858" w:rsidRDefault="00285BA9" w:rsidP="0014312D">
            <w:pPr>
              <w:jc w:val="center"/>
              <w:rPr>
                <w:bCs/>
                <w:color w:val="000000" w:themeColor="text1"/>
              </w:rPr>
            </w:pPr>
            <w:r w:rsidRPr="00633858">
              <w:rPr>
                <w:bCs/>
                <w:color w:val="000000" w:themeColor="text1"/>
              </w:rPr>
              <w:t>X</w:t>
            </w:r>
          </w:p>
        </w:tc>
        <w:tc>
          <w:tcPr>
            <w:tcW w:w="992" w:type="dxa"/>
          </w:tcPr>
          <w:p w:rsidR="00285BA9" w:rsidRPr="00633858" w:rsidRDefault="00285BA9" w:rsidP="0014312D">
            <w:pPr>
              <w:jc w:val="center"/>
              <w:rPr>
                <w:bCs/>
                <w:color w:val="000000" w:themeColor="text1"/>
              </w:rPr>
            </w:pPr>
          </w:p>
        </w:tc>
        <w:tc>
          <w:tcPr>
            <w:tcW w:w="1701" w:type="dxa"/>
          </w:tcPr>
          <w:p w:rsidR="00285BA9" w:rsidRPr="00633858" w:rsidRDefault="00285BA9" w:rsidP="0014312D">
            <w:pPr>
              <w:jc w:val="center"/>
              <w:rPr>
                <w:bCs/>
                <w:color w:val="000000" w:themeColor="text1"/>
              </w:rPr>
            </w:pPr>
            <w:r w:rsidRPr="00633858">
              <w:rPr>
                <w:bCs/>
                <w:color w:val="000000" w:themeColor="text1"/>
              </w:rPr>
              <w:t>35</w:t>
            </w:r>
          </w:p>
        </w:tc>
      </w:tr>
      <w:tr w:rsidR="00285BA9" w:rsidRPr="00633858" w:rsidTr="0014312D">
        <w:tc>
          <w:tcPr>
            <w:tcW w:w="441" w:type="dxa"/>
          </w:tcPr>
          <w:p w:rsidR="00285BA9" w:rsidRPr="00633858" w:rsidRDefault="00285BA9" w:rsidP="0014312D">
            <w:pPr>
              <w:rPr>
                <w:bCs/>
                <w:color w:val="000000" w:themeColor="text1"/>
              </w:rPr>
            </w:pPr>
            <w:r w:rsidRPr="00633858">
              <w:rPr>
                <w:bCs/>
                <w:color w:val="000000" w:themeColor="text1"/>
              </w:rPr>
              <w:t>47</w:t>
            </w:r>
          </w:p>
        </w:tc>
        <w:tc>
          <w:tcPr>
            <w:tcW w:w="5054" w:type="dxa"/>
          </w:tcPr>
          <w:p w:rsidR="00285BA9" w:rsidRPr="00633858" w:rsidRDefault="00285BA9" w:rsidP="0014312D">
            <w:pPr>
              <w:pStyle w:val="Textoindependiente"/>
              <w:spacing w:line="240" w:lineRule="auto"/>
              <w:jc w:val="both"/>
              <w:rPr>
                <w:rFonts w:eastAsia="Batang"/>
                <w:color w:val="000000" w:themeColor="text1"/>
                <w:sz w:val="24"/>
                <w:szCs w:val="24"/>
                <w:lang w:val="es-SV"/>
              </w:rPr>
            </w:pPr>
          </w:p>
        </w:tc>
        <w:tc>
          <w:tcPr>
            <w:tcW w:w="992" w:type="dxa"/>
          </w:tcPr>
          <w:p w:rsidR="00285BA9" w:rsidRPr="00633858" w:rsidRDefault="00285BA9" w:rsidP="0014312D">
            <w:pPr>
              <w:jc w:val="center"/>
              <w:rPr>
                <w:bCs/>
                <w:color w:val="000000" w:themeColor="text1"/>
              </w:rPr>
            </w:pPr>
          </w:p>
        </w:tc>
        <w:tc>
          <w:tcPr>
            <w:tcW w:w="992" w:type="dxa"/>
          </w:tcPr>
          <w:p w:rsidR="00285BA9" w:rsidRPr="00633858" w:rsidRDefault="00285BA9" w:rsidP="0014312D">
            <w:pPr>
              <w:jc w:val="center"/>
              <w:rPr>
                <w:bCs/>
                <w:color w:val="000000" w:themeColor="text1"/>
              </w:rPr>
            </w:pPr>
            <w:r w:rsidRPr="00633858">
              <w:rPr>
                <w:bCs/>
                <w:color w:val="000000" w:themeColor="text1"/>
              </w:rPr>
              <w:t>X</w:t>
            </w:r>
          </w:p>
        </w:tc>
        <w:tc>
          <w:tcPr>
            <w:tcW w:w="1701" w:type="dxa"/>
          </w:tcPr>
          <w:p w:rsidR="00285BA9" w:rsidRPr="00633858" w:rsidRDefault="00285BA9" w:rsidP="0014312D">
            <w:pPr>
              <w:jc w:val="center"/>
              <w:rPr>
                <w:bCs/>
                <w:color w:val="000000" w:themeColor="text1"/>
              </w:rPr>
            </w:pPr>
            <w:r w:rsidRPr="00633858">
              <w:rPr>
                <w:bCs/>
                <w:color w:val="000000" w:themeColor="text1"/>
              </w:rPr>
              <w:t>28</w:t>
            </w:r>
          </w:p>
        </w:tc>
      </w:tr>
      <w:tr w:rsidR="00285BA9" w:rsidRPr="00633858" w:rsidTr="0014312D">
        <w:tc>
          <w:tcPr>
            <w:tcW w:w="441" w:type="dxa"/>
          </w:tcPr>
          <w:p w:rsidR="00285BA9" w:rsidRPr="00633858" w:rsidRDefault="00285BA9" w:rsidP="0014312D">
            <w:pPr>
              <w:rPr>
                <w:bCs/>
                <w:color w:val="000000" w:themeColor="text1"/>
              </w:rPr>
            </w:pPr>
            <w:r w:rsidRPr="00633858">
              <w:rPr>
                <w:bCs/>
                <w:color w:val="000000" w:themeColor="text1"/>
              </w:rPr>
              <w:t>48</w:t>
            </w:r>
          </w:p>
        </w:tc>
        <w:tc>
          <w:tcPr>
            <w:tcW w:w="5054" w:type="dxa"/>
          </w:tcPr>
          <w:p w:rsidR="00285BA9" w:rsidRPr="00633858" w:rsidRDefault="00285BA9" w:rsidP="0014312D">
            <w:pPr>
              <w:pStyle w:val="Textoindependiente"/>
              <w:spacing w:line="240" w:lineRule="auto"/>
              <w:jc w:val="both"/>
              <w:rPr>
                <w:rFonts w:eastAsia="Batang"/>
                <w:color w:val="000000" w:themeColor="text1"/>
                <w:sz w:val="24"/>
                <w:szCs w:val="24"/>
                <w:lang w:val="es-SV"/>
              </w:rPr>
            </w:pPr>
          </w:p>
        </w:tc>
        <w:tc>
          <w:tcPr>
            <w:tcW w:w="992" w:type="dxa"/>
          </w:tcPr>
          <w:p w:rsidR="00285BA9" w:rsidRPr="00633858" w:rsidRDefault="00285BA9" w:rsidP="0014312D">
            <w:pPr>
              <w:jc w:val="center"/>
              <w:rPr>
                <w:bCs/>
                <w:color w:val="000000" w:themeColor="text1"/>
              </w:rPr>
            </w:pPr>
            <w:r w:rsidRPr="00633858">
              <w:rPr>
                <w:bCs/>
                <w:color w:val="000000" w:themeColor="text1"/>
              </w:rPr>
              <w:t>X</w:t>
            </w:r>
          </w:p>
        </w:tc>
        <w:tc>
          <w:tcPr>
            <w:tcW w:w="992" w:type="dxa"/>
          </w:tcPr>
          <w:p w:rsidR="00285BA9" w:rsidRPr="00633858" w:rsidRDefault="00285BA9" w:rsidP="0014312D">
            <w:pPr>
              <w:jc w:val="center"/>
              <w:rPr>
                <w:bCs/>
                <w:color w:val="000000" w:themeColor="text1"/>
              </w:rPr>
            </w:pPr>
          </w:p>
        </w:tc>
        <w:tc>
          <w:tcPr>
            <w:tcW w:w="1701" w:type="dxa"/>
          </w:tcPr>
          <w:p w:rsidR="00285BA9" w:rsidRPr="00633858" w:rsidRDefault="00285BA9" w:rsidP="0014312D">
            <w:pPr>
              <w:jc w:val="center"/>
              <w:rPr>
                <w:bCs/>
                <w:color w:val="000000" w:themeColor="text1"/>
              </w:rPr>
            </w:pPr>
            <w:r w:rsidRPr="00633858">
              <w:rPr>
                <w:bCs/>
                <w:color w:val="000000" w:themeColor="text1"/>
              </w:rPr>
              <w:t>30</w:t>
            </w:r>
          </w:p>
        </w:tc>
      </w:tr>
      <w:tr w:rsidR="00285BA9" w:rsidRPr="00633858" w:rsidTr="0014312D">
        <w:tc>
          <w:tcPr>
            <w:tcW w:w="441" w:type="dxa"/>
          </w:tcPr>
          <w:p w:rsidR="00285BA9" w:rsidRPr="00633858" w:rsidRDefault="00285BA9" w:rsidP="0014312D">
            <w:pPr>
              <w:rPr>
                <w:bCs/>
                <w:color w:val="000000" w:themeColor="text1"/>
              </w:rPr>
            </w:pPr>
            <w:r w:rsidRPr="00633858">
              <w:rPr>
                <w:bCs/>
                <w:color w:val="000000" w:themeColor="text1"/>
              </w:rPr>
              <w:t>49</w:t>
            </w:r>
          </w:p>
        </w:tc>
        <w:tc>
          <w:tcPr>
            <w:tcW w:w="5054" w:type="dxa"/>
          </w:tcPr>
          <w:p w:rsidR="00285BA9" w:rsidRPr="00633858" w:rsidRDefault="00285BA9" w:rsidP="0014312D">
            <w:pPr>
              <w:pStyle w:val="Textoindependiente"/>
              <w:spacing w:line="240" w:lineRule="auto"/>
              <w:jc w:val="both"/>
              <w:rPr>
                <w:rFonts w:eastAsia="Batang"/>
                <w:color w:val="000000" w:themeColor="text1"/>
                <w:sz w:val="24"/>
                <w:szCs w:val="24"/>
                <w:lang w:val="es-SV"/>
              </w:rPr>
            </w:pPr>
            <w:r w:rsidRPr="00633858">
              <w:rPr>
                <w:rFonts w:eastAsia="Batang"/>
                <w:color w:val="000000" w:themeColor="text1"/>
                <w:sz w:val="24"/>
                <w:szCs w:val="24"/>
                <w:lang w:val="es-SV"/>
              </w:rPr>
              <w:t xml:space="preserve"> </w:t>
            </w:r>
          </w:p>
        </w:tc>
        <w:tc>
          <w:tcPr>
            <w:tcW w:w="992" w:type="dxa"/>
          </w:tcPr>
          <w:p w:rsidR="00285BA9" w:rsidRPr="00633858" w:rsidRDefault="00285BA9" w:rsidP="0014312D">
            <w:pPr>
              <w:jc w:val="center"/>
              <w:rPr>
                <w:bCs/>
                <w:color w:val="000000" w:themeColor="text1"/>
              </w:rPr>
            </w:pPr>
            <w:r w:rsidRPr="00633858">
              <w:rPr>
                <w:bCs/>
                <w:color w:val="000000" w:themeColor="text1"/>
              </w:rPr>
              <w:t>X</w:t>
            </w:r>
          </w:p>
        </w:tc>
        <w:tc>
          <w:tcPr>
            <w:tcW w:w="992" w:type="dxa"/>
          </w:tcPr>
          <w:p w:rsidR="00285BA9" w:rsidRPr="00633858" w:rsidRDefault="00285BA9" w:rsidP="0014312D">
            <w:pPr>
              <w:jc w:val="center"/>
              <w:rPr>
                <w:bCs/>
                <w:color w:val="000000" w:themeColor="text1"/>
              </w:rPr>
            </w:pPr>
          </w:p>
        </w:tc>
        <w:tc>
          <w:tcPr>
            <w:tcW w:w="1701" w:type="dxa"/>
          </w:tcPr>
          <w:p w:rsidR="00285BA9" w:rsidRPr="00633858" w:rsidRDefault="00285BA9" w:rsidP="0014312D">
            <w:pPr>
              <w:jc w:val="center"/>
              <w:rPr>
                <w:bCs/>
                <w:color w:val="000000" w:themeColor="text1"/>
              </w:rPr>
            </w:pPr>
            <w:r w:rsidRPr="00633858">
              <w:rPr>
                <w:bCs/>
                <w:color w:val="000000" w:themeColor="text1"/>
              </w:rPr>
              <w:t>48</w:t>
            </w:r>
          </w:p>
        </w:tc>
      </w:tr>
      <w:tr w:rsidR="00285BA9" w:rsidRPr="00633858" w:rsidTr="0014312D">
        <w:tc>
          <w:tcPr>
            <w:tcW w:w="441" w:type="dxa"/>
          </w:tcPr>
          <w:p w:rsidR="00285BA9" w:rsidRPr="00633858" w:rsidRDefault="00285BA9" w:rsidP="0014312D">
            <w:pPr>
              <w:rPr>
                <w:bCs/>
                <w:color w:val="000000" w:themeColor="text1"/>
              </w:rPr>
            </w:pPr>
            <w:r w:rsidRPr="00633858">
              <w:rPr>
                <w:bCs/>
                <w:color w:val="000000" w:themeColor="text1"/>
              </w:rPr>
              <w:t>50</w:t>
            </w:r>
          </w:p>
        </w:tc>
        <w:tc>
          <w:tcPr>
            <w:tcW w:w="5054" w:type="dxa"/>
          </w:tcPr>
          <w:p w:rsidR="00285BA9" w:rsidRPr="00633858" w:rsidRDefault="00285BA9" w:rsidP="0014312D">
            <w:pPr>
              <w:pStyle w:val="Textoindependiente"/>
              <w:spacing w:line="240" w:lineRule="auto"/>
              <w:jc w:val="both"/>
              <w:rPr>
                <w:rFonts w:eastAsia="Batang"/>
                <w:color w:val="000000" w:themeColor="text1"/>
                <w:sz w:val="24"/>
                <w:szCs w:val="24"/>
                <w:lang w:val="es-SV"/>
              </w:rPr>
            </w:pPr>
          </w:p>
        </w:tc>
        <w:tc>
          <w:tcPr>
            <w:tcW w:w="992" w:type="dxa"/>
          </w:tcPr>
          <w:p w:rsidR="00285BA9" w:rsidRPr="00633858" w:rsidRDefault="00285BA9" w:rsidP="0014312D">
            <w:pPr>
              <w:jc w:val="center"/>
              <w:rPr>
                <w:bCs/>
                <w:color w:val="000000" w:themeColor="text1"/>
              </w:rPr>
            </w:pPr>
            <w:r w:rsidRPr="00633858">
              <w:rPr>
                <w:bCs/>
                <w:color w:val="000000" w:themeColor="text1"/>
              </w:rPr>
              <w:t>X</w:t>
            </w:r>
          </w:p>
        </w:tc>
        <w:tc>
          <w:tcPr>
            <w:tcW w:w="992" w:type="dxa"/>
          </w:tcPr>
          <w:p w:rsidR="00285BA9" w:rsidRPr="00633858" w:rsidRDefault="00285BA9" w:rsidP="0014312D">
            <w:pPr>
              <w:jc w:val="center"/>
              <w:rPr>
                <w:bCs/>
                <w:color w:val="000000" w:themeColor="text1"/>
              </w:rPr>
            </w:pPr>
          </w:p>
        </w:tc>
        <w:tc>
          <w:tcPr>
            <w:tcW w:w="1701" w:type="dxa"/>
          </w:tcPr>
          <w:p w:rsidR="00285BA9" w:rsidRPr="00633858" w:rsidRDefault="00285BA9" w:rsidP="0014312D">
            <w:pPr>
              <w:jc w:val="center"/>
              <w:rPr>
                <w:bCs/>
                <w:color w:val="000000" w:themeColor="text1"/>
              </w:rPr>
            </w:pPr>
            <w:r w:rsidRPr="00633858">
              <w:rPr>
                <w:bCs/>
                <w:color w:val="000000" w:themeColor="text1"/>
              </w:rPr>
              <w:t>28</w:t>
            </w:r>
          </w:p>
        </w:tc>
      </w:tr>
      <w:tr w:rsidR="00285BA9" w:rsidRPr="00633858" w:rsidTr="0014312D">
        <w:tc>
          <w:tcPr>
            <w:tcW w:w="441" w:type="dxa"/>
          </w:tcPr>
          <w:p w:rsidR="00285BA9" w:rsidRPr="00633858" w:rsidRDefault="00285BA9" w:rsidP="0014312D">
            <w:pPr>
              <w:rPr>
                <w:bCs/>
                <w:color w:val="000000" w:themeColor="text1"/>
              </w:rPr>
            </w:pPr>
            <w:r w:rsidRPr="00633858">
              <w:rPr>
                <w:bCs/>
                <w:color w:val="000000" w:themeColor="text1"/>
              </w:rPr>
              <w:t>51</w:t>
            </w:r>
          </w:p>
        </w:tc>
        <w:tc>
          <w:tcPr>
            <w:tcW w:w="5054" w:type="dxa"/>
          </w:tcPr>
          <w:p w:rsidR="00285BA9" w:rsidRPr="00633858" w:rsidRDefault="00285BA9" w:rsidP="0014312D">
            <w:pPr>
              <w:pStyle w:val="Textoindependiente"/>
              <w:spacing w:line="240" w:lineRule="auto"/>
              <w:jc w:val="both"/>
              <w:rPr>
                <w:rFonts w:eastAsia="Batang"/>
                <w:color w:val="000000" w:themeColor="text1"/>
                <w:sz w:val="24"/>
                <w:szCs w:val="24"/>
                <w:lang w:val="es-SV"/>
              </w:rPr>
            </w:pPr>
          </w:p>
        </w:tc>
        <w:tc>
          <w:tcPr>
            <w:tcW w:w="992" w:type="dxa"/>
          </w:tcPr>
          <w:p w:rsidR="00285BA9" w:rsidRPr="00633858" w:rsidRDefault="00285BA9" w:rsidP="0014312D">
            <w:pPr>
              <w:jc w:val="center"/>
              <w:rPr>
                <w:bCs/>
                <w:color w:val="000000" w:themeColor="text1"/>
              </w:rPr>
            </w:pPr>
            <w:r w:rsidRPr="00633858">
              <w:rPr>
                <w:bCs/>
                <w:color w:val="000000" w:themeColor="text1"/>
              </w:rPr>
              <w:t>X</w:t>
            </w:r>
          </w:p>
        </w:tc>
        <w:tc>
          <w:tcPr>
            <w:tcW w:w="992" w:type="dxa"/>
          </w:tcPr>
          <w:p w:rsidR="00285BA9" w:rsidRPr="00633858" w:rsidRDefault="00285BA9" w:rsidP="0014312D">
            <w:pPr>
              <w:jc w:val="center"/>
              <w:rPr>
                <w:bCs/>
                <w:color w:val="000000" w:themeColor="text1"/>
              </w:rPr>
            </w:pPr>
          </w:p>
        </w:tc>
        <w:tc>
          <w:tcPr>
            <w:tcW w:w="1701" w:type="dxa"/>
          </w:tcPr>
          <w:p w:rsidR="00285BA9" w:rsidRPr="00633858" w:rsidRDefault="00285BA9" w:rsidP="0014312D">
            <w:pPr>
              <w:jc w:val="center"/>
              <w:rPr>
                <w:bCs/>
                <w:color w:val="000000" w:themeColor="text1"/>
              </w:rPr>
            </w:pPr>
            <w:r w:rsidRPr="00633858">
              <w:rPr>
                <w:bCs/>
                <w:color w:val="000000" w:themeColor="text1"/>
              </w:rPr>
              <w:t>35</w:t>
            </w:r>
          </w:p>
        </w:tc>
      </w:tr>
      <w:tr w:rsidR="00285BA9" w:rsidRPr="00633858" w:rsidTr="0014312D">
        <w:tc>
          <w:tcPr>
            <w:tcW w:w="441" w:type="dxa"/>
          </w:tcPr>
          <w:p w:rsidR="00285BA9" w:rsidRPr="00633858" w:rsidRDefault="00285BA9" w:rsidP="0014312D">
            <w:pPr>
              <w:rPr>
                <w:bCs/>
                <w:color w:val="000000" w:themeColor="text1"/>
              </w:rPr>
            </w:pPr>
            <w:r w:rsidRPr="00633858">
              <w:rPr>
                <w:bCs/>
                <w:color w:val="000000" w:themeColor="text1"/>
              </w:rPr>
              <w:t>52</w:t>
            </w:r>
          </w:p>
        </w:tc>
        <w:tc>
          <w:tcPr>
            <w:tcW w:w="5054" w:type="dxa"/>
          </w:tcPr>
          <w:p w:rsidR="00285BA9" w:rsidRPr="00633858" w:rsidRDefault="00285BA9" w:rsidP="0014312D">
            <w:pPr>
              <w:pStyle w:val="Textoindependiente"/>
              <w:spacing w:line="240" w:lineRule="auto"/>
              <w:jc w:val="both"/>
              <w:rPr>
                <w:rFonts w:eastAsia="Batang"/>
                <w:color w:val="000000" w:themeColor="text1"/>
                <w:sz w:val="24"/>
                <w:szCs w:val="24"/>
                <w:lang w:val="es-SV"/>
              </w:rPr>
            </w:pPr>
            <w:r w:rsidRPr="00633858">
              <w:rPr>
                <w:rFonts w:eastAsia="Batang"/>
                <w:color w:val="000000" w:themeColor="text1"/>
                <w:sz w:val="24"/>
                <w:szCs w:val="24"/>
                <w:lang w:val="es-SV"/>
              </w:rPr>
              <w:t xml:space="preserve"> </w:t>
            </w:r>
          </w:p>
        </w:tc>
        <w:tc>
          <w:tcPr>
            <w:tcW w:w="992" w:type="dxa"/>
          </w:tcPr>
          <w:p w:rsidR="00285BA9" w:rsidRPr="00633858" w:rsidRDefault="00285BA9" w:rsidP="0014312D">
            <w:pPr>
              <w:jc w:val="center"/>
              <w:rPr>
                <w:bCs/>
                <w:color w:val="000000" w:themeColor="text1"/>
              </w:rPr>
            </w:pPr>
          </w:p>
        </w:tc>
        <w:tc>
          <w:tcPr>
            <w:tcW w:w="992" w:type="dxa"/>
          </w:tcPr>
          <w:p w:rsidR="00285BA9" w:rsidRPr="00633858" w:rsidRDefault="00285BA9" w:rsidP="0014312D">
            <w:pPr>
              <w:jc w:val="center"/>
              <w:rPr>
                <w:bCs/>
                <w:color w:val="000000" w:themeColor="text1"/>
              </w:rPr>
            </w:pPr>
            <w:r w:rsidRPr="00633858">
              <w:rPr>
                <w:bCs/>
                <w:color w:val="000000" w:themeColor="text1"/>
              </w:rPr>
              <w:t>X</w:t>
            </w:r>
          </w:p>
        </w:tc>
        <w:tc>
          <w:tcPr>
            <w:tcW w:w="1701" w:type="dxa"/>
          </w:tcPr>
          <w:p w:rsidR="00285BA9" w:rsidRPr="00633858" w:rsidRDefault="00285BA9" w:rsidP="0014312D">
            <w:pPr>
              <w:jc w:val="center"/>
              <w:rPr>
                <w:bCs/>
                <w:color w:val="000000" w:themeColor="text1"/>
              </w:rPr>
            </w:pPr>
            <w:r w:rsidRPr="00633858">
              <w:rPr>
                <w:bCs/>
                <w:color w:val="000000" w:themeColor="text1"/>
              </w:rPr>
              <w:t>30</w:t>
            </w:r>
          </w:p>
        </w:tc>
      </w:tr>
      <w:tr w:rsidR="00285BA9" w:rsidRPr="00633858" w:rsidTr="0014312D">
        <w:tc>
          <w:tcPr>
            <w:tcW w:w="441" w:type="dxa"/>
          </w:tcPr>
          <w:p w:rsidR="00285BA9" w:rsidRPr="00633858" w:rsidRDefault="00285BA9" w:rsidP="0014312D">
            <w:pPr>
              <w:rPr>
                <w:bCs/>
                <w:color w:val="000000" w:themeColor="text1"/>
              </w:rPr>
            </w:pPr>
            <w:r w:rsidRPr="00633858">
              <w:rPr>
                <w:bCs/>
                <w:color w:val="000000" w:themeColor="text1"/>
              </w:rPr>
              <w:t>53</w:t>
            </w:r>
          </w:p>
        </w:tc>
        <w:tc>
          <w:tcPr>
            <w:tcW w:w="5054" w:type="dxa"/>
          </w:tcPr>
          <w:p w:rsidR="00285BA9" w:rsidRPr="00633858" w:rsidRDefault="00285BA9" w:rsidP="0014312D">
            <w:pPr>
              <w:pStyle w:val="Textoindependiente"/>
              <w:spacing w:line="240" w:lineRule="auto"/>
              <w:jc w:val="both"/>
              <w:rPr>
                <w:rFonts w:eastAsia="Batang"/>
                <w:color w:val="000000" w:themeColor="text1"/>
                <w:sz w:val="24"/>
                <w:szCs w:val="24"/>
                <w:lang w:val="es-SV"/>
              </w:rPr>
            </w:pPr>
          </w:p>
        </w:tc>
        <w:tc>
          <w:tcPr>
            <w:tcW w:w="992" w:type="dxa"/>
          </w:tcPr>
          <w:p w:rsidR="00285BA9" w:rsidRPr="00633858" w:rsidRDefault="00285BA9" w:rsidP="0014312D">
            <w:pPr>
              <w:jc w:val="center"/>
              <w:rPr>
                <w:bCs/>
                <w:color w:val="000000" w:themeColor="text1"/>
              </w:rPr>
            </w:pPr>
            <w:r w:rsidRPr="00633858">
              <w:rPr>
                <w:bCs/>
                <w:color w:val="000000" w:themeColor="text1"/>
              </w:rPr>
              <w:t>X</w:t>
            </w:r>
          </w:p>
        </w:tc>
        <w:tc>
          <w:tcPr>
            <w:tcW w:w="992" w:type="dxa"/>
          </w:tcPr>
          <w:p w:rsidR="00285BA9" w:rsidRPr="00633858" w:rsidRDefault="00285BA9" w:rsidP="0014312D">
            <w:pPr>
              <w:jc w:val="center"/>
              <w:rPr>
                <w:bCs/>
                <w:color w:val="000000" w:themeColor="text1"/>
              </w:rPr>
            </w:pPr>
          </w:p>
        </w:tc>
        <w:tc>
          <w:tcPr>
            <w:tcW w:w="1701" w:type="dxa"/>
          </w:tcPr>
          <w:p w:rsidR="00285BA9" w:rsidRPr="00633858" w:rsidRDefault="00285BA9" w:rsidP="0014312D">
            <w:pPr>
              <w:jc w:val="center"/>
              <w:rPr>
                <w:bCs/>
                <w:color w:val="000000" w:themeColor="text1"/>
              </w:rPr>
            </w:pPr>
            <w:r w:rsidRPr="00633858">
              <w:rPr>
                <w:bCs/>
                <w:color w:val="000000" w:themeColor="text1"/>
              </w:rPr>
              <w:t>35</w:t>
            </w:r>
          </w:p>
        </w:tc>
      </w:tr>
      <w:tr w:rsidR="00285BA9" w:rsidRPr="00633858" w:rsidTr="0014312D">
        <w:tc>
          <w:tcPr>
            <w:tcW w:w="441" w:type="dxa"/>
          </w:tcPr>
          <w:p w:rsidR="00285BA9" w:rsidRPr="00633858" w:rsidRDefault="00285BA9" w:rsidP="0014312D">
            <w:pPr>
              <w:rPr>
                <w:bCs/>
                <w:color w:val="000000" w:themeColor="text1"/>
              </w:rPr>
            </w:pPr>
            <w:r w:rsidRPr="00633858">
              <w:rPr>
                <w:bCs/>
                <w:color w:val="000000" w:themeColor="text1"/>
              </w:rPr>
              <w:t>54</w:t>
            </w:r>
          </w:p>
        </w:tc>
        <w:tc>
          <w:tcPr>
            <w:tcW w:w="5054" w:type="dxa"/>
          </w:tcPr>
          <w:p w:rsidR="00285BA9" w:rsidRPr="00633858" w:rsidRDefault="00285BA9" w:rsidP="0014312D">
            <w:pPr>
              <w:pStyle w:val="Textoindependiente"/>
              <w:spacing w:line="240" w:lineRule="auto"/>
              <w:jc w:val="both"/>
              <w:rPr>
                <w:rFonts w:eastAsia="Batang"/>
                <w:color w:val="000000" w:themeColor="text1"/>
                <w:sz w:val="24"/>
                <w:szCs w:val="24"/>
                <w:lang w:val="es-SV"/>
              </w:rPr>
            </w:pPr>
          </w:p>
        </w:tc>
        <w:tc>
          <w:tcPr>
            <w:tcW w:w="992" w:type="dxa"/>
          </w:tcPr>
          <w:p w:rsidR="00285BA9" w:rsidRPr="00633858" w:rsidRDefault="00285BA9" w:rsidP="0014312D">
            <w:pPr>
              <w:jc w:val="center"/>
              <w:rPr>
                <w:bCs/>
                <w:color w:val="000000" w:themeColor="text1"/>
              </w:rPr>
            </w:pPr>
          </w:p>
        </w:tc>
        <w:tc>
          <w:tcPr>
            <w:tcW w:w="992" w:type="dxa"/>
          </w:tcPr>
          <w:p w:rsidR="00285BA9" w:rsidRPr="00633858" w:rsidRDefault="00285BA9" w:rsidP="0014312D">
            <w:pPr>
              <w:jc w:val="center"/>
              <w:rPr>
                <w:bCs/>
                <w:color w:val="000000" w:themeColor="text1"/>
              </w:rPr>
            </w:pPr>
            <w:r w:rsidRPr="00633858">
              <w:rPr>
                <w:bCs/>
                <w:color w:val="000000" w:themeColor="text1"/>
              </w:rPr>
              <w:t>X</w:t>
            </w:r>
          </w:p>
        </w:tc>
        <w:tc>
          <w:tcPr>
            <w:tcW w:w="1701" w:type="dxa"/>
          </w:tcPr>
          <w:p w:rsidR="00285BA9" w:rsidRPr="00633858" w:rsidRDefault="00285BA9" w:rsidP="0014312D">
            <w:pPr>
              <w:jc w:val="center"/>
              <w:rPr>
                <w:bCs/>
                <w:color w:val="000000" w:themeColor="text1"/>
              </w:rPr>
            </w:pPr>
            <w:r w:rsidRPr="00633858">
              <w:rPr>
                <w:bCs/>
                <w:color w:val="000000" w:themeColor="text1"/>
              </w:rPr>
              <w:t>38</w:t>
            </w:r>
          </w:p>
        </w:tc>
      </w:tr>
      <w:tr w:rsidR="00285BA9" w:rsidRPr="00633858" w:rsidTr="0014312D">
        <w:tc>
          <w:tcPr>
            <w:tcW w:w="441" w:type="dxa"/>
          </w:tcPr>
          <w:p w:rsidR="00285BA9" w:rsidRPr="00633858" w:rsidRDefault="00285BA9" w:rsidP="0014312D">
            <w:pPr>
              <w:rPr>
                <w:bCs/>
                <w:color w:val="000000" w:themeColor="text1"/>
              </w:rPr>
            </w:pPr>
            <w:r w:rsidRPr="00633858">
              <w:rPr>
                <w:bCs/>
                <w:color w:val="000000" w:themeColor="text1"/>
              </w:rPr>
              <w:t>55</w:t>
            </w:r>
          </w:p>
        </w:tc>
        <w:tc>
          <w:tcPr>
            <w:tcW w:w="5054" w:type="dxa"/>
          </w:tcPr>
          <w:p w:rsidR="00285BA9" w:rsidRPr="00633858" w:rsidRDefault="00285BA9" w:rsidP="0014312D">
            <w:pPr>
              <w:pStyle w:val="Textoindependiente"/>
              <w:spacing w:line="240" w:lineRule="auto"/>
              <w:jc w:val="both"/>
              <w:rPr>
                <w:color w:val="000000" w:themeColor="text1"/>
                <w:sz w:val="24"/>
                <w:szCs w:val="24"/>
                <w:lang w:val="es-SV"/>
              </w:rPr>
            </w:pPr>
          </w:p>
        </w:tc>
        <w:tc>
          <w:tcPr>
            <w:tcW w:w="992" w:type="dxa"/>
          </w:tcPr>
          <w:p w:rsidR="00285BA9" w:rsidRPr="00633858" w:rsidRDefault="00285BA9" w:rsidP="0014312D">
            <w:pPr>
              <w:jc w:val="center"/>
              <w:rPr>
                <w:bCs/>
                <w:color w:val="000000" w:themeColor="text1"/>
              </w:rPr>
            </w:pPr>
            <w:r w:rsidRPr="00633858">
              <w:rPr>
                <w:bCs/>
                <w:color w:val="000000" w:themeColor="text1"/>
              </w:rPr>
              <w:t>X</w:t>
            </w:r>
          </w:p>
        </w:tc>
        <w:tc>
          <w:tcPr>
            <w:tcW w:w="992" w:type="dxa"/>
          </w:tcPr>
          <w:p w:rsidR="00285BA9" w:rsidRPr="00633858" w:rsidRDefault="00285BA9" w:rsidP="0014312D">
            <w:pPr>
              <w:jc w:val="center"/>
              <w:rPr>
                <w:bCs/>
                <w:color w:val="000000" w:themeColor="text1"/>
              </w:rPr>
            </w:pPr>
          </w:p>
        </w:tc>
        <w:tc>
          <w:tcPr>
            <w:tcW w:w="1701" w:type="dxa"/>
          </w:tcPr>
          <w:p w:rsidR="00285BA9" w:rsidRPr="00633858" w:rsidRDefault="00285BA9" w:rsidP="0014312D">
            <w:pPr>
              <w:jc w:val="center"/>
              <w:rPr>
                <w:bCs/>
                <w:color w:val="000000" w:themeColor="text1"/>
              </w:rPr>
            </w:pPr>
            <w:r w:rsidRPr="00633858">
              <w:rPr>
                <w:bCs/>
                <w:color w:val="000000" w:themeColor="text1"/>
              </w:rPr>
              <w:t>49</w:t>
            </w:r>
          </w:p>
        </w:tc>
      </w:tr>
    </w:tbl>
    <w:p w:rsidR="00285BA9" w:rsidRPr="00633858" w:rsidRDefault="00285BA9" w:rsidP="00285BA9">
      <w:pPr>
        <w:spacing w:line="240" w:lineRule="auto"/>
        <w:jc w:val="both"/>
        <w:rPr>
          <w:rFonts w:ascii="Times New Roman" w:hAnsi="Times New Roman" w:cs="Times New Roman"/>
          <w:color w:val="000000" w:themeColor="text1"/>
          <w:sz w:val="24"/>
          <w:szCs w:val="24"/>
        </w:rPr>
      </w:pPr>
      <w:r w:rsidRPr="00633858">
        <w:rPr>
          <w:rFonts w:ascii="Times New Roman" w:hAnsi="Times New Roman" w:cs="Times New Roman"/>
          <w:color w:val="000000" w:themeColor="text1"/>
          <w:sz w:val="24"/>
          <w:szCs w:val="24"/>
        </w:rPr>
        <w:t>Para que conste donde corresponda, CERTIFIQUESE y NOTIFIQUESE.</w:t>
      </w:r>
    </w:p>
    <w:p w:rsidR="00285BA9" w:rsidRPr="00633858" w:rsidRDefault="00285BA9" w:rsidP="00285BA9">
      <w:pPr>
        <w:spacing w:line="240" w:lineRule="auto"/>
        <w:ind w:right="142"/>
        <w:jc w:val="both"/>
        <w:rPr>
          <w:rFonts w:ascii="Times New Roman" w:hAnsi="Times New Roman" w:cs="Times New Roman"/>
          <w:color w:val="000000" w:themeColor="text1"/>
          <w:sz w:val="24"/>
          <w:szCs w:val="24"/>
        </w:rPr>
      </w:pPr>
      <w:r w:rsidRPr="00633858">
        <w:rPr>
          <w:rFonts w:ascii="Times New Roman" w:eastAsia="Batang" w:hAnsi="Times New Roman" w:cs="Times New Roman"/>
          <w:color w:val="000000" w:themeColor="text1"/>
          <w:sz w:val="24"/>
          <w:szCs w:val="24"/>
          <w:u w:val="single"/>
        </w:rPr>
        <w:t>ACUERDO NUMERO OCHO (08):</w:t>
      </w:r>
      <w:r w:rsidRPr="00633858">
        <w:rPr>
          <w:rFonts w:ascii="Times New Roman" w:eastAsia="Batang" w:hAnsi="Times New Roman" w:cs="Times New Roman"/>
          <w:color w:val="000000" w:themeColor="text1"/>
          <w:sz w:val="24"/>
          <w:szCs w:val="24"/>
        </w:rPr>
        <w:t xml:space="preserve"> </w:t>
      </w:r>
      <w:proofErr w:type="spellStart"/>
      <w:r w:rsidRPr="00633858">
        <w:rPr>
          <w:rFonts w:ascii="Times New Roman" w:eastAsia="Batang" w:hAnsi="Times New Roman" w:cs="Times New Roman"/>
          <w:color w:val="000000" w:themeColor="text1"/>
          <w:sz w:val="24"/>
          <w:szCs w:val="24"/>
        </w:rPr>
        <w:t>A</w:t>
      </w:r>
      <w:r w:rsidRPr="00633858">
        <w:rPr>
          <w:rFonts w:ascii="Times New Roman" w:hAnsi="Times New Roman" w:cs="Times New Roman"/>
          <w:color w:val="000000" w:themeColor="text1"/>
          <w:sz w:val="24"/>
          <w:szCs w:val="24"/>
        </w:rPr>
        <w:t>utorízase</w:t>
      </w:r>
      <w:proofErr w:type="spellEnd"/>
      <w:r w:rsidRPr="00633858">
        <w:rPr>
          <w:rFonts w:ascii="Times New Roman" w:hAnsi="Times New Roman" w:cs="Times New Roman"/>
          <w:color w:val="000000" w:themeColor="text1"/>
          <w:sz w:val="24"/>
          <w:szCs w:val="24"/>
        </w:rPr>
        <w:t xml:space="preserve"> la erogación, </w:t>
      </w:r>
      <w:r w:rsidRPr="00633858">
        <w:rPr>
          <w:rFonts w:ascii="Times New Roman" w:eastAsia="Batang" w:hAnsi="Times New Roman" w:cs="Times New Roman"/>
          <w:color w:val="000000" w:themeColor="text1"/>
          <w:sz w:val="24"/>
          <w:szCs w:val="24"/>
        </w:rPr>
        <w:t xml:space="preserve">por la suma de SETENTA Y CINCO 00/100 Dólares, ($ 75.00 Dólares), de Fondos Propios,  en concepto de pago a </w:t>
      </w:r>
      <w:r>
        <w:rPr>
          <w:rFonts w:ascii="Times New Roman" w:eastAsia="Batang" w:hAnsi="Times New Roman" w:cs="Times New Roman"/>
          <w:b/>
          <w:color w:val="000000" w:themeColor="text1"/>
          <w:sz w:val="24"/>
          <w:szCs w:val="24"/>
        </w:rPr>
        <w:t>_________________________</w:t>
      </w:r>
      <w:r w:rsidRPr="00633858">
        <w:rPr>
          <w:rFonts w:ascii="Times New Roman" w:eastAsia="Batang" w:hAnsi="Times New Roman" w:cs="Times New Roman"/>
          <w:b/>
          <w:color w:val="000000" w:themeColor="text1"/>
          <w:sz w:val="24"/>
          <w:szCs w:val="24"/>
        </w:rPr>
        <w:t xml:space="preserve">, </w:t>
      </w:r>
      <w:r w:rsidRPr="00633858">
        <w:rPr>
          <w:rFonts w:ascii="Times New Roman" w:eastAsia="Batang" w:hAnsi="Times New Roman" w:cs="Times New Roman"/>
          <w:color w:val="000000" w:themeColor="text1"/>
          <w:sz w:val="24"/>
          <w:szCs w:val="24"/>
        </w:rPr>
        <w:t xml:space="preserve">por compra de almuerzos para consumo en Sesión de Concejo el 08 de Julio de 2019. Erogación que </w:t>
      </w:r>
      <w:r w:rsidRPr="00633858">
        <w:rPr>
          <w:rFonts w:ascii="Times New Roman" w:hAnsi="Times New Roman" w:cs="Times New Roman"/>
          <w:color w:val="000000" w:themeColor="text1"/>
          <w:sz w:val="24"/>
          <w:szCs w:val="24"/>
        </w:rPr>
        <w:t>se aplicará a la Asignación Presupuestaria: 19-9319-1-01-01-2-54101.</w:t>
      </w:r>
    </w:p>
    <w:p w:rsidR="00285BA9" w:rsidRPr="00633858" w:rsidRDefault="00285BA9" w:rsidP="00285BA9">
      <w:pPr>
        <w:spacing w:line="240" w:lineRule="auto"/>
        <w:ind w:right="142"/>
        <w:jc w:val="both"/>
        <w:rPr>
          <w:rFonts w:ascii="Times New Roman" w:hAnsi="Times New Roman" w:cs="Times New Roman"/>
          <w:color w:val="000000" w:themeColor="text1"/>
          <w:sz w:val="24"/>
          <w:szCs w:val="24"/>
        </w:rPr>
      </w:pPr>
      <w:r w:rsidRPr="00633858">
        <w:rPr>
          <w:rFonts w:ascii="Times New Roman" w:eastAsia="Batang" w:hAnsi="Times New Roman" w:cs="Times New Roman"/>
          <w:color w:val="000000" w:themeColor="text1"/>
          <w:sz w:val="24"/>
          <w:szCs w:val="24"/>
          <w:u w:val="single"/>
        </w:rPr>
        <w:t>ACUERDO NUMERO NUEVE (09):</w:t>
      </w:r>
      <w:r w:rsidRPr="00633858">
        <w:rPr>
          <w:rFonts w:ascii="Times New Roman" w:eastAsia="Batang" w:hAnsi="Times New Roman" w:cs="Times New Roman"/>
          <w:color w:val="000000" w:themeColor="text1"/>
          <w:sz w:val="24"/>
          <w:szCs w:val="24"/>
        </w:rPr>
        <w:t xml:space="preserve"> </w:t>
      </w:r>
      <w:proofErr w:type="spellStart"/>
      <w:r w:rsidRPr="00633858">
        <w:rPr>
          <w:rFonts w:ascii="Times New Roman" w:eastAsia="Batang" w:hAnsi="Times New Roman" w:cs="Times New Roman"/>
          <w:color w:val="000000" w:themeColor="text1"/>
          <w:sz w:val="24"/>
          <w:szCs w:val="24"/>
        </w:rPr>
        <w:t>A</w:t>
      </w:r>
      <w:r w:rsidRPr="00633858">
        <w:rPr>
          <w:rFonts w:ascii="Times New Roman" w:hAnsi="Times New Roman" w:cs="Times New Roman"/>
          <w:color w:val="000000" w:themeColor="text1"/>
          <w:sz w:val="24"/>
          <w:szCs w:val="24"/>
        </w:rPr>
        <w:t>utorízase</w:t>
      </w:r>
      <w:proofErr w:type="spellEnd"/>
      <w:r w:rsidRPr="00633858">
        <w:rPr>
          <w:rFonts w:ascii="Times New Roman" w:hAnsi="Times New Roman" w:cs="Times New Roman"/>
          <w:color w:val="000000" w:themeColor="text1"/>
          <w:sz w:val="24"/>
          <w:szCs w:val="24"/>
        </w:rPr>
        <w:t xml:space="preserve"> la erogación, </w:t>
      </w:r>
      <w:r w:rsidRPr="00633858">
        <w:rPr>
          <w:rFonts w:ascii="Times New Roman" w:eastAsia="Batang" w:hAnsi="Times New Roman" w:cs="Times New Roman"/>
          <w:color w:val="000000" w:themeColor="text1"/>
          <w:sz w:val="24"/>
          <w:szCs w:val="24"/>
        </w:rPr>
        <w:t xml:space="preserve">por la suma de CINCUENTA 00/100 Dólares, ($ 50.00 Dólares), de Fondos Propios,  en concepto de pago a </w:t>
      </w:r>
      <w:r>
        <w:rPr>
          <w:rFonts w:ascii="Times New Roman" w:eastAsia="Batang" w:hAnsi="Times New Roman" w:cs="Times New Roman"/>
          <w:b/>
          <w:color w:val="000000" w:themeColor="text1"/>
          <w:sz w:val="24"/>
          <w:szCs w:val="24"/>
        </w:rPr>
        <w:t>_________________________</w:t>
      </w:r>
      <w:r w:rsidRPr="00633858">
        <w:rPr>
          <w:rFonts w:ascii="Times New Roman" w:eastAsia="Batang" w:hAnsi="Times New Roman" w:cs="Times New Roman"/>
          <w:b/>
          <w:color w:val="000000" w:themeColor="text1"/>
          <w:sz w:val="24"/>
          <w:szCs w:val="24"/>
        </w:rPr>
        <w:t xml:space="preserve">, </w:t>
      </w:r>
      <w:r w:rsidRPr="00633858">
        <w:rPr>
          <w:rFonts w:ascii="Times New Roman" w:eastAsia="Batang" w:hAnsi="Times New Roman" w:cs="Times New Roman"/>
          <w:color w:val="000000" w:themeColor="text1"/>
          <w:sz w:val="24"/>
          <w:szCs w:val="24"/>
        </w:rPr>
        <w:t xml:space="preserve">por compra de tamales, colaboración para distribuir en velación de restos de </w:t>
      </w:r>
      <w:r>
        <w:rPr>
          <w:rFonts w:ascii="Times New Roman" w:eastAsia="Batang" w:hAnsi="Times New Roman" w:cs="Times New Roman"/>
          <w:b/>
          <w:color w:val="000000" w:themeColor="text1"/>
          <w:sz w:val="24"/>
          <w:szCs w:val="24"/>
        </w:rPr>
        <w:t>_________________________</w:t>
      </w:r>
      <w:proofErr w:type="gramStart"/>
      <w:r w:rsidRPr="00633858">
        <w:rPr>
          <w:rFonts w:ascii="Times New Roman" w:eastAsia="Batang" w:hAnsi="Times New Roman" w:cs="Times New Roman"/>
          <w:b/>
          <w:color w:val="000000" w:themeColor="text1"/>
          <w:sz w:val="24"/>
          <w:szCs w:val="24"/>
        </w:rPr>
        <w:t>,</w:t>
      </w:r>
      <w:r w:rsidRPr="00633858">
        <w:rPr>
          <w:rFonts w:ascii="Times New Roman" w:eastAsia="Batang" w:hAnsi="Times New Roman" w:cs="Times New Roman"/>
          <w:color w:val="000000" w:themeColor="text1"/>
          <w:sz w:val="24"/>
          <w:szCs w:val="24"/>
        </w:rPr>
        <w:t>.</w:t>
      </w:r>
      <w:proofErr w:type="gramEnd"/>
      <w:r w:rsidRPr="00633858">
        <w:rPr>
          <w:rFonts w:ascii="Times New Roman" w:eastAsia="Batang" w:hAnsi="Times New Roman" w:cs="Times New Roman"/>
          <w:color w:val="000000" w:themeColor="text1"/>
          <w:sz w:val="24"/>
          <w:szCs w:val="24"/>
        </w:rPr>
        <w:t xml:space="preserve"> Erogación que </w:t>
      </w:r>
      <w:r w:rsidRPr="00633858">
        <w:rPr>
          <w:rFonts w:ascii="Times New Roman" w:hAnsi="Times New Roman" w:cs="Times New Roman"/>
          <w:color w:val="000000" w:themeColor="text1"/>
          <w:sz w:val="24"/>
          <w:szCs w:val="24"/>
        </w:rPr>
        <w:t>se aplicará a la Asignación Presupuestaria: 19-9319-1-01-01-2-56304.</w:t>
      </w:r>
    </w:p>
    <w:p w:rsidR="00285BA9" w:rsidRPr="00633858" w:rsidRDefault="00285BA9" w:rsidP="00285BA9">
      <w:pPr>
        <w:spacing w:line="240" w:lineRule="auto"/>
        <w:ind w:right="142"/>
        <w:jc w:val="both"/>
        <w:rPr>
          <w:rFonts w:ascii="Times New Roman" w:hAnsi="Times New Roman" w:cs="Times New Roman"/>
          <w:color w:val="000000" w:themeColor="text1"/>
          <w:sz w:val="24"/>
          <w:szCs w:val="24"/>
        </w:rPr>
      </w:pPr>
      <w:r w:rsidRPr="00633858">
        <w:rPr>
          <w:rFonts w:ascii="Times New Roman" w:eastAsia="Batang" w:hAnsi="Times New Roman" w:cs="Times New Roman"/>
          <w:color w:val="000000" w:themeColor="text1"/>
          <w:sz w:val="24"/>
          <w:szCs w:val="24"/>
          <w:u w:val="single"/>
        </w:rPr>
        <w:t>ACUERDO NUMERO DIEZ (10):</w:t>
      </w:r>
      <w:r w:rsidRPr="00633858">
        <w:rPr>
          <w:rFonts w:ascii="Times New Roman" w:eastAsia="Batang" w:hAnsi="Times New Roman" w:cs="Times New Roman"/>
          <w:color w:val="000000" w:themeColor="text1"/>
          <w:sz w:val="24"/>
          <w:szCs w:val="24"/>
        </w:rPr>
        <w:t xml:space="preserve"> </w:t>
      </w:r>
      <w:proofErr w:type="spellStart"/>
      <w:r w:rsidRPr="00633858">
        <w:rPr>
          <w:rFonts w:ascii="Times New Roman" w:eastAsia="Batang" w:hAnsi="Times New Roman" w:cs="Times New Roman"/>
          <w:color w:val="000000" w:themeColor="text1"/>
          <w:sz w:val="24"/>
          <w:szCs w:val="24"/>
        </w:rPr>
        <w:t>A</w:t>
      </w:r>
      <w:r w:rsidRPr="00633858">
        <w:rPr>
          <w:rFonts w:ascii="Times New Roman" w:hAnsi="Times New Roman" w:cs="Times New Roman"/>
          <w:color w:val="000000" w:themeColor="text1"/>
          <w:sz w:val="24"/>
          <w:szCs w:val="24"/>
        </w:rPr>
        <w:t>utorízase</w:t>
      </w:r>
      <w:proofErr w:type="spellEnd"/>
      <w:r w:rsidRPr="00633858">
        <w:rPr>
          <w:rFonts w:ascii="Times New Roman" w:hAnsi="Times New Roman" w:cs="Times New Roman"/>
          <w:color w:val="000000" w:themeColor="text1"/>
          <w:sz w:val="24"/>
          <w:szCs w:val="24"/>
        </w:rPr>
        <w:t xml:space="preserve"> la erogación, </w:t>
      </w:r>
      <w:r w:rsidRPr="00633858">
        <w:rPr>
          <w:rFonts w:ascii="Times New Roman" w:eastAsia="Batang" w:hAnsi="Times New Roman" w:cs="Times New Roman"/>
          <w:color w:val="000000" w:themeColor="text1"/>
          <w:sz w:val="24"/>
          <w:szCs w:val="24"/>
        </w:rPr>
        <w:t xml:space="preserve">por la suma de CUATROCIENTOS NOVENTA 00/100 Dólares, ($ 490.00 Dólares), de Fondos Propios,  en concepto de pago a </w:t>
      </w:r>
      <w:r>
        <w:rPr>
          <w:rFonts w:ascii="Times New Roman" w:eastAsia="Batang" w:hAnsi="Times New Roman" w:cs="Times New Roman"/>
          <w:b/>
          <w:color w:val="000000" w:themeColor="text1"/>
          <w:sz w:val="24"/>
          <w:szCs w:val="24"/>
        </w:rPr>
        <w:t>_________________________</w:t>
      </w:r>
      <w:r w:rsidRPr="00633858">
        <w:rPr>
          <w:rFonts w:ascii="Times New Roman" w:eastAsia="Batang" w:hAnsi="Times New Roman" w:cs="Times New Roman"/>
          <w:b/>
          <w:color w:val="000000" w:themeColor="text1"/>
          <w:sz w:val="24"/>
          <w:szCs w:val="24"/>
        </w:rPr>
        <w:t>,</w:t>
      </w:r>
      <w:r w:rsidRPr="00633858">
        <w:rPr>
          <w:rFonts w:ascii="Times New Roman" w:eastAsia="Batang" w:hAnsi="Times New Roman" w:cs="Times New Roman"/>
          <w:color w:val="000000" w:themeColor="text1"/>
          <w:sz w:val="24"/>
          <w:szCs w:val="24"/>
        </w:rPr>
        <w:t xml:space="preserve"> por mantenimiento preventivo y correctivo del sistema del Registro del Estado Familiar. Erogación que </w:t>
      </w:r>
      <w:r w:rsidRPr="00633858">
        <w:rPr>
          <w:rFonts w:ascii="Times New Roman" w:hAnsi="Times New Roman" w:cs="Times New Roman"/>
          <w:color w:val="000000" w:themeColor="text1"/>
          <w:sz w:val="24"/>
          <w:szCs w:val="24"/>
        </w:rPr>
        <w:t>se aplicará a la Asignación Presupuestaria: 19-9319-1-01-01-2-54301.</w:t>
      </w:r>
    </w:p>
    <w:p w:rsidR="00285BA9" w:rsidRPr="00633858" w:rsidRDefault="00285BA9" w:rsidP="00285BA9">
      <w:pPr>
        <w:spacing w:line="240" w:lineRule="auto"/>
        <w:ind w:right="142"/>
        <w:jc w:val="both"/>
        <w:rPr>
          <w:rFonts w:ascii="Times New Roman" w:hAnsi="Times New Roman" w:cs="Times New Roman"/>
          <w:color w:val="000000" w:themeColor="text1"/>
          <w:sz w:val="24"/>
          <w:szCs w:val="24"/>
        </w:rPr>
      </w:pPr>
      <w:r w:rsidRPr="00633858">
        <w:rPr>
          <w:rFonts w:ascii="Times New Roman" w:eastAsia="Batang" w:hAnsi="Times New Roman" w:cs="Times New Roman"/>
          <w:color w:val="000000" w:themeColor="text1"/>
          <w:sz w:val="24"/>
          <w:szCs w:val="24"/>
          <w:u w:val="single"/>
        </w:rPr>
        <w:t>ACUERDO NUMERO ONCE (11):</w:t>
      </w:r>
      <w:r w:rsidRPr="00633858">
        <w:rPr>
          <w:rFonts w:ascii="Times New Roman" w:eastAsia="Batang" w:hAnsi="Times New Roman" w:cs="Times New Roman"/>
          <w:color w:val="000000" w:themeColor="text1"/>
          <w:sz w:val="24"/>
          <w:szCs w:val="24"/>
        </w:rPr>
        <w:t xml:space="preserve"> </w:t>
      </w:r>
      <w:proofErr w:type="spellStart"/>
      <w:r w:rsidRPr="00633858">
        <w:rPr>
          <w:rFonts w:ascii="Times New Roman" w:eastAsia="Batang" w:hAnsi="Times New Roman" w:cs="Times New Roman"/>
          <w:color w:val="000000" w:themeColor="text1"/>
          <w:sz w:val="24"/>
          <w:szCs w:val="24"/>
        </w:rPr>
        <w:t>A</w:t>
      </w:r>
      <w:r w:rsidRPr="00633858">
        <w:rPr>
          <w:rFonts w:ascii="Times New Roman" w:hAnsi="Times New Roman" w:cs="Times New Roman"/>
          <w:color w:val="000000" w:themeColor="text1"/>
          <w:sz w:val="24"/>
          <w:szCs w:val="24"/>
        </w:rPr>
        <w:t>utorízase</w:t>
      </w:r>
      <w:proofErr w:type="spellEnd"/>
      <w:r w:rsidRPr="00633858">
        <w:rPr>
          <w:rFonts w:ascii="Times New Roman" w:hAnsi="Times New Roman" w:cs="Times New Roman"/>
          <w:color w:val="000000" w:themeColor="text1"/>
          <w:sz w:val="24"/>
          <w:szCs w:val="24"/>
        </w:rPr>
        <w:t xml:space="preserve"> la erogación, </w:t>
      </w:r>
      <w:r w:rsidRPr="00633858">
        <w:rPr>
          <w:rFonts w:ascii="Times New Roman" w:eastAsia="Batang" w:hAnsi="Times New Roman" w:cs="Times New Roman"/>
          <w:color w:val="000000" w:themeColor="text1"/>
          <w:sz w:val="24"/>
          <w:szCs w:val="24"/>
        </w:rPr>
        <w:t xml:space="preserve">por la suma de TREINTA Y CINCO 00/100 Dólares, ($ 35.00 Dólares), de Fondos Propios,  en concepto de pago a </w:t>
      </w:r>
      <w:r>
        <w:rPr>
          <w:rFonts w:ascii="Times New Roman" w:eastAsia="Batang" w:hAnsi="Times New Roman" w:cs="Times New Roman"/>
          <w:b/>
          <w:color w:val="000000" w:themeColor="text1"/>
          <w:sz w:val="24"/>
          <w:szCs w:val="24"/>
        </w:rPr>
        <w:t>_________________________</w:t>
      </w:r>
      <w:r w:rsidRPr="00633858">
        <w:rPr>
          <w:rFonts w:ascii="Times New Roman" w:eastAsia="Batang" w:hAnsi="Times New Roman" w:cs="Times New Roman"/>
          <w:b/>
          <w:color w:val="000000" w:themeColor="text1"/>
          <w:sz w:val="24"/>
          <w:szCs w:val="24"/>
        </w:rPr>
        <w:t xml:space="preserve">, </w:t>
      </w:r>
      <w:r w:rsidRPr="00633858">
        <w:rPr>
          <w:rFonts w:ascii="Times New Roman" w:eastAsia="Batang" w:hAnsi="Times New Roman" w:cs="Times New Roman"/>
          <w:color w:val="000000" w:themeColor="text1"/>
          <w:sz w:val="24"/>
          <w:szCs w:val="24"/>
        </w:rPr>
        <w:t xml:space="preserve">por perifoneo en el Municipio, promoviendo e invitando a participar en evento de Conmemoración del CXLIV Aniversario de Fundación del Departamento de Morazán. Erogación que </w:t>
      </w:r>
      <w:r w:rsidRPr="00633858">
        <w:rPr>
          <w:rFonts w:ascii="Times New Roman" w:hAnsi="Times New Roman" w:cs="Times New Roman"/>
          <w:color w:val="000000" w:themeColor="text1"/>
          <w:sz w:val="24"/>
          <w:szCs w:val="24"/>
        </w:rPr>
        <w:t>se aplicará a la Asignación Presupuestaria: 19-9319-1-01-01-2-54305.</w:t>
      </w:r>
    </w:p>
    <w:p w:rsidR="00285BA9" w:rsidRPr="00633858" w:rsidRDefault="00285BA9" w:rsidP="00285BA9">
      <w:pPr>
        <w:spacing w:line="240" w:lineRule="auto"/>
        <w:ind w:right="142"/>
        <w:jc w:val="both"/>
        <w:rPr>
          <w:rFonts w:ascii="Times New Roman" w:hAnsi="Times New Roman" w:cs="Times New Roman"/>
          <w:color w:val="000000" w:themeColor="text1"/>
          <w:sz w:val="24"/>
          <w:szCs w:val="24"/>
        </w:rPr>
      </w:pPr>
      <w:r w:rsidRPr="00633858">
        <w:rPr>
          <w:rFonts w:ascii="Times New Roman" w:eastAsia="Batang" w:hAnsi="Times New Roman" w:cs="Times New Roman"/>
          <w:color w:val="000000" w:themeColor="text1"/>
          <w:sz w:val="24"/>
          <w:szCs w:val="24"/>
          <w:u w:val="single"/>
        </w:rPr>
        <w:t>ACUERDO NUMERO DOCE (12):</w:t>
      </w:r>
      <w:r w:rsidRPr="00633858">
        <w:rPr>
          <w:rFonts w:ascii="Times New Roman" w:eastAsia="Batang" w:hAnsi="Times New Roman" w:cs="Times New Roman"/>
          <w:color w:val="000000" w:themeColor="text1"/>
          <w:sz w:val="24"/>
          <w:szCs w:val="24"/>
        </w:rPr>
        <w:t xml:space="preserve"> </w:t>
      </w:r>
      <w:proofErr w:type="spellStart"/>
      <w:r w:rsidRPr="00633858">
        <w:rPr>
          <w:rFonts w:ascii="Times New Roman" w:eastAsia="Batang" w:hAnsi="Times New Roman" w:cs="Times New Roman"/>
          <w:color w:val="000000" w:themeColor="text1"/>
          <w:sz w:val="24"/>
          <w:szCs w:val="24"/>
        </w:rPr>
        <w:t>A</w:t>
      </w:r>
      <w:r w:rsidRPr="00633858">
        <w:rPr>
          <w:rFonts w:ascii="Times New Roman" w:hAnsi="Times New Roman" w:cs="Times New Roman"/>
          <w:color w:val="000000" w:themeColor="text1"/>
          <w:sz w:val="24"/>
          <w:szCs w:val="24"/>
        </w:rPr>
        <w:t>utorízase</w:t>
      </w:r>
      <w:proofErr w:type="spellEnd"/>
      <w:r w:rsidRPr="00633858">
        <w:rPr>
          <w:rFonts w:ascii="Times New Roman" w:hAnsi="Times New Roman" w:cs="Times New Roman"/>
          <w:color w:val="000000" w:themeColor="text1"/>
          <w:sz w:val="24"/>
          <w:szCs w:val="24"/>
        </w:rPr>
        <w:t xml:space="preserve"> la erogación, </w:t>
      </w:r>
      <w:r w:rsidRPr="00633858">
        <w:rPr>
          <w:rFonts w:ascii="Times New Roman" w:eastAsia="Batang" w:hAnsi="Times New Roman" w:cs="Times New Roman"/>
          <w:color w:val="000000" w:themeColor="text1"/>
          <w:sz w:val="24"/>
          <w:szCs w:val="24"/>
        </w:rPr>
        <w:t xml:space="preserve">por la suma de CIENTO OCHENTA 00/100 Dólares, ($ 180.00 Dólares), de Fondos Propios,  en concepto de pago </w:t>
      </w:r>
      <w:r w:rsidRPr="00633858">
        <w:rPr>
          <w:rFonts w:ascii="Times New Roman" w:eastAsia="Batang" w:hAnsi="Times New Roman" w:cs="Times New Roman"/>
          <w:color w:val="000000" w:themeColor="text1"/>
          <w:sz w:val="24"/>
          <w:szCs w:val="24"/>
        </w:rPr>
        <w:lastRenderedPageBreak/>
        <w:t xml:space="preserve">a </w:t>
      </w:r>
      <w:r>
        <w:rPr>
          <w:rFonts w:ascii="Times New Roman" w:eastAsia="Batang" w:hAnsi="Times New Roman" w:cs="Times New Roman"/>
          <w:b/>
          <w:color w:val="000000" w:themeColor="text1"/>
          <w:sz w:val="24"/>
          <w:szCs w:val="24"/>
        </w:rPr>
        <w:t>_________________________</w:t>
      </w:r>
      <w:r w:rsidRPr="00633858">
        <w:rPr>
          <w:rFonts w:ascii="Times New Roman" w:eastAsia="Batang" w:hAnsi="Times New Roman" w:cs="Times New Roman"/>
          <w:b/>
          <w:color w:val="000000" w:themeColor="text1"/>
          <w:sz w:val="24"/>
          <w:szCs w:val="24"/>
        </w:rPr>
        <w:t xml:space="preserve">, </w:t>
      </w:r>
      <w:r w:rsidRPr="00633858">
        <w:rPr>
          <w:rFonts w:ascii="Times New Roman" w:eastAsia="Batang" w:hAnsi="Times New Roman" w:cs="Times New Roman"/>
          <w:color w:val="000000" w:themeColor="text1"/>
          <w:sz w:val="24"/>
          <w:szCs w:val="24"/>
        </w:rPr>
        <w:t xml:space="preserve">por transporte de la Banda Musical del Liceo San Miguel, de la ciudad de San Miguel a San Francisco Gotera y viceversa, para evento de Conmemoración del CXLIV Aniversario de Fundación del Departamento de Morazán. Erogación que </w:t>
      </w:r>
      <w:r w:rsidRPr="00633858">
        <w:rPr>
          <w:rFonts w:ascii="Times New Roman" w:hAnsi="Times New Roman" w:cs="Times New Roman"/>
          <w:color w:val="000000" w:themeColor="text1"/>
          <w:sz w:val="24"/>
          <w:szCs w:val="24"/>
        </w:rPr>
        <w:t>se aplicará a la Asignación Presupuestaria: 19-9319-1-01-01-2-56304.</w:t>
      </w:r>
    </w:p>
    <w:p w:rsidR="00285BA9" w:rsidRPr="00633858" w:rsidRDefault="00285BA9" w:rsidP="00285BA9">
      <w:pPr>
        <w:spacing w:line="240" w:lineRule="auto"/>
        <w:ind w:right="142"/>
        <w:jc w:val="both"/>
        <w:rPr>
          <w:rFonts w:ascii="Times New Roman" w:hAnsi="Times New Roman" w:cs="Times New Roman"/>
          <w:color w:val="000000" w:themeColor="text1"/>
          <w:sz w:val="24"/>
          <w:szCs w:val="24"/>
        </w:rPr>
      </w:pPr>
      <w:r w:rsidRPr="00633858">
        <w:rPr>
          <w:rFonts w:ascii="Times New Roman" w:eastAsia="Batang" w:hAnsi="Times New Roman" w:cs="Times New Roman"/>
          <w:color w:val="000000" w:themeColor="text1"/>
          <w:sz w:val="24"/>
          <w:szCs w:val="24"/>
          <w:u w:val="single"/>
        </w:rPr>
        <w:t>ACUERDO NUMERO TRECE (13):</w:t>
      </w:r>
      <w:r w:rsidRPr="00633858">
        <w:rPr>
          <w:rFonts w:ascii="Times New Roman" w:eastAsia="Batang" w:hAnsi="Times New Roman" w:cs="Times New Roman"/>
          <w:color w:val="000000" w:themeColor="text1"/>
          <w:sz w:val="24"/>
          <w:szCs w:val="24"/>
        </w:rPr>
        <w:t xml:space="preserve"> </w:t>
      </w:r>
      <w:proofErr w:type="spellStart"/>
      <w:r w:rsidRPr="00633858">
        <w:rPr>
          <w:rFonts w:ascii="Times New Roman" w:eastAsia="Batang" w:hAnsi="Times New Roman" w:cs="Times New Roman"/>
          <w:color w:val="000000" w:themeColor="text1"/>
          <w:sz w:val="24"/>
          <w:szCs w:val="24"/>
        </w:rPr>
        <w:t>A</w:t>
      </w:r>
      <w:r w:rsidRPr="00633858">
        <w:rPr>
          <w:rFonts w:ascii="Times New Roman" w:hAnsi="Times New Roman" w:cs="Times New Roman"/>
          <w:color w:val="000000" w:themeColor="text1"/>
          <w:sz w:val="24"/>
          <w:szCs w:val="24"/>
        </w:rPr>
        <w:t>utorízase</w:t>
      </w:r>
      <w:proofErr w:type="spellEnd"/>
      <w:r w:rsidRPr="00633858">
        <w:rPr>
          <w:rFonts w:ascii="Times New Roman" w:hAnsi="Times New Roman" w:cs="Times New Roman"/>
          <w:color w:val="000000" w:themeColor="text1"/>
          <w:sz w:val="24"/>
          <w:szCs w:val="24"/>
        </w:rPr>
        <w:t xml:space="preserve"> la erogación, </w:t>
      </w:r>
      <w:r w:rsidRPr="00633858">
        <w:rPr>
          <w:rFonts w:ascii="Times New Roman" w:eastAsia="Batang" w:hAnsi="Times New Roman" w:cs="Times New Roman"/>
          <w:color w:val="000000" w:themeColor="text1"/>
          <w:sz w:val="24"/>
          <w:szCs w:val="24"/>
        </w:rPr>
        <w:t xml:space="preserve">por la suma de CUARENTA Y SIETE 50/100 Dólares, ($ 47.50 Dólares), de Fondos Propios,  en concepto de pago a </w:t>
      </w:r>
      <w:proofErr w:type="spellStart"/>
      <w:r w:rsidRPr="00633858">
        <w:rPr>
          <w:rFonts w:ascii="Times New Roman" w:eastAsia="Batang" w:hAnsi="Times New Roman" w:cs="Times New Roman"/>
          <w:b/>
          <w:color w:val="000000" w:themeColor="text1"/>
          <w:sz w:val="24"/>
          <w:szCs w:val="24"/>
        </w:rPr>
        <w:t>Trofex</w:t>
      </w:r>
      <w:proofErr w:type="spellEnd"/>
      <w:r w:rsidRPr="00633858">
        <w:rPr>
          <w:rFonts w:ascii="Times New Roman" w:eastAsia="Batang" w:hAnsi="Times New Roman" w:cs="Times New Roman"/>
          <w:b/>
          <w:color w:val="000000" w:themeColor="text1"/>
          <w:sz w:val="24"/>
          <w:szCs w:val="24"/>
        </w:rPr>
        <w:t xml:space="preserve"> SA de CV, </w:t>
      </w:r>
      <w:r w:rsidRPr="00633858">
        <w:rPr>
          <w:rFonts w:ascii="Times New Roman" w:eastAsia="Batang" w:hAnsi="Times New Roman" w:cs="Times New Roman"/>
          <w:color w:val="000000" w:themeColor="text1"/>
          <w:sz w:val="24"/>
          <w:szCs w:val="24"/>
        </w:rPr>
        <w:t xml:space="preserve">por elaboración de Placa de Reconocimiento de Hijo Meritísimo al señor José Napoleón Ventura Guevara durante Conmemoración del CXLIV Aniversario de Fundación del Departamento de Morazán. Erogación que </w:t>
      </w:r>
      <w:r w:rsidRPr="00633858">
        <w:rPr>
          <w:rFonts w:ascii="Times New Roman" w:hAnsi="Times New Roman" w:cs="Times New Roman"/>
          <w:color w:val="000000" w:themeColor="text1"/>
          <w:sz w:val="24"/>
          <w:szCs w:val="24"/>
        </w:rPr>
        <w:t>se aplicará a la Asignación Presupuestaria: 19-9319-1-01-01-2-56304.</w:t>
      </w:r>
    </w:p>
    <w:p w:rsidR="00285BA9" w:rsidRPr="00633858" w:rsidRDefault="00285BA9" w:rsidP="00285BA9">
      <w:pPr>
        <w:tabs>
          <w:tab w:val="left" w:pos="6663"/>
        </w:tabs>
        <w:spacing w:line="240" w:lineRule="auto"/>
        <w:jc w:val="both"/>
        <w:rPr>
          <w:rFonts w:ascii="Times New Roman" w:hAnsi="Times New Roman" w:cs="Times New Roman"/>
          <w:color w:val="000000" w:themeColor="text1"/>
          <w:sz w:val="24"/>
          <w:szCs w:val="24"/>
        </w:rPr>
      </w:pPr>
      <w:r w:rsidRPr="00633858">
        <w:rPr>
          <w:rFonts w:ascii="Times New Roman" w:eastAsia="Batang" w:hAnsi="Times New Roman" w:cs="Times New Roman"/>
          <w:color w:val="000000" w:themeColor="text1"/>
          <w:sz w:val="24"/>
          <w:szCs w:val="24"/>
          <w:u w:val="single"/>
        </w:rPr>
        <w:t>ACUERDO NUMERO CATORCE (14):</w:t>
      </w:r>
      <w:r w:rsidRPr="00633858">
        <w:rPr>
          <w:rFonts w:ascii="Times New Roman" w:eastAsia="Batang" w:hAnsi="Times New Roman" w:cs="Times New Roman"/>
          <w:color w:val="000000" w:themeColor="text1"/>
          <w:sz w:val="24"/>
          <w:szCs w:val="24"/>
        </w:rPr>
        <w:t xml:space="preserve"> </w:t>
      </w:r>
      <w:proofErr w:type="spellStart"/>
      <w:r w:rsidRPr="00633858">
        <w:rPr>
          <w:rFonts w:ascii="Times New Roman" w:eastAsia="Batang" w:hAnsi="Times New Roman" w:cs="Times New Roman"/>
          <w:color w:val="000000" w:themeColor="text1"/>
          <w:sz w:val="24"/>
          <w:szCs w:val="24"/>
        </w:rPr>
        <w:t>A</w:t>
      </w:r>
      <w:r w:rsidRPr="00633858">
        <w:rPr>
          <w:rFonts w:ascii="Times New Roman" w:hAnsi="Times New Roman" w:cs="Times New Roman"/>
          <w:color w:val="000000" w:themeColor="text1"/>
          <w:sz w:val="24"/>
          <w:szCs w:val="24"/>
        </w:rPr>
        <w:t>utorízase</w:t>
      </w:r>
      <w:proofErr w:type="spellEnd"/>
      <w:r w:rsidRPr="00633858">
        <w:rPr>
          <w:rFonts w:ascii="Times New Roman" w:hAnsi="Times New Roman" w:cs="Times New Roman"/>
          <w:color w:val="000000" w:themeColor="text1"/>
          <w:sz w:val="24"/>
          <w:szCs w:val="24"/>
        </w:rPr>
        <w:t xml:space="preserve"> la erogación, </w:t>
      </w:r>
      <w:r w:rsidRPr="00633858">
        <w:rPr>
          <w:rFonts w:ascii="Times New Roman" w:eastAsia="Batang" w:hAnsi="Times New Roman" w:cs="Times New Roman"/>
          <w:color w:val="000000" w:themeColor="text1"/>
          <w:sz w:val="24"/>
          <w:szCs w:val="24"/>
        </w:rPr>
        <w:t xml:space="preserve">por la suma de TREINTA Y CINCO 00/100 Dólares, ($ 35.00 Dólares), del Fondos Propios,  en concepto de pago a </w:t>
      </w:r>
      <w:proofErr w:type="spellStart"/>
      <w:r w:rsidRPr="00633858">
        <w:rPr>
          <w:rFonts w:ascii="Times New Roman" w:eastAsia="Batang" w:hAnsi="Times New Roman" w:cs="Times New Roman"/>
          <w:b/>
          <w:color w:val="000000" w:themeColor="text1"/>
          <w:sz w:val="24"/>
          <w:szCs w:val="24"/>
        </w:rPr>
        <w:t>Syscotel</w:t>
      </w:r>
      <w:proofErr w:type="spellEnd"/>
      <w:r w:rsidRPr="00633858">
        <w:rPr>
          <w:rFonts w:ascii="Times New Roman" w:eastAsia="Batang" w:hAnsi="Times New Roman" w:cs="Times New Roman"/>
          <w:b/>
          <w:color w:val="000000" w:themeColor="text1"/>
          <w:sz w:val="24"/>
          <w:szCs w:val="24"/>
        </w:rPr>
        <w:t xml:space="preserve">, SA de CV, </w:t>
      </w:r>
      <w:r w:rsidRPr="00633858">
        <w:rPr>
          <w:rFonts w:ascii="Times New Roman" w:eastAsia="Batang" w:hAnsi="Times New Roman" w:cs="Times New Roman"/>
          <w:color w:val="000000" w:themeColor="text1"/>
          <w:sz w:val="24"/>
          <w:szCs w:val="24"/>
        </w:rPr>
        <w:t xml:space="preserve">por servicio técnico de reparación de extensión telefónica 124 Erogación que </w:t>
      </w:r>
      <w:r w:rsidRPr="00633858">
        <w:rPr>
          <w:rFonts w:ascii="Times New Roman" w:hAnsi="Times New Roman" w:cs="Times New Roman"/>
          <w:color w:val="000000" w:themeColor="text1"/>
          <w:sz w:val="24"/>
          <w:szCs w:val="24"/>
        </w:rPr>
        <w:t>se aplicará a la Asignación Presupuestaria: 19-9319-1-01-01-2-54301.</w:t>
      </w:r>
    </w:p>
    <w:p w:rsidR="00285BA9" w:rsidRPr="00633858" w:rsidRDefault="00285BA9" w:rsidP="00285BA9">
      <w:pPr>
        <w:tabs>
          <w:tab w:val="left" w:pos="6663"/>
        </w:tabs>
        <w:spacing w:line="240" w:lineRule="auto"/>
        <w:jc w:val="both"/>
        <w:rPr>
          <w:rFonts w:ascii="Times New Roman" w:hAnsi="Times New Roman" w:cs="Times New Roman"/>
          <w:color w:val="000000" w:themeColor="text1"/>
          <w:sz w:val="24"/>
          <w:szCs w:val="24"/>
        </w:rPr>
      </w:pPr>
      <w:r w:rsidRPr="00633858">
        <w:rPr>
          <w:rFonts w:ascii="Times New Roman" w:eastAsia="Batang" w:hAnsi="Times New Roman" w:cs="Times New Roman"/>
          <w:color w:val="000000" w:themeColor="text1"/>
          <w:sz w:val="24"/>
          <w:szCs w:val="24"/>
          <w:u w:val="single"/>
        </w:rPr>
        <w:t>ACUERDO NUMERO QUINCE (15):</w:t>
      </w:r>
      <w:r w:rsidRPr="00633858">
        <w:rPr>
          <w:rFonts w:ascii="Times New Roman" w:eastAsia="Batang" w:hAnsi="Times New Roman" w:cs="Times New Roman"/>
          <w:color w:val="000000" w:themeColor="text1"/>
          <w:sz w:val="24"/>
          <w:szCs w:val="24"/>
        </w:rPr>
        <w:t xml:space="preserve"> </w:t>
      </w:r>
      <w:proofErr w:type="spellStart"/>
      <w:r w:rsidRPr="00633858">
        <w:rPr>
          <w:rFonts w:ascii="Times New Roman" w:eastAsia="Batang" w:hAnsi="Times New Roman" w:cs="Times New Roman"/>
          <w:color w:val="000000" w:themeColor="text1"/>
          <w:sz w:val="24"/>
          <w:szCs w:val="24"/>
        </w:rPr>
        <w:t>A</w:t>
      </w:r>
      <w:r w:rsidRPr="00633858">
        <w:rPr>
          <w:rFonts w:ascii="Times New Roman" w:hAnsi="Times New Roman" w:cs="Times New Roman"/>
          <w:color w:val="000000" w:themeColor="text1"/>
          <w:sz w:val="24"/>
          <w:szCs w:val="24"/>
        </w:rPr>
        <w:t>utorízase</w:t>
      </w:r>
      <w:proofErr w:type="spellEnd"/>
      <w:r w:rsidRPr="00633858">
        <w:rPr>
          <w:rFonts w:ascii="Times New Roman" w:hAnsi="Times New Roman" w:cs="Times New Roman"/>
          <w:color w:val="000000" w:themeColor="text1"/>
          <w:sz w:val="24"/>
          <w:szCs w:val="24"/>
        </w:rPr>
        <w:t xml:space="preserve"> la erogación, </w:t>
      </w:r>
      <w:r w:rsidRPr="00633858">
        <w:rPr>
          <w:rFonts w:ascii="Times New Roman" w:eastAsia="Batang" w:hAnsi="Times New Roman" w:cs="Times New Roman"/>
          <w:color w:val="000000" w:themeColor="text1"/>
          <w:sz w:val="24"/>
          <w:szCs w:val="24"/>
        </w:rPr>
        <w:t xml:space="preserve">por la suma de CINCUENTA Y SEIS 50/100 Dólares, ($ 56.50 Dólares), del Fondos Propios,  en concepto de pago a </w:t>
      </w:r>
      <w:r>
        <w:rPr>
          <w:rFonts w:ascii="Times New Roman" w:eastAsia="Batang" w:hAnsi="Times New Roman" w:cs="Times New Roman"/>
          <w:b/>
          <w:color w:val="000000" w:themeColor="text1"/>
          <w:sz w:val="24"/>
          <w:szCs w:val="24"/>
        </w:rPr>
        <w:t>_________________________</w:t>
      </w:r>
      <w:r w:rsidRPr="00633858">
        <w:rPr>
          <w:rFonts w:ascii="Times New Roman" w:eastAsia="Batang" w:hAnsi="Times New Roman" w:cs="Times New Roman"/>
          <w:b/>
          <w:color w:val="000000" w:themeColor="text1"/>
          <w:sz w:val="24"/>
          <w:szCs w:val="24"/>
        </w:rPr>
        <w:t xml:space="preserve">, </w:t>
      </w:r>
      <w:r w:rsidRPr="00633858">
        <w:rPr>
          <w:rFonts w:ascii="Times New Roman" w:eastAsia="Batang" w:hAnsi="Times New Roman" w:cs="Times New Roman"/>
          <w:color w:val="000000" w:themeColor="text1"/>
          <w:sz w:val="24"/>
          <w:szCs w:val="24"/>
        </w:rPr>
        <w:t xml:space="preserve">por reparación de reloj biométrico de control de asistencia de empleados en el Polideportivo Municipal. Erogación que </w:t>
      </w:r>
      <w:r w:rsidRPr="00633858">
        <w:rPr>
          <w:rFonts w:ascii="Times New Roman" w:hAnsi="Times New Roman" w:cs="Times New Roman"/>
          <w:color w:val="000000" w:themeColor="text1"/>
          <w:sz w:val="24"/>
          <w:szCs w:val="24"/>
        </w:rPr>
        <w:t>se aplicará a la Asignación Presupuestaria: 19-9319-1-01-01-2-54303.</w:t>
      </w:r>
    </w:p>
    <w:p w:rsidR="00285BA9" w:rsidRPr="00633858" w:rsidRDefault="00285BA9" w:rsidP="00285BA9">
      <w:pPr>
        <w:tabs>
          <w:tab w:val="left" w:pos="6663"/>
        </w:tabs>
        <w:spacing w:line="240" w:lineRule="auto"/>
        <w:jc w:val="both"/>
        <w:rPr>
          <w:rFonts w:ascii="Times New Roman" w:hAnsi="Times New Roman" w:cs="Times New Roman"/>
          <w:color w:val="000000" w:themeColor="text1"/>
          <w:sz w:val="24"/>
          <w:szCs w:val="24"/>
        </w:rPr>
      </w:pPr>
      <w:r w:rsidRPr="00633858">
        <w:rPr>
          <w:rFonts w:ascii="Times New Roman" w:eastAsia="Batang" w:hAnsi="Times New Roman" w:cs="Times New Roman"/>
          <w:color w:val="000000" w:themeColor="text1"/>
          <w:sz w:val="24"/>
          <w:szCs w:val="24"/>
          <w:u w:val="single"/>
        </w:rPr>
        <w:t>ACUERDO NUMERO DIECISEIS (16):</w:t>
      </w:r>
      <w:r w:rsidRPr="00633858">
        <w:rPr>
          <w:rFonts w:ascii="Times New Roman" w:eastAsia="Batang" w:hAnsi="Times New Roman" w:cs="Times New Roman"/>
          <w:color w:val="000000" w:themeColor="text1"/>
          <w:sz w:val="24"/>
          <w:szCs w:val="24"/>
        </w:rPr>
        <w:t xml:space="preserve"> </w:t>
      </w:r>
      <w:proofErr w:type="spellStart"/>
      <w:r w:rsidRPr="00633858">
        <w:rPr>
          <w:rFonts w:ascii="Times New Roman" w:eastAsia="Batang" w:hAnsi="Times New Roman" w:cs="Times New Roman"/>
          <w:color w:val="000000" w:themeColor="text1"/>
          <w:sz w:val="24"/>
          <w:szCs w:val="24"/>
        </w:rPr>
        <w:t>A</w:t>
      </w:r>
      <w:r w:rsidRPr="00633858">
        <w:rPr>
          <w:rFonts w:ascii="Times New Roman" w:hAnsi="Times New Roman" w:cs="Times New Roman"/>
          <w:color w:val="000000" w:themeColor="text1"/>
          <w:sz w:val="24"/>
          <w:szCs w:val="24"/>
        </w:rPr>
        <w:t>utorízase</w:t>
      </w:r>
      <w:proofErr w:type="spellEnd"/>
      <w:r w:rsidRPr="00633858">
        <w:rPr>
          <w:rFonts w:ascii="Times New Roman" w:hAnsi="Times New Roman" w:cs="Times New Roman"/>
          <w:color w:val="000000" w:themeColor="text1"/>
          <w:sz w:val="24"/>
          <w:szCs w:val="24"/>
        </w:rPr>
        <w:t xml:space="preserve"> la erogación, </w:t>
      </w:r>
      <w:r w:rsidRPr="00633858">
        <w:rPr>
          <w:rFonts w:ascii="Times New Roman" w:eastAsia="Batang" w:hAnsi="Times New Roman" w:cs="Times New Roman"/>
          <w:color w:val="000000" w:themeColor="text1"/>
          <w:sz w:val="24"/>
          <w:szCs w:val="24"/>
        </w:rPr>
        <w:t xml:space="preserve">por la suma de DOSCIENTOS 00/100 Dólares, ($ 200.00 Dólares), del Fondos Propios,  en concepto de pago a </w:t>
      </w:r>
      <w:r w:rsidRPr="00633858">
        <w:rPr>
          <w:rFonts w:ascii="Times New Roman" w:eastAsia="Batang" w:hAnsi="Times New Roman" w:cs="Times New Roman"/>
          <w:b/>
          <w:color w:val="000000" w:themeColor="text1"/>
          <w:sz w:val="24"/>
          <w:szCs w:val="24"/>
        </w:rPr>
        <w:t xml:space="preserve">Restaurante La Villa San Francisco, SA de CV, </w:t>
      </w:r>
      <w:r w:rsidRPr="00633858">
        <w:rPr>
          <w:rFonts w:ascii="Times New Roman" w:eastAsia="Batang" w:hAnsi="Times New Roman" w:cs="Times New Roman"/>
          <w:color w:val="000000" w:themeColor="text1"/>
          <w:sz w:val="24"/>
          <w:szCs w:val="24"/>
        </w:rPr>
        <w:t xml:space="preserve">por compra de 25 almuerzos para consumo entre asistentes a Cena en Celebración homenaje a Hijo Meritísimo en marco de celebración del Aniversario de Fundación del Departamento de Morazán. Erogación que </w:t>
      </w:r>
      <w:r w:rsidRPr="00633858">
        <w:rPr>
          <w:rFonts w:ascii="Times New Roman" w:hAnsi="Times New Roman" w:cs="Times New Roman"/>
          <w:color w:val="000000" w:themeColor="text1"/>
          <w:sz w:val="24"/>
          <w:szCs w:val="24"/>
        </w:rPr>
        <w:t>se aplicará a la Asignación Presupuestaria: 19-9319-1-01-01-2-56304.</w:t>
      </w:r>
    </w:p>
    <w:p w:rsidR="00285BA9" w:rsidRPr="00633858" w:rsidRDefault="00285BA9" w:rsidP="00285BA9">
      <w:pPr>
        <w:tabs>
          <w:tab w:val="left" w:pos="6663"/>
        </w:tabs>
        <w:spacing w:line="240" w:lineRule="auto"/>
        <w:ind w:left="-142"/>
        <w:jc w:val="both"/>
        <w:rPr>
          <w:rFonts w:ascii="Times New Roman" w:hAnsi="Times New Roman" w:cs="Times New Roman"/>
          <w:b/>
          <w:color w:val="000000" w:themeColor="text1"/>
          <w:sz w:val="24"/>
          <w:szCs w:val="24"/>
        </w:rPr>
      </w:pPr>
      <w:r w:rsidRPr="00633858">
        <w:rPr>
          <w:rFonts w:ascii="Times New Roman" w:hAnsi="Times New Roman" w:cs="Times New Roman"/>
          <w:color w:val="000000" w:themeColor="text1"/>
          <w:sz w:val="24"/>
          <w:szCs w:val="24"/>
          <w:u w:val="single"/>
        </w:rPr>
        <w:t>ACUERDO NÚMERO DIECISIETE (17):</w:t>
      </w:r>
      <w:r w:rsidRPr="00633858">
        <w:rPr>
          <w:rFonts w:ascii="Times New Roman" w:hAnsi="Times New Roman" w:cs="Times New Roman"/>
          <w:color w:val="000000" w:themeColor="text1"/>
          <w:sz w:val="24"/>
          <w:szCs w:val="24"/>
        </w:rPr>
        <w:t xml:space="preserve"> Priorizase la Formulación de la Carpeta Técnica para la ejecución del Proyecto: </w:t>
      </w:r>
      <w:r w:rsidRPr="00633858">
        <w:rPr>
          <w:rFonts w:ascii="Times New Roman" w:hAnsi="Times New Roman" w:cs="Times New Roman"/>
          <w:b/>
          <w:color w:val="000000" w:themeColor="text1"/>
          <w:sz w:val="24"/>
          <w:szCs w:val="24"/>
        </w:rPr>
        <w:t xml:space="preserve">“Adquisición de Armas, Municiones, Uniformes, Calzado, y Mobiliario para Agentes del CAM de la Alcaldía Municipal de San Francisco Gotera, Año 2019”. Gírense instrucciones a Gerencia General, Unidad de Proyectos y Desarrollo Urbano y Unidad de Adquisiciones y Contrataciones, para elaborar “URGENTE”, la Carpeta Técnica </w:t>
      </w:r>
      <w:r w:rsidRPr="00633858">
        <w:rPr>
          <w:rFonts w:ascii="Times New Roman" w:hAnsi="Times New Roman" w:cs="Times New Roman"/>
          <w:color w:val="000000" w:themeColor="text1"/>
          <w:sz w:val="24"/>
          <w:szCs w:val="24"/>
        </w:rPr>
        <w:t>para cumplir disposiciones legales observadas por el Ministerio de Trabajo.</w:t>
      </w:r>
      <w:r w:rsidRPr="00633858">
        <w:rPr>
          <w:rFonts w:ascii="Times New Roman" w:hAnsi="Times New Roman" w:cs="Times New Roman"/>
          <w:b/>
          <w:color w:val="000000" w:themeColor="text1"/>
          <w:sz w:val="24"/>
          <w:szCs w:val="24"/>
        </w:rPr>
        <w:t xml:space="preserve"> </w:t>
      </w:r>
    </w:p>
    <w:p w:rsidR="00285BA9" w:rsidRPr="00633858" w:rsidRDefault="00285BA9" w:rsidP="00285BA9">
      <w:pPr>
        <w:tabs>
          <w:tab w:val="left" w:pos="6663"/>
        </w:tabs>
        <w:spacing w:line="240" w:lineRule="auto"/>
        <w:ind w:left="-142"/>
        <w:jc w:val="both"/>
        <w:rPr>
          <w:rFonts w:ascii="Times New Roman" w:hAnsi="Times New Roman" w:cs="Times New Roman"/>
          <w:color w:val="000000" w:themeColor="text1"/>
          <w:sz w:val="24"/>
          <w:szCs w:val="24"/>
        </w:rPr>
      </w:pPr>
      <w:r w:rsidRPr="00633858">
        <w:rPr>
          <w:rFonts w:ascii="Times New Roman" w:eastAsia="Batang" w:hAnsi="Times New Roman" w:cs="Times New Roman"/>
          <w:color w:val="000000" w:themeColor="text1"/>
          <w:sz w:val="24"/>
          <w:szCs w:val="24"/>
          <w:u w:val="single"/>
        </w:rPr>
        <w:t>ACUERDO NUMERO DIECIOCHO (18):</w:t>
      </w:r>
      <w:r w:rsidRPr="00633858">
        <w:rPr>
          <w:rFonts w:ascii="Times New Roman" w:eastAsia="Batang" w:hAnsi="Times New Roman" w:cs="Times New Roman"/>
          <w:color w:val="000000" w:themeColor="text1"/>
          <w:sz w:val="24"/>
          <w:szCs w:val="24"/>
        </w:rPr>
        <w:t xml:space="preserve"> </w:t>
      </w:r>
      <w:proofErr w:type="spellStart"/>
      <w:r w:rsidRPr="00633858">
        <w:rPr>
          <w:rFonts w:ascii="Times New Roman" w:eastAsia="Batang" w:hAnsi="Times New Roman" w:cs="Times New Roman"/>
          <w:color w:val="000000" w:themeColor="text1"/>
          <w:sz w:val="24"/>
          <w:szCs w:val="24"/>
        </w:rPr>
        <w:t>A</w:t>
      </w:r>
      <w:r w:rsidRPr="00633858">
        <w:rPr>
          <w:rFonts w:ascii="Times New Roman" w:hAnsi="Times New Roman" w:cs="Times New Roman"/>
          <w:color w:val="000000" w:themeColor="text1"/>
          <w:sz w:val="24"/>
          <w:szCs w:val="24"/>
        </w:rPr>
        <w:t>utorízase</w:t>
      </w:r>
      <w:proofErr w:type="spellEnd"/>
      <w:r w:rsidRPr="00633858">
        <w:rPr>
          <w:rFonts w:ascii="Times New Roman" w:hAnsi="Times New Roman" w:cs="Times New Roman"/>
          <w:color w:val="000000" w:themeColor="text1"/>
          <w:sz w:val="24"/>
          <w:szCs w:val="24"/>
        </w:rPr>
        <w:t xml:space="preserve"> la erogación, </w:t>
      </w:r>
      <w:r w:rsidRPr="00633858">
        <w:rPr>
          <w:rFonts w:ascii="Times New Roman" w:eastAsia="Batang" w:hAnsi="Times New Roman" w:cs="Times New Roman"/>
          <w:color w:val="000000" w:themeColor="text1"/>
          <w:sz w:val="24"/>
          <w:szCs w:val="24"/>
        </w:rPr>
        <w:t xml:space="preserve">por la suma de COENTO SESENTA Y OCHO 00/100 Dólares, ($ 168.00 Dólares), del Fondos Propios,  en concepto de pago a </w:t>
      </w:r>
      <w:r>
        <w:rPr>
          <w:rFonts w:ascii="Times New Roman" w:eastAsia="Batang" w:hAnsi="Times New Roman" w:cs="Times New Roman"/>
          <w:b/>
          <w:color w:val="000000" w:themeColor="text1"/>
          <w:sz w:val="24"/>
          <w:szCs w:val="24"/>
        </w:rPr>
        <w:t>_________________________</w:t>
      </w:r>
      <w:r w:rsidRPr="00633858">
        <w:rPr>
          <w:rFonts w:ascii="Times New Roman" w:eastAsia="Batang" w:hAnsi="Times New Roman" w:cs="Times New Roman"/>
          <w:b/>
          <w:color w:val="000000" w:themeColor="text1"/>
          <w:sz w:val="24"/>
          <w:szCs w:val="24"/>
        </w:rPr>
        <w:t xml:space="preserve">, </w:t>
      </w:r>
      <w:r w:rsidRPr="00633858">
        <w:rPr>
          <w:rFonts w:ascii="Times New Roman" w:eastAsia="Batang" w:hAnsi="Times New Roman" w:cs="Times New Roman"/>
          <w:color w:val="000000" w:themeColor="text1"/>
          <w:sz w:val="24"/>
          <w:szCs w:val="24"/>
        </w:rPr>
        <w:t xml:space="preserve">por compra de pólvora para celebración de Aniversario de Fundación del Departamento de Morazán. Erogación que </w:t>
      </w:r>
      <w:r w:rsidRPr="00633858">
        <w:rPr>
          <w:rFonts w:ascii="Times New Roman" w:hAnsi="Times New Roman" w:cs="Times New Roman"/>
          <w:color w:val="000000" w:themeColor="text1"/>
          <w:sz w:val="24"/>
          <w:szCs w:val="24"/>
        </w:rPr>
        <w:t>se aplicará a la Asignación Presupuestaria: 19-9319-1-01-01-2-56304.</w:t>
      </w:r>
    </w:p>
    <w:p w:rsidR="00285BA9" w:rsidRPr="00633858" w:rsidRDefault="00285BA9" w:rsidP="00285BA9">
      <w:pPr>
        <w:tabs>
          <w:tab w:val="left" w:pos="6663"/>
        </w:tabs>
        <w:spacing w:line="240" w:lineRule="auto"/>
        <w:ind w:left="-142"/>
        <w:jc w:val="both"/>
        <w:rPr>
          <w:rFonts w:ascii="Times New Roman" w:hAnsi="Times New Roman" w:cs="Times New Roman"/>
          <w:color w:val="000000" w:themeColor="text1"/>
          <w:sz w:val="24"/>
          <w:szCs w:val="24"/>
        </w:rPr>
      </w:pPr>
      <w:r w:rsidRPr="00633858">
        <w:rPr>
          <w:rFonts w:ascii="Times New Roman" w:eastAsia="Batang" w:hAnsi="Times New Roman" w:cs="Times New Roman"/>
          <w:color w:val="000000" w:themeColor="text1"/>
          <w:sz w:val="24"/>
          <w:szCs w:val="24"/>
          <w:u w:val="single"/>
        </w:rPr>
        <w:t>ACUERDO NUMERO DIECINUEVE (19):</w:t>
      </w:r>
      <w:r w:rsidRPr="00633858">
        <w:rPr>
          <w:rFonts w:ascii="Times New Roman" w:eastAsia="Batang" w:hAnsi="Times New Roman" w:cs="Times New Roman"/>
          <w:color w:val="000000" w:themeColor="text1"/>
          <w:sz w:val="24"/>
          <w:szCs w:val="24"/>
        </w:rPr>
        <w:t xml:space="preserve"> </w:t>
      </w:r>
      <w:proofErr w:type="spellStart"/>
      <w:r w:rsidRPr="00633858">
        <w:rPr>
          <w:rFonts w:ascii="Times New Roman" w:eastAsia="Batang" w:hAnsi="Times New Roman" w:cs="Times New Roman"/>
          <w:color w:val="000000" w:themeColor="text1"/>
          <w:sz w:val="24"/>
          <w:szCs w:val="24"/>
        </w:rPr>
        <w:t>A</w:t>
      </w:r>
      <w:r w:rsidRPr="00633858">
        <w:rPr>
          <w:rFonts w:ascii="Times New Roman" w:hAnsi="Times New Roman" w:cs="Times New Roman"/>
          <w:color w:val="000000" w:themeColor="text1"/>
          <w:sz w:val="24"/>
          <w:szCs w:val="24"/>
        </w:rPr>
        <w:t>utorízase</w:t>
      </w:r>
      <w:proofErr w:type="spellEnd"/>
      <w:r w:rsidRPr="00633858">
        <w:rPr>
          <w:rFonts w:ascii="Times New Roman" w:hAnsi="Times New Roman" w:cs="Times New Roman"/>
          <w:color w:val="000000" w:themeColor="text1"/>
          <w:sz w:val="24"/>
          <w:szCs w:val="24"/>
        </w:rPr>
        <w:t xml:space="preserve"> la erogación, </w:t>
      </w:r>
      <w:r w:rsidRPr="00633858">
        <w:rPr>
          <w:rFonts w:ascii="Times New Roman" w:eastAsia="Batang" w:hAnsi="Times New Roman" w:cs="Times New Roman"/>
          <w:color w:val="000000" w:themeColor="text1"/>
          <w:sz w:val="24"/>
          <w:szCs w:val="24"/>
        </w:rPr>
        <w:t xml:space="preserve">por la suma de NOVENTA Y CINCO 00/100 Dólares, ($ 95.00 Dólares), del Fondos Propios,  en concepto de pago a </w:t>
      </w:r>
      <w:r>
        <w:rPr>
          <w:rFonts w:ascii="Times New Roman" w:eastAsia="Batang" w:hAnsi="Times New Roman" w:cs="Times New Roman"/>
          <w:b/>
          <w:color w:val="000000" w:themeColor="text1"/>
          <w:sz w:val="24"/>
          <w:szCs w:val="24"/>
        </w:rPr>
        <w:t>_________________________</w:t>
      </w:r>
      <w:r w:rsidRPr="00633858">
        <w:rPr>
          <w:rFonts w:ascii="Times New Roman" w:eastAsia="Batang" w:hAnsi="Times New Roman" w:cs="Times New Roman"/>
          <w:b/>
          <w:color w:val="000000" w:themeColor="text1"/>
          <w:sz w:val="24"/>
          <w:szCs w:val="24"/>
        </w:rPr>
        <w:t xml:space="preserve">, </w:t>
      </w:r>
      <w:r w:rsidRPr="00633858">
        <w:rPr>
          <w:rFonts w:ascii="Times New Roman" w:eastAsia="Batang" w:hAnsi="Times New Roman" w:cs="Times New Roman"/>
          <w:color w:val="000000" w:themeColor="text1"/>
          <w:sz w:val="24"/>
          <w:szCs w:val="24"/>
        </w:rPr>
        <w:t xml:space="preserve">por suministro de repuesto cerrador de bomba de la puerta de entrada a la Unidad de Tesorería Municipal. Erogación que </w:t>
      </w:r>
      <w:r w:rsidRPr="00633858">
        <w:rPr>
          <w:rFonts w:ascii="Times New Roman" w:hAnsi="Times New Roman" w:cs="Times New Roman"/>
          <w:color w:val="000000" w:themeColor="text1"/>
          <w:sz w:val="24"/>
          <w:szCs w:val="24"/>
        </w:rPr>
        <w:t>se aplicará a la Asignación Presupuestaria: 19-9319-1-01-01-2-54301.</w:t>
      </w:r>
    </w:p>
    <w:p w:rsidR="00285BA9" w:rsidRPr="00633858" w:rsidRDefault="00285BA9" w:rsidP="00285BA9">
      <w:pPr>
        <w:spacing w:line="240" w:lineRule="auto"/>
        <w:ind w:left="-142"/>
        <w:jc w:val="both"/>
        <w:rPr>
          <w:rFonts w:ascii="Times New Roman" w:hAnsi="Times New Roman" w:cs="Times New Roman"/>
          <w:color w:val="000000" w:themeColor="text1"/>
          <w:sz w:val="24"/>
          <w:szCs w:val="24"/>
        </w:rPr>
      </w:pPr>
      <w:r w:rsidRPr="00633858">
        <w:rPr>
          <w:rFonts w:ascii="Times New Roman" w:eastAsia="Batang" w:hAnsi="Times New Roman" w:cs="Times New Roman"/>
          <w:color w:val="000000" w:themeColor="text1"/>
          <w:sz w:val="24"/>
          <w:szCs w:val="24"/>
          <w:u w:val="single"/>
        </w:rPr>
        <w:lastRenderedPageBreak/>
        <w:t>ACUERDO NUMERO  VEINTE (20):</w:t>
      </w:r>
      <w:r w:rsidRPr="00633858">
        <w:rPr>
          <w:rFonts w:ascii="Times New Roman" w:eastAsia="Batang" w:hAnsi="Times New Roman" w:cs="Times New Roman"/>
          <w:color w:val="000000" w:themeColor="text1"/>
          <w:sz w:val="24"/>
          <w:szCs w:val="24"/>
        </w:rPr>
        <w:t xml:space="preserve"> Atendiendo a solicitud de Permiso con Goce de Sueldo, del </w:t>
      </w:r>
      <w:r w:rsidRPr="00633858">
        <w:rPr>
          <w:rFonts w:ascii="Times New Roman" w:eastAsia="Batang" w:hAnsi="Times New Roman" w:cs="Times New Roman"/>
          <w:b/>
          <w:color w:val="000000" w:themeColor="text1"/>
          <w:sz w:val="24"/>
          <w:szCs w:val="24"/>
        </w:rPr>
        <w:t>Licenciado Nahín Arnelge Ferrufino Benítez, Alcalde Municipal,</w:t>
      </w:r>
      <w:r w:rsidRPr="00633858">
        <w:rPr>
          <w:rFonts w:ascii="Times New Roman" w:eastAsia="Batang" w:hAnsi="Times New Roman" w:cs="Times New Roman"/>
          <w:color w:val="000000" w:themeColor="text1"/>
          <w:sz w:val="24"/>
          <w:szCs w:val="24"/>
        </w:rPr>
        <w:t xml:space="preserve"> para realizar actividades inherentes al cargo, durante el periodo comprendido del 17 al 19 de Julio de 2019, el Concejo, ACUERDA: </w:t>
      </w:r>
      <w:r w:rsidRPr="00633858">
        <w:rPr>
          <w:rFonts w:ascii="Times New Roman" w:eastAsia="Batang" w:hAnsi="Times New Roman" w:cs="Times New Roman"/>
          <w:b/>
          <w:color w:val="000000" w:themeColor="text1"/>
          <w:sz w:val="24"/>
          <w:szCs w:val="24"/>
        </w:rPr>
        <w:t>I-</w:t>
      </w:r>
      <w:r w:rsidRPr="00633858">
        <w:rPr>
          <w:rFonts w:ascii="Times New Roman" w:eastAsia="Batang" w:hAnsi="Times New Roman" w:cs="Times New Roman"/>
          <w:color w:val="000000" w:themeColor="text1"/>
          <w:sz w:val="24"/>
          <w:szCs w:val="24"/>
        </w:rPr>
        <w:t xml:space="preserve"> Autorizar el Permiso solicitado por el Lic. Nahín Arnelge Ferrufino Benítez, conforme a su solicitud y con goce de Sueldo. </w:t>
      </w:r>
      <w:r w:rsidRPr="00633858">
        <w:rPr>
          <w:rFonts w:ascii="Times New Roman" w:eastAsia="Batang" w:hAnsi="Times New Roman" w:cs="Times New Roman"/>
          <w:b/>
          <w:color w:val="000000" w:themeColor="text1"/>
          <w:sz w:val="24"/>
          <w:szCs w:val="24"/>
        </w:rPr>
        <w:t>II-</w:t>
      </w:r>
      <w:r w:rsidRPr="00633858">
        <w:rPr>
          <w:rFonts w:ascii="Times New Roman" w:eastAsia="Batang" w:hAnsi="Times New Roman" w:cs="Times New Roman"/>
          <w:color w:val="000000" w:themeColor="text1"/>
          <w:sz w:val="24"/>
          <w:szCs w:val="24"/>
        </w:rPr>
        <w:t xml:space="preserve"> Nombrar al señor Hernán José Torres Romero, Síndico Municipal, en las Funciones de Alcalde Municipal del 17 al 19 de Julio de 2019, cargo que desempeñará Ad Honorem. </w:t>
      </w:r>
      <w:r w:rsidRPr="00633858">
        <w:rPr>
          <w:rFonts w:ascii="Times New Roman" w:eastAsia="Batang" w:hAnsi="Times New Roman" w:cs="Times New Roman"/>
          <w:b/>
          <w:color w:val="000000" w:themeColor="text1"/>
          <w:sz w:val="24"/>
          <w:szCs w:val="24"/>
        </w:rPr>
        <w:t>III-</w:t>
      </w:r>
      <w:r w:rsidRPr="00633858">
        <w:rPr>
          <w:rFonts w:ascii="Times New Roman" w:eastAsia="Batang" w:hAnsi="Times New Roman" w:cs="Times New Roman"/>
          <w:color w:val="000000" w:themeColor="text1"/>
          <w:sz w:val="24"/>
          <w:szCs w:val="24"/>
        </w:rPr>
        <w:t xml:space="preserve"> Nombrar al señor Eliseo Argueta Sorto, Segundo Regidor Propietario, con las Funciones de Síndico Municipal Interinamente del 17 al 19 de Julio de 2019, cargo que desempeñará Ad Honorem</w:t>
      </w:r>
      <w:r w:rsidRPr="00633858">
        <w:rPr>
          <w:rFonts w:ascii="Times New Roman" w:eastAsia="Batang" w:hAnsi="Times New Roman" w:cs="Times New Roman"/>
          <w:b/>
          <w:color w:val="000000" w:themeColor="text1"/>
          <w:sz w:val="24"/>
          <w:szCs w:val="24"/>
        </w:rPr>
        <w:t>. IV-</w:t>
      </w:r>
      <w:r w:rsidRPr="00633858">
        <w:rPr>
          <w:rFonts w:ascii="Times New Roman" w:eastAsia="Batang" w:hAnsi="Times New Roman" w:cs="Times New Roman"/>
          <w:color w:val="000000" w:themeColor="text1"/>
          <w:sz w:val="24"/>
          <w:szCs w:val="24"/>
        </w:rPr>
        <w:t xml:space="preserve">Nombrar al señor Rigoberto Gómez, Primer Regidor Suplente, en el cargo de Segundo Regidor Propietario, durante el periodo comprendido del 17 al 20 de Julio de 2019. </w:t>
      </w:r>
      <w:r w:rsidRPr="00633858">
        <w:rPr>
          <w:rFonts w:ascii="Times New Roman" w:hAnsi="Times New Roman" w:cs="Times New Roman"/>
          <w:color w:val="000000" w:themeColor="text1"/>
          <w:sz w:val="24"/>
          <w:szCs w:val="24"/>
        </w:rPr>
        <w:t xml:space="preserve">Se hace constar que conforme el artículo 45 del Código Municipal, en la aprobación del presente Acuerdo, salvan su voto los Regidores Carlos Calixto Hernández Gómez, José Santos Zamora Flores, María Mirta Argueta de Díaz, Josué Adolfo Romero Gómez, Soraya Patricia Espinoza Hernández y Felipe Enrique Amaya. No habiendo </w:t>
      </w:r>
      <w:proofErr w:type="spellStart"/>
      <w:r w:rsidRPr="00633858">
        <w:rPr>
          <w:rFonts w:ascii="Times New Roman" w:hAnsi="Times New Roman" w:cs="Times New Roman"/>
          <w:color w:val="000000" w:themeColor="text1"/>
          <w:sz w:val="24"/>
          <w:szCs w:val="24"/>
        </w:rPr>
        <w:t>mas</w:t>
      </w:r>
      <w:proofErr w:type="spellEnd"/>
      <w:r w:rsidRPr="00633858">
        <w:rPr>
          <w:rFonts w:ascii="Times New Roman" w:hAnsi="Times New Roman" w:cs="Times New Roman"/>
          <w:color w:val="000000" w:themeColor="text1"/>
          <w:sz w:val="24"/>
          <w:szCs w:val="24"/>
        </w:rPr>
        <w:t xml:space="preserve"> que hacer constar se termina la presente que firmamos.</w:t>
      </w:r>
    </w:p>
    <w:p w:rsidR="00285BA9" w:rsidRPr="00633858" w:rsidRDefault="00285BA9" w:rsidP="00285BA9">
      <w:pPr>
        <w:pStyle w:val="Default"/>
        <w:ind w:left="142"/>
        <w:jc w:val="both"/>
        <w:rPr>
          <w:rFonts w:ascii="Times New Roman" w:hAnsi="Times New Roman" w:cs="Times New Roman"/>
          <w:color w:val="000000" w:themeColor="text1"/>
        </w:rPr>
      </w:pPr>
    </w:p>
    <w:p w:rsidR="00285BA9" w:rsidRPr="00633858" w:rsidRDefault="00285BA9" w:rsidP="00285BA9">
      <w:pPr>
        <w:pStyle w:val="Default"/>
        <w:ind w:left="142"/>
        <w:jc w:val="both"/>
        <w:rPr>
          <w:rFonts w:ascii="Times New Roman" w:hAnsi="Times New Roman" w:cs="Times New Roman"/>
          <w:color w:val="000000" w:themeColor="text1"/>
        </w:rPr>
      </w:pPr>
    </w:p>
    <w:p w:rsidR="00285BA9" w:rsidRPr="00633858" w:rsidRDefault="00285BA9" w:rsidP="00285BA9">
      <w:pPr>
        <w:spacing w:line="240" w:lineRule="auto"/>
        <w:ind w:left="142" w:right="283"/>
        <w:rPr>
          <w:rFonts w:ascii="Times New Roman" w:hAnsi="Times New Roman" w:cs="Times New Roman"/>
          <w:color w:val="000000" w:themeColor="text1"/>
          <w:sz w:val="24"/>
          <w:szCs w:val="24"/>
        </w:rPr>
      </w:pPr>
      <w:r w:rsidRPr="00633858">
        <w:rPr>
          <w:rFonts w:ascii="Times New Roman" w:hAnsi="Times New Roman" w:cs="Times New Roman"/>
          <w:color w:val="000000" w:themeColor="text1"/>
          <w:sz w:val="24"/>
          <w:szCs w:val="24"/>
        </w:rPr>
        <w:t>Nahín Arnelge Ferrufino Benítez,                               Hernán José Torres Romero                               Alcalde Municipal                                                       Síndico Municipal</w:t>
      </w:r>
    </w:p>
    <w:p w:rsidR="00285BA9" w:rsidRPr="00633858" w:rsidRDefault="00285BA9" w:rsidP="00285BA9">
      <w:pPr>
        <w:spacing w:line="240" w:lineRule="auto"/>
        <w:ind w:left="142" w:right="283"/>
        <w:rPr>
          <w:rFonts w:ascii="Times New Roman" w:hAnsi="Times New Roman" w:cs="Times New Roman"/>
          <w:color w:val="000000" w:themeColor="text1"/>
          <w:sz w:val="24"/>
          <w:szCs w:val="24"/>
        </w:rPr>
      </w:pPr>
    </w:p>
    <w:p w:rsidR="00285BA9" w:rsidRPr="00633858" w:rsidRDefault="00285BA9" w:rsidP="00285BA9">
      <w:pPr>
        <w:spacing w:line="240" w:lineRule="auto"/>
        <w:ind w:left="142" w:right="283"/>
        <w:rPr>
          <w:rFonts w:ascii="Times New Roman" w:hAnsi="Times New Roman" w:cs="Times New Roman"/>
          <w:color w:val="000000" w:themeColor="text1"/>
          <w:sz w:val="24"/>
          <w:szCs w:val="24"/>
        </w:rPr>
      </w:pPr>
      <w:r w:rsidRPr="00633858">
        <w:rPr>
          <w:rFonts w:ascii="Times New Roman" w:hAnsi="Times New Roman" w:cs="Times New Roman"/>
          <w:color w:val="000000" w:themeColor="text1"/>
          <w:sz w:val="24"/>
          <w:szCs w:val="24"/>
        </w:rPr>
        <w:t>Clementina Guevara Chicas                                       Eliseo Argueta Sorto                                  Primera Regidora Propietaria                                     Segundo Regidor Propietario</w:t>
      </w:r>
    </w:p>
    <w:p w:rsidR="00285BA9" w:rsidRPr="00633858" w:rsidRDefault="00285BA9" w:rsidP="00285BA9">
      <w:pPr>
        <w:spacing w:line="240" w:lineRule="auto"/>
        <w:ind w:left="142" w:right="283"/>
        <w:rPr>
          <w:rFonts w:ascii="Times New Roman" w:hAnsi="Times New Roman" w:cs="Times New Roman"/>
          <w:color w:val="000000" w:themeColor="text1"/>
          <w:sz w:val="24"/>
          <w:szCs w:val="24"/>
        </w:rPr>
      </w:pPr>
    </w:p>
    <w:p w:rsidR="00285BA9" w:rsidRPr="00633858" w:rsidRDefault="00285BA9" w:rsidP="00285BA9">
      <w:pPr>
        <w:spacing w:line="240" w:lineRule="auto"/>
        <w:ind w:left="142" w:right="283"/>
        <w:rPr>
          <w:rFonts w:ascii="Times New Roman" w:hAnsi="Times New Roman" w:cs="Times New Roman"/>
          <w:color w:val="000000" w:themeColor="text1"/>
          <w:sz w:val="24"/>
          <w:szCs w:val="24"/>
        </w:rPr>
      </w:pPr>
      <w:r w:rsidRPr="00633858">
        <w:rPr>
          <w:rFonts w:ascii="Times New Roman" w:hAnsi="Times New Roman" w:cs="Times New Roman"/>
          <w:color w:val="000000" w:themeColor="text1"/>
          <w:sz w:val="24"/>
          <w:szCs w:val="24"/>
        </w:rPr>
        <w:t>Hever Alexander Mejía                                              Lorena Echeverría de Bonilla                       Tercer Regidor Propietario                                        Cuarta Regidora Propietaria</w:t>
      </w:r>
    </w:p>
    <w:p w:rsidR="00285BA9" w:rsidRPr="00633858" w:rsidRDefault="00285BA9" w:rsidP="00285BA9">
      <w:pPr>
        <w:spacing w:line="240" w:lineRule="auto"/>
        <w:ind w:left="142" w:right="283"/>
        <w:rPr>
          <w:rFonts w:ascii="Times New Roman" w:hAnsi="Times New Roman" w:cs="Times New Roman"/>
          <w:color w:val="000000" w:themeColor="text1"/>
          <w:sz w:val="24"/>
          <w:szCs w:val="24"/>
        </w:rPr>
      </w:pPr>
    </w:p>
    <w:p w:rsidR="00285BA9" w:rsidRPr="00633858" w:rsidRDefault="00285BA9" w:rsidP="00285BA9">
      <w:pPr>
        <w:spacing w:line="240" w:lineRule="auto"/>
        <w:ind w:left="142" w:right="283"/>
        <w:rPr>
          <w:rFonts w:ascii="Times New Roman" w:hAnsi="Times New Roman" w:cs="Times New Roman"/>
          <w:color w:val="000000" w:themeColor="text1"/>
          <w:sz w:val="24"/>
          <w:szCs w:val="24"/>
        </w:rPr>
      </w:pPr>
      <w:r w:rsidRPr="00633858">
        <w:rPr>
          <w:rFonts w:ascii="Times New Roman" w:hAnsi="Times New Roman" w:cs="Times New Roman"/>
          <w:color w:val="000000" w:themeColor="text1"/>
          <w:sz w:val="24"/>
          <w:szCs w:val="24"/>
        </w:rPr>
        <w:t>Carlos Calixto Hernández Gómez                            José Santos Zamora Flores                            Quinto Regidor Propietario                                      Sexto Regidor Propietario</w:t>
      </w:r>
    </w:p>
    <w:p w:rsidR="00285BA9" w:rsidRPr="00633858" w:rsidRDefault="00285BA9" w:rsidP="00285BA9">
      <w:pPr>
        <w:spacing w:line="240" w:lineRule="auto"/>
        <w:ind w:left="142" w:right="283"/>
        <w:rPr>
          <w:rFonts w:ascii="Times New Roman" w:hAnsi="Times New Roman" w:cs="Times New Roman"/>
          <w:color w:val="000000" w:themeColor="text1"/>
          <w:sz w:val="24"/>
          <w:szCs w:val="24"/>
        </w:rPr>
      </w:pPr>
    </w:p>
    <w:p w:rsidR="00285BA9" w:rsidRPr="00633858" w:rsidRDefault="00285BA9" w:rsidP="00285BA9">
      <w:pPr>
        <w:spacing w:line="240" w:lineRule="auto"/>
        <w:ind w:left="142" w:right="283"/>
        <w:rPr>
          <w:rFonts w:ascii="Times New Roman" w:hAnsi="Times New Roman" w:cs="Times New Roman"/>
          <w:color w:val="000000" w:themeColor="text1"/>
          <w:sz w:val="24"/>
          <w:szCs w:val="24"/>
        </w:rPr>
      </w:pPr>
      <w:r w:rsidRPr="00633858">
        <w:rPr>
          <w:rFonts w:ascii="Times New Roman" w:hAnsi="Times New Roman" w:cs="Times New Roman"/>
          <w:color w:val="000000" w:themeColor="text1"/>
          <w:sz w:val="24"/>
          <w:szCs w:val="24"/>
        </w:rPr>
        <w:t>María Mirta Argueta de Díaz                                   Josué Adolfo Romero Gómez                      Séptima Regidora Propietaria                                  Octavo Regidor Propietario</w:t>
      </w:r>
    </w:p>
    <w:p w:rsidR="00285BA9" w:rsidRPr="00633858" w:rsidRDefault="00285BA9" w:rsidP="00285BA9">
      <w:pPr>
        <w:spacing w:line="240" w:lineRule="auto"/>
        <w:ind w:left="142" w:right="283"/>
        <w:rPr>
          <w:rFonts w:ascii="Times New Roman" w:hAnsi="Times New Roman" w:cs="Times New Roman"/>
          <w:color w:val="000000" w:themeColor="text1"/>
          <w:sz w:val="24"/>
          <w:szCs w:val="24"/>
        </w:rPr>
      </w:pPr>
    </w:p>
    <w:p w:rsidR="00285BA9" w:rsidRPr="00633858" w:rsidRDefault="00285BA9" w:rsidP="00285BA9">
      <w:pPr>
        <w:spacing w:line="240" w:lineRule="auto"/>
        <w:ind w:left="142" w:right="283"/>
        <w:rPr>
          <w:rFonts w:ascii="Times New Roman" w:hAnsi="Times New Roman" w:cs="Times New Roman"/>
          <w:color w:val="000000" w:themeColor="text1"/>
          <w:sz w:val="24"/>
          <w:szCs w:val="24"/>
        </w:rPr>
      </w:pPr>
      <w:r w:rsidRPr="00633858">
        <w:rPr>
          <w:rFonts w:ascii="Times New Roman" w:hAnsi="Times New Roman" w:cs="Times New Roman"/>
          <w:color w:val="000000" w:themeColor="text1"/>
          <w:sz w:val="24"/>
          <w:szCs w:val="24"/>
        </w:rPr>
        <w:t>Rigoberto Gómez                                                     Soraya Patricia Espinoza Hernández              Primer Regidor Suplente                                          Segunda Regidora Suplente</w:t>
      </w:r>
    </w:p>
    <w:p w:rsidR="00285BA9" w:rsidRPr="00633858" w:rsidRDefault="00285BA9" w:rsidP="00285BA9">
      <w:pPr>
        <w:spacing w:line="240" w:lineRule="auto"/>
        <w:ind w:left="142" w:right="283"/>
        <w:rPr>
          <w:rFonts w:ascii="Times New Roman" w:hAnsi="Times New Roman" w:cs="Times New Roman"/>
          <w:color w:val="000000" w:themeColor="text1"/>
          <w:sz w:val="24"/>
          <w:szCs w:val="24"/>
        </w:rPr>
      </w:pPr>
    </w:p>
    <w:p w:rsidR="00285BA9" w:rsidRPr="00633858" w:rsidRDefault="00285BA9" w:rsidP="00285BA9">
      <w:pPr>
        <w:spacing w:line="240" w:lineRule="auto"/>
        <w:ind w:left="142" w:right="283"/>
        <w:rPr>
          <w:rFonts w:ascii="Times New Roman" w:hAnsi="Times New Roman" w:cs="Times New Roman"/>
          <w:color w:val="000000" w:themeColor="text1"/>
          <w:sz w:val="24"/>
          <w:szCs w:val="24"/>
        </w:rPr>
      </w:pPr>
      <w:r w:rsidRPr="00633858">
        <w:rPr>
          <w:rFonts w:ascii="Times New Roman" w:hAnsi="Times New Roman" w:cs="Times New Roman"/>
          <w:color w:val="000000" w:themeColor="text1"/>
          <w:sz w:val="24"/>
          <w:szCs w:val="24"/>
        </w:rPr>
        <w:lastRenderedPageBreak/>
        <w:t>Sonia Elízabeth Portillo de Hernández                     Felipe Enrique Amaya                                      Tercera Regidora Suplente                                       Cuarto Regidor Suplente</w:t>
      </w:r>
    </w:p>
    <w:p w:rsidR="00285BA9" w:rsidRPr="00633858" w:rsidRDefault="00285BA9" w:rsidP="00285BA9">
      <w:pPr>
        <w:spacing w:line="240" w:lineRule="auto"/>
        <w:ind w:left="142" w:right="283"/>
        <w:rPr>
          <w:rFonts w:ascii="Times New Roman" w:hAnsi="Times New Roman" w:cs="Times New Roman"/>
          <w:color w:val="000000" w:themeColor="text1"/>
          <w:sz w:val="24"/>
          <w:szCs w:val="24"/>
        </w:rPr>
      </w:pPr>
    </w:p>
    <w:p w:rsidR="00285BA9" w:rsidRPr="00633858" w:rsidRDefault="00285BA9" w:rsidP="00285BA9">
      <w:pPr>
        <w:spacing w:line="240" w:lineRule="auto"/>
        <w:ind w:left="142" w:right="283"/>
        <w:jc w:val="center"/>
        <w:rPr>
          <w:rFonts w:ascii="Times New Roman" w:hAnsi="Times New Roman" w:cs="Times New Roman"/>
          <w:color w:val="000000" w:themeColor="text1"/>
          <w:sz w:val="24"/>
          <w:szCs w:val="24"/>
        </w:rPr>
      </w:pPr>
      <w:r w:rsidRPr="00633858">
        <w:rPr>
          <w:rFonts w:ascii="Times New Roman" w:hAnsi="Times New Roman" w:cs="Times New Roman"/>
          <w:color w:val="000000" w:themeColor="text1"/>
          <w:sz w:val="24"/>
          <w:szCs w:val="24"/>
        </w:rPr>
        <w:t>Doré Santiago González Guzmán                                                                                            Secretario Municipal</w:t>
      </w:r>
    </w:p>
    <w:p w:rsidR="009604EA" w:rsidRDefault="009604EA"/>
    <w:sectPr w:rsidR="009604EA">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9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85BA9"/>
    <w:rsid w:val="00285BA9"/>
    <w:rsid w:val="009604EA"/>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85BA9"/>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Default">
    <w:name w:val="Default"/>
    <w:rsid w:val="00285BA9"/>
    <w:pPr>
      <w:autoSpaceDE w:val="0"/>
      <w:autoSpaceDN w:val="0"/>
      <w:adjustRightInd w:val="0"/>
      <w:spacing w:after="0" w:line="240" w:lineRule="auto"/>
    </w:pPr>
    <w:rPr>
      <w:rFonts w:ascii="Arial" w:hAnsi="Arial" w:cs="Arial"/>
      <w:color w:val="000000"/>
      <w:sz w:val="24"/>
      <w:szCs w:val="24"/>
    </w:rPr>
  </w:style>
  <w:style w:type="table" w:styleId="Tablaconcuadrcula">
    <w:name w:val="Table Grid"/>
    <w:basedOn w:val="Tablanormal"/>
    <w:rsid w:val="00285BA9"/>
    <w:pPr>
      <w:spacing w:after="0" w:line="240" w:lineRule="auto"/>
    </w:pPr>
    <w:rPr>
      <w:rFonts w:ascii="Times New Roman" w:eastAsia="Times New Roman" w:hAnsi="Times New Roman" w:cs="Times New Roman"/>
      <w:sz w:val="20"/>
      <w:szCs w:val="20"/>
      <w:lang w:eastAsia="es-SV"/>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Textoindependiente">
    <w:name w:val="Body Text"/>
    <w:basedOn w:val="Normal"/>
    <w:link w:val="TextoindependienteCar"/>
    <w:uiPriority w:val="99"/>
    <w:unhideWhenUsed/>
    <w:rsid w:val="00285BA9"/>
    <w:pPr>
      <w:spacing w:after="120" w:line="259" w:lineRule="auto"/>
    </w:pPr>
    <w:rPr>
      <w:lang w:val="es-ES"/>
    </w:rPr>
  </w:style>
  <w:style w:type="character" w:customStyle="1" w:styleId="TextoindependienteCar">
    <w:name w:val="Texto independiente Car"/>
    <w:basedOn w:val="Fuentedeprrafopredeter"/>
    <w:link w:val="Textoindependiente"/>
    <w:uiPriority w:val="99"/>
    <w:rsid w:val="00285BA9"/>
    <w:rPr>
      <w:lang w:val="es-E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85BA9"/>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Default">
    <w:name w:val="Default"/>
    <w:rsid w:val="00285BA9"/>
    <w:pPr>
      <w:autoSpaceDE w:val="0"/>
      <w:autoSpaceDN w:val="0"/>
      <w:adjustRightInd w:val="0"/>
      <w:spacing w:after="0" w:line="240" w:lineRule="auto"/>
    </w:pPr>
    <w:rPr>
      <w:rFonts w:ascii="Arial" w:hAnsi="Arial" w:cs="Arial"/>
      <w:color w:val="000000"/>
      <w:sz w:val="24"/>
      <w:szCs w:val="24"/>
    </w:rPr>
  </w:style>
  <w:style w:type="table" w:styleId="Tablaconcuadrcula">
    <w:name w:val="Table Grid"/>
    <w:basedOn w:val="Tablanormal"/>
    <w:rsid w:val="00285BA9"/>
    <w:pPr>
      <w:spacing w:after="0" w:line="240" w:lineRule="auto"/>
    </w:pPr>
    <w:rPr>
      <w:rFonts w:ascii="Times New Roman" w:eastAsia="Times New Roman" w:hAnsi="Times New Roman" w:cs="Times New Roman"/>
      <w:sz w:val="20"/>
      <w:szCs w:val="20"/>
      <w:lang w:eastAsia="es-SV"/>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Textoindependiente">
    <w:name w:val="Body Text"/>
    <w:basedOn w:val="Normal"/>
    <w:link w:val="TextoindependienteCar"/>
    <w:uiPriority w:val="99"/>
    <w:unhideWhenUsed/>
    <w:rsid w:val="00285BA9"/>
    <w:pPr>
      <w:spacing w:after="120" w:line="259" w:lineRule="auto"/>
    </w:pPr>
    <w:rPr>
      <w:lang w:val="es-ES"/>
    </w:rPr>
  </w:style>
  <w:style w:type="character" w:customStyle="1" w:styleId="TextoindependienteCar">
    <w:name w:val="Texto independiente Car"/>
    <w:basedOn w:val="Fuentedeprrafopredeter"/>
    <w:link w:val="Textoindependiente"/>
    <w:uiPriority w:val="99"/>
    <w:rsid w:val="00285BA9"/>
    <w:rPr>
      <w:lang w:val="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8</Pages>
  <Words>2668</Words>
  <Characters>14679</Characters>
  <Application>Microsoft Office Word</Application>
  <DocSecurity>0</DocSecurity>
  <Lines>122</Lines>
  <Paragraphs>34</Paragraphs>
  <ScaleCrop>false</ScaleCrop>
  <Company/>
  <LinksUpToDate>false</LinksUpToDate>
  <CharactersWithSpaces>17313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1</cp:revision>
  <dcterms:created xsi:type="dcterms:W3CDTF">2020-01-22T17:27:00Z</dcterms:created>
  <dcterms:modified xsi:type="dcterms:W3CDTF">2020-01-22T17:27:00Z</dcterms:modified>
</cp:coreProperties>
</file>