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41C" w:rsidRPr="00633858" w:rsidRDefault="00FA341C" w:rsidP="00FA341C">
      <w:pPr>
        <w:spacing w:line="240" w:lineRule="auto"/>
        <w:jc w:val="both"/>
        <w:outlineLvl w:val="0"/>
        <w:rPr>
          <w:rFonts w:ascii="Times New Roman" w:hAnsi="Times New Roman" w:cs="Times New Roman"/>
          <w:color w:val="000000" w:themeColor="text1"/>
          <w:sz w:val="24"/>
          <w:szCs w:val="24"/>
        </w:rPr>
      </w:pPr>
      <w:bookmarkStart w:id="0" w:name="_GoBack"/>
      <w:bookmarkEnd w:id="0"/>
      <w:r w:rsidRPr="00FA341C">
        <w:rPr>
          <w:rFonts w:ascii="Times New Roman" w:hAnsi="Times New Roman" w:cs="Times New Roman"/>
          <w:b/>
          <w:color w:val="000000" w:themeColor="text1"/>
          <w:sz w:val="24"/>
          <w:szCs w:val="24"/>
          <w:u w:val="single"/>
        </w:rPr>
        <w:t>ACTA NÚMERO VEINTICINCO (25):</w:t>
      </w:r>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uno de Julio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FA341C" w:rsidRPr="00633858" w:rsidRDefault="00FA341C" w:rsidP="00FA341C">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UNO (01)</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Autorizase la erogación por la suma de </w:t>
      </w:r>
      <w:r w:rsidRPr="00633858">
        <w:rPr>
          <w:rFonts w:ascii="Times New Roman" w:hAnsi="Times New Roman" w:cs="Times New Roman"/>
          <w:color w:val="000000" w:themeColor="text1"/>
          <w:sz w:val="24"/>
          <w:szCs w:val="24"/>
        </w:rPr>
        <w:t xml:space="preserve"> TRESCIENTOS VEINTE 00/100 dólares, ($ 320.00 dólares), de Fondos Propios, en concepto de pago de Viáticos al señor </w:t>
      </w:r>
      <w:r w:rsidRPr="00633858">
        <w:rPr>
          <w:rFonts w:ascii="Times New Roman" w:hAnsi="Times New Roman" w:cs="Times New Roman"/>
          <w:b/>
          <w:color w:val="000000" w:themeColor="text1"/>
          <w:sz w:val="24"/>
          <w:szCs w:val="24"/>
        </w:rPr>
        <w:t xml:space="preserve">Pablo Arístides Guevara Gómez, </w:t>
      </w:r>
      <w:r w:rsidRPr="00633858">
        <w:rPr>
          <w:rFonts w:ascii="Times New Roman" w:hAnsi="Times New Roman" w:cs="Times New Roman"/>
          <w:color w:val="000000" w:themeColor="text1"/>
          <w:sz w:val="24"/>
          <w:szCs w:val="24"/>
        </w:rPr>
        <w:t xml:space="preserve">por viajes en Misiones Oficiales a la Ciudad de San Salvador los días: 01, 04, 06, 07, 11, 12, 14, 18, 19, 20, 21, 24, 25, 26, 27 y 28 de Junio de 2019. Erogación que se aplicará a la Asignación Presupuestaria: 19-9319-1-01-01-2-54403. </w:t>
      </w:r>
    </w:p>
    <w:p w:rsidR="00FA341C" w:rsidRPr="00633858" w:rsidRDefault="00FA341C" w:rsidP="00FA341C">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DOS (02):</w:t>
      </w:r>
      <w:r w:rsidRPr="00633858">
        <w:rPr>
          <w:rFonts w:ascii="Times New Roman" w:eastAsia="Batang" w:hAnsi="Times New Roman" w:cs="Times New Roman"/>
          <w:color w:val="000000" w:themeColor="text1"/>
          <w:sz w:val="24"/>
          <w:szCs w:val="24"/>
        </w:rPr>
        <w:t xml:space="preserve"> A</w:t>
      </w:r>
      <w:r w:rsidRPr="00633858">
        <w:rPr>
          <w:rFonts w:ascii="Times New Roman" w:hAnsi="Times New Roman" w:cs="Times New Roman"/>
          <w:color w:val="000000" w:themeColor="text1"/>
          <w:sz w:val="24"/>
          <w:szCs w:val="24"/>
        </w:rPr>
        <w:t xml:space="preserve">utorizase la erogación, </w:t>
      </w:r>
      <w:r w:rsidRPr="00633858">
        <w:rPr>
          <w:rFonts w:ascii="Times New Roman" w:eastAsia="Batang" w:hAnsi="Times New Roman" w:cs="Times New Roman"/>
          <w:color w:val="000000" w:themeColor="text1"/>
          <w:sz w:val="24"/>
          <w:szCs w:val="24"/>
        </w:rPr>
        <w:t>por la suma de CIENTO SETENTA Y SIETE 78/100 Dólares, ($ 177.78 Dólares), del 5% de Fondos Fiestas,  en concepto de pago a</w:t>
      </w:r>
      <w:bookmarkStart w:id="1" w:name="_Hlk30509947"/>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bookmarkEnd w:id="1"/>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pago de servicios musicales en celebración del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del Maestro en el Municipio de San Francisco Gotera, el 26 de Junio/2019. Erogación que </w:t>
      </w:r>
      <w:r w:rsidRPr="00633858">
        <w:rPr>
          <w:rFonts w:ascii="Times New Roman" w:hAnsi="Times New Roman" w:cs="Times New Roman"/>
          <w:color w:val="000000" w:themeColor="text1"/>
          <w:sz w:val="24"/>
          <w:szCs w:val="24"/>
        </w:rPr>
        <w:t>se aplicará a la Asignación Presupuestaria: 19-9319-1-01-01-2-56304.</w:t>
      </w:r>
    </w:p>
    <w:p w:rsidR="00FA341C" w:rsidRPr="00633858" w:rsidRDefault="00FA341C" w:rsidP="00FA341C">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TRES (03):</w:t>
      </w:r>
      <w:r w:rsidRPr="00633858">
        <w:rPr>
          <w:rFonts w:ascii="Times New Roman" w:hAnsi="Times New Roman" w:cs="Times New Roman"/>
          <w:color w:val="000000" w:themeColor="text1"/>
          <w:sz w:val="24"/>
          <w:szCs w:val="24"/>
          <w:shd w:val="clear" w:color="auto" w:fill="FFFFFF" w:themeFill="background1"/>
        </w:rPr>
        <w:t xml:space="preserve"> Autorizase la erogación por la suma de SESENTA Y NUEVE 14/1</w:t>
      </w:r>
      <w:r w:rsidRPr="00633858">
        <w:rPr>
          <w:rFonts w:ascii="Times New Roman" w:hAnsi="Times New Roman" w:cs="Times New Roman"/>
          <w:color w:val="000000" w:themeColor="text1"/>
          <w:sz w:val="24"/>
          <w:szCs w:val="24"/>
        </w:rPr>
        <w:t xml:space="preserve">00 dólares, ($ 69.14 dólares), de Fondos Propios, en concepto de pago a </w:t>
      </w:r>
      <w:r w:rsidRPr="00633858">
        <w:rPr>
          <w:rFonts w:ascii="Times New Roman" w:hAnsi="Times New Roman" w:cs="Times New Roman"/>
          <w:b/>
          <w:color w:val="000000" w:themeColor="text1"/>
          <w:sz w:val="24"/>
          <w:szCs w:val="24"/>
        </w:rPr>
        <w:t xml:space="preserve">Dirección General de Tesorería, </w:t>
      </w:r>
      <w:r w:rsidRPr="00633858">
        <w:rPr>
          <w:rFonts w:ascii="Times New Roman" w:hAnsi="Times New Roman" w:cs="Times New Roman"/>
          <w:color w:val="000000" w:themeColor="text1"/>
          <w:sz w:val="24"/>
          <w:szCs w:val="24"/>
        </w:rPr>
        <w:t xml:space="preserve">para pago de Refrenda de Tarjetas de Circulación de los  vehículos propiedad de la Municipalidad, Placas Números: N-6510 y N-6507. </w:t>
      </w:r>
      <w:r w:rsidRPr="00633858">
        <w:rPr>
          <w:rFonts w:ascii="Times New Roman" w:hAnsi="Times New Roman" w:cs="Times New Roman"/>
          <w:b/>
          <w:color w:val="000000" w:themeColor="text1"/>
          <w:sz w:val="24"/>
          <w:szCs w:val="24"/>
        </w:rPr>
        <w:t>E</w:t>
      </w:r>
      <w:r w:rsidRPr="00633858">
        <w:rPr>
          <w:rFonts w:ascii="Times New Roman" w:hAnsi="Times New Roman" w:cs="Times New Roman"/>
          <w:color w:val="000000" w:themeColor="text1"/>
          <w:sz w:val="24"/>
          <w:szCs w:val="24"/>
        </w:rPr>
        <w:t xml:space="preserve">rogación que se aplicará a la Asignación Presupuestaria: 19-9319-1-01-01-2-54399. </w:t>
      </w:r>
    </w:p>
    <w:p w:rsidR="00FA341C" w:rsidRPr="00633858" w:rsidRDefault="00FA341C" w:rsidP="00FA341C">
      <w:pPr>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CUATRO (04).</w:t>
      </w:r>
      <w:r w:rsidRPr="00633858">
        <w:rPr>
          <w:rFonts w:ascii="Times New Roman" w:eastAsia="Batang" w:hAnsi="Times New Roman" w:cs="Times New Roman"/>
          <w:color w:val="000000" w:themeColor="text1"/>
          <w:sz w:val="24"/>
          <w:szCs w:val="24"/>
        </w:rPr>
        <w:t xml:space="preserve"> Autorizase la erogación por la suma de UN MIL CIENTO TREINTA Y SEIS 03/100 Dólares, ($ 1.136.03 Dólares), de Fondos Propios, en concepto de pago a personal que goza de Vacaciones Anuales y recargo de 30%, así:</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26"/>
        <w:gridCol w:w="1417"/>
        <w:gridCol w:w="1418"/>
        <w:gridCol w:w="1134"/>
      </w:tblGrid>
      <w:tr w:rsidR="00FA341C" w:rsidRPr="00633858" w:rsidTr="0014312D">
        <w:trPr>
          <w:trHeight w:val="169"/>
          <w:jc w:val="center"/>
        </w:trPr>
        <w:tc>
          <w:tcPr>
            <w:tcW w:w="3168" w:type="dxa"/>
          </w:tcPr>
          <w:p w:rsidR="00FA341C" w:rsidRPr="00633858" w:rsidRDefault="00FA341C"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Nombre</w:t>
            </w:r>
          </w:p>
        </w:tc>
        <w:tc>
          <w:tcPr>
            <w:tcW w:w="2126" w:type="dxa"/>
          </w:tcPr>
          <w:p w:rsidR="00FA341C" w:rsidRPr="00633858" w:rsidRDefault="00FA341C" w:rsidP="0014312D">
            <w:pPr>
              <w:spacing w:line="240" w:lineRule="auto"/>
              <w:ind w:left="142"/>
              <w:jc w:val="center"/>
              <w:rPr>
                <w:rFonts w:ascii="Times New Roman" w:hAnsi="Times New Roman" w:cs="Times New Roman"/>
                <w:b/>
                <w:color w:val="000000" w:themeColor="text1"/>
              </w:rPr>
            </w:pPr>
            <w:r w:rsidRPr="00633858">
              <w:rPr>
                <w:rFonts w:ascii="Times New Roman" w:hAnsi="Times New Roman" w:cs="Times New Roman"/>
                <w:b/>
                <w:color w:val="000000" w:themeColor="text1"/>
              </w:rPr>
              <w:t>Cargo</w:t>
            </w:r>
          </w:p>
        </w:tc>
        <w:tc>
          <w:tcPr>
            <w:tcW w:w="1417" w:type="dxa"/>
          </w:tcPr>
          <w:p w:rsidR="00FA341C" w:rsidRPr="00633858" w:rsidRDefault="00FA341C" w:rsidP="0014312D">
            <w:pPr>
              <w:spacing w:line="240" w:lineRule="auto"/>
              <w:rPr>
                <w:rFonts w:ascii="Times New Roman" w:hAnsi="Times New Roman" w:cs="Times New Roman"/>
                <w:b/>
                <w:color w:val="000000" w:themeColor="text1"/>
              </w:rPr>
            </w:pPr>
            <w:r w:rsidRPr="00633858">
              <w:rPr>
                <w:rFonts w:ascii="Times New Roman" w:hAnsi="Times New Roman" w:cs="Times New Roman"/>
                <w:b/>
                <w:color w:val="000000" w:themeColor="text1"/>
              </w:rPr>
              <w:t>Salario Mes</w:t>
            </w:r>
          </w:p>
        </w:tc>
        <w:tc>
          <w:tcPr>
            <w:tcW w:w="1418" w:type="dxa"/>
          </w:tcPr>
          <w:p w:rsidR="00FA341C" w:rsidRPr="00633858" w:rsidRDefault="00FA341C"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Período</w:t>
            </w:r>
          </w:p>
        </w:tc>
        <w:tc>
          <w:tcPr>
            <w:tcW w:w="1134" w:type="dxa"/>
          </w:tcPr>
          <w:p w:rsidR="00FA341C" w:rsidRPr="00633858" w:rsidRDefault="00FA341C" w:rsidP="0014312D">
            <w:pPr>
              <w:spacing w:line="240" w:lineRule="auto"/>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Monto</w:t>
            </w:r>
          </w:p>
        </w:tc>
      </w:tr>
      <w:tr w:rsidR="00FA341C" w:rsidRPr="00E9352A" w:rsidTr="0014312D">
        <w:trPr>
          <w:trHeight w:val="169"/>
          <w:jc w:val="center"/>
        </w:trPr>
        <w:tc>
          <w:tcPr>
            <w:tcW w:w="3168" w:type="dxa"/>
          </w:tcPr>
          <w:p w:rsidR="00FA341C" w:rsidRPr="00E9352A" w:rsidRDefault="00FA341C" w:rsidP="0014312D">
            <w:pPr>
              <w:spacing w:line="240" w:lineRule="auto"/>
              <w:jc w:val="both"/>
              <w:rPr>
                <w:rFonts w:ascii="Times New Roman" w:hAnsi="Times New Roman" w:cs="Times New Roman"/>
                <w:color w:val="000000" w:themeColor="text1"/>
                <w:sz w:val="20"/>
                <w:szCs w:val="20"/>
              </w:rPr>
            </w:pPr>
          </w:p>
        </w:tc>
        <w:tc>
          <w:tcPr>
            <w:tcW w:w="2126" w:type="dxa"/>
          </w:tcPr>
          <w:p w:rsidR="00FA341C" w:rsidRPr="00E9352A" w:rsidRDefault="00FA341C" w:rsidP="0014312D">
            <w:pPr>
              <w:spacing w:line="240" w:lineRule="auto"/>
              <w:ind w:left="142"/>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Policía Municipal</w:t>
            </w:r>
          </w:p>
        </w:tc>
        <w:tc>
          <w:tcPr>
            <w:tcW w:w="1417" w:type="dxa"/>
          </w:tcPr>
          <w:p w:rsidR="00FA341C" w:rsidRPr="00E9352A" w:rsidRDefault="00FA341C" w:rsidP="0014312D">
            <w:pPr>
              <w:spacing w:line="240" w:lineRule="auto"/>
              <w:ind w:left="142"/>
              <w:jc w:val="center"/>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$ 315.00</w:t>
            </w:r>
          </w:p>
        </w:tc>
        <w:tc>
          <w:tcPr>
            <w:tcW w:w="1418"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01-15/07/19</w:t>
            </w:r>
          </w:p>
        </w:tc>
        <w:tc>
          <w:tcPr>
            <w:tcW w:w="1134"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$ 198.15</w:t>
            </w:r>
          </w:p>
        </w:tc>
      </w:tr>
      <w:tr w:rsidR="00FA341C" w:rsidRPr="00E9352A" w:rsidTr="0014312D">
        <w:trPr>
          <w:trHeight w:val="169"/>
          <w:jc w:val="center"/>
        </w:trPr>
        <w:tc>
          <w:tcPr>
            <w:tcW w:w="3168" w:type="dxa"/>
          </w:tcPr>
          <w:p w:rsidR="00FA341C" w:rsidRPr="00E9352A" w:rsidRDefault="00FA341C" w:rsidP="0014312D">
            <w:pPr>
              <w:spacing w:line="240" w:lineRule="auto"/>
              <w:jc w:val="both"/>
              <w:rPr>
                <w:rFonts w:ascii="Times New Roman" w:hAnsi="Times New Roman" w:cs="Times New Roman"/>
                <w:color w:val="000000" w:themeColor="text1"/>
                <w:sz w:val="20"/>
                <w:szCs w:val="20"/>
              </w:rPr>
            </w:pPr>
          </w:p>
        </w:tc>
        <w:tc>
          <w:tcPr>
            <w:tcW w:w="2126" w:type="dxa"/>
          </w:tcPr>
          <w:p w:rsidR="00FA341C" w:rsidRPr="00E9352A" w:rsidRDefault="00FA341C" w:rsidP="0014312D">
            <w:pPr>
              <w:spacing w:line="240" w:lineRule="auto"/>
              <w:ind w:left="142"/>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Motorista de Policía Municipal</w:t>
            </w:r>
          </w:p>
        </w:tc>
        <w:tc>
          <w:tcPr>
            <w:tcW w:w="1417" w:type="dxa"/>
          </w:tcPr>
          <w:p w:rsidR="00FA341C" w:rsidRPr="00E9352A" w:rsidRDefault="00FA341C" w:rsidP="0014312D">
            <w:pPr>
              <w:spacing w:line="240" w:lineRule="auto"/>
              <w:ind w:left="142"/>
              <w:jc w:val="center"/>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$ 450.00</w:t>
            </w:r>
          </w:p>
        </w:tc>
        <w:tc>
          <w:tcPr>
            <w:tcW w:w="1418"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01-15/07/19</w:t>
            </w:r>
          </w:p>
        </w:tc>
        <w:tc>
          <w:tcPr>
            <w:tcW w:w="1134"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$ 283.06</w:t>
            </w:r>
          </w:p>
        </w:tc>
      </w:tr>
      <w:tr w:rsidR="00FA341C" w:rsidRPr="00E9352A" w:rsidTr="0014312D">
        <w:trPr>
          <w:trHeight w:val="169"/>
          <w:jc w:val="center"/>
        </w:trPr>
        <w:tc>
          <w:tcPr>
            <w:tcW w:w="3168" w:type="dxa"/>
          </w:tcPr>
          <w:p w:rsidR="00FA341C" w:rsidRPr="00E9352A" w:rsidRDefault="00FA341C" w:rsidP="0014312D">
            <w:pPr>
              <w:spacing w:line="240" w:lineRule="auto"/>
              <w:jc w:val="both"/>
              <w:rPr>
                <w:rFonts w:ascii="Times New Roman" w:hAnsi="Times New Roman" w:cs="Times New Roman"/>
                <w:color w:val="000000" w:themeColor="text1"/>
                <w:sz w:val="20"/>
                <w:szCs w:val="20"/>
              </w:rPr>
            </w:pPr>
          </w:p>
        </w:tc>
        <w:tc>
          <w:tcPr>
            <w:tcW w:w="2126" w:type="dxa"/>
          </w:tcPr>
          <w:p w:rsidR="00FA341C" w:rsidRPr="00E9352A" w:rsidRDefault="00FA341C" w:rsidP="0014312D">
            <w:pPr>
              <w:spacing w:line="240" w:lineRule="auto"/>
              <w:ind w:left="142"/>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Policía Municipal</w:t>
            </w:r>
          </w:p>
        </w:tc>
        <w:tc>
          <w:tcPr>
            <w:tcW w:w="1417" w:type="dxa"/>
          </w:tcPr>
          <w:p w:rsidR="00FA341C" w:rsidRPr="00E9352A" w:rsidRDefault="00FA341C" w:rsidP="0014312D">
            <w:pPr>
              <w:spacing w:line="240" w:lineRule="auto"/>
              <w:ind w:left="142"/>
              <w:jc w:val="center"/>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$ 310.00</w:t>
            </w:r>
          </w:p>
        </w:tc>
        <w:tc>
          <w:tcPr>
            <w:tcW w:w="1418"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01-15/07/19</w:t>
            </w:r>
          </w:p>
        </w:tc>
        <w:tc>
          <w:tcPr>
            <w:tcW w:w="1134"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$ 195.00</w:t>
            </w:r>
          </w:p>
        </w:tc>
      </w:tr>
      <w:tr w:rsidR="00FA341C" w:rsidRPr="00E9352A" w:rsidTr="0014312D">
        <w:trPr>
          <w:trHeight w:val="169"/>
          <w:jc w:val="center"/>
        </w:trPr>
        <w:tc>
          <w:tcPr>
            <w:tcW w:w="3168" w:type="dxa"/>
          </w:tcPr>
          <w:p w:rsidR="00FA341C" w:rsidRPr="00E9352A" w:rsidRDefault="00FA341C" w:rsidP="0014312D">
            <w:pPr>
              <w:spacing w:line="240" w:lineRule="auto"/>
              <w:jc w:val="both"/>
              <w:rPr>
                <w:rFonts w:ascii="Times New Roman" w:hAnsi="Times New Roman" w:cs="Times New Roman"/>
                <w:color w:val="000000" w:themeColor="text1"/>
                <w:sz w:val="20"/>
                <w:szCs w:val="20"/>
              </w:rPr>
            </w:pPr>
          </w:p>
        </w:tc>
        <w:tc>
          <w:tcPr>
            <w:tcW w:w="2126" w:type="dxa"/>
          </w:tcPr>
          <w:p w:rsidR="00FA341C" w:rsidRPr="00E9352A" w:rsidRDefault="00FA341C" w:rsidP="0014312D">
            <w:pPr>
              <w:spacing w:line="240" w:lineRule="auto"/>
              <w:ind w:left="142"/>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xml:space="preserve">Motorista de Aseo </w:t>
            </w:r>
            <w:r w:rsidRPr="00E9352A">
              <w:rPr>
                <w:rFonts w:ascii="Times New Roman" w:hAnsi="Times New Roman" w:cs="Times New Roman"/>
                <w:color w:val="000000" w:themeColor="text1"/>
                <w:sz w:val="20"/>
                <w:szCs w:val="20"/>
              </w:rPr>
              <w:lastRenderedPageBreak/>
              <w:t>Público y Ornato</w:t>
            </w:r>
          </w:p>
        </w:tc>
        <w:tc>
          <w:tcPr>
            <w:tcW w:w="1417" w:type="dxa"/>
          </w:tcPr>
          <w:p w:rsidR="00FA341C" w:rsidRPr="00E9352A" w:rsidRDefault="00FA341C" w:rsidP="0014312D">
            <w:pPr>
              <w:spacing w:line="240" w:lineRule="auto"/>
              <w:ind w:left="142"/>
              <w:jc w:val="center"/>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lastRenderedPageBreak/>
              <w:t>$ 390.00</w:t>
            </w:r>
          </w:p>
        </w:tc>
        <w:tc>
          <w:tcPr>
            <w:tcW w:w="1418"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01-15/07/19</w:t>
            </w:r>
          </w:p>
        </w:tc>
        <w:tc>
          <w:tcPr>
            <w:tcW w:w="1134"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$ 245.32</w:t>
            </w:r>
          </w:p>
        </w:tc>
      </w:tr>
      <w:tr w:rsidR="00FA341C" w:rsidRPr="00E9352A" w:rsidTr="0014312D">
        <w:trPr>
          <w:trHeight w:val="169"/>
          <w:jc w:val="center"/>
        </w:trPr>
        <w:tc>
          <w:tcPr>
            <w:tcW w:w="3168" w:type="dxa"/>
          </w:tcPr>
          <w:p w:rsidR="00FA341C" w:rsidRPr="00E9352A" w:rsidRDefault="00FA341C" w:rsidP="0014312D">
            <w:pPr>
              <w:spacing w:line="240" w:lineRule="auto"/>
              <w:jc w:val="both"/>
              <w:rPr>
                <w:rFonts w:ascii="Times New Roman" w:hAnsi="Times New Roman" w:cs="Times New Roman"/>
                <w:color w:val="000000" w:themeColor="text1"/>
                <w:sz w:val="20"/>
                <w:szCs w:val="20"/>
              </w:rPr>
            </w:pPr>
          </w:p>
        </w:tc>
        <w:tc>
          <w:tcPr>
            <w:tcW w:w="2126" w:type="dxa"/>
          </w:tcPr>
          <w:p w:rsidR="00FA341C" w:rsidRPr="00E9352A" w:rsidRDefault="00FA341C" w:rsidP="0014312D">
            <w:pPr>
              <w:spacing w:line="240" w:lineRule="auto"/>
              <w:ind w:left="142"/>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Auxiliar de Aseo y Ornato Público</w:t>
            </w:r>
          </w:p>
        </w:tc>
        <w:tc>
          <w:tcPr>
            <w:tcW w:w="1417" w:type="dxa"/>
          </w:tcPr>
          <w:p w:rsidR="00FA341C" w:rsidRPr="00E9352A" w:rsidRDefault="00FA341C" w:rsidP="0014312D">
            <w:pPr>
              <w:spacing w:line="240" w:lineRule="auto"/>
              <w:ind w:left="142"/>
              <w:jc w:val="center"/>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$ 341.00</w:t>
            </w:r>
          </w:p>
        </w:tc>
        <w:tc>
          <w:tcPr>
            <w:tcW w:w="1418"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01-15/07/19</w:t>
            </w:r>
          </w:p>
        </w:tc>
        <w:tc>
          <w:tcPr>
            <w:tcW w:w="1134" w:type="dxa"/>
          </w:tcPr>
          <w:p w:rsidR="00FA341C" w:rsidRPr="00E9352A" w:rsidRDefault="00FA341C" w:rsidP="0014312D">
            <w:pPr>
              <w:spacing w:line="240" w:lineRule="auto"/>
              <w:rPr>
                <w:rFonts w:ascii="Times New Roman" w:hAnsi="Times New Roman" w:cs="Times New Roman"/>
                <w:color w:val="000000" w:themeColor="text1"/>
                <w:sz w:val="20"/>
                <w:szCs w:val="20"/>
              </w:rPr>
            </w:pPr>
            <w:r w:rsidRPr="00E9352A">
              <w:rPr>
                <w:rFonts w:ascii="Times New Roman" w:hAnsi="Times New Roman" w:cs="Times New Roman"/>
                <w:color w:val="000000" w:themeColor="text1"/>
                <w:sz w:val="20"/>
                <w:szCs w:val="20"/>
              </w:rPr>
              <w:t>$ 214.50</w:t>
            </w:r>
          </w:p>
        </w:tc>
      </w:tr>
    </w:tbl>
    <w:p w:rsidR="00FA341C" w:rsidRPr="00633858" w:rsidRDefault="00FA341C" w:rsidP="00FA341C">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Erogación que se aplicará a la Asignación Presupuestaria: 19-9319-1-02-02-2-000-51107.</w:t>
      </w:r>
    </w:p>
    <w:p w:rsidR="00FA341C" w:rsidRPr="00633858" w:rsidRDefault="00FA341C" w:rsidP="00FA341C">
      <w:pPr>
        <w:spacing w:line="240" w:lineRule="auto"/>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NÚMERO CINCO (05).</w:t>
      </w:r>
      <w:r w:rsidRPr="00633858">
        <w:rPr>
          <w:rFonts w:ascii="Times New Roman" w:eastAsia="Batang" w:hAnsi="Times New Roman" w:cs="Times New Roman"/>
          <w:color w:val="000000" w:themeColor="text1"/>
          <w:sz w:val="24"/>
          <w:szCs w:val="24"/>
        </w:rPr>
        <w:t xml:space="preserve"> Autorizase la erogación por la suma de CUATROCIENTOS SESENTA 00/100 Dólares, ($ 460.00 Dólares), de Fondos Propios, en concepto de pago a personal eventual que sustituye a personal que goza de Vacaciones Anuales, así:</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2054"/>
        <w:gridCol w:w="1417"/>
        <w:gridCol w:w="1521"/>
        <w:gridCol w:w="1144"/>
      </w:tblGrid>
      <w:tr w:rsidR="00FA341C" w:rsidRPr="00633858" w:rsidTr="0014312D">
        <w:trPr>
          <w:trHeight w:val="169"/>
          <w:jc w:val="center"/>
        </w:trPr>
        <w:tc>
          <w:tcPr>
            <w:tcW w:w="3650" w:type="dxa"/>
          </w:tcPr>
          <w:p w:rsidR="00FA341C" w:rsidRPr="00633858" w:rsidRDefault="00FA341C"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Nombre</w:t>
            </w:r>
          </w:p>
        </w:tc>
        <w:tc>
          <w:tcPr>
            <w:tcW w:w="2054" w:type="dxa"/>
          </w:tcPr>
          <w:p w:rsidR="00FA341C" w:rsidRPr="00633858" w:rsidRDefault="00FA341C" w:rsidP="0014312D">
            <w:pPr>
              <w:spacing w:line="240" w:lineRule="auto"/>
              <w:ind w:left="142"/>
              <w:jc w:val="center"/>
              <w:rPr>
                <w:rFonts w:ascii="Times New Roman" w:hAnsi="Times New Roman" w:cs="Times New Roman"/>
                <w:b/>
                <w:color w:val="000000" w:themeColor="text1"/>
              </w:rPr>
            </w:pPr>
            <w:r w:rsidRPr="00633858">
              <w:rPr>
                <w:rFonts w:ascii="Times New Roman" w:hAnsi="Times New Roman" w:cs="Times New Roman"/>
                <w:b/>
                <w:color w:val="000000" w:themeColor="text1"/>
              </w:rPr>
              <w:t>Cargo</w:t>
            </w:r>
          </w:p>
        </w:tc>
        <w:tc>
          <w:tcPr>
            <w:tcW w:w="1417" w:type="dxa"/>
          </w:tcPr>
          <w:p w:rsidR="00FA341C" w:rsidRPr="00633858" w:rsidRDefault="00FA341C" w:rsidP="0014312D">
            <w:pPr>
              <w:spacing w:line="240" w:lineRule="auto"/>
              <w:rPr>
                <w:rFonts w:ascii="Times New Roman" w:hAnsi="Times New Roman" w:cs="Times New Roman"/>
                <w:b/>
                <w:color w:val="000000" w:themeColor="text1"/>
              </w:rPr>
            </w:pPr>
            <w:r w:rsidRPr="00633858">
              <w:rPr>
                <w:rFonts w:ascii="Times New Roman" w:hAnsi="Times New Roman" w:cs="Times New Roman"/>
                <w:b/>
                <w:color w:val="000000" w:themeColor="text1"/>
              </w:rPr>
              <w:t>Salario Mes</w:t>
            </w:r>
          </w:p>
        </w:tc>
        <w:tc>
          <w:tcPr>
            <w:tcW w:w="1521" w:type="dxa"/>
          </w:tcPr>
          <w:p w:rsidR="00FA341C" w:rsidRPr="00633858" w:rsidRDefault="00FA341C" w:rsidP="0014312D">
            <w:pPr>
              <w:spacing w:line="240" w:lineRule="auto"/>
              <w:ind w:left="142"/>
              <w:jc w:val="center"/>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Período</w:t>
            </w:r>
          </w:p>
        </w:tc>
        <w:tc>
          <w:tcPr>
            <w:tcW w:w="1144" w:type="dxa"/>
          </w:tcPr>
          <w:p w:rsidR="00FA341C" w:rsidRPr="00633858" w:rsidRDefault="00FA341C" w:rsidP="0014312D">
            <w:pPr>
              <w:spacing w:line="240" w:lineRule="auto"/>
              <w:rPr>
                <w:rFonts w:ascii="Times New Roman" w:hAnsi="Times New Roman" w:cs="Times New Roman"/>
                <w:b/>
                <w:color w:val="000000" w:themeColor="text1"/>
                <w:sz w:val="24"/>
                <w:szCs w:val="24"/>
              </w:rPr>
            </w:pPr>
            <w:r w:rsidRPr="00633858">
              <w:rPr>
                <w:rFonts w:ascii="Times New Roman" w:hAnsi="Times New Roman" w:cs="Times New Roman"/>
                <w:b/>
                <w:color w:val="000000" w:themeColor="text1"/>
                <w:sz w:val="24"/>
                <w:szCs w:val="24"/>
              </w:rPr>
              <w:t>Monto</w:t>
            </w:r>
          </w:p>
        </w:tc>
      </w:tr>
      <w:tr w:rsidR="00FA341C" w:rsidRPr="00633858" w:rsidTr="0014312D">
        <w:trPr>
          <w:trHeight w:val="169"/>
          <w:jc w:val="center"/>
        </w:trPr>
        <w:tc>
          <w:tcPr>
            <w:tcW w:w="3650" w:type="dxa"/>
          </w:tcPr>
          <w:p w:rsidR="00FA341C" w:rsidRPr="00633858" w:rsidRDefault="00FA341C" w:rsidP="0014312D">
            <w:pPr>
              <w:spacing w:line="240" w:lineRule="auto"/>
              <w:jc w:val="both"/>
              <w:rPr>
                <w:rFonts w:ascii="Times New Roman" w:hAnsi="Times New Roman" w:cs="Times New Roman"/>
                <w:color w:val="000000" w:themeColor="text1"/>
              </w:rPr>
            </w:pPr>
            <w:r w:rsidRPr="00633858">
              <w:rPr>
                <w:rFonts w:ascii="Times New Roman" w:hAnsi="Times New Roman" w:cs="Times New Roman"/>
                <w:color w:val="000000" w:themeColor="text1"/>
              </w:rPr>
              <w:t xml:space="preserve"> </w:t>
            </w:r>
          </w:p>
        </w:tc>
        <w:tc>
          <w:tcPr>
            <w:tcW w:w="2054" w:type="dxa"/>
          </w:tcPr>
          <w:p w:rsidR="00FA341C" w:rsidRPr="00633858" w:rsidRDefault="00FA341C" w:rsidP="0014312D">
            <w:pPr>
              <w:spacing w:line="240" w:lineRule="auto"/>
              <w:ind w:left="142"/>
              <w:rPr>
                <w:rFonts w:ascii="Times New Roman" w:hAnsi="Times New Roman" w:cs="Times New Roman"/>
                <w:color w:val="000000" w:themeColor="text1"/>
              </w:rPr>
            </w:pPr>
            <w:r w:rsidRPr="00633858">
              <w:rPr>
                <w:rFonts w:ascii="Times New Roman" w:hAnsi="Times New Roman" w:cs="Times New Roman"/>
                <w:color w:val="000000" w:themeColor="text1"/>
              </w:rPr>
              <w:t>Policía Municipal</w:t>
            </w:r>
          </w:p>
        </w:tc>
        <w:tc>
          <w:tcPr>
            <w:tcW w:w="1417" w:type="dxa"/>
          </w:tcPr>
          <w:p w:rsidR="00FA341C" w:rsidRPr="00633858" w:rsidRDefault="00FA341C" w:rsidP="0014312D">
            <w:pPr>
              <w:spacing w:line="240" w:lineRule="auto"/>
              <w:ind w:left="142"/>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$ 310.00</w:t>
            </w:r>
          </w:p>
        </w:tc>
        <w:tc>
          <w:tcPr>
            <w:tcW w:w="1521" w:type="dxa"/>
          </w:tcPr>
          <w:p w:rsidR="00FA341C" w:rsidRPr="00633858" w:rsidRDefault="00FA341C"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01-15/07/19</w:t>
            </w:r>
          </w:p>
        </w:tc>
        <w:tc>
          <w:tcPr>
            <w:tcW w:w="1144" w:type="dxa"/>
          </w:tcPr>
          <w:p w:rsidR="00FA341C" w:rsidRPr="00633858" w:rsidRDefault="00FA341C"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$ 155.00</w:t>
            </w:r>
          </w:p>
        </w:tc>
      </w:tr>
      <w:tr w:rsidR="00FA341C" w:rsidRPr="00633858" w:rsidTr="0014312D">
        <w:trPr>
          <w:trHeight w:val="169"/>
          <w:jc w:val="center"/>
        </w:trPr>
        <w:tc>
          <w:tcPr>
            <w:tcW w:w="3650" w:type="dxa"/>
          </w:tcPr>
          <w:p w:rsidR="00FA341C" w:rsidRPr="00633858" w:rsidRDefault="00FA341C" w:rsidP="0014312D">
            <w:pPr>
              <w:spacing w:line="240" w:lineRule="auto"/>
              <w:jc w:val="both"/>
              <w:rPr>
                <w:rFonts w:ascii="Times New Roman" w:hAnsi="Times New Roman" w:cs="Times New Roman"/>
                <w:color w:val="000000" w:themeColor="text1"/>
              </w:rPr>
            </w:pPr>
          </w:p>
        </w:tc>
        <w:tc>
          <w:tcPr>
            <w:tcW w:w="2054" w:type="dxa"/>
          </w:tcPr>
          <w:p w:rsidR="00FA341C" w:rsidRPr="00633858" w:rsidRDefault="00FA341C" w:rsidP="0014312D">
            <w:pPr>
              <w:spacing w:line="240" w:lineRule="auto"/>
              <w:ind w:left="142"/>
              <w:rPr>
                <w:rFonts w:ascii="Times New Roman" w:hAnsi="Times New Roman" w:cs="Times New Roman"/>
                <w:color w:val="000000" w:themeColor="text1"/>
              </w:rPr>
            </w:pPr>
            <w:r w:rsidRPr="00633858">
              <w:rPr>
                <w:rFonts w:ascii="Times New Roman" w:hAnsi="Times New Roman" w:cs="Times New Roman"/>
                <w:color w:val="000000" w:themeColor="text1"/>
              </w:rPr>
              <w:t>Policía Municipal</w:t>
            </w:r>
          </w:p>
        </w:tc>
        <w:tc>
          <w:tcPr>
            <w:tcW w:w="1417" w:type="dxa"/>
          </w:tcPr>
          <w:p w:rsidR="00FA341C" w:rsidRPr="00633858" w:rsidRDefault="00FA341C" w:rsidP="0014312D">
            <w:pPr>
              <w:spacing w:line="240" w:lineRule="auto"/>
              <w:ind w:left="142"/>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$ 310.00</w:t>
            </w:r>
          </w:p>
        </w:tc>
        <w:tc>
          <w:tcPr>
            <w:tcW w:w="1521" w:type="dxa"/>
          </w:tcPr>
          <w:p w:rsidR="00FA341C" w:rsidRPr="00633858" w:rsidRDefault="00FA341C"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16-30/07/19</w:t>
            </w:r>
          </w:p>
        </w:tc>
        <w:tc>
          <w:tcPr>
            <w:tcW w:w="1144" w:type="dxa"/>
          </w:tcPr>
          <w:p w:rsidR="00FA341C" w:rsidRPr="00633858" w:rsidRDefault="00FA341C"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$ 155.00</w:t>
            </w:r>
          </w:p>
        </w:tc>
      </w:tr>
      <w:tr w:rsidR="00FA341C" w:rsidRPr="00633858" w:rsidTr="0014312D">
        <w:trPr>
          <w:trHeight w:val="169"/>
          <w:jc w:val="center"/>
        </w:trPr>
        <w:tc>
          <w:tcPr>
            <w:tcW w:w="3650" w:type="dxa"/>
          </w:tcPr>
          <w:p w:rsidR="00FA341C" w:rsidRPr="00633858" w:rsidRDefault="00FA341C" w:rsidP="0014312D">
            <w:pPr>
              <w:spacing w:line="240" w:lineRule="auto"/>
              <w:jc w:val="both"/>
              <w:rPr>
                <w:rFonts w:ascii="Times New Roman" w:hAnsi="Times New Roman" w:cs="Times New Roman"/>
                <w:color w:val="000000" w:themeColor="text1"/>
              </w:rPr>
            </w:pPr>
          </w:p>
        </w:tc>
        <w:tc>
          <w:tcPr>
            <w:tcW w:w="2054" w:type="dxa"/>
          </w:tcPr>
          <w:p w:rsidR="00FA341C" w:rsidRPr="00633858" w:rsidRDefault="00FA341C" w:rsidP="0014312D">
            <w:pPr>
              <w:spacing w:line="240" w:lineRule="auto"/>
              <w:ind w:left="142"/>
              <w:rPr>
                <w:rFonts w:ascii="Times New Roman" w:hAnsi="Times New Roman" w:cs="Times New Roman"/>
                <w:color w:val="000000" w:themeColor="text1"/>
              </w:rPr>
            </w:pPr>
            <w:r w:rsidRPr="00633858">
              <w:rPr>
                <w:rFonts w:ascii="Times New Roman" w:hAnsi="Times New Roman" w:cs="Times New Roman"/>
                <w:color w:val="000000" w:themeColor="text1"/>
              </w:rPr>
              <w:t>Auxiliar de Aseo y Ornato Público</w:t>
            </w:r>
          </w:p>
        </w:tc>
        <w:tc>
          <w:tcPr>
            <w:tcW w:w="1417" w:type="dxa"/>
          </w:tcPr>
          <w:p w:rsidR="00FA341C" w:rsidRPr="00633858" w:rsidRDefault="00FA341C" w:rsidP="0014312D">
            <w:pPr>
              <w:spacing w:line="240" w:lineRule="auto"/>
              <w:ind w:left="142"/>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$ 310.00</w:t>
            </w:r>
          </w:p>
        </w:tc>
        <w:tc>
          <w:tcPr>
            <w:tcW w:w="1521" w:type="dxa"/>
          </w:tcPr>
          <w:p w:rsidR="00FA341C" w:rsidRPr="00633858" w:rsidRDefault="00FA341C"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01-15/07/19</w:t>
            </w:r>
          </w:p>
        </w:tc>
        <w:tc>
          <w:tcPr>
            <w:tcW w:w="1144" w:type="dxa"/>
          </w:tcPr>
          <w:p w:rsidR="00FA341C" w:rsidRPr="00633858" w:rsidRDefault="00FA341C" w:rsidP="0014312D">
            <w:pPr>
              <w:spacing w:line="240" w:lineRule="auto"/>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$ 150.00</w:t>
            </w:r>
          </w:p>
        </w:tc>
      </w:tr>
    </w:tbl>
    <w:p w:rsidR="00FA341C" w:rsidRPr="00633858" w:rsidRDefault="00FA341C" w:rsidP="00FA341C">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Erogación que se aplicará a la Asignación Presupuestaria: 19-9319-1-02-02-2-000-51101. </w:t>
      </w:r>
    </w:p>
    <w:p w:rsidR="00FA341C" w:rsidRPr="00633858" w:rsidRDefault="00FA341C" w:rsidP="00FA341C">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SEIS (06):</w:t>
      </w:r>
      <w:r w:rsidRPr="00633858">
        <w:rPr>
          <w:rFonts w:ascii="Times New Roman" w:eastAsia="Batang" w:hAnsi="Times New Roman" w:cs="Times New Roman"/>
          <w:color w:val="000000" w:themeColor="text1"/>
          <w:sz w:val="24"/>
          <w:szCs w:val="24"/>
        </w:rPr>
        <w:t xml:space="preserve"> A</w:t>
      </w:r>
      <w:r w:rsidRPr="00633858">
        <w:rPr>
          <w:rFonts w:ascii="Times New Roman" w:hAnsi="Times New Roman" w:cs="Times New Roman"/>
          <w:color w:val="000000" w:themeColor="text1"/>
          <w:sz w:val="24"/>
          <w:szCs w:val="24"/>
        </w:rPr>
        <w:t xml:space="preserve">utorizase la erogación, </w:t>
      </w:r>
      <w:r w:rsidRPr="00633858">
        <w:rPr>
          <w:rFonts w:ascii="Times New Roman" w:eastAsia="Batang" w:hAnsi="Times New Roman" w:cs="Times New Roman"/>
          <w:color w:val="000000" w:themeColor="text1"/>
          <w:sz w:val="24"/>
          <w:szCs w:val="24"/>
        </w:rPr>
        <w:t xml:space="preserve">por la suma de UNO 70/100 Dólares, ($ 1.70 Dólares), de Fondos Propios,  en concepto de pago a </w:t>
      </w:r>
      <w:r w:rsidRPr="00633858">
        <w:rPr>
          <w:rFonts w:ascii="Times New Roman" w:eastAsia="Batang" w:hAnsi="Times New Roman" w:cs="Times New Roman"/>
          <w:b/>
          <w:color w:val="000000" w:themeColor="text1"/>
          <w:sz w:val="24"/>
          <w:szCs w:val="24"/>
        </w:rPr>
        <w:t xml:space="preserve">Banco Hipotecario, </w:t>
      </w:r>
      <w:r w:rsidRPr="00633858">
        <w:rPr>
          <w:rFonts w:ascii="Times New Roman" w:eastAsia="Batang" w:hAnsi="Times New Roman" w:cs="Times New Roman"/>
          <w:color w:val="000000" w:themeColor="text1"/>
          <w:sz w:val="24"/>
          <w:szCs w:val="24"/>
        </w:rPr>
        <w:t xml:space="preserve">por certificación de cheques. Erogación que </w:t>
      </w:r>
      <w:r w:rsidRPr="00633858">
        <w:rPr>
          <w:rFonts w:ascii="Times New Roman" w:hAnsi="Times New Roman" w:cs="Times New Roman"/>
          <w:color w:val="000000" w:themeColor="text1"/>
          <w:sz w:val="24"/>
          <w:szCs w:val="24"/>
        </w:rPr>
        <w:t xml:space="preserve">se aplicará a la Asignación Presupuestaria: 19-9319-1-01-01-2-000-55603. </w:t>
      </w:r>
    </w:p>
    <w:p w:rsidR="00FA341C" w:rsidRPr="00633858" w:rsidRDefault="00FA341C" w:rsidP="00FA341C">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SIETE (07)</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Autorizase la erogación por la suma de </w:t>
      </w:r>
      <w:r w:rsidRPr="00633858">
        <w:rPr>
          <w:rFonts w:ascii="Times New Roman" w:hAnsi="Times New Roman" w:cs="Times New Roman"/>
          <w:color w:val="000000" w:themeColor="text1"/>
          <w:sz w:val="24"/>
          <w:szCs w:val="24"/>
        </w:rPr>
        <w:t xml:space="preserve"> DOS MIL CIENTO SESENTA Y NUEVE 00/100 dólares, ($ 2,169.00 dólares), del 25% de  Fondos Fodes,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por compra de combustible para vehículos de propiedad de la Municipalidad, durante el mes de Diciembre 2018.  Erogación que se aplicará a la Asignación Presupuestaria: 19-9319-1-01-01-1-110-54110.</w:t>
      </w:r>
    </w:p>
    <w:p w:rsidR="00FA341C" w:rsidRPr="00633858" w:rsidRDefault="00FA341C" w:rsidP="00FA341C">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OCHO (08):</w:t>
      </w:r>
      <w:r w:rsidRPr="00633858">
        <w:rPr>
          <w:rFonts w:ascii="Times New Roman" w:eastAsia="Batang" w:hAnsi="Times New Roman" w:cs="Times New Roman"/>
          <w:color w:val="000000" w:themeColor="text1"/>
          <w:sz w:val="24"/>
          <w:szCs w:val="24"/>
        </w:rPr>
        <w:t xml:space="preserve"> A</w:t>
      </w:r>
      <w:r w:rsidRPr="00633858">
        <w:rPr>
          <w:rFonts w:ascii="Times New Roman" w:hAnsi="Times New Roman" w:cs="Times New Roman"/>
          <w:color w:val="000000" w:themeColor="text1"/>
          <w:sz w:val="24"/>
          <w:szCs w:val="24"/>
        </w:rPr>
        <w:t xml:space="preserve">utorizase la erogación, </w:t>
      </w:r>
      <w:r w:rsidRPr="00633858">
        <w:rPr>
          <w:rFonts w:ascii="Times New Roman" w:eastAsia="Batang" w:hAnsi="Times New Roman" w:cs="Times New Roman"/>
          <w:color w:val="000000" w:themeColor="text1"/>
          <w:sz w:val="24"/>
          <w:szCs w:val="24"/>
        </w:rPr>
        <w:t xml:space="preserve">por la suma de CUARENTA Y CINCO 60/100 Dólares, ($ 45.60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01 de Julio de 2019.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FA341C" w:rsidRPr="00633858" w:rsidRDefault="00FA341C" w:rsidP="00FA341C">
      <w:pPr>
        <w:spacing w:line="240" w:lineRule="auto"/>
        <w:ind w:left="-142" w:righ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NUEVE (09):</w:t>
      </w:r>
      <w:r w:rsidRPr="00633858">
        <w:rPr>
          <w:rFonts w:ascii="Times New Roman" w:eastAsia="Batang" w:hAnsi="Times New Roman" w:cs="Times New Roman"/>
          <w:color w:val="000000" w:themeColor="text1"/>
          <w:sz w:val="24"/>
          <w:szCs w:val="24"/>
        </w:rPr>
        <w:t xml:space="preserve"> A</w:t>
      </w:r>
      <w:r w:rsidRPr="00633858">
        <w:rPr>
          <w:rFonts w:ascii="Times New Roman" w:hAnsi="Times New Roman" w:cs="Times New Roman"/>
          <w:color w:val="000000" w:themeColor="text1"/>
          <w:sz w:val="24"/>
          <w:szCs w:val="24"/>
        </w:rPr>
        <w:t xml:space="preserve">utorizase la erogación, </w:t>
      </w:r>
      <w:r w:rsidRPr="00633858">
        <w:rPr>
          <w:rFonts w:ascii="Times New Roman" w:eastAsia="Batang" w:hAnsi="Times New Roman" w:cs="Times New Roman"/>
          <w:color w:val="000000" w:themeColor="text1"/>
          <w:sz w:val="24"/>
          <w:szCs w:val="24"/>
        </w:rPr>
        <w:t xml:space="preserve">por la suma de DOSCIENTOS VEINTICINCO 00/100 Dólares, ($ 225.00 Dólares), de Cuenta del CFPM,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refrigerios para distribuir en Graduación de Alumnas de Talleres del Centro de Formación y Producción de la Mujer.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FA341C" w:rsidRPr="00633858" w:rsidRDefault="00FA341C" w:rsidP="00FA341C">
      <w:pPr>
        <w:pStyle w:val="Default"/>
        <w:ind w:left="-142"/>
        <w:jc w:val="both"/>
        <w:rPr>
          <w:rFonts w:ascii="Times New Roman" w:hAnsi="Times New Roman" w:cs="Times New Roman"/>
          <w:color w:val="000000" w:themeColor="text1"/>
        </w:rPr>
      </w:pPr>
      <w:r w:rsidRPr="00633858">
        <w:rPr>
          <w:rFonts w:ascii="Times New Roman" w:hAnsi="Times New Roman" w:cs="Times New Roman"/>
          <w:color w:val="000000" w:themeColor="text1"/>
        </w:rPr>
        <w:t>ACUERDO NUMERO DIEZ (10): En uso de sus facultades, el Concejo, Decreta Reformas al Reglamento para el Manejo del Programa Municipal de Becas Universitarias.</w:t>
      </w:r>
      <w:r w:rsidRPr="00633858">
        <w:rPr>
          <w:rFonts w:ascii="Times New Roman" w:hAnsi="Times New Roman" w:cs="Times New Roman"/>
          <w:color w:val="000000" w:themeColor="text1"/>
          <w:sz w:val="32"/>
          <w:szCs w:val="32"/>
        </w:rPr>
        <w:t xml:space="preserve"> </w:t>
      </w:r>
      <w:r w:rsidRPr="00633858">
        <w:rPr>
          <w:rFonts w:ascii="Times New Roman" w:hAnsi="Times New Roman" w:cs="Times New Roman"/>
          <w:color w:val="000000" w:themeColor="text1"/>
        </w:rPr>
        <w:t xml:space="preserve">Gírense instrucciones a Gerencia General, para incorporarlas, socializarlas e implementarlas.  No habiendo </w:t>
      </w:r>
      <w:proofErr w:type="spellStart"/>
      <w:r w:rsidRPr="00633858">
        <w:rPr>
          <w:rFonts w:ascii="Times New Roman" w:hAnsi="Times New Roman" w:cs="Times New Roman"/>
          <w:color w:val="000000" w:themeColor="text1"/>
        </w:rPr>
        <w:t>mas</w:t>
      </w:r>
      <w:proofErr w:type="spellEnd"/>
      <w:r w:rsidRPr="00633858">
        <w:rPr>
          <w:rFonts w:ascii="Times New Roman" w:hAnsi="Times New Roman" w:cs="Times New Roman"/>
          <w:color w:val="000000" w:themeColor="text1"/>
        </w:rPr>
        <w:t xml:space="preserve"> que hacer constar se termina la presente que firmamos. </w:t>
      </w:r>
    </w:p>
    <w:p w:rsidR="00FA341C" w:rsidRPr="00633858" w:rsidRDefault="00FA341C" w:rsidP="00FA341C">
      <w:pPr>
        <w:pStyle w:val="Default"/>
        <w:ind w:left="142"/>
        <w:jc w:val="both"/>
        <w:rPr>
          <w:rFonts w:ascii="Times New Roman" w:hAnsi="Times New Roman" w:cs="Times New Roman"/>
          <w:color w:val="000000" w:themeColor="text1"/>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FA341C" w:rsidRPr="00633858" w:rsidRDefault="00FA341C" w:rsidP="00FA341C">
      <w:pPr>
        <w:spacing w:line="240" w:lineRule="auto"/>
        <w:ind w:left="142" w:right="283"/>
        <w:rPr>
          <w:rFonts w:ascii="Times New Roman" w:hAnsi="Times New Roman" w:cs="Times New Roman"/>
          <w:color w:val="000000" w:themeColor="text1"/>
          <w:sz w:val="24"/>
          <w:szCs w:val="24"/>
        </w:rPr>
      </w:pPr>
    </w:p>
    <w:p w:rsidR="00FA341C" w:rsidRPr="00633858" w:rsidRDefault="00FA341C" w:rsidP="00FA341C">
      <w:pPr>
        <w:spacing w:line="240" w:lineRule="auto"/>
        <w:ind w:left="142" w:right="283"/>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Doré Santiago González Guzmán                                                                                            Secretario Municipal</w:t>
      </w:r>
    </w:p>
    <w:p w:rsidR="009604EA" w:rsidRDefault="009604EA"/>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41C"/>
    <w:rsid w:val="006E70F0"/>
    <w:rsid w:val="009604EA"/>
    <w:rsid w:val="00C73626"/>
    <w:rsid w:val="00FA34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A341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4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FA341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2020-01-22T17:28:00Z</dcterms:created>
  <dcterms:modified xsi:type="dcterms:W3CDTF">2020-01-22T17:28:00Z</dcterms:modified>
</cp:coreProperties>
</file>