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EB5DC" w14:textId="77777777" w:rsidR="0013766A" w:rsidRPr="00AD1D2D" w:rsidRDefault="0013766A" w:rsidP="0013766A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5"/>
        </w:rPr>
      </w:pPr>
      <w:r w:rsidRPr="00AD1D2D">
        <w:rPr>
          <w:rFonts w:ascii="Times New Roman" w:hAnsi="Times New Roman" w:cs="Times New Roman"/>
          <w:b/>
          <w:sz w:val="24"/>
          <w:szCs w:val="25"/>
        </w:rPr>
        <w:t>UAIP-AMSFG-21/08/2019-Exp. N° 5</w:t>
      </w:r>
    </w:p>
    <w:p w14:paraId="55B38B91" w14:textId="77777777" w:rsidR="0013766A" w:rsidRPr="00AD1D2D" w:rsidRDefault="0013766A" w:rsidP="0013766A">
      <w:pPr>
        <w:spacing w:line="240" w:lineRule="auto"/>
        <w:rPr>
          <w:rFonts w:ascii="Times New Roman" w:hAnsi="Times New Roman" w:cs="Times New Roman"/>
          <w:b/>
          <w:sz w:val="24"/>
          <w:szCs w:val="25"/>
        </w:rPr>
      </w:pPr>
      <w:r w:rsidRPr="00AD1D2D">
        <w:rPr>
          <w:rFonts w:ascii="Times New Roman" w:hAnsi="Times New Roman" w:cs="Times New Roman"/>
          <w:b/>
          <w:sz w:val="24"/>
          <w:szCs w:val="25"/>
        </w:rPr>
        <w:t>RESOLUCION MOTIVADA 0</w:t>
      </w:r>
      <w:r>
        <w:rPr>
          <w:rFonts w:ascii="Times New Roman" w:hAnsi="Times New Roman" w:cs="Times New Roman"/>
          <w:b/>
          <w:sz w:val="24"/>
          <w:szCs w:val="25"/>
        </w:rPr>
        <w:t>2</w:t>
      </w:r>
      <w:r w:rsidRPr="00AD1D2D">
        <w:rPr>
          <w:rFonts w:ascii="Times New Roman" w:hAnsi="Times New Roman" w:cs="Times New Roman"/>
          <w:b/>
          <w:sz w:val="24"/>
          <w:szCs w:val="25"/>
        </w:rPr>
        <w:t>/2019 UAIP-AMSFG</w:t>
      </w:r>
    </w:p>
    <w:p w14:paraId="63FE20ED" w14:textId="77777777" w:rsidR="0013766A" w:rsidRPr="00AD1D2D" w:rsidRDefault="0013766A" w:rsidP="0013766A">
      <w:pPr>
        <w:pStyle w:val="Default"/>
        <w:jc w:val="both"/>
        <w:rPr>
          <w:rFonts w:ascii="Times New Roman" w:hAnsi="Times New Roman" w:cs="Times New Roman"/>
          <w:szCs w:val="25"/>
        </w:rPr>
      </w:pPr>
      <w:r w:rsidRPr="00AD1D2D">
        <w:rPr>
          <w:rFonts w:ascii="Times New Roman" w:hAnsi="Times New Roman" w:cs="Times New Roman"/>
          <w:szCs w:val="25"/>
        </w:rPr>
        <w:t xml:space="preserve">En la Alcaldía Municipal de San Francisco Gotera, departamento de Morazán, ubicadas en 3ra. Avenida sur y Pasaje Gerardo Barrios, Barrió Las Flores, a las </w:t>
      </w:r>
      <w:r w:rsidR="00346890">
        <w:rPr>
          <w:rFonts w:ascii="Times New Roman" w:hAnsi="Times New Roman" w:cs="Times New Roman"/>
          <w:szCs w:val="25"/>
        </w:rPr>
        <w:t>catorce</w:t>
      </w:r>
      <w:r w:rsidRPr="00AD1D2D">
        <w:rPr>
          <w:rFonts w:ascii="Times New Roman" w:hAnsi="Times New Roman" w:cs="Times New Roman"/>
          <w:szCs w:val="25"/>
        </w:rPr>
        <w:t xml:space="preserve"> horas con </w:t>
      </w:r>
      <w:r w:rsidR="00346890">
        <w:rPr>
          <w:rFonts w:ascii="Times New Roman" w:hAnsi="Times New Roman" w:cs="Times New Roman"/>
          <w:szCs w:val="25"/>
        </w:rPr>
        <w:t>dieciséis</w:t>
      </w:r>
      <w:r w:rsidRPr="00AD1D2D">
        <w:rPr>
          <w:rFonts w:ascii="Times New Roman" w:hAnsi="Times New Roman" w:cs="Times New Roman"/>
          <w:szCs w:val="25"/>
        </w:rPr>
        <w:t xml:space="preserve"> minutos del día </w:t>
      </w:r>
      <w:r w:rsidR="00346890">
        <w:rPr>
          <w:rFonts w:ascii="Times New Roman" w:hAnsi="Times New Roman" w:cs="Times New Roman"/>
          <w:szCs w:val="25"/>
        </w:rPr>
        <w:t>s</w:t>
      </w:r>
      <w:r w:rsidRPr="00AD1D2D">
        <w:rPr>
          <w:rFonts w:ascii="Times New Roman" w:hAnsi="Times New Roman" w:cs="Times New Roman"/>
          <w:szCs w:val="25"/>
        </w:rPr>
        <w:t>eis de s</w:t>
      </w:r>
      <w:r w:rsidR="00346890">
        <w:rPr>
          <w:rFonts w:ascii="Times New Roman" w:hAnsi="Times New Roman" w:cs="Times New Roman"/>
          <w:szCs w:val="25"/>
        </w:rPr>
        <w:t>ep</w:t>
      </w:r>
      <w:r w:rsidRPr="00AD1D2D">
        <w:rPr>
          <w:rFonts w:ascii="Times New Roman" w:hAnsi="Times New Roman" w:cs="Times New Roman"/>
          <w:szCs w:val="25"/>
        </w:rPr>
        <w:t>t</w:t>
      </w:r>
      <w:r w:rsidR="00346890">
        <w:rPr>
          <w:rFonts w:ascii="Times New Roman" w:hAnsi="Times New Roman" w:cs="Times New Roman"/>
          <w:szCs w:val="25"/>
        </w:rPr>
        <w:t>iembre</w:t>
      </w:r>
      <w:r w:rsidRPr="00AD1D2D">
        <w:rPr>
          <w:rFonts w:ascii="Times New Roman" w:hAnsi="Times New Roman" w:cs="Times New Roman"/>
          <w:szCs w:val="25"/>
        </w:rPr>
        <w:t xml:space="preserve"> de dos mil diecinueve. Con vista de la solicitud de acceso a la información pública número: UAIP-AMSFG-21/08/2019-Exp. N°5 presentada por los ciudadanos: </w:t>
      </w:r>
      <w:r w:rsidR="00217B7C">
        <w:rPr>
          <w:rFonts w:ascii="Times New Roman" w:hAnsi="Times New Roman" w:cs="Times New Roman"/>
          <w:sz w:val="25"/>
          <w:szCs w:val="25"/>
        </w:rPr>
        <w:t>__________________</w:t>
      </w:r>
      <w:r w:rsidRPr="00AD1D2D">
        <w:rPr>
          <w:rFonts w:ascii="Times New Roman" w:hAnsi="Times New Roman" w:cs="Times New Roman"/>
          <w:szCs w:val="25"/>
        </w:rPr>
        <w:t xml:space="preserve">, </w:t>
      </w:r>
      <w:r w:rsidR="00217B7C">
        <w:rPr>
          <w:rFonts w:ascii="Times New Roman" w:hAnsi="Times New Roman" w:cs="Times New Roman"/>
          <w:sz w:val="25"/>
          <w:szCs w:val="25"/>
        </w:rPr>
        <w:t>__________________</w:t>
      </w:r>
      <w:r w:rsidRPr="00AD1D2D">
        <w:rPr>
          <w:rFonts w:ascii="Times New Roman" w:hAnsi="Times New Roman" w:cs="Times New Roman"/>
          <w:szCs w:val="25"/>
        </w:rPr>
        <w:t xml:space="preserve">, </w:t>
      </w:r>
      <w:r w:rsidR="00217B7C">
        <w:rPr>
          <w:rFonts w:ascii="Times New Roman" w:hAnsi="Times New Roman" w:cs="Times New Roman"/>
          <w:sz w:val="25"/>
          <w:szCs w:val="25"/>
        </w:rPr>
        <w:t>__________________</w:t>
      </w:r>
      <w:r w:rsidRPr="00AD1D2D">
        <w:rPr>
          <w:rFonts w:ascii="Times New Roman" w:hAnsi="Times New Roman" w:cs="Times New Roman"/>
          <w:szCs w:val="25"/>
        </w:rPr>
        <w:t xml:space="preserve">, </w:t>
      </w:r>
      <w:r w:rsidR="00217B7C">
        <w:rPr>
          <w:rFonts w:ascii="Times New Roman" w:hAnsi="Times New Roman" w:cs="Times New Roman"/>
          <w:sz w:val="25"/>
          <w:szCs w:val="25"/>
        </w:rPr>
        <w:t>__________________</w:t>
      </w:r>
      <w:r w:rsidRPr="00AD1D2D">
        <w:rPr>
          <w:rFonts w:ascii="Times New Roman" w:hAnsi="Times New Roman" w:cs="Times New Roman"/>
          <w:szCs w:val="25"/>
        </w:rPr>
        <w:t xml:space="preserve">, </w:t>
      </w:r>
      <w:r w:rsidR="00217B7C">
        <w:rPr>
          <w:rFonts w:ascii="Times New Roman" w:hAnsi="Times New Roman" w:cs="Times New Roman"/>
          <w:sz w:val="25"/>
          <w:szCs w:val="25"/>
        </w:rPr>
        <w:t>__________________</w:t>
      </w:r>
      <w:r w:rsidRPr="00AD1D2D">
        <w:rPr>
          <w:rFonts w:ascii="Times New Roman" w:hAnsi="Times New Roman" w:cs="Times New Roman"/>
          <w:szCs w:val="25"/>
        </w:rPr>
        <w:t xml:space="preserve">, </w:t>
      </w:r>
      <w:r w:rsidR="00217B7C">
        <w:rPr>
          <w:rFonts w:ascii="Times New Roman" w:hAnsi="Times New Roman" w:cs="Times New Roman"/>
          <w:sz w:val="25"/>
          <w:szCs w:val="25"/>
        </w:rPr>
        <w:t>__________________</w:t>
      </w:r>
      <w:r w:rsidRPr="00AD1D2D">
        <w:rPr>
          <w:rFonts w:ascii="Times New Roman" w:hAnsi="Times New Roman" w:cs="Times New Roman"/>
          <w:szCs w:val="25"/>
        </w:rPr>
        <w:t xml:space="preserve">, </w:t>
      </w:r>
      <w:r w:rsidR="00217B7C">
        <w:rPr>
          <w:rFonts w:ascii="Times New Roman" w:hAnsi="Times New Roman" w:cs="Times New Roman"/>
          <w:sz w:val="25"/>
          <w:szCs w:val="25"/>
        </w:rPr>
        <w:t>__________________</w:t>
      </w:r>
      <w:r w:rsidRPr="00AD1D2D">
        <w:rPr>
          <w:rFonts w:ascii="Times New Roman" w:hAnsi="Times New Roman" w:cs="Times New Roman"/>
          <w:szCs w:val="25"/>
        </w:rPr>
        <w:t xml:space="preserve">, </w:t>
      </w:r>
      <w:r w:rsidR="00217B7C">
        <w:rPr>
          <w:rFonts w:ascii="Times New Roman" w:hAnsi="Times New Roman" w:cs="Times New Roman"/>
          <w:sz w:val="25"/>
          <w:szCs w:val="25"/>
        </w:rPr>
        <w:t>__________________</w:t>
      </w:r>
      <w:r w:rsidRPr="00AD1D2D">
        <w:rPr>
          <w:rFonts w:ascii="Times New Roman" w:hAnsi="Times New Roman" w:cs="Times New Roman"/>
          <w:szCs w:val="25"/>
        </w:rPr>
        <w:t xml:space="preserve">, </w:t>
      </w:r>
      <w:r w:rsidR="00217B7C">
        <w:rPr>
          <w:rFonts w:ascii="Times New Roman" w:hAnsi="Times New Roman" w:cs="Times New Roman"/>
          <w:sz w:val="25"/>
          <w:szCs w:val="25"/>
        </w:rPr>
        <w:t>__________________</w:t>
      </w:r>
      <w:r w:rsidRPr="00AD1D2D">
        <w:rPr>
          <w:rFonts w:ascii="Times New Roman" w:hAnsi="Times New Roman" w:cs="Times New Roman"/>
          <w:szCs w:val="25"/>
        </w:rPr>
        <w:t xml:space="preserve">, </w:t>
      </w:r>
      <w:r w:rsidR="00217B7C">
        <w:rPr>
          <w:rFonts w:ascii="Times New Roman" w:hAnsi="Times New Roman" w:cs="Times New Roman"/>
          <w:sz w:val="25"/>
          <w:szCs w:val="25"/>
        </w:rPr>
        <w:t>__________________</w:t>
      </w:r>
      <w:r w:rsidRPr="00AD1D2D">
        <w:rPr>
          <w:rFonts w:ascii="Times New Roman" w:hAnsi="Times New Roman" w:cs="Times New Roman"/>
          <w:szCs w:val="25"/>
        </w:rPr>
        <w:t xml:space="preserve">, recibida mediante la dirección de correo electrónico: </w:t>
      </w:r>
      <w:r w:rsidR="00217B7C">
        <w:rPr>
          <w:rFonts w:ascii="Times New Roman" w:hAnsi="Times New Roman" w:cs="Times New Roman"/>
          <w:sz w:val="25"/>
          <w:szCs w:val="25"/>
        </w:rPr>
        <w:t>__________________</w:t>
      </w:r>
      <w:r w:rsidRPr="00AD1D2D">
        <w:rPr>
          <w:rFonts w:ascii="Times New Roman" w:hAnsi="Times New Roman" w:cs="Times New Roman"/>
          <w:szCs w:val="25"/>
        </w:rPr>
        <w:t xml:space="preserve">, </w:t>
      </w:r>
      <w:r w:rsidR="00346890">
        <w:rPr>
          <w:rFonts w:ascii="Times New Roman" w:hAnsi="Times New Roman" w:cs="Times New Roman"/>
          <w:szCs w:val="25"/>
        </w:rPr>
        <w:t xml:space="preserve">mediante la cual se ha </w:t>
      </w:r>
      <w:r w:rsidRPr="00AD1D2D">
        <w:rPr>
          <w:rFonts w:ascii="Times New Roman" w:hAnsi="Times New Roman" w:cs="Times New Roman"/>
          <w:szCs w:val="25"/>
        </w:rPr>
        <w:t xml:space="preserve">solicitado la siguiente información: </w:t>
      </w:r>
    </w:p>
    <w:p w14:paraId="2742097A" w14:textId="77777777" w:rsidR="0013766A" w:rsidRPr="00AD1D2D" w:rsidRDefault="0013766A" w:rsidP="0013766A">
      <w:pPr>
        <w:pStyle w:val="Default"/>
        <w:jc w:val="both"/>
        <w:rPr>
          <w:rFonts w:ascii="Times New Roman" w:hAnsi="Times New Roman" w:cs="Times New Roman"/>
          <w:sz w:val="10"/>
          <w:szCs w:val="12"/>
        </w:rPr>
      </w:pPr>
    </w:p>
    <w:p w14:paraId="2B725DF2" w14:textId="77777777" w:rsidR="0013766A" w:rsidRPr="00AD1D2D" w:rsidRDefault="0013766A" w:rsidP="0013766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Cs w:val="25"/>
        </w:rPr>
      </w:pPr>
      <w:r w:rsidRPr="00AD1D2D">
        <w:rPr>
          <w:rFonts w:ascii="Times New Roman" w:hAnsi="Times New Roman" w:cs="Times New Roman"/>
          <w:bCs/>
          <w:iCs/>
          <w:szCs w:val="25"/>
        </w:rPr>
        <w:t xml:space="preserve">Nombre, Misión, Visión, Objetivos, Valores, Ubicación. </w:t>
      </w:r>
    </w:p>
    <w:p w14:paraId="5D8AD179" w14:textId="77777777" w:rsidR="0013766A" w:rsidRPr="00AD1D2D" w:rsidRDefault="0013766A" w:rsidP="0013766A">
      <w:pPr>
        <w:pStyle w:val="Default"/>
        <w:jc w:val="both"/>
        <w:rPr>
          <w:rFonts w:ascii="Times New Roman" w:hAnsi="Times New Roman" w:cs="Times New Roman"/>
          <w:bCs/>
          <w:iCs/>
          <w:sz w:val="10"/>
          <w:szCs w:val="12"/>
        </w:rPr>
      </w:pPr>
    </w:p>
    <w:p w14:paraId="3192F084" w14:textId="77777777" w:rsidR="0013766A" w:rsidRPr="00AD1D2D" w:rsidRDefault="0013766A" w:rsidP="0013766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Cs w:val="25"/>
        </w:rPr>
      </w:pPr>
      <w:r w:rsidRPr="00AD1D2D">
        <w:rPr>
          <w:rFonts w:ascii="Times New Roman" w:hAnsi="Times New Roman" w:cs="Times New Roman"/>
          <w:bCs/>
          <w:iCs/>
          <w:szCs w:val="25"/>
        </w:rPr>
        <w:t>Estructura Organizativa (Diagrama de ubicación de los puestos)</w:t>
      </w:r>
    </w:p>
    <w:p w14:paraId="6D21BE75" w14:textId="77777777" w:rsidR="0013766A" w:rsidRPr="00AD1D2D" w:rsidRDefault="0013766A" w:rsidP="0013766A">
      <w:pPr>
        <w:pStyle w:val="Default"/>
        <w:jc w:val="both"/>
        <w:rPr>
          <w:rFonts w:ascii="Times New Roman" w:hAnsi="Times New Roman" w:cs="Times New Roman"/>
          <w:bCs/>
          <w:iCs/>
          <w:sz w:val="10"/>
          <w:szCs w:val="12"/>
        </w:rPr>
      </w:pPr>
    </w:p>
    <w:p w14:paraId="42948BC9" w14:textId="77777777" w:rsidR="0013766A" w:rsidRPr="00AD1D2D" w:rsidRDefault="0013766A" w:rsidP="0013766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Cs w:val="25"/>
        </w:rPr>
      </w:pPr>
      <w:r w:rsidRPr="00AD1D2D">
        <w:rPr>
          <w:rFonts w:ascii="Times New Roman" w:hAnsi="Times New Roman" w:cs="Times New Roman"/>
          <w:bCs/>
          <w:iCs/>
          <w:szCs w:val="25"/>
        </w:rPr>
        <w:t>Descripción de la Unidad de Adquisición y contratación (que actividades se realizan dentro de la unidad)</w:t>
      </w:r>
    </w:p>
    <w:p w14:paraId="57C36C78" w14:textId="77777777" w:rsidR="0013766A" w:rsidRPr="00AD1D2D" w:rsidRDefault="0013766A" w:rsidP="0013766A">
      <w:pPr>
        <w:pStyle w:val="Default"/>
        <w:jc w:val="both"/>
        <w:rPr>
          <w:rFonts w:ascii="Times New Roman" w:hAnsi="Times New Roman" w:cs="Times New Roman"/>
          <w:bCs/>
          <w:iCs/>
          <w:sz w:val="10"/>
          <w:szCs w:val="12"/>
        </w:rPr>
      </w:pPr>
    </w:p>
    <w:p w14:paraId="7F25183F" w14:textId="77777777" w:rsidR="0013766A" w:rsidRPr="00AD1D2D" w:rsidRDefault="0013766A" w:rsidP="0013766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Cs w:val="25"/>
        </w:rPr>
      </w:pPr>
      <w:r w:rsidRPr="00AD1D2D">
        <w:rPr>
          <w:rFonts w:ascii="Times New Roman" w:hAnsi="Times New Roman" w:cs="Times New Roman"/>
          <w:bCs/>
          <w:iCs/>
          <w:szCs w:val="25"/>
        </w:rPr>
        <w:t>Descripción del proceso de adquisición y contratación de bienes o servicios para entidades del Estado, de acuerdo al proceso de contratación de servicios de consultoría a través del concurso público, adjuntando la base legal y los documentos que intervienen en cada etapa.</w:t>
      </w:r>
    </w:p>
    <w:p w14:paraId="4D20353A" w14:textId="77777777" w:rsidR="0013766A" w:rsidRPr="00AD1D2D" w:rsidRDefault="0013766A" w:rsidP="0013766A">
      <w:pPr>
        <w:pStyle w:val="Default"/>
        <w:jc w:val="both"/>
        <w:rPr>
          <w:rFonts w:ascii="Times New Roman" w:hAnsi="Times New Roman" w:cs="Times New Roman"/>
          <w:bCs/>
          <w:iCs/>
          <w:sz w:val="10"/>
          <w:szCs w:val="12"/>
        </w:rPr>
      </w:pPr>
    </w:p>
    <w:p w14:paraId="67A6D426" w14:textId="77777777" w:rsidR="0013766A" w:rsidRPr="00AD1D2D" w:rsidRDefault="0013766A" w:rsidP="0013766A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Cs/>
          <w:iCs/>
          <w:szCs w:val="25"/>
        </w:rPr>
      </w:pPr>
      <w:r w:rsidRPr="00AD1D2D">
        <w:rPr>
          <w:rFonts w:ascii="Times New Roman" w:hAnsi="Times New Roman" w:cs="Times New Roman"/>
          <w:bCs/>
          <w:iCs/>
          <w:szCs w:val="25"/>
        </w:rPr>
        <w:t>Formatos que evidencien el cumplimiento de la institución con el debido proceso.</w:t>
      </w:r>
    </w:p>
    <w:p w14:paraId="0625AD18" w14:textId="77777777" w:rsidR="0013766A" w:rsidRPr="00AD1D2D" w:rsidRDefault="0013766A" w:rsidP="0013766A">
      <w:pPr>
        <w:pStyle w:val="Default"/>
        <w:jc w:val="both"/>
        <w:rPr>
          <w:rFonts w:ascii="Times New Roman" w:hAnsi="Times New Roman" w:cs="Times New Roman"/>
          <w:bCs/>
          <w:iCs/>
          <w:sz w:val="10"/>
          <w:szCs w:val="12"/>
        </w:rPr>
      </w:pPr>
    </w:p>
    <w:p w14:paraId="6E6E2BC9" w14:textId="77777777" w:rsidR="0013766A" w:rsidRPr="00AD1D2D" w:rsidRDefault="0013766A" w:rsidP="0013766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5"/>
        </w:rPr>
      </w:pPr>
      <w:r w:rsidRPr="00AD1D2D">
        <w:rPr>
          <w:rFonts w:ascii="Times New Roman" w:hAnsi="Times New Roman" w:cs="Times New Roman"/>
          <w:bCs/>
          <w:iCs/>
          <w:sz w:val="24"/>
          <w:szCs w:val="25"/>
        </w:rPr>
        <w:t>Explicar de manera completa como realizan las compras en el sistema COMPRASAL (solicitando captura de pantalla o fotografías)</w:t>
      </w:r>
    </w:p>
    <w:p w14:paraId="1392B575" w14:textId="77777777" w:rsidR="0013766A" w:rsidRPr="00AD1D2D" w:rsidRDefault="0013766A" w:rsidP="0013766A">
      <w:pPr>
        <w:spacing w:after="0" w:line="240" w:lineRule="auto"/>
        <w:jc w:val="both"/>
        <w:rPr>
          <w:rFonts w:ascii="Times New Roman" w:hAnsi="Times New Roman" w:cs="Times New Roman"/>
          <w:sz w:val="10"/>
          <w:szCs w:val="12"/>
        </w:rPr>
      </w:pPr>
    </w:p>
    <w:p w14:paraId="7E4811A8" w14:textId="77777777" w:rsidR="0013766A" w:rsidRDefault="0013766A" w:rsidP="00137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5"/>
        </w:rPr>
      </w:pPr>
      <w:r w:rsidRPr="00AD1D2D">
        <w:rPr>
          <w:rFonts w:ascii="Times New Roman" w:hAnsi="Times New Roman" w:cs="Times New Roman"/>
          <w:sz w:val="24"/>
          <w:szCs w:val="25"/>
        </w:rPr>
        <w:t>Sobre el particular el infrascrito Oficial de Información hace las siguientes consideraciones:</w:t>
      </w:r>
    </w:p>
    <w:p w14:paraId="2DDA572A" w14:textId="77777777" w:rsidR="007B1AB9" w:rsidRDefault="007B1AB9" w:rsidP="00137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5"/>
        </w:rPr>
      </w:pPr>
    </w:p>
    <w:p w14:paraId="2C4EA6EC" w14:textId="77777777" w:rsidR="00AE11EF" w:rsidRDefault="007B1AB9" w:rsidP="007B1AB9">
      <w:pPr>
        <w:jc w:val="both"/>
        <w:rPr>
          <w:rFonts w:ascii="Times New Roman" w:hAnsi="Times New Roman" w:cs="Times New Roman"/>
          <w:sz w:val="24"/>
          <w:szCs w:val="25"/>
        </w:rPr>
      </w:pPr>
      <w:r w:rsidRPr="007B1AB9">
        <w:rPr>
          <w:rFonts w:ascii="Times New Roman" w:hAnsi="Times New Roman" w:cs="Times New Roman"/>
          <w:b/>
          <w:sz w:val="24"/>
          <w:szCs w:val="24"/>
        </w:rPr>
        <w:t>I.-</w:t>
      </w:r>
      <w:r w:rsidRPr="007B1AB9">
        <w:rPr>
          <w:rFonts w:ascii="Times New Roman" w:hAnsi="Times New Roman" w:cs="Times New Roman"/>
          <w:sz w:val="24"/>
          <w:szCs w:val="24"/>
        </w:rPr>
        <w:t xml:space="preserve"> Que consta en autos la resolución de las nueve horas con treinta y ocho minutos del día veintidós de agosto de dos mil diecinueve</w:t>
      </w:r>
      <w:r>
        <w:rPr>
          <w:rFonts w:ascii="Times New Roman" w:hAnsi="Times New Roman" w:cs="Times New Roman"/>
          <w:sz w:val="24"/>
          <w:szCs w:val="25"/>
        </w:rPr>
        <w:t xml:space="preserve">, mediante la cual </w:t>
      </w:r>
      <w:r w:rsidR="000C0910">
        <w:rPr>
          <w:rFonts w:ascii="Times New Roman" w:hAnsi="Times New Roman" w:cs="Times New Roman"/>
          <w:sz w:val="24"/>
          <w:szCs w:val="25"/>
        </w:rPr>
        <w:t xml:space="preserve">se Previno a los peticionarios sobre aspectos de validez de su solicitud de acceso a la información </w:t>
      </w:r>
      <w:r w:rsidR="00AE11EF">
        <w:rPr>
          <w:rFonts w:ascii="Times New Roman" w:hAnsi="Times New Roman" w:cs="Times New Roman"/>
          <w:sz w:val="24"/>
          <w:szCs w:val="25"/>
        </w:rPr>
        <w:t>pública, para su correspondiente subsanación.</w:t>
      </w:r>
    </w:p>
    <w:p w14:paraId="60667C35" w14:textId="77777777" w:rsidR="00567BBD" w:rsidRDefault="00AE11EF" w:rsidP="007B1AB9">
      <w:pPr>
        <w:jc w:val="both"/>
        <w:rPr>
          <w:rFonts w:ascii="Times New Roman" w:hAnsi="Times New Roman" w:cs="Times New Roman"/>
          <w:sz w:val="24"/>
          <w:szCs w:val="25"/>
        </w:rPr>
      </w:pPr>
      <w:r w:rsidRPr="00AE11EF">
        <w:rPr>
          <w:rFonts w:ascii="Times New Roman" w:hAnsi="Times New Roman" w:cs="Times New Roman"/>
          <w:b/>
          <w:sz w:val="24"/>
          <w:szCs w:val="25"/>
        </w:rPr>
        <w:t>II.-</w:t>
      </w:r>
      <w:r>
        <w:rPr>
          <w:rFonts w:ascii="Times New Roman" w:hAnsi="Times New Roman" w:cs="Times New Roman"/>
          <w:b/>
          <w:sz w:val="24"/>
          <w:szCs w:val="25"/>
        </w:rPr>
        <w:t xml:space="preserve"> </w:t>
      </w:r>
      <w:r w:rsidR="00DF385E" w:rsidRPr="00567BBD">
        <w:rPr>
          <w:rFonts w:ascii="Times New Roman" w:hAnsi="Times New Roman" w:cs="Times New Roman"/>
          <w:sz w:val="24"/>
          <w:szCs w:val="25"/>
        </w:rPr>
        <w:t>Que de conformidad a dicha prevención, se entiende que el plazo</w:t>
      </w:r>
      <w:r w:rsidR="00567BBD">
        <w:rPr>
          <w:rFonts w:ascii="Times New Roman" w:hAnsi="Times New Roman" w:cs="Times New Roman"/>
          <w:sz w:val="24"/>
          <w:szCs w:val="25"/>
        </w:rPr>
        <w:t xml:space="preserve"> para realizar la subsanación de los puntos señalados en la misma, caduco el día jueves cinco de septiembre del corriente año.</w:t>
      </w:r>
    </w:p>
    <w:p w14:paraId="56B7DA3D" w14:textId="77777777" w:rsidR="007B1AB9" w:rsidRPr="00567BBD" w:rsidRDefault="00567BBD" w:rsidP="007B1AB9">
      <w:pPr>
        <w:jc w:val="both"/>
        <w:rPr>
          <w:rFonts w:ascii="Times New Roman" w:hAnsi="Times New Roman" w:cs="Times New Roman"/>
          <w:sz w:val="24"/>
          <w:szCs w:val="25"/>
        </w:rPr>
      </w:pPr>
      <w:r>
        <w:rPr>
          <w:rFonts w:ascii="Times New Roman" w:hAnsi="Times New Roman" w:cs="Times New Roman"/>
          <w:b/>
          <w:sz w:val="24"/>
          <w:szCs w:val="25"/>
        </w:rPr>
        <w:t xml:space="preserve">III.- </w:t>
      </w:r>
      <w:r>
        <w:rPr>
          <w:rFonts w:ascii="Times New Roman" w:hAnsi="Times New Roman" w:cs="Times New Roman"/>
          <w:sz w:val="24"/>
          <w:szCs w:val="25"/>
        </w:rPr>
        <w:t xml:space="preserve">Que en virtud de haberse dejado transcurrir </w:t>
      </w:r>
      <w:r w:rsidR="00F469FE">
        <w:rPr>
          <w:rFonts w:ascii="Times New Roman" w:hAnsi="Times New Roman" w:cs="Times New Roman"/>
          <w:sz w:val="24"/>
          <w:szCs w:val="25"/>
        </w:rPr>
        <w:t xml:space="preserve">el plazo a que se refiere el romano anterior, </w:t>
      </w:r>
      <w:r w:rsidR="007A0EDA">
        <w:rPr>
          <w:rFonts w:ascii="Times New Roman" w:hAnsi="Times New Roman" w:cs="Times New Roman"/>
          <w:sz w:val="24"/>
          <w:szCs w:val="25"/>
        </w:rPr>
        <w:t xml:space="preserve">sin que se haya presentado subsanación de las observaciones previamente apuntadas, es procedente determinar conforme lo establece el inciso 5° del artículo 66 de la LAIP, </w:t>
      </w:r>
      <w:r w:rsidR="00A65C45">
        <w:rPr>
          <w:rFonts w:ascii="Times New Roman" w:hAnsi="Times New Roman" w:cs="Times New Roman"/>
          <w:sz w:val="24"/>
          <w:szCs w:val="25"/>
        </w:rPr>
        <w:t>que al solicitante le queda expedito de reiniciar su trámite de Acceso a la Información Pública</w:t>
      </w:r>
      <w:r w:rsidR="008050F7">
        <w:rPr>
          <w:rFonts w:ascii="Times New Roman" w:hAnsi="Times New Roman" w:cs="Times New Roman"/>
          <w:sz w:val="24"/>
          <w:szCs w:val="25"/>
        </w:rPr>
        <w:t xml:space="preserve"> mediante nueva petición.</w:t>
      </w:r>
      <w:r w:rsidR="00A65C45">
        <w:rPr>
          <w:rFonts w:ascii="Times New Roman" w:hAnsi="Times New Roman" w:cs="Times New Roman"/>
          <w:sz w:val="24"/>
          <w:szCs w:val="25"/>
        </w:rPr>
        <w:t xml:space="preserve"> </w:t>
      </w:r>
      <w:r w:rsidR="007A0EDA">
        <w:rPr>
          <w:rFonts w:ascii="Times New Roman" w:hAnsi="Times New Roman" w:cs="Times New Roman"/>
          <w:sz w:val="24"/>
          <w:szCs w:val="25"/>
        </w:rPr>
        <w:t xml:space="preserve">  </w:t>
      </w:r>
      <w:r w:rsidR="007A0EDA" w:rsidRPr="00567BBD">
        <w:rPr>
          <w:rFonts w:ascii="Times New Roman" w:hAnsi="Times New Roman" w:cs="Times New Roman"/>
          <w:sz w:val="24"/>
          <w:szCs w:val="25"/>
        </w:rPr>
        <w:t xml:space="preserve">   </w:t>
      </w:r>
    </w:p>
    <w:p w14:paraId="663C3FF5" w14:textId="77777777" w:rsidR="007B1AB9" w:rsidRPr="009146FD" w:rsidRDefault="007B1AB9" w:rsidP="007B1AB9">
      <w:pPr>
        <w:jc w:val="both"/>
        <w:rPr>
          <w:rFonts w:ascii="Times New Roman" w:hAnsi="Times New Roman" w:cs="Times New Roman"/>
          <w:sz w:val="24"/>
          <w:szCs w:val="24"/>
        </w:rPr>
      </w:pPr>
      <w:r w:rsidRPr="009146FD">
        <w:rPr>
          <w:rFonts w:ascii="Times New Roman" w:hAnsi="Times New Roman" w:cs="Times New Roman"/>
          <w:sz w:val="24"/>
          <w:szCs w:val="24"/>
        </w:rPr>
        <w:lastRenderedPageBreak/>
        <w:t xml:space="preserve">En virtud de lo anterior, con fundamento en los artículos 65 y 66 de la LAIP, el infrascrito Oficial de Acceso a la Información Pública de la Alcaldía Municipal de San Francisco Gotera, departamento de Morazán, </w:t>
      </w:r>
      <w:r w:rsidRPr="009146FD">
        <w:rPr>
          <w:rFonts w:ascii="Times New Roman" w:hAnsi="Times New Roman" w:cs="Times New Roman"/>
          <w:b/>
          <w:sz w:val="24"/>
          <w:szCs w:val="24"/>
        </w:rPr>
        <w:t xml:space="preserve">RESUELVE: </w:t>
      </w:r>
      <w:r w:rsidR="009146FD">
        <w:rPr>
          <w:rFonts w:ascii="Times New Roman" w:hAnsi="Times New Roman" w:cs="Times New Roman"/>
          <w:b/>
          <w:sz w:val="24"/>
          <w:szCs w:val="24"/>
        </w:rPr>
        <w:t xml:space="preserve">1.- </w:t>
      </w:r>
      <w:r w:rsidR="006829F3" w:rsidRPr="009146FD">
        <w:rPr>
          <w:rFonts w:ascii="Times New Roman" w:hAnsi="Times New Roman" w:cs="Times New Roman"/>
          <w:b/>
          <w:sz w:val="24"/>
          <w:szCs w:val="24"/>
        </w:rPr>
        <w:t>T</w:t>
      </w:r>
      <w:r w:rsidRPr="009146FD">
        <w:rPr>
          <w:rFonts w:ascii="Times New Roman" w:hAnsi="Times New Roman" w:cs="Times New Roman"/>
          <w:b/>
          <w:sz w:val="24"/>
          <w:szCs w:val="24"/>
        </w:rPr>
        <w:t>ENGASE</w:t>
      </w:r>
      <w:r w:rsidRPr="009146FD">
        <w:rPr>
          <w:rFonts w:ascii="Times New Roman" w:hAnsi="Times New Roman" w:cs="Times New Roman"/>
          <w:sz w:val="24"/>
          <w:szCs w:val="24"/>
        </w:rPr>
        <w:t xml:space="preserve"> </w:t>
      </w:r>
      <w:r w:rsidR="009146FD" w:rsidRPr="009146FD">
        <w:rPr>
          <w:rFonts w:ascii="Times New Roman" w:hAnsi="Times New Roman" w:cs="Times New Roman"/>
          <w:b/>
          <w:sz w:val="24"/>
          <w:szCs w:val="24"/>
        </w:rPr>
        <w:t>POR NO SUBSANADA</w:t>
      </w:r>
      <w:r w:rsidRPr="009146FD">
        <w:rPr>
          <w:rFonts w:ascii="Times New Roman" w:hAnsi="Times New Roman" w:cs="Times New Roman"/>
          <w:sz w:val="24"/>
          <w:szCs w:val="24"/>
        </w:rPr>
        <w:t xml:space="preserve"> </w:t>
      </w:r>
      <w:r w:rsidR="006829F3" w:rsidRPr="009146FD">
        <w:rPr>
          <w:rFonts w:ascii="Times New Roman" w:hAnsi="Times New Roman" w:cs="Times New Roman"/>
          <w:sz w:val="24"/>
          <w:szCs w:val="24"/>
        </w:rPr>
        <w:t xml:space="preserve">la </w:t>
      </w:r>
      <w:r w:rsidRPr="009146FD">
        <w:rPr>
          <w:rFonts w:ascii="Times New Roman" w:hAnsi="Times New Roman" w:cs="Times New Roman"/>
          <w:sz w:val="24"/>
          <w:szCs w:val="24"/>
        </w:rPr>
        <w:t xml:space="preserve">petición </w:t>
      </w:r>
      <w:r w:rsidR="006829F3" w:rsidRPr="009146FD">
        <w:rPr>
          <w:rFonts w:ascii="Times New Roman" w:hAnsi="Times New Roman" w:cs="Times New Roman"/>
          <w:sz w:val="24"/>
          <w:szCs w:val="24"/>
        </w:rPr>
        <w:t xml:space="preserve">de Acceso a la Información Pública </w:t>
      </w:r>
      <w:r w:rsidR="009146FD">
        <w:rPr>
          <w:rFonts w:ascii="Times New Roman" w:hAnsi="Times New Roman" w:cs="Times New Roman"/>
          <w:sz w:val="24"/>
          <w:szCs w:val="24"/>
        </w:rPr>
        <w:t xml:space="preserve">con Referencia: </w:t>
      </w:r>
      <w:r w:rsidR="009146FD" w:rsidRPr="00AD1D2D">
        <w:rPr>
          <w:rFonts w:ascii="Times New Roman" w:hAnsi="Times New Roman" w:cs="Times New Roman"/>
          <w:b/>
          <w:sz w:val="24"/>
          <w:szCs w:val="25"/>
        </w:rPr>
        <w:t>UAIP-AMSFG-21/08/2019-Exp. N° 5</w:t>
      </w:r>
      <w:r w:rsidR="009146FD">
        <w:rPr>
          <w:rFonts w:ascii="Times New Roman" w:hAnsi="Times New Roman" w:cs="Times New Roman"/>
          <w:b/>
          <w:sz w:val="24"/>
          <w:szCs w:val="25"/>
        </w:rPr>
        <w:t xml:space="preserve"> </w:t>
      </w:r>
      <w:r w:rsidR="006829F3" w:rsidRPr="009146FD">
        <w:rPr>
          <w:rFonts w:ascii="Times New Roman" w:hAnsi="Times New Roman" w:cs="Times New Roman"/>
          <w:sz w:val="24"/>
          <w:szCs w:val="24"/>
        </w:rPr>
        <w:t xml:space="preserve">presentada por los </w:t>
      </w:r>
      <w:r w:rsidR="009146FD" w:rsidRPr="009146FD">
        <w:rPr>
          <w:rFonts w:ascii="Times New Roman" w:hAnsi="Times New Roman" w:cs="Times New Roman"/>
          <w:sz w:val="24"/>
          <w:szCs w:val="24"/>
        </w:rPr>
        <w:t xml:space="preserve">ciudadanos: </w:t>
      </w:r>
      <w:r w:rsidR="00011EFC">
        <w:rPr>
          <w:rFonts w:ascii="Times New Roman" w:hAnsi="Times New Roman" w:cs="Times New Roman"/>
          <w:sz w:val="25"/>
          <w:szCs w:val="25"/>
        </w:rPr>
        <w:t>__________________</w:t>
      </w:r>
      <w:r w:rsidR="00011EFC" w:rsidRPr="00AD1D2D">
        <w:rPr>
          <w:rFonts w:ascii="Times New Roman" w:hAnsi="Times New Roman" w:cs="Times New Roman"/>
          <w:szCs w:val="25"/>
        </w:rPr>
        <w:t xml:space="preserve">, </w:t>
      </w:r>
      <w:r w:rsidR="00011EFC">
        <w:rPr>
          <w:rFonts w:ascii="Times New Roman" w:hAnsi="Times New Roman" w:cs="Times New Roman"/>
          <w:sz w:val="25"/>
          <w:szCs w:val="25"/>
        </w:rPr>
        <w:t>__________________</w:t>
      </w:r>
      <w:r w:rsidR="00011EFC" w:rsidRPr="00AD1D2D">
        <w:rPr>
          <w:rFonts w:ascii="Times New Roman" w:hAnsi="Times New Roman" w:cs="Times New Roman"/>
          <w:szCs w:val="25"/>
        </w:rPr>
        <w:t xml:space="preserve">, </w:t>
      </w:r>
      <w:r w:rsidR="00011EFC">
        <w:rPr>
          <w:rFonts w:ascii="Times New Roman" w:hAnsi="Times New Roman" w:cs="Times New Roman"/>
          <w:sz w:val="25"/>
          <w:szCs w:val="25"/>
        </w:rPr>
        <w:t>__________________</w:t>
      </w:r>
      <w:r w:rsidR="00011EFC" w:rsidRPr="00AD1D2D">
        <w:rPr>
          <w:rFonts w:ascii="Times New Roman" w:hAnsi="Times New Roman" w:cs="Times New Roman"/>
          <w:szCs w:val="25"/>
        </w:rPr>
        <w:t xml:space="preserve">, </w:t>
      </w:r>
      <w:r w:rsidR="00011EFC">
        <w:rPr>
          <w:rFonts w:ascii="Times New Roman" w:hAnsi="Times New Roman" w:cs="Times New Roman"/>
          <w:sz w:val="25"/>
          <w:szCs w:val="25"/>
        </w:rPr>
        <w:t>__________________</w:t>
      </w:r>
      <w:r w:rsidR="00011EFC" w:rsidRPr="00AD1D2D">
        <w:rPr>
          <w:rFonts w:ascii="Times New Roman" w:hAnsi="Times New Roman" w:cs="Times New Roman"/>
          <w:szCs w:val="25"/>
        </w:rPr>
        <w:t xml:space="preserve">, </w:t>
      </w:r>
      <w:r w:rsidR="00011EFC">
        <w:rPr>
          <w:rFonts w:ascii="Times New Roman" w:hAnsi="Times New Roman" w:cs="Times New Roman"/>
          <w:sz w:val="25"/>
          <w:szCs w:val="25"/>
        </w:rPr>
        <w:t>__________________</w:t>
      </w:r>
      <w:r w:rsidR="00011EFC" w:rsidRPr="00AD1D2D">
        <w:rPr>
          <w:rFonts w:ascii="Times New Roman" w:hAnsi="Times New Roman" w:cs="Times New Roman"/>
          <w:szCs w:val="25"/>
        </w:rPr>
        <w:t xml:space="preserve">, </w:t>
      </w:r>
      <w:r w:rsidR="00011EFC">
        <w:rPr>
          <w:rFonts w:ascii="Times New Roman" w:hAnsi="Times New Roman" w:cs="Times New Roman"/>
          <w:sz w:val="25"/>
          <w:szCs w:val="25"/>
        </w:rPr>
        <w:t>__________________</w:t>
      </w:r>
      <w:r w:rsidR="00011EFC" w:rsidRPr="00AD1D2D">
        <w:rPr>
          <w:rFonts w:ascii="Times New Roman" w:hAnsi="Times New Roman" w:cs="Times New Roman"/>
          <w:szCs w:val="25"/>
        </w:rPr>
        <w:t xml:space="preserve">, </w:t>
      </w:r>
      <w:r w:rsidR="00011EFC">
        <w:rPr>
          <w:rFonts w:ascii="Times New Roman" w:hAnsi="Times New Roman" w:cs="Times New Roman"/>
          <w:sz w:val="25"/>
          <w:szCs w:val="25"/>
        </w:rPr>
        <w:t>__________________</w:t>
      </w:r>
      <w:r w:rsidR="00011EFC" w:rsidRPr="00AD1D2D">
        <w:rPr>
          <w:rFonts w:ascii="Times New Roman" w:hAnsi="Times New Roman" w:cs="Times New Roman"/>
          <w:szCs w:val="25"/>
        </w:rPr>
        <w:t xml:space="preserve">, </w:t>
      </w:r>
      <w:r w:rsidR="00011EFC">
        <w:rPr>
          <w:rFonts w:ascii="Times New Roman" w:hAnsi="Times New Roman" w:cs="Times New Roman"/>
          <w:sz w:val="25"/>
          <w:szCs w:val="25"/>
        </w:rPr>
        <w:t>__________________</w:t>
      </w:r>
      <w:r w:rsidR="00011EFC" w:rsidRPr="00AD1D2D">
        <w:rPr>
          <w:rFonts w:ascii="Times New Roman" w:hAnsi="Times New Roman" w:cs="Times New Roman"/>
          <w:szCs w:val="25"/>
        </w:rPr>
        <w:t xml:space="preserve">, </w:t>
      </w:r>
      <w:r w:rsidR="00011EFC">
        <w:rPr>
          <w:rFonts w:ascii="Times New Roman" w:hAnsi="Times New Roman" w:cs="Times New Roman"/>
          <w:sz w:val="25"/>
          <w:szCs w:val="25"/>
        </w:rPr>
        <w:t>__________________</w:t>
      </w:r>
      <w:r w:rsidR="00011EFC" w:rsidRPr="00AD1D2D">
        <w:rPr>
          <w:rFonts w:ascii="Times New Roman" w:hAnsi="Times New Roman" w:cs="Times New Roman"/>
          <w:szCs w:val="25"/>
        </w:rPr>
        <w:t xml:space="preserve">, </w:t>
      </w:r>
      <w:r w:rsidR="00011EFC">
        <w:rPr>
          <w:rFonts w:ascii="Times New Roman" w:hAnsi="Times New Roman" w:cs="Times New Roman"/>
          <w:sz w:val="25"/>
          <w:szCs w:val="25"/>
        </w:rPr>
        <w:t>__________________</w:t>
      </w:r>
      <w:r w:rsidR="00011EFC" w:rsidRPr="00AD1D2D">
        <w:rPr>
          <w:rFonts w:ascii="Times New Roman" w:hAnsi="Times New Roman" w:cs="Times New Roman"/>
          <w:szCs w:val="25"/>
        </w:rPr>
        <w:t>,</w:t>
      </w:r>
      <w:r w:rsidRPr="009146FD">
        <w:rPr>
          <w:rFonts w:ascii="Times New Roman" w:hAnsi="Times New Roman" w:cs="Times New Roman"/>
          <w:sz w:val="24"/>
          <w:szCs w:val="24"/>
        </w:rPr>
        <w:t xml:space="preserve">. </w:t>
      </w:r>
      <w:r w:rsidR="009146FD">
        <w:rPr>
          <w:rFonts w:ascii="Times New Roman" w:hAnsi="Times New Roman" w:cs="Times New Roman"/>
          <w:sz w:val="24"/>
          <w:szCs w:val="24"/>
        </w:rPr>
        <w:t xml:space="preserve">2.- En consecuencia de la no subsanación a que se </w:t>
      </w:r>
      <w:r w:rsidR="00AA0729">
        <w:rPr>
          <w:rFonts w:ascii="Times New Roman" w:hAnsi="Times New Roman" w:cs="Times New Roman"/>
          <w:sz w:val="24"/>
          <w:szCs w:val="24"/>
        </w:rPr>
        <w:t xml:space="preserve">ha hecho referencia con anterioridad, ACLARESE A los </w:t>
      </w:r>
      <w:r w:rsidR="00AA0729" w:rsidRPr="009146FD">
        <w:rPr>
          <w:rFonts w:ascii="Times New Roman" w:hAnsi="Times New Roman" w:cs="Times New Roman"/>
          <w:sz w:val="24"/>
          <w:szCs w:val="24"/>
        </w:rPr>
        <w:t xml:space="preserve">ciudadanos: </w:t>
      </w:r>
      <w:r w:rsidR="00011EFC">
        <w:rPr>
          <w:rFonts w:ascii="Times New Roman" w:hAnsi="Times New Roman" w:cs="Times New Roman"/>
          <w:sz w:val="25"/>
          <w:szCs w:val="25"/>
        </w:rPr>
        <w:t>__________________</w:t>
      </w:r>
      <w:r w:rsidR="00011EFC" w:rsidRPr="00AD1D2D">
        <w:rPr>
          <w:rFonts w:ascii="Times New Roman" w:hAnsi="Times New Roman" w:cs="Times New Roman"/>
          <w:szCs w:val="25"/>
        </w:rPr>
        <w:t xml:space="preserve">, </w:t>
      </w:r>
      <w:r w:rsidR="00011EFC">
        <w:rPr>
          <w:rFonts w:ascii="Times New Roman" w:hAnsi="Times New Roman" w:cs="Times New Roman"/>
          <w:sz w:val="25"/>
          <w:szCs w:val="25"/>
        </w:rPr>
        <w:t>__________________</w:t>
      </w:r>
      <w:r w:rsidR="00011EFC" w:rsidRPr="00AD1D2D">
        <w:rPr>
          <w:rFonts w:ascii="Times New Roman" w:hAnsi="Times New Roman" w:cs="Times New Roman"/>
          <w:szCs w:val="25"/>
        </w:rPr>
        <w:t xml:space="preserve">, </w:t>
      </w:r>
      <w:r w:rsidR="00011EFC">
        <w:rPr>
          <w:rFonts w:ascii="Times New Roman" w:hAnsi="Times New Roman" w:cs="Times New Roman"/>
          <w:sz w:val="25"/>
          <w:szCs w:val="25"/>
        </w:rPr>
        <w:t>__________________</w:t>
      </w:r>
      <w:r w:rsidR="00011EFC" w:rsidRPr="00AD1D2D">
        <w:rPr>
          <w:rFonts w:ascii="Times New Roman" w:hAnsi="Times New Roman" w:cs="Times New Roman"/>
          <w:szCs w:val="25"/>
        </w:rPr>
        <w:t xml:space="preserve">, </w:t>
      </w:r>
      <w:r w:rsidR="00011EFC">
        <w:rPr>
          <w:rFonts w:ascii="Times New Roman" w:hAnsi="Times New Roman" w:cs="Times New Roman"/>
          <w:sz w:val="25"/>
          <w:szCs w:val="25"/>
        </w:rPr>
        <w:t>__________________</w:t>
      </w:r>
      <w:r w:rsidR="00011EFC" w:rsidRPr="00AD1D2D">
        <w:rPr>
          <w:rFonts w:ascii="Times New Roman" w:hAnsi="Times New Roman" w:cs="Times New Roman"/>
          <w:szCs w:val="25"/>
        </w:rPr>
        <w:t xml:space="preserve">, </w:t>
      </w:r>
      <w:r w:rsidR="00011EFC">
        <w:rPr>
          <w:rFonts w:ascii="Times New Roman" w:hAnsi="Times New Roman" w:cs="Times New Roman"/>
          <w:sz w:val="25"/>
          <w:szCs w:val="25"/>
        </w:rPr>
        <w:t>__________________</w:t>
      </w:r>
      <w:r w:rsidR="00011EFC" w:rsidRPr="00AD1D2D">
        <w:rPr>
          <w:rFonts w:ascii="Times New Roman" w:hAnsi="Times New Roman" w:cs="Times New Roman"/>
          <w:szCs w:val="25"/>
        </w:rPr>
        <w:t xml:space="preserve">, </w:t>
      </w:r>
      <w:r w:rsidR="00011EFC">
        <w:rPr>
          <w:rFonts w:ascii="Times New Roman" w:hAnsi="Times New Roman" w:cs="Times New Roman"/>
          <w:sz w:val="25"/>
          <w:szCs w:val="25"/>
        </w:rPr>
        <w:t>__________________</w:t>
      </w:r>
      <w:r w:rsidR="00011EFC" w:rsidRPr="00AD1D2D">
        <w:rPr>
          <w:rFonts w:ascii="Times New Roman" w:hAnsi="Times New Roman" w:cs="Times New Roman"/>
          <w:szCs w:val="25"/>
        </w:rPr>
        <w:t xml:space="preserve">, </w:t>
      </w:r>
      <w:r w:rsidR="00011EFC">
        <w:rPr>
          <w:rFonts w:ascii="Times New Roman" w:hAnsi="Times New Roman" w:cs="Times New Roman"/>
          <w:sz w:val="25"/>
          <w:szCs w:val="25"/>
        </w:rPr>
        <w:t>__________________</w:t>
      </w:r>
      <w:r w:rsidR="00011EFC" w:rsidRPr="00AD1D2D">
        <w:rPr>
          <w:rFonts w:ascii="Times New Roman" w:hAnsi="Times New Roman" w:cs="Times New Roman"/>
          <w:szCs w:val="25"/>
        </w:rPr>
        <w:t xml:space="preserve">, </w:t>
      </w:r>
      <w:r w:rsidR="00011EFC">
        <w:rPr>
          <w:rFonts w:ascii="Times New Roman" w:hAnsi="Times New Roman" w:cs="Times New Roman"/>
          <w:sz w:val="25"/>
          <w:szCs w:val="25"/>
        </w:rPr>
        <w:t>__________________</w:t>
      </w:r>
      <w:r w:rsidR="00011EFC" w:rsidRPr="00AD1D2D">
        <w:rPr>
          <w:rFonts w:ascii="Times New Roman" w:hAnsi="Times New Roman" w:cs="Times New Roman"/>
          <w:szCs w:val="25"/>
        </w:rPr>
        <w:t xml:space="preserve">, </w:t>
      </w:r>
      <w:r w:rsidR="00011EFC">
        <w:rPr>
          <w:rFonts w:ascii="Times New Roman" w:hAnsi="Times New Roman" w:cs="Times New Roman"/>
          <w:sz w:val="25"/>
          <w:szCs w:val="25"/>
        </w:rPr>
        <w:t>__________________</w:t>
      </w:r>
      <w:r w:rsidR="00011EFC" w:rsidRPr="00AD1D2D">
        <w:rPr>
          <w:rFonts w:ascii="Times New Roman" w:hAnsi="Times New Roman" w:cs="Times New Roman"/>
          <w:szCs w:val="25"/>
        </w:rPr>
        <w:t xml:space="preserve">, </w:t>
      </w:r>
      <w:r w:rsidR="00011EFC">
        <w:rPr>
          <w:rFonts w:ascii="Times New Roman" w:hAnsi="Times New Roman" w:cs="Times New Roman"/>
          <w:sz w:val="25"/>
          <w:szCs w:val="25"/>
        </w:rPr>
        <w:t>__________________</w:t>
      </w:r>
      <w:r w:rsidR="00011EFC" w:rsidRPr="00AD1D2D">
        <w:rPr>
          <w:rFonts w:ascii="Times New Roman" w:hAnsi="Times New Roman" w:cs="Times New Roman"/>
          <w:szCs w:val="25"/>
        </w:rPr>
        <w:t>,</w:t>
      </w:r>
      <w:r w:rsidR="00AA0729">
        <w:rPr>
          <w:rFonts w:ascii="Times New Roman" w:hAnsi="Times New Roman" w:cs="Times New Roman"/>
          <w:sz w:val="24"/>
          <w:szCs w:val="24"/>
        </w:rPr>
        <w:t>que les queda a salvo el derecho de reiniciar dicha petición conforme al cumplimiento de las formalidades establecidas por la Ley.</w:t>
      </w:r>
    </w:p>
    <w:p w14:paraId="306E8620" w14:textId="77777777" w:rsidR="007B1AB9" w:rsidRDefault="007B1AB9" w:rsidP="007B1AB9">
      <w:pPr>
        <w:jc w:val="both"/>
        <w:rPr>
          <w:rFonts w:ascii="Times New Roman" w:hAnsi="Times New Roman" w:cs="Times New Roman"/>
          <w:sz w:val="24"/>
          <w:szCs w:val="25"/>
        </w:rPr>
      </w:pPr>
      <w:r w:rsidRPr="00AD1D2D">
        <w:rPr>
          <w:rFonts w:ascii="Times New Roman" w:hAnsi="Times New Roman" w:cs="Times New Roman"/>
          <w:sz w:val="24"/>
          <w:szCs w:val="25"/>
        </w:rPr>
        <w:t>Notifíquese</w:t>
      </w:r>
    </w:p>
    <w:p w14:paraId="1B1C5796" w14:textId="77777777" w:rsidR="00AA0729" w:rsidRDefault="00AA0729" w:rsidP="007B1AB9">
      <w:pPr>
        <w:jc w:val="both"/>
        <w:rPr>
          <w:rFonts w:ascii="Times New Roman" w:hAnsi="Times New Roman" w:cs="Times New Roman"/>
          <w:sz w:val="24"/>
          <w:szCs w:val="25"/>
        </w:rPr>
      </w:pPr>
    </w:p>
    <w:p w14:paraId="2958E6CB" w14:textId="77777777" w:rsidR="00AA0729" w:rsidRPr="00AD1D2D" w:rsidRDefault="00AA0729" w:rsidP="007B1AB9">
      <w:pPr>
        <w:jc w:val="both"/>
        <w:rPr>
          <w:rFonts w:ascii="Times New Roman" w:hAnsi="Times New Roman" w:cs="Times New Roman"/>
          <w:sz w:val="24"/>
          <w:szCs w:val="25"/>
        </w:rPr>
      </w:pPr>
    </w:p>
    <w:p w14:paraId="529AB04B" w14:textId="77777777" w:rsidR="007B1AB9" w:rsidRPr="00AD1D2D" w:rsidRDefault="007B1AB9" w:rsidP="007B1A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5"/>
        </w:rPr>
      </w:pPr>
      <w:r w:rsidRPr="00AD1D2D">
        <w:rPr>
          <w:rFonts w:ascii="Times New Roman" w:hAnsi="Times New Roman" w:cs="Times New Roman"/>
          <w:b/>
          <w:sz w:val="24"/>
          <w:szCs w:val="25"/>
        </w:rPr>
        <w:t>Roberto Horacio Laínez Meléndez</w:t>
      </w:r>
    </w:p>
    <w:p w14:paraId="136A1014" w14:textId="77777777" w:rsidR="007B1AB9" w:rsidRPr="00AD1D2D" w:rsidRDefault="007B1AB9" w:rsidP="007B1A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5"/>
        </w:rPr>
      </w:pPr>
      <w:r w:rsidRPr="00AD1D2D">
        <w:rPr>
          <w:rFonts w:ascii="Times New Roman" w:hAnsi="Times New Roman" w:cs="Times New Roman"/>
          <w:sz w:val="24"/>
          <w:szCs w:val="25"/>
        </w:rPr>
        <w:t>Oficial de Acceso a la Información Pública</w:t>
      </w:r>
    </w:p>
    <w:sectPr w:rsidR="007B1AB9" w:rsidRPr="00AD1D2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D73364" w14:textId="77777777" w:rsidR="002F14CF" w:rsidRDefault="002F14CF" w:rsidP="00BD737E">
      <w:pPr>
        <w:spacing w:after="0" w:line="240" w:lineRule="auto"/>
      </w:pPr>
      <w:r>
        <w:separator/>
      </w:r>
    </w:p>
  </w:endnote>
  <w:endnote w:type="continuationSeparator" w:id="0">
    <w:p w14:paraId="670DA6E1" w14:textId="77777777" w:rsidR="002F14CF" w:rsidRDefault="002F14CF" w:rsidP="00BD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01D65" w14:textId="77777777" w:rsidR="002F14CF" w:rsidRDefault="002F14CF" w:rsidP="00BD737E">
      <w:pPr>
        <w:spacing w:after="0" w:line="240" w:lineRule="auto"/>
      </w:pPr>
      <w:r>
        <w:separator/>
      </w:r>
    </w:p>
  </w:footnote>
  <w:footnote w:type="continuationSeparator" w:id="0">
    <w:p w14:paraId="7BD5EBF8" w14:textId="77777777" w:rsidR="002F14CF" w:rsidRDefault="002F14CF" w:rsidP="00BD7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FF9E8" w14:textId="765C7F10" w:rsidR="00BD737E" w:rsidRPr="00BD737E" w:rsidRDefault="00BD737E" w:rsidP="00BD737E">
    <w:pPr>
      <w:spacing w:after="0" w:line="216" w:lineRule="auto"/>
      <w:jc w:val="both"/>
      <w:rPr>
        <w:rFonts w:cstheme="minorHAnsi"/>
        <w:sz w:val="16"/>
        <w:szCs w:val="16"/>
        <w:shd w:val="clear" w:color="auto" w:fill="FFFFFF"/>
      </w:rPr>
    </w:pPr>
    <w:r w:rsidRPr="001F3CE6">
      <w:rPr>
        <w:rFonts w:cstheme="minorHAnsi"/>
        <w:sz w:val="16"/>
        <w:szCs w:val="16"/>
      </w:rPr>
      <w:t>R</w:t>
    </w:r>
    <w:r w:rsidRPr="001F3CE6">
      <w:rPr>
        <w:rFonts w:cstheme="minorHAnsi"/>
        <w:sz w:val="16"/>
        <w:szCs w:val="16"/>
        <w:shd w:val="clear" w:color="auto" w:fill="FFFFFF"/>
      </w:rPr>
      <w:t>esoluciones finales de solicitudes de acceso a la información pública y/o datos personales que emitió la Unidad de Acceso a la Información Pública se presentan en versión pública por contener datos confidenciales, de acuerdo al artículo 30 LAIP y artículo 17 del Lineamiento para la recepción, tramitación, resolución y notificación de solicitudes de acceso a la información.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412570"/>
    <w:multiLevelType w:val="hybridMultilevel"/>
    <w:tmpl w:val="3104AB3E"/>
    <w:lvl w:ilvl="0" w:tplc="51EAF4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66A"/>
    <w:rsid w:val="00011EFC"/>
    <w:rsid w:val="000C0910"/>
    <w:rsid w:val="0013766A"/>
    <w:rsid w:val="00155C03"/>
    <w:rsid w:val="00217B7C"/>
    <w:rsid w:val="002F14CF"/>
    <w:rsid w:val="00346890"/>
    <w:rsid w:val="003E08E9"/>
    <w:rsid w:val="00567BBD"/>
    <w:rsid w:val="005F219F"/>
    <w:rsid w:val="006829F3"/>
    <w:rsid w:val="007A0EDA"/>
    <w:rsid w:val="007B1AB9"/>
    <w:rsid w:val="007F6E7D"/>
    <w:rsid w:val="008050F7"/>
    <w:rsid w:val="009146FD"/>
    <w:rsid w:val="00A65C45"/>
    <w:rsid w:val="00AA0729"/>
    <w:rsid w:val="00AE11EF"/>
    <w:rsid w:val="00BD737E"/>
    <w:rsid w:val="00DB1798"/>
    <w:rsid w:val="00DF385E"/>
    <w:rsid w:val="00F07F30"/>
    <w:rsid w:val="00F4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C36A3F"/>
  <w15:docId w15:val="{98AF3187-7B0B-48F7-8834-1CF70BEB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6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376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376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D73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737E"/>
  </w:style>
  <w:style w:type="paragraph" w:styleId="Piedepgina">
    <w:name w:val="footer"/>
    <w:basedOn w:val="Normal"/>
    <w:link w:val="PiedepginaCar"/>
    <w:uiPriority w:val="99"/>
    <w:unhideWhenUsed/>
    <w:rsid w:val="00BD73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7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Alejandra Escobar</cp:lastModifiedBy>
  <cp:revision>2</cp:revision>
  <cp:lastPrinted>2019-09-11T21:00:00Z</cp:lastPrinted>
  <dcterms:created xsi:type="dcterms:W3CDTF">2021-02-07T00:41:00Z</dcterms:created>
  <dcterms:modified xsi:type="dcterms:W3CDTF">2021-02-07T00:41:00Z</dcterms:modified>
</cp:coreProperties>
</file>