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935602345"/>
        <w:docPartObj>
          <w:docPartGallery w:val="Cover Pages"/>
          <w:docPartUnique/>
        </w:docPartObj>
      </w:sdtPr>
      <w:sdtEndPr>
        <w:rPr>
          <w:rFonts w:ascii="Times New Roman" w:eastAsia="Times New Roman" w:hAnsi="Times New Roman" w:cs="Times New Roman"/>
          <w:b/>
          <w:noProof/>
          <w:color w:val="0070C0"/>
          <w:sz w:val="24"/>
          <w:szCs w:val="24"/>
          <w:lang w:eastAsia="es-SV"/>
        </w:rPr>
      </w:sdtEndPr>
      <w:sdtContent>
        <w:p w:rsidR="00E6613E" w:rsidRDefault="002E26AF">
          <w:r w:rsidRPr="00520972">
            <w:rPr>
              <w:rFonts w:ascii="Times New Roman" w:hAnsi="Times New Roman" w:cs="Times New Roman"/>
              <w:b/>
              <w:noProof/>
              <w:sz w:val="24"/>
              <w:szCs w:val="24"/>
              <w:lang w:val="en-US"/>
            </w:rPr>
            <w:drawing>
              <wp:anchor distT="0" distB="0" distL="114300" distR="114300" simplePos="0" relativeHeight="251668480" behindDoc="1" locked="0" layoutInCell="1" allowOverlap="1" wp14:anchorId="7085E168" wp14:editId="560594F1">
                <wp:simplePos x="0" y="0"/>
                <wp:positionH relativeFrom="margin">
                  <wp:posOffset>1196276</wp:posOffset>
                </wp:positionH>
                <wp:positionV relativeFrom="paragraph">
                  <wp:posOffset>-6107</wp:posOffset>
                </wp:positionV>
                <wp:extent cx="4448710" cy="5492097"/>
                <wp:effectExtent l="0" t="0" r="9525" b="0"/>
                <wp:wrapNone/>
                <wp:docPr id="3" name="Imagen 3" descr="C:\Users\Nubia\Desktop\ARCHIVO\MANUALES\PLANES\escud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ubia\Desktop\ARCHIVO\MANUALES\PLANES\escudio}.jpg"/>
                        <pic:cNvPicPr>
                          <a:picLocks noChangeAspect="1" noChangeArrowheads="1"/>
                        </pic:cNvPicPr>
                      </pic:nvPicPr>
                      <pic:blipFill rotWithShape="1">
                        <a:blip r:embed="rId9">
                          <a:extLst>
                            <a:ext uri="{28A0092B-C50C-407E-A947-70E740481C1C}">
                              <a14:useLocalDpi xmlns:a14="http://schemas.microsoft.com/office/drawing/2010/main" val="0"/>
                            </a:ext>
                          </a:extLst>
                        </a:blip>
                        <a:srcRect l="4260" r="6767"/>
                        <a:stretch/>
                      </pic:blipFill>
                      <pic:spPr bwMode="auto">
                        <a:xfrm>
                          <a:off x="0" y="0"/>
                          <a:ext cx="4463432" cy="55102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6432" behindDoc="0" locked="0" layoutInCell="1" allowOverlap="1" wp14:anchorId="1581F75C" wp14:editId="3364CD36">
                    <wp:simplePos x="0" y="0"/>
                    <wp:positionH relativeFrom="margin">
                      <wp:posOffset>5594643</wp:posOffset>
                    </wp:positionH>
                    <wp:positionV relativeFrom="page">
                      <wp:posOffset>283894</wp:posOffset>
                    </wp:positionV>
                    <wp:extent cx="586740" cy="985520"/>
                    <wp:effectExtent l="0" t="0" r="0" b="5080"/>
                    <wp:wrapNone/>
                    <wp:docPr id="132" name="Rectángul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86740" cy="98552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E26AF" w:rsidRDefault="002E26AF">
                                <w:pPr>
                                  <w:pStyle w:val="Sinespaciado"/>
                                  <w:jc w:val="right"/>
                                  <w:rPr>
                                    <w:color w:val="FFFFFF" w:themeColor="background1"/>
                                    <w:sz w:val="24"/>
                                    <w:szCs w:val="24"/>
                                  </w:rPr>
                                </w:pPr>
                              </w:p>
                              <w:p w:rsidR="002E26AF" w:rsidRDefault="002E26AF">
                                <w:pPr>
                                  <w:pStyle w:val="Sinespaciado"/>
                                  <w:jc w:val="right"/>
                                  <w:rPr>
                                    <w:color w:val="FFFFFF" w:themeColor="background1"/>
                                    <w:sz w:val="24"/>
                                    <w:szCs w:val="24"/>
                                  </w:rPr>
                                </w:pPr>
                              </w:p>
                              <w:p w:rsidR="002E26AF" w:rsidRDefault="002E26AF">
                                <w:pPr>
                                  <w:pStyle w:val="Sinespaciado"/>
                                  <w:jc w:val="right"/>
                                  <w:rPr>
                                    <w:color w:val="FFFFFF" w:themeColor="background1"/>
                                    <w:sz w:val="24"/>
                                    <w:szCs w:val="24"/>
                                  </w:rPr>
                                </w:pPr>
                              </w:p>
                              <w:sdt>
                                <w:sdtPr>
                                  <w:rPr>
                                    <w:color w:val="FFFFFF" w:themeColor="background1"/>
                                    <w:sz w:val="24"/>
                                    <w:szCs w:val="24"/>
                                  </w:rPr>
                                  <w:alias w:val="Año"/>
                                  <w:tag w:val=""/>
                                  <w:id w:val="-785116381"/>
                                  <w:dataBinding w:prefixMappings="xmlns:ns0='http://schemas.microsoft.com/office/2006/coverPageProps' " w:xpath="/ns0:CoverPageProperties[1]/ns0:PublishDate[1]" w:storeItemID="{55AF091B-3C7A-41E3-B477-F2FDAA23CFDA}"/>
                                  <w:date w:fullDate="2019-11-28T00:00:00Z">
                                    <w:dateFormat w:val="yyyy"/>
                                    <w:lid w:val="es-ES"/>
                                    <w:storeMappedDataAs w:val="dateTime"/>
                                    <w:calendar w:val="gregorian"/>
                                  </w:date>
                                </w:sdtPr>
                                <w:sdtEndPr/>
                                <w:sdtContent>
                                  <w:p w:rsidR="00372236" w:rsidRDefault="00372236">
                                    <w:pPr>
                                      <w:pStyle w:val="Sinespaciado"/>
                                      <w:jc w:val="right"/>
                                      <w:rPr>
                                        <w:color w:val="FFFFFF" w:themeColor="background1"/>
                                        <w:sz w:val="24"/>
                                        <w:szCs w:val="24"/>
                                      </w:rPr>
                                    </w:pPr>
                                    <w:r>
                                      <w:rPr>
                                        <w:color w:val="FFFFFF" w:themeColor="background1"/>
                                        <w:sz w:val="24"/>
                                        <w:szCs w:val="24"/>
                                        <w:lang w:val="es-ES"/>
                                      </w:rPr>
                                      <w:t>2019</w:t>
                                    </w:r>
                                  </w:p>
                                </w:sdtContent>
                              </w:sdt>
                              <w:p w:rsidR="002E26AF" w:rsidRDefault="002E26AF"/>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1581F75C" id="Rectángulo 132" o:spid="_x0000_s1026" style="position:absolute;margin-left:440.5pt;margin-top:22.35pt;width:46.2pt;height:77.6pt;z-index:251666432;visibility:visible;mso-wrap-style:square;mso-width-percent:76;mso-height-percent:98;mso-wrap-distance-left:9pt;mso-wrap-distance-top:0;mso-wrap-distance-right:9pt;mso-wrap-distance-bottom:0;mso-position-horizontal:absolute;mso-position-horizontal-relative:margin;mso-position-vertical:absolute;mso-position-vertical-relative:page;mso-width-percent:76;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eJNowIAAIsFAAAOAAAAZHJzL2Uyb0RvYy54bWysVM1uGyEQvlfqOyDuzdpunLgrryPLkatK&#10;VhIlqXLGLHhXZRkK2Lvu2/RZ+mId2J84adRDVQ4ImJlv/j5mftVUihyEdSXojI7PRpQIzSEv9S6j&#10;Xx/XH2aUOM90zhRokdGjcPRq8f7dvDapmEABKheWIIh2aW0yWnhv0iRxvBAVc2dghEahBFsxj1e7&#10;S3LLakSvVDIZjS6SGmxuLHDhHL5et0K6iPhSCu5vpXTCE5VRjM3H3cZ9G/ZkMWfpzjJTlLwLg/1D&#10;FBUrNTodoK6ZZ2Rvyz+gqpJbcCD9GYcqASlLLmIOmM149Cqbh4IZEXPB4jgzlMn9P1h+c7izpMyx&#10;dx8nlGhWYZPusWy/furdXgEJz1ik2rgUdR/MnQ1pOrMB/s0RDauC6Z1YOoM2CBJ0kxfK4eI6s0ba&#10;Kphj3qSJTTgOTRCNJxwfp7OLy3NsFUfRp9l0OolNSljaGxvr/GcBFQmHjFp0HEvPDhvng3uW9irB&#10;l9Jh17AulWql4SXG2IYVA/RHJVrteyGxHhjIJKJGJoqVsuTAkEOMc6H9uBUVLBft83SEK+aOtQnc&#10;DRYxFKURMCBL9D9gdwC95kvsNspOP5iKSOTBePS3wFrjwSJ6Bu0H46rUYN8CUJhV57nV74vUliZU&#10;yTfbBlXCcQv5EYljof1RzvB1ie3YMOfvmMUvhB3EseBvcZMK6oxCd6KkAPvjrfegj8xGKSU1fsmM&#10;uu97ZgUl6otGzp9PL5EMxJ9e7Olle3rR+2oF2LExDiDD4xGNrVf9UVqonnB6LINXFDHN0XdGt/1x&#10;5dtBgdOHi+UyKuGvNcxv9IPhATqUN5DtsXli1nSM9EjlG+g/L0tfEbPVDZYalnsPsoysfa5qV3j8&#10;8ZFB3XQKI+X0HrWeZ+jiNwAAAP//AwBQSwMEFAAGAAgAAAAhANSMOevgAAAACgEAAA8AAABkcnMv&#10;ZG93bnJldi54bWxMj8tOwzAQRfdI/IM1SOyoU4jIo3EqVKmiC6SWwge48TSJao8j202Tv8esYDma&#10;o3vPrdaT0WxE53tLApaLBBhSY1VPrYDvr+1TDswHSUpqSyhgRg/r+v6ukqWyN/rE8RhaFkPIl1JA&#10;F8JQcu6bDo30Czsgxd/ZOiNDPF3LlZO3GG40f06SV25kT7GhkwNuOmwux6sRoKf95rJV827eH0Ke&#10;jR/pwb3vhHh8mN5WwAJO4Q+GX/2oDnV0OtkrKc+0gDxfxi1BQJpmwCJQZC8psFMki6IAXlf8/4T6&#10;BwAA//8DAFBLAQItABQABgAIAAAAIQC2gziS/gAAAOEBAAATAAAAAAAAAAAAAAAAAAAAAABbQ29u&#10;dGVudF9UeXBlc10ueG1sUEsBAi0AFAAGAAgAAAAhADj9If/WAAAAlAEAAAsAAAAAAAAAAAAAAAAA&#10;LwEAAF9yZWxzLy5yZWxzUEsBAi0AFAAGAAgAAAAhAC0B4k2jAgAAiwUAAA4AAAAAAAAAAAAAAAAA&#10;LgIAAGRycy9lMm9Eb2MueG1sUEsBAi0AFAAGAAgAAAAhANSMOevgAAAACgEAAA8AAAAAAAAAAAAA&#10;AAAA/QQAAGRycy9kb3ducmV2LnhtbFBLBQYAAAAABAAEAPMAAAAKBgAAAAA=&#10;" fillcolor="#4f81bd [3204]" stroked="f" strokeweight="2pt">
                    <v:path arrowok="t"/>
                    <o:lock v:ext="edit" aspectratio="t"/>
                    <v:textbox inset="3.6pt,,3.6pt">
                      <w:txbxContent>
                        <w:p w:rsidR="002E26AF" w:rsidRDefault="002E26AF">
                          <w:pPr>
                            <w:pStyle w:val="Sinespaciado"/>
                            <w:jc w:val="right"/>
                            <w:rPr>
                              <w:color w:val="FFFFFF" w:themeColor="background1"/>
                              <w:sz w:val="24"/>
                              <w:szCs w:val="24"/>
                            </w:rPr>
                          </w:pPr>
                        </w:p>
                        <w:p w:rsidR="002E26AF" w:rsidRDefault="002E26AF">
                          <w:pPr>
                            <w:pStyle w:val="Sinespaciado"/>
                            <w:jc w:val="right"/>
                            <w:rPr>
                              <w:color w:val="FFFFFF" w:themeColor="background1"/>
                              <w:sz w:val="24"/>
                              <w:szCs w:val="24"/>
                            </w:rPr>
                          </w:pPr>
                        </w:p>
                        <w:p w:rsidR="002E26AF" w:rsidRDefault="002E26AF">
                          <w:pPr>
                            <w:pStyle w:val="Sinespaciado"/>
                            <w:jc w:val="right"/>
                            <w:rPr>
                              <w:color w:val="FFFFFF" w:themeColor="background1"/>
                              <w:sz w:val="24"/>
                              <w:szCs w:val="24"/>
                            </w:rPr>
                          </w:pPr>
                        </w:p>
                        <w:sdt>
                          <w:sdtPr>
                            <w:rPr>
                              <w:color w:val="FFFFFF" w:themeColor="background1"/>
                              <w:sz w:val="24"/>
                              <w:szCs w:val="24"/>
                            </w:rPr>
                            <w:alias w:val="Año"/>
                            <w:tag w:val=""/>
                            <w:id w:val="-785116381"/>
                            <w:dataBinding w:prefixMappings="xmlns:ns0='http://schemas.microsoft.com/office/2006/coverPageProps' " w:xpath="/ns0:CoverPageProperties[1]/ns0:PublishDate[1]" w:storeItemID="{55AF091B-3C7A-41E3-B477-F2FDAA23CFDA}"/>
                            <w:date w:fullDate="2019-11-28T00:00:00Z">
                              <w:dateFormat w:val="yyyy"/>
                              <w:lid w:val="es-ES"/>
                              <w:storeMappedDataAs w:val="dateTime"/>
                              <w:calendar w:val="gregorian"/>
                            </w:date>
                          </w:sdtPr>
                          <w:sdtEndPr/>
                          <w:sdtContent>
                            <w:p w:rsidR="00372236" w:rsidRDefault="00372236">
                              <w:pPr>
                                <w:pStyle w:val="Sinespaciado"/>
                                <w:jc w:val="right"/>
                                <w:rPr>
                                  <w:color w:val="FFFFFF" w:themeColor="background1"/>
                                  <w:sz w:val="24"/>
                                  <w:szCs w:val="24"/>
                                </w:rPr>
                              </w:pPr>
                              <w:r>
                                <w:rPr>
                                  <w:color w:val="FFFFFF" w:themeColor="background1"/>
                                  <w:sz w:val="24"/>
                                  <w:szCs w:val="24"/>
                                  <w:lang w:val="es-ES"/>
                                </w:rPr>
                                <w:t>2019</w:t>
                              </w:r>
                            </w:p>
                          </w:sdtContent>
                        </w:sdt>
                        <w:p w:rsidR="002E26AF" w:rsidRDefault="002E26AF"/>
                      </w:txbxContent>
                    </v:textbox>
                    <w10:wrap anchorx="margin" anchory="page"/>
                  </v:rect>
                </w:pict>
              </mc:Fallback>
            </mc:AlternateContent>
          </w:r>
        </w:p>
        <w:p w:rsidR="00E6613E" w:rsidRDefault="004E6415" w:rsidP="00E6613E">
          <w:pPr>
            <w:jc w:val="center"/>
            <w:rPr>
              <w:rFonts w:ascii="Times New Roman" w:eastAsia="Times New Roman" w:hAnsi="Times New Roman" w:cs="Times New Roman"/>
              <w:b/>
              <w:noProof/>
              <w:color w:val="0070C0"/>
              <w:sz w:val="24"/>
              <w:szCs w:val="24"/>
              <w:lang w:eastAsia="es-SV"/>
            </w:rPr>
          </w:pPr>
        </w:p>
      </w:sdtContent>
    </w:sdt>
    <w:p w:rsidR="007B00AF" w:rsidRDefault="007B00AF"/>
    <w:p w:rsidR="007A7FB3" w:rsidRDefault="007A7FB3"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FB1F59">
      <w:pPr>
        <w:pStyle w:val="Prrafodelista"/>
        <w:ind w:left="218"/>
        <w:jc w:val="right"/>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E26AF" w:rsidP="007A7FB3">
      <w:pPr>
        <w:pStyle w:val="Prrafodelista"/>
        <w:ind w:left="218"/>
        <w:rPr>
          <w:rFonts w:ascii="Times New Roman" w:hAnsi="Times New Roman" w:cs="Times New Roman"/>
          <w:b/>
          <w:sz w:val="24"/>
          <w:szCs w:val="24"/>
        </w:rPr>
      </w:pPr>
      <w:r>
        <w:rPr>
          <w:noProof/>
          <w:lang w:val="en-US"/>
        </w:rPr>
        <mc:AlternateContent>
          <mc:Choice Requires="wps">
            <w:drawing>
              <wp:anchor distT="0" distB="0" distL="182880" distR="182880" simplePos="0" relativeHeight="251667456" behindDoc="0" locked="0" layoutInCell="1" allowOverlap="1" wp14:anchorId="3217E763" wp14:editId="0CFDCC4C">
                <wp:simplePos x="0" y="0"/>
                <wp:positionH relativeFrom="page">
                  <wp:align>center</wp:align>
                </wp:positionH>
                <wp:positionV relativeFrom="page">
                  <wp:posOffset>7251700</wp:posOffset>
                </wp:positionV>
                <wp:extent cx="5086985" cy="2332990"/>
                <wp:effectExtent l="0" t="0" r="17780" b="10160"/>
                <wp:wrapSquare wrapText="bothSides"/>
                <wp:docPr id="1" name="Cuadro de texto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985" cy="2332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72236" w:rsidRPr="00E6613E" w:rsidRDefault="004E6415" w:rsidP="00E6613E">
                            <w:pPr>
                              <w:pStyle w:val="Sinespaciado"/>
                              <w:spacing w:before="40" w:after="560" w:line="216" w:lineRule="auto"/>
                              <w:jc w:val="center"/>
                              <w:rPr>
                                <w:rFonts w:ascii="Arial Black" w:hAnsi="Arial Black"/>
                                <w:color w:val="4F81BD" w:themeColor="accent1"/>
                                <w:sz w:val="72"/>
                                <w:szCs w:val="72"/>
                              </w:rPr>
                            </w:pPr>
                            <w:sdt>
                              <w:sdtPr>
                                <w:rPr>
                                  <w:rFonts w:ascii="Arial Black" w:hAnsi="Arial Black"/>
                                  <w:color w:val="4F81BD" w:themeColor="accent1"/>
                                  <w:sz w:val="72"/>
                                  <w:szCs w:val="72"/>
                                </w:rPr>
                                <w:alias w:val="Título"/>
                                <w:tag w:val=""/>
                                <w:id w:val="-1978214324"/>
                                <w:dataBinding w:prefixMappings="xmlns:ns0='http://purl.org/dc/elements/1.1/' xmlns:ns1='http://schemas.openxmlformats.org/package/2006/metadata/core-properties' " w:xpath="/ns1:coreProperties[1]/ns0:title[1]" w:storeItemID="{6C3C8BC8-F283-45AE-878A-BAB7291924A1}"/>
                                <w:text/>
                              </w:sdtPr>
                              <w:sdtEndPr/>
                              <w:sdtContent>
                                <w:r w:rsidR="0025297A">
                                  <w:rPr>
                                    <w:rFonts w:ascii="Arial Black" w:hAnsi="Arial Black"/>
                                    <w:color w:val="4F81BD" w:themeColor="accent1"/>
                                    <w:sz w:val="72"/>
                                    <w:szCs w:val="72"/>
                                  </w:rPr>
                                  <w:t>GUIA IN</w:t>
                                </w:r>
                                <w:r w:rsidR="00CD325B">
                                  <w:rPr>
                                    <w:rFonts w:ascii="Arial Black" w:hAnsi="Arial Black"/>
                                    <w:color w:val="4F81BD" w:themeColor="accent1"/>
                                    <w:sz w:val="72"/>
                                    <w:szCs w:val="72"/>
                                  </w:rPr>
                                  <w:t>S</w:t>
                                </w:r>
                                <w:r w:rsidR="0025297A">
                                  <w:rPr>
                                    <w:rFonts w:ascii="Arial Black" w:hAnsi="Arial Black"/>
                                    <w:color w:val="4F81BD" w:themeColor="accent1"/>
                                    <w:sz w:val="72"/>
                                    <w:szCs w:val="72"/>
                                  </w:rPr>
                                  <w:t>TITUCIONAL DE ARCHIVO</w:t>
                                </w:r>
                              </w:sdtContent>
                            </w:sdt>
                          </w:p>
                          <w:p w:rsidR="00372236" w:rsidRDefault="00372236">
                            <w:pPr>
                              <w:pStyle w:val="Sinespaciado"/>
                              <w:spacing w:before="80" w:after="40"/>
                              <w:rPr>
                                <w:caps/>
                                <w:color w:val="4BACC6" w:themeColor="accent5"/>
                                <w:sz w:val="24"/>
                                <w:szCs w:val="24"/>
                              </w:rPr>
                            </w:pPr>
                          </w:p>
                        </w:txbxContent>
                      </wps:txbx>
                      <wps:bodyPr rot="0" vert="horz" wrap="square" lIns="0" tIns="0" rIns="0" bIns="0" anchor="t" anchorCtr="0" upright="1">
                        <a:spAutoFit/>
                      </wps:bodyPr>
                    </wps:wsp>
                  </a:graphicData>
                </a:graphic>
                <wp14:sizeRelH relativeFrom="margin">
                  <wp14:pctWidth>79000</wp14:pctWidth>
                </wp14:sizeRelH>
                <wp14:sizeRelV relativeFrom="page">
                  <wp14:pctHeight>35000</wp14:pctHeight>
                </wp14:sizeRelV>
              </wp:anchor>
            </w:drawing>
          </mc:Choice>
          <mc:Fallback>
            <w:pict>
              <v:shapetype w14:anchorId="3217E763" id="_x0000_t202" coordsize="21600,21600" o:spt="202" path="m,l,21600r21600,l21600,xe">
                <v:stroke joinstyle="miter"/>
                <v:path gradientshapeok="t" o:connecttype="rect"/>
              </v:shapetype>
              <v:shape id="Cuadro de texto 131" o:spid="_x0000_s1027" type="#_x0000_t202" style="position:absolute;left:0;text-align:left;margin-left:0;margin-top:571pt;width:400.55pt;height:183.7pt;z-index:251667456;visibility:visible;mso-wrap-style:square;mso-width-percent:790;mso-height-percent:350;mso-wrap-distance-left:14.4pt;mso-wrap-distance-top:0;mso-wrap-distance-right:14.4pt;mso-wrap-distance-bottom:0;mso-position-horizontal:center;mso-position-horizontal-relative:page;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KhktwIAALoFAAAOAAAAZHJzL2Uyb0RvYy54bWysVG1vmzAQ/j5p/8Hyd8pLSAqopGpDmCZ1&#10;L1K3H+BgE6yBzWwnpKv233c2IU1bTZq28QGd7bvH99w9vqvrQ9eiPVOaS5Hj8CLAiIlKUi62Of76&#10;pfQSjLQhgpJWCpbjB6bx9fLtm6uhz1gkG9lSphCACJ0NfY4bY/rM93XVsI7oC9kzAYe1VB0xsFRb&#10;nyoyAHrX+lEQLPxBKtorWTGtYbcYD/HS4dc1q8ynutbMoDbHkJtxf+X+G/v3l1ck2yrSN7w6pkH+&#10;IouOcAGXnqAKYgjaKf4KquOVklrW5qKSnS/rmlfMcQA2YfCCzX1Deua4QHF0fyqT/n+w1cf9Z4U4&#10;hd5hJEgHLVrtCFUSUYYMOxiJwlloyzT0OgPv+x78zeFWHmyIpaz7O1l900jIVUPElt0oJYeGEQpp&#10;ukj/LHTE0RZkM3yQFO4jOyMd0KFWnQWEqiBAh3Y9nFoEmaAKNudBskiTOUYVnEWzWZSmrok+yabw&#10;XmnzjskOWSPHCjTg4Mn+ThsgAq6Ti71NyJK3rdNBK55tgOO4A5dDqD2zabi2PqZBuk7WSezF0WLt&#10;xUFReDflKvYWZXg5L2bFalWEP+29YZw1nFIm7DWTxML4z1p4FPsojpPItGw5tXA2Ja22m1Wr0J6A&#10;xEv32XZB8mdu/vM03DFweUEpjOLgNkq9cpFcenEZz730Mki8IExv00UQp3FRPqd0xwX7d0poyPFi&#10;Ng9GNf2WW+C+19xI1nEDQ6TlXY6TkxPJrAbXgrrWGsLb0T4rhU3/qRRQsanRTrFWpKNczWFzOL4R&#10;ALNq3kj6ABJWEgQGOoUBCEYj1Q+MBhgmOdbfd0QxjNr3Ap6BnTyToSZjMxlEVBCaY4PRaK7MOKF2&#10;veLbBpCnh3YDT6XkTsRPWQADu4AB4bgch5mdQOdr5/U0cpe/AAAA//8DAFBLAwQUAAYACAAAACEA&#10;8rBnqOEAAAAKAQAADwAAAGRycy9kb3ducmV2LnhtbEyPQU/DMAyF70j8h8hI3FjSqaBRmk4wBAe0&#10;wxiTgFvWmLaicUqTtR2/HnOCm/2e9fy9fDm5VgzYh8aThmSmQCCV3jZUadi9PFwsQIRoyJrWE2o4&#10;YoBlcXqSm8z6kZ5x2MZKcAiFzGioY+wyKUNZozNh5jsk9j5870zkta+k7c3I4a6Vc6WupDMN8Yfa&#10;dLiqsfzcHpyGr01I1epufHoz38f7193j8L5eD1qfn023NyAiTvHvGH7xGR0KZtr7A9kgWg1cJLKa&#10;pHOe2F+oJAGxZ+lSXacgi1z+r1D8AAAA//8DAFBLAQItABQABgAIAAAAIQC2gziS/gAAAOEBAAAT&#10;AAAAAAAAAAAAAAAAAAAAAABbQ29udGVudF9UeXBlc10ueG1sUEsBAi0AFAAGAAgAAAAhADj9If/W&#10;AAAAlAEAAAsAAAAAAAAAAAAAAAAALwEAAF9yZWxzLy5yZWxzUEsBAi0AFAAGAAgAAAAhABsMqGS3&#10;AgAAugUAAA4AAAAAAAAAAAAAAAAALgIAAGRycy9lMm9Eb2MueG1sUEsBAi0AFAAGAAgAAAAhAPKw&#10;Z6jhAAAACgEAAA8AAAAAAAAAAAAAAAAAEQUAAGRycy9kb3ducmV2LnhtbFBLBQYAAAAABAAEAPMA&#10;AAAfBgAAAAA=&#10;" filled="f" stroked="f" strokeweight=".5pt">
                <v:textbox style="mso-fit-shape-to-text:t" inset="0,0,0,0">
                  <w:txbxContent>
                    <w:p w:rsidR="00372236" w:rsidRPr="00E6613E" w:rsidRDefault="004E6415" w:rsidP="00E6613E">
                      <w:pPr>
                        <w:pStyle w:val="Sinespaciado"/>
                        <w:spacing w:before="40" w:after="560" w:line="216" w:lineRule="auto"/>
                        <w:jc w:val="center"/>
                        <w:rPr>
                          <w:rFonts w:ascii="Arial Black" w:hAnsi="Arial Black"/>
                          <w:color w:val="4F81BD" w:themeColor="accent1"/>
                          <w:sz w:val="72"/>
                          <w:szCs w:val="72"/>
                        </w:rPr>
                      </w:pPr>
                      <w:sdt>
                        <w:sdtPr>
                          <w:rPr>
                            <w:rFonts w:ascii="Arial Black" w:hAnsi="Arial Black"/>
                            <w:color w:val="4F81BD" w:themeColor="accent1"/>
                            <w:sz w:val="72"/>
                            <w:szCs w:val="72"/>
                          </w:rPr>
                          <w:alias w:val="Título"/>
                          <w:tag w:val=""/>
                          <w:id w:val="-1978214324"/>
                          <w:dataBinding w:prefixMappings="xmlns:ns0='http://purl.org/dc/elements/1.1/' xmlns:ns1='http://schemas.openxmlformats.org/package/2006/metadata/core-properties' " w:xpath="/ns1:coreProperties[1]/ns0:title[1]" w:storeItemID="{6C3C8BC8-F283-45AE-878A-BAB7291924A1}"/>
                          <w:text/>
                        </w:sdtPr>
                        <w:sdtEndPr/>
                        <w:sdtContent>
                          <w:r w:rsidR="0025297A">
                            <w:rPr>
                              <w:rFonts w:ascii="Arial Black" w:hAnsi="Arial Black"/>
                              <w:color w:val="4F81BD" w:themeColor="accent1"/>
                              <w:sz w:val="72"/>
                              <w:szCs w:val="72"/>
                            </w:rPr>
                            <w:t>GUIA IN</w:t>
                          </w:r>
                          <w:r w:rsidR="00CD325B">
                            <w:rPr>
                              <w:rFonts w:ascii="Arial Black" w:hAnsi="Arial Black"/>
                              <w:color w:val="4F81BD" w:themeColor="accent1"/>
                              <w:sz w:val="72"/>
                              <w:szCs w:val="72"/>
                            </w:rPr>
                            <w:t>S</w:t>
                          </w:r>
                          <w:r w:rsidR="0025297A">
                            <w:rPr>
                              <w:rFonts w:ascii="Arial Black" w:hAnsi="Arial Black"/>
                              <w:color w:val="4F81BD" w:themeColor="accent1"/>
                              <w:sz w:val="72"/>
                              <w:szCs w:val="72"/>
                            </w:rPr>
                            <w:t>TITUCIONAL DE ARCHIVO</w:t>
                          </w:r>
                        </w:sdtContent>
                      </w:sdt>
                    </w:p>
                    <w:p w:rsidR="00372236" w:rsidRDefault="00372236">
                      <w:pPr>
                        <w:pStyle w:val="Sinespaciado"/>
                        <w:spacing w:before="80" w:after="40"/>
                        <w:rPr>
                          <w:caps/>
                          <w:color w:val="4BACC6" w:themeColor="accent5"/>
                          <w:sz w:val="24"/>
                          <w:szCs w:val="24"/>
                        </w:rPr>
                      </w:pPr>
                    </w:p>
                  </w:txbxContent>
                </v:textbox>
                <w10:wrap type="square" anchorx="page" anchory="page"/>
              </v:shape>
            </w:pict>
          </mc:Fallback>
        </mc:AlternateContent>
      </w: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tbl>
      <w:tblPr>
        <w:tblStyle w:val="Tablaconcuadrcula"/>
        <w:tblW w:w="0" w:type="auto"/>
        <w:tblInd w:w="218" w:type="dxa"/>
        <w:tblLook w:val="04A0" w:firstRow="1" w:lastRow="0" w:firstColumn="1" w:lastColumn="0" w:noHBand="0" w:noVBand="1"/>
      </w:tblPr>
      <w:tblGrid>
        <w:gridCol w:w="696"/>
        <w:gridCol w:w="3607"/>
        <w:gridCol w:w="2805"/>
        <w:gridCol w:w="808"/>
        <w:gridCol w:w="1998"/>
      </w:tblGrid>
      <w:tr w:rsidR="008C2166" w:rsidRPr="008C2166" w:rsidTr="008C2166">
        <w:tc>
          <w:tcPr>
            <w:tcW w:w="9914" w:type="dxa"/>
            <w:gridSpan w:val="5"/>
            <w:shd w:val="clear" w:color="auto" w:fill="548DD4" w:themeFill="text2" w:themeFillTint="99"/>
          </w:tcPr>
          <w:p w:rsidR="008C2166" w:rsidRPr="008C2166" w:rsidRDefault="008C2166" w:rsidP="008C2166">
            <w:pPr>
              <w:pStyle w:val="Prrafodelista"/>
              <w:numPr>
                <w:ilvl w:val="0"/>
                <w:numId w:val="20"/>
              </w:numPr>
              <w:rPr>
                <w:rFonts w:ascii="Arial Black" w:hAnsi="Arial Black" w:cs="Times New Roman"/>
                <w:b/>
                <w:color w:val="FFFFFF" w:themeColor="background1"/>
                <w:sz w:val="24"/>
                <w:szCs w:val="24"/>
              </w:rPr>
            </w:pPr>
            <w:r w:rsidRPr="008C2166">
              <w:rPr>
                <w:rFonts w:ascii="Arial Black" w:hAnsi="Arial Black" w:cs="Times New Roman"/>
                <w:b/>
                <w:color w:val="FFFFFF" w:themeColor="background1"/>
                <w:sz w:val="24"/>
                <w:szCs w:val="24"/>
              </w:rPr>
              <w:lastRenderedPageBreak/>
              <w:t>AREA DE IDENTIFICACION</w:t>
            </w:r>
          </w:p>
        </w:tc>
      </w:tr>
      <w:tr w:rsidR="00CD325B" w:rsidRPr="008C2166" w:rsidTr="002E26AF">
        <w:tc>
          <w:tcPr>
            <w:tcW w:w="696" w:type="dxa"/>
            <w:tcBorders>
              <w:top w:val="single" w:sz="4" w:space="0" w:color="auto"/>
              <w:left w:val="single" w:sz="4" w:space="0" w:color="auto"/>
              <w:bottom w:val="single" w:sz="4" w:space="0" w:color="auto"/>
              <w:right w:val="nil"/>
            </w:tcBorders>
          </w:tcPr>
          <w:p w:rsidR="00FD6209" w:rsidRPr="00FD6209" w:rsidRDefault="00FD6209" w:rsidP="00FD6209">
            <w:pPr>
              <w:rPr>
                <w:rFonts w:ascii="Arial Black" w:hAnsi="Arial Black" w:cs="Times New Roman"/>
                <w:b/>
                <w:sz w:val="24"/>
                <w:szCs w:val="24"/>
              </w:rPr>
            </w:pPr>
            <w:r>
              <w:rPr>
                <w:rFonts w:ascii="Arial Black" w:hAnsi="Arial Black" w:cs="Times New Roman"/>
                <w:b/>
                <w:sz w:val="24"/>
                <w:szCs w:val="24"/>
              </w:rPr>
              <w:t>1.1.</w:t>
            </w:r>
          </w:p>
        </w:tc>
        <w:tc>
          <w:tcPr>
            <w:tcW w:w="3607" w:type="dxa"/>
            <w:tcBorders>
              <w:top w:val="single" w:sz="4" w:space="0" w:color="auto"/>
              <w:left w:val="nil"/>
              <w:bottom w:val="single" w:sz="4" w:space="0" w:color="auto"/>
              <w:right w:val="single" w:sz="4" w:space="0" w:color="auto"/>
            </w:tcBorders>
          </w:tcPr>
          <w:p w:rsidR="00FD6209" w:rsidRPr="00FD6209" w:rsidRDefault="00FD6209" w:rsidP="00FD6209">
            <w:pPr>
              <w:jc w:val="both"/>
              <w:rPr>
                <w:rFonts w:ascii="Arial Black" w:hAnsi="Arial Black" w:cs="Times New Roman"/>
                <w:b/>
                <w:sz w:val="24"/>
                <w:szCs w:val="24"/>
              </w:rPr>
            </w:pPr>
            <w:r w:rsidRPr="00FD6209">
              <w:rPr>
                <w:rFonts w:ascii="Arial Black" w:hAnsi="Arial Black" w:cs="Times New Roman"/>
                <w:b/>
                <w:sz w:val="24"/>
                <w:szCs w:val="24"/>
              </w:rPr>
              <w:t>Identificador</w:t>
            </w:r>
          </w:p>
        </w:tc>
        <w:tc>
          <w:tcPr>
            <w:tcW w:w="3613" w:type="dxa"/>
            <w:gridSpan w:val="2"/>
            <w:tcBorders>
              <w:top w:val="single" w:sz="4" w:space="0" w:color="auto"/>
              <w:left w:val="single" w:sz="4" w:space="0" w:color="auto"/>
              <w:bottom w:val="single" w:sz="4" w:space="0" w:color="auto"/>
              <w:right w:val="nil"/>
            </w:tcBorders>
            <w:shd w:val="clear" w:color="auto" w:fill="auto"/>
            <w:vAlign w:val="center"/>
          </w:tcPr>
          <w:p w:rsidR="00FD6209" w:rsidRPr="008C2166" w:rsidRDefault="00FD6209" w:rsidP="00FD6209">
            <w:pPr>
              <w:pStyle w:val="Prrafodelista"/>
              <w:ind w:left="0"/>
              <w:rPr>
                <w:rFonts w:ascii="Arial Black" w:hAnsi="Arial Black" w:cs="Times New Roman"/>
                <w:b/>
                <w:sz w:val="24"/>
                <w:szCs w:val="24"/>
              </w:rPr>
            </w:pPr>
            <w:r w:rsidRPr="00B675D1">
              <w:rPr>
                <w:rFonts w:eastAsia="Times New Roman" w:cstheme="minorHAnsi"/>
                <w:color w:val="000000"/>
                <w:lang w:eastAsia="es-SV"/>
              </w:rPr>
              <w:t>SV-1319</w:t>
            </w:r>
          </w:p>
        </w:tc>
        <w:tc>
          <w:tcPr>
            <w:tcW w:w="1998" w:type="dxa"/>
            <w:tcBorders>
              <w:top w:val="single" w:sz="4" w:space="0" w:color="auto"/>
              <w:left w:val="nil"/>
              <w:bottom w:val="single" w:sz="4" w:space="0" w:color="auto"/>
              <w:right w:val="single" w:sz="4" w:space="0" w:color="auto"/>
            </w:tcBorders>
          </w:tcPr>
          <w:p w:rsidR="00FD6209" w:rsidRPr="008C2166" w:rsidRDefault="00FD6209" w:rsidP="00FD6209">
            <w:pPr>
              <w:pStyle w:val="Prrafodelista"/>
              <w:ind w:left="0"/>
              <w:rPr>
                <w:rFonts w:ascii="Arial Black" w:hAnsi="Arial Black" w:cs="Times New Roman"/>
                <w:b/>
                <w:sz w:val="24"/>
                <w:szCs w:val="24"/>
              </w:rPr>
            </w:pPr>
          </w:p>
        </w:tc>
      </w:tr>
      <w:tr w:rsidR="00237912" w:rsidRPr="008C2166" w:rsidTr="002E26AF">
        <w:tc>
          <w:tcPr>
            <w:tcW w:w="696" w:type="dxa"/>
            <w:tcBorders>
              <w:top w:val="single" w:sz="4" w:space="0" w:color="auto"/>
              <w:left w:val="single" w:sz="4" w:space="0" w:color="auto"/>
              <w:bottom w:val="single" w:sz="4" w:space="0" w:color="auto"/>
              <w:right w:val="nil"/>
            </w:tcBorders>
          </w:tcPr>
          <w:p w:rsidR="00FD6209" w:rsidRPr="008C2166" w:rsidRDefault="00FD6209" w:rsidP="00FD6209">
            <w:pPr>
              <w:pStyle w:val="Prrafodelista"/>
              <w:ind w:left="0"/>
              <w:rPr>
                <w:rFonts w:ascii="Arial Black" w:hAnsi="Arial Black" w:cs="Times New Roman"/>
                <w:b/>
                <w:sz w:val="24"/>
                <w:szCs w:val="24"/>
              </w:rPr>
            </w:pPr>
            <w:r>
              <w:rPr>
                <w:rFonts w:ascii="Arial Black" w:hAnsi="Arial Black" w:cs="Times New Roman"/>
                <w:b/>
                <w:sz w:val="24"/>
                <w:szCs w:val="24"/>
              </w:rPr>
              <w:t>1.2.</w:t>
            </w:r>
          </w:p>
        </w:tc>
        <w:tc>
          <w:tcPr>
            <w:tcW w:w="3607" w:type="dxa"/>
            <w:tcBorders>
              <w:top w:val="single" w:sz="4" w:space="0" w:color="auto"/>
              <w:left w:val="nil"/>
              <w:bottom w:val="single" w:sz="4" w:space="0" w:color="auto"/>
              <w:right w:val="single" w:sz="4" w:space="0" w:color="auto"/>
            </w:tcBorders>
          </w:tcPr>
          <w:p w:rsidR="00FD6209" w:rsidRPr="008C2166" w:rsidRDefault="00FD6209" w:rsidP="00FD6209">
            <w:pPr>
              <w:pStyle w:val="Prrafodelista"/>
              <w:ind w:left="0"/>
              <w:rPr>
                <w:rFonts w:ascii="Arial Black" w:hAnsi="Arial Black" w:cs="Times New Roman"/>
                <w:b/>
                <w:sz w:val="24"/>
                <w:szCs w:val="24"/>
              </w:rPr>
            </w:pPr>
            <w:r>
              <w:rPr>
                <w:rFonts w:ascii="Arial Black" w:hAnsi="Arial Black" w:cs="Times New Roman"/>
                <w:b/>
                <w:sz w:val="24"/>
                <w:szCs w:val="24"/>
              </w:rPr>
              <w:t>Forma autorizada del nombre</w:t>
            </w:r>
          </w:p>
        </w:tc>
        <w:tc>
          <w:tcPr>
            <w:tcW w:w="5611" w:type="dxa"/>
            <w:gridSpan w:val="3"/>
            <w:tcBorders>
              <w:top w:val="single" w:sz="4" w:space="0" w:color="auto"/>
              <w:left w:val="single" w:sz="4" w:space="0" w:color="auto"/>
              <w:bottom w:val="single" w:sz="4" w:space="0" w:color="auto"/>
            </w:tcBorders>
            <w:shd w:val="clear" w:color="auto" w:fill="auto"/>
            <w:vAlign w:val="center"/>
          </w:tcPr>
          <w:p w:rsidR="00FD6209" w:rsidRPr="008C2166" w:rsidRDefault="00FD6209" w:rsidP="00FD6209">
            <w:pPr>
              <w:pStyle w:val="Prrafodelista"/>
              <w:ind w:left="0"/>
              <w:rPr>
                <w:rFonts w:ascii="Arial Black" w:hAnsi="Arial Black" w:cs="Times New Roman"/>
                <w:b/>
                <w:sz w:val="24"/>
                <w:szCs w:val="24"/>
              </w:rPr>
            </w:pPr>
            <w:r w:rsidRPr="00B675D1">
              <w:rPr>
                <w:rFonts w:eastAsia="Times New Roman" w:cstheme="minorHAnsi"/>
                <w:color w:val="000000"/>
                <w:lang w:eastAsia="es-SV"/>
              </w:rPr>
              <w:t>Alcaldía Municipal de San Francisco Gotera</w:t>
            </w:r>
          </w:p>
        </w:tc>
      </w:tr>
      <w:tr w:rsidR="00237912" w:rsidRPr="008C2166" w:rsidTr="002E26AF">
        <w:tc>
          <w:tcPr>
            <w:tcW w:w="696" w:type="dxa"/>
            <w:tcBorders>
              <w:top w:val="single" w:sz="4" w:space="0" w:color="auto"/>
              <w:left w:val="single" w:sz="4" w:space="0" w:color="auto"/>
              <w:bottom w:val="single" w:sz="4" w:space="0" w:color="auto"/>
              <w:right w:val="nil"/>
            </w:tcBorders>
          </w:tcPr>
          <w:p w:rsidR="00FD6209" w:rsidRPr="008C2166" w:rsidRDefault="00FD6209" w:rsidP="00FD6209">
            <w:pPr>
              <w:pStyle w:val="Prrafodelista"/>
              <w:ind w:left="0"/>
              <w:rPr>
                <w:rFonts w:ascii="Arial Black" w:hAnsi="Arial Black" w:cs="Times New Roman"/>
                <w:b/>
                <w:sz w:val="24"/>
                <w:szCs w:val="24"/>
              </w:rPr>
            </w:pPr>
            <w:r>
              <w:rPr>
                <w:rFonts w:ascii="Arial Black" w:hAnsi="Arial Black" w:cs="Times New Roman"/>
                <w:b/>
                <w:sz w:val="24"/>
                <w:szCs w:val="24"/>
              </w:rPr>
              <w:t>1.3.</w:t>
            </w:r>
          </w:p>
        </w:tc>
        <w:tc>
          <w:tcPr>
            <w:tcW w:w="3607" w:type="dxa"/>
            <w:tcBorders>
              <w:top w:val="single" w:sz="4" w:space="0" w:color="auto"/>
              <w:left w:val="nil"/>
              <w:bottom w:val="single" w:sz="4" w:space="0" w:color="auto"/>
              <w:right w:val="single" w:sz="4" w:space="0" w:color="auto"/>
            </w:tcBorders>
          </w:tcPr>
          <w:p w:rsidR="00FD6209" w:rsidRPr="008C2166" w:rsidRDefault="00FD6209" w:rsidP="00FD6209">
            <w:pPr>
              <w:pStyle w:val="Prrafodelista"/>
              <w:ind w:left="0"/>
              <w:rPr>
                <w:rFonts w:ascii="Arial Black" w:hAnsi="Arial Black" w:cs="Times New Roman"/>
                <w:b/>
                <w:sz w:val="24"/>
                <w:szCs w:val="24"/>
              </w:rPr>
            </w:pPr>
            <w:r>
              <w:rPr>
                <w:rFonts w:ascii="Arial Black" w:hAnsi="Arial Black" w:cs="Times New Roman"/>
                <w:b/>
                <w:sz w:val="24"/>
                <w:szCs w:val="24"/>
              </w:rPr>
              <w:t>Forma paralela del nombre</w:t>
            </w:r>
          </w:p>
        </w:tc>
        <w:tc>
          <w:tcPr>
            <w:tcW w:w="5611" w:type="dxa"/>
            <w:gridSpan w:val="3"/>
            <w:tcBorders>
              <w:top w:val="single" w:sz="4" w:space="0" w:color="auto"/>
              <w:left w:val="single" w:sz="4" w:space="0" w:color="auto"/>
              <w:bottom w:val="single" w:sz="4" w:space="0" w:color="auto"/>
            </w:tcBorders>
            <w:shd w:val="clear" w:color="auto" w:fill="auto"/>
            <w:vAlign w:val="center"/>
          </w:tcPr>
          <w:p w:rsidR="00FD6209" w:rsidRPr="008C2166" w:rsidRDefault="00FD6209" w:rsidP="00FD6209">
            <w:pPr>
              <w:pStyle w:val="Prrafodelista"/>
              <w:ind w:left="0"/>
              <w:rPr>
                <w:rFonts w:ascii="Arial Black" w:hAnsi="Arial Black" w:cs="Times New Roman"/>
                <w:b/>
                <w:sz w:val="24"/>
                <w:szCs w:val="24"/>
              </w:rPr>
            </w:pPr>
            <w:r w:rsidRPr="00B675D1">
              <w:rPr>
                <w:rFonts w:eastAsia="Times New Roman" w:cstheme="minorHAnsi"/>
                <w:color w:val="000000"/>
                <w:lang w:eastAsia="es-SV"/>
              </w:rPr>
              <w:t>Alcaldía Municipal de San Francisco Gotera</w:t>
            </w:r>
          </w:p>
        </w:tc>
      </w:tr>
      <w:tr w:rsidR="00237912" w:rsidRPr="008C2166" w:rsidTr="002E26AF">
        <w:tc>
          <w:tcPr>
            <w:tcW w:w="696" w:type="dxa"/>
            <w:tcBorders>
              <w:top w:val="single" w:sz="4" w:space="0" w:color="auto"/>
              <w:left w:val="single" w:sz="4" w:space="0" w:color="auto"/>
              <w:bottom w:val="single" w:sz="4" w:space="0" w:color="auto"/>
              <w:right w:val="nil"/>
            </w:tcBorders>
          </w:tcPr>
          <w:p w:rsidR="00FD6209" w:rsidRPr="008C2166" w:rsidRDefault="00FD6209" w:rsidP="00FD6209">
            <w:pPr>
              <w:pStyle w:val="Prrafodelista"/>
              <w:ind w:left="0"/>
              <w:rPr>
                <w:rFonts w:ascii="Arial Black" w:hAnsi="Arial Black" w:cs="Times New Roman"/>
                <w:b/>
                <w:sz w:val="24"/>
                <w:szCs w:val="24"/>
              </w:rPr>
            </w:pPr>
            <w:r>
              <w:rPr>
                <w:rFonts w:ascii="Arial Black" w:hAnsi="Arial Black" w:cs="Times New Roman"/>
                <w:b/>
                <w:sz w:val="24"/>
                <w:szCs w:val="24"/>
              </w:rPr>
              <w:t>1.4.</w:t>
            </w:r>
          </w:p>
        </w:tc>
        <w:tc>
          <w:tcPr>
            <w:tcW w:w="3607" w:type="dxa"/>
            <w:tcBorders>
              <w:top w:val="single" w:sz="4" w:space="0" w:color="auto"/>
              <w:left w:val="nil"/>
              <w:bottom w:val="single" w:sz="4" w:space="0" w:color="auto"/>
              <w:right w:val="single" w:sz="4" w:space="0" w:color="auto"/>
            </w:tcBorders>
          </w:tcPr>
          <w:p w:rsidR="00FD6209" w:rsidRPr="008C2166" w:rsidRDefault="00FD6209" w:rsidP="00FD6209">
            <w:pPr>
              <w:pStyle w:val="Prrafodelista"/>
              <w:ind w:left="0"/>
              <w:rPr>
                <w:rFonts w:ascii="Arial Black" w:hAnsi="Arial Black" w:cs="Times New Roman"/>
                <w:b/>
                <w:sz w:val="24"/>
                <w:szCs w:val="24"/>
              </w:rPr>
            </w:pPr>
            <w:r>
              <w:rPr>
                <w:rFonts w:ascii="Arial Black" w:hAnsi="Arial Black" w:cs="Times New Roman"/>
                <w:b/>
                <w:sz w:val="24"/>
                <w:szCs w:val="24"/>
              </w:rPr>
              <w:t>Otra forma del nombre</w:t>
            </w:r>
          </w:p>
        </w:tc>
        <w:tc>
          <w:tcPr>
            <w:tcW w:w="5611" w:type="dxa"/>
            <w:gridSpan w:val="3"/>
            <w:tcBorders>
              <w:top w:val="single" w:sz="4" w:space="0" w:color="auto"/>
              <w:left w:val="single" w:sz="4" w:space="0" w:color="auto"/>
              <w:bottom w:val="single" w:sz="4" w:space="0" w:color="auto"/>
            </w:tcBorders>
            <w:shd w:val="clear" w:color="auto" w:fill="auto"/>
            <w:vAlign w:val="center"/>
          </w:tcPr>
          <w:p w:rsidR="00FD6209" w:rsidRPr="008C2166" w:rsidRDefault="00FD6209" w:rsidP="00FD6209">
            <w:pPr>
              <w:pStyle w:val="Prrafodelista"/>
              <w:ind w:left="0"/>
              <w:rPr>
                <w:rFonts w:ascii="Arial Black" w:hAnsi="Arial Black" w:cs="Times New Roman"/>
                <w:b/>
                <w:sz w:val="24"/>
                <w:szCs w:val="24"/>
              </w:rPr>
            </w:pPr>
            <w:r w:rsidRPr="00B675D1">
              <w:rPr>
                <w:rFonts w:eastAsia="Times New Roman" w:cstheme="minorHAnsi"/>
                <w:color w:val="000000"/>
                <w:lang w:eastAsia="es-SV"/>
              </w:rPr>
              <w:t>AMSFG</w:t>
            </w:r>
          </w:p>
        </w:tc>
      </w:tr>
      <w:tr w:rsidR="00237912" w:rsidRPr="008C2166" w:rsidTr="002E26AF">
        <w:tc>
          <w:tcPr>
            <w:tcW w:w="696" w:type="dxa"/>
            <w:vMerge w:val="restart"/>
            <w:tcBorders>
              <w:top w:val="single" w:sz="4" w:space="0" w:color="auto"/>
              <w:left w:val="single" w:sz="4" w:space="0" w:color="auto"/>
              <w:bottom w:val="single" w:sz="4" w:space="0" w:color="auto"/>
              <w:right w:val="nil"/>
            </w:tcBorders>
            <w:vAlign w:val="center"/>
          </w:tcPr>
          <w:p w:rsidR="00FD6209" w:rsidRPr="008C2166" w:rsidRDefault="00FD6209" w:rsidP="00FD6209">
            <w:pPr>
              <w:pStyle w:val="Prrafodelista"/>
              <w:ind w:left="0"/>
              <w:jc w:val="center"/>
              <w:rPr>
                <w:rFonts w:ascii="Arial Black" w:hAnsi="Arial Black" w:cs="Times New Roman"/>
                <w:b/>
                <w:sz w:val="24"/>
                <w:szCs w:val="24"/>
              </w:rPr>
            </w:pPr>
            <w:r>
              <w:rPr>
                <w:rFonts w:ascii="Arial Black" w:hAnsi="Arial Black" w:cs="Times New Roman"/>
                <w:b/>
                <w:sz w:val="24"/>
                <w:szCs w:val="24"/>
              </w:rPr>
              <w:t>1.5.</w:t>
            </w:r>
          </w:p>
        </w:tc>
        <w:tc>
          <w:tcPr>
            <w:tcW w:w="3607" w:type="dxa"/>
            <w:vMerge w:val="restart"/>
            <w:tcBorders>
              <w:top w:val="single" w:sz="4" w:space="0" w:color="auto"/>
              <w:left w:val="nil"/>
              <w:bottom w:val="single" w:sz="4" w:space="0" w:color="auto"/>
              <w:right w:val="single" w:sz="4" w:space="0" w:color="auto"/>
            </w:tcBorders>
            <w:vAlign w:val="center"/>
          </w:tcPr>
          <w:p w:rsidR="00FD6209" w:rsidRPr="008C2166" w:rsidRDefault="00FD6209" w:rsidP="00FD6209">
            <w:pPr>
              <w:pStyle w:val="Prrafodelista"/>
              <w:ind w:left="0"/>
              <w:rPr>
                <w:rFonts w:ascii="Arial Black" w:hAnsi="Arial Black" w:cs="Times New Roman"/>
                <w:b/>
                <w:sz w:val="24"/>
                <w:szCs w:val="24"/>
              </w:rPr>
            </w:pPr>
            <w:r>
              <w:rPr>
                <w:rFonts w:ascii="Arial Black" w:hAnsi="Arial Black" w:cs="Times New Roman"/>
                <w:b/>
                <w:sz w:val="24"/>
                <w:szCs w:val="24"/>
              </w:rPr>
              <w:t>Tipo de institución que conserva los fondos de archivo</w:t>
            </w:r>
          </w:p>
        </w:tc>
        <w:tc>
          <w:tcPr>
            <w:tcW w:w="5611" w:type="dxa"/>
            <w:gridSpan w:val="3"/>
            <w:tcBorders>
              <w:left w:val="single" w:sz="4" w:space="0" w:color="auto"/>
            </w:tcBorders>
          </w:tcPr>
          <w:p w:rsidR="00FD6209" w:rsidRPr="00372236" w:rsidRDefault="00FD6209" w:rsidP="00FD6209">
            <w:pPr>
              <w:pStyle w:val="Prrafodelista"/>
              <w:ind w:left="0"/>
              <w:rPr>
                <w:rFonts w:cstheme="minorHAnsi"/>
                <w:sz w:val="24"/>
                <w:szCs w:val="24"/>
              </w:rPr>
            </w:pPr>
            <w:r w:rsidRPr="00372236">
              <w:rPr>
                <w:rFonts w:cstheme="minorHAnsi"/>
                <w:sz w:val="24"/>
                <w:szCs w:val="24"/>
              </w:rPr>
              <w:t>Titularidad: Archivo de _Titularidad Publica</w:t>
            </w:r>
          </w:p>
        </w:tc>
      </w:tr>
      <w:tr w:rsidR="00237912" w:rsidRPr="008C2166" w:rsidTr="002E26AF">
        <w:tc>
          <w:tcPr>
            <w:tcW w:w="696" w:type="dxa"/>
            <w:vMerge/>
            <w:tcBorders>
              <w:top w:val="nil"/>
              <w:left w:val="single" w:sz="4" w:space="0" w:color="auto"/>
              <w:bottom w:val="single" w:sz="4" w:space="0" w:color="auto"/>
              <w:right w:val="nil"/>
            </w:tcBorders>
          </w:tcPr>
          <w:p w:rsidR="00FD6209" w:rsidRPr="008C2166" w:rsidRDefault="00FD6209" w:rsidP="00FD6209">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FD6209" w:rsidRPr="008C2166" w:rsidRDefault="00FD6209" w:rsidP="00FD6209">
            <w:pPr>
              <w:pStyle w:val="Prrafodelista"/>
              <w:ind w:left="0"/>
              <w:rPr>
                <w:rFonts w:ascii="Arial Black" w:hAnsi="Arial Black" w:cs="Times New Roman"/>
                <w:b/>
                <w:sz w:val="24"/>
                <w:szCs w:val="24"/>
              </w:rPr>
            </w:pPr>
          </w:p>
        </w:tc>
        <w:tc>
          <w:tcPr>
            <w:tcW w:w="5611" w:type="dxa"/>
            <w:gridSpan w:val="3"/>
            <w:tcBorders>
              <w:left w:val="single" w:sz="4" w:space="0" w:color="auto"/>
            </w:tcBorders>
          </w:tcPr>
          <w:p w:rsidR="00FD6209" w:rsidRPr="00372236" w:rsidRDefault="00372236" w:rsidP="00FD6209">
            <w:pPr>
              <w:pStyle w:val="Prrafodelista"/>
              <w:ind w:left="0"/>
              <w:rPr>
                <w:rFonts w:cstheme="minorHAnsi"/>
                <w:sz w:val="24"/>
                <w:szCs w:val="24"/>
              </w:rPr>
            </w:pPr>
            <w:r w:rsidRPr="00372236">
              <w:rPr>
                <w:rFonts w:cstheme="minorHAnsi"/>
                <w:sz w:val="24"/>
                <w:szCs w:val="24"/>
              </w:rPr>
              <w:t>Categoría: Archivos Municipales</w:t>
            </w:r>
          </w:p>
        </w:tc>
      </w:tr>
      <w:tr w:rsidR="00237912" w:rsidRPr="008C2166" w:rsidTr="002E26AF">
        <w:tc>
          <w:tcPr>
            <w:tcW w:w="696" w:type="dxa"/>
            <w:vMerge/>
            <w:tcBorders>
              <w:top w:val="nil"/>
              <w:left w:val="single" w:sz="4" w:space="0" w:color="auto"/>
              <w:bottom w:val="single" w:sz="4" w:space="0" w:color="auto"/>
              <w:right w:val="nil"/>
            </w:tcBorders>
          </w:tcPr>
          <w:p w:rsidR="00FD6209" w:rsidRPr="008C2166" w:rsidRDefault="00FD6209" w:rsidP="00FD6209">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FD6209" w:rsidRPr="008C2166" w:rsidRDefault="00FD6209" w:rsidP="00FD6209">
            <w:pPr>
              <w:pStyle w:val="Prrafodelista"/>
              <w:ind w:left="0"/>
              <w:rPr>
                <w:rFonts w:ascii="Arial Black" w:hAnsi="Arial Black" w:cs="Times New Roman"/>
                <w:b/>
                <w:sz w:val="24"/>
                <w:szCs w:val="24"/>
              </w:rPr>
            </w:pPr>
          </w:p>
        </w:tc>
        <w:tc>
          <w:tcPr>
            <w:tcW w:w="5611" w:type="dxa"/>
            <w:gridSpan w:val="3"/>
            <w:tcBorders>
              <w:left w:val="single" w:sz="4" w:space="0" w:color="auto"/>
            </w:tcBorders>
          </w:tcPr>
          <w:p w:rsidR="00FD6209" w:rsidRPr="00372236" w:rsidRDefault="00372236" w:rsidP="00FD6209">
            <w:pPr>
              <w:pStyle w:val="Prrafodelista"/>
              <w:ind w:left="0"/>
              <w:rPr>
                <w:rFonts w:cstheme="minorHAnsi"/>
                <w:sz w:val="24"/>
                <w:szCs w:val="24"/>
              </w:rPr>
            </w:pPr>
            <w:r>
              <w:rPr>
                <w:rFonts w:cstheme="minorHAnsi"/>
                <w:sz w:val="24"/>
                <w:szCs w:val="24"/>
              </w:rPr>
              <w:t>Subcategoría:</w:t>
            </w:r>
          </w:p>
        </w:tc>
      </w:tr>
      <w:tr w:rsidR="00237912" w:rsidRPr="008C2166" w:rsidTr="002E26AF">
        <w:tc>
          <w:tcPr>
            <w:tcW w:w="696" w:type="dxa"/>
            <w:vMerge/>
            <w:tcBorders>
              <w:top w:val="nil"/>
              <w:left w:val="single" w:sz="4" w:space="0" w:color="auto"/>
              <w:bottom w:val="single" w:sz="4" w:space="0" w:color="auto"/>
              <w:right w:val="nil"/>
            </w:tcBorders>
          </w:tcPr>
          <w:p w:rsidR="00FD6209" w:rsidRPr="008C2166" w:rsidRDefault="00FD6209" w:rsidP="00FD6209">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FD6209" w:rsidRPr="008C2166" w:rsidRDefault="00FD6209" w:rsidP="00FD6209">
            <w:pPr>
              <w:pStyle w:val="Prrafodelista"/>
              <w:ind w:left="0"/>
              <w:rPr>
                <w:rFonts w:ascii="Arial Black" w:hAnsi="Arial Black" w:cs="Times New Roman"/>
                <w:b/>
                <w:sz w:val="24"/>
                <w:szCs w:val="24"/>
              </w:rPr>
            </w:pPr>
          </w:p>
        </w:tc>
        <w:tc>
          <w:tcPr>
            <w:tcW w:w="5611" w:type="dxa"/>
            <w:gridSpan w:val="3"/>
            <w:tcBorders>
              <w:left w:val="single" w:sz="4" w:space="0" w:color="auto"/>
            </w:tcBorders>
          </w:tcPr>
          <w:p w:rsidR="00FD6209" w:rsidRPr="00372236" w:rsidRDefault="00372236" w:rsidP="00FD6209">
            <w:pPr>
              <w:pStyle w:val="Prrafodelista"/>
              <w:ind w:left="0"/>
              <w:rPr>
                <w:rFonts w:cstheme="minorHAnsi"/>
                <w:sz w:val="24"/>
                <w:szCs w:val="24"/>
              </w:rPr>
            </w:pPr>
            <w:r>
              <w:rPr>
                <w:rFonts w:cstheme="minorHAnsi"/>
                <w:sz w:val="24"/>
                <w:szCs w:val="24"/>
              </w:rPr>
              <w:t>Gestión: Administración Local</w:t>
            </w:r>
          </w:p>
        </w:tc>
      </w:tr>
      <w:tr w:rsidR="00237912" w:rsidRPr="008C2166" w:rsidTr="002E26AF">
        <w:tc>
          <w:tcPr>
            <w:tcW w:w="696" w:type="dxa"/>
            <w:vMerge/>
            <w:tcBorders>
              <w:top w:val="nil"/>
              <w:left w:val="single" w:sz="4" w:space="0" w:color="auto"/>
              <w:bottom w:val="single" w:sz="4" w:space="0" w:color="auto"/>
              <w:right w:val="nil"/>
            </w:tcBorders>
          </w:tcPr>
          <w:p w:rsidR="00FD6209" w:rsidRPr="008C2166" w:rsidRDefault="00FD6209" w:rsidP="00FD6209">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FD6209" w:rsidRPr="008C2166" w:rsidRDefault="00FD6209" w:rsidP="00FD6209">
            <w:pPr>
              <w:pStyle w:val="Prrafodelista"/>
              <w:ind w:left="0"/>
              <w:rPr>
                <w:rFonts w:ascii="Arial Black" w:hAnsi="Arial Black" w:cs="Times New Roman"/>
                <w:b/>
                <w:sz w:val="24"/>
                <w:szCs w:val="24"/>
              </w:rPr>
            </w:pPr>
          </w:p>
        </w:tc>
        <w:tc>
          <w:tcPr>
            <w:tcW w:w="5611" w:type="dxa"/>
            <w:gridSpan w:val="3"/>
            <w:tcBorders>
              <w:left w:val="single" w:sz="4" w:space="0" w:color="auto"/>
            </w:tcBorders>
          </w:tcPr>
          <w:p w:rsidR="00FD6209" w:rsidRPr="00372236" w:rsidRDefault="00372236" w:rsidP="00FD6209">
            <w:pPr>
              <w:pStyle w:val="Prrafodelista"/>
              <w:ind w:left="0"/>
              <w:rPr>
                <w:rFonts w:cstheme="minorHAnsi"/>
                <w:sz w:val="24"/>
                <w:szCs w:val="24"/>
              </w:rPr>
            </w:pPr>
            <w:r>
              <w:rPr>
                <w:rFonts w:cstheme="minorHAnsi"/>
                <w:sz w:val="24"/>
                <w:szCs w:val="24"/>
              </w:rPr>
              <w:t>Ciclo Vital: Archivo de Gestión y Central.</w:t>
            </w:r>
          </w:p>
        </w:tc>
      </w:tr>
      <w:tr w:rsidR="00372236" w:rsidRPr="008C2166" w:rsidTr="00372236">
        <w:tc>
          <w:tcPr>
            <w:tcW w:w="9914" w:type="dxa"/>
            <w:gridSpan w:val="5"/>
            <w:shd w:val="clear" w:color="auto" w:fill="548DD4" w:themeFill="text2" w:themeFillTint="99"/>
          </w:tcPr>
          <w:p w:rsidR="00372236" w:rsidRPr="008C2166" w:rsidRDefault="00372236" w:rsidP="00372236">
            <w:pPr>
              <w:pStyle w:val="Prrafodelista"/>
              <w:numPr>
                <w:ilvl w:val="0"/>
                <w:numId w:val="20"/>
              </w:numPr>
              <w:rPr>
                <w:rFonts w:ascii="Arial Black" w:hAnsi="Arial Black" w:cs="Times New Roman"/>
                <w:b/>
                <w:sz w:val="24"/>
                <w:szCs w:val="24"/>
              </w:rPr>
            </w:pPr>
            <w:r>
              <w:rPr>
                <w:rFonts w:ascii="Arial Black" w:hAnsi="Arial Black" w:cs="Times New Roman"/>
                <w:b/>
                <w:color w:val="FFFFFF" w:themeColor="background1"/>
                <w:sz w:val="24"/>
                <w:szCs w:val="24"/>
              </w:rPr>
              <w:t>AREA DE CONTACTO</w:t>
            </w:r>
          </w:p>
        </w:tc>
      </w:tr>
      <w:tr w:rsidR="00237912" w:rsidRPr="008C2166" w:rsidTr="002E26AF">
        <w:trPr>
          <w:trHeight w:val="687"/>
        </w:trPr>
        <w:tc>
          <w:tcPr>
            <w:tcW w:w="696" w:type="dxa"/>
            <w:tcBorders>
              <w:top w:val="single" w:sz="4" w:space="0" w:color="auto"/>
              <w:left w:val="single" w:sz="4" w:space="0" w:color="auto"/>
              <w:bottom w:val="single" w:sz="4" w:space="0" w:color="auto"/>
              <w:right w:val="nil"/>
            </w:tcBorders>
            <w:vAlign w:val="center"/>
          </w:tcPr>
          <w:p w:rsidR="00372236" w:rsidRPr="008C2166" w:rsidRDefault="00372236" w:rsidP="00372236">
            <w:pPr>
              <w:pStyle w:val="Prrafodelista"/>
              <w:ind w:left="0"/>
              <w:jc w:val="center"/>
              <w:rPr>
                <w:rFonts w:ascii="Arial Black" w:hAnsi="Arial Black" w:cs="Times New Roman"/>
                <w:b/>
                <w:sz w:val="24"/>
                <w:szCs w:val="24"/>
              </w:rPr>
            </w:pPr>
            <w:r>
              <w:rPr>
                <w:rFonts w:ascii="Arial Black" w:hAnsi="Arial Black" w:cs="Times New Roman"/>
                <w:b/>
                <w:sz w:val="24"/>
                <w:szCs w:val="24"/>
              </w:rPr>
              <w:t>2.1.</w:t>
            </w:r>
          </w:p>
        </w:tc>
        <w:tc>
          <w:tcPr>
            <w:tcW w:w="3607" w:type="dxa"/>
            <w:tcBorders>
              <w:top w:val="single" w:sz="4" w:space="0" w:color="auto"/>
              <w:left w:val="nil"/>
              <w:bottom w:val="single" w:sz="4" w:space="0" w:color="auto"/>
              <w:right w:val="single" w:sz="4" w:space="0" w:color="auto"/>
            </w:tcBorders>
            <w:vAlign w:val="center"/>
          </w:tcPr>
          <w:p w:rsidR="00372236" w:rsidRPr="008C2166" w:rsidRDefault="00372236" w:rsidP="00372236">
            <w:pPr>
              <w:pStyle w:val="Prrafodelista"/>
              <w:ind w:left="0"/>
              <w:rPr>
                <w:rFonts w:ascii="Arial Black" w:hAnsi="Arial Black" w:cs="Times New Roman"/>
                <w:b/>
                <w:sz w:val="24"/>
                <w:szCs w:val="24"/>
              </w:rPr>
            </w:pPr>
            <w:r>
              <w:rPr>
                <w:rFonts w:ascii="Arial Black" w:hAnsi="Arial Black" w:cs="Times New Roman"/>
                <w:b/>
                <w:sz w:val="24"/>
                <w:szCs w:val="24"/>
              </w:rPr>
              <w:t>Localización y dirección</w:t>
            </w:r>
          </w:p>
        </w:tc>
        <w:tc>
          <w:tcPr>
            <w:tcW w:w="5611" w:type="dxa"/>
            <w:gridSpan w:val="3"/>
            <w:tcBorders>
              <w:left w:val="single" w:sz="4" w:space="0" w:color="auto"/>
              <w:bottom w:val="single" w:sz="4" w:space="0" w:color="auto"/>
            </w:tcBorders>
          </w:tcPr>
          <w:p w:rsidR="00372236" w:rsidRPr="00372236" w:rsidRDefault="00372236" w:rsidP="00372236">
            <w:pPr>
              <w:pStyle w:val="Prrafodelista"/>
              <w:ind w:left="0"/>
              <w:jc w:val="both"/>
              <w:rPr>
                <w:rFonts w:cstheme="minorHAnsi"/>
                <w:sz w:val="24"/>
                <w:szCs w:val="24"/>
              </w:rPr>
            </w:pPr>
            <w:r>
              <w:rPr>
                <w:rFonts w:cstheme="minorHAnsi"/>
                <w:sz w:val="24"/>
                <w:szCs w:val="24"/>
              </w:rPr>
              <w:t>3ra.Avenida Sur y Pasaje Gerardo Barrios#1, Barrio Las Flores, San Francisco Gotera, Departamento de Morazán.</w:t>
            </w:r>
          </w:p>
        </w:tc>
      </w:tr>
      <w:tr w:rsidR="00237912" w:rsidRPr="008C2166" w:rsidTr="002E26AF">
        <w:tc>
          <w:tcPr>
            <w:tcW w:w="696" w:type="dxa"/>
            <w:vMerge w:val="restart"/>
            <w:tcBorders>
              <w:top w:val="single" w:sz="4" w:space="0" w:color="auto"/>
              <w:left w:val="single" w:sz="4" w:space="0" w:color="auto"/>
              <w:bottom w:val="single" w:sz="4" w:space="0" w:color="auto"/>
              <w:right w:val="nil"/>
            </w:tcBorders>
            <w:vAlign w:val="center"/>
          </w:tcPr>
          <w:p w:rsidR="004857E4" w:rsidRPr="008C2166" w:rsidRDefault="004857E4" w:rsidP="004857E4">
            <w:pPr>
              <w:pStyle w:val="Prrafodelista"/>
              <w:ind w:left="0"/>
              <w:jc w:val="center"/>
              <w:rPr>
                <w:rFonts w:ascii="Arial Black" w:hAnsi="Arial Black" w:cs="Times New Roman"/>
                <w:b/>
                <w:sz w:val="24"/>
                <w:szCs w:val="24"/>
              </w:rPr>
            </w:pPr>
            <w:r>
              <w:rPr>
                <w:rFonts w:ascii="Arial Black" w:hAnsi="Arial Black" w:cs="Times New Roman"/>
                <w:b/>
                <w:sz w:val="24"/>
                <w:szCs w:val="24"/>
              </w:rPr>
              <w:t>2.2.</w:t>
            </w:r>
          </w:p>
        </w:tc>
        <w:tc>
          <w:tcPr>
            <w:tcW w:w="3607" w:type="dxa"/>
            <w:vMerge w:val="restart"/>
            <w:tcBorders>
              <w:top w:val="single" w:sz="4" w:space="0" w:color="auto"/>
              <w:left w:val="nil"/>
              <w:bottom w:val="single" w:sz="4" w:space="0" w:color="auto"/>
              <w:right w:val="single" w:sz="4" w:space="0" w:color="auto"/>
            </w:tcBorders>
          </w:tcPr>
          <w:p w:rsidR="004857E4" w:rsidRPr="008C2166" w:rsidRDefault="004857E4" w:rsidP="00372236">
            <w:pPr>
              <w:pStyle w:val="Prrafodelista"/>
              <w:ind w:left="0"/>
              <w:rPr>
                <w:rFonts w:ascii="Arial Black" w:hAnsi="Arial Black" w:cs="Times New Roman"/>
                <w:b/>
                <w:sz w:val="24"/>
                <w:szCs w:val="24"/>
              </w:rPr>
            </w:pPr>
            <w:r>
              <w:rPr>
                <w:rFonts w:ascii="Arial Black" w:hAnsi="Arial Black" w:cs="Times New Roman"/>
                <w:b/>
                <w:sz w:val="24"/>
                <w:szCs w:val="24"/>
              </w:rPr>
              <w:t>Teléfono, Fax, Correo Electrónico</w:t>
            </w:r>
          </w:p>
        </w:tc>
        <w:tc>
          <w:tcPr>
            <w:tcW w:w="5611" w:type="dxa"/>
            <w:gridSpan w:val="3"/>
            <w:tcBorders>
              <w:top w:val="single" w:sz="4" w:space="0" w:color="auto"/>
              <w:left w:val="single" w:sz="4" w:space="0" w:color="auto"/>
              <w:bottom w:val="nil"/>
              <w:right w:val="single" w:sz="4" w:space="0" w:color="auto"/>
            </w:tcBorders>
          </w:tcPr>
          <w:p w:rsidR="004857E4" w:rsidRPr="00372236" w:rsidRDefault="004857E4" w:rsidP="00372236">
            <w:pPr>
              <w:pStyle w:val="Prrafodelista"/>
              <w:ind w:left="0"/>
              <w:rPr>
                <w:rFonts w:cstheme="minorHAnsi"/>
                <w:sz w:val="24"/>
                <w:szCs w:val="24"/>
              </w:rPr>
            </w:pPr>
            <w:r>
              <w:rPr>
                <w:rFonts w:cstheme="minorHAnsi"/>
                <w:sz w:val="24"/>
                <w:szCs w:val="24"/>
              </w:rPr>
              <w:t>Unidad de Gestión Documental y Archivos</w:t>
            </w:r>
          </w:p>
        </w:tc>
      </w:tr>
      <w:tr w:rsidR="00237912" w:rsidRPr="008C2166" w:rsidTr="002E26AF">
        <w:tc>
          <w:tcPr>
            <w:tcW w:w="696" w:type="dxa"/>
            <w:vMerge/>
            <w:tcBorders>
              <w:top w:val="nil"/>
              <w:left w:val="single" w:sz="4" w:space="0" w:color="auto"/>
              <w:bottom w:val="single" w:sz="4" w:space="0" w:color="auto"/>
              <w:right w:val="nil"/>
            </w:tcBorders>
          </w:tcPr>
          <w:p w:rsidR="004857E4" w:rsidRPr="008C2166" w:rsidRDefault="004857E4" w:rsidP="00372236">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4857E4" w:rsidRPr="008C2166" w:rsidRDefault="004857E4" w:rsidP="00372236">
            <w:pPr>
              <w:pStyle w:val="Prrafodelista"/>
              <w:ind w:left="0"/>
              <w:rPr>
                <w:rFonts w:ascii="Arial Black" w:hAnsi="Arial Black" w:cs="Times New Roman"/>
                <w:b/>
                <w:sz w:val="24"/>
                <w:szCs w:val="24"/>
              </w:rPr>
            </w:pPr>
          </w:p>
        </w:tc>
        <w:tc>
          <w:tcPr>
            <w:tcW w:w="5611" w:type="dxa"/>
            <w:gridSpan w:val="3"/>
            <w:tcBorders>
              <w:top w:val="nil"/>
              <w:left w:val="single" w:sz="4" w:space="0" w:color="auto"/>
              <w:bottom w:val="nil"/>
              <w:right w:val="single" w:sz="4" w:space="0" w:color="auto"/>
            </w:tcBorders>
          </w:tcPr>
          <w:p w:rsidR="004857E4" w:rsidRPr="00372236" w:rsidRDefault="004857E4" w:rsidP="00372236">
            <w:pPr>
              <w:pStyle w:val="Prrafodelista"/>
              <w:ind w:left="0"/>
              <w:rPr>
                <w:rFonts w:cstheme="minorHAnsi"/>
                <w:sz w:val="24"/>
                <w:szCs w:val="24"/>
              </w:rPr>
            </w:pPr>
            <w:r w:rsidRPr="00372236">
              <w:rPr>
                <w:rFonts w:cstheme="minorHAnsi"/>
                <w:sz w:val="24"/>
                <w:szCs w:val="24"/>
              </w:rPr>
              <w:t>Teléfono:</w:t>
            </w:r>
            <w:r>
              <w:rPr>
                <w:rFonts w:cstheme="minorHAnsi"/>
                <w:sz w:val="24"/>
                <w:szCs w:val="24"/>
              </w:rPr>
              <w:t xml:space="preserve"> (503) 2654-8500 Ext. 140</w:t>
            </w:r>
          </w:p>
        </w:tc>
      </w:tr>
      <w:tr w:rsidR="00237912" w:rsidRPr="008C2166" w:rsidTr="002E26AF">
        <w:tc>
          <w:tcPr>
            <w:tcW w:w="696" w:type="dxa"/>
            <w:vMerge/>
            <w:tcBorders>
              <w:top w:val="nil"/>
              <w:left w:val="single" w:sz="4" w:space="0" w:color="auto"/>
              <w:bottom w:val="single" w:sz="4" w:space="0" w:color="auto"/>
              <w:right w:val="nil"/>
            </w:tcBorders>
          </w:tcPr>
          <w:p w:rsidR="004857E4" w:rsidRPr="008C2166" w:rsidRDefault="004857E4" w:rsidP="00372236">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4857E4" w:rsidRPr="008C2166" w:rsidRDefault="004857E4" w:rsidP="00372236">
            <w:pPr>
              <w:pStyle w:val="Prrafodelista"/>
              <w:ind w:left="0"/>
              <w:rPr>
                <w:rFonts w:ascii="Arial Black" w:hAnsi="Arial Black" w:cs="Times New Roman"/>
                <w:b/>
                <w:sz w:val="24"/>
                <w:szCs w:val="24"/>
              </w:rPr>
            </w:pPr>
          </w:p>
        </w:tc>
        <w:tc>
          <w:tcPr>
            <w:tcW w:w="5611" w:type="dxa"/>
            <w:gridSpan w:val="3"/>
            <w:tcBorders>
              <w:top w:val="nil"/>
              <w:left w:val="single" w:sz="4" w:space="0" w:color="auto"/>
            </w:tcBorders>
          </w:tcPr>
          <w:p w:rsidR="004857E4" w:rsidRPr="00372236" w:rsidRDefault="004857E4" w:rsidP="00372236">
            <w:pPr>
              <w:pStyle w:val="Prrafodelista"/>
              <w:ind w:left="0"/>
              <w:rPr>
                <w:rFonts w:cstheme="minorHAnsi"/>
                <w:sz w:val="24"/>
                <w:szCs w:val="24"/>
              </w:rPr>
            </w:pPr>
            <w:r w:rsidRPr="00372236">
              <w:rPr>
                <w:rFonts w:cstheme="minorHAnsi"/>
                <w:sz w:val="24"/>
                <w:szCs w:val="24"/>
              </w:rPr>
              <w:t xml:space="preserve">e-mail: </w:t>
            </w:r>
            <w:hyperlink r:id="rId10" w:history="1">
              <w:r w:rsidR="00FB1F59" w:rsidRPr="0055384E">
                <w:rPr>
                  <w:rStyle w:val="Hipervnculo"/>
                  <w:rFonts w:cstheme="minorHAnsi"/>
                  <w:sz w:val="24"/>
                  <w:szCs w:val="24"/>
                </w:rPr>
                <w:t>archivoalcaldiagotera@gmail.com</w:t>
              </w:r>
            </w:hyperlink>
          </w:p>
        </w:tc>
      </w:tr>
      <w:tr w:rsidR="00237912" w:rsidRPr="008C2166" w:rsidTr="002E26AF">
        <w:tc>
          <w:tcPr>
            <w:tcW w:w="696" w:type="dxa"/>
            <w:tcBorders>
              <w:top w:val="single" w:sz="4" w:space="0" w:color="auto"/>
              <w:left w:val="single" w:sz="4" w:space="0" w:color="auto"/>
              <w:bottom w:val="single" w:sz="4" w:space="0" w:color="auto"/>
              <w:right w:val="nil"/>
            </w:tcBorders>
          </w:tcPr>
          <w:p w:rsidR="004857E4" w:rsidRPr="008C2166" w:rsidRDefault="004857E4" w:rsidP="00372236">
            <w:pPr>
              <w:pStyle w:val="Prrafodelista"/>
              <w:ind w:left="0"/>
              <w:rPr>
                <w:rFonts w:ascii="Arial Black" w:hAnsi="Arial Black" w:cs="Times New Roman"/>
                <w:b/>
                <w:sz w:val="24"/>
                <w:szCs w:val="24"/>
              </w:rPr>
            </w:pPr>
            <w:r>
              <w:rPr>
                <w:rFonts w:ascii="Arial Black" w:hAnsi="Arial Black" w:cs="Times New Roman"/>
                <w:b/>
                <w:sz w:val="24"/>
                <w:szCs w:val="24"/>
              </w:rPr>
              <w:t>2.3.</w:t>
            </w:r>
          </w:p>
        </w:tc>
        <w:tc>
          <w:tcPr>
            <w:tcW w:w="3607" w:type="dxa"/>
            <w:tcBorders>
              <w:top w:val="single" w:sz="4" w:space="0" w:color="auto"/>
              <w:left w:val="nil"/>
              <w:bottom w:val="single" w:sz="4" w:space="0" w:color="auto"/>
              <w:right w:val="single" w:sz="4" w:space="0" w:color="auto"/>
            </w:tcBorders>
          </w:tcPr>
          <w:p w:rsidR="004857E4" w:rsidRPr="008C2166" w:rsidRDefault="004857E4" w:rsidP="00372236">
            <w:pPr>
              <w:pStyle w:val="Prrafodelista"/>
              <w:ind w:left="0"/>
              <w:rPr>
                <w:rFonts w:ascii="Arial Black" w:hAnsi="Arial Black" w:cs="Times New Roman"/>
                <w:b/>
                <w:sz w:val="24"/>
                <w:szCs w:val="24"/>
              </w:rPr>
            </w:pPr>
            <w:r>
              <w:rPr>
                <w:rFonts w:ascii="Arial Black" w:hAnsi="Arial Black" w:cs="Times New Roman"/>
                <w:b/>
                <w:sz w:val="24"/>
                <w:szCs w:val="24"/>
              </w:rPr>
              <w:t>Persona de contacto</w:t>
            </w:r>
          </w:p>
        </w:tc>
        <w:tc>
          <w:tcPr>
            <w:tcW w:w="5611" w:type="dxa"/>
            <w:gridSpan w:val="3"/>
            <w:tcBorders>
              <w:left w:val="single" w:sz="4" w:space="0" w:color="auto"/>
            </w:tcBorders>
          </w:tcPr>
          <w:p w:rsidR="004857E4" w:rsidRPr="00372236" w:rsidRDefault="004857E4" w:rsidP="00372236">
            <w:pPr>
              <w:pStyle w:val="Prrafodelista"/>
              <w:ind w:left="0"/>
              <w:rPr>
                <w:rFonts w:cstheme="minorHAnsi"/>
                <w:b/>
                <w:sz w:val="24"/>
                <w:szCs w:val="24"/>
              </w:rPr>
            </w:pPr>
            <w:r>
              <w:rPr>
                <w:rFonts w:cstheme="minorHAnsi"/>
                <w:sz w:val="24"/>
                <w:szCs w:val="24"/>
              </w:rPr>
              <w:t>Encargado del Archivo Institucional</w:t>
            </w:r>
          </w:p>
        </w:tc>
      </w:tr>
      <w:tr w:rsidR="004857E4" w:rsidRPr="008C2166" w:rsidTr="004F4F25">
        <w:tc>
          <w:tcPr>
            <w:tcW w:w="9914" w:type="dxa"/>
            <w:gridSpan w:val="5"/>
            <w:shd w:val="clear" w:color="auto" w:fill="548DD4" w:themeFill="text2" w:themeFillTint="99"/>
          </w:tcPr>
          <w:p w:rsidR="004857E4" w:rsidRPr="004857E4" w:rsidRDefault="004857E4" w:rsidP="004857E4">
            <w:pPr>
              <w:pStyle w:val="Prrafodelista"/>
              <w:numPr>
                <w:ilvl w:val="0"/>
                <w:numId w:val="20"/>
              </w:numPr>
              <w:rPr>
                <w:rFonts w:ascii="Arial Black" w:hAnsi="Arial Black" w:cs="Times New Roman"/>
                <w:b/>
                <w:sz w:val="24"/>
                <w:szCs w:val="24"/>
              </w:rPr>
            </w:pPr>
            <w:r w:rsidRPr="004857E4">
              <w:rPr>
                <w:rFonts w:ascii="Arial Black" w:hAnsi="Arial Black" w:cs="Times New Roman"/>
                <w:b/>
                <w:color w:val="FFFFFF" w:themeColor="background1"/>
                <w:sz w:val="24"/>
                <w:szCs w:val="24"/>
              </w:rPr>
              <w:t xml:space="preserve">AREA DE </w:t>
            </w:r>
            <w:r w:rsidR="004E3183">
              <w:rPr>
                <w:rFonts w:ascii="Arial Black" w:hAnsi="Arial Black" w:cs="Times New Roman"/>
                <w:b/>
                <w:color w:val="FFFFFF" w:themeColor="background1"/>
                <w:sz w:val="24"/>
                <w:szCs w:val="24"/>
              </w:rPr>
              <w:t>DESCRIPCION</w:t>
            </w:r>
          </w:p>
        </w:tc>
      </w:tr>
      <w:tr w:rsidR="00237912" w:rsidRPr="008C2166" w:rsidTr="002E26AF">
        <w:tc>
          <w:tcPr>
            <w:tcW w:w="696" w:type="dxa"/>
            <w:tcBorders>
              <w:top w:val="single" w:sz="4" w:space="0" w:color="auto"/>
              <w:left w:val="single" w:sz="4" w:space="0" w:color="auto"/>
              <w:bottom w:val="single" w:sz="4" w:space="0" w:color="auto"/>
              <w:right w:val="nil"/>
            </w:tcBorders>
            <w:vAlign w:val="center"/>
          </w:tcPr>
          <w:p w:rsidR="004857E4" w:rsidRPr="008C2166" w:rsidRDefault="004857E4" w:rsidP="004857E4">
            <w:pPr>
              <w:pStyle w:val="Prrafodelista"/>
              <w:ind w:left="0"/>
              <w:rPr>
                <w:rFonts w:ascii="Arial Black" w:hAnsi="Arial Black" w:cs="Times New Roman"/>
                <w:b/>
                <w:sz w:val="24"/>
                <w:szCs w:val="24"/>
              </w:rPr>
            </w:pPr>
            <w:r>
              <w:rPr>
                <w:rFonts w:ascii="Arial Black" w:hAnsi="Arial Black" w:cs="Times New Roman"/>
                <w:b/>
                <w:sz w:val="24"/>
                <w:szCs w:val="24"/>
              </w:rPr>
              <w:t>3.1.</w:t>
            </w:r>
          </w:p>
        </w:tc>
        <w:tc>
          <w:tcPr>
            <w:tcW w:w="3607" w:type="dxa"/>
            <w:tcBorders>
              <w:top w:val="single" w:sz="4" w:space="0" w:color="auto"/>
              <w:left w:val="nil"/>
              <w:bottom w:val="single" w:sz="4" w:space="0" w:color="auto"/>
              <w:right w:val="single" w:sz="4" w:space="0" w:color="auto"/>
            </w:tcBorders>
            <w:vAlign w:val="center"/>
          </w:tcPr>
          <w:p w:rsidR="004857E4" w:rsidRPr="008C2166" w:rsidRDefault="004857E4" w:rsidP="004857E4">
            <w:pPr>
              <w:pStyle w:val="Prrafodelista"/>
              <w:ind w:left="0"/>
              <w:rPr>
                <w:rFonts w:ascii="Arial Black" w:hAnsi="Arial Black" w:cs="Times New Roman"/>
                <w:b/>
                <w:sz w:val="24"/>
                <w:szCs w:val="24"/>
              </w:rPr>
            </w:pPr>
            <w:r>
              <w:rPr>
                <w:rFonts w:ascii="Arial Black" w:hAnsi="Arial Black" w:cs="Times New Roman"/>
                <w:b/>
                <w:sz w:val="24"/>
                <w:szCs w:val="24"/>
              </w:rPr>
              <w:t>Historia de la institución que custodia los fondos de archivo</w:t>
            </w:r>
          </w:p>
        </w:tc>
        <w:tc>
          <w:tcPr>
            <w:tcW w:w="5611" w:type="dxa"/>
            <w:gridSpan w:val="3"/>
            <w:tcBorders>
              <w:left w:val="single" w:sz="4" w:space="0" w:color="auto"/>
              <w:bottom w:val="single" w:sz="4" w:space="0" w:color="auto"/>
            </w:tcBorders>
          </w:tcPr>
          <w:p w:rsidR="004857E4" w:rsidRDefault="004857E4" w:rsidP="004857E4">
            <w:pPr>
              <w:jc w:val="both"/>
              <w:rPr>
                <w:rFonts w:eastAsia="Times New Roman" w:cstheme="minorHAnsi"/>
                <w:color w:val="000000"/>
                <w:lang w:eastAsia="es-SV"/>
              </w:rPr>
            </w:pPr>
            <w:r w:rsidRPr="00B675D1">
              <w:rPr>
                <w:rFonts w:eastAsia="Times New Roman" w:cstheme="minorHAnsi"/>
                <w:color w:val="000000"/>
                <w:lang w:eastAsia="es-SV"/>
              </w:rPr>
              <w:t>Obtuvo el título de villa en enero de 1871. Los distritos de Gotera y Osicala se eligieron por Ley del 14 de julio de 1875, en un nuevo departamento, que recibió el nombre de departamento de Gotera, y aunque se fijó la sede de sus autoridades superiores en la villa de Osicala; Obtuvo el Título de Ciudad siendo Presidente de la República el doctor. Rafael Zaldívar, por Ley de 5 de febrero de 1877, emitida por el Poder Legislativo a iniciativa del representante don Esteban Gómez, Si bien Gotera era la cabecera departamental, no lo era de derecho, por cuyo motivo se emitió la Ley de 8 de febrero de 1877, que declaró definitivamente "a la ciudad de Gotera cabecera o capital del Departamento de su nombre". San Francisco Gotera es un municipio de El Salvador y cabecera departamental del nororiental departamento de Morazán,</w:t>
            </w:r>
            <w:r>
              <w:rPr>
                <w:rFonts w:eastAsia="Times New Roman" w:cstheme="minorHAnsi"/>
                <w:color w:val="000000"/>
                <w:lang w:eastAsia="es-SV"/>
              </w:rPr>
              <w:t xml:space="preserve"> </w:t>
            </w:r>
            <w:r w:rsidRPr="00B675D1">
              <w:rPr>
                <w:rFonts w:eastAsia="Times New Roman" w:cstheme="minorHAnsi"/>
                <w:color w:val="000000"/>
                <w:lang w:eastAsia="es-SV"/>
              </w:rPr>
              <w:t>situada a 169 km de la capital, San Salvador, y a una altitud de 420 msnm.</w:t>
            </w:r>
          </w:p>
          <w:p w:rsidR="00C858C4" w:rsidRDefault="004857E4" w:rsidP="004857E4">
            <w:pPr>
              <w:jc w:val="both"/>
              <w:rPr>
                <w:rFonts w:cstheme="minorHAnsi"/>
                <w:b/>
                <w:sz w:val="24"/>
                <w:szCs w:val="24"/>
              </w:rPr>
            </w:pPr>
            <w:r w:rsidRPr="00B675D1">
              <w:rPr>
                <w:rFonts w:eastAsia="Times New Roman" w:cstheme="minorHAnsi"/>
                <w:color w:val="000000"/>
                <w:lang w:eastAsia="es-SV"/>
              </w:rPr>
              <w:t>Tiene una población aproximada de 20969 habitantes. Con una extensión territorial de 59.76 km², el municipio se divide en 6 cantones y 27 caseríos. Está limitado al norte por Chilanga, Lolotiquillo, al oriente por Sociedad, al Sur Por Jocoro, y al Poniente por San Carlos y Yamabal</w:t>
            </w:r>
            <w:r>
              <w:rPr>
                <w:rFonts w:cstheme="minorHAnsi"/>
              </w:rPr>
              <w:t>.</w:t>
            </w:r>
          </w:p>
          <w:p w:rsidR="004857E4" w:rsidRPr="00C858C4" w:rsidRDefault="00C858C4" w:rsidP="00C858C4">
            <w:pPr>
              <w:tabs>
                <w:tab w:val="left" w:pos="4126"/>
                <w:tab w:val="right" w:pos="5395"/>
              </w:tabs>
              <w:rPr>
                <w:rFonts w:cstheme="minorHAnsi"/>
                <w:sz w:val="24"/>
                <w:szCs w:val="24"/>
              </w:rPr>
            </w:pPr>
            <w:r>
              <w:rPr>
                <w:rFonts w:cstheme="minorHAnsi"/>
                <w:sz w:val="24"/>
                <w:szCs w:val="24"/>
              </w:rPr>
              <w:tab/>
            </w:r>
            <w:r>
              <w:rPr>
                <w:rFonts w:cstheme="minorHAnsi"/>
                <w:sz w:val="24"/>
                <w:szCs w:val="24"/>
              </w:rPr>
              <w:tab/>
            </w:r>
          </w:p>
        </w:tc>
      </w:tr>
      <w:tr w:rsidR="00237912" w:rsidRPr="008C2166" w:rsidTr="002E26AF">
        <w:tc>
          <w:tcPr>
            <w:tcW w:w="696" w:type="dxa"/>
            <w:tcBorders>
              <w:top w:val="single" w:sz="4" w:space="0" w:color="auto"/>
              <w:left w:val="single" w:sz="4" w:space="0" w:color="auto"/>
              <w:bottom w:val="single" w:sz="4" w:space="0" w:color="auto"/>
              <w:right w:val="nil"/>
            </w:tcBorders>
          </w:tcPr>
          <w:p w:rsidR="00EC44F4" w:rsidRPr="008C2166" w:rsidRDefault="00EC44F4" w:rsidP="00372236">
            <w:pPr>
              <w:pStyle w:val="Prrafodelista"/>
              <w:ind w:left="0"/>
              <w:rPr>
                <w:rFonts w:ascii="Arial Black" w:hAnsi="Arial Black" w:cs="Times New Roman"/>
                <w:b/>
                <w:sz w:val="24"/>
                <w:szCs w:val="24"/>
              </w:rPr>
            </w:pPr>
          </w:p>
        </w:tc>
        <w:tc>
          <w:tcPr>
            <w:tcW w:w="3607" w:type="dxa"/>
            <w:tcBorders>
              <w:top w:val="single" w:sz="4" w:space="0" w:color="auto"/>
              <w:left w:val="nil"/>
              <w:bottom w:val="single" w:sz="4" w:space="0" w:color="auto"/>
              <w:right w:val="single" w:sz="4" w:space="0" w:color="auto"/>
            </w:tcBorders>
          </w:tcPr>
          <w:p w:rsidR="00EC44F4" w:rsidRPr="008C2166" w:rsidRDefault="00EC44F4" w:rsidP="00372236">
            <w:pPr>
              <w:pStyle w:val="Prrafodelista"/>
              <w:ind w:left="0"/>
              <w:rPr>
                <w:rFonts w:ascii="Arial Black" w:hAnsi="Arial Black" w:cs="Times New Roman"/>
                <w:b/>
                <w:sz w:val="24"/>
                <w:szCs w:val="24"/>
              </w:rPr>
            </w:pPr>
          </w:p>
        </w:tc>
        <w:tc>
          <w:tcPr>
            <w:tcW w:w="5611" w:type="dxa"/>
            <w:gridSpan w:val="3"/>
            <w:tcBorders>
              <w:left w:val="single" w:sz="4" w:space="0" w:color="auto"/>
              <w:bottom w:val="single" w:sz="4" w:space="0" w:color="auto"/>
            </w:tcBorders>
          </w:tcPr>
          <w:p w:rsidR="00EC44F4" w:rsidRDefault="00EC44F4" w:rsidP="006907CC">
            <w:pPr>
              <w:pStyle w:val="Prrafodelista"/>
              <w:ind w:left="0"/>
              <w:jc w:val="both"/>
              <w:rPr>
                <w:rFonts w:cstheme="minorHAnsi"/>
              </w:rPr>
            </w:pPr>
            <w:r w:rsidRPr="00B675D1">
              <w:rPr>
                <w:rFonts w:cstheme="minorHAnsi"/>
              </w:rPr>
              <w:t>Algunas de las unidades administrativas creadas en los últimos años son: Unidad de la Mujer, Acceso a la Información</w:t>
            </w:r>
            <w:r>
              <w:rPr>
                <w:rFonts w:cstheme="minorHAnsi"/>
              </w:rPr>
              <w:t xml:space="preserve"> Pública</w:t>
            </w:r>
            <w:r w:rsidRPr="00B675D1">
              <w:rPr>
                <w:rFonts w:cstheme="minorHAnsi"/>
              </w:rPr>
              <w:t>, Unidad de Gestión Documental y Archivo, Unidad Delegado Contravencional, Unidad de Presupuesto, Gerencia Operativa. Centro intermedio para el manejo de desechos sólidos.</w:t>
            </w:r>
          </w:p>
          <w:p w:rsidR="006907CC" w:rsidRPr="006907CC" w:rsidRDefault="006907CC" w:rsidP="00F7582D">
            <w:pPr>
              <w:pStyle w:val="Prrafodelista"/>
              <w:spacing w:line="276" w:lineRule="auto"/>
              <w:ind w:left="0"/>
              <w:jc w:val="both"/>
              <w:rPr>
                <w:rFonts w:cstheme="minorHAnsi"/>
                <w:b/>
                <w:sz w:val="12"/>
                <w:szCs w:val="12"/>
              </w:rPr>
            </w:pPr>
          </w:p>
        </w:tc>
      </w:tr>
      <w:tr w:rsidR="00237912" w:rsidRPr="008C2166" w:rsidTr="002E26AF">
        <w:tc>
          <w:tcPr>
            <w:tcW w:w="696" w:type="dxa"/>
            <w:tcBorders>
              <w:top w:val="single" w:sz="4" w:space="0" w:color="auto"/>
              <w:bottom w:val="single" w:sz="4" w:space="0" w:color="auto"/>
              <w:right w:val="nil"/>
            </w:tcBorders>
            <w:vAlign w:val="center"/>
          </w:tcPr>
          <w:p w:rsidR="00EC44F4" w:rsidRPr="008C2166" w:rsidRDefault="00EC44F4" w:rsidP="00EC44F4">
            <w:pPr>
              <w:pStyle w:val="Prrafodelista"/>
              <w:ind w:left="0"/>
              <w:jc w:val="center"/>
              <w:rPr>
                <w:rFonts w:ascii="Arial Black" w:hAnsi="Arial Black" w:cs="Times New Roman"/>
                <w:b/>
                <w:sz w:val="24"/>
                <w:szCs w:val="24"/>
              </w:rPr>
            </w:pPr>
            <w:r>
              <w:rPr>
                <w:rFonts w:ascii="Arial Black" w:hAnsi="Arial Black" w:cs="Times New Roman"/>
                <w:b/>
                <w:sz w:val="24"/>
                <w:szCs w:val="24"/>
              </w:rPr>
              <w:t>3.2.</w:t>
            </w:r>
          </w:p>
        </w:tc>
        <w:tc>
          <w:tcPr>
            <w:tcW w:w="3607" w:type="dxa"/>
            <w:tcBorders>
              <w:top w:val="single" w:sz="4" w:space="0" w:color="auto"/>
              <w:left w:val="nil"/>
              <w:bottom w:val="single" w:sz="4" w:space="0" w:color="auto"/>
              <w:right w:val="single" w:sz="4" w:space="0" w:color="auto"/>
            </w:tcBorders>
            <w:vAlign w:val="center"/>
          </w:tcPr>
          <w:p w:rsidR="00EC44F4" w:rsidRPr="008C2166" w:rsidRDefault="00EC44F4" w:rsidP="00EC44F4">
            <w:pPr>
              <w:rPr>
                <w:rFonts w:ascii="Arial Black" w:hAnsi="Arial Black" w:cs="Times New Roman"/>
                <w:b/>
                <w:sz w:val="24"/>
                <w:szCs w:val="24"/>
              </w:rPr>
            </w:pPr>
            <w:r>
              <w:rPr>
                <w:rFonts w:ascii="Arial Black" w:hAnsi="Arial Black" w:cs="Times New Roman"/>
                <w:b/>
                <w:sz w:val="24"/>
                <w:szCs w:val="24"/>
              </w:rPr>
              <w:t>Contexto cultural y geográfico</w:t>
            </w:r>
          </w:p>
        </w:tc>
        <w:tc>
          <w:tcPr>
            <w:tcW w:w="5611" w:type="dxa"/>
            <w:gridSpan w:val="3"/>
            <w:tcBorders>
              <w:top w:val="single" w:sz="4" w:space="0" w:color="auto"/>
              <w:left w:val="single" w:sz="4" w:space="0" w:color="auto"/>
            </w:tcBorders>
          </w:tcPr>
          <w:p w:rsidR="006907CC" w:rsidRDefault="00EC44F4" w:rsidP="006907CC">
            <w:pPr>
              <w:jc w:val="both"/>
              <w:rPr>
                <w:rFonts w:eastAsia="Times New Roman" w:cstheme="minorHAnsi"/>
                <w:color w:val="000000"/>
                <w:lang w:eastAsia="es-SV"/>
              </w:rPr>
            </w:pPr>
            <w:r w:rsidRPr="00C57508">
              <w:rPr>
                <w:rFonts w:eastAsia="Times New Roman" w:cstheme="minorHAnsi"/>
                <w:color w:val="000000"/>
                <w:lang w:eastAsia="es-SV"/>
              </w:rPr>
              <w:t xml:space="preserve">San Francisco Gotera es un municipio y cabecera del Departamento de Morazán, El Salvador; limita al norte con Chilanga y Lolotiquillo; al este, con Sociedad y Jocoro; al sur con El Divisadero y San Carlos y al oeste con Yamabal y Sensembra, Tiene una altura sobre el nivel del mar de 240 metros. </w:t>
            </w:r>
            <w:r w:rsidRPr="00B675D1">
              <w:rPr>
                <w:rFonts w:eastAsia="Times New Roman" w:cstheme="minorHAnsi"/>
                <w:color w:val="000000"/>
                <w:lang w:eastAsia="es-SV"/>
              </w:rPr>
              <w:t>está</w:t>
            </w:r>
            <w:r w:rsidRPr="00C57508">
              <w:rPr>
                <w:rFonts w:eastAsia="Times New Roman" w:cstheme="minorHAnsi"/>
                <w:color w:val="000000"/>
                <w:lang w:eastAsia="es-SV"/>
              </w:rPr>
              <w:t xml:space="preserve"> situado </w:t>
            </w:r>
            <w:r w:rsidRPr="00B675D1">
              <w:rPr>
                <w:rFonts w:eastAsia="Times New Roman" w:cstheme="minorHAnsi"/>
                <w:color w:val="000000"/>
                <w:lang w:eastAsia="es-SV"/>
              </w:rPr>
              <w:t>al nororiente</w:t>
            </w:r>
            <w:r w:rsidRPr="00C57508">
              <w:rPr>
                <w:rFonts w:eastAsia="Times New Roman" w:cstheme="minorHAnsi"/>
                <w:color w:val="000000"/>
                <w:lang w:eastAsia="es-SV"/>
              </w:rPr>
              <w:t xml:space="preserve"> del </w:t>
            </w:r>
            <w:r w:rsidRPr="00B675D1">
              <w:rPr>
                <w:rFonts w:eastAsia="Times New Roman" w:cstheme="minorHAnsi"/>
                <w:color w:val="000000"/>
                <w:lang w:eastAsia="es-SV"/>
              </w:rPr>
              <w:t>país</w:t>
            </w:r>
            <w:r w:rsidRPr="00C57508">
              <w:rPr>
                <w:rFonts w:eastAsia="Times New Roman" w:cstheme="minorHAnsi"/>
                <w:color w:val="000000"/>
                <w:lang w:eastAsia="es-SV"/>
              </w:rPr>
              <w:t xml:space="preserve"> a una distancia de 169 km de la capital, San Salvador. Su Topónimo proviene del Lenca Gotera que significa "Cerro Alto" o "Cerro de culebras".</w:t>
            </w:r>
          </w:p>
          <w:p w:rsidR="006907CC" w:rsidRPr="006907CC" w:rsidRDefault="006907CC" w:rsidP="006907CC">
            <w:pPr>
              <w:jc w:val="both"/>
              <w:rPr>
                <w:rFonts w:eastAsia="Times New Roman" w:cstheme="minorHAnsi"/>
                <w:color w:val="000000"/>
                <w:sz w:val="12"/>
                <w:szCs w:val="12"/>
                <w:lang w:eastAsia="es-SV"/>
              </w:rPr>
            </w:pPr>
          </w:p>
          <w:p w:rsidR="00EC44F4" w:rsidRPr="006907CC" w:rsidRDefault="00EC44F4" w:rsidP="006907CC">
            <w:pPr>
              <w:jc w:val="both"/>
              <w:rPr>
                <w:rFonts w:eastAsia="Times New Roman" w:cstheme="minorHAnsi"/>
                <w:color w:val="000000"/>
                <w:lang w:eastAsia="es-SV"/>
              </w:rPr>
            </w:pPr>
            <w:r w:rsidRPr="00C57508">
              <w:rPr>
                <w:rFonts w:eastAsia="Times New Roman" w:cstheme="minorHAnsi"/>
                <w:color w:val="000000"/>
                <w:lang w:eastAsia="es-SV"/>
              </w:rPr>
              <w:t>El municipio cuenta con La Red de Casas de la Cultura que nació en el año 1973, durante la administración presidencial del Coronel Arturo Armando Molina, fueron fundadas las primeras Casas de la Cultura entre ellas la de San Francisco Gotera.</w:t>
            </w:r>
            <w:r w:rsidRPr="00B675D1">
              <w:rPr>
                <w:rFonts w:eastAsia="Times New Roman" w:cstheme="minorHAnsi"/>
                <w:color w:val="000000"/>
                <w:lang w:eastAsia="es-SV"/>
              </w:rPr>
              <w:t xml:space="preserve"> </w:t>
            </w:r>
            <w:r w:rsidRPr="00C57508">
              <w:rPr>
                <w:rFonts w:eastAsia="Times New Roman" w:cstheme="minorHAnsi"/>
                <w:color w:val="000000"/>
                <w:lang w:eastAsia="es-SV"/>
              </w:rPr>
              <w:t xml:space="preserve">un parque antiguo como El Cerro Pelón, que era un conjunto de rocas negras, que se levantaban en el centro de la ciudad, le llamaban así porque carecía de </w:t>
            </w:r>
            <w:r w:rsidRPr="00B675D1">
              <w:rPr>
                <w:rFonts w:eastAsia="Times New Roman" w:cstheme="minorHAnsi"/>
                <w:color w:val="000000"/>
                <w:lang w:eastAsia="es-SV"/>
              </w:rPr>
              <w:t>vegetación;</w:t>
            </w:r>
            <w:r w:rsidRPr="00C57508">
              <w:rPr>
                <w:rFonts w:eastAsia="Times New Roman" w:cstheme="minorHAnsi"/>
                <w:color w:val="000000"/>
                <w:lang w:eastAsia="es-SV"/>
              </w:rPr>
              <w:t xml:space="preserve"> las únicas plantas que habían eran arbustos de jícaro o cutucos, un árbol de aceituno, dos árboles de flor de mayo, uno de flores blancas, otro de flores rosadas y dos árboles de amate.</w:t>
            </w:r>
            <w:r w:rsidRPr="00B675D1">
              <w:rPr>
                <w:rFonts w:eastAsia="Times New Roman" w:cstheme="minorHAnsi"/>
                <w:color w:val="000000"/>
                <w:lang w:eastAsia="es-SV"/>
              </w:rPr>
              <w:t xml:space="preserve"> allí</w:t>
            </w:r>
            <w:r w:rsidRPr="00C57508">
              <w:rPr>
                <w:rFonts w:eastAsia="Times New Roman" w:cstheme="minorHAnsi"/>
                <w:color w:val="000000"/>
                <w:lang w:eastAsia="es-SV"/>
              </w:rPr>
              <w:t xml:space="preserve"> se </w:t>
            </w:r>
            <w:r w:rsidRPr="00B675D1">
              <w:rPr>
                <w:rFonts w:eastAsia="Times New Roman" w:cstheme="minorHAnsi"/>
                <w:color w:val="000000"/>
                <w:lang w:eastAsia="es-SV"/>
              </w:rPr>
              <w:t>construyó</w:t>
            </w:r>
            <w:r w:rsidRPr="00C57508">
              <w:rPr>
                <w:rFonts w:eastAsia="Times New Roman" w:cstheme="minorHAnsi"/>
                <w:color w:val="000000"/>
                <w:lang w:eastAsia="es-SV"/>
              </w:rPr>
              <w:t xml:space="preserve"> el parque la concordia, </w:t>
            </w:r>
            <w:r w:rsidRPr="00B675D1">
              <w:rPr>
                <w:rFonts w:eastAsia="Times New Roman" w:cstheme="minorHAnsi"/>
                <w:color w:val="000000"/>
                <w:lang w:eastAsia="es-SV"/>
              </w:rPr>
              <w:t>además</w:t>
            </w:r>
            <w:r w:rsidRPr="00C57508">
              <w:rPr>
                <w:rFonts w:eastAsia="Times New Roman" w:cstheme="minorHAnsi"/>
                <w:color w:val="000000"/>
                <w:lang w:eastAsia="es-SV"/>
              </w:rPr>
              <w:t xml:space="preserve"> el parque los almendros, la familia, un polideportivo, varias </w:t>
            </w:r>
            <w:r w:rsidRPr="00B675D1">
              <w:rPr>
                <w:rFonts w:eastAsia="Times New Roman" w:cstheme="minorHAnsi"/>
                <w:color w:val="000000"/>
                <w:lang w:eastAsia="es-SV"/>
              </w:rPr>
              <w:t>Escuelas</w:t>
            </w:r>
            <w:r w:rsidRPr="00C57508">
              <w:rPr>
                <w:rFonts w:eastAsia="Times New Roman" w:cstheme="minorHAnsi"/>
                <w:color w:val="000000"/>
                <w:lang w:eastAsia="es-SV"/>
              </w:rPr>
              <w:t xml:space="preserve"> </w:t>
            </w:r>
            <w:r w:rsidRPr="00B675D1">
              <w:rPr>
                <w:rFonts w:eastAsia="Times New Roman" w:cstheme="minorHAnsi"/>
                <w:color w:val="000000"/>
                <w:lang w:eastAsia="es-SV"/>
              </w:rPr>
              <w:t>públicas</w:t>
            </w:r>
            <w:r w:rsidRPr="00C57508">
              <w:rPr>
                <w:rFonts w:eastAsia="Times New Roman" w:cstheme="minorHAnsi"/>
                <w:color w:val="000000"/>
                <w:lang w:eastAsia="es-SV"/>
              </w:rPr>
              <w:t xml:space="preserve">, un </w:t>
            </w:r>
            <w:r w:rsidRPr="00B675D1">
              <w:rPr>
                <w:rFonts w:eastAsia="Times New Roman" w:cstheme="minorHAnsi"/>
                <w:color w:val="000000"/>
                <w:lang w:eastAsia="es-SV"/>
              </w:rPr>
              <w:t>Instituto</w:t>
            </w:r>
            <w:r w:rsidRPr="00C57508">
              <w:rPr>
                <w:rFonts w:eastAsia="Times New Roman" w:cstheme="minorHAnsi"/>
                <w:color w:val="000000"/>
                <w:lang w:eastAsia="es-SV"/>
              </w:rPr>
              <w:t xml:space="preserve"> Nacional, varios Colegios privados, un </w:t>
            </w:r>
            <w:r w:rsidRPr="00B675D1">
              <w:rPr>
                <w:rFonts w:eastAsia="Times New Roman" w:cstheme="minorHAnsi"/>
                <w:color w:val="000000"/>
                <w:lang w:eastAsia="es-SV"/>
              </w:rPr>
              <w:t>Hospital</w:t>
            </w:r>
            <w:r w:rsidRPr="00C57508">
              <w:rPr>
                <w:rFonts w:eastAsia="Times New Roman" w:cstheme="minorHAnsi"/>
                <w:color w:val="000000"/>
                <w:lang w:eastAsia="es-SV"/>
              </w:rPr>
              <w:t xml:space="preserve">, una </w:t>
            </w:r>
            <w:r w:rsidRPr="00B675D1">
              <w:rPr>
                <w:rFonts w:eastAsia="Times New Roman" w:cstheme="minorHAnsi"/>
                <w:color w:val="000000"/>
                <w:lang w:eastAsia="es-SV"/>
              </w:rPr>
              <w:t>Clínica</w:t>
            </w:r>
            <w:r w:rsidRPr="00C57508">
              <w:rPr>
                <w:rFonts w:eastAsia="Times New Roman" w:cstheme="minorHAnsi"/>
                <w:color w:val="000000"/>
                <w:lang w:eastAsia="es-SV"/>
              </w:rPr>
              <w:t xml:space="preserve"> de FOSALUD, una </w:t>
            </w:r>
            <w:r w:rsidRPr="00B675D1">
              <w:rPr>
                <w:rFonts w:eastAsia="Times New Roman" w:cstheme="minorHAnsi"/>
                <w:color w:val="000000"/>
                <w:lang w:eastAsia="es-SV"/>
              </w:rPr>
              <w:t>penitenciaria, una</w:t>
            </w:r>
            <w:r w:rsidRPr="00C57508">
              <w:rPr>
                <w:rFonts w:eastAsia="Times New Roman" w:cstheme="minorHAnsi"/>
                <w:color w:val="000000"/>
                <w:lang w:eastAsia="es-SV"/>
              </w:rPr>
              <w:t xml:space="preserve"> </w:t>
            </w:r>
            <w:r w:rsidRPr="00B675D1">
              <w:rPr>
                <w:rFonts w:eastAsia="Times New Roman" w:cstheme="minorHAnsi"/>
                <w:color w:val="000000"/>
                <w:lang w:eastAsia="es-SV"/>
              </w:rPr>
              <w:t>delegación</w:t>
            </w:r>
            <w:r w:rsidRPr="00C57508">
              <w:rPr>
                <w:rFonts w:eastAsia="Times New Roman" w:cstheme="minorHAnsi"/>
                <w:color w:val="000000"/>
                <w:lang w:eastAsia="es-SV"/>
              </w:rPr>
              <w:t xml:space="preserve"> </w:t>
            </w:r>
            <w:r w:rsidRPr="00B675D1">
              <w:rPr>
                <w:rFonts w:eastAsia="Times New Roman" w:cstheme="minorHAnsi"/>
                <w:color w:val="000000"/>
                <w:lang w:eastAsia="es-SV"/>
              </w:rPr>
              <w:t>Policía</w:t>
            </w:r>
            <w:r w:rsidRPr="00C57508">
              <w:rPr>
                <w:rFonts w:eastAsia="Times New Roman" w:cstheme="minorHAnsi"/>
                <w:color w:val="000000"/>
                <w:lang w:eastAsia="es-SV"/>
              </w:rPr>
              <w:t xml:space="preserve">, un destacamento militar, cuenta con varios Bancos, con una Caja de </w:t>
            </w:r>
            <w:r w:rsidRPr="00B675D1">
              <w:rPr>
                <w:rFonts w:eastAsia="Times New Roman" w:cstheme="minorHAnsi"/>
                <w:color w:val="000000"/>
                <w:lang w:eastAsia="es-SV"/>
              </w:rPr>
              <w:t>Crédito</w:t>
            </w:r>
            <w:r w:rsidRPr="00C57508">
              <w:rPr>
                <w:rFonts w:eastAsia="Times New Roman" w:cstheme="minorHAnsi"/>
                <w:color w:val="000000"/>
                <w:lang w:eastAsia="es-SV"/>
              </w:rPr>
              <w:t xml:space="preserve">, con </w:t>
            </w:r>
            <w:r w:rsidRPr="00B675D1">
              <w:rPr>
                <w:rFonts w:eastAsia="Times New Roman" w:cstheme="minorHAnsi"/>
                <w:color w:val="000000"/>
                <w:lang w:eastAsia="es-SV"/>
              </w:rPr>
              <w:t>juzgados</w:t>
            </w:r>
            <w:r w:rsidRPr="00C57508">
              <w:rPr>
                <w:rFonts w:eastAsia="Times New Roman" w:cstheme="minorHAnsi"/>
                <w:color w:val="000000"/>
                <w:lang w:eastAsia="es-SV"/>
              </w:rPr>
              <w:t xml:space="preserve">, </w:t>
            </w:r>
            <w:r w:rsidRPr="00B675D1">
              <w:rPr>
                <w:rFonts w:eastAsia="Times New Roman" w:cstheme="minorHAnsi"/>
                <w:color w:val="000000"/>
                <w:lang w:eastAsia="es-SV"/>
              </w:rPr>
              <w:t>Procuraduría</w:t>
            </w:r>
            <w:r w:rsidRPr="00C57508">
              <w:rPr>
                <w:rFonts w:eastAsia="Times New Roman" w:cstheme="minorHAnsi"/>
                <w:color w:val="000000"/>
                <w:lang w:eastAsia="es-SV"/>
              </w:rPr>
              <w:t xml:space="preserve"> General de la Republica, </w:t>
            </w:r>
            <w:r w:rsidRPr="00B675D1">
              <w:rPr>
                <w:rFonts w:eastAsia="Times New Roman" w:cstheme="minorHAnsi"/>
                <w:color w:val="000000"/>
                <w:lang w:eastAsia="es-SV"/>
              </w:rPr>
              <w:t>Fiscalía</w:t>
            </w:r>
            <w:r w:rsidRPr="00C57508">
              <w:rPr>
                <w:rFonts w:eastAsia="Times New Roman" w:cstheme="minorHAnsi"/>
                <w:color w:val="000000"/>
                <w:lang w:eastAsia="es-SV"/>
              </w:rPr>
              <w:t xml:space="preserve">, </w:t>
            </w:r>
            <w:r w:rsidRPr="00B675D1">
              <w:rPr>
                <w:rFonts w:eastAsia="Times New Roman" w:cstheme="minorHAnsi"/>
                <w:color w:val="000000"/>
                <w:lang w:eastAsia="es-SV"/>
              </w:rPr>
              <w:t>Derechos</w:t>
            </w:r>
            <w:r w:rsidRPr="00C57508">
              <w:rPr>
                <w:rFonts w:eastAsia="Times New Roman" w:cstheme="minorHAnsi"/>
                <w:color w:val="000000"/>
                <w:lang w:eastAsia="es-SV"/>
              </w:rPr>
              <w:t xml:space="preserve"> Humanos, Ministerio de </w:t>
            </w:r>
            <w:r w:rsidRPr="00B675D1">
              <w:rPr>
                <w:rFonts w:eastAsia="Times New Roman" w:cstheme="minorHAnsi"/>
                <w:color w:val="000000"/>
                <w:lang w:eastAsia="es-SV"/>
              </w:rPr>
              <w:t>Trabajo</w:t>
            </w:r>
            <w:r w:rsidRPr="00C57508">
              <w:rPr>
                <w:rFonts w:eastAsia="Times New Roman" w:cstheme="minorHAnsi"/>
                <w:color w:val="000000"/>
                <w:lang w:eastAsia="es-SV"/>
              </w:rPr>
              <w:t>, un Centro de Gobierno. Se dedica al comercio y a la agricultura.</w:t>
            </w:r>
          </w:p>
        </w:tc>
      </w:tr>
      <w:tr w:rsidR="00237912" w:rsidRPr="008C2166" w:rsidTr="002E26AF">
        <w:trPr>
          <w:trHeight w:val="11648"/>
        </w:trPr>
        <w:tc>
          <w:tcPr>
            <w:tcW w:w="696" w:type="dxa"/>
            <w:tcBorders>
              <w:top w:val="single" w:sz="4" w:space="0" w:color="auto"/>
              <w:left w:val="single" w:sz="4" w:space="0" w:color="auto"/>
              <w:bottom w:val="single" w:sz="4" w:space="0" w:color="auto"/>
              <w:right w:val="nil"/>
            </w:tcBorders>
            <w:vAlign w:val="center"/>
          </w:tcPr>
          <w:p w:rsidR="00EC44F4" w:rsidRPr="008C2166" w:rsidRDefault="00EC44F4" w:rsidP="00EC44F4">
            <w:pPr>
              <w:pStyle w:val="Prrafodelista"/>
              <w:ind w:left="0"/>
              <w:rPr>
                <w:rFonts w:ascii="Arial Black" w:hAnsi="Arial Black" w:cs="Times New Roman"/>
                <w:b/>
                <w:sz w:val="24"/>
                <w:szCs w:val="24"/>
              </w:rPr>
            </w:pPr>
            <w:r>
              <w:rPr>
                <w:rFonts w:ascii="Arial Black" w:hAnsi="Arial Black" w:cs="Times New Roman"/>
                <w:b/>
                <w:sz w:val="24"/>
                <w:szCs w:val="24"/>
              </w:rPr>
              <w:lastRenderedPageBreak/>
              <w:t>3.3.</w:t>
            </w:r>
          </w:p>
        </w:tc>
        <w:tc>
          <w:tcPr>
            <w:tcW w:w="3607" w:type="dxa"/>
            <w:tcBorders>
              <w:top w:val="single" w:sz="4" w:space="0" w:color="auto"/>
              <w:left w:val="nil"/>
              <w:bottom w:val="single" w:sz="4" w:space="0" w:color="auto"/>
              <w:right w:val="single" w:sz="4" w:space="0" w:color="auto"/>
            </w:tcBorders>
            <w:vAlign w:val="center"/>
          </w:tcPr>
          <w:p w:rsidR="00EC44F4" w:rsidRPr="008C2166" w:rsidRDefault="00EC44F4" w:rsidP="00EC44F4">
            <w:pPr>
              <w:pStyle w:val="Prrafodelista"/>
              <w:ind w:left="0"/>
              <w:rPr>
                <w:rFonts w:ascii="Arial Black" w:hAnsi="Arial Black" w:cs="Times New Roman"/>
                <w:b/>
                <w:sz w:val="24"/>
                <w:szCs w:val="24"/>
              </w:rPr>
            </w:pPr>
            <w:r>
              <w:rPr>
                <w:rFonts w:ascii="Arial Black" w:hAnsi="Arial Black" w:cs="Times New Roman"/>
                <w:b/>
                <w:sz w:val="24"/>
                <w:szCs w:val="24"/>
              </w:rPr>
              <w:t>Atribuciones/Fuentes Legales</w:t>
            </w:r>
          </w:p>
        </w:tc>
        <w:tc>
          <w:tcPr>
            <w:tcW w:w="5611" w:type="dxa"/>
            <w:gridSpan w:val="3"/>
            <w:tcBorders>
              <w:left w:val="single" w:sz="4" w:space="0" w:color="auto"/>
              <w:bottom w:val="single" w:sz="4" w:space="0" w:color="auto"/>
            </w:tcBorders>
          </w:tcPr>
          <w:p w:rsidR="00EC44F4" w:rsidRDefault="00EC44F4" w:rsidP="00F7582D">
            <w:pPr>
              <w:pStyle w:val="Prrafodelista"/>
              <w:ind w:left="0"/>
              <w:jc w:val="both"/>
              <w:rPr>
                <w:rFonts w:ascii="Calibri" w:eastAsia="Times New Roman" w:hAnsi="Calibri" w:cs="Calibri"/>
                <w:color w:val="000000"/>
                <w:lang w:eastAsia="es-SV"/>
              </w:rPr>
            </w:pPr>
            <w:r w:rsidRPr="00E96B74">
              <w:rPr>
                <w:rFonts w:ascii="Calibri" w:eastAsia="Times New Roman" w:hAnsi="Calibri" w:cs="Calibri"/>
                <w:color w:val="000000"/>
                <w:lang w:eastAsia="es-SV"/>
              </w:rPr>
              <w:t xml:space="preserve">Entre las funciones principales establecidas en el Código Municipal </w:t>
            </w:r>
            <w:r w:rsidR="00AC6406" w:rsidRPr="00E96B74">
              <w:rPr>
                <w:rFonts w:ascii="Calibri" w:eastAsia="Times New Roman" w:hAnsi="Calibri" w:cs="Calibri"/>
                <w:color w:val="000000"/>
                <w:lang w:eastAsia="es-SV"/>
              </w:rPr>
              <w:t>están: Aprobar</w:t>
            </w:r>
            <w:r w:rsidRPr="00E96B74">
              <w:rPr>
                <w:rFonts w:ascii="Calibri" w:eastAsia="Times New Roman" w:hAnsi="Calibri" w:cs="Calibri"/>
                <w:color w:val="000000"/>
                <w:lang w:eastAsia="es-SV"/>
              </w:rPr>
              <w:t xml:space="preserve"> y aplicar ordenanzas y reglamentos locales * Crear, modificar o suprimir tasas y contribuciones especiales * Establecer convenios entre municipios e instituciones *  Elaborar, aprobar y ejecutar los planes de desarrollo local *  Llevar los libros, expedientes y documentos del Concejo, custodiar su archivo y conservarlo organizado * Mantener actualizada la base de datos tributaria del municipio * Llevar al día el Inventario de los bienes del Municipio y sus registros contables * Formar el Registro del Estado Familiar * Extender carnets de identificación personal a menores de 18 años*</w:t>
            </w:r>
            <w:r w:rsidR="000068EA">
              <w:rPr>
                <w:rFonts w:ascii="Calibri" w:eastAsia="Times New Roman" w:hAnsi="Calibri" w:cs="Calibri"/>
                <w:color w:val="000000"/>
                <w:lang w:eastAsia="es-SV"/>
              </w:rPr>
              <w:t xml:space="preserve"> </w:t>
            </w:r>
            <w:r w:rsidRPr="00E96B74">
              <w:rPr>
                <w:rFonts w:ascii="Calibri" w:eastAsia="Times New Roman" w:hAnsi="Calibri" w:cs="Calibri"/>
                <w:color w:val="000000"/>
                <w:lang w:eastAsia="es-SV"/>
              </w:rPr>
              <w:t>Regular el funcionamiento de restaurantes, bares, clubes nocturnos. * Autorizar y regular el funcionamiento de loterías, rifas y otros similares * Regular y supervisar los espectáculos públicos y publicidad comercial * Regular los establecimientos comerciales, industriales, de servicio  Matricular las imprentas establecidas en el municipio * Autorizar y fiscalizar parcelaciones, lotificaciones, urbanizaciones y demás obras particulares * Otorgar la Personalidad Jurídica a las Entidades Municipales, Juntas de Vecinos y ADESCOS * Inscribir todos los títulos de los predios rústicos de la jurisdicción de la municipalidad * Autorizar la venta de semovientes y matrícula de fierros. *   Regular el transporte local, autorizar la ubicación y funcionamiento de terminales y transporte de pasajeros y de carga.</w:t>
            </w:r>
          </w:p>
          <w:p w:rsidR="000068EA" w:rsidRPr="006907CC" w:rsidRDefault="000068EA" w:rsidP="00F7582D">
            <w:pPr>
              <w:pStyle w:val="Prrafodelista"/>
              <w:ind w:left="0"/>
              <w:jc w:val="both"/>
              <w:rPr>
                <w:rFonts w:ascii="Calibri" w:eastAsia="Times New Roman" w:hAnsi="Calibri" w:cs="Calibri"/>
                <w:color w:val="000000"/>
                <w:sz w:val="12"/>
                <w:szCs w:val="12"/>
                <w:lang w:eastAsia="es-SV"/>
              </w:rPr>
            </w:pPr>
          </w:p>
          <w:p w:rsidR="00EC44F4" w:rsidRDefault="00EC44F4" w:rsidP="00F7582D">
            <w:pPr>
              <w:pStyle w:val="Prrafodelista"/>
              <w:ind w:left="0"/>
              <w:jc w:val="both"/>
              <w:rPr>
                <w:rFonts w:cstheme="minorHAnsi"/>
                <w:b/>
                <w:sz w:val="24"/>
                <w:szCs w:val="24"/>
              </w:rPr>
            </w:pPr>
            <w:r w:rsidRPr="00E96B74">
              <w:rPr>
                <w:rFonts w:ascii="Calibri" w:eastAsia="Times New Roman" w:hAnsi="Calibri" w:cs="Calibri"/>
                <w:color w:val="000000"/>
                <w:lang w:eastAsia="es-SV"/>
              </w:rPr>
              <w:t>Desarrollar y mantener el alumbrado público, calles, caminos, parques, aceras. * Desarrollar y controlar la nomenclatura Prestar el servicio de aseo, barrido de calles, recolección, tratamiento y disposición final de basuras. * Prestar el servicio de cementerios y servicios funerarios * Promover la gestión ambiental y la protección de los recursos naturales * Prestar el servicio de Policía Municipal * Crear, impulsar y regular servicios que faciliten el funcionamiento de tiangues y mataderos</w:t>
            </w:r>
          </w:p>
          <w:p w:rsidR="00EC44F4" w:rsidRDefault="00F7582D" w:rsidP="00F7582D">
            <w:pPr>
              <w:pStyle w:val="Prrafodelista"/>
              <w:ind w:left="0"/>
              <w:jc w:val="both"/>
              <w:rPr>
                <w:rFonts w:ascii="Calibri" w:eastAsia="Times New Roman" w:hAnsi="Calibri" w:cs="Calibri"/>
                <w:color w:val="000000"/>
                <w:lang w:eastAsia="es-SV"/>
              </w:rPr>
            </w:pPr>
            <w:r w:rsidRPr="00E96B74">
              <w:rPr>
                <w:rFonts w:ascii="Calibri" w:eastAsia="Times New Roman" w:hAnsi="Calibri" w:cs="Calibri"/>
                <w:color w:val="000000"/>
                <w:lang w:eastAsia="es-SV"/>
              </w:rPr>
              <w:t>Desarrollo y control de la nomenclatura y ornato público * Crear, impulsar y regular el funcionamiento de mercados * Promover la cultura. Organizar ferias y festividades populares. * Promover el deporte * Promover la participación ciudadana y transparencia * Promover el turismo interno y externo, y regular el uso y explotación turística y deportiva de lagos, ríos, islas, bahías, playas y demás sitios propios del municipio.</w:t>
            </w:r>
          </w:p>
          <w:p w:rsidR="006907CC" w:rsidRDefault="006907CC" w:rsidP="00F7582D">
            <w:pPr>
              <w:pStyle w:val="Prrafodelista"/>
              <w:ind w:left="0"/>
              <w:jc w:val="both"/>
              <w:rPr>
                <w:rFonts w:ascii="Calibri" w:eastAsia="Times New Roman" w:hAnsi="Calibri" w:cs="Calibri"/>
                <w:color w:val="000000"/>
                <w:lang w:eastAsia="es-SV"/>
              </w:rPr>
            </w:pPr>
          </w:p>
          <w:p w:rsidR="000068EA" w:rsidRDefault="000068EA" w:rsidP="00F7582D">
            <w:pPr>
              <w:pStyle w:val="Prrafodelista"/>
              <w:ind w:left="0"/>
              <w:jc w:val="both"/>
              <w:rPr>
                <w:rFonts w:ascii="Calibri" w:eastAsia="Times New Roman" w:hAnsi="Calibri" w:cs="Calibri"/>
                <w:color w:val="000000"/>
                <w:lang w:eastAsia="es-SV"/>
              </w:rPr>
            </w:pPr>
          </w:p>
          <w:p w:rsidR="000068EA" w:rsidRPr="00372236" w:rsidRDefault="000068EA" w:rsidP="00F7582D">
            <w:pPr>
              <w:pStyle w:val="Prrafodelista"/>
              <w:ind w:left="0"/>
              <w:jc w:val="both"/>
              <w:rPr>
                <w:rFonts w:cstheme="minorHAnsi"/>
                <w:b/>
                <w:sz w:val="24"/>
                <w:szCs w:val="24"/>
              </w:rPr>
            </w:pPr>
          </w:p>
        </w:tc>
      </w:tr>
      <w:tr w:rsidR="00237912" w:rsidRPr="00F7582D" w:rsidTr="002E26AF">
        <w:trPr>
          <w:trHeight w:val="450"/>
        </w:trPr>
        <w:tc>
          <w:tcPr>
            <w:tcW w:w="696" w:type="dxa"/>
            <w:vMerge w:val="restart"/>
            <w:tcBorders>
              <w:top w:val="single" w:sz="4" w:space="0" w:color="auto"/>
              <w:left w:val="single" w:sz="4" w:space="0" w:color="auto"/>
              <w:right w:val="nil"/>
            </w:tcBorders>
            <w:vAlign w:val="center"/>
          </w:tcPr>
          <w:p w:rsidR="00A04702" w:rsidRPr="00F7582D" w:rsidRDefault="00A04702" w:rsidP="00EC44F4">
            <w:pPr>
              <w:pStyle w:val="Prrafodelista"/>
              <w:ind w:left="0"/>
              <w:rPr>
                <w:rFonts w:ascii="Arial Black" w:hAnsi="Arial Black" w:cs="Times New Roman"/>
                <w:b/>
                <w:sz w:val="24"/>
                <w:szCs w:val="24"/>
              </w:rPr>
            </w:pPr>
            <w:r w:rsidRPr="00F7582D">
              <w:rPr>
                <w:rFonts w:ascii="Arial Black" w:hAnsi="Arial Black" w:cs="Times New Roman"/>
                <w:b/>
                <w:sz w:val="24"/>
                <w:szCs w:val="24"/>
              </w:rPr>
              <w:lastRenderedPageBreak/>
              <w:t>3.4.</w:t>
            </w:r>
          </w:p>
        </w:tc>
        <w:tc>
          <w:tcPr>
            <w:tcW w:w="3607" w:type="dxa"/>
            <w:vMerge w:val="restart"/>
            <w:tcBorders>
              <w:top w:val="single" w:sz="4" w:space="0" w:color="auto"/>
              <w:left w:val="nil"/>
              <w:right w:val="single" w:sz="4" w:space="0" w:color="auto"/>
            </w:tcBorders>
            <w:vAlign w:val="center"/>
          </w:tcPr>
          <w:p w:rsidR="00A04702" w:rsidRPr="00F7582D" w:rsidRDefault="00A04702" w:rsidP="00EC44F4">
            <w:pPr>
              <w:pStyle w:val="Prrafodelista"/>
              <w:ind w:left="0"/>
              <w:rPr>
                <w:rFonts w:ascii="Arial Black" w:hAnsi="Arial Black" w:cs="Times New Roman"/>
                <w:b/>
                <w:sz w:val="24"/>
                <w:szCs w:val="24"/>
              </w:rPr>
            </w:pPr>
            <w:r w:rsidRPr="00F7582D">
              <w:rPr>
                <w:rFonts w:ascii="Arial Black" w:hAnsi="Arial Black" w:cs="Times New Roman"/>
                <w:b/>
                <w:sz w:val="24"/>
                <w:szCs w:val="24"/>
              </w:rPr>
              <w:t>Estructura administrativa</w:t>
            </w:r>
          </w:p>
        </w:tc>
        <w:tc>
          <w:tcPr>
            <w:tcW w:w="2805" w:type="dxa"/>
            <w:vMerge w:val="restart"/>
            <w:tcBorders>
              <w:top w:val="single" w:sz="4" w:space="0" w:color="auto"/>
              <w:left w:val="single" w:sz="4" w:space="0" w:color="auto"/>
              <w:bottom w:val="nil"/>
              <w:right w:val="nil"/>
            </w:tcBorders>
            <w:vAlign w:val="center"/>
          </w:tcPr>
          <w:p w:rsidR="00A04702" w:rsidRPr="00F7582D" w:rsidRDefault="00A04702" w:rsidP="000068EA">
            <w:pPr>
              <w:pStyle w:val="Prrafodelista"/>
              <w:ind w:left="0"/>
              <w:jc w:val="center"/>
              <w:rPr>
                <w:rFonts w:ascii="Calibri" w:eastAsia="Times New Roman" w:hAnsi="Calibri" w:cs="Calibri"/>
                <w:color w:val="000000"/>
                <w:u w:val="single"/>
                <w:lang w:eastAsia="es-SV"/>
              </w:rPr>
            </w:pPr>
            <w:r w:rsidRPr="00511FC4">
              <w:rPr>
                <w:rFonts w:eastAsia="Times New Roman" w:cstheme="minorHAnsi"/>
                <w:color w:val="000000"/>
                <w:lang w:eastAsia="es-SV"/>
              </w:rPr>
              <w:t>Unidades de la Máxima Autoridad</w:t>
            </w:r>
          </w:p>
        </w:tc>
        <w:tc>
          <w:tcPr>
            <w:tcW w:w="2806" w:type="dxa"/>
            <w:gridSpan w:val="2"/>
            <w:tcBorders>
              <w:top w:val="single" w:sz="4" w:space="0" w:color="auto"/>
              <w:left w:val="nil"/>
              <w:bottom w:val="nil"/>
              <w:right w:val="single" w:sz="4" w:space="0" w:color="auto"/>
            </w:tcBorders>
          </w:tcPr>
          <w:p w:rsidR="00A04702" w:rsidRPr="00F7582D" w:rsidRDefault="00A04702" w:rsidP="000068EA">
            <w:pPr>
              <w:pStyle w:val="Prrafodelista"/>
              <w:ind w:left="0"/>
              <w:rPr>
                <w:rFonts w:ascii="Calibri" w:eastAsia="Times New Roman" w:hAnsi="Calibri" w:cs="Calibri"/>
                <w:color w:val="000000"/>
                <w:u w:val="single"/>
                <w:lang w:eastAsia="es-SV"/>
              </w:rPr>
            </w:pPr>
            <w:r w:rsidRPr="00511FC4">
              <w:rPr>
                <w:rFonts w:eastAsia="Times New Roman" w:cstheme="minorHAnsi"/>
                <w:color w:val="000000"/>
                <w:lang w:eastAsia="es-SV"/>
              </w:rPr>
              <w:t>Concejo Municipal</w:t>
            </w:r>
          </w:p>
        </w:tc>
      </w:tr>
      <w:tr w:rsidR="00237912" w:rsidRPr="00F7582D" w:rsidTr="002E6BB8">
        <w:trPr>
          <w:trHeight w:val="450"/>
        </w:trPr>
        <w:tc>
          <w:tcPr>
            <w:tcW w:w="696" w:type="dxa"/>
            <w:vMerge/>
            <w:tcBorders>
              <w:left w:val="single" w:sz="4" w:space="0" w:color="auto"/>
              <w:right w:val="nil"/>
            </w:tcBorders>
            <w:vAlign w:val="center"/>
          </w:tcPr>
          <w:p w:rsidR="00A04702" w:rsidRPr="00F7582D" w:rsidRDefault="00A04702" w:rsidP="00EC44F4">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EC44F4">
            <w:pPr>
              <w:pStyle w:val="Prrafodelista"/>
              <w:ind w:left="0"/>
              <w:rPr>
                <w:rFonts w:ascii="Arial Black" w:hAnsi="Arial Black" w:cs="Times New Roman"/>
                <w:b/>
                <w:sz w:val="24"/>
                <w:szCs w:val="24"/>
              </w:rPr>
            </w:pPr>
          </w:p>
        </w:tc>
        <w:tc>
          <w:tcPr>
            <w:tcW w:w="2805" w:type="dxa"/>
            <w:vMerge/>
            <w:tcBorders>
              <w:top w:val="nil"/>
              <w:left w:val="single" w:sz="4" w:space="0" w:color="auto"/>
              <w:bottom w:val="nil"/>
              <w:right w:val="nil"/>
            </w:tcBorders>
            <w:vAlign w:val="center"/>
          </w:tcPr>
          <w:p w:rsidR="00A04702" w:rsidRPr="00511FC4" w:rsidRDefault="00A04702" w:rsidP="000068EA">
            <w:pPr>
              <w:pStyle w:val="Prrafodelista"/>
              <w:ind w:left="0"/>
              <w:jc w:val="center"/>
              <w:rPr>
                <w:rFonts w:eastAsia="Times New Roman" w:cstheme="minorHAnsi"/>
                <w:color w:val="000000"/>
                <w:lang w:eastAsia="es-SV"/>
              </w:rPr>
            </w:pPr>
          </w:p>
        </w:tc>
        <w:tc>
          <w:tcPr>
            <w:tcW w:w="2806" w:type="dxa"/>
            <w:gridSpan w:val="2"/>
            <w:tcBorders>
              <w:top w:val="nil"/>
              <w:left w:val="nil"/>
              <w:bottom w:val="nil"/>
              <w:right w:val="single" w:sz="4" w:space="0" w:color="auto"/>
            </w:tcBorders>
          </w:tcPr>
          <w:p w:rsidR="00A04702" w:rsidRPr="00511FC4" w:rsidRDefault="00A04702" w:rsidP="000068EA">
            <w:pPr>
              <w:pStyle w:val="Prrafodelista"/>
              <w:ind w:left="0"/>
              <w:rPr>
                <w:rFonts w:eastAsia="Times New Roman" w:cstheme="minorHAnsi"/>
                <w:color w:val="000000"/>
                <w:lang w:eastAsia="es-SV"/>
              </w:rPr>
            </w:pPr>
            <w:r>
              <w:rPr>
                <w:rFonts w:eastAsia="Times New Roman" w:cstheme="minorHAnsi"/>
                <w:color w:val="000000"/>
                <w:lang w:eastAsia="es-SV"/>
              </w:rPr>
              <w:t>Sindicatura Municipal</w:t>
            </w:r>
          </w:p>
        </w:tc>
      </w:tr>
      <w:tr w:rsidR="00237912" w:rsidRPr="00F7582D" w:rsidTr="002E6BB8">
        <w:trPr>
          <w:trHeight w:val="450"/>
        </w:trPr>
        <w:tc>
          <w:tcPr>
            <w:tcW w:w="696" w:type="dxa"/>
            <w:vMerge/>
            <w:tcBorders>
              <w:left w:val="single" w:sz="4" w:space="0" w:color="auto"/>
              <w:right w:val="nil"/>
            </w:tcBorders>
            <w:vAlign w:val="center"/>
          </w:tcPr>
          <w:p w:rsidR="00A04702" w:rsidRPr="00F7582D" w:rsidRDefault="00A04702" w:rsidP="00EC44F4">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EC44F4">
            <w:pPr>
              <w:pStyle w:val="Prrafodelista"/>
              <w:ind w:left="0"/>
              <w:rPr>
                <w:rFonts w:ascii="Arial Black" w:hAnsi="Arial Black" w:cs="Times New Roman"/>
                <w:b/>
                <w:sz w:val="24"/>
                <w:szCs w:val="24"/>
              </w:rPr>
            </w:pPr>
          </w:p>
        </w:tc>
        <w:tc>
          <w:tcPr>
            <w:tcW w:w="2805" w:type="dxa"/>
            <w:vMerge/>
            <w:tcBorders>
              <w:top w:val="nil"/>
              <w:left w:val="single" w:sz="4" w:space="0" w:color="auto"/>
              <w:bottom w:val="nil"/>
              <w:right w:val="nil"/>
            </w:tcBorders>
          </w:tcPr>
          <w:p w:rsidR="00A04702" w:rsidRPr="00511FC4" w:rsidRDefault="00A04702" w:rsidP="000068EA">
            <w:pPr>
              <w:pStyle w:val="Prrafodelista"/>
              <w:ind w:left="0"/>
              <w:rPr>
                <w:rFonts w:eastAsia="Times New Roman" w:cstheme="minorHAnsi"/>
                <w:color w:val="000000"/>
                <w:lang w:eastAsia="es-SV"/>
              </w:rPr>
            </w:pPr>
          </w:p>
        </w:tc>
        <w:tc>
          <w:tcPr>
            <w:tcW w:w="2806" w:type="dxa"/>
            <w:gridSpan w:val="2"/>
            <w:tcBorders>
              <w:top w:val="nil"/>
              <w:left w:val="nil"/>
              <w:bottom w:val="nil"/>
              <w:right w:val="single" w:sz="4" w:space="0" w:color="auto"/>
            </w:tcBorders>
          </w:tcPr>
          <w:p w:rsidR="00A04702" w:rsidRPr="00511FC4" w:rsidRDefault="00A04702" w:rsidP="000068EA">
            <w:pPr>
              <w:pStyle w:val="Prrafodelista"/>
              <w:ind w:left="0"/>
              <w:rPr>
                <w:rFonts w:eastAsia="Times New Roman" w:cstheme="minorHAnsi"/>
                <w:color w:val="000000"/>
                <w:lang w:eastAsia="es-SV"/>
              </w:rPr>
            </w:pPr>
            <w:r w:rsidRPr="00511FC4">
              <w:rPr>
                <w:rFonts w:eastAsia="Times New Roman" w:cstheme="minorHAnsi"/>
                <w:color w:val="000000"/>
                <w:lang w:eastAsia="es-SV"/>
              </w:rPr>
              <w:t>Secretaria Municipal</w:t>
            </w:r>
          </w:p>
        </w:tc>
      </w:tr>
      <w:tr w:rsidR="00237912" w:rsidRPr="00F7582D" w:rsidTr="002E6BB8">
        <w:trPr>
          <w:trHeight w:val="450"/>
        </w:trPr>
        <w:tc>
          <w:tcPr>
            <w:tcW w:w="696" w:type="dxa"/>
            <w:vMerge/>
            <w:tcBorders>
              <w:left w:val="single" w:sz="4" w:space="0" w:color="auto"/>
              <w:right w:val="nil"/>
            </w:tcBorders>
            <w:vAlign w:val="center"/>
          </w:tcPr>
          <w:p w:rsidR="00A04702" w:rsidRPr="00F7582D" w:rsidRDefault="00A04702" w:rsidP="00EC44F4">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EC44F4">
            <w:pPr>
              <w:pStyle w:val="Prrafodelista"/>
              <w:ind w:left="0"/>
              <w:rPr>
                <w:rFonts w:ascii="Arial Black" w:hAnsi="Arial Black" w:cs="Times New Roman"/>
                <w:b/>
                <w:sz w:val="24"/>
                <w:szCs w:val="24"/>
              </w:rPr>
            </w:pPr>
          </w:p>
        </w:tc>
        <w:tc>
          <w:tcPr>
            <w:tcW w:w="2805" w:type="dxa"/>
            <w:vMerge/>
            <w:tcBorders>
              <w:top w:val="nil"/>
              <w:left w:val="single" w:sz="4" w:space="0" w:color="auto"/>
              <w:bottom w:val="single" w:sz="4" w:space="0" w:color="auto"/>
              <w:right w:val="nil"/>
            </w:tcBorders>
          </w:tcPr>
          <w:p w:rsidR="00A04702" w:rsidRPr="00511FC4" w:rsidRDefault="00A04702" w:rsidP="000068EA">
            <w:pPr>
              <w:pStyle w:val="Prrafodelista"/>
              <w:ind w:left="0"/>
              <w:rPr>
                <w:rFonts w:eastAsia="Times New Roman" w:cstheme="minorHAnsi"/>
                <w:color w:val="000000"/>
                <w:lang w:eastAsia="es-SV"/>
              </w:rPr>
            </w:pPr>
          </w:p>
        </w:tc>
        <w:tc>
          <w:tcPr>
            <w:tcW w:w="2806" w:type="dxa"/>
            <w:gridSpan w:val="2"/>
            <w:tcBorders>
              <w:top w:val="nil"/>
              <w:left w:val="nil"/>
              <w:bottom w:val="single" w:sz="4" w:space="0" w:color="auto"/>
              <w:right w:val="single" w:sz="4" w:space="0" w:color="auto"/>
            </w:tcBorders>
          </w:tcPr>
          <w:p w:rsidR="00A04702" w:rsidRPr="00511FC4" w:rsidRDefault="00A04702" w:rsidP="000068EA">
            <w:pPr>
              <w:pStyle w:val="Prrafodelista"/>
              <w:ind w:left="0"/>
              <w:rPr>
                <w:rFonts w:eastAsia="Times New Roman" w:cstheme="minorHAnsi"/>
                <w:color w:val="000000"/>
                <w:lang w:eastAsia="es-SV"/>
              </w:rPr>
            </w:pPr>
            <w:r w:rsidRPr="00511FC4">
              <w:rPr>
                <w:rFonts w:eastAsia="Times New Roman" w:cstheme="minorHAnsi"/>
                <w:color w:val="000000"/>
                <w:lang w:eastAsia="es-SV"/>
              </w:rPr>
              <w:t>Despacho Municipal</w:t>
            </w:r>
          </w:p>
        </w:tc>
      </w:tr>
      <w:tr w:rsidR="00237912" w:rsidRPr="00F7582D" w:rsidTr="002E6BB8">
        <w:trPr>
          <w:trHeight w:val="450"/>
        </w:trPr>
        <w:tc>
          <w:tcPr>
            <w:tcW w:w="696" w:type="dxa"/>
            <w:vMerge/>
            <w:tcBorders>
              <w:left w:val="single" w:sz="4" w:space="0" w:color="auto"/>
              <w:right w:val="nil"/>
            </w:tcBorders>
            <w:vAlign w:val="center"/>
          </w:tcPr>
          <w:p w:rsidR="00A04702" w:rsidRPr="00F7582D" w:rsidRDefault="00A04702" w:rsidP="00EC44F4">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EC44F4">
            <w:pPr>
              <w:pStyle w:val="Prrafodelista"/>
              <w:ind w:left="0"/>
              <w:rPr>
                <w:rFonts w:ascii="Arial Black" w:hAnsi="Arial Black" w:cs="Times New Roman"/>
                <w:b/>
                <w:sz w:val="24"/>
                <w:szCs w:val="24"/>
              </w:rPr>
            </w:pPr>
          </w:p>
        </w:tc>
        <w:tc>
          <w:tcPr>
            <w:tcW w:w="2805" w:type="dxa"/>
            <w:vMerge w:val="restart"/>
            <w:tcBorders>
              <w:top w:val="single" w:sz="4" w:space="0" w:color="auto"/>
              <w:left w:val="single" w:sz="4" w:space="0" w:color="auto"/>
              <w:bottom w:val="nil"/>
              <w:right w:val="nil"/>
            </w:tcBorders>
            <w:vAlign w:val="center"/>
          </w:tcPr>
          <w:p w:rsidR="00A04702" w:rsidRPr="00F7582D" w:rsidRDefault="00A04702" w:rsidP="000068EA">
            <w:pPr>
              <w:pStyle w:val="Prrafodelista"/>
              <w:ind w:left="0"/>
              <w:jc w:val="center"/>
              <w:rPr>
                <w:rFonts w:ascii="Calibri" w:eastAsia="Times New Roman" w:hAnsi="Calibri" w:cs="Calibri"/>
                <w:color w:val="000000"/>
                <w:lang w:eastAsia="es-SV"/>
              </w:rPr>
            </w:pPr>
            <w:r>
              <w:rPr>
                <w:rFonts w:ascii="Calibri" w:eastAsia="Times New Roman" w:hAnsi="Calibri" w:cs="Calibri"/>
                <w:color w:val="000000"/>
                <w:lang w:eastAsia="es-SV"/>
              </w:rPr>
              <w:t>Unidades Administrativa</w:t>
            </w:r>
          </w:p>
        </w:tc>
        <w:tc>
          <w:tcPr>
            <w:tcW w:w="2806" w:type="dxa"/>
            <w:gridSpan w:val="2"/>
            <w:tcBorders>
              <w:top w:val="single" w:sz="4" w:space="0" w:color="auto"/>
              <w:left w:val="nil"/>
              <w:bottom w:val="nil"/>
              <w:right w:val="single" w:sz="4" w:space="0" w:color="auto"/>
            </w:tcBorders>
            <w:vAlign w:val="center"/>
          </w:tcPr>
          <w:p w:rsidR="00A04702" w:rsidRPr="00F7582D" w:rsidRDefault="00A04702" w:rsidP="000068EA">
            <w:pPr>
              <w:pStyle w:val="Prrafodelista"/>
              <w:ind w:left="0"/>
              <w:rPr>
                <w:rFonts w:ascii="Calibri" w:eastAsia="Times New Roman" w:hAnsi="Calibri" w:cs="Calibri"/>
                <w:color w:val="000000"/>
                <w:u w:val="single"/>
                <w:lang w:eastAsia="es-SV"/>
              </w:rPr>
            </w:pPr>
            <w:r w:rsidRPr="00511FC4">
              <w:rPr>
                <w:rFonts w:eastAsia="Times New Roman" w:cstheme="minorHAnsi"/>
                <w:color w:val="000000"/>
                <w:lang w:eastAsia="es-SV"/>
              </w:rPr>
              <w:t>Auditoría Externa</w:t>
            </w:r>
          </w:p>
        </w:tc>
      </w:tr>
      <w:tr w:rsidR="00237912" w:rsidRPr="00F7582D" w:rsidTr="002E6BB8">
        <w:trPr>
          <w:trHeight w:val="450"/>
        </w:trPr>
        <w:tc>
          <w:tcPr>
            <w:tcW w:w="696" w:type="dxa"/>
            <w:vMerge/>
            <w:tcBorders>
              <w:left w:val="single" w:sz="4" w:space="0" w:color="auto"/>
              <w:right w:val="nil"/>
            </w:tcBorders>
            <w:vAlign w:val="center"/>
          </w:tcPr>
          <w:p w:rsidR="00A04702" w:rsidRPr="00F7582D" w:rsidRDefault="00A04702" w:rsidP="00EC44F4">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EC44F4">
            <w:pPr>
              <w:pStyle w:val="Prrafodelista"/>
              <w:ind w:left="0"/>
              <w:rPr>
                <w:rFonts w:ascii="Arial Black" w:hAnsi="Arial Black" w:cs="Times New Roman"/>
                <w:b/>
                <w:sz w:val="24"/>
                <w:szCs w:val="24"/>
              </w:rPr>
            </w:pPr>
          </w:p>
        </w:tc>
        <w:tc>
          <w:tcPr>
            <w:tcW w:w="2805" w:type="dxa"/>
            <w:vMerge/>
            <w:tcBorders>
              <w:top w:val="nil"/>
              <w:left w:val="single" w:sz="4" w:space="0" w:color="auto"/>
              <w:bottom w:val="nil"/>
              <w:right w:val="nil"/>
            </w:tcBorders>
          </w:tcPr>
          <w:p w:rsidR="00A04702" w:rsidRDefault="00A04702" w:rsidP="000068EA">
            <w:pPr>
              <w:pStyle w:val="Prrafodelista"/>
              <w:ind w:left="0"/>
              <w:rPr>
                <w:rFonts w:ascii="Calibri" w:eastAsia="Times New Roman" w:hAnsi="Calibri" w:cs="Calibri"/>
                <w:color w:val="000000"/>
                <w:lang w:eastAsia="es-SV"/>
              </w:rPr>
            </w:pPr>
          </w:p>
        </w:tc>
        <w:tc>
          <w:tcPr>
            <w:tcW w:w="2806" w:type="dxa"/>
            <w:gridSpan w:val="2"/>
            <w:tcBorders>
              <w:top w:val="nil"/>
              <w:left w:val="nil"/>
              <w:bottom w:val="nil"/>
              <w:right w:val="single" w:sz="4" w:space="0" w:color="auto"/>
            </w:tcBorders>
            <w:vAlign w:val="center"/>
          </w:tcPr>
          <w:p w:rsidR="00A04702" w:rsidRPr="00F7582D" w:rsidRDefault="00A04702" w:rsidP="000068EA">
            <w:pPr>
              <w:pStyle w:val="Prrafodelista"/>
              <w:ind w:left="0"/>
              <w:rPr>
                <w:rFonts w:ascii="Calibri" w:eastAsia="Times New Roman" w:hAnsi="Calibri" w:cs="Calibri"/>
                <w:color w:val="000000"/>
                <w:u w:val="single"/>
                <w:lang w:eastAsia="es-SV"/>
              </w:rPr>
            </w:pPr>
            <w:r w:rsidRPr="00511FC4">
              <w:rPr>
                <w:rFonts w:eastAsia="Times New Roman" w:cstheme="minorHAnsi"/>
                <w:color w:val="000000"/>
                <w:lang w:eastAsia="es-SV"/>
              </w:rPr>
              <w:t>Auditoría Interna</w:t>
            </w:r>
          </w:p>
        </w:tc>
      </w:tr>
      <w:tr w:rsidR="00237912" w:rsidRPr="00F7582D" w:rsidTr="002E6BB8">
        <w:trPr>
          <w:trHeight w:val="450"/>
        </w:trPr>
        <w:tc>
          <w:tcPr>
            <w:tcW w:w="696" w:type="dxa"/>
            <w:vMerge/>
            <w:tcBorders>
              <w:left w:val="single" w:sz="4" w:space="0" w:color="auto"/>
              <w:right w:val="nil"/>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2805" w:type="dxa"/>
            <w:vMerge/>
            <w:tcBorders>
              <w:top w:val="nil"/>
              <w:left w:val="single" w:sz="4" w:space="0" w:color="auto"/>
              <w:bottom w:val="nil"/>
              <w:right w:val="nil"/>
            </w:tcBorders>
          </w:tcPr>
          <w:p w:rsidR="00A04702" w:rsidRDefault="00A04702" w:rsidP="000068EA">
            <w:pPr>
              <w:pStyle w:val="Prrafodelista"/>
              <w:ind w:left="0"/>
              <w:rPr>
                <w:rFonts w:ascii="Calibri" w:eastAsia="Times New Roman" w:hAnsi="Calibri" w:cs="Calibri"/>
                <w:color w:val="000000"/>
                <w:lang w:eastAsia="es-SV"/>
              </w:rPr>
            </w:pPr>
          </w:p>
        </w:tc>
        <w:tc>
          <w:tcPr>
            <w:tcW w:w="2806" w:type="dxa"/>
            <w:gridSpan w:val="2"/>
            <w:tcBorders>
              <w:top w:val="nil"/>
              <w:left w:val="nil"/>
              <w:bottom w:val="nil"/>
              <w:right w:val="single" w:sz="4" w:space="0" w:color="auto"/>
            </w:tcBorders>
            <w:vAlign w:val="center"/>
          </w:tcPr>
          <w:p w:rsidR="00A04702" w:rsidRPr="00F7582D" w:rsidRDefault="00A04702" w:rsidP="000068EA">
            <w:pPr>
              <w:pStyle w:val="Prrafodelista"/>
              <w:ind w:left="0"/>
              <w:rPr>
                <w:rFonts w:ascii="Calibri" w:eastAsia="Times New Roman" w:hAnsi="Calibri" w:cs="Calibri"/>
                <w:color w:val="000000"/>
                <w:u w:val="single"/>
                <w:lang w:eastAsia="es-SV"/>
              </w:rPr>
            </w:pPr>
            <w:r w:rsidRPr="00511FC4">
              <w:rPr>
                <w:rFonts w:eastAsia="Times New Roman" w:cstheme="minorHAnsi"/>
                <w:color w:val="000000"/>
                <w:lang w:eastAsia="es-SV"/>
              </w:rPr>
              <w:t>Apoderado Legal</w:t>
            </w:r>
          </w:p>
        </w:tc>
      </w:tr>
      <w:tr w:rsidR="00237912" w:rsidRPr="00F7582D" w:rsidTr="002E6BB8">
        <w:trPr>
          <w:trHeight w:val="450"/>
        </w:trPr>
        <w:tc>
          <w:tcPr>
            <w:tcW w:w="696" w:type="dxa"/>
            <w:vMerge/>
            <w:tcBorders>
              <w:left w:val="single" w:sz="4" w:space="0" w:color="auto"/>
              <w:right w:val="nil"/>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2805" w:type="dxa"/>
            <w:vMerge/>
            <w:tcBorders>
              <w:top w:val="nil"/>
              <w:left w:val="single" w:sz="4" w:space="0" w:color="auto"/>
              <w:bottom w:val="nil"/>
              <w:right w:val="nil"/>
            </w:tcBorders>
          </w:tcPr>
          <w:p w:rsidR="00A04702" w:rsidRDefault="00A04702" w:rsidP="000068EA">
            <w:pPr>
              <w:pStyle w:val="Prrafodelista"/>
              <w:ind w:left="0"/>
              <w:rPr>
                <w:rFonts w:ascii="Calibri" w:eastAsia="Times New Roman" w:hAnsi="Calibri" w:cs="Calibri"/>
                <w:color w:val="000000"/>
                <w:lang w:eastAsia="es-SV"/>
              </w:rPr>
            </w:pPr>
          </w:p>
        </w:tc>
        <w:tc>
          <w:tcPr>
            <w:tcW w:w="2806" w:type="dxa"/>
            <w:gridSpan w:val="2"/>
            <w:tcBorders>
              <w:top w:val="nil"/>
              <w:left w:val="nil"/>
              <w:bottom w:val="nil"/>
              <w:right w:val="single" w:sz="4" w:space="0" w:color="auto"/>
            </w:tcBorders>
            <w:vAlign w:val="center"/>
          </w:tcPr>
          <w:p w:rsidR="00A04702" w:rsidRPr="00F7582D" w:rsidRDefault="00A04702" w:rsidP="000068EA">
            <w:pPr>
              <w:pStyle w:val="Prrafodelista"/>
              <w:ind w:left="0"/>
              <w:rPr>
                <w:rFonts w:ascii="Calibri" w:eastAsia="Times New Roman" w:hAnsi="Calibri" w:cs="Calibri"/>
                <w:color w:val="000000"/>
                <w:u w:val="single"/>
                <w:lang w:eastAsia="es-SV"/>
              </w:rPr>
            </w:pPr>
            <w:r w:rsidRPr="00511FC4">
              <w:rPr>
                <w:rFonts w:eastAsia="Times New Roman" w:cstheme="minorHAnsi"/>
                <w:color w:val="000000"/>
                <w:lang w:eastAsia="es-SV"/>
              </w:rPr>
              <w:t>Registro de la Carrera Administrativa.</w:t>
            </w:r>
          </w:p>
        </w:tc>
      </w:tr>
      <w:tr w:rsidR="00237912" w:rsidRPr="00F7582D" w:rsidTr="002E6BB8">
        <w:trPr>
          <w:trHeight w:val="450"/>
        </w:trPr>
        <w:tc>
          <w:tcPr>
            <w:tcW w:w="696" w:type="dxa"/>
            <w:vMerge/>
            <w:tcBorders>
              <w:left w:val="single" w:sz="4" w:space="0" w:color="auto"/>
              <w:right w:val="nil"/>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2805" w:type="dxa"/>
            <w:vMerge/>
            <w:tcBorders>
              <w:top w:val="nil"/>
              <w:left w:val="single" w:sz="4" w:space="0" w:color="auto"/>
              <w:bottom w:val="nil"/>
              <w:right w:val="nil"/>
            </w:tcBorders>
          </w:tcPr>
          <w:p w:rsidR="00A04702" w:rsidRDefault="00A04702" w:rsidP="000068EA">
            <w:pPr>
              <w:pStyle w:val="Prrafodelista"/>
              <w:ind w:left="0"/>
              <w:rPr>
                <w:rFonts w:ascii="Calibri" w:eastAsia="Times New Roman" w:hAnsi="Calibri" w:cs="Calibri"/>
                <w:color w:val="000000"/>
                <w:lang w:eastAsia="es-SV"/>
              </w:rPr>
            </w:pPr>
          </w:p>
        </w:tc>
        <w:tc>
          <w:tcPr>
            <w:tcW w:w="2806" w:type="dxa"/>
            <w:gridSpan w:val="2"/>
            <w:tcBorders>
              <w:top w:val="nil"/>
              <w:left w:val="nil"/>
              <w:bottom w:val="nil"/>
              <w:right w:val="single" w:sz="4" w:space="0" w:color="auto"/>
            </w:tcBorders>
            <w:vAlign w:val="center"/>
          </w:tcPr>
          <w:p w:rsidR="00A04702" w:rsidRPr="00F7582D" w:rsidRDefault="00A04702" w:rsidP="000068EA">
            <w:pPr>
              <w:pStyle w:val="Prrafodelista"/>
              <w:ind w:left="0"/>
              <w:rPr>
                <w:rFonts w:ascii="Calibri" w:eastAsia="Times New Roman" w:hAnsi="Calibri" w:cs="Calibri"/>
                <w:color w:val="000000"/>
                <w:u w:val="single"/>
                <w:lang w:eastAsia="es-SV"/>
              </w:rPr>
            </w:pPr>
            <w:r w:rsidRPr="00511FC4">
              <w:rPr>
                <w:rFonts w:eastAsia="Times New Roman" w:cstheme="minorHAnsi"/>
                <w:color w:val="000000"/>
                <w:lang w:eastAsia="es-SV"/>
              </w:rPr>
              <w:t>Jurídica</w:t>
            </w:r>
          </w:p>
        </w:tc>
      </w:tr>
      <w:tr w:rsidR="00237912" w:rsidRPr="00F7582D" w:rsidTr="002E6BB8">
        <w:trPr>
          <w:trHeight w:val="450"/>
        </w:trPr>
        <w:tc>
          <w:tcPr>
            <w:tcW w:w="696" w:type="dxa"/>
            <w:vMerge/>
            <w:tcBorders>
              <w:left w:val="single" w:sz="4" w:space="0" w:color="auto"/>
              <w:right w:val="nil"/>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2805" w:type="dxa"/>
            <w:vMerge/>
            <w:tcBorders>
              <w:top w:val="nil"/>
              <w:left w:val="single" w:sz="4" w:space="0" w:color="auto"/>
              <w:bottom w:val="nil"/>
              <w:right w:val="nil"/>
            </w:tcBorders>
          </w:tcPr>
          <w:p w:rsidR="00A04702" w:rsidRDefault="00A04702" w:rsidP="000068EA">
            <w:pPr>
              <w:pStyle w:val="Prrafodelista"/>
              <w:ind w:left="0"/>
              <w:rPr>
                <w:rFonts w:ascii="Calibri" w:eastAsia="Times New Roman" w:hAnsi="Calibri" w:cs="Calibri"/>
                <w:color w:val="000000"/>
                <w:lang w:eastAsia="es-SV"/>
              </w:rPr>
            </w:pPr>
          </w:p>
        </w:tc>
        <w:tc>
          <w:tcPr>
            <w:tcW w:w="2806" w:type="dxa"/>
            <w:gridSpan w:val="2"/>
            <w:tcBorders>
              <w:top w:val="nil"/>
              <w:left w:val="nil"/>
              <w:bottom w:val="nil"/>
              <w:right w:val="single" w:sz="4" w:space="0" w:color="auto"/>
            </w:tcBorders>
            <w:vAlign w:val="center"/>
          </w:tcPr>
          <w:p w:rsidR="00A04702" w:rsidRPr="00F7582D" w:rsidRDefault="00A04702" w:rsidP="000068EA">
            <w:pPr>
              <w:pStyle w:val="Prrafodelista"/>
              <w:ind w:left="0"/>
              <w:rPr>
                <w:rFonts w:ascii="Calibri" w:eastAsia="Times New Roman" w:hAnsi="Calibri" w:cs="Calibri"/>
                <w:color w:val="000000"/>
                <w:u w:val="single"/>
                <w:lang w:eastAsia="es-SV"/>
              </w:rPr>
            </w:pPr>
            <w:r w:rsidRPr="00511FC4">
              <w:rPr>
                <w:rFonts w:eastAsia="Times New Roman" w:cstheme="minorHAnsi"/>
                <w:color w:val="000000"/>
                <w:lang w:eastAsia="es-SV"/>
              </w:rPr>
              <w:t>Gerencia General</w:t>
            </w:r>
          </w:p>
        </w:tc>
      </w:tr>
      <w:tr w:rsidR="00237912" w:rsidRPr="00F7582D" w:rsidTr="002E6BB8">
        <w:trPr>
          <w:trHeight w:val="450"/>
        </w:trPr>
        <w:tc>
          <w:tcPr>
            <w:tcW w:w="696" w:type="dxa"/>
            <w:vMerge/>
            <w:tcBorders>
              <w:left w:val="single" w:sz="4" w:space="0" w:color="auto"/>
              <w:right w:val="nil"/>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2805" w:type="dxa"/>
            <w:vMerge/>
            <w:tcBorders>
              <w:top w:val="nil"/>
              <w:left w:val="single" w:sz="4" w:space="0" w:color="auto"/>
              <w:bottom w:val="nil"/>
              <w:right w:val="nil"/>
            </w:tcBorders>
          </w:tcPr>
          <w:p w:rsidR="00A04702" w:rsidRDefault="00A04702" w:rsidP="000068EA">
            <w:pPr>
              <w:pStyle w:val="Prrafodelista"/>
              <w:ind w:left="0"/>
              <w:rPr>
                <w:rFonts w:ascii="Calibri" w:eastAsia="Times New Roman" w:hAnsi="Calibri" w:cs="Calibri"/>
                <w:color w:val="000000"/>
                <w:lang w:eastAsia="es-SV"/>
              </w:rPr>
            </w:pPr>
          </w:p>
        </w:tc>
        <w:tc>
          <w:tcPr>
            <w:tcW w:w="2806" w:type="dxa"/>
            <w:gridSpan w:val="2"/>
            <w:tcBorders>
              <w:top w:val="nil"/>
              <w:left w:val="nil"/>
              <w:bottom w:val="nil"/>
              <w:right w:val="single" w:sz="4" w:space="0" w:color="auto"/>
            </w:tcBorders>
            <w:vAlign w:val="center"/>
          </w:tcPr>
          <w:p w:rsidR="00A04702" w:rsidRPr="00F7582D" w:rsidRDefault="00A04702" w:rsidP="000068EA">
            <w:pPr>
              <w:pStyle w:val="Prrafodelista"/>
              <w:ind w:left="0"/>
              <w:rPr>
                <w:rFonts w:ascii="Calibri" w:eastAsia="Times New Roman" w:hAnsi="Calibri" w:cs="Calibri"/>
                <w:color w:val="000000"/>
                <w:u w:val="single"/>
                <w:lang w:eastAsia="es-SV"/>
              </w:rPr>
            </w:pPr>
            <w:r>
              <w:rPr>
                <w:rFonts w:eastAsia="Times New Roman" w:cstheme="minorHAnsi"/>
                <w:color w:val="000000"/>
                <w:lang w:eastAsia="es-SV"/>
              </w:rPr>
              <w:t>S</w:t>
            </w:r>
            <w:r w:rsidRPr="00511FC4">
              <w:rPr>
                <w:rFonts w:eastAsia="Times New Roman" w:cstheme="minorHAnsi"/>
                <w:color w:val="000000"/>
                <w:lang w:eastAsia="es-SV"/>
              </w:rPr>
              <w:t>ub Gerencia Administrativa.</w:t>
            </w:r>
          </w:p>
        </w:tc>
      </w:tr>
      <w:tr w:rsidR="00237912" w:rsidRPr="00F7582D" w:rsidTr="002E6BB8">
        <w:trPr>
          <w:trHeight w:val="450"/>
        </w:trPr>
        <w:tc>
          <w:tcPr>
            <w:tcW w:w="696" w:type="dxa"/>
            <w:vMerge/>
            <w:tcBorders>
              <w:left w:val="single" w:sz="4" w:space="0" w:color="auto"/>
              <w:right w:val="nil"/>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2805" w:type="dxa"/>
            <w:vMerge/>
            <w:tcBorders>
              <w:top w:val="nil"/>
              <w:left w:val="single" w:sz="4" w:space="0" w:color="auto"/>
              <w:bottom w:val="nil"/>
              <w:right w:val="nil"/>
            </w:tcBorders>
          </w:tcPr>
          <w:p w:rsidR="00A04702" w:rsidRDefault="00A04702" w:rsidP="000068EA">
            <w:pPr>
              <w:pStyle w:val="Prrafodelista"/>
              <w:ind w:left="0"/>
              <w:rPr>
                <w:rFonts w:ascii="Calibri" w:eastAsia="Times New Roman" w:hAnsi="Calibri" w:cs="Calibri"/>
                <w:color w:val="000000"/>
                <w:lang w:eastAsia="es-SV"/>
              </w:rPr>
            </w:pPr>
          </w:p>
        </w:tc>
        <w:tc>
          <w:tcPr>
            <w:tcW w:w="2806" w:type="dxa"/>
            <w:gridSpan w:val="2"/>
            <w:tcBorders>
              <w:top w:val="nil"/>
              <w:left w:val="nil"/>
              <w:bottom w:val="nil"/>
              <w:right w:val="single" w:sz="4" w:space="0" w:color="auto"/>
            </w:tcBorders>
            <w:vAlign w:val="center"/>
          </w:tcPr>
          <w:p w:rsidR="00A04702" w:rsidRPr="00F7582D" w:rsidRDefault="00A04702" w:rsidP="000068EA">
            <w:pPr>
              <w:pStyle w:val="Prrafodelista"/>
              <w:ind w:left="0"/>
              <w:rPr>
                <w:rFonts w:ascii="Calibri" w:eastAsia="Times New Roman" w:hAnsi="Calibri" w:cs="Calibri"/>
                <w:color w:val="000000"/>
                <w:u w:val="single"/>
                <w:lang w:eastAsia="es-SV"/>
              </w:rPr>
            </w:pPr>
            <w:r w:rsidRPr="00511FC4">
              <w:rPr>
                <w:rFonts w:eastAsia="Times New Roman" w:cstheme="minorHAnsi"/>
                <w:color w:val="000000"/>
                <w:lang w:eastAsia="es-SV"/>
              </w:rPr>
              <w:t>Desarrollo Humano</w:t>
            </w:r>
          </w:p>
        </w:tc>
      </w:tr>
      <w:tr w:rsidR="00237912" w:rsidRPr="00F7582D" w:rsidTr="002E6BB8">
        <w:trPr>
          <w:trHeight w:val="450"/>
        </w:trPr>
        <w:tc>
          <w:tcPr>
            <w:tcW w:w="696" w:type="dxa"/>
            <w:vMerge/>
            <w:tcBorders>
              <w:left w:val="single" w:sz="4" w:space="0" w:color="auto"/>
              <w:right w:val="nil"/>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2805" w:type="dxa"/>
            <w:vMerge/>
            <w:tcBorders>
              <w:top w:val="nil"/>
              <w:left w:val="single" w:sz="4" w:space="0" w:color="auto"/>
              <w:bottom w:val="nil"/>
              <w:right w:val="nil"/>
            </w:tcBorders>
          </w:tcPr>
          <w:p w:rsidR="00A04702" w:rsidRDefault="00A04702" w:rsidP="000068EA">
            <w:pPr>
              <w:pStyle w:val="Prrafodelista"/>
              <w:ind w:left="0"/>
              <w:rPr>
                <w:rFonts w:ascii="Calibri" w:eastAsia="Times New Roman" w:hAnsi="Calibri" w:cs="Calibri"/>
                <w:color w:val="000000"/>
                <w:lang w:eastAsia="es-SV"/>
              </w:rPr>
            </w:pPr>
          </w:p>
        </w:tc>
        <w:tc>
          <w:tcPr>
            <w:tcW w:w="2806" w:type="dxa"/>
            <w:gridSpan w:val="2"/>
            <w:tcBorders>
              <w:top w:val="nil"/>
              <w:left w:val="nil"/>
              <w:bottom w:val="nil"/>
              <w:right w:val="single" w:sz="4" w:space="0" w:color="auto"/>
            </w:tcBorders>
            <w:vAlign w:val="center"/>
          </w:tcPr>
          <w:p w:rsidR="00A04702" w:rsidRPr="00F7582D" w:rsidRDefault="00A04702" w:rsidP="000068EA">
            <w:pPr>
              <w:pStyle w:val="Prrafodelista"/>
              <w:ind w:left="0"/>
              <w:rPr>
                <w:rFonts w:ascii="Calibri" w:eastAsia="Times New Roman" w:hAnsi="Calibri" w:cs="Calibri"/>
                <w:color w:val="000000"/>
                <w:u w:val="single"/>
                <w:lang w:eastAsia="es-SV"/>
              </w:rPr>
            </w:pPr>
            <w:r w:rsidRPr="00511FC4">
              <w:rPr>
                <w:rFonts w:eastAsia="Times New Roman" w:cstheme="minorHAnsi"/>
                <w:color w:val="000000"/>
                <w:lang w:eastAsia="es-SV"/>
              </w:rPr>
              <w:t>Informática y Soporte Técnico</w:t>
            </w:r>
          </w:p>
        </w:tc>
      </w:tr>
      <w:tr w:rsidR="00237912" w:rsidRPr="00F7582D" w:rsidTr="00A04702">
        <w:trPr>
          <w:trHeight w:val="450"/>
        </w:trPr>
        <w:tc>
          <w:tcPr>
            <w:tcW w:w="696" w:type="dxa"/>
            <w:vMerge/>
            <w:tcBorders>
              <w:left w:val="single" w:sz="4" w:space="0" w:color="auto"/>
              <w:right w:val="nil"/>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2805" w:type="dxa"/>
            <w:vMerge/>
            <w:tcBorders>
              <w:top w:val="nil"/>
              <w:left w:val="single" w:sz="4" w:space="0" w:color="auto"/>
              <w:bottom w:val="single" w:sz="4" w:space="0" w:color="auto"/>
              <w:right w:val="nil"/>
            </w:tcBorders>
          </w:tcPr>
          <w:p w:rsidR="00A04702" w:rsidRDefault="00A04702" w:rsidP="000068EA">
            <w:pPr>
              <w:pStyle w:val="Prrafodelista"/>
              <w:ind w:left="0"/>
              <w:rPr>
                <w:rFonts w:ascii="Calibri" w:eastAsia="Times New Roman" w:hAnsi="Calibri" w:cs="Calibri"/>
                <w:color w:val="000000"/>
                <w:lang w:eastAsia="es-SV"/>
              </w:rPr>
            </w:pPr>
          </w:p>
        </w:tc>
        <w:tc>
          <w:tcPr>
            <w:tcW w:w="2806" w:type="dxa"/>
            <w:gridSpan w:val="2"/>
            <w:tcBorders>
              <w:top w:val="nil"/>
              <w:left w:val="nil"/>
              <w:bottom w:val="single" w:sz="4" w:space="0" w:color="auto"/>
              <w:right w:val="single" w:sz="4" w:space="0" w:color="auto"/>
            </w:tcBorders>
            <w:vAlign w:val="center"/>
          </w:tcPr>
          <w:p w:rsidR="00A04702" w:rsidRPr="00F7582D" w:rsidRDefault="00A04702" w:rsidP="000068EA">
            <w:pPr>
              <w:pStyle w:val="Prrafodelista"/>
              <w:ind w:left="0"/>
              <w:rPr>
                <w:rFonts w:ascii="Calibri" w:eastAsia="Times New Roman" w:hAnsi="Calibri" w:cs="Calibri"/>
                <w:color w:val="000000"/>
                <w:u w:val="single"/>
                <w:lang w:eastAsia="es-SV"/>
              </w:rPr>
            </w:pPr>
            <w:r w:rsidRPr="00511FC4">
              <w:rPr>
                <w:rFonts w:eastAsia="Times New Roman" w:cstheme="minorHAnsi"/>
                <w:color w:val="000000"/>
                <w:lang w:eastAsia="es-SV"/>
              </w:rPr>
              <w:t>Adquisiciones y Contrataciones</w:t>
            </w:r>
          </w:p>
        </w:tc>
      </w:tr>
      <w:tr w:rsidR="00237912" w:rsidRPr="00F7582D" w:rsidTr="002E6BB8">
        <w:trPr>
          <w:trHeight w:val="450"/>
        </w:trPr>
        <w:tc>
          <w:tcPr>
            <w:tcW w:w="696" w:type="dxa"/>
            <w:vMerge/>
            <w:tcBorders>
              <w:left w:val="single" w:sz="4" w:space="0" w:color="auto"/>
              <w:right w:val="nil"/>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2805" w:type="dxa"/>
            <w:vMerge w:val="restart"/>
            <w:tcBorders>
              <w:top w:val="single" w:sz="4" w:space="0" w:color="auto"/>
              <w:left w:val="single" w:sz="4" w:space="0" w:color="auto"/>
              <w:bottom w:val="nil"/>
              <w:right w:val="nil"/>
            </w:tcBorders>
            <w:vAlign w:val="center"/>
          </w:tcPr>
          <w:p w:rsidR="00A04702" w:rsidRDefault="00A04702" w:rsidP="000068EA">
            <w:pPr>
              <w:pStyle w:val="Prrafodelista"/>
              <w:ind w:left="0"/>
              <w:jc w:val="center"/>
              <w:rPr>
                <w:rFonts w:ascii="Calibri" w:eastAsia="Times New Roman" w:hAnsi="Calibri" w:cs="Calibri"/>
                <w:color w:val="000000"/>
                <w:lang w:eastAsia="es-SV"/>
              </w:rPr>
            </w:pPr>
            <w:r w:rsidRPr="00511FC4">
              <w:rPr>
                <w:rFonts w:eastAsia="Times New Roman" w:cstheme="minorHAnsi"/>
                <w:color w:val="000000"/>
                <w:lang w:eastAsia="es-SV"/>
              </w:rPr>
              <w:t>Unidades de Finanzas</w:t>
            </w:r>
          </w:p>
        </w:tc>
        <w:tc>
          <w:tcPr>
            <w:tcW w:w="2806" w:type="dxa"/>
            <w:gridSpan w:val="2"/>
            <w:tcBorders>
              <w:top w:val="single" w:sz="4" w:space="0" w:color="auto"/>
              <w:left w:val="nil"/>
              <w:bottom w:val="nil"/>
              <w:right w:val="single" w:sz="4" w:space="0" w:color="auto"/>
            </w:tcBorders>
            <w:vAlign w:val="center"/>
          </w:tcPr>
          <w:p w:rsidR="00A04702" w:rsidRPr="00F7582D" w:rsidRDefault="00A04702" w:rsidP="000068EA">
            <w:pPr>
              <w:pStyle w:val="Prrafodelista"/>
              <w:ind w:left="0"/>
              <w:rPr>
                <w:rFonts w:ascii="Calibri" w:eastAsia="Times New Roman" w:hAnsi="Calibri" w:cs="Calibri"/>
                <w:color w:val="000000"/>
                <w:u w:val="single"/>
                <w:lang w:eastAsia="es-SV"/>
              </w:rPr>
            </w:pPr>
            <w:r w:rsidRPr="00511FC4">
              <w:rPr>
                <w:rFonts w:eastAsia="Times New Roman" w:cstheme="minorHAnsi"/>
                <w:color w:val="000000"/>
                <w:lang w:eastAsia="es-SV"/>
              </w:rPr>
              <w:t>Financiera Institucional</w:t>
            </w:r>
          </w:p>
        </w:tc>
      </w:tr>
      <w:tr w:rsidR="00237912" w:rsidRPr="00F7582D" w:rsidTr="002E6BB8">
        <w:trPr>
          <w:trHeight w:val="450"/>
        </w:trPr>
        <w:tc>
          <w:tcPr>
            <w:tcW w:w="696" w:type="dxa"/>
            <w:vMerge/>
            <w:tcBorders>
              <w:left w:val="single" w:sz="4" w:space="0" w:color="auto"/>
              <w:right w:val="nil"/>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2805" w:type="dxa"/>
            <w:vMerge/>
            <w:tcBorders>
              <w:top w:val="nil"/>
              <w:left w:val="single" w:sz="4" w:space="0" w:color="auto"/>
              <w:bottom w:val="nil"/>
              <w:right w:val="nil"/>
            </w:tcBorders>
          </w:tcPr>
          <w:p w:rsidR="00A04702" w:rsidRDefault="00A04702" w:rsidP="000068EA">
            <w:pPr>
              <w:pStyle w:val="Prrafodelista"/>
              <w:ind w:left="0"/>
              <w:rPr>
                <w:rFonts w:ascii="Calibri" w:eastAsia="Times New Roman" w:hAnsi="Calibri" w:cs="Calibri"/>
                <w:color w:val="000000"/>
                <w:lang w:eastAsia="es-SV"/>
              </w:rPr>
            </w:pPr>
          </w:p>
        </w:tc>
        <w:tc>
          <w:tcPr>
            <w:tcW w:w="2806" w:type="dxa"/>
            <w:gridSpan w:val="2"/>
            <w:tcBorders>
              <w:top w:val="nil"/>
              <w:left w:val="nil"/>
              <w:bottom w:val="nil"/>
              <w:right w:val="single" w:sz="4" w:space="0" w:color="auto"/>
            </w:tcBorders>
            <w:vAlign w:val="center"/>
          </w:tcPr>
          <w:p w:rsidR="00A04702" w:rsidRPr="00F7582D" w:rsidRDefault="00A04702" w:rsidP="000068EA">
            <w:pPr>
              <w:pStyle w:val="Prrafodelista"/>
              <w:ind w:left="0"/>
              <w:rPr>
                <w:rFonts w:ascii="Calibri" w:eastAsia="Times New Roman" w:hAnsi="Calibri" w:cs="Calibri"/>
                <w:color w:val="000000"/>
                <w:u w:val="single"/>
                <w:lang w:eastAsia="es-SV"/>
              </w:rPr>
            </w:pPr>
            <w:r w:rsidRPr="00511FC4">
              <w:rPr>
                <w:rFonts w:eastAsia="Times New Roman" w:cstheme="minorHAnsi"/>
                <w:color w:val="000000"/>
                <w:lang w:eastAsia="es-SV"/>
              </w:rPr>
              <w:t>Contabilidad</w:t>
            </w:r>
          </w:p>
        </w:tc>
      </w:tr>
      <w:tr w:rsidR="00237912" w:rsidRPr="00F7582D" w:rsidTr="002E6BB8">
        <w:trPr>
          <w:trHeight w:val="450"/>
        </w:trPr>
        <w:tc>
          <w:tcPr>
            <w:tcW w:w="696" w:type="dxa"/>
            <w:vMerge/>
            <w:tcBorders>
              <w:left w:val="single" w:sz="4" w:space="0" w:color="auto"/>
              <w:right w:val="nil"/>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2805" w:type="dxa"/>
            <w:vMerge/>
            <w:tcBorders>
              <w:top w:val="nil"/>
              <w:left w:val="single" w:sz="4" w:space="0" w:color="auto"/>
              <w:bottom w:val="nil"/>
              <w:right w:val="nil"/>
            </w:tcBorders>
          </w:tcPr>
          <w:p w:rsidR="00A04702" w:rsidRDefault="00A04702" w:rsidP="000068EA">
            <w:pPr>
              <w:pStyle w:val="Prrafodelista"/>
              <w:ind w:left="0"/>
              <w:rPr>
                <w:rFonts w:ascii="Calibri" w:eastAsia="Times New Roman" w:hAnsi="Calibri" w:cs="Calibri"/>
                <w:color w:val="000000"/>
                <w:lang w:eastAsia="es-SV"/>
              </w:rPr>
            </w:pPr>
          </w:p>
        </w:tc>
        <w:tc>
          <w:tcPr>
            <w:tcW w:w="2806" w:type="dxa"/>
            <w:gridSpan w:val="2"/>
            <w:tcBorders>
              <w:top w:val="nil"/>
              <w:left w:val="nil"/>
              <w:bottom w:val="nil"/>
              <w:right w:val="single" w:sz="4" w:space="0" w:color="auto"/>
            </w:tcBorders>
            <w:vAlign w:val="center"/>
          </w:tcPr>
          <w:p w:rsidR="00A04702" w:rsidRPr="00F7582D" w:rsidRDefault="00A04702" w:rsidP="000068EA">
            <w:pPr>
              <w:pStyle w:val="Prrafodelista"/>
              <w:ind w:left="0"/>
              <w:rPr>
                <w:rFonts w:ascii="Calibri" w:eastAsia="Times New Roman" w:hAnsi="Calibri" w:cs="Calibri"/>
                <w:color w:val="000000"/>
                <w:u w:val="single"/>
                <w:lang w:eastAsia="es-SV"/>
              </w:rPr>
            </w:pPr>
            <w:r w:rsidRPr="00511FC4">
              <w:rPr>
                <w:rFonts w:eastAsia="Times New Roman" w:cstheme="minorHAnsi"/>
                <w:color w:val="000000"/>
                <w:lang w:eastAsia="es-SV"/>
              </w:rPr>
              <w:t>Presupuesto</w:t>
            </w:r>
          </w:p>
        </w:tc>
      </w:tr>
      <w:tr w:rsidR="00237912" w:rsidRPr="00F7582D" w:rsidTr="00A04702">
        <w:trPr>
          <w:trHeight w:val="450"/>
        </w:trPr>
        <w:tc>
          <w:tcPr>
            <w:tcW w:w="696" w:type="dxa"/>
            <w:vMerge/>
            <w:tcBorders>
              <w:left w:val="single" w:sz="4" w:space="0" w:color="auto"/>
              <w:right w:val="nil"/>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2805" w:type="dxa"/>
            <w:vMerge/>
            <w:tcBorders>
              <w:top w:val="nil"/>
              <w:left w:val="single" w:sz="4" w:space="0" w:color="auto"/>
              <w:bottom w:val="single" w:sz="4" w:space="0" w:color="auto"/>
              <w:right w:val="nil"/>
            </w:tcBorders>
          </w:tcPr>
          <w:p w:rsidR="00A04702" w:rsidRDefault="00A04702" w:rsidP="000068EA">
            <w:pPr>
              <w:pStyle w:val="Prrafodelista"/>
              <w:ind w:left="0"/>
              <w:rPr>
                <w:rFonts w:ascii="Calibri" w:eastAsia="Times New Roman" w:hAnsi="Calibri" w:cs="Calibri"/>
                <w:color w:val="000000"/>
                <w:lang w:eastAsia="es-SV"/>
              </w:rPr>
            </w:pPr>
          </w:p>
        </w:tc>
        <w:tc>
          <w:tcPr>
            <w:tcW w:w="2806" w:type="dxa"/>
            <w:gridSpan w:val="2"/>
            <w:tcBorders>
              <w:top w:val="nil"/>
              <w:left w:val="nil"/>
              <w:bottom w:val="single" w:sz="4" w:space="0" w:color="auto"/>
              <w:right w:val="single" w:sz="4" w:space="0" w:color="auto"/>
            </w:tcBorders>
            <w:vAlign w:val="center"/>
          </w:tcPr>
          <w:p w:rsidR="00A04702" w:rsidRPr="00F7582D" w:rsidRDefault="00A04702" w:rsidP="000068EA">
            <w:pPr>
              <w:pStyle w:val="Prrafodelista"/>
              <w:ind w:left="0"/>
              <w:rPr>
                <w:rFonts w:ascii="Calibri" w:eastAsia="Times New Roman" w:hAnsi="Calibri" w:cs="Calibri"/>
                <w:color w:val="000000"/>
                <w:u w:val="single"/>
                <w:lang w:eastAsia="es-SV"/>
              </w:rPr>
            </w:pPr>
            <w:r w:rsidRPr="00511FC4">
              <w:rPr>
                <w:rFonts w:eastAsia="Times New Roman" w:cstheme="minorHAnsi"/>
                <w:color w:val="000000"/>
                <w:lang w:eastAsia="es-SV"/>
              </w:rPr>
              <w:t>Tesorería Municipal</w:t>
            </w:r>
          </w:p>
        </w:tc>
      </w:tr>
      <w:tr w:rsidR="00237912" w:rsidRPr="00F7582D" w:rsidTr="00A04702">
        <w:trPr>
          <w:trHeight w:val="450"/>
        </w:trPr>
        <w:tc>
          <w:tcPr>
            <w:tcW w:w="696" w:type="dxa"/>
            <w:vMerge/>
            <w:tcBorders>
              <w:left w:val="single" w:sz="4" w:space="0" w:color="auto"/>
              <w:right w:val="nil"/>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2805" w:type="dxa"/>
            <w:vMerge w:val="restart"/>
            <w:tcBorders>
              <w:top w:val="single" w:sz="4" w:space="0" w:color="auto"/>
              <w:left w:val="single" w:sz="4" w:space="0" w:color="auto"/>
              <w:right w:val="nil"/>
            </w:tcBorders>
            <w:vAlign w:val="center"/>
          </w:tcPr>
          <w:p w:rsidR="00A04702" w:rsidRDefault="00A04702" w:rsidP="000068EA">
            <w:pPr>
              <w:pStyle w:val="Prrafodelista"/>
              <w:ind w:left="0"/>
              <w:jc w:val="center"/>
              <w:rPr>
                <w:rFonts w:ascii="Calibri" w:eastAsia="Times New Roman" w:hAnsi="Calibri" w:cs="Calibri"/>
                <w:color w:val="000000"/>
                <w:lang w:eastAsia="es-SV"/>
              </w:rPr>
            </w:pPr>
            <w:r>
              <w:rPr>
                <w:rFonts w:ascii="Calibri" w:eastAsia="Times New Roman" w:hAnsi="Calibri" w:cs="Calibri"/>
                <w:color w:val="000000"/>
                <w:lang w:eastAsia="es-SV"/>
              </w:rPr>
              <w:t>Unidades de Servicio</w:t>
            </w:r>
          </w:p>
        </w:tc>
        <w:tc>
          <w:tcPr>
            <w:tcW w:w="2806" w:type="dxa"/>
            <w:gridSpan w:val="2"/>
            <w:tcBorders>
              <w:top w:val="single" w:sz="4" w:space="0" w:color="auto"/>
              <w:left w:val="nil"/>
              <w:bottom w:val="nil"/>
              <w:right w:val="single" w:sz="4" w:space="0" w:color="auto"/>
            </w:tcBorders>
            <w:vAlign w:val="center"/>
          </w:tcPr>
          <w:p w:rsidR="00A04702" w:rsidRPr="00F7582D" w:rsidRDefault="00A04702" w:rsidP="000068EA">
            <w:pPr>
              <w:pStyle w:val="Prrafodelista"/>
              <w:ind w:left="0"/>
              <w:rPr>
                <w:rFonts w:ascii="Calibri" w:eastAsia="Times New Roman" w:hAnsi="Calibri" w:cs="Calibri"/>
                <w:color w:val="000000"/>
                <w:u w:val="single"/>
                <w:lang w:eastAsia="es-SV"/>
              </w:rPr>
            </w:pPr>
            <w:r w:rsidRPr="00511FC4">
              <w:rPr>
                <w:rFonts w:eastAsia="Times New Roman" w:cstheme="minorHAnsi"/>
                <w:color w:val="000000"/>
                <w:lang w:eastAsia="es-SV"/>
              </w:rPr>
              <w:t>Administración Tributaria Municipal</w:t>
            </w:r>
          </w:p>
        </w:tc>
      </w:tr>
      <w:tr w:rsidR="00237912" w:rsidRPr="00F7582D" w:rsidTr="00A04702">
        <w:trPr>
          <w:trHeight w:val="450"/>
        </w:trPr>
        <w:tc>
          <w:tcPr>
            <w:tcW w:w="696" w:type="dxa"/>
            <w:vMerge/>
            <w:tcBorders>
              <w:left w:val="single" w:sz="4" w:space="0" w:color="auto"/>
              <w:right w:val="nil"/>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2805" w:type="dxa"/>
            <w:vMerge/>
            <w:tcBorders>
              <w:left w:val="single" w:sz="4" w:space="0" w:color="auto"/>
              <w:right w:val="nil"/>
            </w:tcBorders>
          </w:tcPr>
          <w:p w:rsidR="00A04702" w:rsidRDefault="00A04702" w:rsidP="000068EA">
            <w:pPr>
              <w:pStyle w:val="Prrafodelista"/>
              <w:ind w:left="0"/>
              <w:rPr>
                <w:rFonts w:ascii="Calibri" w:eastAsia="Times New Roman" w:hAnsi="Calibri" w:cs="Calibri"/>
                <w:color w:val="000000"/>
                <w:lang w:eastAsia="es-SV"/>
              </w:rPr>
            </w:pPr>
          </w:p>
        </w:tc>
        <w:tc>
          <w:tcPr>
            <w:tcW w:w="2806" w:type="dxa"/>
            <w:gridSpan w:val="2"/>
            <w:tcBorders>
              <w:top w:val="nil"/>
              <w:left w:val="nil"/>
              <w:bottom w:val="nil"/>
              <w:right w:val="single" w:sz="4" w:space="0" w:color="auto"/>
            </w:tcBorders>
            <w:vAlign w:val="center"/>
          </w:tcPr>
          <w:p w:rsidR="00A04702" w:rsidRPr="00F7582D" w:rsidRDefault="00A04702" w:rsidP="000068EA">
            <w:pPr>
              <w:pStyle w:val="Prrafodelista"/>
              <w:ind w:left="0"/>
              <w:rPr>
                <w:rFonts w:ascii="Calibri" w:eastAsia="Times New Roman" w:hAnsi="Calibri" w:cs="Calibri"/>
                <w:color w:val="000000"/>
                <w:u w:val="single"/>
                <w:lang w:eastAsia="es-SV"/>
              </w:rPr>
            </w:pPr>
            <w:r w:rsidRPr="00511FC4">
              <w:rPr>
                <w:rFonts w:eastAsia="Times New Roman" w:cstheme="minorHAnsi"/>
                <w:color w:val="000000"/>
                <w:lang w:eastAsia="es-SV"/>
              </w:rPr>
              <w:t>Contravencional Municipal</w:t>
            </w:r>
          </w:p>
        </w:tc>
      </w:tr>
      <w:tr w:rsidR="00237912" w:rsidRPr="00F7582D" w:rsidTr="00A04702">
        <w:trPr>
          <w:trHeight w:val="450"/>
        </w:trPr>
        <w:tc>
          <w:tcPr>
            <w:tcW w:w="696" w:type="dxa"/>
            <w:vMerge/>
            <w:tcBorders>
              <w:left w:val="single" w:sz="4" w:space="0" w:color="auto"/>
              <w:right w:val="nil"/>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2805" w:type="dxa"/>
            <w:vMerge/>
            <w:tcBorders>
              <w:left w:val="single" w:sz="4" w:space="0" w:color="auto"/>
              <w:right w:val="nil"/>
            </w:tcBorders>
          </w:tcPr>
          <w:p w:rsidR="00A04702" w:rsidRDefault="00A04702" w:rsidP="000068EA">
            <w:pPr>
              <w:pStyle w:val="Prrafodelista"/>
              <w:ind w:left="0"/>
              <w:rPr>
                <w:rFonts w:ascii="Calibri" w:eastAsia="Times New Roman" w:hAnsi="Calibri" w:cs="Calibri"/>
                <w:color w:val="000000"/>
                <w:lang w:eastAsia="es-SV"/>
              </w:rPr>
            </w:pPr>
          </w:p>
        </w:tc>
        <w:tc>
          <w:tcPr>
            <w:tcW w:w="2806" w:type="dxa"/>
            <w:gridSpan w:val="2"/>
            <w:tcBorders>
              <w:top w:val="nil"/>
              <w:left w:val="nil"/>
              <w:bottom w:val="nil"/>
              <w:right w:val="single" w:sz="4" w:space="0" w:color="auto"/>
            </w:tcBorders>
            <w:vAlign w:val="center"/>
          </w:tcPr>
          <w:p w:rsidR="00A04702" w:rsidRPr="00F7582D" w:rsidRDefault="00A04702" w:rsidP="000068EA">
            <w:pPr>
              <w:pStyle w:val="Prrafodelista"/>
              <w:ind w:left="0"/>
              <w:rPr>
                <w:rFonts w:ascii="Calibri" w:eastAsia="Times New Roman" w:hAnsi="Calibri" w:cs="Calibri"/>
                <w:color w:val="000000"/>
                <w:u w:val="single"/>
                <w:lang w:eastAsia="es-SV"/>
              </w:rPr>
            </w:pPr>
            <w:r w:rsidRPr="00511FC4">
              <w:rPr>
                <w:rFonts w:eastAsia="Times New Roman" w:cstheme="minorHAnsi"/>
                <w:color w:val="000000"/>
                <w:lang w:eastAsia="es-SV"/>
              </w:rPr>
              <w:t>Acceso a la Información Publica</w:t>
            </w:r>
          </w:p>
        </w:tc>
      </w:tr>
      <w:tr w:rsidR="00237912" w:rsidRPr="00F7582D" w:rsidTr="00A04702">
        <w:trPr>
          <w:trHeight w:val="450"/>
        </w:trPr>
        <w:tc>
          <w:tcPr>
            <w:tcW w:w="696" w:type="dxa"/>
            <w:vMerge/>
            <w:tcBorders>
              <w:left w:val="single" w:sz="4" w:space="0" w:color="auto"/>
              <w:right w:val="nil"/>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2805" w:type="dxa"/>
            <w:vMerge/>
            <w:tcBorders>
              <w:left w:val="single" w:sz="4" w:space="0" w:color="auto"/>
              <w:right w:val="nil"/>
            </w:tcBorders>
          </w:tcPr>
          <w:p w:rsidR="00A04702" w:rsidRDefault="00A04702" w:rsidP="000068EA">
            <w:pPr>
              <w:pStyle w:val="Prrafodelista"/>
              <w:ind w:left="0"/>
              <w:rPr>
                <w:rFonts w:ascii="Calibri" w:eastAsia="Times New Roman" w:hAnsi="Calibri" w:cs="Calibri"/>
                <w:color w:val="000000"/>
                <w:lang w:eastAsia="es-SV"/>
              </w:rPr>
            </w:pPr>
          </w:p>
        </w:tc>
        <w:tc>
          <w:tcPr>
            <w:tcW w:w="2806" w:type="dxa"/>
            <w:gridSpan w:val="2"/>
            <w:tcBorders>
              <w:top w:val="nil"/>
              <w:left w:val="nil"/>
              <w:bottom w:val="nil"/>
              <w:right w:val="single" w:sz="4" w:space="0" w:color="auto"/>
            </w:tcBorders>
            <w:vAlign w:val="center"/>
          </w:tcPr>
          <w:p w:rsidR="00A04702" w:rsidRPr="00F7582D" w:rsidRDefault="00A04702" w:rsidP="000068EA">
            <w:pPr>
              <w:pStyle w:val="Prrafodelista"/>
              <w:ind w:left="0"/>
              <w:rPr>
                <w:rFonts w:ascii="Calibri" w:eastAsia="Times New Roman" w:hAnsi="Calibri" w:cs="Calibri"/>
                <w:color w:val="000000"/>
                <w:u w:val="single"/>
                <w:lang w:eastAsia="es-SV"/>
              </w:rPr>
            </w:pPr>
            <w:r w:rsidRPr="00511FC4">
              <w:rPr>
                <w:rFonts w:eastAsia="Times New Roman" w:cstheme="minorHAnsi"/>
                <w:color w:val="000000"/>
                <w:lang w:eastAsia="es-SV"/>
              </w:rPr>
              <w:t>Policía Municipal</w:t>
            </w:r>
          </w:p>
        </w:tc>
      </w:tr>
      <w:tr w:rsidR="00237912" w:rsidRPr="00F7582D" w:rsidTr="00A04702">
        <w:trPr>
          <w:trHeight w:val="450"/>
        </w:trPr>
        <w:tc>
          <w:tcPr>
            <w:tcW w:w="696" w:type="dxa"/>
            <w:vMerge/>
            <w:tcBorders>
              <w:left w:val="single" w:sz="4" w:space="0" w:color="auto"/>
              <w:right w:val="nil"/>
            </w:tcBorders>
            <w:vAlign w:val="center"/>
          </w:tcPr>
          <w:p w:rsidR="00A04702" w:rsidRPr="00F7582D" w:rsidRDefault="00A04702" w:rsidP="00A04702">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A04702">
            <w:pPr>
              <w:pStyle w:val="Prrafodelista"/>
              <w:ind w:left="0"/>
              <w:rPr>
                <w:rFonts w:ascii="Arial Black" w:hAnsi="Arial Black" w:cs="Times New Roman"/>
                <w:b/>
                <w:sz w:val="24"/>
                <w:szCs w:val="24"/>
              </w:rPr>
            </w:pPr>
          </w:p>
        </w:tc>
        <w:tc>
          <w:tcPr>
            <w:tcW w:w="2805" w:type="dxa"/>
            <w:vMerge/>
            <w:tcBorders>
              <w:left w:val="single" w:sz="4" w:space="0" w:color="auto"/>
              <w:right w:val="nil"/>
            </w:tcBorders>
          </w:tcPr>
          <w:p w:rsidR="00A04702" w:rsidRDefault="00A04702" w:rsidP="000068EA">
            <w:pPr>
              <w:pStyle w:val="Prrafodelista"/>
              <w:ind w:left="0"/>
              <w:rPr>
                <w:rFonts w:ascii="Calibri" w:eastAsia="Times New Roman" w:hAnsi="Calibri" w:cs="Calibri"/>
                <w:color w:val="000000"/>
                <w:lang w:eastAsia="es-SV"/>
              </w:rPr>
            </w:pPr>
          </w:p>
        </w:tc>
        <w:tc>
          <w:tcPr>
            <w:tcW w:w="2806" w:type="dxa"/>
            <w:gridSpan w:val="2"/>
            <w:tcBorders>
              <w:top w:val="nil"/>
              <w:left w:val="nil"/>
              <w:bottom w:val="nil"/>
              <w:right w:val="single" w:sz="4" w:space="0" w:color="auto"/>
            </w:tcBorders>
            <w:vAlign w:val="center"/>
          </w:tcPr>
          <w:p w:rsidR="00A04702" w:rsidRPr="00F7582D" w:rsidRDefault="00A04702" w:rsidP="000068EA">
            <w:pPr>
              <w:pStyle w:val="Prrafodelista"/>
              <w:ind w:left="0"/>
              <w:rPr>
                <w:rFonts w:ascii="Calibri" w:eastAsia="Times New Roman" w:hAnsi="Calibri" w:cs="Calibri"/>
                <w:color w:val="000000"/>
                <w:u w:val="single"/>
                <w:lang w:eastAsia="es-SV"/>
              </w:rPr>
            </w:pPr>
            <w:r w:rsidRPr="00511FC4">
              <w:rPr>
                <w:rFonts w:eastAsia="Times New Roman" w:cstheme="minorHAnsi"/>
                <w:color w:val="000000"/>
                <w:lang w:eastAsia="es-SV"/>
              </w:rPr>
              <w:t>Comunicaciones</w:t>
            </w:r>
          </w:p>
        </w:tc>
      </w:tr>
      <w:tr w:rsidR="00237912" w:rsidRPr="00F7582D" w:rsidTr="00A04702">
        <w:trPr>
          <w:trHeight w:val="450"/>
        </w:trPr>
        <w:tc>
          <w:tcPr>
            <w:tcW w:w="696" w:type="dxa"/>
            <w:vMerge/>
            <w:tcBorders>
              <w:left w:val="single" w:sz="4" w:space="0" w:color="auto"/>
              <w:right w:val="nil"/>
            </w:tcBorders>
            <w:vAlign w:val="center"/>
          </w:tcPr>
          <w:p w:rsidR="00A04702" w:rsidRPr="00F7582D" w:rsidRDefault="00A04702" w:rsidP="00A04702">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A04702">
            <w:pPr>
              <w:pStyle w:val="Prrafodelista"/>
              <w:ind w:left="0"/>
              <w:rPr>
                <w:rFonts w:ascii="Arial Black" w:hAnsi="Arial Black" w:cs="Times New Roman"/>
                <w:b/>
                <w:sz w:val="24"/>
                <w:szCs w:val="24"/>
              </w:rPr>
            </w:pPr>
          </w:p>
        </w:tc>
        <w:tc>
          <w:tcPr>
            <w:tcW w:w="2805" w:type="dxa"/>
            <w:vMerge/>
            <w:tcBorders>
              <w:left w:val="single" w:sz="4" w:space="0" w:color="auto"/>
              <w:right w:val="nil"/>
            </w:tcBorders>
          </w:tcPr>
          <w:p w:rsidR="00A04702" w:rsidRDefault="00A04702" w:rsidP="000068EA">
            <w:pPr>
              <w:pStyle w:val="Prrafodelista"/>
              <w:ind w:left="0"/>
              <w:rPr>
                <w:rFonts w:ascii="Calibri" w:eastAsia="Times New Roman" w:hAnsi="Calibri" w:cs="Calibri"/>
                <w:color w:val="000000"/>
                <w:lang w:eastAsia="es-SV"/>
              </w:rPr>
            </w:pPr>
          </w:p>
        </w:tc>
        <w:tc>
          <w:tcPr>
            <w:tcW w:w="2806" w:type="dxa"/>
            <w:gridSpan w:val="2"/>
            <w:tcBorders>
              <w:top w:val="nil"/>
              <w:left w:val="nil"/>
              <w:bottom w:val="nil"/>
              <w:right w:val="single" w:sz="4" w:space="0" w:color="auto"/>
            </w:tcBorders>
            <w:vAlign w:val="center"/>
          </w:tcPr>
          <w:p w:rsidR="00A04702" w:rsidRPr="00F7582D" w:rsidRDefault="00A04702" w:rsidP="000068EA">
            <w:pPr>
              <w:pStyle w:val="Prrafodelista"/>
              <w:ind w:left="0"/>
              <w:rPr>
                <w:rFonts w:ascii="Calibri" w:eastAsia="Times New Roman" w:hAnsi="Calibri" w:cs="Calibri"/>
                <w:color w:val="000000"/>
                <w:u w:val="single"/>
                <w:lang w:eastAsia="es-SV"/>
              </w:rPr>
            </w:pPr>
            <w:r w:rsidRPr="00511FC4">
              <w:rPr>
                <w:rFonts w:eastAsia="Times New Roman" w:cstheme="minorHAnsi"/>
                <w:color w:val="000000"/>
                <w:lang w:eastAsia="es-SV"/>
              </w:rPr>
              <w:t>Planificación Estratégica y  Gestión de Proyectos</w:t>
            </w:r>
          </w:p>
        </w:tc>
      </w:tr>
      <w:tr w:rsidR="00237912" w:rsidRPr="00F7582D" w:rsidTr="00A04702">
        <w:trPr>
          <w:trHeight w:val="450"/>
        </w:trPr>
        <w:tc>
          <w:tcPr>
            <w:tcW w:w="696" w:type="dxa"/>
            <w:vMerge/>
            <w:tcBorders>
              <w:left w:val="single" w:sz="4" w:space="0" w:color="auto"/>
              <w:right w:val="nil"/>
            </w:tcBorders>
            <w:vAlign w:val="center"/>
          </w:tcPr>
          <w:p w:rsidR="00A04702" w:rsidRPr="00F7582D" w:rsidRDefault="00A04702" w:rsidP="00A04702">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A04702">
            <w:pPr>
              <w:pStyle w:val="Prrafodelista"/>
              <w:ind w:left="0"/>
              <w:rPr>
                <w:rFonts w:ascii="Arial Black" w:hAnsi="Arial Black" w:cs="Times New Roman"/>
                <w:b/>
                <w:sz w:val="24"/>
                <w:szCs w:val="24"/>
              </w:rPr>
            </w:pPr>
          </w:p>
        </w:tc>
        <w:tc>
          <w:tcPr>
            <w:tcW w:w="2805" w:type="dxa"/>
            <w:vMerge/>
            <w:tcBorders>
              <w:left w:val="single" w:sz="4" w:space="0" w:color="auto"/>
              <w:right w:val="nil"/>
            </w:tcBorders>
          </w:tcPr>
          <w:p w:rsidR="00A04702" w:rsidRDefault="00A04702" w:rsidP="000068EA">
            <w:pPr>
              <w:pStyle w:val="Prrafodelista"/>
              <w:ind w:left="0"/>
              <w:rPr>
                <w:rFonts w:ascii="Calibri" w:eastAsia="Times New Roman" w:hAnsi="Calibri" w:cs="Calibri"/>
                <w:color w:val="000000"/>
                <w:lang w:eastAsia="es-SV"/>
              </w:rPr>
            </w:pPr>
          </w:p>
        </w:tc>
        <w:tc>
          <w:tcPr>
            <w:tcW w:w="2806" w:type="dxa"/>
            <w:gridSpan w:val="2"/>
            <w:tcBorders>
              <w:top w:val="nil"/>
              <w:left w:val="nil"/>
              <w:bottom w:val="nil"/>
              <w:right w:val="single" w:sz="4" w:space="0" w:color="auto"/>
            </w:tcBorders>
            <w:vAlign w:val="center"/>
          </w:tcPr>
          <w:p w:rsidR="00A04702" w:rsidRPr="00F7582D" w:rsidRDefault="00A04702" w:rsidP="000068EA">
            <w:pPr>
              <w:pStyle w:val="Prrafodelista"/>
              <w:ind w:left="0"/>
              <w:rPr>
                <w:rFonts w:ascii="Calibri" w:eastAsia="Times New Roman" w:hAnsi="Calibri" w:cs="Calibri"/>
                <w:color w:val="000000"/>
                <w:u w:val="single"/>
                <w:lang w:eastAsia="es-SV"/>
              </w:rPr>
            </w:pPr>
            <w:r w:rsidRPr="00511FC4">
              <w:rPr>
                <w:rFonts w:eastAsia="Times New Roman" w:cstheme="minorHAnsi"/>
                <w:color w:val="000000"/>
                <w:lang w:eastAsia="es-SV"/>
              </w:rPr>
              <w:t>Registro del Estado Familiar</w:t>
            </w:r>
          </w:p>
        </w:tc>
      </w:tr>
      <w:tr w:rsidR="00237912" w:rsidRPr="00F7582D" w:rsidTr="002E26AF">
        <w:trPr>
          <w:trHeight w:val="450"/>
        </w:trPr>
        <w:tc>
          <w:tcPr>
            <w:tcW w:w="696" w:type="dxa"/>
            <w:vMerge/>
            <w:tcBorders>
              <w:left w:val="single" w:sz="4" w:space="0" w:color="auto"/>
              <w:bottom w:val="single" w:sz="4" w:space="0" w:color="auto"/>
              <w:right w:val="nil"/>
            </w:tcBorders>
            <w:vAlign w:val="center"/>
          </w:tcPr>
          <w:p w:rsidR="00A04702" w:rsidRPr="00F7582D" w:rsidRDefault="00A04702" w:rsidP="00A04702">
            <w:pPr>
              <w:pStyle w:val="Prrafodelista"/>
              <w:ind w:left="0"/>
              <w:rPr>
                <w:rFonts w:ascii="Arial Black" w:hAnsi="Arial Black" w:cs="Times New Roman"/>
                <w:b/>
                <w:sz w:val="24"/>
                <w:szCs w:val="24"/>
              </w:rPr>
            </w:pPr>
          </w:p>
        </w:tc>
        <w:tc>
          <w:tcPr>
            <w:tcW w:w="3607" w:type="dxa"/>
            <w:vMerge/>
            <w:tcBorders>
              <w:left w:val="nil"/>
              <w:bottom w:val="single" w:sz="4" w:space="0" w:color="auto"/>
              <w:right w:val="single" w:sz="4" w:space="0" w:color="auto"/>
            </w:tcBorders>
            <w:vAlign w:val="center"/>
          </w:tcPr>
          <w:p w:rsidR="00A04702" w:rsidRPr="00F7582D" w:rsidRDefault="00A04702" w:rsidP="00A04702">
            <w:pPr>
              <w:pStyle w:val="Prrafodelista"/>
              <w:ind w:left="0"/>
              <w:rPr>
                <w:rFonts w:ascii="Arial Black" w:hAnsi="Arial Black" w:cs="Times New Roman"/>
                <w:b/>
                <w:sz w:val="24"/>
                <w:szCs w:val="24"/>
              </w:rPr>
            </w:pPr>
          </w:p>
        </w:tc>
        <w:tc>
          <w:tcPr>
            <w:tcW w:w="2805" w:type="dxa"/>
            <w:vMerge/>
            <w:tcBorders>
              <w:left w:val="single" w:sz="4" w:space="0" w:color="auto"/>
              <w:bottom w:val="single" w:sz="4" w:space="0" w:color="auto"/>
              <w:right w:val="nil"/>
            </w:tcBorders>
          </w:tcPr>
          <w:p w:rsidR="00A04702" w:rsidRDefault="00A04702" w:rsidP="000068EA">
            <w:pPr>
              <w:pStyle w:val="Prrafodelista"/>
              <w:ind w:left="0"/>
              <w:rPr>
                <w:rFonts w:ascii="Calibri" w:eastAsia="Times New Roman" w:hAnsi="Calibri" w:cs="Calibri"/>
                <w:color w:val="000000"/>
                <w:lang w:eastAsia="es-SV"/>
              </w:rPr>
            </w:pPr>
          </w:p>
        </w:tc>
        <w:tc>
          <w:tcPr>
            <w:tcW w:w="2806" w:type="dxa"/>
            <w:gridSpan w:val="2"/>
            <w:tcBorders>
              <w:top w:val="nil"/>
              <w:left w:val="nil"/>
              <w:bottom w:val="single" w:sz="4" w:space="0" w:color="auto"/>
              <w:right w:val="single" w:sz="4" w:space="0" w:color="auto"/>
            </w:tcBorders>
            <w:vAlign w:val="center"/>
          </w:tcPr>
          <w:p w:rsidR="00A04702" w:rsidRDefault="00A04702" w:rsidP="000068EA">
            <w:pPr>
              <w:pStyle w:val="Prrafodelista"/>
              <w:ind w:left="0"/>
              <w:rPr>
                <w:rFonts w:eastAsia="Times New Roman" w:cstheme="minorHAnsi"/>
                <w:color w:val="000000"/>
                <w:lang w:eastAsia="es-SV"/>
              </w:rPr>
            </w:pPr>
            <w:r w:rsidRPr="00511FC4">
              <w:rPr>
                <w:rFonts w:eastAsia="Times New Roman" w:cstheme="minorHAnsi"/>
                <w:color w:val="000000"/>
                <w:lang w:eastAsia="es-SV"/>
              </w:rPr>
              <w:t>Clínica Médica Municipal</w:t>
            </w:r>
          </w:p>
          <w:p w:rsidR="006907CC" w:rsidRDefault="006907CC" w:rsidP="000068EA">
            <w:pPr>
              <w:pStyle w:val="Prrafodelista"/>
              <w:ind w:left="0"/>
              <w:rPr>
                <w:rFonts w:eastAsia="Times New Roman" w:cstheme="minorHAnsi"/>
                <w:color w:val="000000"/>
                <w:lang w:eastAsia="es-SV"/>
              </w:rPr>
            </w:pPr>
          </w:p>
          <w:p w:rsidR="006907CC" w:rsidRPr="00F7582D" w:rsidRDefault="006907CC" w:rsidP="000068EA">
            <w:pPr>
              <w:pStyle w:val="Prrafodelista"/>
              <w:ind w:left="0"/>
              <w:rPr>
                <w:rFonts w:ascii="Calibri" w:eastAsia="Times New Roman" w:hAnsi="Calibri" w:cs="Calibri"/>
                <w:color w:val="000000"/>
                <w:u w:val="single"/>
                <w:lang w:eastAsia="es-SV"/>
              </w:rPr>
            </w:pPr>
          </w:p>
        </w:tc>
      </w:tr>
      <w:tr w:rsidR="00237912" w:rsidRPr="008C2166" w:rsidTr="002E26AF">
        <w:tc>
          <w:tcPr>
            <w:tcW w:w="696" w:type="dxa"/>
            <w:vMerge w:val="restart"/>
            <w:tcBorders>
              <w:top w:val="single" w:sz="4" w:space="0" w:color="auto"/>
              <w:left w:val="single" w:sz="4" w:space="0" w:color="auto"/>
              <w:bottom w:val="single" w:sz="4" w:space="0" w:color="auto"/>
              <w:right w:val="nil"/>
            </w:tcBorders>
          </w:tcPr>
          <w:p w:rsidR="00A04702" w:rsidRPr="008C2166" w:rsidRDefault="00A04702" w:rsidP="00A04702">
            <w:pPr>
              <w:pStyle w:val="Prrafodelista"/>
              <w:ind w:left="0"/>
              <w:rPr>
                <w:rFonts w:ascii="Arial Black" w:hAnsi="Arial Black" w:cs="Times New Roman"/>
                <w:b/>
                <w:sz w:val="24"/>
                <w:szCs w:val="24"/>
              </w:rPr>
            </w:pPr>
          </w:p>
        </w:tc>
        <w:tc>
          <w:tcPr>
            <w:tcW w:w="3607" w:type="dxa"/>
            <w:vMerge w:val="restart"/>
            <w:tcBorders>
              <w:top w:val="single" w:sz="4" w:space="0" w:color="auto"/>
              <w:left w:val="nil"/>
              <w:bottom w:val="single" w:sz="4" w:space="0" w:color="auto"/>
              <w:right w:val="single" w:sz="4" w:space="0" w:color="auto"/>
            </w:tcBorders>
          </w:tcPr>
          <w:p w:rsidR="00A04702" w:rsidRPr="008C2166" w:rsidRDefault="00A04702" w:rsidP="00A04702">
            <w:pPr>
              <w:pStyle w:val="Prrafodelista"/>
              <w:ind w:left="0"/>
              <w:rPr>
                <w:rFonts w:ascii="Arial Black" w:hAnsi="Arial Black" w:cs="Times New Roman"/>
                <w:b/>
                <w:sz w:val="24"/>
                <w:szCs w:val="24"/>
              </w:rPr>
            </w:pPr>
          </w:p>
        </w:tc>
        <w:tc>
          <w:tcPr>
            <w:tcW w:w="2805" w:type="dxa"/>
            <w:tcBorders>
              <w:top w:val="single" w:sz="4" w:space="0" w:color="auto"/>
              <w:left w:val="single" w:sz="4" w:space="0" w:color="auto"/>
              <w:bottom w:val="nil"/>
              <w:right w:val="nil"/>
            </w:tcBorders>
            <w:shd w:val="clear" w:color="auto" w:fill="auto"/>
            <w:vAlign w:val="center"/>
          </w:tcPr>
          <w:p w:rsidR="00A04702" w:rsidRPr="008C2166" w:rsidRDefault="00A04702" w:rsidP="000068EA">
            <w:pPr>
              <w:pStyle w:val="Prrafodelista"/>
              <w:ind w:left="0"/>
              <w:rPr>
                <w:rFonts w:ascii="Arial Black" w:hAnsi="Arial Black" w:cs="Times New Roman"/>
                <w:b/>
                <w:sz w:val="24"/>
                <w:szCs w:val="24"/>
              </w:rPr>
            </w:pPr>
          </w:p>
        </w:tc>
        <w:tc>
          <w:tcPr>
            <w:tcW w:w="2806" w:type="dxa"/>
            <w:gridSpan w:val="2"/>
            <w:tcBorders>
              <w:top w:val="single" w:sz="4" w:space="0" w:color="auto"/>
              <w:left w:val="nil"/>
              <w:bottom w:val="nil"/>
              <w:right w:val="single" w:sz="4" w:space="0" w:color="auto"/>
            </w:tcBorders>
            <w:shd w:val="clear" w:color="auto" w:fill="auto"/>
            <w:vAlign w:val="center"/>
          </w:tcPr>
          <w:p w:rsidR="00A04702" w:rsidRPr="008C2166" w:rsidRDefault="00A04702" w:rsidP="000068EA">
            <w:pPr>
              <w:pStyle w:val="Prrafodelista"/>
              <w:ind w:left="0"/>
              <w:rPr>
                <w:rFonts w:ascii="Arial Black" w:hAnsi="Arial Black" w:cs="Times New Roman"/>
                <w:b/>
                <w:sz w:val="24"/>
                <w:szCs w:val="24"/>
              </w:rPr>
            </w:pPr>
            <w:r w:rsidRPr="00511FC4">
              <w:rPr>
                <w:rFonts w:eastAsia="Times New Roman" w:cstheme="minorHAnsi"/>
                <w:color w:val="000000"/>
                <w:lang w:eastAsia="es-SV"/>
              </w:rPr>
              <w:t>Sub Gerencia Operativa</w:t>
            </w:r>
          </w:p>
        </w:tc>
      </w:tr>
      <w:tr w:rsidR="00237912" w:rsidRPr="008C2166" w:rsidTr="002E26AF">
        <w:tc>
          <w:tcPr>
            <w:tcW w:w="696" w:type="dxa"/>
            <w:vMerge/>
            <w:tcBorders>
              <w:top w:val="nil"/>
              <w:left w:val="single" w:sz="4" w:space="0" w:color="auto"/>
              <w:bottom w:val="single" w:sz="4" w:space="0" w:color="auto"/>
              <w:right w:val="nil"/>
            </w:tcBorders>
          </w:tcPr>
          <w:p w:rsidR="00A04702" w:rsidRPr="008C2166" w:rsidRDefault="00A04702" w:rsidP="00A04702">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A04702" w:rsidRPr="008C2166" w:rsidRDefault="00A04702" w:rsidP="00A04702">
            <w:pPr>
              <w:pStyle w:val="Prrafodelista"/>
              <w:ind w:left="0"/>
              <w:rPr>
                <w:rFonts w:ascii="Arial Black" w:hAnsi="Arial Black" w:cs="Times New Roman"/>
                <w:b/>
                <w:sz w:val="24"/>
                <w:szCs w:val="24"/>
              </w:rPr>
            </w:pPr>
          </w:p>
        </w:tc>
        <w:tc>
          <w:tcPr>
            <w:tcW w:w="2805" w:type="dxa"/>
            <w:tcBorders>
              <w:top w:val="nil"/>
              <w:left w:val="single" w:sz="4" w:space="0" w:color="auto"/>
              <w:bottom w:val="nil"/>
              <w:right w:val="nil"/>
            </w:tcBorders>
            <w:shd w:val="clear" w:color="auto" w:fill="auto"/>
            <w:vAlign w:val="center"/>
          </w:tcPr>
          <w:p w:rsidR="00A04702" w:rsidRPr="008C2166" w:rsidRDefault="00A04702" w:rsidP="000068EA">
            <w:pPr>
              <w:pStyle w:val="Prrafodelista"/>
              <w:ind w:left="0"/>
              <w:rPr>
                <w:rFonts w:ascii="Arial Black" w:hAnsi="Arial Black" w:cs="Times New Roman"/>
                <w:b/>
                <w:sz w:val="24"/>
                <w:szCs w:val="24"/>
              </w:rPr>
            </w:pPr>
          </w:p>
        </w:tc>
        <w:tc>
          <w:tcPr>
            <w:tcW w:w="2806" w:type="dxa"/>
            <w:gridSpan w:val="2"/>
            <w:tcBorders>
              <w:top w:val="nil"/>
              <w:left w:val="nil"/>
              <w:bottom w:val="nil"/>
              <w:right w:val="single" w:sz="4" w:space="0" w:color="auto"/>
            </w:tcBorders>
            <w:shd w:val="clear" w:color="auto" w:fill="auto"/>
            <w:vAlign w:val="center"/>
          </w:tcPr>
          <w:p w:rsidR="00A04702" w:rsidRPr="008C2166" w:rsidRDefault="00A04702" w:rsidP="000068EA">
            <w:pPr>
              <w:pStyle w:val="Prrafodelista"/>
              <w:ind w:left="0"/>
              <w:rPr>
                <w:rFonts w:ascii="Arial Black" w:hAnsi="Arial Black" w:cs="Times New Roman"/>
                <w:b/>
                <w:sz w:val="24"/>
                <w:szCs w:val="24"/>
              </w:rPr>
            </w:pPr>
            <w:r w:rsidRPr="00511FC4">
              <w:rPr>
                <w:rFonts w:eastAsia="Times New Roman" w:cstheme="minorHAnsi"/>
                <w:color w:val="000000"/>
                <w:lang w:eastAsia="es-SV"/>
              </w:rPr>
              <w:t>Ingeniería y Desarrollo Urbano</w:t>
            </w:r>
          </w:p>
        </w:tc>
      </w:tr>
      <w:tr w:rsidR="00237912" w:rsidRPr="008C2166" w:rsidTr="002E26AF">
        <w:tc>
          <w:tcPr>
            <w:tcW w:w="696" w:type="dxa"/>
            <w:vMerge/>
            <w:tcBorders>
              <w:top w:val="nil"/>
              <w:left w:val="single" w:sz="4" w:space="0" w:color="auto"/>
              <w:bottom w:val="single" w:sz="4" w:space="0" w:color="auto"/>
              <w:right w:val="nil"/>
            </w:tcBorders>
          </w:tcPr>
          <w:p w:rsidR="00A04702" w:rsidRPr="008C2166" w:rsidRDefault="00A04702" w:rsidP="00A04702">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A04702" w:rsidRPr="008C2166" w:rsidRDefault="00A04702" w:rsidP="00A04702">
            <w:pPr>
              <w:pStyle w:val="Prrafodelista"/>
              <w:ind w:left="0"/>
              <w:rPr>
                <w:rFonts w:ascii="Arial Black" w:hAnsi="Arial Black" w:cs="Times New Roman"/>
                <w:b/>
                <w:sz w:val="24"/>
                <w:szCs w:val="24"/>
              </w:rPr>
            </w:pPr>
          </w:p>
        </w:tc>
        <w:tc>
          <w:tcPr>
            <w:tcW w:w="2805" w:type="dxa"/>
            <w:tcBorders>
              <w:top w:val="nil"/>
              <w:left w:val="single" w:sz="4" w:space="0" w:color="auto"/>
              <w:bottom w:val="nil"/>
              <w:right w:val="nil"/>
            </w:tcBorders>
            <w:shd w:val="clear" w:color="auto" w:fill="auto"/>
            <w:vAlign w:val="center"/>
          </w:tcPr>
          <w:p w:rsidR="00A04702" w:rsidRPr="008C2166" w:rsidRDefault="00A04702" w:rsidP="000068EA">
            <w:pPr>
              <w:pStyle w:val="Prrafodelista"/>
              <w:ind w:left="0"/>
              <w:rPr>
                <w:rFonts w:ascii="Arial Black" w:hAnsi="Arial Black" w:cs="Times New Roman"/>
                <w:b/>
                <w:sz w:val="24"/>
                <w:szCs w:val="24"/>
              </w:rPr>
            </w:pPr>
          </w:p>
        </w:tc>
        <w:tc>
          <w:tcPr>
            <w:tcW w:w="2806" w:type="dxa"/>
            <w:gridSpan w:val="2"/>
            <w:tcBorders>
              <w:top w:val="nil"/>
              <w:left w:val="nil"/>
              <w:bottom w:val="nil"/>
              <w:right w:val="single" w:sz="4" w:space="0" w:color="auto"/>
            </w:tcBorders>
            <w:shd w:val="clear" w:color="auto" w:fill="auto"/>
            <w:vAlign w:val="center"/>
          </w:tcPr>
          <w:p w:rsidR="00A04702" w:rsidRPr="008C2166" w:rsidRDefault="00A04702" w:rsidP="000068EA">
            <w:pPr>
              <w:pStyle w:val="Prrafodelista"/>
              <w:ind w:left="0"/>
              <w:rPr>
                <w:rFonts w:ascii="Arial Black" w:hAnsi="Arial Black" w:cs="Times New Roman"/>
                <w:b/>
                <w:sz w:val="24"/>
                <w:szCs w:val="24"/>
              </w:rPr>
            </w:pPr>
            <w:r w:rsidRPr="00511FC4">
              <w:rPr>
                <w:rFonts w:eastAsia="Times New Roman" w:cstheme="minorHAnsi"/>
                <w:color w:val="000000"/>
                <w:lang w:eastAsia="es-SV"/>
              </w:rPr>
              <w:t>Mercados Municipales</w:t>
            </w:r>
          </w:p>
        </w:tc>
      </w:tr>
      <w:tr w:rsidR="00237912" w:rsidRPr="008C2166" w:rsidTr="002E26AF">
        <w:tc>
          <w:tcPr>
            <w:tcW w:w="696" w:type="dxa"/>
            <w:vMerge/>
            <w:tcBorders>
              <w:top w:val="nil"/>
              <w:left w:val="single" w:sz="4" w:space="0" w:color="auto"/>
              <w:bottom w:val="single" w:sz="4" w:space="0" w:color="auto"/>
              <w:right w:val="nil"/>
            </w:tcBorders>
          </w:tcPr>
          <w:p w:rsidR="00A04702" w:rsidRPr="008C2166" w:rsidRDefault="00A04702" w:rsidP="00A04702">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A04702" w:rsidRPr="008C2166" w:rsidRDefault="00A04702" w:rsidP="00A04702">
            <w:pPr>
              <w:pStyle w:val="Prrafodelista"/>
              <w:ind w:left="0"/>
              <w:rPr>
                <w:rFonts w:ascii="Arial Black" w:hAnsi="Arial Black" w:cs="Times New Roman"/>
                <w:b/>
                <w:sz w:val="24"/>
                <w:szCs w:val="24"/>
              </w:rPr>
            </w:pPr>
          </w:p>
        </w:tc>
        <w:tc>
          <w:tcPr>
            <w:tcW w:w="2805" w:type="dxa"/>
            <w:tcBorders>
              <w:top w:val="nil"/>
              <w:left w:val="single" w:sz="4" w:space="0" w:color="auto"/>
              <w:bottom w:val="nil"/>
              <w:right w:val="nil"/>
            </w:tcBorders>
            <w:shd w:val="clear" w:color="auto" w:fill="auto"/>
            <w:vAlign w:val="center"/>
          </w:tcPr>
          <w:p w:rsidR="00A04702" w:rsidRPr="008C2166" w:rsidRDefault="00A04702" w:rsidP="000068EA">
            <w:pPr>
              <w:pStyle w:val="Prrafodelista"/>
              <w:ind w:left="0"/>
              <w:rPr>
                <w:rFonts w:ascii="Arial Black" w:hAnsi="Arial Black" w:cs="Times New Roman"/>
                <w:b/>
                <w:sz w:val="24"/>
                <w:szCs w:val="24"/>
              </w:rPr>
            </w:pPr>
          </w:p>
        </w:tc>
        <w:tc>
          <w:tcPr>
            <w:tcW w:w="2806" w:type="dxa"/>
            <w:gridSpan w:val="2"/>
            <w:tcBorders>
              <w:top w:val="nil"/>
              <w:left w:val="nil"/>
              <w:bottom w:val="nil"/>
              <w:right w:val="single" w:sz="4" w:space="0" w:color="auto"/>
            </w:tcBorders>
            <w:shd w:val="clear" w:color="auto" w:fill="auto"/>
            <w:vAlign w:val="center"/>
          </w:tcPr>
          <w:p w:rsidR="00A04702" w:rsidRPr="008C2166" w:rsidRDefault="00A04702" w:rsidP="000068EA">
            <w:pPr>
              <w:pStyle w:val="Prrafodelista"/>
              <w:ind w:left="0"/>
              <w:rPr>
                <w:rFonts w:ascii="Arial Black" w:hAnsi="Arial Black" w:cs="Times New Roman"/>
                <w:b/>
                <w:sz w:val="24"/>
                <w:szCs w:val="24"/>
              </w:rPr>
            </w:pPr>
            <w:r w:rsidRPr="00511FC4">
              <w:rPr>
                <w:rFonts w:eastAsia="Times New Roman" w:cstheme="minorHAnsi"/>
                <w:color w:val="000000"/>
                <w:lang w:eastAsia="es-SV"/>
              </w:rPr>
              <w:t>Cementerios Municipales</w:t>
            </w:r>
          </w:p>
        </w:tc>
      </w:tr>
      <w:tr w:rsidR="00237912" w:rsidRPr="008C2166" w:rsidTr="002E26AF">
        <w:tc>
          <w:tcPr>
            <w:tcW w:w="696" w:type="dxa"/>
            <w:vMerge/>
            <w:tcBorders>
              <w:top w:val="nil"/>
              <w:left w:val="single" w:sz="4" w:space="0" w:color="auto"/>
              <w:bottom w:val="single" w:sz="4" w:space="0" w:color="auto"/>
              <w:right w:val="nil"/>
            </w:tcBorders>
          </w:tcPr>
          <w:p w:rsidR="00A04702" w:rsidRPr="008C2166" w:rsidRDefault="00A04702" w:rsidP="00A04702">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A04702" w:rsidRPr="008C2166" w:rsidRDefault="00A04702" w:rsidP="00A04702">
            <w:pPr>
              <w:pStyle w:val="Prrafodelista"/>
              <w:ind w:left="0"/>
              <w:rPr>
                <w:rFonts w:ascii="Arial Black" w:hAnsi="Arial Black" w:cs="Times New Roman"/>
                <w:b/>
                <w:sz w:val="24"/>
                <w:szCs w:val="24"/>
              </w:rPr>
            </w:pPr>
          </w:p>
        </w:tc>
        <w:tc>
          <w:tcPr>
            <w:tcW w:w="2805" w:type="dxa"/>
            <w:tcBorders>
              <w:top w:val="nil"/>
              <w:left w:val="single" w:sz="4" w:space="0" w:color="auto"/>
              <w:bottom w:val="nil"/>
              <w:right w:val="nil"/>
            </w:tcBorders>
            <w:shd w:val="clear" w:color="auto" w:fill="auto"/>
            <w:vAlign w:val="center"/>
          </w:tcPr>
          <w:p w:rsidR="00A04702" w:rsidRPr="008C2166" w:rsidRDefault="00A04702" w:rsidP="000068EA">
            <w:pPr>
              <w:pStyle w:val="Prrafodelista"/>
              <w:ind w:left="0"/>
              <w:rPr>
                <w:rFonts w:ascii="Arial Black" w:hAnsi="Arial Black" w:cs="Times New Roman"/>
                <w:b/>
                <w:sz w:val="24"/>
                <w:szCs w:val="24"/>
              </w:rPr>
            </w:pPr>
          </w:p>
        </w:tc>
        <w:tc>
          <w:tcPr>
            <w:tcW w:w="2806" w:type="dxa"/>
            <w:gridSpan w:val="2"/>
            <w:tcBorders>
              <w:top w:val="nil"/>
              <w:left w:val="nil"/>
              <w:bottom w:val="nil"/>
              <w:right w:val="single" w:sz="4" w:space="0" w:color="auto"/>
            </w:tcBorders>
            <w:shd w:val="clear" w:color="auto" w:fill="auto"/>
            <w:vAlign w:val="bottom"/>
          </w:tcPr>
          <w:p w:rsidR="00A04702" w:rsidRPr="008C2166" w:rsidRDefault="00A04702" w:rsidP="000068EA">
            <w:pPr>
              <w:pStyle w:val="Prrafodelista"/>
              <w:ind w:left="0"/>
              <w:rPr>
                <w:rFonts w:ascii="Arial Black" w:hAnsi="Arial Black" w:cs="Times New Roman"/>
                <w:b/>
                <w:sz w:val="24"/>
                <w:szCs w:val="24"/>
              </w:rPr>
            </w:pPr>
            <w:r w:rsidRPr="00511FC4">
              <w:rPr>
                <w:rFonts w:eastAsia="Times New Roman" w:cstheme="minorHAnsi"/>
                <w:color w:val="000000"/>
                <w:lang w:eastAsia="es-SV"/>
              </w:rPr>
              <w:t>Mantenimiento General</w:t>
            </w:r>
          </w:p>
        </w:tc>
      </w:tr>
      <w:tr w:rsidR="00237912" w:rsidRPr="008C2166" w:rsidTr="002E26AF">
        <w:tc>
          <w:tcPr>
            <w:tcW w:w="696" w:type="dxa"/>
            <w:vMerge/>
            <w:tcBorders>
              <w:top w:val="nil"/>
              <w:left w:val="single" w:sz="4" w:space="0" w:color="auto"/>
              <w:bottom w:val="single" w:sz="4" w:space="0" w:color="auto"/>
              <w:right w:val="nil"/>
            </w:tcBorders>
          </w:tcPr>
          <w:p w:rsidR="00A04702" w:rsidRPr="008C2166" w:rsidRDefault="00A04702" w:rsidP="00A04702">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A04702" w:rsidRPr="008C2166" w:rsidRDefault="00A04702" w:rsidP="00A04702">
            <w:pPr>
              <w:pStyle w:val="Prrafodelista"/>
              <w:ind w:left="0"/>
              <w:rPr>
                <w:rFonts w:ascii="Arial Black" w:hAnsi="Arial Black" w:cs="Times New Roman"/>
                <w:b/>
                <w:sz w:val="24"/>
                <w:szCs w:val="24"/>
              </w:rPr>
            </w:pPr>
          </w:p>
        </w:tc>
        <w:tc>
          <w:tcPr>
            <w:tcW w:w="2805" w:type="dxa"/>
            <w:tcBorders>
              <w:top w:val="nil"/>
              <w:left w:val="single" w:sz="4" w:space="0" w:color="auto"/>
              <w:bottom w:val="nil"/>
              <w:right w:val="nil"/>
            </w:tcBorders>
            <w:shd w:val="clear" w:color="auto" w:fill="auto"/>
            <w:vAlign w:val="center"/>
          </w:tcPr>
          <w:p w:rsidR="00A04702" w:rsidRPr="008C2166" w:rsidRDefault="00A04702" w:rsidP="000068EA">
            <w:pPr>
              <w:pStyle w:val="Prrafodelista"/>
              <w:ind w:left="0"/>
              <w:rPr>
                <w:rFonts w:ascii="Arial Black" w:hAnsi="Arial Black" w:cs="Times New Roman"/>
                <w:b/>
                <w:sz w:val="24"/>
                <w:szCs w:val="24"/>
              </w:rPr>
            </w:pPr>
          </w:p>
        </w:tc>
        <w:tc>
          <w:tcPr>
            <w:tcW w:w="2806" w:type="dxa"/>
            <w:gridSpan w:val="2"/>
            <w:tcBorders>
              <w:top w:val="nil"/>
              <w:left w:val="nil"/>
              <w:bottom w:val="nil"/>
              <w:right w:val="single" w:sz="4" w:space="0" w:color="auto"/>
            </w:tcBorders>
            <w:shd w:val="clear" w:color="auto" w:fill="auto"/>
            <w:vAlign w:val="center"/>
          </w:tcPr>
          <w:p w:rsidR="00A04702" w:rsidRPr="008C2166" w:rsidRDefault="00A04702" w:rsidP="000068EA">
            <w:pPr>
              <w:pStyle w:val="Prrafodelista"/>
              <w:ind w:left="0"/>
              <w:rPr>
                <w:rFonts w:ascii="Arial Black" w:hAnsi="Arial Black" w:cs="Times New Roman"/>
                <w:b/>
                <w:sz w:val="24"/>
                <w:szCs w:val="24"/>
              </w:rPr>
            </w:pPr>
            <w:r w:rsidRPr="00511FC4">
              <w:rPr>
                <w:rFonts w:eastAsia="Times New Roman" w:cstheme="minorHAnsi"/>
                <w:color w:val="000000"/>
                <w:lang w:eastAsia="es-SV"/>
              </w:rPr>
              <w:t>Aseo Público y Ornato</w:t>
            </w:r>
          </w:p>
        </w:tc>
      </w:tr>
      <w:tr w:rsidR="00237912" w:rsidRPr="008C2166" w:rsidTr="002E26AF">
        <w:tc>
          <w:tcPr>
            <w:tcW w:w="696" w:type="dxa"/>
            <w:vMerge/>
            <w:tcBorders>
              <w:top w:val="nil"/>
              <w:left w:val="single" w:sz="4" w:space="0" w:color="auto"/>
              <w:bottom w:val="single" w:sz="4" w:space="0" w:color="auto"/>
              <w:right w:val="nil"/>
            </w:tcBorders>
          </w:tcPr>
          <w:p w:rsidR="00A04702" w:rsidRPr="008C2166" w:rsidRDefault="00A04702" w:rsidP="00A04702">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A04702" w:rsidRPr="008C2166" w:rsidRDefault="00A04702" w:rsidP="00A04702">
            <w:pPr>
              <w:pStyle w:val="Prrafodelista"/>
              <w:ind w:left="0"/>
              <w:rPr>
                <w:rFonts w:ascii="Arial Black" w:hAnsi="Arial Black" w:cs="Times New Roman"/>
                <w:b/>
                <w:sz w:val="24"/>
                <w:szCs w:val="24"/>
              </w:rPr>
            </w:pPr>
          </w:p>
        </w:tc>
        <w:tc>
          <w:tcPr>
            <w:tcW w:w="2805" w:type="dxa"/>
            <w:tcBorders>
              <w:top w:val="nil"/>
              <w:left w:val="single" w:sz="4" w:space="0" w:color="auto"/>
              <w:bottom w:val="nil"/>
              <w:right w:val="nil"/>
            </w:tcBorders>
            <w:shd w:val="clear" w:color="auto" w:fill="auto"/>
            <w:vAlign w:val="center"/>
          </w:tcPr>
          <w:p w:rsidR="00A04702" w:rsidRPr="008C2166" w:rsidRDefault="00A04702" w:rsidP="000068EA">
            <w:pPr>
              <w:pStyle w:val="Prrafodelista"/>
              <w:ind w:left="0"/>
              <w:rPr>
                <w:rFonts w:ascii="Arial Black" w:hAnsi="Arial Black" w:cs="Times New Roman"/>
                <w:b/>
                <w:sz w:val="24"/>
                <w:szCs w:val="24"/>
              </w:rPr>
            </w:pPr>
          </w:p>
        </w:tc>
        <w:tc>
          <w:tcPr>
            <w:tcW w:w="2806" w:type="dxa"/>
            <w:gridSpan w:val="2"/>
            <w:tcBorders>
              <w:top w:val="nil"/>
              <w:left w:val="nil"/>
              <w:bottom w:val="nil"/>
              <w:right w:val="single" w:sz="4" w:space="0" w:color="auto"/>
            </w:tcBorders>
            <w:shd w:val="clear" w:color="auto" w:fill="auto"/>
            <w:vAlign w:val="center"/>
          </w:tcPr>
          <w:p w:rsidR="00A04702" w:rsidRPr="008C2166" w:rsidRDefault="00A04702" w:rsidP="000068EA">
            <w:pPr>
              <w:pStyle w:val="Prrafodelista"/>
              <w:ind w:left="0"/>
              <w:rPr>
                <w:rFonts w:ascii="Arial Black" w:hAnsi="Arial Black" w:cs="Times New Roman"/>
                <w:b/>
                <w:sz w:val="24"/>
                <w:szCs w:val="24"/>
              </w:rPr>
            </w:pPr>
            <w:r w:rsidRPr="00511FC4">
              <w:rPr>
                <w:rFonts w:eastAsia="Times New Roman" w:cstheme="minorHAnsi"/>
                <w:color w:val="000000"/>
                <w:lang w:eastAsia="es-SV"/>
              </w:rPr>
              <w:t>Educación, Cultura y Deporte</w:t>
            </w:r>
          </w:p>
        </w:tc>
      </w:tr>
      <w:tr w:rsidR="00237912" w:rsidRPr="008C2166" w:rsidTr="002E26AF">
        <w:tc>
          <w:tcPr>
            <w:tcW w:w="696" w:type="dxa"/>
            <w:vMerge/>
            <w:tcBorders>
              <w:top w:val="nil"/>
              <w:left w:val="single" w:sz="4" w:space="0" w:color="auto"/>
              <w:bottom w:val="single" w:sz="4" w:space="0" w:color="auto"/>
              <w:right w:val="nil"/>
            </w:tcBorders>
          </w:tcPr>
          <w:p w:rsidR="00A04702" w:rsidRPr="008C2166" w:rsidRDefault="00A04702" w:rsidP="00A04702">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A04702" w:rsidRPr="008C2166" w:rsidRDefault="00A04702" w:rsidP="00A04702">
            <w:pPr>
              <w:pStyle w:val="Prrafodelista"/>
              <w:ind w:left="0"/>
              <w:rPr>
                <w:rFonts w:ascii="Arial Black" w:hAnsi="Arial Black" w:cs="Times New Roman"/>
                <w:b/>
                <w:sz w:val="24"/>
                <w:szCs w:val="24"/>
              </w:rPr>
            </w:pPr>
          </w:p>
        </w:tc>
        <w:tc>
          <w:tcPr>
            <w:tcW w:w="2805" w:type="dxa"/>
            <w:tcBorders>
              <w:top w:val="nil"/>
              <w:left w:val="single" w:sz="4" w:space="0" w:color="auto"/>
              <w:bottom w:val="nil"/>
              <w:right w:val="nil"/>
            </w:tcBorders>
            <w:shd w:val="clear" w:color="auto" w:fill="auto"/>
            <w:vAlign w:val="center"/>
          </w:tcPr>
          <w:p w:rsidR="00A04702" w:rsidRPr="008C2166" w:rsidRDefault="00A04702" w:rsidP="000068EA">
            <w:pPr>
              <w:pStyle w:val="Prrafodelista"/>
              <w:ind w:left="0"/>
              <w:rPr>
                <w:rFonts w:ascii="Arial Black" w:hAnsi="Arial Black" w:cs="Times New Roman"/>
                <w:b/>
                <w:sz w:val="24"/>
                <w:szCs w:val="24"/>
              </w:rPr>
            </w:pPr>
          </w:p>
        </w:tc>
        <w:tc>
          <w:tcPr>
            <w:tcW w:w="2806" w:type="dxa"/>
            <w:gridSpan w:val="2"/>
            <w:tcBorders>
              <w:top w:val="nil"/>
              <w:left w:val="nil"/>
              <w:bottom w:val="nil"/>
              <w:right w:val="single" w:sz="4" w:space="0" w:color="auto"/>
            </w:tcBorders>
            <w:shd w:val="clear" w:color="auto" w:fill="auto"/>
            <w:vAlign w:val="center"/>
          </w:tcPr>
          <w:p w:rsidR="00A04702" w:rsidRPr="008C2166" w:rsidRDefault="00A04702" w:rsidP="000068EA">
            <w:pPr>
              <w:pStyle w:val="Prrafodelista"/>
              <w:ind w:left="0"/>
              <w:rPr>
                <w:rFonts w:ascii="Arial Black" w:hAnsi="Arial Black" w:cs="Times New Roman"/>
                <w:b/>
                <w:sz w:val="24"/>
                <w:szCs w:val="24"/>
              </w:rPr>
            </w:pPr>
            <w:r w:rsidRPr="00511FC4">
              <w:rPr>
                <w:rFonts w:eastAsia="Times New Roman" w:cstheme="minorHAnsi"/>
                <w:color w:val="000000"/>
                <w:lang w:eastAsia="es-SV"/>
              </w:rPr>
              <w:t>Niñez, Adolescencia y Adulto mayor</w:t>
            </w:r>
          </w:p>
        </w:tc>
      </w:tr>
      <w:tr w:rsidR="00237912" w:rsidRPr="008C2166" w:rsidTr="002E26AF">
        <w:tc>
          <w:tcPr>
            <w:tcW w:w="696" w:type="dxa"/>
            <w:vMerge/>
            <w:tcBorders>
              <w:top w:val="nil"/>
              <w:left w:val="single" w:sz="4" w:space="0" w:color="auto"/>
              <w:bottom w:val="single" w:sz="4" w:space="0" w:color="auto"/>
              <w:right w:val="nil"/>
            </w:tcBorders>
          </w:tcPr>
          <w:p w:rsidR="00A04702" w:rsidRPr="008C2166" w:rsidRDefault="00A04702" w:rsidP="00A04702">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A04702" w:rsidRPr="008C2166" w:rsidRDefault="00A04702" w:rsidP="00A04702">
            <w:pPr>
              <w:pStyle w:val="Prrafodelista"/>
              <w:ind w:left="0"/>
              <w:rPr>
                <w:rFonts w:ascii="Arial Black" w:hAnsi="Arial Black" w:cs="Times New Roman"/>
                <w:b/>
                <w:sz w:val="24"/>
                <w:szCs w:val="24"/>
              </w:rPr>
            </w:pPr>
          </w:p>
        </w:tc>
        <w:tc>
          <w:tcPr>
            <w:tcW w:w="2805" w:type="dxa"/>
            <w:tcBorders>
              <w:top w:val="nil"/>
              <w:left w:val="single" w:sz="4" w:space="0" w:color="auto"/>
              <w:bottom w:val="nil"/>
              <w:right w:val="nil"/>
            </w:tcBorders>
            <w:shd w:val="clear" w:color="auto" w:fill="auto"/>
            <w:vAlign w:val="center"/>
          </w:tcPr>
          <w:p w:rsidR="00A04702" w:rsidRPr="008C2166" w:rsidRDefault="00A04702" w:rsidP="000068EA">
            <w:pPr>
              <w:pStyle w:val="Prrafodelista"/>
              <w:ind w:left="0"/>
              <w:rPr>
                <w:rFonts w:ascii="Arial Black" w:hAnsi="Arial Black" w:cs="Times New Roman"/>
                <w:b/>
                <w:sz w:val="24"/>
                <w:szCs w:val="24"/>
              </w:rPr>
            </w:pPr>
          </w:p>
        </w:tc>
        <w:tc>
          <w:tcPr>
            <w:tcW w:w="2806" w:type="dxa"/>
            <w:gridSpan w:val="2"/>
            <w:tcBorders>
              <w:top w:val="nil"/>
              <w:left w:val="nil"/>
              <w:bottom w:val="nil"/>
              <w:right w:val="single" w:sz="4" w:space="0" w:color="auto"/>
            </w:tcBorders>
            <w:shd w:val="clear" w:color="auto" w:fill="auto"/>
            <w:vAlign w:val="center"/>
          </w:tcPr>
          <w:p w:rsidR="00A04702" w:rsidRPr="00511FC4" w:rsidRDefault="00A04702" w:rsidP="000068EA">
            <w:pPr>
              <w:pStyle w:val="Prrafodelista"/>
              <w:ind w:left="0"/>
              <w:rPr>
                <w:rFonts w:eastAsia="Times New Roman" w:cstheme="minorHAnsi"/>
                <w:color w:val="000000"/>
                <w:lang w:eastAsia="es-SV"/>
              </w:rPr>
            </w:pPr>
            <w:r w:rsidRPr="00511FC4">
              <w:rPr>
                <w:rFonts w:eastAsia="Times New Roman" w:cstheme="minorHAnsi"/>
                <w:color w:val="000000"/>
                <w:lang w:eastAsia="es-SV"/>
              </w:rPr>
              <w:t>La Mujer</w:t>
            </w:r>
          </w:p>
        </w:tc>
      </w:tr>
      <w:tr w:rsidR="00237912" w:rsidRPr="008C2166" w:rsidTr="002E26AF">
        <w:tc>
          <w:tcPr>
            <w:tcW w:w="696" w:type="dxa"/>
            <w:vMerge/>
            <w:tcBorders>
              <w:top w:val="nil"/>
              <w:left w:val="single" w:sz="4" w:space="0" w:color="auto"/>
              <w:bottom w:val="single" w:sz="4" w:space="0" w:color="auto"/>
              <w:right w:val="nil"/>
            </w:tcBorders>
          </w:tcPr>
          <w:p w:rsidR="00A04702" w:rsidRPr="008C2166" w:rsidRDefault="00A04702" w:rsidP="00A04702">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A04702" w:rsidRPr="008C2166" w:rsidRDefault="00A04702" w:rsidP="00A04702">
            <w:pPr>
              <w:pStyle w:val="Prrafodelista"/>
              <w:ind w:left="0"/>
              <w:rPr>
                <w:rFonts w:ascii="Arial Black" w:hAnsi="Arial Black" w:cs="Times New Roman"/>
                <w:b/>
                <w:sz w:val="24"/>
                <w:szCs w:val="24"/>
              </w:rPr>
            </w:pPr>
          </w:p>
        </w:tc>
        <w:tc>
          <w:tcPr>
            <w:tcW w:w="2805" w:type="dxa"/>
            <w:tcBorders>
              <w:top w:val="nil"/>
              <w:left w:val="single" w:sz="4" w:space="0" w:color="auto"/>
              <w:bottom w:val="nil"/>
              <w:right w:val="nil"/>
            </w:tcBorders>
            <w:shd w:val="clear" w:color="auto" w:fill="auto"/>
            <w:vAlign w:val="center"/>
          </w:tcPr>
          <w:p w:rsidR="00A04702" w:rsidRPr="008C2166" w:rsidRDefault="00A04702" w:rsidP="000068EA">
            <w:pPr>
              <w:pStyle w:val="Prrafodelista"/>
              <w:ind w:left="0"/>
              <w:rPr>
                <w:rFonts w:ascii="Arial Black" w:hAnsi="Arial Black" w:cs="Times New Roman"/>
                <w:b/>
                <w:sz w:val="24"/>
                <w:szCs w:val="24"/>
              </w:rPr>
            </w:pPr>
          </w:p>
        </w:tc>
        <w:tc>
          <w:tcPr>
            <w:tcW w:w="2806" w:type="dxa"/>
            <w:gridSpan w:val="2"/>
            <w:tcBorders>
              <w:top w:val="nil"/>
              <w:left w:val="nil"/>
              <w:bottom w:val="nil"/>
              <w:right w:val="single" w:sz="4" w:space="0" w:color="auto"/>
            </w:tcBorders>
            <w:shd w:val="clear" w:color="auto" w:fill="auto"/>
            <w:vAlign w:val="center"/>
          </w:tcPr>
          <w:p w:rsidR="00A04702" w:rsidRPr="00511FC4" w:rsidRDefault="00A04702" w:rsidP="000068EA">
            <w:pPr>
              <w:pStyle w:val="Prrafodelista"/>
              <w:ind w:left="0"/>
              <w:rPr>
                <w:rFonts w:eastAsia="Times New Roman" w:cstheme="minorHAnsi"/>
                <w:color w:val="000000"/>
                <w:lang w:eastAsia="es-SV"/>
              </w:rPr>
            </w:pPr>
            <w:r w:rsidRPr="00511FC4">
              <w:rPr>
                <w:rFonts w:eastAsia="Times New Roman" w:cstheme="minorHAnsi"/>
                <w:color w:val="000000"/>
                <w:lang w:eastAsia="es-SV"/>
              </w:rPr>
              <w:t>Centro Intermedio para el Manejo de Desechos Sólidos</w:t>
            </w:r>
          </w:p>
        </w:tc>
      </w:tr>
      <w:tr w:rsidR="00237912" w:rsidRPr="008C2166" w:rsidTr="002E26AF">
        <w:tc>
          <w:tcPr>
            <w:tcW w:w="696" w:type="dxa"/>
            <w:vMerge/>
            <w:tcBorders>
              <w:top w:val="nil"/>
              <w:left w:val="single" w:sz="4" w:space="0" w:color="auto"/>
              <w:bottom w:val="single" w:sz="4" w:space="0" w:color="auto"/>
              <w:right w:val="nil"/>
            </w:tcBorders>
          </w:tcPr>
          <w:p w:rsidR="00A04702" w:rsidRPr="008C2166" w:rsidRDefault="00A04702" w:rsidP="00A04702">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A04702" w:rsidRPr="008C2166" w:rsidRDefault="00A04702" w:rsidP="00A04702">
            <w:pPr>
              <w:pStyle w:val="Prrafodelista"/>
              <w:ind w:left="0"/>
              <w:rPr>
                <w:rFonts w:ascii="Arial Black" w:hAnsi="Arial Black" w:cs="Times New Roman"/>
                <w:b/>
                <w:sz w:val="24"/>
                <w:szCs w:val="24"/>
              </w:rPr>
            </w:pPr>
          </w:p>
        </w:tc>
        <w:tc>
          <w:tcPr>
            <w:tcW w:w="2805" w:type="dxa"/>
            <w:tcBorders>
              <w:top w:val="nil"/>
              <w:left w:val="single" w:sz="4" w:space="0" w:color="auto"/>
              <w:bottom w:val="nil"/>
              <w:right w:val="nil"/>
            </w:tcBorders>
            <w:shd w:val="clear" w:color="auto" w:fill="auto"/>
            <w:vAlign w:val="center"/>
          </w:tcPr>
          <w:p w:rsidR="00A04702" w:rsidRPr="008C2166" w:rsidRDefault="00A04702" w:rsidP="000068EA">
            <w:pPr>
              <w:pStyle w:val="Prrafodelista"/>
              <w:ind w:left="0"/>
              <w:rPr>
                <w:rFonts w:ascii="Arial Black" w:hAnsi="Arial Black" w:cs="Times New Roman"/>
                <w:b/>
                <w:sz w:val="24"/>
                <w:szCs w:val="24"/>
              </w:rPr>
            </w:pPr>
          </w:p>
        </w:tc>
        <w:tc>
          <w:tcPr>
            <w:tcW w:w="2806" w:type="dxa"/>
            <w:gridSpan w:val="2"/>
            <w:tcBorders>
              <w:top w:val="nil"/>
              <w:left w:val="nil"/>
              <w:bottom w:val="nil"/>
              <w:right w:val="single" w:sz="4" w:space="0" w:color="auto"/>
            </w:tcBorders>
            <w:shd w:val="clear" w:color="auto" w:fill="auto"/>
            <w:vAlign w:val="center"/>
          </w:tcPr>
          <w:p w:rsidR="00A04702" w:rsidRPr="00511FC4" w:rsidRDefault="00A04702" w:rsidP="000068EA">
            <w:pPr>
              <w:pStyle w:val="Prrafodelista"/>
              <w:ind w:left="0"/>
              <w:rPr>
                <w:rFonts w:eastAsia="Times New Roman" w:cstheme="minorHAnsi"/>
                <w:color w:val="000000"/>
                <w:lang w:eastAsia="es-SV"/>
              </w:rPr>
            </w:pPr>
            <w:r w:rsidRPr="00511FC4">
              <w:rPr>
                <w:rFonts w:eastAsia="Times New Roman" w:cstheme="minorHAnsi"/>
                <w:color w:val="000000"/>
                <w:lang w:eastAsia="es-SV"/>
              </w:rPr>
              <w:t>Rastro  y Tiangue Municipal</w:t>
            </w:r>
          </w:p>
        </w:tc>
      </w:tr>
      <w:tr w:rsidR="00237912" w:rsidRPr="008C2166" w:rsidTr="002E26AF">
        <w:tc>
          <w:tcPr>
            <w:tcW w:w="696" w:type="dxa"/>
            <w:vMerge/>
            <w:tcBorders>
              <w:top w:val="nil"/>
              <w:left w:val="single" w:sz="4" w:space="0" w:color="auto"/>
              <w:bottom w:val="single" w:sz="4" w:space="0" w:color="auto"/>
              <w:right w:val="nil"/>
            </w:tcBorders>
          </w:tcPr>
          <w:p w:rsidR="00A04702" w:rsidRPr="008C2166" w:rsidRDefault="00A04702" w:rsidP="00A04702">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A04702" w:rsidRPr="008C2166" w:rsidRDefault="00A04702" w:rsidP="00A04702">
            <w:pPr>
              <w:pStyle w:val="Prrafodelista"/>
              <w:ind w:left="0"/>
              <w:rPr>
                <w:rFonts w:ascii="Arial Black" w:hAnsi="Arial Black" w:cs="Times New Roman"/>
                <w:b/>
                <w:sz w:val="24"/>
                <w:szCs w:val="24"/>
              </w:rPr>
            </w:pPr>
          </w:p>
        </w:tc>
        <w:tc>
          <w:tcPr>
            <w:tcW w:w="2805" w:type="dxa"/>
            <w:tcBorders>
              <w:top w:val="nil"/>
              <w:left w:val="single" w:sz="4" w:space="0" w:color="auto"/>
              <w:bottom w:val="nil"/>
              <w:right w:val="nil"/>
            </w:tcBorders>
            <w:shd w:val="clear" w:color="auto" w:fill="auto"/>
            <w:vAlign w:val="center"/>
          </w:tcPr>
          <w:p w:rsidR="00A04702" w:rsidRPr="008C2166" w:rsidRDefault="00A04702" w:rsidP="000068EA">
            <w:pPr>
              <w:pStyle w:val="Prrafodelista"/>
              <w:ind w:left="0"/>
              <w:rPr>
                <w:rFonts w:ascii="Arial Black" w:hAnsi="Arial Black" w:cs="Times New Roman"/>
                <w:b/>
                <w:sz w:val="24"/>
                <w:szCs w:val="24"/>
              </w:rPr>
            </w:pPr>
          </w:p>
        </w:tc>
        <w:tc>
          <w:tcPr>
            <w:tcW w:w="2806" w:type="dxa"/>
            <w:gridSpan w:val="2"/>
            <w:tcBorders>
              <w:top w:val="nil"/>
              <w:left w:val="nil"/>
              <w:bottom w:val="nil"/>
              <w:right w:val="single" w:sz="4" w:space="0" w:color="auto"/>
            </w:tcBorders>
            <w:shd w:val="clear" w:color="auto" w:fill="auto"/>
            <w:vAlign w:val="center"/>
          </w:tcPr>
          <w:p w:rsidR="00A04702" w:rsidRPr="00511FC4" w:rsidRDefault="00A04702" w:rsidP="000068EA">
            <w:pPr>
              <w:pStyle w:val="Prrafodelista"/>
              <w:ind w:left="0"/>
              <w:rPr>
                <w:rFonts w:eastAsia="Times New Roman" w:cstheme="minorHAnsi"/>
                <w:color w:val="000000"/>
                <w:lang w:eastAsia="es-SV"/>
              </w:rPr>
            </w:pPr>
            <w:r w:rsidRPr="00511FC4">
              <w:rPr>
                <w:rFonts w:eastAsia="Times New Roman" w:cstheme="minorHAnsi"/>
                <w:color w:val="000000"/>
                <w:lang w:eastAsia="es-SV"/>
              </w:rPr>
              <w:t>Gestión Territorial y Organización Comunitaria</w:t>
            </w:r>
          </w:p>
        </w:tc>
      </w:tr>
      <w:tr w:rsidR="00237912" w:rsidRPr="008C2166" w:rsidTr="002E26AF">
        <w:tc>
          <w:tcPr>
            <w:tcW w:w="696" w:type="dxa"/>
            <w:vMerge/>
            <w:tcBorders>
              <w:top w:val="nil"/>
              <w:left w:val="single" w:sz="4" w:space="0" w:color="auto"/>
              <w:bottom w:val="single" w:sz="4" w:space="0" w:color="auto"/>
              <w:right w:val="nil"/>
            </w:tcBorders>
          </w:tcPr>
          <w:p w:rsidR="00A04702" w:rsidRPr="008C2166" w:rsidRDefault="00A04702" w:rsidP="00A04702">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A04702" w:rsidRPr="008C2166" w:rsidRDefault="00A04702" w:rsidP="00A04702">
            <w:pPr>
              <w:pStyle w:val="Prrafodelista"/>
              <w:ind w:left="0"/>
              <w:rPr>
                <w:rFonts w:ascii="Arial Black" w:hAnsi="Arial Black" w:cs="Times New Roman"/>
                <w:b/>
                <w:sz w:val="24"/>
                <w:szCs w:val="24"/>
              </w:rPr>
            </w:pPr>
          </w:p>
        </w:tc>
        <w:tc>
          <w:tcPr>
            <w:tcW w:w="2805" w:type="dxa"/>
            <w:tcBorders>
              <w:top w:val="nil"/>
              <w:left w:val="single" w:sz="4" w:space="0" w:color="auto"/>
              <w:bottom w:val="nil"/>
              <w:right w:val="nil"/>
            </w:tcBorders>
            <w:shd w:val="clear" w:color="auto" w:fill="auto"/>
            <w:vAlign w:val="center"/>
          </w:tcPr>
          <w:p w:rsidR="00A04702" w:rsidRPr="008C2166" w:rsidRDefault="00A04702" w:rsidP="000068EA">
            <w:pPr>
              <w:pStyle w:val="Prrafodelista"/>
              <w:ind w:left="0"/>
              <w:rPr>
                <w:rFonts w:ascii="Arial Black" w:hAnsi="Arial Black" w:cs="Times New Roman"/>
                <w:b/>
                <w:sz w:val="24"/>
                <w:szCs w:val="24"/>
              </w:rPr>
            </w:pPr>
          </w:p>
        </w:tc>
        <w:tc>
          <w:tcPr>
            <w:tcW w:w="2806" w:type="dxa"/>
            <w:gridSpan w:val="2"/>
            <w:tcBorders>
              <w:top w:val="nil"/>
              <w:left w:val="nil"/>
              <w:bottom w:val="nil"/>
              <w:right w:val="single" w:sz="4" w:space="0" w:color="auto"/>
            </w:tcBorders>
            <w:shd w:val="clear" w:color="auto" w:fill="auto"/>
            <w:vAlign w:val="center"/>
          </w:tcPr>
          <w:p w:rsidR="00A04702" w:rsidRPr="00511FC4" w:rsidRDefault="00A04702" w:rsidP="000068EA">
            <w:pPr>
              <w:pStyle w:val="Prrafodelista"/>
              <w:ind w:left="0"/>
              <w:rPr>
                <w:rFonts w:eastAsia="Times New Roman" w:cstheme="minorHAnsi"/>
                <w:color w:val="000000"/>
                <w:lang w:eastAsia="es-SV"/>
              </w:rPr>
            </w:pPr>
            <w:r w:rsidRPr="00511FC4">
              <w:rPr>
                <w:rFonts w:eastAsia="Times New Roman" w:cstheme="minorHAnsi"/>
                <w:color w:val="000000"/>
                <w:lang w:eastAsia="es-SV"/>
              </w:rPr>
              <w:t>Recursos Naturales y Gestión Ambiental.</w:t>
            </w:r>
          </w:p>
        </w:tc>
      </w:tr>
      <w:tr w:rsidR="00237912" w:rsidRPr="008C2166" w:rsidTr="002E26AF">
        <w:tc>
          <w:tcPr>
            <w:tcW w:w="696" w:type="dxa"/>
            <w:tcBorders>
              <w:top w:val="single" w:sz="4" w:space="0" w:color="auto"/>
              <w:left w:val="single" w:sz="4" w:space="0" w:color="auto"/>
              <w:bottom w:val="single" w:sz="4" w:space="0" w:color="auto"/>
              <w:right w:val="nil"/>
            </w:tcBorders>
            <w:vAlign w:val="center"/>
          </w:tcPr>
          <w:p w:rsidR="00A04702" w:rsidRPr="008C2166" w:rsidRDefault="00A04702" w:rsidP="00C05EEF">
            <w:pPr>
              <w:pStyle w:val="Prrafodelista"/>
              <w:ind w:left="0"/>
              <w:jc w:val="center"/>
              <w:rPr>
                <w:rFonts w:ascii="Arial Black" w:hAnsi="Arial Black" w:cs="Times New Roman"/>
                <w:b/>
                <w:sz w:val="24"/>
                <w:szCs w:val="24"/>
              </w:rPr>
            </w:pPr>
            <w:r>
              <w:rPr>
                <w:rFonts w:ascii="Arial Black" w:hAnsi="Arial Black" w:cs="Times New Roman"/>
                <w:b/>
                <w:sz w:val="24"/>
                <w:szCs w:val="24"/>
              </w:rPr>
              <w:t>3.</w:t>
            </w:r>
            <w:r w:rsidR="00C05EEF">
              <w:rPr>
                <w:rFonts w:ascii="Arial Black" w:hAnsi="Arial Black" w:cs="Times New Roman"/>
                <w:b/>
                <w:sz w:val="24"/>
                <w:szCs w:val="24"/>
              </w:rPr>
              <w:t>5.</w:t>
            </w:r>
          </w:p>
        </w:tc>
        <w:tc>
          <w:tcPr>
            <w:tcW w:w="3607" w:type="dxa"/>
            <w:tcBorders>
              <w:top w:val="single" w:sz="4" w:space="0" w:color="auto"/>
              <w:left w:val="nil"/>
              <w:bottom w:val="single" w:sz="4" w:space="0" w:color="auto"/>
              <w:right w:val="single" w:sz="4" w:space="0" w:color="auto"/>
            </w:tcBorders>
          </w:tcPr>
          <w:p w:rsidR="00A04702" w:rsidRPr="008C2166" w:rsidRDefault="00C05EEF" w:rsidP="00A04702">
            <w:pPr>
              <w:pStyle w:val="Prrafodelista"/>
              <w:ind w:left="0"/>
              <w:rPr>
                <w:rFonts w:ascii="Arial Black" w:hAnsi="Arial Black" w:cs="Times New Roman"/>
                <w:b/>
                <w:sz w:val="24"/>
                <w:szCs w:val="24"/>
              </w:rPr>
            </w:pPr>
            <w:r>
              <w:rPr>
                <w:rFonts w:ascii="Arial Black" w:hAnsi="Arial Black" w:cs="Times New Roman"/>
                <w:b/>
                <w:sz w:val="24"/>
                <w:szCs w:val="24"/>
              </w:rPr>
              <w:t>Gestión de documentos y política de ingreso</w:t>
            </w:r>
          </w:p>
        </w:tc>
        <w:tc>
          <w:tcPr>
            <w:tcW w:w="5611" w:type="dxa"/>
            <w:gridSpan w:val="3"/>
            <w:tcBorders>
              <w:top w:val="single" w:sz="4" w:space="0" w:color="auto"/>
              <w:left w:val="single" w:sz="4" w:space="0" w:color="auto"/>
              <w:bottom w:val="single" w:sz="4" w:space="0" w:color="auto"/>
            </w:tcBorders>
            <w:shd w:val="clear" w:color="auto" w:fill="auto"/>
            <w:vAlign w:val="center"/>
          </w:tcPr>
          <w:p w:rsidR="00A04702" w:rsidRPr="00C05EEF" w:rsidRDefault="00C05EEF" w:rsidP="00A04702">
            <w:pPr>
              <w:pStyle w:val="Prrafodelista"/>
              <w:ind w:left="0"/>
              <w:rPr>
                <w:rFonts w:cs="Times New Roman"/>
                <w:sz w:val="24"/>
                <w:szCs w:val="24"/>
              </w:rPr>
            </w:pPr>
            <w:r w:rsidRPr="00C05EEF">
              <w:rPr>
                <w:rFonts w:cs="Times New Roman"/>
                <w:sz w:val="24"/>
                <w:szCs w:val="24"/>
              </w:rPr>
              <w:t>No posee</w:t>
            </w:r>
          </w:p>
        </w:tc>
      </w:tr>
      <w:tr w:rsidR="00237912" w:rsidRPr="008C2166" w:rsidTr="002E26AF">
        <w:tc>
          <w:tcPr>
            <w:tcW w:w="696" w:type="dxa"/>
            <w:tcBorders>
              <w:top w:val="single" w:sz="4" w:space="0" w:color="auto"/>
              <w:left w:val="single" w:sz="4" w:space="0" w:color="auto"/>
              <w:bottom w:val="single" w:sz="4" w:space="0" w:color="auto"/>
              <w:right w:val="nil"/>
            </w:tcBorders>
          </w:tcPr>
          <w:p w:rsidR="00C05EEF" w:rsidRDefault="00C05EEF" w:rsidP="00C05EEF">
            <w:pPr>
              <w:pStyle w:val="Prrafodelista"/>
              <w:ind w:left="0"/>
              <w:rPr>
                <w:rFonts w:ascii="Arial Black" w:hAnsi="Arial Black" w:cs="Times New Roman"/>
                <w:b/>
                <w:sz w:val="24"/>
                <w:szCs w:val="24"/>
              </w:rPr>
            </w:pPr>
            <w:r>
              <w:rPr>
                <w:rFonts w:ascii="Arial Black" w:hAnsi="Arial Black" w:cs="Times New Roman"/>
                <w:b/>
                <w:sz w:val="24"/>
                <w:szCs w:val="24"/>
              </w:rPr>
              <w:t>3.6.</w:t>
            </w:r>
          </w:p>
        </w:tc>
        <w:tc>
          <w:tcPr>
            <w:tcW w:w="3607" w:type="dxa"/>
            <w:tcBorders>
              <w:top w:val="single" w:sz="4" w:space="0" w:color="auto"/>
              <w:left w:val="nil"/>
              <w:bottom w:val="single" w:sz="4" w:space="0" w:color="auto"/>
              <w:right w:val="single" w:sz="4" w:space="0" w:color="auto"/>
            </w:tcBorders>
          </w:tcPr>
          <w:p w:rsidR="00C05EEF" w:rsidRDefault="00C05EEF" w:rsidP="00A04702">
            <w:pPr>
              <w:pStyle w:val="Prrafodelista"/>
              <w:ind w:left="0"/>
              <w:rPr>
                <w:rFonts w:ascii="Arial Black" w:hAnsi="Arial Black" w:cs="Times New Roman"/>
                <w:b/>
                <w:sz w:val="24"/>
                <w:szCs w:val="24"/>
              </w:rPr>
            </w:pPr>
            <w:r>
              <w:rPr>
                <w:rFonts w:ascii="Arial Black" w:hAnsi="Arial Black" w:cs="Times New Roman"/>
                <w:b/>
                <w:sz w:val="24"/>
                <w:szCs w:val="24"/>
              </w:rPr>
              <w:t>Edificio</w:t>
            </w:r>
          </w:p>
        </w:tc>
        <w:tc>
          <w:tcPr>
            <w:tcW w:w="5611" w:type="dxa"/>
            <w:gridSpan w:val="3"/>
            <w:tcBorders>
              <w:top w:val="single" w:sz="4" w:space="0" w:color="auto"/>
              <w:left w:val="single" w:sz="4" w:space="0" w:color="auto"/>
              <w:bottom w:val="single" w:sz="4" w:space="0" w:color="auto"/>
            </w:tcBorders>
            <w:shd w:val="clear" w:color="auto" w:fill="auto"/>
            <w:vAlign w:val="center"/>
          </w:tcPr>
          <w:p w:rsidR="00C05EEF" w:rsidRPr="00C05EEF" w:rsidRDefault="00C05EEF" w:rsidP="00A04702">
            <w:pPr>
              <w:pStyle w:val="Prrafodelista"/>
              <w:ind w:left="0"/>
              <w:rPr>
                <w:rFonts w:cs="Times New Roman"/>
                <w:sz w:val="24"/>
                <w:szCs w:val="24"/>
              </w:rPr>
            </w:pPr>
            <w:r>
              <w:rPr>
                <w:rFonts w:cs="Times New Roman"/>
                <w:sz w:val="24"/>
                <w:szCs w:val="24"/>
              </w:rPr>
              <w:t>No posee</w:t>
            </w:r>
          </w:p>
        </w:tc>
      </w:tr>
      <w:tr w:rsidR="00237912" w:rsidRPr="008C2166" w:rsidTr="002E26AF">
        <w:tc>
          <w:tcPr>
            <w:tcW w:w="696" w:type="dxa"/>
            <w:tcBorders>
              <w:top w:val="single" w:sz="4" w:space="0" w:color="auto"/>
              <w:left w:val="single" w:sz="4" w:space="0" w:color="auto"/>
              <w:bottom w:val="single" w:sz="4" w:space="0" w:color="auto"/>
              <w:right w:val="nil"/>
            </w:tcBorders>
            <w:vAlign w:val="center"/>
          </w:tcPr>
          <w:p w:rsidR="00C05EEF" w:rsidRDefault="00C05EEF" w:rsidP="00C05EEF">
            <w:pPr>
              <w:pStyle w:val="Prrafodelista"/>
              <w:ind w:left="0"/>
              <w:jc w:val="center"/>
              <w:rPr>
                <w:rFonts w:ascii="Arial Black" w:hAnsi="Arial Black" w:cs="Times New Roman"/>
                <w:b/>
                <w:sz w:val="24"/>
                <w:szCs w:val="24"/>
              </w:rPr>
            </w:pPr>
            <w:r>
              <w:rPr>
                <w:rFonts w:ascii="Arial Black" w:hAnsi="Arial Black" w:cs="Times New Roman"/>
                <w:b/>
                <w:sz w:val="24"/>
                <w:szCs w:val="24"/>
              </w:rPr>
              <w:t>3.7.</w:t>
            </w:r>
          </w:p>
        </w:tc>
        <w:tc>
          <w:tcPr>
            <w:tcW w:w="3607" w:type="dxa"/>
            <w:tcBorders>
              <w:top w:val="single" w:sz="4" w:space="0" w:color="auto"/>
              <w:left w:val="nil"/>
              <w:bottom w:val="single" w:sz="4" w:space="0" w:color="auto"/>
              <w:right w:val="single" w:sz="4" w:space="0" w:color="auto"/>
            </w:tcBorders>
          </w:tcPr>
          <w:p w:rsidR="00C05EEF" w:rsidRDefault="00C05EEF" w:rsidP="00A04702">
            <w:pPr>
              <w:pStyle w:val="Prrafodelista"/>
              <w:ind w:left="0"/>
              <w:rPr>
                <w:rFonts w:ascii="Arial Black" w:hAnsi="Arial Black" w:cs="Times New Roman"/>
                <w:b/>
                <w:sz w:val="24"/>
                <w:szCs w:val="24"/>
              </w:rPr>
            </w:pPr>
            <w:r>
              <w:rPr>
                <w:rFonts w:ascii="Arial Black" w:hAnsi="Arial Black" w:cs="Times New Roman"/>
                <w:b/>
                <w:sz w:val="24"/>
                <w:szCs w:val="24"/>
              </w:rPr>
              <w:t>Fondo y otras colecciones custodiadas</w:t>
            </w:r>
          </w:p>
        </w:tc>
        <w:tc>
          <w:tcPr>
            <w:tcW w:w="5611" w:type="dxa"/>
            <w:gridSpan w:val="3"/>
            <w:tcBorders>
              <w:top w:val="single" w:sz="4" w:space="0" w:color="auto"/>
              <w:left w:val="single" w:sz="4" w:space="0" w:color="auto"/>
              <w:bottom w:val="single" w:sz="4" w:space="0" w:color="auto"/>
            </w:tcBorders>
            <w:shd w:val="clear" w:color="auto" w:fill="auto"/>
            <w:vAlign w:val="center"/>
          </w:tcPr>
          <w:p w:rsidR="00C05EEF" w:rsidRDefault="00C05EEF" w:rsidP="00821859">
            <w:pPr>
              <w:widowControl w:val="0"/>
              <w:autoSpaceDE w:val="0"/>
              <w:autoSpaceDN w:val="0"/>
              <w:adjustRightInd w:val="0"/>
              <w:rPr>
                <w:rFonts w:cs="Times New Roman"/>
                <w:sz w:val="24"/>
                <w:szCs w:val="24"/>
              </w:rPr>
            </w:pPr>
            <w:r w:rsidRPr="00191C08">
              <w:rPr>
                <w:rFonts w:ascii="Arial" w:eastAsia="Calibri" w:hAnsi="Arial" w:cs="Arial"/>
                <w:color w:val="000000"/>
                <w:lang w:eastAsia="es-SV"/>
              </w:rPr>
              <w:t>Existe un único fondo documental perteneciente a la institución. Archivo central se Compone del fondo acumulado</w:t>
            </w:r>
            <w:r>
              <w:rPr>
                <w:rFonts w:ascii="Arial" w:eastAsia="Calibri" w:hAnsi="Arial" w:cs="Arial"/>
                <w:color w:val="000000"/>
                <w:lang w:eastAsia="es-SV"/>
              </w:rPr>
              <w:t xml:space="preserve"> de fechas 188</w:t>
            </w:r>
            <w:r w:rsidR="00821859">
              <w:rPr>
                <w:rFonts w:ascii="Arial" w:eastAsia="Calibri" w:hAnsi="Arial" w:cs="Arial"/>
                <w:color w:val="000000"/>
                <w:lang w:eastAsia="es-SV"/>
              </w:rPr>
              <w:t>8</w:t>
            </w:r>
            <w:r>
              <w:rPr>
                <w:rFonts w:ascii="Arial" w:eastAsia="Calibri" w:hAnsi="Arial" w:cs="Arial"/>
                <w:color w:val="000000"/>
                <w:lang w:eastAsia="es-SV"/>
              </w:rPr>
              <w:t xml:space="preserve"> a 2019</w:t>
            </w:r>
            <w:r w:rsidRPr="00191C08">
              <w:rPr>
                <w:rFonts w:ascii="Arial" w:eastAsia="Calibri" w:hAnsi="Arial" w:cs="Arial"/>
                <w:color w:val="000000"/>
                <w:lang w:eastAsia="es-SV"/>
              </w:rPr>
              <w:t xml:space="preserve">  </w:t>
            </w:r>
            <w:r w:rsidR="00821859">
              <w:rPr>
                <w:rFonts w:ascii="Arial" w:eastAsia="Calibri" w:hAnsi="Arial" w:cs="Arial"/>
                <w:color w:val="000000"/>
                <w:lang w:eastAsia="es-SV"/>
              </w:rPr>
              <w:t xml:space="preserve"> </w:t>
            </w:r>
          </w:p>
        </w:tc>
      </w:tr>
      <w:tr w:rsidR="00237912" w:rsidRPr="008C2166" w:rsidTr="002E26AF">
        <w:tc>
          <w:tcPr>
            <w:tcW w:w="696" w:type="dxa"/>
            <w:tcBorders>
              <w:top w:val="single" w:sz="4" w:space="0" w:color="auto"/>
              <w:left w:val="single" w:sz="4" w:space="0" w:color="auto"/>
              <w:bottom w:val="single" w:sz="4" w:space="0" w:color="auto"/>
              <w:right w:val="nil"/>
            </w:tcBorders>
            <w:vAlign w:val="center"/>
          </w:tcPr>
          <w:p w:rsidR="00C05EEF" w:rsidRDefault="00C05EEF" w:rsidP="00C05EEF">
            <w:pPr>
              <w:pStyle w:val="Prrafodelista"/>
              <w:ind w:left="0"/>
              <w:jc w:val="center"/>
              <w:rPr>
                <w:rFonts w:ascii="Arial Black" w:hAnsi="Arial Black" w:cs="Times New Roman"/>
                <w:b/>
                <w:sz w:val="24"/>
                <w:szCs w:val="24"/>
              </w:rPr>
            </w:pPr>
            <w:r>
              <w:rPr>
                <w:rFonts w:ascii="Arial Black" w:hAnsi="Arial Black" w:cs="Times New Roman"/>
                <w:b/>
                <w:sz w:val="24"/>
                <w:szCs w:val="24"/>
              </w:rPr>
              <w:t>3.8.</w:t>
            </w:r>
          </w:p>
        </w:tc>
        <w:tc>
          <w:tcPr>
            <w:tcW w:w="3607" w:type="dxa"/>
            <w:tcBorders>
              <w:top w:val="single" w:sz="4" w:space="0" w:color="auto"/>
              <w:left w:val="nil"/>
              <w:bottom w:val="single" w:sz="4" w:space="0" w:color="auto"/>
              <w:right w:val="single" w:sz="4" w:space="0" w:color="auto"/>
            </w:tcBorders>
          </w:tcPr>
          <w:p w:rsidR="00C05EEF" w:rsidRDefault="00C05EEF" w:rsidP="00A04702">
            <w:pPr>
              <w:pStyle w:val="Prrafodelista"/>
              <w:ind w:left="0"/>
              <w:rPr>
                <w:rFonts w:ascii="Arial Black" w:hAnsi="Arial Black" w:cs="Times New Roman"/>
                <w:b/>
                <w:sz w:val="24"/>
                <w:szCs w:val="24"/>
              </w:rPr>
            </w:pPr>
            <w:r>
              <w:rPr>
                <w:rFonts w:ascii="Arial Black" w:hAnsi="Arial Black" w:cs="Times New Roman"/>
                <w:b/>
                <w:sz w:val="24"/>
                <w:szCs w:val="24"/>
              </w:rPr>
              <w:t>Instrumentos de descripción, guía y publicaciones</w:t>
            </w:r>
          </w:p>
        </w:tc>
        <w:tc>
          <w:tcPr>
            <w:tcW w:w="5611" w:type="dxa"/>
            <w:gridSpan w:val="3"/>
            <w:tcBorders>
              <w:top w:val="single" w:sz="4" w:space="0" w:color="auto"/>
              <w:left w:val="single" w:sz="4" w:space="0" w:color="auto"/>
              <w:bottom w:val="single" w:sz="4" w:space="0" w:color="auto"/>
            </w:tcBorders>
            <w:shd w:val="clear" w:color="auto" w:fill="auto"/>
            <w:vAlign w:val="center"/>
          </w:tcPr>
          <w:p w:rsidR="00C05EEF" w:rsidRDefault="00C05EEF" w:rsidP="00A04702">
            <w:pPr>
              <w:pStyle w:val="Prrafodelista"/>
              <w:ind w:left="0"/>
              <w:rPr>
                <w:rFonts w:cs="Times New Roman"/>
                <w:sz w:val="24"/>
                <w:szCs w:val="24"/>
              </w:rPr>
            </w:pPr>
            <w:r>
              <w:rPr>
                <w:rFonts w:cs="Times New Roman"/>
                <w:sz w:val="24"/>
                <w:szCs w:val="24"/>
              </w:rPr>
              <w:t>No posee</w:t>
            </w:r>
          </w:p>
        </w:tc>
      </w:tr>
      <w:tr w:rsidR="00C05EEF" w:rsidRPr="004857E4" w:rsidTr="004F4F25">
        <w:tc>
          <w:tcPr>
            <w:tcW w:w="9914" w:type="dxa"/>
            <w:gridSpan w:val="5"/>
            <w:shd w:val="clear" w:color="auto" w:fill="548DD4" w:themeFill="text2" w:themeFillTint="99"/>
          </w:tcPr>
          <w:p w:rsidR="00C05EEF" w:rsidRPr="00C05EEF" w:rsidRDefault="00C05EEF" w:rsidP="00C05EEF">
            <w:pPr>
              <w:pStyle w:val="Prrafodelista"/>
              <w:numPr>
                <w:ilvl w:val="0"/>
                <w:numId w:val="20"/>
              </w:numPr>
              <w:rPr>
                <w:rFonts w:ascii="Arial Black" w:hAnsi="Arial Black" w:cs="Times New Roman"/>
                <w:b/>
                <w:sz w:val="24"/>
                <w:szCs w:val="24"/>
              </w:rPr>
            </w:pPr>
            <w:r w:rsidRPr="00C05EEF">
              <w:rPr>
                <w:rFonts w:ascii="Arial Black" w:hAnsi="Arial Black" w:cs="Times New Roman"/>
                <w:b/>
                <w:color w:val="FFFFFF" w:themeColor="background1"/>
                <w:sz w:val="24"/>
                <w:szCs w:val="24"/>
              </w:rPr>
              <w:t xml:space="preserve">AREA DE </w:t>
            </w:r>
            <w:r>
              <w:rPr>
                <w:rFonts w:ascii="Arial Black" w:hAnsi="Arial Black" w:cs="Times New Roman"/>
                <w:b/>
                <w:color w:val="FFFFFF" w:themeColor="background1"/>
                <w:sz w:val="24"/>
                <w:szCs w:val="24"/>
              </w:rPr>
              <w:t xml:space="preserve"> ACCESO</w:t>
            </w:r>
          </w:p>
        </w:tc>
      </w:tr>
      <w:tr w:rsidR="00237912" w:rsidRPr="008C2166" w:rsidTr="002E26AF">
        <w:tc>
          <w:tcPr>
            <w:tcW w:w="696" w:type="dxa"/>
            <w:tcBorders>
              <w:top w:val="single" w:sz="4" w:space="0" w:color="auto"/>
              <w:left w:val="single" w:sz="4" w:space="0" w:color="auto"/>
              <w:bottom w:val="single" w:sz="4" w:space="0" w:color="auto"/>
              <w:right w:val="nil"/>
            </w:tcBorders>
            <w:vAlign w:val="center"/>
          </w:tcPr>
          <w:p w:rsidR="00C05EEF" w:rsidRDefault="00C05EEF" w:rsidP="006C02C1">
            <w:pPr>
              <w:pStyle w:val="Prrafodelista"/>
              <w:ind w:left="0"/>
              <w:jc w:val="center"/>
              <w:rPr>
                <w:rFonts w:ascii="Arial Black" w:hAnsi="Arial Black" w:cs="Times New Roman"/>
                <w:b/>
                <w:sz w:val="24"/>
                <w:szCs w:val="24"/>
              </w:rPr>
            </w:pPr>
            <w:r>
              <w:rPr>
                <w:rFonts w:ascii="Arial Black" w:hAnsi="Arial Black" w:cs="Times New Roman"/>
                <w:b/>
                <w:sz w:val="24"/>
                <w:szCs w:val="24"/>
              </w:rPr>
              <w:t>4.1.</w:t>
            </w:r>
          </w:p>
        </w:tc>
        <w:tc>
          <w:tcPr>
            <w:tcW w:w="3607" w:type="dxa"/>
            <w:tcBorders>
              <w:top w:val="single" w:sz="4" w:space="0" w:color="auto"/>
              <w:left w:val="nil"/>
              <w:bottom w:val="single" w:sz="4" w:space="0" w:color="auto"/>
              <w:right w:val="single" w:sz="4" w:space="0" w:color="auto"/>
            </w:tcBorders>
            <w:vAlign w:val="center"/>
          </w:tcPr>
          <w:p w:rsidR="00C05EEF" w:rsidRPr="00C05EEF" w:rsidRDefault="00C05EEF" w:rsidP="00C05EEF">
            <w:pPr>
              <w:pStyle w:val="Prrafodelista"/>
              <w:ind w:left="0"/>
              <w:rPr>
                <w:rFonts w:ascii="Arial Black" w:hAnsi="Arial Black" w:cs="Times New Roman"/>
                <w:b/>
                <w:sz w:val="24"/>
                <w:szCs w:val="24"/>
              </w:rPr>
            </w:pPr>
            <w:r w:rsidRPr="00C05EEF">
              <w:rPr>
                <w:rFonts w:ascii="Arial Black" w:hAnsi="Arial Black" w:cs="Times New Roman"/>
                <w:b/>
                <w:sz w:val="24"/>
                <w:szCs w:val="24"/>
              </w:rPr>
              <w:t>Horario de apertura</w:t>
            </w:r>
          </w:p>
        </w:tc>
        <w:tc>
          <w:tcPr>
            <w:tcW w:w="5611" w:type="dxa"/>
            <w:gridSpan w:val="3"/>
            <w:tcBorders>
              <w:top w:val="single" w:sz="4" w:space="0" w:color="auto"/>
              <w:left w:val="single" w:sz="4" w:space="0" w:color="auto"/>
              <w:bottom w:val="single" w:sz="4" w:space="0" w:color="auto"/>
            </w:tcBorders>
            <w:shd w:val="clear" w:color="auto" w:fill="auto"/>
            <w:vAlign w:val="center"/>
          </w:tcPr>
          <w:p w:rsidR="006C02C1" w:rsidRPr="00520972" w:rsidRDefault="006C02C1" w:rsidP="006C02C1">
            <w:pPr>
              <w:jc w:val="both"/>
              <w:rPr>
                <w:rFonts w:cstheme="minorHAnsi"/>
                <w:b/>
              </w:rPr>
            </w:pPr>
            <w:r w:rsidRPr="00520972">
              <w:rPr>
                <w:rFonts w:cstheme="minorHAnsi"/>
                <w:b/>
              </w:rPr>
              <w:t>Días hábiles de:</w:t>
            </w:r>
          </w:p>
          <w:p w:rsidR="006C02C1" w:rsidRPr="00520972" w:rsidRDefault="006C02C1" w:rsidP="006C02C1">
            <w:pPr>
              <w:jc w:val="both"/>
              <w:rPr>
                <w:rFonts w:cstheme="minorHAnsi"/>
              </w:rPr>
            </w:pPr>
            <w:r w:rsidRPr="00520972">
              <w:rPr>
                <w:rFonts w:cstheme="minorHAnsi"/>
              </w:rPr>
              <w:t xml:space="preserve"> Lunes a viernes de 8:00 am a 12:00 m</w:t>
            </w:r>
            <w:r w:rsidR="00AC6406">
              <w:rPr>
                <w:rFonts w:cstheme="minorHAnsi"/>
              </w:rPr>
              <w:t xml:space="preserve"> </w:t>
            </w:r>
            <w:r w:rsidRPr="00520972">
              <w:rPr>
                <w:rFonts w:cstheme="minorHAnsi"/>
              </w:rPr>
              <w:t>y de 1:00 a   4:00 pm</w:t>
            </w:r>
          </w:p>
          <w:p w:rsidR="006C02C1" w:rsidRPr="00520972" w:rsidRDefault="006C02C1" w:rsidP="006C02C1">
            <w:pPr>
              <w:jc w:val="both"/>
              <w:rPr>
                <w:rFonts w:cstheme="minorHAnsi"/>
                <w:b/>
              </w:rPr>
            </w:pPr>
            <w:r w:rsidRPr="00520972">
              <w:rPr>
                <w:rFonts w:cstheme="minorHAnsi"/>
                <w:b/>
              </w:rPr>
              <w:t>Cerrado al Público:</w:t>
            </w:r>
          </w:p>
          <w:p w:rsidR="006C02C1" w:rsidRPr="00520972" w:rsidRDefault="006C02C1" w:rsidP="006C02C1">
            <w:pPr>
              <w:jc w:val="both"/>
              <w:rPr>
                <w:rFonts w:cstheme="minorHAnsi"/>
              </w:rPr>
            </w:pPr>
            <w:r w:rsidRPr="00520972">
              <w:rPr>
                <w:rFonts w:cstheme="minorHAnsi"/>
              </w:rPr>
              <w:t xml:space="preserve"> Sábado y domingo</w:t>
            </w:r>
          </w:p>
          <w:p w:rsidR="006C02C1" w:rsidRPr="00520972" w:rsidRDefault="006C02C1" w:rsidP="006C02C1">
            <w:pPr>
              <w:jc w:val="both"/>
              <w:rPr>
                <w:rFonts w:cstheme="minorHAnsi"/>
                <w:b/>
              </w:rPr>
            </w:pPr>
            <w:r w:rsidRPr="00520972">
              <w:rPr>
                <w:rFonts w:cstheme="minorHAnsi"/>
                <w:b/>
              </w:rPr>
              <w:t>Días Feriados que no se prestara servicio:</w:t>
            </w:r>
          </w:p>
          <w:p w:rsidR="006C02C1" w:rsidRPr="002E26AF" w:rsidRDefault="002E26AF" w:rsidP="002E26AF">
            <w:pPr>
              <w:jc w:val="both"/>
              <w:rPr>
                <w:rFonts w:cstheme="minorHAnsi"/>
              </w:rPr>
            </w:pPr>
            <w:r>
              <w:rPr>
                <w:rFonts w:cstheme="minorHAnsi"/>
              </w:rPr>
              <w:t>*</w:t>
            </w:r>
            <w:r w:rsidR="006C02C1" w:rsidRPr="002E26AF">
              <w:rPr>
                <w:rFonts w:cstheme="minorHAnsi"/>
              </w:rPr>
              <w:t>De lunes santo a lunes de resurrección de la semana santa;</w:t>
            </w:r>
          </w:p>
          <w:p w:rsidR="006C02C1" w:rsidRPr="002E26AF" w:rsidRDefault="002E26AF" w:rsidP="002E26AF">
            <w:pPr>
              <w:jc w:val="both"/>
              <w:rPr>
                <w:rFonts w:cstheme="minorHAnsi"/>
              </w:rPr>
            </w:pPr>
            <w:r>
              <w:rPr>
                <w:rFonts w:cstheme="minorHAnsi"/>
              </w:rPr>
              <w:t>*</w:t>
            </w:r>
            <w:r w:rsidR="006C02C1" w:rsidRPr="002E26AF">
              <w:rPr>
                <w:rFonts w:cstheme="minorHAnsi"/>
              </w:rPr>
              <w:t>1 de mayo; Día del Trabajo;</w:t>
            </w:r>
          </w:p>
          <w:p w:rsidR="006C02C1" w:rsidRPr="002E26AF" w:rsidRDefault="002E26AF" w:rsidP="002E26AF">
            <w:pPr>
              <w:jc w:val="both"/>
              <w:rPr>
                <w:rFonts w:cstheme="minorHAnsi"/>
              </w:rPr>
            </w:pPr>
            <w:r>
              <w:rPr>
                <w:rFonts w:cstheme="minorHAnsi"/>
              </w:rPr>
              <w:t>*</w:t>
            </w:r>
            <w:r w:rsidR="006C02C1" w:rsidRPr="002E26AF">
              <w:rPr>
                <w:rFonts w:cstheme="minorHAnsi"/>
              </w:rPr>
              <w:t>10 de mayo, Día de la Madre;</w:t>
            </w:r>
          </w:p>
          <w:p w:rsidR="006C02C1" w:rsidRPr="002E26AF" w:rsidRDefault="002E26AF" w:rsidP="002E26AF">
            <w:pPr>
              <w:jc w:val="both"/>
              <w:rPr>
                <w:rFonts w:cstheme="minorHAnsi"/>
              </w:rPr>
            </w:pPr>
            <w:r>
              <w:rPr>
                <w:rFonts w:cstheme="minorHAnsi"/>
              </w:rPr>
              <w:t>*</w:t>
            </w:r>
            <w:r w:rsidR="006C02C1" w:rsidRPr="002E26AF">
              <w:rPr>
                <w:rFonts w:cstheme="minorHAnsi"/>
              </w:rPr>
              <w:t>17 de junio, Día del Padre;</w:t>
            </w:r>
          </w:p>
          <w:p w:rsidR="006C02C1" w:rsidRPr="002E26AF" w:rsidRDefault="002E26AF" w:rsidP="002E26AF">
            <w:pPr>
              <w:jc w:val="both"/>
              <w:rPr>
                <w:rFonts w:cstheme="minorHAnsi"/>
              </w:rPr>
            </w:pPr>
            <w:r>
              <w:rPr>
                <w:rFonts w:cstheme="minorHAnsi"/>
              </w:rPr>
              <w:t>*</w:t>
            </w:r>
            <w:r w:rsidR="006C02C1" w:rsidRPr="002E26AF">
              <w:rPr>
                <w:rFonts w:cstheme="minorHAnsi"/>
              </w:rPr>
              <w:t>5 y 6 de agosto, Celebración del Divino Salvador del Mundo;</w:t>
            </w:r>
          </w:p>
          <w:p w:rsidR="006C02C1" w:rsidRPr="002E26AF" w:rsidRDefault="002E26AF" w:rsidP="002E26AF">
            <w:pPr>
              <w:jc w:val="both"/>
              <w:rPr>
                <w:rFonts w:cstheme="minorHAnsi"/>
              </w:rPr>
            </w:pPr>
            <w:r>
              <w:rPr>
                <w:rFonts w:cstheme="minorHAnsi"/>
              </w:rPr>
              <w:t>*</w:t>
            </w:r>
            <w:r w:rsidR="006C02C1" w:rsidRPr="002E26AF">
              <w:rPr>
                <w:rFonts w:cstheme="minorHAnsi"/>
              </w:rPr>
              <w:t xml:space="preserve">El último viernes </w:t>
            </w:r>
            <w:r w:rsidR="00AC6406">
              <w:rPr>
                <w:rFonts w:cstheme="minorHAnsi"/>
              </w:rPr>
              <w:t>de</w:t>
            </w:r>
            <w:r w:rsidR="006C02C1" w:rsidRPr="002E26AF">
              <w:rPr>
                <w:rFonts w:cstheme="minorHAnsi"/>
              </w:rPr>
              <w:t xml:space="preserve"> agosto; Día del Empleado Municipal;</w:t>
            </w:r>
          </w:p>
          <w:p w:rsidR="006C02C1" w:rsidRPr="002E26AF" w:rsidRDefault="002E26AF" w:rsidP="002E26AF">
            <w:pPr>
              <w:jc w:val="both"/>
              <w:rPr>
                <w:rFonts w:cstheme="minorHAnsi"/>
              </w:rPr>
            </w:pPr>
            <w:r>
              <w:rPr>
                <w:rFonts w:cstheme="minorHAnsi"/>
              </w:rPr>
              <w:t>*</w:t>
            </w:r>
            <w:r w:rsidR="006C02C1" w:rsidRPr="002E26AF">
              <w:rPr>
                <w:rFonts w:cstheme="minorHAnsi"/>
              </w:rPr>
              <w:t>15 de septiembre; Día de la Independencia Patria;</w:t>
            </w:r>
          </w:p>
          <w:p w:rsidR="006C02C1" w:rsidRPr="002E26AF" w:rsidRDefault="002E26AF" w:rsidP="002E26AF">
            <w:pPr>
              <w:jc w:val="both"/>
              <w:rPr>
                <w:rFonts w:cstheme="minorHAnsi"/>
              </w:rPr>
            </w:pPr>
            <w:r>
              <w:rPr>
                <w:rFonts w:cstheme="minorHAnsi"/>
              </w:rPr>
              <w:t>*</w:t>
            </w:r>
            <w:r w:rsidR="006C02C1" w:rsidRPr="002E26AF">
              <w:rPr>
                <w:rFonts w:cstheme="minorHAnsi"/>
              </w:rPr>
              <w:t>Del 2 al 5 de octubre; Celebración de Fiestas Patronales del municipio;</w:t>
            </w:r>
          </w:p>
          <w:p w:rsidR="006C02C1" w:rsidRPr="002E26AF" w:rsidRDefault="002E26AF" w:rsidP="002E26AF">
            <w:pPr>
              <w:jc w:val="both"/>
              <w:rPr>
                <w:rFonts w:cstheme="minorHAnsi"/>
              </w:rPr>
            </w:pPr>
            <w:r>
              <w:rPr>
                <w:rFonts w:cstheme="minorHAnsi"/>
              </w:rPr>
              <w:lastRenderedPageBreak/>
              <w:t>*</w:t>
            </w:r>
            <w:r w:rsidR="006C02C1" w:rsidRPr="002E26AF">
              <w:rPr>
                <w:rFonts w:cstheme="minorHAnsi"/>
              </w:rPr>
              <w:t>2 de noviembre; Día de los Difuntos;</w:t>
            </w:r>
          </w:p>
          <w:p w:rsidR="006C02C1" w:rsidRPr="002E26AF" w:rsidRDefault="002E26AF" w:rsidP="002E26AF">
            <w:pPr>
              <w:jc w:val="both"/>
              <w:rPr>
                <w:rFonts w:cstheme="minorHAnsi"/>
              </w:rPr>
            </w:pPr>
            <w:r>
              <w:rPr>
                <w:rFonts w:cstheme="minorHAnsi"/>
              </w:rPr>
              <w:t>*</w:t>
            </w:r>
            <w:r w:rsidR="006C02C1" w:rsidRPr="002E26AF">
              <w:rPr>
                <w:rFonts w:cstheme="minorHAnsi"/>
              </w:rPr>
              <w:t>03 de noviembre; Día que corresponde a la municipalidad la celebración de la Fiestas Titulares;</w:t>
            </w:r>
          </w:p>
          <w:p w:rsidR="006C02C1" w:rsidRPr="002E26AF" w:rsidRDefault="002E26AF" w:rsidP="002E26AF">
            <w:pPr>
              <w:jc w:val="both"/>
              <w:rPr>
                <w:rFonts w:cstheme="minorHAnsi"/>
              </w:rPr>
            </w:pPr>
            <w:r>
              <w:rPr>
                <w:rFonts w:cstheme="minorHAnsi"/>
              </w:rPr>
              <w:t>*</w:t>
            </w:r>
            <w:r w:rsidR="006C02C1" w:rsidRPr="002E26AF">
              <w:rPr>
                <w:rFonts w:cstheme="minorHAnsi"/>
              </w:rPr>
              <w:t xml:space="preserve"> 24 de diciembre al 2 de enero; Fiestas Navideñas y Fin de Año</w:t>
            </w:r>
          </w:p>
          <w:p w:rsidR="00C05EEF" w:rsidRPr="00520972" w:rsidRDefault="006C02C1" w:rsidP="006C02C1">
            <w:pPr>
              <w:widowControl w:val="0"/>
              <w:autoSpaceDE w:val="0"/>
              <w:autoSpaceDN w:val="0"/>
              <w:adjustRightInd w:val="0"/>
              <w:spacing w:before="5" w:line="256" w:lineRule="exact"/>
              <w:ind w:right="62"/>
              <w:rPr>
                <w:rFonts w:cs="Times New Roman"/>
              </w:rPr>
            </w:pPr>
            <w:r w:rsidRPr="00520972">
              <w:rPr>
                <w:rFonts w:cstheme="minorHAnsi"/>
              </w:rPr>
              <w:t>Otras que Decrete La Asamblea Legislativa.</w:t>
            </w:r>
            <w:r w:rsidRPr="00520972">
              <w:rPr>
                <w:rFonts w:ascii="Arial" w:hAnsi="Arial" w:cs="Arial"/>
              </w:rPr>
              <w:t xml:space="preserve"> </w:t>
            </w:r>
          </w:p>
        </w:tc>
      </w:tr>
      <w:tr w:rsidR="00237912" w:rsidRPr="008C2166" w:rsidTr="002E26AF">
        <w:tc>
          <w:tcPr>
            <w:tcW w:w="696" w:type="dxa"/>
            <w:tcBorders>
              <w:top w:val="single" w:sz="4" w:space="0" w:color="auto"/>
              <w:left w:val="single" w:sz="4" w:space="0" w:color="auto"/>
              <w:bottom w:val="single" w:sz="4" w:space="0" w:color="auto"/>
              <w:right w:val="nil"/>
            </w:tcBorders>
            <w:vAlign w:val="center"/>
          </w:tcPr>
          <w:p w:rsidR="006C02C1" w:rsidRDefault="006C02C1" w:rsidP="006C02C1">
            <w:pPr>
              <w:pStyle w:val="Prrafodelista"/>
              <w:ind w:left="0"/>
              <w:jc w:val="center"/>
              <w:rPr>
                <w:rFonts w:ascii="Arial Black" w:hAnsi="Arial Black" w:cs="Times New Roman"/>
                <w:b/>
                <w:sz w:val="24"/>
                <w:szCs w:val="24"/>
              </w:rPr>
            </w:pPr>
            <w:r>
              <w:rPr>
                <w:rFonts w:ascii="Arial Black" w:hAnsi="Arial Black" w:cs="Times New Roman"/>
                <w:b/>
                <w:sz w:val="24"/>
                <w:szCs w:val="24"/>
              </w:rPr>
              <w:lastRenderedPageBreak/>
              <w:t>4.2.</w:t>
            </w:r>
          </w:p>
        </w:tc>
        <w:tc>
          <w:tcPr>
            <w:tcW w:w="3607" w:type="dxa"/>
            <w:tcBorders>
              <w:top w:val="single" w:sz="4" w:space="0" w:color="auto"/>
              <w:left w:val="nil"/>
              <w:bottom w:val="single" w:sz="4" w:space="0" w:color="auto"/>
              <w:right w:val="single" w:sz="4" w:space="0" w:color="auto"/>
            </w:tcBorders>
            <w:vAlign w:val="center"/>
          </w:tcPr>
          <w:p w:rsidR="006C02C1" w:rsidRPr="00C05EEF" w:rsidRDefault="006C02C1" w:rsidP="00C05EEF">
            <w:pPr>
              <w:pStyle w:val="Prrafodelista"/>
              <w:ind w:left="0"/>
              <w:rPr>
                <w:rFonts w:ascii="Arial Black" w:hAnsi="Arial Black" w:cs="Times New Roman"/>
                <w:b/>
                <w:sz w:val="24"/>
                <w:szCs w:val="24"/>
              </w:rPr>
            </w:pPr>
            <w:r>
              <w:rPr>
                <w:rFonts w:ascii="Arial Black" w:hAnsi="Arial Black" w:cs="Times New Roman"/>
                <w:b/>
                <w:sz w:val="24"/>
                <w:szCs w:val="24"/>
              </w:rPr>
              <w:t>Condiciones y requisitos para el uso y el acceso</w:t>
            </w:r>
          </w:p>
        </w:tc>
        <w:tc>
          <w:tcPr>
            <w:tcW w:w="5611" w:type="dxa"/>
            <w:gridSpan w:val="3"/>
            <w:tcBorders>
              <w:top w:val="single" w:sz="4" w:space="0" w:color="auto"/>
              <w:left w:val="single" w:sz="4" w:space="0" w:color="auto"/>
              <w:bottom w:val="single" w:sz="4" w:space="0" w:color="auto"/>
            </w:tcBorders>
            <w:shd w:val="clear" w:color="auto" w:fill="auto"/>
            <w:vAlign w:val="center"/>
          </w:tcPr>
          <w:p w:rsidR="00E25562" w:rsidRPr="002723A0" w:rsidRDefault="00E25562" w:rsidP="00E25562">
            <w:pPr>
              <w:jc w:val="both"/>
              <w:rPr>
                <w:rFonts w:cstheme="minorHAnsi"/>
              </w:rPr>
            </w:pPr>
            <w:r w:rsidRPr="002723A0">
              <w:rPr>
                <w:rFonts w:cstheme="minorHAnsi"/>
              </w:rPr>
              <w:t>Las consultas se dirigirán a:</w:t>
            </w:r>
          </w:p>
          <w:p w:rsidR="00E25562" w:rsidRPr="002723A0" w:rsidRDefault="00E25562" w:rsidP="00E25562">
            <w:pPr>
              <w:jc w:val="both"/>
              <w:rPr>
                <w:rFonts w:cstheme="minorHAnsi"/>
                <w:b/>
              </w:rPr>
            </w:pPr>
            <w:r w:rsidRPr="002723A0">
              <w:rPr>
                <w:rFonts w:cstheme="minorHAnsi"/>
                <w:b/>
              </w:rPr>
              <w:t>Oficial de Acceso a la Información: Licdo. Roberto Horacio Laínez Meléndez.</w:t>
            </w:r>
            <w:r w:rsidR="002723A0">
              <w:rPr>
                <w:rFonts w:cstheme="minorHAnsi"/>
                <w:b/>
              </w:rPr>
              <w:t xml:space="preserve"> Tel.2683-8519</w:t>
            </w:r>
          </w:p>
          <w:p w:rsidR="006C02C1" w:rsidRPr="006C02C1" w:rsidRDefault="00E25562" w:rsidP="00E25562">
            <w:pPr>
              <w:jc w:val="both"/>
              <w:rPr>
                <w:rFonts w:cstheme="minorHAnsi"/>
                <w:sz w:val="24"/>
                <w:szCs w:val="24"/>
              </w:rPr>
            </w:pPr>
            <w:r w:rsidRPr="002723A0">
              <w:rPr>
                <w:rFonts w:cstheme="minorHAnsi"/>
                <w:b/>
              </w:rPr>
              <w:t>Oficial de Gestión Documental y Archivo: Nubia Estela López Robles.</w:t>
            </w:r>
            <w:r w:rsidR="002723A0">
              <w:rPr>
                <w:rFonts w:cstheme="minorHAnsi"/>
                <w:b/>
              </w:rPr>
              <w:t xml:space="preserve"> Tel. 2683-8542</w:t>
            </w:r>
          </w:p>
        </w:tc>
      </w:tr>
      <w:tr w:rsidR="00237912" w:rsidRPr="008C2166" w:rsidTr="002E26AF">
        <w:tc>
          <w:tcPr>
            <w:tcW w:w="696" w:type="dxa"/>
            <w:tcBorders>
              <w:top w:val="single" w:sz="4" w:space="0" w:color="auto"/>
              <w:left w:val="single" w:sz="4" w:space="0" w:color="auto"/>
              <w:bottom w:val="single" w:sz="4" w:space="0" w:color="auto"/>
              <w:right w:val="nil"/>
            </w:tcBorders>
            <w:vAlign w:val="center"/>
          </w:tcPr>
          <w:p w:rsidR="006C02C1" w:rsidRDefault="006C02C1" w:rsidP="006C02C1">
            <w:pPr>
              <w:pStyle w:val="Prrafodelista"/>
              <w:ind w:left="0"/>
              <w:jc w:val="center"/>
              <w:rPr>
                <w:rFonts w:ascii="Arial Black" w:hAnsi="Arial Black" w:cs="Times New Roman"/>
                <w:b/>
                <w:sz w:val="24"/>
                <w:szCs w:val="24"/>
              </w:rPr>
            </w:pPr>
            <w:r>
              <w:rPr>
                <w:rFonts w:ascii="Arial Black" w:hAnsi="Arial Black" w:cs="Times New Roman"/>
                <w:b/>
                <w:sz w:val="24"/>
                <w:szCs w:val="24"/>
              </w:rPr>
              <w:t>4.3.</w:t>
            </w:r>
          </w:p>
        </w:tc>
        <w:tc>
          <w:tcPr>
            <w:tcW w:w="3607" w:type="dxa"/>
            <w:tcBorders>
              <w:top w:val="single" w:sz="4" w:space="0" w:color="auto"/>
              <w:left w:val="nil"/>
              <w:bottom w:val="single" w:sz="4" w:space="0" w:color="auto"/>
              <w:right w:val="single" w:sz="4" w:space="0" w:color="auto"/>
            </w:tcBorders>
            <w:vAlign w:val="center"/>
          </w:tcPr>
          <w:p w:rsidR="006C02C1" w:rsidRDefault="006C02C1" w:rsidP="006C02C1">
            <w:pPr>
              <w:pStyle w:val="Prrafodelista"/>
              <w:ind w:left="0"/>
              <w:rPr>
                <w:rFonts w:ascii="Arial Black" w:hAnsi="Arial Black" w:cs="Times New Roman"/>
                <w:b/>
                <w:sz w:val="24"/>
                <w:szCs w:val="24"/>
              </w:rPr>
            </w:pPr>
            <w:r>
              <w:rPr>
                <w:rFonts w:ascii="Arial Black" w:hAnsi="Arial Black" w:cs="Times New Roman"/>
                <w:b/>
                <w:sz w:val="24"/>
                <w:szCs w:val="24"/>
              </w:rPr>
              <w:t>accesibilidad</w:t>
            </w:r>
          </w:p>
        </w:tc>
        <w:tc>
          <w:tcPr>
            <w:tcW w:w="5611" w:type="dxa"/>
            <w:gridSpan w:val="3"/>
            <w:tcBorders>
              <w:top w:val="single" w:sz="4" w:space="0" w:color="auto"/>
              <w:left w:val="single" w:sz="4" w:space="0" w:color="auto"/>
              <w:bottom w:val="single" w:sz="4" w:space="0" w:color="auto"/>
            </w:tcBorders>
            <w:shd w:val="clear" w:color="auto" w:fill="auto"/>
            <w:vAlign w:val="center"/>
          </w:tcPr>
          <w:p w:rsidR="006C02C1" w:rsidRPr="006C02C1" w:rsidRDefault="006C02C1" w:rsidP="006C02C1">
            <w:pPr>
              <w:jc w:val="both"/>
              <w:rPr>
                <w:rFonts w:cstheme="minorHAnsi"/>
                <w:sz w:val="24"/>
                <w:szCs w:val="24"/>
              </w:rPr>
            </w:pPr>
            <w:r>
              <w:rPr>
                <w:rFonts w:cstheme="minorHAnsi"/>
                <w:sz w:val="24"/>
                <w:szCs w:val="24"/>
              </w:rPr>
              <w:t>No posee</w:t>
            </w:r>
          </w:p>
        </w:tc>
      </w:tr>
      <w:tr w:rsidR="006C02C1" w:rsidRPr="00C05EEF" w:rsidTr="002E26AF">
        <w:tc>
          <w:tcPr>
            <w:tcW w:w="9914" w:type="dxa"/>
            <w:gridSpan w:val="5"/>
            <w:tcBorders>
              <w:top w:val="single" w:sz="4" w:space="0" w:color="auto"/>
              <w:left w:val="single" w:sz="4" w:space="0" w:color="auto"/>
              <w:bottom w:val="single" w:sz="4" w:space="0" w:color="auto"/>
              <w:right w:val="single" w:sz="4" w:space="0" w:color="auto"/>
            </w:tcBorders>
            <w:shd w:val="clear" w:color="auto" w:fill="548DD4" w:themeFill="text2" w:themeFillTint="99"/>
          </w:tcPr>
          <w:p w:rsidR="006C02C1" w:rsidRPr="006C02C1" w:rsidRDefault="006C02C1" w:rsidP="006C02C1">
            <w:pPr>
              <w:pStyle w:val="Prrafodelista"/>
              <w:numPr>
                <w:ilvl w:val="0"/>
                <w:numId w:val="20"/>
              </w:numPr>
              <w:rPr>
                <w:rFonts w:ascii="Arial Black" w:hAnsi="Arial Black" w:cs="Times New Roman"/>
                <w:b/>
                <w:sz w:val="24"/>
                <w:szCs w:val="24"/>
              </w:rPr>
            </w:pPr>
            <w:r w:rsidRPr="006C02C1">
              <w:rPr>
                <w:rFonts w:ascii="Arial Black" w:hAnsi="Arial Black" w:cs="Times New Roman"/>
                <w:b/>
                <w:color w:val="FFFFFF" w:themeColor="background1"/>
                <w:sz w:val="24"/>
                <w:szCs w:val="24"/>
              </w:rPr>
              <w:t xml:space="preserve">AREA DE  </w:t>
            </w:r>
            <w:r>
              <w:rPr>
                <w:rFonts w:ascii="Arial Black" w:hAnsi="Arial Black" w:cs="Times New Roman"/>
                <w:b/>
                <w:color w:val="FFFFFF" w:themeColor="background1"/>
                <w:sz w:val="24"/>
                <w:szCs w:val="24"/>
              </w:rPr>
              <w:t>SERVICIOS</w:t>
            </w:r>
          </w:p>
        </w:tc>
      </w:tr>
      <w:tr w:rsidR="00237912" w:rsidRPr="008C2166" w:rsidTr="002E26AF">
        <w:tc>
          <w:tcPr>
            <w:tcW w:w="696" w:type="dxa"/>
            <w:vMerge w:val="restart"/>
            <w:tcBorders>
              <w:top w:val="single" w:sz="4" w:space="0" w:color="auto"/>
              <w:left w:val="single" w:sz="4" w:space="0" w:color="auto"/>
              <w:bottom w:val="single" w:sz="4" w:space="0" w:color="auto"/>
              <w:right w:val="nil"/>
            </w:tcBorders>
            <w:vAlign w:val="center"/>
          </w:tcPr>
          <w:p w:rsidR="009E5214" w:rsidRDefault="009E5214" w:rsidP="006C02C1">
            <w:pPr>
              <w:pStyle w:val="Prrafodelista"/>
              <w:ind w:left="0"/>
              <w:rPr>
                <w:rFonts w:ascii="Arial Black" w:hAnsi="Arial Black" w:cs="Times New Roman"/>
                <w:b/>
                <w:sz w:val="24"/>
                <w:szCs w:val="24"/>
              </w:rPr>
            </w:pPr>
            <w:r>
              <w:rPr>
                <w:rFonts w:ascii="Arial Black" w:hAnsi="Arial Black" w:cs="Times New Roman"/>
                <w:b/>
                <w:sz w:val="24"/>
                <w:szCs w:val="24"/>
              </w:rPr>
              <w:t>5.1.</w:t>
            </w:r>
          </w:p>
        </w:tc>
        <w:tc>
          <w:tcPr>
            <w:tcW w:w="3607" w:type="dxa"/>
            <w:vMerge w:val="restart"/>
            <w:tcBorders>
              <w:top w:val="single" w:sz="4" w:space="0" w:color="auto"/>
              <w:left w:val="nil"/>
              <w:bottom w:val="single" w:sz="4" w:space="0" w:color="auto"/>
              <w:right w:val="single" w:sz="4" w:space="0" w:color="auto"/>
            </w:tcBorders>
            <w:vAlign w:val="center"/>
          </w:tcPr>
          <w:p w:rsidR="009E5214" w:rsidRPr="002723A0" w:rsidRDefault="009E5214" w:rsidP="00C05EEF">
            <w:pPr>
              <w:pStyle w:val="Prrafodelista"/>
              <w:ind w:left="0"/>
              <w:rPr>
                <w:rFonts w:ascii="Arial Black" w:hAnsi="Arial Black" w:cs="Times New Roman"/>
                <w:b/>
              </w:rPr>
            </w:pPr>
            <w:r w:rsidRPr="002723A0">
              <w:rPr>
                <w:rFonts w:ascii="Arial Black" w:hAnsi="Arial Black" w:cs="Times New Roman"/>
                <w:b/>
              </w:rPr>
              <w:t>Servicio de ayuda a la investigación</w:t>
            </w:r>
          </w:p>
        </w:tc>
        <w:tc>
          <w:tcPr>
            <w:tcW w:w="5611" w:type="dxa"/>
            <w:gridSpan w:val="3"/>
            <w:tcBorders>
              <w:top w:val="single" w:sz="4" w:space="0" w:color="auto"/>
              <w:left w:val="single" w:sz="4" w:space="0" w:color="auto"/>
              <w:bottom w:val="single" w:sz="4" w:space="0" w:color="auto"/>
            </w:tcBorders>
            <w:shd w:val="clear" w:color="auto" w:fill="auto"/>
            <w:vAlign w:val="center"/>
          </w:tcPr>
          <w:p w:rsidR="009E5214" w:rsidRPr="006C02C1" w:rsidRDefault="009E5214" w:rsidP="006C02C1">
            <w:pPr>
              <w:jc w:val="both"/>
              <w:rPr>
                <w:rFonts w:cstheme="minorHAnsi"/>
                <w:sz w:val="24"/>
                <w:szCs w:val="24"/>
              </w:rPr>
            </w:pPr>
            <w:r>
              <w:rPr>
                <w:rFonts w:cstheme="minorHAnsi"/>
                <w:sz w:val="24"/>
                <w:szCs w:val="24"/>
              </w:rPr>
              <w:t>No posee</w:t>
            </w:r>
          </w:p>
        </w:tc>
      </w:tr>
      <w:tr w:rsidR="00237912" w:rsidRPr="008C2166" w:rsidTr="002E26AF">
        <w:tc>
          <w:tcPr>
            <w:tcW w:w="696" w:type="dxa"/>
            <w:vMerge/>
            <w:tcBorders>
              <w:top w:val="nil"/>
              <w:left w:val="single" w:sz="4" w:space="0" w:color="auto"/>
              <w:bottom w:val="single" w:sz="4" w:space="0" w:color="auto"/>
              <w:right w:val="nil"/>
            </w:tcBorders>
            <w:vAlign w:val="center"/>
          </w:tcPr>
          <w:p w:rsidR="009E5214" w:rsidRDefault="009E5214" w:rsidP="006C02C1">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vAlign w:val="center"/>
          </w:tcPr>
          <w:p w:rsidR="009E5214" w:rsidRDefault="009E5214" w:rsidP="00C05EEF">
            <w:pPr>
              <w:pStyle w:val="Prrafodelista"/>
              <w:ind w:left="0"/>
              <w:rPr>
                <w:rFonts w:ascii="Arial Black" w:hAnsi="Arial Black" w:cs="Times New Roman"/>
                <w:b/>
                <w:sz w:val="24"/>
                <w:szCs w:val="24"/>
              </w:rPr>
            </w:pPr>
          </w:p>
        </w:tc>
        <w:tc>
          <w:tcPr>
            <w:tcW w:w="5611" w:type="dxa"/>
            <w:gridSpan w:val="3"/>
            <w:tcBorders>
              <w:top w:val="single" w:sz="4" w:space="0" w:color="auto"/>
              <w:left w:val="single" w:sz="4" w:space="0" w:color="auto"/>
              <w:bottom w:val="single" w:sz="4" w:space="0" w:color="auto"/>
            </w:tcBorders>
            <w:shd w:val="clear" w:color="auto" w:fill="auto"/>
            <w:vAlign w:val="center"/>
          </w:tcPr>
          <w:p w:rsidR="009E5214" w:rsidRPr="006C02C1" w:rsidRDefault="009E5214" w:rsidP="006C02C1">
            <w:pPr>
              <w:jc w:val="both"/>
              <w:rPr>
                <w:rFonts w:cstheme="minorHAnsi"/>
                <w:sz w:val="24"/>
                <w:szCs w:val="24"/>
              </w:rPr>
            </w:pPr>
            <w:r>
              <w:rPr>
                <w:rFonts w:cstheme="minorHAnsi"/>
                <w:sz w:val="24"/>
                <w:szCs w:val="24"/>
              </w:rPr>
              <w:t>UGDA</w:t>
            </w:r>
          </w:p>
        </w:tc>
      </w:tr>
      <w:tr w:rsidR="00237912" w:rsidRPr="008C2166" w:rsidTr="002E26AF">
        <w:tc>
          <w:tcPr>
            <w:tcW w:w="696" w:type="dxa"/>
            <w:tcBorders>
              <w:top w:val="single" w:sz="4" w:space="0" w:color="auto"/>
              <w:left w:val="single" w:sz="4" w:space="0" w:color="auto"/>
              <w:bottom w:val="single" w:sz="4" w:space="0" w:color="auto"/>
              <w:right w:val="nil"/>
            </w:tcBorders>
            <w:vAlign w:val="center"/>
          </w:tcPr>
          <w:p w:rsidR="006C02C1" w:rsidRDefault="009E5214" w:rsidP="006C02C1">
            <w:pPr>
              <w:pStyle w:val="Prrafodelista"/>
              <w:ind w:left="0"/>
              <w:rPr>
                <w:rFonts w:ascii="Arial Black" w:hAnsi="Arial Black" w:cs="Times New Roman"/>
                <w:b/>
                <w:sz w:val="24"/>
                <w:szCs w:val="24"/>
              </w:rPr>
            </w:pPr>
            <w:r>
              <w:rPr>
                <w:rFonts w:ascii="Arial Black" w:hAnsi="Arial Black" w:cs="Times New Roman"/>
                <w:b/>
                <w:sz w:val="24"/>
                <w:szCs w:val="24"/>
              </w:rPr>
              <w:t>5.2.</w:t>
            </w:r>
          </w:p>
        </w:tc>
        <w:tc>
          <w:tcPr>
            <w:tcW w:w="3607" w:type="dxa"/>
            <w:tcBorders>
              <w:top w:val="single" w:sz="4" w:space="0" w:color="auto"/>
              <w:left w:val="nil"/>
              <w:bottom w:val="single" w:sz="4" w:space="0" w:color="auto"/>
              <w:right w:val="single" w:sz="4" w:space="0" w:color="auto"/>
            </w:tcBorders>
            <w:vAlign w:val="center"/>
          </w:tcPr>
          <w:p w:rsidR="006C02C1" w:rsidRDefault="009E5214" w:rsidP="00C05EEF">
            <w:pPr>
              <w:pStyle w:val="Prrafodelista"/>
              <w:ind w:left="0"/>
              <w:rPr>
                <w:rFonts w:ascii="Arial Black" w:hAnsi="Arial Black" w:cs="Times New Roman"/>
                <w:b/>
                <w:sz w:val="24"/>
                <w:szCs w:val="24"/>
              </w:rPr>
            </w:pPr>
            <w:r>
              <w:rPr>
                <w:rFonts w:ascii="Arial Black" w:hAnsi="Arial Black" w:cs="Times New Roman"/>
                <w:b/>
                <w:sz w:val="24"/>
                <w:szCs w:val="24"/>
              </w:rPr>
              <w:t>Servicio de reproducción</w:t>
            </w:r>
          </w:p>
        </w:tc>
        <w:tc>
          <w:tcPr>
            <w:tcW w:w="5611" w:type="dxa"/>
            <w:gridSpan w:val="3"/>
            <w:tcBorders>
              <w:top w:val="single" w:sz="4" w:space="0" w:color="auto"/>
              <w:left w:val="single" w:sz="4" w:space="0" w:color="auto"/>
              <w:bottom w:val="single" w:sz="4" w:space="0" w:color="auto"/>
            </w:tcBorders>
            <w:shd w:val="clear" w:color="auto" w:fill="auto"/>
            <w:vAlign w:val="center"/>
          </w:tcPr>
          <w:p w:rsidR="009E5214" w:rsidRPr="006C02C1" w:rsidRDefault="009E5214" w:rsidP="009E5214">
            <w:pPr>
              <w:jc w:val="both"/>
              <w:rPr>
                <w:rFonts w:cstheme="minorHAnsi"/>
                <w:sz w:val="24"/>
                <w:szCs w:val="24"/>
              </w:rPr>
            </w:pPr>
            <w:r>
              <w:rPr>
                <w:rFonts w:cstheme="minorHAnsi"/>
                <w:sz w:val="24"/>
                <w:szCs w:val="24"/>
              </w:rPr>
              <w:t>No posee</w:t>
            </w:r>
          </w:p>
        </w:tc>
      </w:tr>
      <w:tr w:rsidR="00237912" w:rsidRPr="008C2166" w:rsidTr="002E26AF">
        <w:tc>
          <w:tcPr>
            <w:tcW w:w="696" w:type="dxa"/>
            <w:tcBorders>
              <w:top w:val="single" w:sz="4" w:space="0" w:color="auto"/>
              <w:left w:val="single" w:sz="4" w:space="0" w:color="auto"/>
              <w:bottom w:val="single" w:sz="4" w:space="0" w:color="auto"/>
              <w:right w:val="nil"/>
            </w:tcBorders>
            <w:vAlign w:val="center"/>
          </w:tcPr>
          <w:p w:rsidR="009E5214" w:rsidRDefault="009E5214" w:rsidP="009E5214">
            <w:pPr>
              <w:pStyle w:val="Prrafodelista"/>
              <w:ind w:left="0"/>
              <w:rPr>
                <w:rFonts w:ascii="Arial Black" w:hAnsi="Arial Black" w:cs="Times New Roman"/>
                <w:b/>
                <w:sz w:val="24"/>
                <w:szCs w:val="24"/>
              </w:rPr>
            </w:pPr>
            <w:r>
              <w:rPr>
                <w:rFonts w:ascii="Arial Black" w:hAnsi="Arial Black" w:cs="Times New Roman"/>
                <w:b/>
                <w:sz w:val="24"/>
                <w:szCs w:val="24"/>
              </w:rPr>
              <w:t>5.3.</w:t>
            </w:r>
          </w:p>
        </w:tc>
        <w:tc>
          <w:tcPr>
            <w:tcW w:w="3607" w:type="dxa"/>
            <w:tcBorders>
              <w:top w:val="single" w:sz="4" w:space="0" w:color="auto"/>
              <w:left w:val="nil"/>
              <w:bottom w:val="single" w:sz="4" w:space="0" w:color="auto"/>
              <w:right w:val="single" w:sz="4" w:space="0" w:color="auto"/>
            </w:tcBorders>
            <w:vAlign w:val="center"/>
          </w:tcPr>
          <w:p w:rsidR="009E5214" w:rsidRDefault="009E5214" w:rsidP="009E5214">
            <w:pPr>
              <w:pStyle w:val="Prrafodelista"/>
              <w:ind w:left="0"/>
              <w:rPr>
                <w:rFonts w:ascii="Arial Black" w:hAnsi="Arial Black" w:cs="Times New Roman"/>
                <w:b/>
                <w:sz w:val="24"/>
                <w:szCs w:val="24"/>
              </w:rPr>
            </w:pPr>
            <w:r>
              <w:rPr>
                <w:rFonts w:ascii="Arial Black" w:hAnsi="Arial Black" w:cs="Times New Roman"/>
                <w:b/>
                <w:sz w:val="24"/>
                <w:szCs w:val="24"/>
              </w:rPr>
              <w:t>Espacios Públicos</w:t>
            </w:r>
          </w:p>
        </w:tc>
        <w:tc>
          <w:tcPr>
            <w:tcW w:w="5611" w:type="dxa"/>
            <w:gridSpan w:val="3"/>
            <w:tcBorders>
              <w:left w:val="single" w:sz="4" w:space="0" w:color="auto"/>
              <w:bottom w:val="single" w:sz="4" w:space="0" w:color="auto"/>
            </w:tcBorders>
            <w:vAlign w:val="center"/>
          </w:tcPr>
          <w:p w:rsidR="009E5214" w:rsidRPr="006C02C1" w:rsidRDefault="009E5214" w:rsidP="009E5214">
            <w:pPr>
              <w:jc w:val="both"/>
              <w:rPr>
                <w:rFonts w:cstheme="minorHAnsi"/>
                <w:sz w:val="24"/>
                <w:szCs w:val="24"/>
              </w:rPr>
            </w:pPr>
            <w:r w:rsidRPr="00BF5C2D">
              <w:rPr>
                <w:rFonts w:cstheme="minorHAnsi"/>
                <w:sz w:val="24"/>
                <w:szCs w:val="24"/>
              </w:rPr>
              <w:t>La AMSFG cuenta con un área de Recepción, muy amplia.</w:t>
            </w:r>
            <w:r>
              <w:rPr>
                <w:rFonts w:cstheme="minorHAnsi"/>
                <w:sz w:val="24"/>
                <w:szCs w:val="24"/>
              </w:rPr>
              <w:t xml:space="preserve"> Se cuenta también con parque para los usuarios que nos visitan</w:t>
            </w:r>
          </w:p>
        </w:tc>
      </w:tr>
      <w:tr w:rsidR="009E5214" w:rsidRPr="008C2166" w:rsidTr="002E26AF">
        <w:tc>
          <w:tcPr>
            <w:tcW w:w="9914" w:type="dxa"/>
            <w:gridSpan w:val="5"/>
            <w:tcBorders>
              <w:top w:val="single" w:sz="4" w:space="0" w:color="auto"/>
              <w:left w:val="single" w:sz="4" w:space="0" w:color="auto"/>
              <w:bottom w:val="single" w:sz="4" w:space="0" w:color="auto"/>
              <w:right w:val="single" w:sz="4" w:space="0" w:color="auto"/>
            </w:tcBorders>
            <w:shd w:val="clear" w:color="auto" w:fill="548DD4" w:themeFill="text2" w:themeFillTint="99"/>
          </w:tcPr>
          <w:p w:rsidR="009E5214" w:rsidRPr="00BF5C2D" w:rsidRDefault="009E5214" w:rsidP="009E5214">
            <w:pPr>
              <w:jc w:val="both"/>
              <w:rPr>
                <w:rFonts w:cstheme="minorHAnsi"/>
                <w:sz w:val="24"/>
                <w:szCs w:val="24"/>
              </w:rPr>
            </w:pPr>
            <w:r>
              <w:rPr>
                <w:rFonts w:ascii="Arial Black" w:hAnsi="Arial Black" w:cs="Times New Roman"/>
                <w:b/>
                <w:color w:val="FFFFFF" w:themeColor="background1"/>
                <w:sz w:val="24"/>
                <w:szCs w:val="24"/>
              </w:rPr>
              <w:t xml:space="preserve">    6.  AREA DE CONTROL</w:t>
            </w:r>
          </w:p>
        </w:tc>
      </w:tr>
      <w:tr w:rsidR="00237912" w:rsidRPr="008C2166" w:rsidTr="002E26AF">
        <w:tc>
          <w:tcPr>
            <w:tcW w:w="696" w:type="dxa"/>
            <w:tcBorders>
              <w:top w:val="single" w:sz="4" w:space="0" w:color="auto"/>
              <w:left w:val="single" w:sz="4" w:space="0" w:color="auto"/>
              <w:bottom w:val="single" w:sz="4" w:space="0" w:color="auto"/>
              <w:right w:val="nil"/>
            </w:tcBorders>
            <w:vAlign w:val="center"/>
          </w:tcPr>
          <w:p w:rsidR="009E5214" w:rsidRDefault="009E5214" w:rsidP="009E5214">
            <w:pPr>
              <w:pStyle w:val="Prrafodelista"/>
              <w:ind w:left="0"/>
              <w:rPr>
                <w:rFonts w:ascii="Arial Black" w:hAnsi="Arial Black" w:cs="Times New Roman"/>
                <w:b/>
                <w:sz w:val="24"/>
                <w:szCs w:val="24"/>
              </w:rPr>
            </w:pPr>
            <w:r>
              <w:rPr>
                <w:rFonts w:ascii="Arial Black" w:hAnsi="Arial Black" w:cs="Times New Roman"/>
                <w:b/>
                <w:sz w:val="24"/>
                <w:szCs w:val="24"/>
              </w:rPr>
              <w:t>6.1.</w:t>
            </w:r>
          </w:p>
        </w:tc>
        <w:tc>
          <w:tcPr>
            <w:tcW w:w="3607" w:type="dxa"/>
            <w:tcBorders>
              <w:top w:val="single" w:sz="4" w:space="0" w:color="auto"/>
              <w:left w:val="nil"/>
              <w:bottom w:val="single" w:sz="4" w:space="0" w:color="auto"/>
              <w:right w:val="single" w:sz="4" w:space="0" w:color="auto"/>
            </w:tcBorders>
            <w:vAlign w:val="center"/>
          </w:tcPr>
          <w:p w:rsidR="009E5214" w:rsidRDefault="009E5214" w:rsidP="009E5214">
            <w:pPr>
              <w:pStyle w:val="Prrafodelista"/>
              <w:ind w:left="0"/>
              <w:rPr>
                <w:rFonts w:ascii="Arial Black" w:hAnsi="Arial Black" w:cs="Times New Roman"/>
                <w:b/>
                <w:sz w:val="24"/>
                <w:szCs w:val="24"/>
              </w:rPr>
            </w:pPr>
            <w:r>
              <w:rPr>
                <w:rFonts w:ascii="Arial Black" w:hAnsi="Arial Black" w:cs="Times New Roman"/>
                <w:b/>
                <w:sz w:val="24"/>
                <w:szCs w:val="24"/>
              </w:rPr>
              <w:t>Indicador de la descripción</w:t>
            </w:r>
          </w:p>
        </w:tc>
        <w:tc>
          <w:tcPr>
            <w:tcW w:w="5611" w:type="dxa"/>
            <w:gridSpan w:val="3"/>
            <w:tcBorders>
              <w:top w:val="single" w:sz="4" w:space="0" w:color="auto"/>
              <w:left w:val="single" w:sz="4" w:space="0" w:color="auto"/>
            </w:tcBorders>
            <w:vAlign w:val="center"/>
          </w:tcPr>
          <w:p w:rsidR="009E5214" w:rsidRPr="00BF5C2D" w:rsidRDefault="009E5214" w:rsidP="009E5214">
            <w:pPr>
              <w:jc w:val="both"/>
              <w:rPr>
                <w:rFonts w:cstheme="minorHAnsi"/>
                <w:sz w:val="24"/>
                <w:szCs w:val="24"/>
              </w:rPr>
            </w:pPr>
            <w:r>
              <w:rPr>
                <w:rFonts w:cstheme="minorHAnsi"/>
                <w:sz w:val="24"/>
                <w:szCs w:val="24"/>
              </w:rPr>
              <w:t>No posee</w:t>
            </w:r>
          </w:p>
        </w:tc>
      </w:tr>
      <w:tr w:rsidR="00237912" w:rsidRPr="008C2166" w:rsidTr="002E26AF">
        <w:tc>
          <w:tcPr>
            <w:tcW w:w="696" w:type="dxa"/>
            <w:tcBorders>
              <w:top w:val="single" w:sz="4" w:space="0" w:color="auto"/>
              <w:left w:val="single" w:sz="4" w:space="0" w:color="auto"/>
              <w:bottom w:val="single" w:sz="4" w:space="0" w:color="auto"/>
              <w:right w:val="nil"/>
            </w:tcBorders>
            <w:vAlign w:val="center"/>
          </w:tcPr>
          <w:p w:rsidR="009E5214" w:rsidRDefault="009E5214" w:rsidP="009E5214">
            <w:pPr>
              <w:pStyle w:val="Prrafodelista"/>
              <w:ind w:left="0"/>
              <w:rPr>
                <w:rFonts w:ascii="Arial Black" w:hAnsi="Arial Black" w:cs="Times New Roman"/>
                <w:b/>
                <w:sz w:val="24"/>
                <w:szCs w:val="24"/>
              </w:rPr>
            </w:pPr>
            <w:r>
              <w:rPr>
                <w:rFonts w:ascii="Arial Black" w:hAnsi="Arial Black" w:cs="Times New Roman"/>
                <w:b/>
                <w:sz w:val="24"/>
                <w:szCs w:val="24"/>
              </w:rPr>
              <w:t>6.2.</w:t>
            </w:r>
          </w:p>
        </w:tc>
        <w:tc>
          <w:tcPr>
            <w:tcW w:w="3607" w:type="dxa"/>
            <w:tcBorders>
              <w:top w:val="single" w:sz="4" w:space="0" w:color="auto"/>
              <w:left w:val="nil"/>
              <w:bottom w:val="single" w:sz="4" w:space="0" w:color="auto"/>
              <w:right w:val="single" w:sz="4" w:space="0" w:color="auto"/>
            </w:tcBorders>
            <w:vAlign w:val="center"/>
          </w:tcPr>
          <w:p w:rsidR="009E5214" w:rsidRPr="002723A0" w:rsidRDefault="009E5214" w:rsidP="009E5214">
            <w:pPr>
              <w:pStyle w:val="Prrafodelista"/>
              <w:ind w:left="0"/>
              <w:rPr>
                <w:rFonts w:ascii="Arial Black" w:hAnsi="Arial Black" w:cs="Times New Roman"/>
                <w:b/>
              </w:rPr>
            </w:pPr>
            <w:r w:rsidRPr="002723A0">
              <w:rPr>
                <w:rFonts w:ascii="Arial Black" w:hAnsi="Arial Black" w:cs="Times New Roman"/>
                <w:b/>
              </w:rPr>
              <w:t>Identificador de la institución</w:t>
            </w:r>
          </w:p>
        </w:tc>
        <w:tc>
          <w:tcPr>
            <w:tcW w:w="5611" w:type="dxa"/>
            <w:gridSpan w:val="3"/>
            <w:tcBorders>
              <w:left w:val="single" w:sz="4" w:space="0" w:color="auto"/>
            </w:tcBorders>
            <w:vAlign w:val="center"/>
          </w:tcPr>
          <w:p w:rsidR="009E5214" w:rsidRDefault="009E5214" w:rsidP="009E5214">
            <w:pPr>
              <w:jc w:val="both"/>
              <w:rPr>
                <w:rFonts w:cstheme="minorHAnsi"/>
                <w:sz w:val="24"/>
                <w:szCs w:val="24"/>
              </w:rPr>
            </w:pPr>
            <w:r>
              <w:rPr>
                <w:rFonts w:cstheme="minorHAnsi"/>
                <w:sz w:val="24"/>
                <w:szCs w:val="24"/>
              </w:rPr>
              <w:t xml:space="preserve">Alcaldía Municipal de San Francisco Gotera, </w:t>
            </w:r>
          </w:p>
          <w:p w:rsidR="009E5214" w:rsidRPr="00BF5C2D" w:rsidRDefault="009E5214" w:rsidP="009E5214">
            <w:pPr>
              <w:jc w:val="both"/>
              <w:rPr>
                <w:rFonts w:cstheme="minorHAnsi"/>
                <w:sz w:val="24"/>
                <w:szCs w:val="24"/>
              </w:rPr>
            </w:pPr>
            <w:r>
              <w:rPr>
                <w:rFonts w:cstheme="minorHAnsi"/>
                <w:sz w:val="24"/>
                <w:szCs w:val="24"/>
              </w:rPr>
              <w:t>Unidad de Gestión Documental y Archivos</w:t>
            </w:r>
          </w:p>
        </w:tc>
      </w:tr>
      <w:tr w:rsidR="00237912" w:rsidRPr="008C2166" w:rsidTr="002E26AF">
        <w:tc>
          <w:tcPr>
            <w:tcW w:w="696" w:type="dxa"/>
            <w:tcBorders>
              <w:top w:val="single" w:sz="4" w:space="0" w:color="auto"/>
              <w:left w:val="single" w:sz="4" w:space="0" w:color="auto"/>
              <w:bottom w:val="single" w:sz="4" w:space="0" w:color="auto"/>
              <w:right w:val="nil"/>
            </w:tcBorders>
            <w:vAlign w:val="center"/>
          </w:tcPr>
          <w:p w:rsidR="009E5214" w:rsidRDefault="009E5214" w:rsidP="009E5214">
            <w:pPr>
              <w:pStyle w:val="Prrafodelista"/>
              <w:ind w:left="0"/>
              <w:rPr>
                <w:rFonts w:ascii="Arial Black" w:hAnsi="Arial Black" w:cs="Times New Roman"/>
                <w:b/>
                <w:sz w:val="24"/>
                <w:szCs w:val="24"/>
              </w:rPr>
            </w:pPr>
            <w:r>
              <w:rPr>
                <w:rFonts w:ascii="Arial Black" w:hAnsi="Arial Black" w:cs="Times New Roman"/>
                <w:b/>
                <w:sz w:val="24"/>
                <w:szCs w:val="24"/>
              </w:rPr>
              <w:t>6.3.</w:t>
            </w:r>
          </w:p>
        </w:tc>
        <w:tc>
          <w:tcPr>
            <w:tcW w:w="3607" w:type="dxa"/>
            <w:tcBorders>
              <w:top w:val="single" w:sz="4" w:space="0" w:color="auto"/>
              <w:left w:val="nil"/>
              <w:bottom w:val="single" w:sz="4" w:space="0" w:color="auto"/>
              <w:right w:val="single" w:sz="4" w:space="0" w:color="auto"/>
            </w:tcBorders>
            <w:vAlign w:val="center"/>
          </w:tcPr>
          <w:p w:rsidR="009E5214" w:rsidRDefault="00520972" w:rsidP="009E5214">
            <w:pPr>
              <w:pStyle w:val="Prrafodelista"/>
              <w:ind w:left="0"/>
              <w:rPr>
                <w:rFonts w:ascii="Arial Black" w:hAnsi="Arial Black" w:cs="Times New Roman"/>
                <w:b/>
                <w:sz w:val="24"/>
                <w:szCs w:val="24"/>
              </w:rPr>
            </w:pPr>
            <w:r>
              <w:rPr>
                <w:rFonts w:ascii="Arial Black" w:hAnsi="Arial Black" w:cs="Times New Roman"/>
                <w:b/>
                <w:sz w:val="24"/>
                <w:szCs w:val="24"/>
              </w:rPr>
              <w:t>Reglas y /o convenciones</w:t>
            </w:r>
          </w:p>
        </w:tc>
        <w:tc>
          <w:tcPr>
            <w:tcW w:w="5611" w:type="dxa"/>
            <w:gridSpan w:val="3"/>
            <w:tcBorders>
              <w:left w:val="single" w:sz="4" w:space="0" w:color="auto"/>
            </w:tcBorders>
            <w:vAlign w:val="center"/>
          </w:tcPr>
          <w:p w:rsidR="00520972" w:rsidRPr="00520972" w:rsidRDefault="00520972" w:rsidP="00520972">
            <w:pPr>
              <w:widowControl w:val="0"/>
              <w:autoSpaceDE w:val="0"/>
              <w:autoSpaceDN w:val="0"/>
              <w:adjustRightInd w:val="0"/>
              <w:spacing w:line="239" w:lineRule="auto"/>
              <w:ind w:right="176"/>
              <w:jc w:val="both"/>
              <w:rPr>
                <w:rFonts w:eastAsia="Times New Roman" w:cs="Calibri"/>
                <w:lang w:eastAsia="es-SV"/>
              </w:rPr>
            </w:pPr>
            <w:r w:rsidRPr="00520972">
              <w:rPr>
                <w:rFonts w:eastAsia="Times New Roman" w:cs="Calibri"/>
                <w:lang w:eastAsia="es-SV"/>
              </w:rPr>
              <w:t xml:space="preserve">Descripción realizada conforme a la Norma ISDIAH (Norma internacional para la descripción de instituciones que custodian fondos de archivos) 2008. </w:t>
            </w:r>
          </w:p>
          <w:p w:rsidR="009E5214" w:rsidRPr="00520972" w:rsidRDefault="00520972" w:rsidP="00520972">
            <w:pPr>
              <w:jc w:val="both"/>
              <w:rPr>
                <w:rFonts w:cstheme="minorHAnsi"/>
                <w:sz w:val="24"/>
                <w:szCs w:val="24"/>
              </w:rPr>
            </w:pPr>
            <w:r w:rsidRPr="00520972">
              <w:rPr>
                <w:rFonts w:eastAsia="Times New Roman" w:cs="Calibri"/>
                <w:lang w:eastAsia="es-SV"/>
              </w:rPr>
              <w:t>Lineamiento 4 para la ordenación y descripción documental. Instituto de Acceso a la Información Pública. Diario Oficial, N° 147, Tomo N° 408, San Salvador: 17 de agosto de 2015</w:t>
            </w:r>
          </w:p>
        </w:tc>
      </w:tr>
      <w:tr w:rsidR="00237912" w:rsidRPr="008C2166" w:rsidTr="002E26AF">
        <w:tc>
          <w:tcPr>
            <w:tcW w:w="696" w:type="dxa"/>
            <w:tcBorders>
              <w:top w:val="single" w:sz="4" w:space="0" w:color="auto"/>
              <w:left w:val="single" w:sz="4" w:space="0" w:color="auto"/>
              <w:bottom w:val="single" w:sz="4" w:space="0" w:color="auto"/>
              <w:right w:val="nil"/>
            </w:tcBorders>
            <w:vAlign w:val="center"/>
          </w:tcPr>
          <w:p w:rsidR="009E5214" w:rsidRDefault="00520972" w:rsidP="009E5214">
            <w:pPr>
              <w:pStyle w:val="Prrafodelista"/>
              <w:ind w:left="0"/>
              <w:rPr>
                <w:rFonts w:ascii="Arial Black" w:hAnsi="Arial Black" w:cs="Times New Roman"/>
                <w:b/>
                <w:sz w:val="24"/>
                <w:szCs w:val="24"/>
              </w:rPr>
            </w:pPr>
            <w:r>
              <w:rPr>
                <w:rFonts w:ascii="Arial Black" w:hAnsi="Arial Black" w:cs="Times New Roman"/>
                <w:b/>
                <w:sz w:val="24"/>
                <w:szCs w:val="24"/>
              </w:rPr>
              <w:t>6.4.</w:t>
            </w:r>
          </w:p>
        </w:tc>
        <w:tc>
          <w:tcPr>
            <w:tcW w:w="3607" w:type="dxa"/>
            <w:tcBorders>
              <w:top w:val="single" w:sz="4" w:space="0" w:color="auto"/>
              <w:left w:val="nil"/>
              <w:bottom w:val="single" w:sz="4" w:space="0" w:color="auto"/>
              <w:right w:val="single" w:sz="4" w:space="0" w:color="auto"/>
            </w:tcBorders>
            <w:vAlign w:val="center"/>
          </w:tcPr>
          <w:p w:rsidR="009E5214" w:rsidRDefault="00520972" w:rsidP="009E5214">
            <w:pPr>
              <w:pStyle w:val="Prrafodelista"/>
              <w:ind w:left="0"/>
              <w:rPr>
                <w:rFonts w:ascii="Arial Black" w:hAnsi="Arial Black" w:cs="Times New Roman"/>
                <w:b/>
                <w:sz w:val="24"/>
                <w:szCs w:val="24"/>
              </w:rPr>
            </w:pPr>
            <w:r>
              <w:rPr>
                <w:rFonts w:ascii="Arial Black" w:hAnsi="Arial Black" w:cs="Times New Roman"/>
                <w:b/>
                <w:sz w:val="24"/>
                <w:szCs w:val="24"/>
              </w:rPr>
              <w:t>Estado de Elaboración</w:t>
            </w:r>
          </w:p>
        </w:tc>
        <w:tc>
          <w:tcPr>
            <w:tcW w:w="5611" w:type="dxa"/>
            <w:gridSpan w:val="3"/>
            <w:tcBorders>
              <w:left w:val="single" w:sz="4" w:space="0" w:color="auto"/>
            </w:tcBorders>
            <w:vAlign w:val="center"/>
          </w:tcPr>
          <w:p w:rsidR="009E5214" w:rsidRPr="00BF5C2D" w:rsidRDefault="00520972" w:rsidP="009E5214">
            <w:pPr>
              <w:jc w:val="both"/>
              <w:rPr>
                <w:rFonts w:cstheme="minorHAnsi"/>
                <w:sz w:val="24"/>
                <w:szCs w:val="24"/>
              </w:rPr>
            </w:pPr>
            <w:r>
              <w:rPr>
                <w:rFonts w:cstheme="minorHAnsi"/>
                <w:sz w:val="24"/>
                <w:szCs w:val="24"/>
              </w:rPr>
              <w:t>Parcial</w:t>
            </w:r>
          </w:p>
        </w:tc>
      </w:tr>
      <w:tr w:rsidR="00237912" w:rsidRPr="008C2166" w:rsidTr="002E26AF">
        <w:tc>
          <w:tcPr>
            <w:tcW w:w="696" w:type="dxa"/>
            <w:tcBorders>
              <w:top w:val="single" w:sz="4" w:space="0" w:color="auto"/>
              <w:left w:val="single" w:sz="4" w:space="0" w:color="auto"/>
              <w:bottom w:val="single" w:sz="4" w:space="0" w:color="auto"/>
              <w:right w:val="nil"/>
            </w:tcBorders>
            <w:vAlign w:val="center"/>
          </w:tcPr>
          <w:p w:rsidR="009E5214" w:rsidRDefault="00520972" w:rsidP="009E5214">
            <w:pPr>
              <w:pStyle w:val="Prrafodelista"/>
              <w:ind w:left="0"/>
              <w:rPr>
                <w:rFonts w:ascii="Arial Black" w:hAnsi="Arial Black" w:cs="Times New Roman"/>
                <w:b/>
                <w:sz w:val="24"/>
                <w:szCs w:val="24"/>
              </w:rPr>
            </w:pPr>
            <w:r>
              <w:rPr>
                <w:rFonts w:ascii="Arial Black" w:hAnsi="Arial Black" w:cs="Times New Roman"/>
                <w:b/>
                <w:sz w:val="24"/>
                <w:szCs w:val="24"/>
              </w:rPr>
              <w:t>6.5.</w:t>
            </w:r>
          </w:p>
        </w:tc>
        <w:tc>
          <w:tcPr>
            <w:tcW w:w="3607" w:type="dxa"/>
            <w:tcBorders>
              <w:top w:val="single" w:sz="4" w:space="0" w:color="auto"/>
              <w:left w:val="nil"/>
              <w:bottom w:val="single" w:sz="4" w:space="0" w:color="auto"/>
              <w:right w:val="single" w:sz="4" w:space="0" w:color="auto"/>
            </w:tcBorders>
            <w:vAlign w:val="center"/>
          </w:tcPr>
          <w:p w:rsidR="009E5214" w:rsidRDefault="00520972" w:rsidP="009E5214">
            <w:pPr>
              <w:pStyle w:val="Prrafodelista"/>
              <w:ind w:left="0"/>
              <w:rPr>
                <w:rFonts w:ascii="Arial Black" w:hAnsi="Arial Black" w:cs="Times New Roman"/>
                <w:b/>
                <w:sz w:val="24"/>
                <w:szCs w:val="24"/>
              </w:rPr>
            </w:pPr>
            <w:r>
              <w:rPr>
                <w:rFonts w:ascii="Arial Black" w:hAnsi="Arial Black" w:cs="Times New Roman"/>
                <w:b/>
                <w:sz w:val="24"/>
                <w:szCs w:val="24"/>
              </w:rPr>
              <w:t>Nivel de detalle</w:t>
            </w:r>
          </w:p>
        </w:tc>
        <w:tc>
          <w:tcPr>
            <w:tcW w:w="5611" w:type="dxa"/>
            <w:gridSpan w:val="3"/>
            <w:tcBorders>
              <w:left w:val="single" w:sz="4" w:space="0" w:color="auto"/>
            </w:tcBorders>
            <w:vAlign w:val="center"/>
          </w:tcPr>
          <w:p w:rsidR="009E5214" w:rsidRPr="00BF5C2D" w:rsidRDefault="00520972" w:rsidP="009E5214">
            <w:pPr>
              <w:jc w:val="both"/>
              <w:rPr>
                <w:rFonts w:cstheme="minorHAnsi"/>
                <w:sz w:val="24"/>
                <w:szCs w:val="24"/>
              </w:rPr>
            </w:pPr>
            <w:r>
              <w:rPr>
                <w:rFonts w:cstheme="minorHAnsi"/>
                <w:sz w:val="24"/>
                <w:szCs w:val="24"/>
              </w:rPr>
              <w:t>Parcial</w:t>
            </w:r>
          </w:p>
        </w:tc>
      </w:tr>
      <w:tr w:rsidR="00237912" w:rsidRPr="008C2166" w:rsidTr="002E26AF">
        <w:tc>
          <w:tcPr>
            <w:tcW w:w="696" w:type="dxa"/>
            <w:tcBorders>
              <w:top w:val="single" w:sz="4" w:space="0" w:color="auto"/>
              <w:left w:val="single" w:sz="4" w:space="0" w:color="auto"/>
              <w:bottom w:val="single" w:sz="4" w:space="0" w:color="auto"/>
              <w:right w:val="nil"/>
            </w:tcBorders>
            <w:vAlign w:val="center"/>
          </w:tcPr>
          <w:p w:rsidR="009E5214" w:rsidRDefault="00520972" w:rsidP="009E5214">
            <w:pPr>
              <w:pStyle w:val="Prrafodelista"/>
              <w:ind w:left="0"/>
              <w:rPr>
                <w:rFonts w:ascii="Arial Black" w:hAnsi="Arial Black" w:cs="Times New Roman"/>
                <w:b/>
                <w:sz w:val="24"/>
                <w:szCs w:val="24"/>
              </w:rPr>
            </w:pPr>
            <w:r>
              <w:rPr>
                <w:rFonts w:ascii="Arial Black" w:hAnsi="Arial Black" w:cs="Times New Roman"/>
                <w:b/>
                <w:sz w:val="24"/>
                <w:szCs w:val="24"/>
              </w:rPr>
              <w:t>6.6.</w:t>
            </w:r>
          </w:p>
        </w:tc>
        <w:tc>
          <w:tcPr>
            <w:tcW w:w="3607" w:type="dxa"/>
            <w:tcBorders>
              <w:top w:val="single" w:sz="4" w:space="0" w:color="auto"/>
              <w:left w:val="nil"/>
              <w:bottom w:val="single" w:sz="4" w:space="0" w:color="auto"/>
              <w:right w:val="single" w:sz="4" w:space="0" w:color="auto"/>
            </w:tcBorders>
            <w:vAlign w:val="center"/>
          </w:tcPr>
          <w:p w:rsidR="009E5214" w:rsidRPr="002723A0" w:rsidRDefault="00520972" w:rsidP="009E5214">
            <w:pPr>
              <w:pStyle w:val="Prrafodelista"/>
              <w:ind w:left="0"/>
              <w:rPr>
                <w:rFonts w:ascii="Arial Black" w:hAnsi="Arial Black" w:cs="Times New Roman"/>
                <w:b/>
              </w:rPr>
            </w:pPr>
            <w:r w:rsidRPr="002723A0">
              <w:rPr>
                <w:rFonts w:ascii="Arial Black" w:hAnsi="Arial Black" w:cs="Times New Roman"/>
                <w:b/>
              </w:rPr>
              <w:t>Fecha de creación, revisión o eliminación(amd)</w:t>
            </w:r>
          </w:p>
        </w:tc>
        <w:tc>
          <w:tcPr>
            <w:tcW w:w="5611" w:type="dxa"/>
            <w:gridSpan w:val="3"/>
            <w:tcBorders>
              <w:left w:val="single" w:sz="4" w:space="0" w:color="auto"/>
            </w:tcBorders>
            <w:vAlign w:val="center"/>
          </w:tcPr>
          <w:p w:rsidR="009E5214" w:rsidRPr="00BF5C2D" w:rsidRDefault="00520972" w:rsidP="009E5214">
            <w:pPr>
              <w:jc w:val="both"/>
              <w:rPr>
                <w:rFonts w:cstheme="minorHAnsi"/>
                <w:sz w:val="24"/>
                <w:szCs w:val="24"/>
              </w:rPr>
            </w:pPr>
            <w:r>
              <w:rPr>
                <w:rFonts w:cstheme="minorHAnsi"/>
                <w:sz w:val="24"/>
                <w:szCs w:val="24"/>
              </w:rPr>
              <w:t>2019-11-28</w:t>
            </w:r>
          </w:p>
        </w:tc>
      </w:tr>
      <w:tr w:rsidR="00237912" w:rsidRPr="008C2166" w:rsidTr="002E26AF">
        <w:tc>
          <w:tcPr>
            <w:tcW w:w="696" w:type="dxa"/>
            <w:tcBorders>
              <w:top w:val="single" w:sz="4" w:space="0" w:color="auto"/>
              <w:left w:val="single" w:sz="4" w:space="0" w:color="auto"/>
              <w:bottom w:val="single" w:sz="4" w:space="0" w:color="auto"/>
              <w:right w:val="nil"/>
            </w:tcBorders>
            <w:vAlign w:val="center"/>
          </w:tcPr>
          <w:p w:rsidR="009E5214" w:rsidRDefault="00520972" w:rsidP="009E5214">
            <w:pPr>
              <w:pStyle w:val="Prrafodelista"/>
              <w:ind w:left="0"/>
              <w:rPr>
                <w:rFonts w:ascii="Arial Black" w:hAnsi="Arial Black" w:cs="Times New Roman"/>
                <w:b/>
                <w:sz w:val="24"/>
                <w:szCs w:val="24"/>
              </w:rPr>
            </w:pPr>
            <w:r>
              <w:rPr>
                <w:rFonts w:ascii="Arial Black" w:hAnsi="Arial Black" w:cs="Times New Roman"/>
                <w:b/>
                <w:sz w:val="24"/>
                <w:szCs w:val="24"/>
              </w:rPr>
              <w:t>6.7.</w:t>
            </w:r>
          </w:p>
        </w:tc>
        <w:tc>
          <w:tcPr>
            <w:tcW w:w="3607" w:type="dxa"/>
            <w:tcBorders>
              <w:top w:val="single" w:sz="4" w:space="0" w:color="auto"/>
              <w:left w:val="nil"/>
              <w:bottom w:val="single" w:sz="4" w:space="0" w:color="auto"/>
              <w:right w:val="single" w:sz="4" w:space="0" w:color="auto"/>
            </w:tcBorders>
            <w:vAlign w:val="center"/>
          </w:tcPr>
          <w:p w:rsidR="009E5214" w:rsidRDefault="00520972" w:rsidP="009E5214">
            <w:pPr>
              <w:pStyle w:val="Prrafodelista"/>
              <w:ind w:left="0"/>
              <w:rPr>
                <w:rFonts w:ascii="Arial Black" w:hAnsi="Arial Black" w:cs="Times New Roman"/>
                <w:b/>
                <w:sz w:val="24"/>
                <w:szCs w:val="24"/>
              </w:rPr>
            </w:pPr>
            <w:r>
              <w:rPr>
                <w:rFonts w:ascii="Arial Black" w:hAnsi="Arial Black" w:cs="Times New Roman"/>
                <w:b/>
                <w:sz w:val="24"/>
                <w:szCs w:val="24"/>
              </w:rPr>
              <w:t>Lengua(s) y escrituras(s)</w:t>
            </w:r>
          </w:p>
        </w:tc>
        <w:tc>
          <w:tcPr>
            <w:tcW w:w="5611" w:type="dxa"/>
            <w:gridSpan w:val="3"/>
            <w:tcBorders>
              <w:left w:val="single" w:sz="4" w:space="0" w:color="auto"/>
            </w:tcBorders>
            <w:vAlign w:val="center"/>
          </w:tcPr>
          <w:p w:rsidR="009E5214" w:rsidRPr="00BF5C2D" w:rsidRDefault="00520972" w:rsidP="009E5214">
            <w:pPr>
              <w:jc w:val="both"/>
              <w:rPr>
                <w:rFonts w:cstheme="minorHAnsi"/>
                <w:sz w:val="24"/>
                <w:szCs w:val="24"/>
              </w:rPr>
            </w:pPr>
            <w:r>
              <w:rPr>
                <w:rFonts w:cstheme="minorHAnsi"/>
                <w:sz w:val="24"/>
                <w:szCs w:val="24"/>
              </w:rPr>
              <w:t>Spa(ISO 639-2)</w:t>
            </w:r>
          </w:p>
        </w:tc>
      </w:tr>
      <w:tr w:rsidR="00237912" w:rsidRPr="008C2166" w:rsidTr="00400D5B">
        <w:tc>
          <w:tcPr>
            <w:tcW w:w="696" w:type="dxa"/>
            <w:vMerge w:val="restart"/>
            <w:tcBorders>
              <w:top w:val="single" w:sz="4" w:space="0" w:color="auto"/>
              <w:left w:val="single" w:sz="4" w:space="0" w:color="auto"/>
              <w:right w:val="nil"/>
            </w:tcBorders>
            <w:vAlign w:val="center"/>
          </w:tcPr>
          <w:p w:rsidR="002E26AF" w:rsidRDefault="002E26AF" w:rsidP="009E5214">
            <w:pPr>
              <w:pStyle w:val="Prrafodelista"/>
              <w:ind w:left="0"/>
              <w:rPr>
                <w:rFonts w:ascii="Arial Black" w:hAnsi="Arial Black" w:cs="Times New Roman"/>
                <w:b/>
                <w:sz w:val="24"/>
                <w:szCs w:val="24"/>
              </w:rPr>
            </w:pPr>
            <w:r>
              <w:rPr>
                <w:rFonts w:ascii="Arial Black" w:hAnsi="Arial Black" w:cs="Times New Roman"/>
                <w:b/>
                <w:sz w:val="24"/>
                <w:szCs w:val="24"/>
              </w:rPr>
              <w:t>6.8.</w:t>
            </w:r>
          </w:p>
        </w:tc>
        <w:tc>
          <w:tcPr>
            <w:tcW w:w="3607" w:type="dxa"/>
            <w:vMerge w:val="restart"/>
            <w:tcBorders>
              <w:top w:val="single" w:sz="4" w:space="0" w:color="auto"/>
              <w:left w:val="nil"/>
              <w:right w:val="single" w:sz="4" w:space="0" w:color="auto"/>
            </w:tcBorders>
            <w:vAlign w:val="center"/>
          </w:tcPr>
          <w:p w:rsidR="002E26AF" w:rsidRDefault="002E26AF" w:rsidP="009E5214">
            <w:pPr>
              <w:pStyle w:val="Prrafodelista"/>
              <w:ind w:left="0"/>
              <w:rPr>
                <w:rFonts w:ascii="Arial Black" w:hAnsi="Arial Black" w:cs="Times New Roman"/>
                <w:b/>
                <w:sz w:val="24"/>
                <w:szCs w:val="24"/>
              </w:rPr>
            </w:pPr>
            <w:r>
              <w:rPr>
                <w:rFonts w:ascii="Arial Black" w:hAnsi="Arial Black" w:cs="Times New Roman"/>
                <w:b/>
                <w:sz w:val="24"/>
                <w:szCs w:val="24"/>
              </w:rPr>
              <w:t>Fuente</w:t>
            </w:r>
          </w:p>
        </w:tc>
        <w:tc>
          <w:tcPr>
            <w:tcW w:w="5611" w:type="dxa"/>
            <w:gridSpan w:val="3"/>
            <w:tcBorders>
              <w:left w:val="single" w:sz="4" w:space="0" w:color="auto"/>
            </w:tcBorders>
            <w:vAlign w:val="center"/>
          </w:tcPr>
          <w:p w:rsidR="002E26AF" w:rsidRPr="00BF5C2D" w:rsidRDefault="002E26AF" w:rsidP="009E5214">
            <w:pPr>
              <w:jc w:val="both"/>
              <w:rPr>
                <w:rFonts w:cstheme="minorHAnsi"/>
                <w:sz w:val="24"/>
                <w:szCs w:val="24"/>
              </w:rPr>
            </w:pPr>
            <w:r>
              <w:rPr>
                <w:rFonts w:cstheme="minorHAnsi"/>
                <w:sz w:val="24"/>
                <w:szCs w:val="24"/>
              </w:rPr>
              <w:t>Código Municipal</w:t>
            </w:r>
          </w:p>
        </w:tc>
      </w:tr>
      <w:tr w:rsidR="00237912" w:rsidRPr="008C2166" w:rsidTr="00400D5B">
        <w:tc>
          <w:tcPr>
            <w:tcW w:w="696" w:type="dxa"/>
            <w:vMerge/>
            <w:tcBorders>
              <w:left w:val="single" w:sz="4" w:space="0" w:color="auto"/>
              <w:right w:val="nil"/>
            </w:tcBorders>
            <w:vAlign w:val="center"/>
          </w:tcPr>
          <w:p w:rsidR="002E26AF" w:rsidRDefault="002E26AF" w:rsidP="009E5214">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2E26AF" w:rsidRDefault="002E26AF" w:rsidP="009E5214">
            <w:pPr>
              <w:pStyle w:val="Prrafodelista"/>
              <w:ind w:left="0"/>
              <w:rPr>
                <w:rFonts w:ascii="Arial Black" w:hAnsi="Arial Black" w:cs="Times New Roman"/>
                <w:b/>
                <w:sz w:val="24"/>
                <w:szCs w:val="24"/>
              </w:rPr>
            </w:pPr>
          </w:p>
        </w:tc>
        <w:tc>
          <w:tcPr>
            <w:tcW w:w="5611" w:type="dxa"/>
            <w:gridSpan w:val="3"/>
            <w:tcBorders>
              <w:left w:val="single" w:sz="4" w:space="0" w:color="auto"/>
            </w:tcBorders>
            <w:vAlign w:val="center"/>
          </w:tcPr>
          <w:p w:rsidR="002E26AF" w:rsidRDefault="002E26AF" w:rsidP="009E5214">
            <w:pPr>
              <w:jc w:val="both"/>
              <w:rPr>
                <w:rFonts w:cstheme="minorHAnsi"/>
                <w:sz w:val="24"/>
                <w:szCs w:val="24"/>
              </w:rPr>
            </w:pPr>
            <w:r>
              <w:rPr>
                <w:rFonts w:cstheme="minorHAnsi"/>
                <w:sz w:val="24"/>
                <w:szCs w:val="24"/>
              </w:rPr>
              <w:t>Unidad de Acceso a la Información Publica</w:t>
            </w:r>
          </w:p>
        </w:tc>
      </w:tr>
      <w:tr w:rsidR="00237912" w:rsidRPr="008C2166" w:rsidTr="00400D5B">
        <w:tc>
          <w:tcPr>
            <w:tcW w:w="696" w:type="dxa"/>
            <w:vMerge/>
            <w:tcBorders>
              <w:left w:val="single" w:sz="4" w:space="0" w:color="auto"/>
              <w:right w:val="nil"/>
            </w:tcBorders>
            <w:vAlign w:val="center"/>
          </w:tcPr>
          <w:p w:rsidR="002E26AF" w:rsidRDefault="002E26AF" w:rsidP="009E5214">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2E26AF" w:rsidRDefault="002E26AF" w:rsidP="009E5214">
            <w:pPr>
              <w:pStyle w:val="Prrafodelista"/>
              <w:ind w:left="0"/>
              <w:rPr>
                <w:rFonts w:ascii="Arial Black" w:hAnsi="Arial Black" w:cs="Times New Roman"/>
                <w:b/>
                <w:sz w:val="24"/>
                <w:szCs w:val="24"/>
              </w:rPr>
            </w:pPr>
          </w:p>
        </w:tc>
        <w:tc>
          <w:tcPr>
            <w:tcW w:w="5611" w:type="dxa"/>
            <w:gridSpan w:val="3"/>
            <w:tcBorders>
              <w:left w:val="single" w:sz="4" w:space="0" w:color="auto"/>
            </w:tcBorders>
            <w:vAlign w:val="center"/>
          </w:tcPr>
          <w:p w:rsidR="002E26AF" w:rsidRDefault="002E26AF" w:rsidP="009E5214">
            <w:pPr>
              <w:jc w:val="both"/>
              <w:rPr>
                <w:rFonts w:cstheme="minorHAnsi"/>
                <w:sz w:val="24"/>
                <w:szCs w:val="24"/>
              </w:rPr>
            </w:pPr>
            <w:r>
              <w:rPr>
                <w:rFonts w:cstheme="minorHAnsi"/>
                <w:sz w:val="24"/>
                <w:szCs w:val="24"/>
              </w:rPr>
              <w:t>Lineamientos Emitidos por el Instituto</w:t>
            </w:r>
          </w:p>
        </w:tc>
      </w:tr>
      <w:tr w:rsidR="00237912" w:rsidRPr="008C2166" w:rsidTr="003F3809">
        <w:tc>
          <w:tcPr>
            <w:tcW w:w="696" w:type="dxa"/>
            <w:vMerge/>
            <w:tcBorders>
              <w:left w:val="single" w:sz="4" w:space="0" w:color="auto"/>
              <w:bottom w:val="single" w:sz="4" w:space="0" w:color="auto"/>
              <w:right w:val="nil"/>
            </w:tcBorders>
            <w:vAlign w:val="center"/>
          </w:tcPr>
          <w:p w:rsidR="002E26AF" w:rsidRDefault="002E26AF" w:rsidP="009E5214">
            <w:pPr>
              <w:pStyle w:val="Prrafodelista"/>
              <w:ind w:left="0"/>
              <w:rPr>
                <w:rFonts w:ascii="Arial Black" w:hAnsi="Arial Black" w:cs="Times New Roman"/>
                <w:b/>
                <w:sz w:val="24"/>
                <w:szCs w:val="24"/>
              </w:rPr>
            </w:pPr>
          </w:p>
        </w:tc>
        <w:tc>
          <w:tcPr>
            <w:tcW w:w="3607" w:type="dxa"/>
            <w:vMerge/>
            <w:tcBorders>
              <w:left w:val="nil"/>
              <w:bottom w:val="single" w:sz="4" w:space="0" w:color="auto"/>
              <w:right w:val="single" w:sz="4" w:space="0" w:color="auto"/>
            </w:tcBorders>
            <w:vAlign w:val="center"/>
          </w:tcPr>
          <w:p w:rsidR="002E26AF" w:rsidRDefault="002E26AF" w:rsidP="009E5214">
            <w:pPr>
              <w:pStyle w:val="Prrafodelista"/>
              <w:ind w:left="0"/>
              <w:rPr>
                <w:rFonts w:ascii="Arial Black" w:hAnsi="Arial Black" w:cs="Times New Roman"/>
                <w:b/>
                <w:sz w:val="24"/>
                <w:szCs w:val="24"/>
              </w:rPr>
            </w:pPr>
          </w:p>
        </w:tc>
        <w:tc>
          <w:tcPr>
            <w:tcW w:w="5611" w:type="dxa"/>
            <w:gridSpan w:val="3"/>
            <w:tcBorders>
              <w:left w:val="single" w:sz="4" w:space="0" w:color="auto"/>
              <w:bottom w:val="single" w:sz="4" w:space="0" w:color="auto"/>
            </w:tcBorders>
            <w:vAlign w:val="center"/>
          </w:tcPr>
          <w:p w:rsidR="002E26AF" w:rsidRDefault="002E26AF" w:rsidP="009E5214">
            <w:pPr>
              <w:jc w:val="both"/>
              <w:rPr>
                <w:rFonts w:cstheme="minorHAnsi"/>
                <w:sz w:val="24"/>
                <w:szCs w:val="24"/>
              </w:rPr>
            </w:pPr>
            <w:r>
              <w:rPr>
                <w:rFonts w:cstheme="minorHAnsi"/>
                <w:sz w:val="24"/>
                <w:szCs w:val="24"/>
              </w:rPr>
              <w:t>Instrumentos archivísticos de la Unidad de Gestión Documental y Archivos.</w:t>
            </w:r>
          </w:p>
        </w:tc>
      </w:tr>
      <w:tr w:rsidR="00237912" w:rsidRPr="008C2166" w:rsidTr="003F3809">
        <w:tc>
          <w:tcPr>
            <w:tcW w:w="696" w:type="dxa"/>
            <w:vMerge w:val="restart"/>
            <w:tcBorders>
              <w:top w:val="single" w:sz="4" w:space="0" w:color="auto"/>
              <w:left w:val="single" w:sz="4" w:space="0" w:color="auto"/>
              <w:bottom w:val="single" w:sz="4" w:space="0" w:color="auto"/>
              <w:right w:val="nil"/>
            </w:tcBorders>
            <w:vAlign w:val="center"/>
          </w:tcPr>
          <w:p w:rsidR="00520972" w:rsidRDefault="00520972" w:rsidP="009E5214">
            <w:pPr>
              <w:pStyle w:val="Prrafodelista"/>
              <w:ind w:left="0"/>
              <w:rPr>
                <w:rFonts w:ascii="Arial Black" w:hAnsi="Arial Black" w:cs="Times New Roman"/>
                <w:b/>
                <w:sz w:val="24"/>
                <w:szCs w:val="24"/>
              </w:rPr>
            </w:pPr>
            <w:r>
              <w:rPr>
                <w:rFonts w:ascii="Arial Black" w:hAnsi="Arial Black" w:cs="Times New Roman"/>
                <w:b/>
                <w:sz w:val="24"/>
                <w:szCs w:val="24"/>
              </w:rPr>
              <w:t>6.9.</w:t>
            </w:r>
          </w:p>
        </w:tc>
        <w:tc>
          <w:tcPr>
            <w:tcW w:w="3607" w:type="dxa"/>
            <w:vMerge w:val="restart"/>
            <w:tcBorders>
              <w:top w:val="single" w:sz="4" w:space="0" w:color="auto"/>
              <w:left w:val="nil"/>
              <w:bottom w:val="single" w:sz="4" w:space="0" w:color="auto"/>
              <w:right w:val="single" w:sz="4" w:space="0" w:color="auto"/>
            </w:tcBorders>
            <w:vAlign w:val="center"/>
          </w:tcPr>
          <w:p w:rsidR="00520972" w:rsidRDefault="00520972" w:rsidP="009E5214">
            <w:pPr>
              <w:pStyle w:val="Prrafodelista"/>
              <w:ind w:left="0"/>
              <w:rPr>
                <w:rFonts w:ascii="Arial Black" w:hAnsi="Arial Black" w:cs="Times New Roman"/>
                <w:b/>
                <w:sz w:val="24"/>
                <w:szCs w:val="24"/>
              </w:rPr>
            </w:pPr>
            <w:r>
              <w:rPr>
                <w:rFonts w:ascii="Arial Black" w:hAnsi="Arial Black" w:cs="Times New Roman"/>
                <w:b/>
                <w:sz w:val="24"/>
                <w:szCs w:val="24"/>
              </w:rPr>
              <w:t>Notas de mantenimiento</w:t>
            </w:r>
          </w:p>
        </w:tc>
        <w:tc>
          <w:tcPr>
            <w:tcW w:w="5611" w:type="dxa"/>
            <w:gridSpan w:val="3"/>
            <w:tcBorders>
              <w:top w:val="single" w:sz="4" w:space="0" w:color="auto"/>
              <w:left w:val="single" w:sz="4" w:space="0" w:color="auto"/>
              <w:bottom w:val="nil"/>
              <w:right w:val="single" w:sz="4" w:space="0" w:color="auto"/>
            </w:tcBorders>
            <w:vAlign w:val="center"/>
          </w:tcPr>
          <w:p w:rsidR="00520972" w:rsidRDefault="00520972" w:rsidP="009E5214">
            <w:pPr>
              <w:jc w:val="both"/>
              <w:rPr>
                <w:rFonts w:cstheme="minorHAnsi"/>
                <w:sz w:val="24"/>
                <w:szCs w:val="24"/>
              </w:rPr>
            </w:pPr>
            <w:r>
              <w:rPr>
                <w:rFonts w:cstheme="minorHAnsi"/>
                <w:sz w:val="24"/>
                <w:szCs w:val="24"/>
              </w:rPr>
              <w:t>Nubia Estela López Robles</w:t>
            </w:r>
          </w:p>
        </w:tc>
      </w:tr>
      <w:tr w:rsidR="00237912" w:rsidRPr="008C2166" w:rsidTr="003F3809">
        <w:tc>
          <w:tcPr>
            <w:tcW w:w="696" w:type="dxa"/>
            <w:vMerge/>
            <w:tcBorders>
              <w:top w:val="nil"/>
              <w:left w:val="single" w:sz="4" w:space="0" w:color="auto"/>
              <w:bottom w:val="single" w:sz="4" w:space="0" w:color="auto"/>
              <w:right w:val="nil"/>
            </w:tcBorders>
            <w:vAlign w:val="center"/>
          </w:tcPr>
          <w:p w:rsidR="00520972" w:rsidRDefault="00520972" w:rsidP="009E5214">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vAlign w:val="center"/>
          </w:tcPr>
          <w:p w:rsidR="00520972" w:rsidRDefault="00520972" w:rsidP="009E5214">
            <w:pPr>
              <w:pStyle w:val="Prrafodelista"/>
              <w:ind w:left="0"/>
              <w:rPr>
                <w:rFonts w:ascii="Arial Black" w:hAnsi="Arial Black" w:cs="Times New Roman"/>
                <w:b/>
                <w:sz w:val="24"/>
                <w:szCs w:val="24"/>
              </w:rPr>
            </w:pPr>
          </w:p>
        </w:tc>
        <w:tc>
          <w:tcPr>
            <w:tcW w:w="5611" w:type="dxa"/>
            <w:gridSpan w:val="3"/>
            <w:tcBorders>
              <w:top w:val="nil"/>
              <w:left w:val="single" w:sz="4" w:space="0" w:color="auto"/>
              <w:bottom w:val="single" w:sz="4" w:space="0" w:color="auto"/>
              <w:right w:val="single" w:sz="4" w:space="0" w:color="auto"/>
            </w:tcBorders>
            <w:vAlign w:val="center"/>
          </w:tcPr>
          <w:p w:rsidR="00520972" w:rsidRDefault="00520972" w:rsidP="009E5214">
            <w:pPr>
              <w:jc w:val="both"/>
              <w:rPr>
                <w:rFonts w:cstheme="minorHAnsi"/>
                <w:sz w:val="24"/>
                <w:szCs w:val="24"/>
              </w:rPr>
            </w:pPr>
            <w:r>
              <w:rPr>
                <w:rFonts w:cstheme="minorHAnsi"/>
                <w:sz w:val="24"/>
                <w:szCs w:val="24"/>
              </w:rPr>
              <w:t>Primera Versión 2019-11</w:t>
            </w:r>
          </w:p>
        </w:tc>
      </w:tr>
    </w:tbl>
    <w:p w:rsidR="008C2166" w:rsidRPr="00F7582D" w:rsidRDefault="008C2166" w:rsidP="00520972">
      <w:pPr>
        <w:pStyle w:val="Prrafodelista"/>
        <w:ind w:left="218"/>
        <w:rPr>
          <w:rFonts w:ascii="Times New Roman" w:hAnsi="Times New Roman" w:cs="Times New Roman"/>
          <w:b/>
          <w:sz w:val="24"/>
          <w:szCs w:val="24"/>
          <w:u w:val="single"/>
        </w:rPr>
      </w:pPr>
    </w:p>
    <w:sectPr w:rsidR="008C2166" w:rsidRPr="00F7582D" w:rsidSect="00237912">
      <w:headerReference w:type="default" r:id="rId11"/>
      <w:footerReference w:type="default" r:id="rId12"/>
      <w:footerReference w:type="first" r:id="rId13"/>
      <w:pgSz w:w="12240" w:h="15840" w:code="1"/>
      <w:pgMar w:top="680" w:right="1021" w:bottom="680" w:left="1077" w:header="170" w:footer="14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415" w:rsidRDefault="004E6415" w:rsidP="002D01B2">
      <w:pPr>
        <w:spacing w:after="0" w:line="240" w:lineRule="auto"/>
      </w:pPr>
      <w:r>
        <w:separator/>
      </w:r>
    </w:p>
  </w:endnote>
  <w:endnote w:type="continuationSeparator" w:id="0">
    <w:p w:rsidR="004E6415" w:rsidRDefault="004E6415" w:rsidP="002D0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9635"/>
      <w:gridCol w:w="507"/>
    </w:tblGrid>
    <w:tr w:rsidR="00AC6406" w:rsidTr="00C858C4">
      <w:trPr>
        <w:jc w:val="right"/>
      </w:trPr>
      <w:tc>
        <w:tcPr>
          <w:tcW w:w="4795" w:type="dxa"/>
          <w:vAlign w:val="center"/>
        </w:tcPr>
        <w:sdt>
          <w:sdtPr>
            <w:rPr>
              <w:caps/>
              <w:color w:val="000000" w:themeColor="text1"/>
            </w:rPr>
            <w:alias w:val="Autor"/>
            <w:tag w:val=""/>
            <w:id w:val="1534539408"/>
            <w:placeholder>
              <w:docPart w:val="1F62A3FD12924F7A80C8AD0E6A85F90A"/>
            </w:placeholder>
            <w:dataBinding w:prefixMappings="xmlns:ns0='http://purl.org/dc/elements/1.1/' xmlns:ns1='http://schemas.openxmlformats.org/package/2006/metadata/core-properties' " w:xpath="/ns1:coreProperties[1]/ns0:creator[1]" w:storeItemID="{6C3C8BC8-F283-45AE-878A-BAB7291924A1}"/>
            <w:text/>
          </w:sdtPr>
          <w:sdtEndPr/>
          <w:sdtContent>
            <w:p w:rsidR="00AC6406" w:rsidRDefault="00AC6406" w:rsidP="00AC6406">
              <w:pPr>
                <w:pStyle w:val="Encabezado"/>
                <w:jc w:val="right"/>
                <w:rPr>
                  <w:caps/>
                  <w:color w:val="000000" w:themeColor="text1"/>
                </w:rPr>
              </w:pPr>
              <w:r>
                <w:rPr>
                  <w:caps/>
                  <w:color w:val="000000" w:themeColor="text1"/>
                </w:rPr>
                <w:t>gestion documental y archivo</w:t>
              </w:r>
            </w:p>
          </w:sdtContent>
        </w:sdt>
      </w:tc>
      <w:tc>
        <w:tcPr>
          <w:tcW w:w="250" w:type="pct"/>
          <w:shd w:val="clear" w:color="auto" w:fill="4F81BD" w:themeFill="accent1"/>
          <w:vAlign w:val="center"/>
        </w:tcPr>
        <w:p w:rsidR="00AC6406" w:rsidRDefault="00AC6406">
          <w:pPr>
            <w:pStyle w:val="Piedepgina"/>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CD325B" w:rsidRPr="00CD325B">
            <w:rPr>
              <w:noProof/>
              <w:color w:val="FFFFFF" w:themeColor="background1"/>
              <w:lang w:val="es-ES"/>
            </w:rPr>
            <w:t>1</w:t>
          </w:r>
          <w:r>
            <w:rPr>
              <w:color w:val="FFFFFF" w:themeColor="background1"/>
            </w:rPr>
            <w:fldChar w:fldCharType="end"/>
          </w:r>
        </w:p>
      </w:tc>
    </w:tr>
  </w:tbl>
  <w:p w:rsidR="00AC6406" w:rsidRDefault="00AC640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406" w:rsidRDefault="00AC6406">
    <w:pPr>
      <w:pStyle w:val="Piedepgina"/>
    </w:pPr>
    <w:r>
      <w:rPr>
        <w:noProof/>
        <w:lang w:val="en-US"/>
      </w:rPr>
      <mc:AlternateContent>
        <mc:Choice Requires="wpg">
          <w:drawing>
            <wp:anchor distT="0" distB="0" distL="114300" distR="114300" simplePos="0" relativeHeight="251670528" behindDoc="0" locked="0" layoutInCell="1" allowOverlap="1" wp14:anchorId="02B2E6DA" wp14:editId="244EF524">
              <wp:simplePos x="0" y="0"/>
              <wp:positionH relativeFrom="margin">
                <wp:posOffset>-270658</wp:posOffset>
              </wp:positionH>
              <wp:positionV relativeFrom="bottomMargin">
                <wp:posOffset>156650</wp:posOffset>
              </wp:positionV>
              <wp:extent cx="6708532" cy="286889"/>
              <wp:effectExtent l="0" t="0" r="0" b="0"/>
              <wp:wrapNone/>
              <wp:docPr id="164" name="Grupo 164"/>
              <wp:cNvGraphicFramePr/>
              <a:graphic xmlns:a="http://schemas.openxmlformats.org/drawingml/2006/main">
                <a:graphicData uri="http://schemas.microsoft.com/office/word/2010/wordprocessingGroup">
                  <wpg:wgp>
                    <wpg:cNvGrpSpPr/>
                    <wpg:grpSpPr>
                      <a:xfrm>
                        <a:off x="0" y="0"/>
                        <a:ext cx="6708532" cy="286889"/>
                        <a:chOff x="-536332" y="0"/>
                        <a:chExt cx="6708532" cy="286889"/>
                      </a:xfrm>
                    </wpg:grpSpPr>
                    <wps:wsp>
                      <wps:cNvPr id="165" name="Rectángulo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Cuadro de texto 166"/>
                      <wps:cNvSpPr txBox="1"/>
                      <wps:spPr>
                        <a:xfrm>
                          <a:off x="-536332" y="18284"/>
                          <a:ext cx="5547360" cy="268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6406" w:rsidRPr="00AC6406" w:rsidRDefault="00AC6406" w:rsidP="00AC6406">
                            <w:pPr>
                              <w:pStyle w:val="Piedepgina"/>
                              <w:rPr>
                                <w:b/>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02B2E6DA" id="Grupo 164" o:spid="_x0000_s1028" style="position:absolute;margin-left:-21.3pt;margin-top:12.35pt;width:528.25pt;height:22.6pt;z-index:251670528;mso-position-horizontal-relative:margin;mso-position-vertical-relative:bottom-margin-area;mso-width-relative:margin;mso-height-relative:margin" coordorigin="-5363" coordsize="67085,2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j/oQMAAMUKAAAOAAAAZHJzL2Uyb0RvYy54bWzEVttu3DYQfS+QfyD4HmtvkteC5cBxaqOA&#10;kRhxijxzKeqCUCRLcq11/qbf0h/rDClpHWfhBG7h+EHmZS6cwzlnefpm10lyJ6xrtSro/GhGiVBc&#10;l62qC/rnp8vXa0qcZ6pkUitR0Hvh6JuzV7+d9iYXC91oWQpLIIhyeW8K2nhv8iRxvBEdc0faCAWb&#10;lbYd8zC1dVJa1kP0TiaL2SxLem1LYzUXzsHqu7hJz0L8qhLcf6gqJzyRBYWz+fC14bvBb3J2yvLa&#10;MtO0fDgGe8YpOtYqSDqFesc8I1vbfheqa7nVTlf+iOsu0VXVchFqgGrms0fVXFm9NaGWOu9rM8EE&#10;0D7C6dlh+fu7G0vaEu4uW1GiWAeXdGW3RhNcAHh6U+dgdWXNrbmxw0IdZ1jxrrId/odayC4Aez8B&#10;K3aecFjMjmfrdLmghMPeYp2t1ycRed7A9aDb63SZLdFi78yb3592T8bkCZ5xOlJvoJXcHi3339C6&#10;bZgR4RIc4jChlY5ofYQm++dvVW8lYpZGzILtBJjLHWB3AK0FgDGDvtxXPUKWnqyWYStAdrxaLkKz&#10;TjWz3Fjnr4TuCA4KauEYoQXZ3bXzcE9gOppgZqdlW162UoYJ8ktcSEvuGDBjU8+jqzQNi0tjtsBE&#10;tAwBvwkiFYZSGoPGfLgClzGWG0b+Xgq0k+qjqKDT4LIXIdkUOSZknAvl4zlcw0oRl9MZ/CGmUM7k&#10;EWYhIEauIP8UewjwbX1j7BhmsEdXESRicp49dbDoPHmEzFr5yblrlbaHAkioasgc7UeQIjSI0kaX&#10;99BZVkeBcoZftnCr18z5G2ZBkaBHQGX9B/hUUvcF1cOIkkbbr4fW0R5aH3Yp6UHhCur+2jIrKJF/&#10;KCDFyXy1QkkMk1V6DA1G7MOdzcMdte0uNLTKHPTc8DBEey/HYWV19xnE+ByzwhZTHHIXlHs7Ti58&#10;VF6Qcy7Oz4MZyKBh/lrdGo7BEVXs2k+7z8yaobU9kOK9HonI8kcdHm3RU+nzrddVG9p/j+uAN4gC&#10;ytmLqEM2qsPFlpVWE2hnrAIVInukEMTv3mpgRWiSQJnDWvFQIufrxTqoM7TwIJJpujoGxRg0NgNd&#10;CVL0fMGYiI3cJdBy2TKNBJl2IHgUgciKQXf2NYTRAQH4CZ4dZvdPOL40u8svP2S33212IACIxq8g&#10;OvTEAZLD6v9DcP9i9HYG6X35FL3DUwDeSuEXYnjX4WPs4TzIwf71efYvAAAA//8DAFBLAwQUAAYA&#10;CAAAACEASIruGuEAAAAKAQAADwAAAGRycy9kb3ducmV2LnhtbEyPQU+DQBCF7yb+h82YeGsXaEVB&#10;hqZp1FPTxNbEeJvCFEjZXcJugf57tyc9Tt6X977JVpNqxcC9bYxGCOcBCNaFKRtdIXwd3mcvIKwj&#10;XVJrNCNc2cIqv7/LKC3NqD952LtK+BJtU0KonetSKW1RsyI7Nx1rn51Mr8j5s69k2dPoy1UroyCI&#10;paJG+4WaOt7UXJz3F4XwMdK4XoRvw/Z82lx/Dk+7723IiI8P0/oVhOPJ/cFw0/fqkHuno7no0ooW&#10;YbaMYo8iRMtnEDcgCBcJiCNCnCQg80z+fyH/BQAA//8DAFBLAQItABQABgAIAAAAIQC2gziS/gAA&#10;AOEBAAATAAAAAAAAAAAAAAAAAAAAAABbQ29udGVudF9UeXBlc10ueG1sUEsBAi0AFAAGAAgAAAAh&#10;ADj9If/WAAAAlAEAAAsAAAAAAAAAAAAAAAAALwEAAF9yZWxzLy5yZWxzUEsBAi0AFAAGAAgAAAAh&#10;AC+pqP+hAwAAxQoAAA4AAAAAAAAAAAAAAAAALgIAAGRycy9lMm9Eb2MueG1sUEsBAi0AFAAGAAgA&#10;AAAhAEiK7hrhAAAACgEAAA8AAAAAAAAAAAAAAAAA+wUAAGRycy9kb3ducmV2LnhtbFBLBQYAAAAA&#10;BAAEAPMAAAAJBwAAAAA=&#10;">
              <v:rect id="Rectángulo 165" o:spid="_x0000_s1029"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Cuadro de texto 166" o:spid="_x0000_s1030" type="#_x0000_t202" style="position:absolute;left:-5363;top:182;width:55473;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rsidR="00AC6406" w:rsidRPr="00AC6406" w:rsidRDefault="00AC6406" w:rsidP="00AC6406">
                      <w:pPr>
                        <w:pStyle w:val="Piedepgina"/>
                        <w:rPr>
                          <w:b/>
                        </w:rPr>
                      </w:pPr>
                    </w:p>
                  </w:txbxContent>
                </v:textbox>
              </v:shape>
              <w10:wrap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415" w:rsidRDefault="004E6415" w:rsidP="002D01B2">
      <w:pPr>
        <w:spacing w:after="0" w:line="240" w:lineRule="auto"/>
      </w:pPr>
      <w:r>
        <w:separator/>
      </w:r>
    </w:p>
  </w:footnote>
  <w:footnote w:type="continuationSeparator" w:id="0">
    <w:p w:rsidR="004E6415" w:rsidRDefault="004E6415" w:rsidP="002D0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679" w:type="dxa"/>
      <w:tblInd w:w="-432" w:type="dxa"/>
      <w:tblCellMar>
        <w:left w:w="70" w:type="dxa"/>
        <w:right w:w="70" w:type="dxa"/>
      </w:tblCellMar>
      <w:tblLook w:val="04A0" w:firstRow="1" w:lastRow="0" w:firstColumn="1" w:lastColumn="0" w:noHBand="0" w:noVBand="1"/>
    </w:tblPr>
    <w:tblGrid>
      <w:gridCol w:w="1023"/>
      <w:gridCol w:w="895"/>
      <w:gridCol w:w="6991"/>
      <w:gridCol w:w="1492"/>
      <w:gridCol w:w="1278"/>
    </w:tblGrid>
    <w:tr w:rsidR="00372236" w:rsidRPr="005C388E" w:rsidTr="005C388E">
      <w:trPr>
        <w:trHeight w:val="222"/>
      </w:trPr>
      <w:tc>
        <w:tcPr>
          <w:tcW w:w="1023" w:type="dxa"/>
          <w:tcBorders>
            <w:top w:val="nil"/>
            <w:left w:val="nil"/>
            <w:bottom w:val="nil"/>
            <w:right w:val="nil"/>
          </w:tcBorders>
          <w:shd w:val="clear" w:color="auto" w:fill="auto"/>
          <w:noWrap/>
          <w:vAlign w:val="bottom"/>
          <w:hideMark/>
        </w:tcPr>
        <w:p w:rsidR="00372236" w:rsidRPr="005C388E" w:rsidRDefault="00372236" w:rsidP="005C388E">
          <w:pPr>
            <w:spacing w:after="0" w:line="240" w:lineRule="auto"/>
            <w:rPr>
              <w:rFonts w:ascii="Calibri" w:eastAsia="Times New Roman" w:hAnsi="Calibri" w:cs="Calibri"/>
              <w:color w:val="000000"/>
              <w:lang w:eastAsia="es-SV"/>
            </w:rPr>
          </w:pPr>
          <w:r w:rsidRPr="005C388E">
            <w:rPr>
              <w:rFonts w:ascii="Calibri" w:eastAsia="Times New Roman" w:hAnsi="Calibri" w:cs="Calibri"/>
              <w:noProof/>
              <w:color w:val="000000"/>
              <w:lang w:val="en-US"/>
            </w:rPr>
            <w:drawing>
              <wp:anchor distT="0" distB="0" distL="114300" distR="114300" simplePos="0" relativeHeight="251657216" behindDoc="0" locked="0" layoutInCell="1" allowOverlap="1" wp14:anchorId="7E481386" wp14:editId="2E2207A6">
                <wp:simplePos x="0" y="0"/>
                <wp:positionH relativeFrom="column">
                  <wp:posOffset>62865</wp:posOffset>
                </wp:positionH>
                <wp:positionV relativeFrom="paragraph">
                  <wp:posOffset>10160</wp:posOffset>
                </wp:positionV>
                <wp:extent cx="636905" cy="605790"/>
                <wp:effectExtent l="0" t="0" r="0" b="3810"/>
                <wp:wrapNone/>
                <wp:docPr id="9" name="Imagen 9" descr="escudoelsalvador"/>
                <wp:cNvGraphicFramePr/>
                <a:graphic xmlns:a="http://schemas.openxmlformats.org/drawingml/2006/main">
                  <a:graphicData uri="http://schemas.openxmlformats.org/drawingml/2006/picture">
                    <pic:pic xmlns:pic="http://schemas.openxmlformats.org/drawingml/2006/picture">
                      <pic:nvPicPr>
                        <pic:cNvPr id="4" name="Picture 13" descr="escudoelsalvado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905" cy="605790"/>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73"/>
          </w:tblGrid>
          <w:tr w:rsidR="00372236" w:rsidRPr="005C388E" w:rsidTr="005C388E">
            <w:trPr>
              <w:trHeight w:val="222"/>
              <w:tblCellSpacing w:w="0" w:type="dxa"/>
            </w:trPr>
            <w:tc>
              <w:tcPr>
                <w:tcW w:w="873" w:type="dxa"/>
                <w:tcBorders>
                  <w:top w:val="nil"/>
                  <w:left w:val="nil"/>
                  <w:bottom w:val="nil"/>
                  <w:right w:val="nil"/>
                </w:tcBorders>
                <w:shd w:val="clear" w:color="auto" w:fill="auto"/>
                <w:noWrap/>
                <w:vAlign w:val="bottom"/>
                <w:hideMark/>
              </w:tcPr>
              <w:p w:rsidR="00372236" w:rsidRPr="005C388E" w:rsidRDefault="00372236" w:rsidP="005C388E">
                <w:pPr>
                  <w:spacing w:after="0" w:line="240" w:lineRule="auto"/>
                  <w:rPr>
                    <w:rFonts w:ascii="Calibri" w:eastAsia="Times New Roman" w:hAnsi="Calibri" w:cs="Calibri"/>
                    <w:color w:val="000000"/>
                    <w:lang w:eastAsia="es-SV"/>
                  </w:rPr>
                </w:pPr>
              </w:p>
            </w:tc>
          </w:tr>
        </w:tbl>
        <w:p w:rsidR="00372236" w:rsidRPr="005C388E" w:rsidRDefault="00372236" w:rsidP="005C388E">
          <w:pPr>
            <w:spacing w:after="0" w:line="240" w:lineRule="auto"/>
            <w:rPr>
              <w:rFonts w:ascii="Calibri" w:eastAsia="Times New Roman" w:hAnsi="Calibri" w:cs="Calibri"/>
              <w:color w:val="000000"/>
              <w:lang w:eastAsia="es-SV"/>
            </w:rPr>
          </w:pPr>
        </w:p>
      </w:tc>
      <w:tc>
        <w:tcPr>
          <w:tcW w:w="895" w:type="dxa"/>
          <w:tcBorders>
            <w:top w:val="nil"/>
            <w:left w:val="nil"/>
            <w:bottom w:val="nil"/>
            <w:right w:val="nil"/>
          </w:tcBorders>
          <w:shd w:val="clear" w:color="auto" w:fill="auto"/>
          <w:noWrap/>
          <w:vAlign w:val="bottom"/>
          <w:hideMark/>
        </w:tcPr>
        <w:p w:rsidR="00372236" w:rsidRPr="005C388E" w:rsidRDefault="00372236" w:rsidP="005C388E">
          <w:pPr>
            <w:spacing w:after="0" w:line="240" w:lineRule="auto"/>
            <w:rPr>
              <w:rFonts w:ascii="Times New Roman" w:eastAsia="Times New Roman" w:hAnsi="Times New Roman" w:cs="Times New Roman"/>
              <w:lang w:eastAsia="es-SV"/>
            </w:rPr>
          </w:pPr>
        </w:p>
      </w:tc>
      <w:tc>
        <w:tcPr>
          <w:tcW w:w="6991" w:type="dxa"/>
          <w:vMerge w:val="restart"/>
          <w:tcBorders>
            <w:top w:val="nil"/>
            <w:left w:val="nil"/>
            <w:bottom w:val="nil"/>
            <w:right w:val="nil"/>
          </w:tcBorders>
          <w:shd w:val="clear" w:color="auto" w:fill="auto"/>
          <w:vAlign w:val="center"/>
          <w:hideMark/>
        </w:tcPr>
        <w:p w:rsidR="00372236" w:rsidRPr="005C388E" w:rsidRDefault="00372236" w:rsidP="005C388E">
          <w:pPr>
            <w:spacing w:after="0" w:line="240" w:lineRule="auto"/>
            <w:jc w:val="center"/>
            <w:rPr>
              <w:rFonts w:ascii="Calibri" w:eastAsia="Times New Roman" w:hAnsi="Calibri" w:cs="Calibri"/>
              <w:color w:val="0070C0"/>
              <w:lang w:eastAsia="es-SV"/>
            </w:rPr>
          </w:pPr>
          <w:r w:rsidRPr="00237912">
            <w:rPr>
              <w:rFonts w:ascii="Calibri" w:eastAsia="Times New Roman" w:hAnsi="Calibri" w:cs="Calibri"/>
              <w:color w:val="0070C0"/>
              <w:sz w:val="20"/>
              <w:lang w:eastAsia="es-SV"/>
            </w:rPr>
            <w:t xml:space="preserve">ALCALDÍA MUNICIPAL DE SAN FRANCISCO GOTERA, DEPTO DE MORAZÁN.  </w:t>
          </w:r>
          <w:r w:rsidRPr="00237912">
            <w:rPr>
              <w:rFonts w:ascii="Calibri" w:eastAsia="Times New Roman" w:hAnsi="Calibri" w:cs="Calibri"/>
              <w:color w:val="0070C0"/>
              <w:sz w:val="20"/>
              <w:lang w:eastAsia="es-SV"/>
            </w:rPr>
            <w:br/>
            <w:t xml:space="preserve">GESTION DOCUMENTAL Y ARCHIVO INSTITUCIONAL (UGDA) </w:t>
          </w:r>
          <w:r w:rsidRPr="00237912">
            <w:rPr>
              <w:rFonts w:ascii="Calibri" w:eastAsia="Times New Roman" w:hAnsi="Calibri" w:cs="Calibri"/>
              <w:color w:val="0070C0"/>
              <w:sz w:val="20"/>
              <w:lang w:eastAsia="es-SV"/>
            </w:rPr>
            <w:br/>
            <w:t>TELEFONO: 2654-0060- 2683-8500 EXT. 140</w:t>
          </w:r>
        </w:p>
      </w:tc>
      <w:tc>
        <w:tcPr>
          <w:tcW w:w="1492" w:type="dxa"/>
          <w:tcBorders>
            <w:top w:val="nil"/>
            <w:left w:val="nil"/>
            <w:bottom w:val="nil"/>
            <w:right w:val="nil"/>
          </w:tcBorders>
          <w:shd w:val="clear" w:color="auto" w:fill="auto"/>
          <w:noWrap/>
          <w:vAlign w:val="bottom"/>
          <w:hideMark/>
        </w:tcPr>
        <w:p w:rsidR="00372236" w:rsidRPr="005C388E" w:rsidRDefault="00237912" w:rsidP="005C388E">
          <w:pPr>
            <w:spacing w:after="0" w:line="240" w:lineRule="auto"/>
            <w:rPr>
              <w:rFonts w:ascii="Calibri" w:eastAsia="Times New Roman" w:hAnsi="Calibri" w:cs="Calibri"/>
              <w:color w:val="000000"/>
              <w:lang w:eastAsia="es-SV"/>
            </w:rPr>
          </w:pPr>
          <w:r w:rsidRPr="005C388E">
            <w:rPr>
              <w:rFonts w:ascii="Calibri" w:eastAsia="Times New Roman" w:hAnsi="Calibri" w:cs="Calibri"/>
              <w:noProof/>
              <w:color w:val="000000"/>
              <w:lang w:val="en-US"/>
            </w:rPr>
            <w:drawing>
              <wp:anchor distT="0" distB="0" distL="114300" distR="114300" simplePos="0" relativeHeight="251668480" behindDoc="0" locked="0" layoutInCell="1" allowOverlap="1" wp14:anchorId="6A8C2A78" wp14:editId="1E461C28">
                <wp:simplePos x="0" y="0"/>
                <wp:positionH relativeFrom="column">
                  <wp:posOffset>319405</wp:posOffset>
                </wp:positionH>
                <wp:positionV relativeFrom="paragraph">
                  <wp:posOffset>-31115</wp:posOffset>
                </wp:positionV>
                <wp:extent cx="636905" cy="63690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rotWithShape="1">
                        <a:blip r:embed="rId2" cstate="print">
                          <a:extLst>
                            <a:ext uri="{28A0092B-C50C-407E-A947-70E740481C1C}">
                              <a14:useLocalDpi xmlns:a14="http://schemas.microsoft.com/office/drawing/2010/main" val="0"/>
                            </a:ext>
                          </a:extLst>
                        </a:blip>
                        <a:srcRect l="4819" r="10843"/>
                        <a:stretch/>
                      </pic:blipFill>
                      <pic:spPr>
                        <a:xfrm>
                          <a:off x="0" y="0"/>
                          <a:ext cx="636905" cy="63690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42"/>
          </w:tblGrid>
          <w:tr w:rsidR="00372236" w:rsidRPr="005C388E" w:rsidTr="005C388E">
            <w:trPr>
              <w:trHeight w:val="222"/>
              <w:tblCellSpacing w:w="0" w:type="dxa"/>
            </w:trPr>
            <w:tc>
              <w:tcPr>
                <w:tcW w:w="1342" w:type="dxa"/>
                <w:tcBorders>
                  <w:top w:val="nil"/>
                  <w:left w:val="nil"/>
                  <w:bottom w:val="nil"/>
                  <w:right w:val="nil"/>
                </w:tcBorders>
                <w:shd w:val="clear" w:color="auto" w:fill="auto"/>
                <w:noWrap/>
                <w:vAlign w:val="bottom"/>
                <w:hideMark/>
              </w:tcPr>
              <w:p w:rsidR="00372236" w:rsidRPr="005C388E" w:rsidRDefault="00372236" w:rsidP="005C388E">
                <w:pPr>
                  <w:spacing w:after="0" w:line="240" w:lineRule="auto"/>
                  <w:rPr>
                    <w:rFonts w:ascii="Calibri" w:eastAsia="Times New Roman" w:hAnsi="Calibri" w:cs="Calibri"/>
                    <w:color w:val="000000"/>
                    <w:lang w:eastAsia="es-SV"/>
                  </w:rPr>
                </w:pPr>
              </w:p>
            </w:tc>
          </w:tr>
        </w:tbl>
        <w:p w:rsidR="00372236" w:rsidRPr="005C388E" w:rsidRDefault="00372236" w:rsidP="005C388E">
          <w:pPr>
            <w:spacing w:after="0" w:line="240" w:lineRule="auto"/>
            <w:rPr>
              <w:rFonts w:ascii="Calibri" w:eastAsia="Times New Roman" w:hAnsi="Calibri" w:cs="Calibri"/>
              <w:color w:val="000000"/>
              <w:lang w:eastAsia="es-SV"/>
            </w:rPr>
          </w:pPr>
        </w:p>
      </w:tc>
      <w:tc>
        <w:tcPr>
          <w:tcW w:w="1278" w:type="dxa"/>
          <w:tcBorders>
            <w:top w:val="nil"/>
            <w:left w:val="nil"/>
            <w:bottom w:val="nil"/>
            <w:right w:val="nil"/>
          </w:tcBorders>
          <w:shd w:val="clear" w:color="auto" w:fill="auto"/>
          <w:noWrap/>
          <w:vAlign w:val="bottom"/>
          <w:hideMark/>
        </w:tcPr>
        <w:p w:rsidR="00372236" w:rsidRPr="005C388E" w:rsidRDefault="00372236" w:rsidP="005C388E">
          <w:pPr>
            <w:spacing w:after="0" w:line="240" w:lineRule="auto"/>
            <w:rPr>
              <w:rFonts w:ascii="Times New Roman" w:eastAsia="Times New Roman" w:hAnsi="Times New Roman" w:cs="Times New Roman"/>
              <w:lang w:eastAsia="es-SV"/>
            </w:rPr>
          </w:pPr>
        </w:p>
      </w:tc>
    </w:tr>
    <w:tr w:rsidR="00372236" w:rsidRPr="005C388E" w:rsidTr="005C388E">
      <w:trPr>
        <w:trHeight w:val="222"/>
      </w:trPr>
      <w:tc>
        <w:tcPr>
          <w:tcW w:w="1023" w:type="dxa"/>
          <w:tcBorders>
            <w:top w:val="nil"/>
            <w:left w:val="nil"/>
            <w:bottom w:val="nil"/>
            <w:right w:val="nil"/>
          </w:tcBorders>
          <w:shd w:val="clear" w:color="auto" w:fill="auto"/>
          <w:noWrap/>
          <w:vAlign w:val="bottom"/>
          <w:hideMark/>
        </w:tcPr>
        <w:p w:rsidR="00372236" w:rsidRPr="005C388E" w:rsidRDefault="00372236" w:rsidP="005C388E">
          <w:pPr>
            <w:spacing w:after="0" w:line="240" w:lineRule="auto"/>
            <w:rPr>
              <w:rFonts w:ascii="Times New Roman" w:eastAsia="Times New Roman" w:hAnsi="Times New Roman" w:cs="Times New Roman"/>
              <w:lang w:eastAsia="es-SV"/>
            </w:rPr>
          </w:pPr>
        </w:p>
      </w:tc>
      <w:tc>
        <w:tcPr>
          <w:tcW w:w="895" w:type="dxa"/>
          <w:tcBorders>
            <w:top w:val="nil"/>
            <w:left w:val="nil"/>
            <w:bottom w:val="nil"/>
            <w:right w:val="nil"/>
          </w:tcBorders>
          <w:shd w:val="clear" w:color="auto" w:fill="auto"/>
          <w:noWrap/>
          <w:vAlign w:val="bottom"/>
          <w:hideMark/>
        </w:tcPr>
        <w:p w:rsidR="00372236" w:rsidRPr="005C388E" w:rsidRDefault="00372236" w:rsidP="005C388E">
          <w:pPr>
            <w:spacing w:after="0" w:line="240" w:lineRule="auto"/>
            <w:rPr>
              <w:rFonts w:ascii="Times New Roman" w:eastAsia="Times New Roman" w:hAnsi="Times New Roman" w:cs="Times New Roman"/>
              <w:lang w:eastAsia="es-SV"/>
            </w:rPr>
          </w:pPr>
        </w:p>
      </w:tc>
      <w:tc>
        <w:tcPr>
          <w:tcW w:w="6991" w:type="dxa"/>
          <w:vMerge/>
          <w:tcBorders>
            <w:top w:val="nil"/>
            <w:left w:val="nil"/>
            <w:bottom w:val="nil"/>
            <w:right w:val="nil"/>
          </w:tcBorders>
          <w:vAlign w:val="center"/>
          <w:hideMark/>
        </w:tcPr>
        <w:p w:rsidR="00372236" w:rsidRPr="005C388E" w:rsidRDefault="00372236" w:rsidP="005C388E">
          <w:pPr>
            <w:spacing w:after="0" w:line="240" w:lineRule="auto"/>
            <w:rPr>
              <w:rFonts w:ascii="Calibri" w:eastAsia="Times New Roman" w:hAnsi="Calibri" w:cs="Calibri"/>
              <w:color w:val="2F75B5"/>
              <w:lang w:eastAsia="es-SV"/>
            </w:rPr>
          </w:pPr>
        </w:p>
      </w:tc>
      <w:tc>
        <w:tcPr>
          <w:tcW w:w="1492" w:type="dxa"/>
          <w:tcBorders>
            <w:top w:val="nil"/>
            <w:left w:val="nil"/>
            <w:bottom w:val="nil"/>
            <w:right w:val="nil"/>
          </w:tcBorders>
          <w:shd w:val="clear" w:color="auto" w:fill="auto"/>
          <w:noWrap/>
          <w:vAlign w:val="bottom"/>
          <w:hideMark/>
        </w:tcPr>
        <w:p w:rsidR="00372236" w:rsidRPr="005C388E" w:rsidRDefault="00372236" w:rsidP="005C388E">
          <w:pPr>
            <w:spacing w:after="0" w:line="240" w:lineRule="auto"/>
            <w:rPr>
              <w:rFonts w:ascii="Times New Roman" w:eastAsia="Times New Roman" w:hAnsi="Times New Roman" w:cs="Times New Roman"/>
              <w:lang w:eastAsia="es-SV"/>
            </w:rPr>
          </w:pPr>
        </w:p>
      </w:tc>
      <w:tc>
        <w:tcPr>
          <w:tcW w:w="1278" w:type="dxa"/>
          <w:tcBorders>
            <w:top w:val="nil"/>
            <w:left w:val="nil"/>
            <w:bottom w:val="nil"/>
            <w:right w:val="nil"/>
          </w:tcBorders>
          <w:shd w:val="clear" w:color="auto" w:fill="auto"/>
          <w:noWrap/>
          <w:vAlign w:val="bottom"/>
          <w:hideMark/>
        </w:tcPr>
        <w:p w:rsidR="00372236" w:rsidRPr="005C388E" w:rsidRDefault="00372236" w:rsidP="005C388E">
          <w:pPr>
            <w:spacing w:after="0" w:line="240" w:lineRule="auto"/>
            <w:rPr>
              <w:rFonts w:ascii="Times New Roman" w:eastAsia="Times New Roman" w:hAnsi="Times New Roman" w:cs="Times New Roman"/>
              <w:lang w:eastAsia="es-SV"/>
            </w:rPr>
          </w:pPr>
        </w:p>
      </w:tc>
    </w:tr>
    <w:tr w:rsidR="00372236" w:rsidRPr="005C388E" w:rsidTr="005C388E">
      <w:trPr>
        <w:trHeight w:val="222"/>
      </w:trPr>
      <w:tc>
        <w:tcPr>
          <w:tcW w:w="1023" w:type="dxa"/>
          <w:tcBorders>
            <w:top w:val="nil"/>
            <w:left w:val="nil"/>
            <w:bottom w:val="nil"/>
            <w:right w:val="nil"/>
          </w:tcBorders>
          <w:shd w:val="clear" w:color="auto" w:fill="auto"/>
          <w:noWrap/>
          <w:vAlign w:val="bottom"/>
          <w:hideMark/>
        </w:tcPr>
        <w:p w:rsidR="00372236" w:rsidRPr="005C388E" w:rsidRDefault="00372236" w:rsidP="005C388E">
          <w:pPr>
            <w:spacing w:after="0" w:line="240" w:lineRule="auto"/>
            <w:rPr>
              <w:rFonts w:ascii="Times New Roman" w:eastAsia="Times New Roman" w:hAnsi="Times New Roman" w:cs="Times New Roman"/>
              <w:lang w:eastAsia="es-SV"/>
            </w:rPr>
          </w:pPr>
        </w:p>
      </w:tc>
      <w:tc>
        <w:tcPr>
          <w:tcW w:w="895" w:type="dxa"/>
          <w:tcBorders>
            <w:top w:val="nil"/>
            <w:left w:val="nil"/>
            <w:bottom w:val="nil"/>
            <w:right w:val="nil"/>
          </w:tcBorders>
          <w:shd w:val="clear" w:color="auto" w:fill="auto"/>
          <w:noWrap/>
          <w:vAlign w:val="bottom"/>
          <w:hideMark/>
        </w:tcPr>
        <w:p w:rsidR="00372236" w:rsidRPr="005C388E" w:rsidRDefault="00372236" w:rsidP="005C388E">
          <w:pPr>
            <w:spacing w:after="0" w:line="240" w:lineRule="auto"/>
            <w:rPr>
              <w:rFonts w:ascii="Times New Roman" w:eastAsia="Times New Roman" w:hAnsi="Times New Roman" w:cs="Times New Roman"/>
              <w:lang w:eastAsia="es-SV"/>
            </w:rPr>
          </w:pPr>
        </w:p>
      </w:tc>
      <w:tc>
        <w:tcPr>
          <w:tcW w:w="6991" w:type="dxa"/>
          <w:vMerge/>
          <w:tcBorders>
            <w:top w:val="nil"/>
            <w:left w:val="nil"/>
            <w:bottom w:val="nil"/>
            <w:right w:val="nil"/>
          </w:tcBorders>
          <w:vAlign w:val="center"/>
          <w:hideMark/>
        </w:tcPr>
        <w:p w:rsidR="00372236" w:rsidRPr="005C388E" w:rsidRDefault="00372236" w:rsidP="005C388E">
          <w:pPr>
            <w:spacing w:after="0" w:line="240" w:lineRule="auto"/>
            <w:rPr>
              <w:rFonts w:ascii="Calibri" w:eastAsia="Times New Roman" w:hAnsi="Calibri" w:cs="Calibri"/>
              <w:color w:val="2F75B5"/>
              <w:lang w:eastAsia="es-SV"/>
            </w:rPr>
          </w:pPr>
        </w:p>
      </w:tc>
      <w:tc>
        <w:tcPr>
          <w:tcW w:w="1492" w:type="dxa"/>
          <w:tcBorders>
            <w:top w:val="nil"/>
            <w:left w:val="nil"/>
            <w:bottom w:val="nil"/>
            <w:right w:val="nil"/>
          </w:tcBorders>
          <w:shd w:val="clear" w:color="auto" w:fill="auto"/>
          <w:noWrap/>
          <w:vAlign w:val="bottom"/>
          <w:hideMark/>
        </w:tcPr>
        <w:p w:rsidR="00372236" w:rsidRPr="005C388E" w:rsidRDefault="00372236" w:rsidP="005C388E">
          <w:pPr>
            <w:spacing w:after="0" w:line="240" w:lineRule="auto"/>
            <w:rPr>
              <w:rFonts w:ascii="Times New Roman" w:eastAsia="Times New Roman" w:hAnsi="Times New Roman" w:cs="Times New Roman"/>
              <w:lang w:eastAsia="es-SV"/>
            </w:rPr>
          </w:pPr>
        </w:p>
      </w:tc>
      <w:tc>
        <w:tcPr>
          <w:tcW w:w="1278" w:type="dxa"/>
          <w:tcBorders>
            <w:top w:val="nil"/>
            <w:left w:val="nil"/>
            <w:bottom w:val="nil"/>
            <w:right w:val="nil"/>
          </w:tcBorders>
          <w:shd w:val="clear" w:color="auto" w:fill="auto"/>
          <w:noWrap/>
          <w:vAlign w:val="bottom"/>
          <w:hideMark/>
        </w:tcPr>
        <w:p w:rsidR="00372236" w:rsidRPr="005C388E" w:rsidRDefault="00372236" w:rsidP="005C388E">
          <w:pPr>
            <w:spacing w:after="0" w:line="240" w:lineRule="auto"/>
            <w:rPr>
              <w:rFonts w:ascii="Times New Roman" w:eastAsia="Times New Roman" w:hAnsi="Times New Roman" w:cs="Times New Roman"/>
              <w:lang w:eastAsia="es-SV"/>
            </w:rPr>
          </w:pPr>
        </w:p>
      </w:tc>
    </w:tr>
    <w:tr w:rsidR="00372236" w:rsidRPr="005C388E" w:rsidTr="005C388E">
      <w:trPr>
        <w:trHeight w:val="222"/>
      </w:trPr>
      <w:tc>
        <w:tcPr>
          <w:tcW w:w="1023" w:type="dxa"/>
          <w:tcBorders>
            <w:top w:val="nil"/>
            <w:left w:val="nil"/>
            <w:bottom w:val="nil"/>
            <w:right w:val="nil"/>
          </w:tcBorders>
          <w:shd w:val="clear" w:color="auto" w:fill="auto"/>
          <w:noWrap/>
          <w:vAlign w:val="bottom"/>
          <w:hideMark/>
        </w:tcPr>
        <w:p w:rsidR="00372236" w:rsidRPr="005C388E" w:rsidRDefault="00372236" w:rsidP="005C388E">
          <w:pPr>
            <w:spacing w:after="0" w:line="240" w:lineRule="auto"/>
            <w:rPr>
              <w:rFonts w:ascii="Times New Roman" w:eastAsia="Times New Roman" w:hAnsi="Times New Roman" w:cs="Times New Roman"/>
              <w:lang w:eastAsia="es-SV"/>
            </w:rPr>
          </w:pPr>
        </w:p>
      </w:tc>
      <w:tc>
        <w:tcPr>
          <w:tcW w:w="895" w:type="dxa"/>
          <w:tcBorders>
            <w:top w:val="nil"/>
            <w:left w:val="nil"/>
            <w:bottom w:val="nil"/>
            <w:right w:val="nil"/>
          </w:tcBorders>
          <w:shd w:val="clear" w:color="auto" w:fill="auto"/>
          <w:noWrap/>
          <w:vAlign w:val="bottom"/>
          <w:hideMark/>
        </w:tcPr>
        <w:p w:rsidR="00372236" w:rsidRPr="005C388E" w:rsidRDefault="00372236" w:rsidP="005C388E">
          <w:pPr>
            <w:spacing w:after="0" w:line="240" w:lineRule="auto"/>
            <w:rPr>
              <w:rFonts w:ascii="Times New Roman" w:eastAsia="Times New Roman" w:hAnsi="Times New Roman" w:cs="Times New Roman"/>
              <w:lang w:eastAsia="es-SV"/>
            </w:rPr>
          </w:pPr>
        </w:p>
      </w:tc>
      <w:tc>
        <w:tcPr>
          <w:tcW w:w="6991" w:type="dxa"/>
          <w:vMerge/>
          <w:tcBorders>
            <w:top w:val="nil"/>
            <w:left w:val="nil"/>
            <w:bottom w:val="nil"/>
            <w:right w:val="nil"/>
          </w:tcBorders>
          <w:vAlign w:val="center"/>
          <w:hideMark/>
        </w:tcPr>
        <w:p w:rsidR="00372236" w:rsidRPr="005C388E" w:rsidRDefault="00372236" w:rsidP="005C388E">
          <w:pPr>
            <w:spacing w:after="0" w:line="240" w:lineRule="auto"/>
            <w:rPr>
              <w:rFonts w:ascii="Calibri" w:eastAsia="Times New Roman" w:hAnsi="Calibri" w:cs="Calibri"/>
              <w:color w:val="2F75B5"/>
              <w:lang w:eastAsia="es-SV"/>
            </w:rPr>
          </w:pPr>
        </w:p>
      </w:tc>
      <w:tc>
        <w:tcPr>
          <w:tcW w:w="1492" w:type="dxa"/>
          <w:tcBorders>
            <w:top w:val="nil"/>
            <w:left w:val="nil"/>
            <w:bottom w:val="nil"/>
            <w:right w:val="nil"/>
          </w:tcBorders>
          <w:shd w:val="clear" w:color="auto" w:fill="auto"/>
          <w:noWrap/>
          <w:vAlign w:val="bottom"/>
          <w:hideMark/>
        </w:tcPr>
        <w:p w:rsidR="00372236" w:rsidRPr="005C388E" w:rsidRDefault="00372236" w:rsidP="005C388E">
          <w:pPr>
            <w:spacing w:after="0" w:line="240" w:lineRule="auto"/>
            <w:rPr>
              <w:rFonts w:ascii="Times New Roman" w:eastAsia="Times New Roman" w:hAnsi="Times New Roman" w:cs="Times New Roman"/>
              <w:lang w:eastAsia="es-SV"/>
            </w:rPr>
          </w:pPr>
        </w:p>
      </w:tc>
      <w:tc>
        <w:tcPr>
          <w:tcW w:w="1278" w:type="dxa"/>
          <w:tcBorders>
            <w:top w:val="nil"/>
            <w:left w:val="nil"/>
            <w:bottom w:val="nil"/>
            <w:right w:val="nil"/>
          </w:tcBorders>
          <w:shd w:val="clear" w:color="auto" w:fill="auto"/>
          <w:noWrap/>
          <w:vAlign w:val="bottom"/>
          <w:hideMark/>
        </w:tcPr>
        <w:p w:rsidR="00372236" w:rsidRPr="005C388E" w:rsidRDefault="00372236" w:rsidP="005C388E">
          <w:pPr>
            <w:spacing w:after="0" w:line="240" w:lineRule="auto"/>
            <w:rPr>
              <w:rFonts w:ascii="Times New Roman" w:eastAsia="Times New Roman" w:hAnsi="Times New Roman" w:cs="Times New Roman"/>
              <w:lang w:eastAsia="es-SV"/>
            </w:rPr>
          </w:pPr>
        </w:p>
      </w:tc>
    </w:tr>
  </w:tbl>
  <w:p w:rsidR="00372236" w:rsidRDefault="00372236" w:rsidP="005C388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7085E16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75pt;height:14.9pt;visibility:visible" o:bullet="t">
        <v:imagedata r:id="rId1" o:title=""/>
      </v:shape>
    </w:pict>
  </w:numPicBullet>
  <w:abstractNum w:abstractNumId="0" w15:restartNumberingAfterBreak="0">
    <w:nsid w:val="02F34D0D"/>
    <w:multiLevelType w:val="hybridMultilevel"/>
    <w:tmpl w:val="A024F1DE"/>
    <w:lvl w:ilvl="0" w:tplc="868405BC">
      <w:start w:val="1"/>
      <w:numFmt w:val="decimal"/>
      <w:lvlText w:val="%1."/>
      <w:lvlJc w:val="left"/>
      <w:pPr>
        <w:ind w:left="720" w:hanging="360"/>
      </w:pPr>
      <w:rPr>
        <w:rFonts w:hint="default"/>
        <w:color w:val="FFFFFF" w:themeColor="background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97DF2"/>
    <w:multiLevelType w:val="hybridMultilevel"/>
    <w:tmpl w:val="63E84B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A55B82"/>
    <w:multiLevelType w:val="hybridMultilevel"/>
    <w:tmpl w:val="D79656DA"/>
    <w:lvl w:ilvl="0" w:tplc="6BD8B930">
      <w:start w:val="1"/>
      <w:numFmt w:val="decimal"/>
      <w:lvlText w:val="%1."/>
      <w:lvlJc w:val="left"/>
      <w:pPr>
        <w:ind w:left="720" w:hanging="360"/>
      </w:pPr>
      <w:rPr>
        <w:rFonts w:hint="default"/>
        <w:b/>
        <w:i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482775B"/>
    <w:multiLevelType w:val="multilevel"/>
    <w:tmpl w:val="0AEEB8B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23A65CDE"/>
    <w:multiLevelType w:val="hybridMultilevel"/>
    <w:tmpl w:val="920EC82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87B22FE"/>
    <w:multiLevelType w:val="multilevel"/>
    <w:tmpl w:val="F866F046"/>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FBA368B"/>
    <w:multiLevelType w:val="hybridMultilevel"/>
    <w:tmpl w:val="63E22D9C"/>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1472871"/>
    <w:multiLevelType w:val="hybridMultilevel"/>
    <w:tmpl w:val="43185E5C"/>
    <w:lvl w:ilvl="0" w:tplc="79EE26F4">
      <w:start w:val="1"/>
      <w:numFmt w:val="bullet"/>
      <w:lvlText w:val=""/>
      <w:lvlJc w:val="left"/>
      <w:pPr>
        <w:ind w:left="720" w:hanging="360"/>
      </w:pPr>
      <w:rPr>
        <w:rFonts w:ascii="Symbol" w:hAnsi="Symbol" w:hint="default"/>
        <w:sz w:val="24"/>
        <w:szCs w:val="24"/>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5F77434"/>
    <w:multiLevelType w:val="hybridMultilevel"/>
    <w:tmpl w:val="1A1AD8F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83D4714"/>
    <w:multiLevelType w:val="hybridMultilevel"/>
    <w:tmpl w:val="06868F5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8D15963"/>
    <w:multiLevelType w:val="hybridMultilevel"/>
    <w:tmpl w:val="ECE6BE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BD773CC"/>
    <w:multiLevelType w:val="hybridMultilevel"/>
    <w:tmpl w:val="31223A3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1853BA0"/>
    <w:multiLevelType w:val="hybridMultilevel"/>
    <w:tmpl w:val="A22CED0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301385C"/>
    <w:multiLevelType w:val="hybridMultilevel"/>
    <w:tmpl w:val="CA54713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37932CB"/>
    <w:multiLevelType w:val="hybridMultilevel"/>
    <w:tmpl w:val="A22CED0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D712041"/>
    <w:multiLevelType w:val="hybridMultilevel"/>
    <w:tmpl w:val="BA525F8C"/>
    <w:lvl w:ilvl="0" w:tplc="87E831BE">
      <w:start w:val="1"/>
      <w:numFmt w:val="decimal"/>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6" w15:restartNumberingAfterBreak="0">
    <w:nsid w:val="4F2C1A4E"/>
    <w:multiLevelType w:val="hybridMultilevel"/>
    <w:tmpl w:val="A024F1DE"/>
    <w:lvl w:ilvl="0" w:tplc="868405BC">
      <w:start w:val="1"/>
      <w:numFmt w:val="decimal"/>
      <w:lvlText w:val="%1."/>
      <w:lvlJc w:val="left"/>
      <w:pPr>
        <w:ind w:left="720" w:hanging="360"/>
      </w:pPr>
      <w:rPr>
        <w:rFonts w:hint="default"/>
        <w:color w:val="FFFFFF" w:themeColor="background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B2A111C"/>
    <w:multiLevelType w:val="hybridMultilevel"/>
    <w:tmpl w:val="451CB40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D8F06E2"/>
    <w:multiLevelType w:val="hybridMultilevel"/>
    <w:tmpl w:val="A024F1DE"/>
    <w:lvl w:ilvl="0" w:tplc="868405BC">
      <w:start w:val="1"/>
      <w:numFmt w:val="decimal"/>
      <w:lvlText w:val="%1."/>
      <w:lvlJc w:val="left"/>
      <w:pPr>
        <w:ind w:left="720" w:hanging="360"/>
      </w:pPr>
      <w:rPr>
        <w:rFonts w:hint="default"/>
        <w:color w:val="FFFFFF" w:themeColor="background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67D0D7A"/>
    <w:multiLevelType w:val="hybridMultilevel"/>
    <w:tmpl w:val="1FE888F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8706E4B"/>
    <w:multiLevelType w:val="hybridMultilevel"/>
    <w:tmpl w:val="A22CED0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B2E11BF"/>
    <w:multiLevelType w:val="hybridMultilevel"/>
    <w:tmpl w:val="A024F1DE"/>
    <w:lvl w:ilvl="0" w:tplc="868405BC">
      <w:start w:val="1"/>
      <w:numFmt w:val="decimal"/>
      <w:lvlText w:val="%1."/>
      <w:lvlJc w:val="left"/>
      <w:pPr>
        <w:ind w:left="720" w:hanging="360"/>
      </w:pPr>
      <w:rPr>
        <w:rFonts w:hint="default"/>
        <w:color w:val="FFFFFF" w:themeColor="background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4AC3443"/>
    <w:multiLevelType w:val="hybridMultilevel"/>
    <w:tmpl w:val="63E84B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FB80B6C"/>
    <w:multiLevelType w:val="hybridMultilevel"/>
    <w:tmpl w:val="A28C3E0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5"/>
  </w:num>
  <w:num w:numId="2">
    <w:abstractNumId w:val="7"/>
  </w:num>
  <w:num w:numId="3">
    <w:abstractNumId w:val="17"/>
  </w:num>
  <w:num w:numId="4">
    <w:abstractNumId w:val="22"/>
  </w:num>
  <w:num w:numId="5">
    <w:abstractNumId w:val="1"/>
  </w:num>
  <w:num w:numId="6">
    <w:abstractNumId w:val="5"/>
  </w:num>
  <w:num w:numId="7">
    <w:abstractNumId w:val="10"/>
  </w:num>
  <w:num w:numId="8">
    <w:abstractNumId w:val="23"/>
  </w:num>
  <w:num w:numId="9">
    <w:abstractNumId w:val="2"/>
  </w:num>
  <w:num w:numId="10">
    <w:abstractNumId w:val="13"/>
  </w:num>
  <w:num w:numId="11">
    <w:abstractNumId w:val="8"/>
  </w:num>
  <w:num w:numId="12">
    <w:abstractNumId w:val="12"/>
  </w:num>
  <w:num w:numId="13">
    <w:abstractNumId w:val="14"/>
  </w:num>
  <w:num w:numId="14">
    <w:abstractNumId w:val="20"/>
  </w:num>
  <w:num w:numId="15">
    <w:abstractNumId w:val="19"/>
  </w:num>
  <w:num w:numId="16">
    <w:abstractNumId w:val="6"/>
  </w:num>
  <w:num w:numId="17">
    <w:abstractNumId w:val="9"/>
  </w:num>
  <w:num w:numId="18">
    <w:abstractNumId w:val="11"/>
  </w:num>
  <w:num w:numId="19">
    <w:abstractNumId w:val="4"/>
  </w:num>
  <w:num w:numId="20">
    <w:abstractNumId w:val="21"/>
  </w:num>
  <w:num w:numId="21">
    <w:abstractNumId w:val="16"/>
  </w:num>
  <w:num w:numId="22">
    <w:abstractNumId w:val="0"/>
  </w:num>
  <w:num w:numId="23">
    <w:abstractNumId w:val="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1B2"/>
    <w:rsid w:val="000035A3"/>
    <w:rsid w:val="000068EA"/>
    <w:rsid w:val="0000710F"/>
    <w:rsid w:val="000217C0"/>
    <w:rsid w:val="00025D81"/>
    <w:rsid w:val="000451E3"/>
    <w:rsid w:val="00050A71"/>
    <w:rsid w:val="000809B7"/>
    <w:rsid w:val="000828AD"/>
    <w:rsid w:val="00086B71"/>
    <w:rsid w:val="000D1432"/>
    <w:rsid w:val="000D1EE1"/>
    <w:rsid w:val="000D1F3A"/>
    <w:rsid w:val="000D5495"/>
    <w:rsid w:val="00113488"/>
    <w:rsid w:val="00143171"/>
    <w:rsid w:val="00171F36"/>
    <w:rsid w:val="00181E5E"/>
    <w:rsid w:val="00185A29"/>
    <w:rsid w:val="001869A2"/>
    <w:rsid w:val="00222547"/>
    <w:rsid w:val="00232086"/>
    <w:rsid w:val="00237912"/>
    <w:rsid w:val="0025297A"/>
    <w:rsid w:val="002603BE"/>
    <w:rsid w:val="00263A31"/>
    <w:rsid w:val="002723A0"/>
    <w:rsid w:val="002C146A"/>
    <w:rsid w:val="002C2CDD"/>
    <w:rsid w:val="002C6ACA"/>
    <w:rsid w:val="002D01B2"/>
    <w:rsid w:val="002D6509"/>
    <w:rsid w:val="002E26AF"/>
    <w:rsid w:val="002E6F0D"/>
    <w:rsid w:val="0030194F"/>
    <w:rsid w:val="003037FF"/>
    <w:rsid w:val="00320DE7"/>
    <w:rsid w:val="003300B6"/>
    <w:rsid w:val="0035324F"/>
    <w:rsid w:val="00362E01"/>
    <w:rsid w:val="003646AF"/>
    <w:rsid w:val="00372236"/>
    <w:rsid w:val="003753DD"/>
    <w:rsid w:val="003820BE"/>
    <w:rsid w:val="003934D2"/>
    <w:rsid w:val="00395930"/>
    <w:rsid w:val="00397749"/>
    <w:rsid w:val="003C117A"/>
    <w:rsid w:val="003D46B4"/>
    <w:rsid w:val="003F1A61"/>
    <w:rsid w:val="003F3809"/>
    <w:rsid w:val="00420660"/>
    <w:rsid w:val="00440B9B"/>
    <w:rsid w:val="004857E4"/>
    <w:rsid w:val="004A0398"/>
    <w:rsid w:val="004A659A"/>
    <w:rsid w:val="004B323C"/>
    <w:rsid w:val="004E1354"/>
    <w:rsid w:val="004E3183"/>
    <w:rsid w:val="004E3472"/>
    <w:rsid w:val="004E6415"/>
    <w:rsid w:val="0050373A"/>
    <w:rsid w:val="00520972"/>
    <w:rsid w:val="005233B9"/>
    <w:rsid w:val="005335F0"/>
    <w:rsid w:val="00594220"/>
    <w:rsid w:val="00594B04"/>
    <w:rsid w:val="005C388E"/>
    <w:rsid w:val="005F4ECC"/>
    <w:rsid w:val="0060197C"/>
    <w:rsid w:val="00612AB4"/>
    <w:rsid w:val="00622F93"/>
    <w:rsid w:val="006301E8"/>
    <w:rsid w:val="00661988"/>
    <w:rsid w:val="00667520"/>
    <w:rsid w:val="006907CC"/>
    <w:rsid w:val="0069237F"/>
    <w:rsid w:val="00696078"/>
    <w:rsid w:val="006A7F1F"/>
    <w:rsid w:val="006C02C1"/>
    <w:rsid w:val="006C37B4"/>
    <w:rsid w:val="006C4629"/>
    <w:rsid w:val="006D0EE3"/>
    <w:rsid w:val="00712773"/>
    <w:rsid w:val="007175F6"/>
    <w:rsid w:val="00727E93"/>
    <w:rsid w:val="00740A69"/>
    <w:rsid w:val="00770968"/>
    <w:rsid w:val="007A043C"/>
    <w:rsid w:val="007A52AB"/>
    <w:rsid w:val="007A7FB3"/>
    <w:rsid w:val="007B00AF"/>
    <w:rsid w:val="007C7525"/>
    <w:rsid w:val="007F1D20"/>
    <w:rsid w:val="00802B08"/>
    <w:rsid w:val="008204B9"/>
    <w:rsid w:val="00821859"/>
    <w:rsid w:val="008251F5"/>
    <w:rsid w:val="00884B90"/>
    <w:rsid w:val="008A5426"/>
    <w:rsid w:val="008C2166"/>
    <w:rsid w:val="008C328E"/>
    <w:rsid w:val="008E7748"/>
    <w:rsid w:val="008F47EE"/>
    <w:rsid w:val="008F597B"/>
    <w:rsid w:val="008F6A02"/>
    <w:rsid w:val="0091158A"/>
    <w:rsid w:val="00913821"/>
    <w:rsid w:val="009146A5"/>
    <w:rsid w:val="00925FA6"/>
    <w:rsid w:val="00932466"/>
    <w:rsid w:val="00937649"/>
    <w:rsid w:val="00937878"/>
    <w:rsid w:val="00963AD9"/>
    <w:rsid w:val="009844B9"/>
    <w:rsid w:val="009A0A94"/>
    <w:rsid w:val="009A610A"/>
    <w:rsid w:val="009A76DF"/>
    <w:rsid w:val="009E5214"/>
    <w:rsid w:val="00A04702"/>
    <w:rsid w:val="00A14FB3"/>
    <w:rsid w:val="00A477B2"/>
    <w:rsid w:val="00AB3350"/>
    <w:rsid w:val="00AC6406"/>
    <w:rsid w:val="00AC6624"/>
    <w:rsid w:val="00AD490C"/>
    <w:rsid w:val="00AE61BE"/>
    <w:rsid w:val="00B00286"/>
    <w:rsid w:val="00B052AD"/>
    <w:rsid w:val="00B136AB"/>
    <w:rsid w:val="00B27045"/>
    <w:rsid w:val="00B42E0B"/>
    <w:rsid w:val="00B506F7"/>
    <w:rsid w:val="00B53CF1"/>
    <w:rsid w:val="00B670C9"/>
    <w:rsid w:val="00B675D1"/>
    <w:rsid w:val="00B70DCD"/>
    <w:rsid w:val="00B75C10"/>
    <w:rsid w:val="00B91D04"/>
    <w:rsid w:val="00B94A5F"/>
    <w:rsid w:val="00B97C23"/>
    <w:rsid w:val="00BA6AE4"/>
    <w:rsid w:val="00BC2918"/>
    <w:rsid w:val="00BD3B61"/>
    <w:rsid w:val="00BE059E"/>
    <w:rsid w:val="00BE1795"/>
    <w:rsid w:val="00BF2E5D"/>
    <w:rsid w:val="00BF5C2D"/>
    <w:rsid w:val="00BF5F73"/>
    <w:rsid w:val="00BF6072"/>
    <w:rsid w:val="00C035D5"/>
    <w:rsid w:val="00C03ADB"/>
    <w:rsid w:val="00C05EEF"/>
    <w:rsid w:val="00C07E8F"/>
    <w:rsid w:val="00C10CAC"/>
    <w:rsid w:val="00C34598"/>
    <w:rsid w:val="00C47BF8"/>
    <w:rsid w:val="00C5254E"/>
    <w:rsid w:val="00C55A40"/>
    <w:rsid w:val="00C57508"/>
    <w:rsid w:val="00C858C4"/>
    <w:rsid w:val="00C90F32"/>
    <w:rsid w:val="00C93BD1"/>
    <w:rsid w:val="00CD1BF2"/>
    <w:rsid w:val="00CD325B"/>
    <w:rsid w:val="00D1579E"/>
    <w:rsid w:val="00D16CBB"/>
    <w:rsid w:val="00D17828"/>
    <w:rsid w:val="00D25687"/>
    <w:rsid w:val="00D25E23"/>
    <w:rsid w:val="00D405E2"/>
    <w:rsid w:val="00D42A93"/>
    <w:rsid w:val="00D64BCC"/>
    <w:rsid w:val="00D73FDC"/>
    <w:rsid w:val="00D80899"/>
    <w:rsid w:val="00D81C8E"/>
    <w:rsid w:val="00D97B48"/>
    <w:rsid w:val="00DA5001"/>
    <w:rsid w:val="00DD49FE"/>
    <w:rsid w:val="00E0100F"/>
    <w:rsid w:val="00E25562"/>
    <w:rsid w:val="00E3285D"/>
    <w:rsid w:val="00E32E78"/>
    <w:rsid w:val="00E33A26"/>
    <w:rsid w:val="00E44F28"/>
    <w:rsid w:val="00E51FDC"/>
    <w:rsid w:val="00E6613E"/>
    <w:rsid w:val="00E731EE"/>
    <w:rsid w:val="00E773F1"/>
    <w:rsid w:val="00E84778"/>
    <w:rsid w:val="00E9698E"/>
    <w:rsid w:val="00E96B74"/>
    <w:rsid w:val="00EB2909"/>
    <w:rsid w:val="00EC0929"/>
    <w:rsid w:val="00EC44F4"/>
    <w:rsid w:val="00EF1866"/>
    <w:rsid w:val="00F1790C"/>
    <w:rsid w:val="00F226BA"/>
    <w:rsid w:val="00F523A7"/>
    <w:rsid w:val="00F5644B"/>
    <w:rsid w:val="00F61A2A"/>
    <w:rsid w:val="00F7582D"/>
    <w:rsid w:val="00F81D5F"/>
    <w:rsid w:val="00F94E91"/>
    <w:rsid w:val="00FB1F59"/>
    <w:rsid w:val="00FC1325"/>
    <w:rsid w:val="00FC1830"/>
    <w:rsid w:val="00FD3311"/>
    <w:rsid w:val="00FD620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5BEF8"/>
  <w15:docId w15:val="{39E1FB78-4447-43CB-AAC4-C23AE1D8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0AF"/>
  </w:style>
  <w:style w:type="paragraph" w:styleId="Ttulo1">
    <w:name w:val="heading 1"/>
    <w:basedOn w:val="Normal"/>
    <w:next w:val="Normal"/>
    <w:link w:val="Ttulo1Car"/>
    <w:uiPriority w:val="9"/>
    <w:qFormat/>
    <w:rsid w:val="00C05EEF"/>
    <w:pPr>
      <w:keepNext/>
      <w:keepLines/>
      <w:numPr>
        <w:numId w:val="23"/>
      </w:numPr>
      <w:pBdr>
        <w:bottom w:val="single" w:sz="4" w:space="1" w:color="595959" w:themeColor="text1" w:themeTint="A6"/>
      </w:pBdr>
      <w:spacing w:before="360" w:after="160" w:line="259" w:lineRule="auto"/>
      <w:outlineLvl w:val="0"/>
    </w:pPr>
    <w:rPr>
      <w:rFonts w:asciiTheme="majorHAnsi" w:eastAsiaTheme="majorEastAsia" w:hAnsiTheme="majorHAnsi" w:cstheme="majorBidi"/>
      <w:b/>
      <w:bCs/>
      <w:smallCaps/>
      <w:color w:val="000000" w:themeColor="text1"/>
      <w:sz w:val="36"/>
      <w:szCs w:val="36"/>
    </w:rPr>
  </w:style>
  <w:style w:type="paragraph" w:styleId="Ttulo2">
    <w:name w:val="heading 2"/>
    <w:basedOn w:val="Normal"/>
    <w:next w:val="Normal"/>
    <w:link w:val="Ttulo2Car"/>
    <w:uiPriority w:val="9"/>
    <w:semiHidden/>
    <w:unhideWhenUsed/>
    <w:qFormat/>
    <w:rsid w:val="00C05EEF"/>
    <w:pPr>
      <w:keepNext/>
      <w:keepLines/>
      <w:numPr>
        <w:ilvl w:val="1"/>
        <w:numId w:val="23"/>
      </w:numPr>
      <w:spacing w:before="360" w:after="0" w:line="259" w:lineRule="auto"/>
      <w:outlineLvl w:val="1"/>
    </w:pPr>
    <w:rPr>
      <w:rFonts w:asciiTheme="majorHAnsi" w:eastAsiaTheme="majorEastAsia" w:hAnsiTheme="majorHAnsi" w:cstheme="majorBidi"/>
      <w:b/>
      <w:bCs/>
      <w:smallCaps/>
      <w:color w:val="000000" w:themeColor="text1"/>
      <w:sz w:val="28"/>
      <w:szCs w:val="28"/>
    </w:rPr>
  </w:style>
  <w:style w:type="paragraph" w:styleId="Ttulo3">
    <w:name w:val="heading 3"/>
    <w:basedOn w:val="Normal"/>
    <w:next w:val="Normal"/>
    <w:link w:val="Ttulo3Car"/>
    <w:uiPriority w:val="9"/>
    <w:semiHidden/>
    <w:unhideWhenUsed/>
    <w:qFormat/>
    <w:rsid w:val="00C05EEF"/>
    <w:pPr>
      <w:keepNext/>
      <w:keepLines/>
      <w:numPr>
        <w:ilvl w:val="2"/>
        <w:numId w:val="23"/>
      </w:numPr>
      <w:spacing w:before="200" w:after="0" w:line="259" w:lineRule="auto"/>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rsid w:val="00C05EEF"/>
    <w:pPr>
      <w:keepNext/>
      <w:keepLines/>
      <w:numPr>
        <w:ilvl w:val="3"/>
        <w:numId w:val="23"/>
      </w:numPr>
      <w:spacing w:before="200" w:after="0" w:line="259" w:lineRule="auto"/>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C05EEF"/>
    <w:pPr>
      <w:keepNext/>
      <w:keepLines/>
      <w:numPr>
        <w:ilvl w:val="4"/>
        <w:numId w:val="23"/>
      </w:numPr>
      <w:spacing w:before="200" w:after="0" w:line="259" w:lineRule="auto"/>
      <w:outlineLvl w:val="4"/>
    </w:pPr>
    <w:rPr>
      <w:rFonts w:asciiTheme="majorHAnsi" w:eastAsiaTheme="majorEastAsia" w:hAnsiTheme="majorHAnsi" w:cstheme="majorBidi"/>
      <w:color w:val="17365D" w:themeColor="text2" w:themeShade="BF"/>
    </w:rPr>
  </w:style>
  <w:style w:type="paragraph" w:styleId="Ttulo6">
    <w:name w:val="heading 6"/>
    <w:basedOn w:val="Normal"/>
    <w:next w:val="Normal"/>
    <w:link w:val="Ttulo6Car"/>
    <w:uiPriority w:val="9"/>
    <w:semiHidden/>
    <w:unhideWhenUsed/>
    <w:qFormat/>
    <w:rsid w:val="00C05EEF"/>
    <w:pPr>
      <w:keepNext/>
      <w:keepLines/>
      <w:numPr>
        <w:ilvl w:val="5"/>
        <w:numId w:val="23"/>
      </w:numPr>
      <w:spacing w:before="200" w:after="0" w:line="259" w:lineRule="auto"/>
      <w:outlineLvl w:val="5"/>
    </w:pPr>
    <w:rPr>
      <w:rFonts w:asciiTheme="majorHAnsi" w:eastAsiaTheme="majorEastAsia" w:hAnsiTheme="majorHAnsi" w:cstheme="majorBidi"/>
      <w:i/>
      <w:iCs/>
      <w:color w:val="17365D" w:themeColor="text2" w:themeShade="BF"/>
    </w:rPr>
  </w:style>
  <w:style w:type="paragraph" w:styleId="Ttulo7">
    <w:name w:val="heading 7"/>
    <w:basedOn w:val="Normal"/>
    <w:next w:val="Normal"/>
    <w:link w:val="Ttulo7Car"/>
    <w:uiPriority w:val="9"/>
    <w:semiHidden/>
    <w:unhideWhenUsed/>
    <w:qFormat/>
    <w:rsid w:val="00C05EEF"/>
    <w:pPr>
      <w:keepNext/>
      <w:keepLines/>
      <w:numPr>
        <w:ilvl w:val="6"/>
        <w:numId w:val="23"/>
      </w:numPr>
      <w:spacing w:before="200" w:after="0" w:line="259" w:lineRule="auto"/>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C05EEF"/>
    <w:pPr>
      <w:keepNext/>
      <w:keepLines/>
      <w:numPr>
        <w:ilvl w:val="7"/>
        <w:numId w:val="23"/>
      </w:numPr>
      <w:spacing w:before="200" w:after="0" w:line="259" w:lineRule="auto"/>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C05EEF"/>
    <w:pPr>
      <w:keepNext/>
      <w:keepLines/>
      <w:numPr>
        <w:ilvl w:val="8"/>
        <w:numId w:val="23"/>
      </w:numPr>
      <w:spacing w:before="200" w:after="0" w:line="259" w:lineRule="auto"/>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D0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D01B2"/>
    <w:pPr>
      <w:ind w:left="720"/>
      <w:contextualSpacing/>
    </w:pPr>
  </w:style>
  <w:style w:type="paragraph" w:styleId="Encabezado">
    <w:name w:val="header"/>
    <w:basedOn w:val="Normal"/>
    <w:link w:val="EncabezadoCar"/>
    <w:uiPriority w:val="99"/>
    <w:unhideWhenUsed/>
    <w:rsid w:val="002D01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01B2"/>
  </w:style>
  <w:style w:type="paragraph" w:styleId="Piedepgina">
    <w:name w:val="footer"/>
    <w:basedOn w:val="Normal"/>
    <w:link w:val="PiedepginaCar"/>
    <w:uiPriority w:val="99"/>
    <w:unhideWhenUsed/>
    <w:rsid w:val="002D01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01B2"/>
  </w:style>
  <w:style w:type="paragraph" w:styleId="Textoindependiente">
    <w:name w:val="Body Text"/>
    <w:basedOn w:val="Normal"/>
    <w:link w:val="TextoindependienteCar"/>
    <w:rsid w:val="00C07E8F"/>
    <w:pPr>
      <w:spacing w:after="120" w:line="240" w:lineRule="auto"/>
    </w:pPr>
    <w:rPr>
      <w:rFonts w:ascii="Times New Roman" w:eastAsia="MS Mincho" w:hAnsi="Times New Roman" w:cs="Times New Roman"/>
      <w:sz w:val="24"/>
      <w:szCs w:val="24"/>
      <w:lang w:eastAsia="ja-JP"/>
    </w:rPr>
  </w:style>
  <w:style w:type="character" w:customStyle="1" w:styleId="TextoindependienteCar">
    <w:name w:val="Texto independiente Car"/>
    <w:basedOn w:val="Fuentedeprrafopredeter"/>
    <w:link w:val="Textoindependiente"/>
    <w:rsid w:val="00C07E8F"/>
    <w:rPr>
      <w:rFonts w:ascii="Times New Roman" w:eastAsia="MS Mincho" w:hAnsi="Times New Roman" w:cs="Times New Roman"/>
      <w:sz w:val="24"/>
      <w:szCs w:val="24"/>
      <w:lang w:eastAsia="ja-JP"/>
    </w:rPr>
  </w:style>
  <w:style w:type="character" w:styleId="Hipervnculo">
    <w:name w:val="Hyperlink"/>
    <w:basedOn w:val="Fuentedeprrafopredeter"/>
    <w:uiPriority w:val="99"/>
    <w:unhideWhenUsed/>
    <w:rsid w:val="0000710F"/>
    <w:rPr>
      <w:color w:val="0000FF" w:themeColor="hyperlink"/>
      <w:u w:val="single"/>
    </w:rPr>
  </w:style>
  <w:style w:type="character" w:customStyle="1" w:styleId="Mencionar1">
    <w:name w:val="Mencionar1"/>
    <w:basedOn w:val="Fuentedeprrafopredeter"/>
    <w:uiPriority w:val="99"/>
    <w:semiHidden/>
    <w:unhideWhenUsed/>
    <w:rsid w:val="0000710F"/>
    <w:rPr>
      <w:color w:val="2B579A"/>
      <w:shd w:val="clear" w:color="auto" w:fill="E6E6E6"/>
    </w:rPr>
  </w:style>
  <w:style w:type="paragraph" w:customStyle="1" w:styleId="Default">
    <w:name w:val="Default"/>
    <w:rsid w:val="00113488"/>
    <w:pPr>
      <w:autoSpaceDE w:val="0"/>
      <w:autoSpaceDN w:val="0"/>
      <w:adjustRightInd w:val="0"/>
      <w:spacing w:after="0" w:line="240" w:lineRule="auto"/>
    </w:pPr>
    <w:rPr>
      <w:rFonts w:ascii="Arial" w:eastAsia="Calibri" w:hAnsi="Arial" w:cs="Arial"/>
      <w:color w:val="000000"/>
      <w:sz w:val="24"/>
      <w:szCs w:val="24"/>
      <w:lang w:eastAsia="es-SV"/>
    </w:rPr>
  </w:style>
  <w:style w:type="paragraph" w:styleId="Ttulo">
    <w:name w:val="Title"/>
    <w:basedOn w:val="Normal"/>
    <w:next w:val="Normal"/>
    <w:link w:val="TtuloCar"/>
    <w:uiPriority w:val="10"/>
    <w:qFormat/>
    <w:rsid w:val="00086B71"/>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s-SV"/>
    </w:rPr>
  </w:style>
  <w:style w:type="character" w:customStyle="1" w:styleId="TtuloCar">
    <w:name w:val="Título Car"/>
    <w:basedOn w:val="Fuentedeprrafopredeter"/>
    <w:link w:val="Ttulo"/>
    <w:uiPriority w:val="10"/>
    <w:rsid w:val="00086B71"/>
    <w:rPr>
      <w:rFonts w:asciiTheme="majorHAnsi" w:eastAsiaTheme="majorEastAsia" w:hAnsiTheme="majorHAnsi" w:cstheme="majorBidi"/>
      <w:color w:val="404040" w:themeColor="text1" w:themeTint="BF"/>
      <w:spacing w:val="-10"/>
      <w:kern w:val="28"/>
      <w:sz w:val="56"/>
      <w:szCs w:val="56"/>
      <w:lang w:eastAsia="es-SV"/>
    </w:rPr>
  </w:style>
  <w:style w:type="paragraph" w:styleId="Subttulo">
    <w:name w:val="Subtitle"/>
    <w:basedOn w:val="Normal"/>
    <w:next w:val="Normal"/>
    <w:link w:val="SubttuloCar"/>
    <w:uiPriority w:val="11"/>
    <w:qFormat/>
    <w:rsid w:val="00086B71"/>
    <w:pPr>
      <w:numPr>
        <w:ilvl w:val="1"/>
      </w:numPr>
      <w:spacing w:after="160" w:line="259" w:lineRule="auto"/>
    </w:pPr>
    <w:rPr>
      <w:rFonts w:eastAsiaTheme="minorEastAsia" w:cs="Times New Roman"/>
      <w:color w:val="5A5A5A" w:themeColor="text1" w:themeTint="A5"/>
      <w:spacing w:val="15"/>
      <w:lang w:eastAsia="es-SV"/>
    </w:rPr>
  </w:style>
  <w:style w:type="character" w:customStyle="1" w:styleId="SubttuloCar">
    <w:name w:val="Subtítulo Car"/>
    <w:basedOn w:val="Fuentedeprrafopredeter"/>
    <w:link w:val="Subttulo"/>
    <w:uiPriority w:val="11"/>
    <w:rsid w:val="00086B71"/>
    <w:rPr>
      <w:rFonts w:eastAsiaTheme="minorEastAsia" w:cs="Times New Roman"/>
      <w:color w:val="5A5A5A" w:themeColor="text1" w:themeTint="A5"/>
      <w:spacing w:val="15"/>
      <w:lang w:eastAsia="es-SV"/>
    </w:rPr>
  </w:style>
  <w:style w:type="paragraph" w:styleId="Sinespaciado">
    <w:name w:val="No Spacing"/>
    <w:link w:val="SinespaciadoCar"/>
    <w:uiPriority w:val="1"/>
    <w:qFormat/>
    <w:rsid w:val="00086B71"/>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086B71"/>
    <w:rPr>
      <w:rFonts w:eastAsiaTheme="minorEastAsia"/>
      <w:lang w:eastAsia="es-SV"/>
    </w:rPr>
  </w:style>
  <w:style w:type="character" w:styleId="Refdecomentario">
    <w:name w:val="annotation reference"/>
    <w:basedOn w:val="Fuentedeprrafopredeter"/>
    <w:uiPriority w:val="99"/>
    <w:semiHidden/>
    <w:unhideWhenUsed/>
    <w:rsid w:val="0069237F"/>
    <w:rPr>
      <w:sz w:val="16"/>
      <w:szCs w:val="16"/>
    </w:rPr>
  </w:style>
  <w:style w:type="paragraph" w:styleId="Textocomentario">
    <w:name w:val="annotation text"/>
    <w:basedOn w:val="Normal"/>
    <w:link w:val="TextocomentarioCar"/>
    <w:uiPriority w:val="99"/>
    <w:semiHidden/>
    <w:unhideWhenUsed/>
    <w:rsid w:val="0069237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37F"/>
    <w:rPr>
      <w:sz w:val="20"/>
      <w:szCs w:val="20"/>
    </w:rPr>
  </w:style>
  <w:style w:type="paragraph" w:styleId="Asuntodelcomentario">
    <w:name w:val="annotation subject"/>
    <w:basedOn w:val="Textocomentario"/>
    <w:next w:val="Textocomentario"/>
    <w:link w:val="AsuntodelcomentarioCar"/>
    <w:uiPriority w:val="99"/>
    <w:semiHidden/>
    <w:unhideWhenUsed/>
    <w:rsid w:val="0069237F"/>
    <w:rPr>
      <w:b/>
      <w:bCs/>
    </w:rPr>
  </w:style>
  <w:style w:type="character" w:customStyle="1" w:styleId="AsuntodelcomentarioCar">
    <w:name w:val="Asunto del comentario Car"/>
    <w:basedOn w:val="TextocomentarioCar"/>
    <w:link w:val="Asuntodelcomentario"/>
    <w:uiPriority w:val="99"/>
    <w:semiHidden/>
    <w:rsid w:val="0069237F"/>
    <w:rPr>
      <w:b/>
      <w:bCs/>
      <w:sz w:val="20"/>
      <w:szCs w:val="20"/>
    </w:rPr>
  </w:style>
  <w:style w:type="paragraph" w:styleId="Textodeglobo">
    <w:name w:val="Balloon Text"/>
    <w:basedOn w:val="Normal"/>
    <w:link w:val="TextodegloboCar"/>
    <w:uiPriority w:val="99"/>
    <w:semiHidden/>
    <w:unhideWhenUsed/>
    <w:rsid w:val="006923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237F"/>
    <w:rPr>
      <w:rFonts w:ascii="Segoe UI" w:hAnsi="Segoe UI" w:cs="Segoe UI"/>
      <w:sz w:val="18"/>
      <w:szCs w:val="18"/>
    </w:rPr>
  </w:style>
  <w:style w:type="paragraph" w:styleId="Citadestacada">
    <w:name w:val="Intense Quote"/>
    <w:basedOn w:val="Normal"/>
    <w:next w:val="Normal"/>
    <w:link w:val="CitadestacadaCar"/>
    <w:uiPriority w:val="30"/>
    <w:qFormat/>
    <w:rsid w:val="000828A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0828AD"/>
    <w:rPr>
      <w:i/>
      <w:iCs/>
      <w:color w:val="4F81BD" w:themeColor="accent1"/>
    </w:rPr>
  </w:style>
  <w:style w:type="character" w:styleId="Textoennegrita">
    <w:name w:val="Strong"/>
    <w:basedOn w:val="Fuentedeprrafopredeter"/>
    <w:uiPriority w:val="22"/>
    <w:qFormat/>
    <w:rsid w:val="00E6613E"/>
    <w:rPr>
      <w:b/>
      <w:bCs/>
    </w:rPr>
  </w:style>
  <w:style w:type="character" w:customStyle="1" w:styleId="Ttulo1Car">
    <w:name w:val="Título 1 Car"/>
    <w:basedOn w:val="Fuentedeprrafopredeter"/>
    <w:link w:val="Ttulo1"/>
    <w:uiPriority w:val="9"/>
    <w:rsid w:val="00C05EEF"/>
    <w:rPr>
      <w:rFonts w:asciiTheme="majorHAnsi" w:eastAsiaTheme="majorEastAsia" w:hAnsiTheme="majorHAnsi" w:cstheme="majorBidi"/>
      <w:b/>
      <w:bCs/>
      <w:smallCaps/>
      <w:color w:val="000000" w:themeColor="text1"/>
      <w:sz w:val="36"/>
      <w:szCs w:val="36"/>
    </w:rPr>
  </w:style>
  <w:style w:type="character" w:customStyle="1" w:styleId="Ttulo2Car">
    <w:name w:val="Título 2 Car"/>
    <w:basedOn w:val="Fuentedeprrafopredeter"/>
    <w:link w:val="Ttulo2"/>
    <w:uiPriority w:val="9"/>
    <w:semiHidden/>
    <w:rsid w:val="00C05EEF"/>
    <w:rPr>
      <w:rFonts w:asciiTheme="majorHAnsi" w:eastAsiaTheme="majorEastAsia" w:hAnsiTheme="majorHAnsi" w:cstheme="majorBidi"/>
      <w:b/>
      <w:bCs/>
      <w:smallCaps/>
      <w:color w:val="000000" w:themeColor="text1"/>
      <w:sz w:val="28"/>
      <w:szCs w:val="28"/>
    </w:rPr>
  </w:style>
  <w:style w:type="character" w:customStyle="1" w:styleId="Ttulo3Car">
    <w:name w:val="Título 3 Car"/>
    <w:basedOn w:val="Fuentedeprrafopredeter"/>
    <w:link w:val="Ttulo3"/>
    <w:uiPriority w:val="9"/>
    <w:semiHidden/>
    <w:rsid w:val="00C05EEF"/>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sid w:val="00C05EEF"/>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C05EEF"/>
    <w:rPr>
      <w:rFonts w:asciiTheme="majorHAnsi" w:eastAsiaTheme="majorEastAsia" w:hAnsiTheme="majorHAnsi" w:cstheme="majorBidi"/>
      <w:color w:val="17365D" w:themeColor="text2" w:themeShade="BF"/>
    </w:rPr>
  </w:style>
  <w:style w:type="character" w:customStyle="1" w:styleId="Ttulo6Car">
    <w:name w:val="Título 6 Car"/>
    <w:basedOn w:val="Fuentedeprrafopredeter"/>
    <w:link w:val="Ttulo6"/>
    <w:uiPriority w:val="9"/>
    <w:semiHidden/>
    <w:rsid w:val="00C05EEF"/>
    <w:rPr>
      <w:rFonts w:asciiTheme="majorHAnsi" w:eastAsiaTheme="majorEastAsia" w:hAnsiTheme="majorHAnsi" w:cstheme="majorBidi"/>
      <w:i/>
      <w:iCs/>
      <w:color w:val="17365D" w:themeColor="text2" w:themeShade="BF"/>
    </w:rPr>
  </w:style>
  <w:style w:type="character" w:customStyle="1" w:styleId="Ttulo7Car">
    <w:name w:val="Título 7 Car"/>
    <w:basedOn w:val="Fuentedeprrafopredeter"/>
    <w:link w:val="Ttulo7"/>
    <w:uiPriority w:val="9"/>
    <w:semiHidden/>
    <w:rsid w:val="00C05EE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C05EEF"/>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C05EEF"/>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78525">
      <w:bodyDiv w:val="1"/>
      <w:marLeft w:val="0"/>
      <w:marRight w:val="0"/>
      <w:marTop w:val="0"/>
      <w:marBottom w:val="0"/>
      <w:divBdr>
        <w:top w:val="none" w:sz="0" w:space="0" w:color="auto"/>
        <w:left w:val="none" w:sz="0" w:space="0" w:color="auto"/>
        <w:bottom w:val="none" w:sz="0" w:space="0" w:color="auto"/>
        <w:right w:val="none" w:sz="0" w:space="0" w:color="auto"/>
      </w:divBdr>
    </w:div>
    <w:div w:id="231160317">
      <w:bodyDiv w:val="1"/>
      <w:marLeft w:val="0"/>
      <w:marRight w:val="0"/>
      <w:marTop w:val="0"/>
      <w:marBottom w:val="0"/>
      <w:divBdr>
        <w:top w:val="none" w:sz="0" w:space="0" w:color="auto"/>
        <w:left w:val="none" w:sz="0" w:space="0" w:color="auto"/>
        <w:bottom w:val="none" w:sz="0" w:space="0" w:color="auto"/>
        <w:right w:val="none" w:sz="0" w:space="0" w:color="auto"/>
      </w:divBdr>
    </w:div>
    <w:div w:id="253323794">
      <w:bodyDiv w:val="1"/>
      <w:marLeft w:val="0"/>
      <w:marRight w:val="0"/>
      <w:marTop w:val="0"/>
      <w:marBottom w:val="0"/>
      <w:divBdr>
        <w:top w:val="none" w:sz="0" w:space="0" w:color="auto"/>
        <w:left w:val="none" w:sz="0" w:space="0" w:color="auto"/>
        <w:bottom w:val="none" w:sz="0" w:space="0" w:color="auto"/>
        <w:right w:val="none" w:sz="0" w:space="0" w:color="auto"/>
      </w:divBdr>
    </w:div>
    <w:div w:id="603928965">
      <w:bodyDiv w:val="1"/>
      <w:marLeft w:val="0"/>
      <w:marRight w:val="0"/>
      <w:marTop w:val="0"/>
      <w:marBottom w:val="0"/>
      <w:divBdr>
        <w:top w:val="none" w:sz="0" w:space="0" w:color="auto"/>
        <w:left w:val="none" w:sz="0" w:space="0" w:color="auto"/>
        <w:bottom w:val="none" w:sz="0" w:space="0" w:color="auto"/>
        <w:right w:val="none" w:sz="0" w:space="0" w:color="auto"/>
      </w:divBdr>
    </w:div>
    <w:div w:id="818424733">
      <w:bodyDiv w:val="1"/>
      <w:marLeft w:val="0"/>
      <w:marRight w:val="0"/>
      <w:marTop w:val="0"/>
      <w:marBottom w:val="0"/>
      <w:divBdr>
        <w:top w:val="none" w:sz="0" w:space="0" w:color="auto"/>
        <w:left w:val="none" w:sz="0" w:space="0" w:color="auto"/>
        <w:bottom w:val="none" w:sz="0" w:space="0" w:color="auto"/>
        <w:right w:val="none" w:sz="0" w:space="0" w:color="auto"/>
      </w:divBdr>
    </w:div>
    <w:div w:id="851724799">
      <w:bodyDiv w:val="1"/>
      <w:marLeft w:val="0"/>
      <w:marRight w:val="0"/>
      <w:marTop w:val="0"/>
      <w:marBottom w:val="0"/>
      <w:divBdr>
        <w:top w:val="none" w:sz="0" w:space="0" w:color="auto"/>
        <w:left w:val="none" w:sz="0" w:space="0" w:color="auto"/>
        <w:bottom w:val="none" w:sz="0" w:space="0" w:color="auto"/>
        <w:right w:val="none" w:sz="0" w:space="0" w:color="auto"/>
      </w:divBdr>
    </w:div>
    <w:div w:id="980186814">
      <w:bodyDiv w:val="1"/>
      <w:marLeft w:val="0"/>
      <w:marRight w:val="0"/>
      <w:marTop w:val="0"/>
      <w:marBottom w:val="0"/>
      <w:divBdr>
        <w:top w:val="none" w:sz="0" w:space="0" w:color="auto"/>
        <w:left w:val="none" w:sz="0" w:space="0" w:color="auto"/>
        <w:bottom w:val="none" w:sz="0" w:space="0" w:color="auto"/>
        <w:right w:val="none" w:sz="0" w:space="0" w:color="auto"/>
      </w:divBdr>
    </w:div>
    <w:div w:id="985545182">
      <w:bodyDiv w:val="1"/>
      <w:marLeft w:val="0"/>
      <w:marRight w:val="0"/>
      <w:marTop w:val="0"/>
      <w:marBottom w:val="0"/>
      <w:divBdr>
        <w:top w:val="none" w:sz="0" w:space="0" w:color="auto"/>
        <w:left w:val="none" w:sz="0" w:space="0" w:color="auto"/>
        <w:bottom w:val="none" w:sz="0" w:space="0" w:color="auto"/>
        <w:right w:val="none" w:sz="0" w:space="0" w:color="auto"/>
      </w:divBdr>
    </w:div>
    <w:div w:id="1136801332">
      <w:bodyDiv w:val="1"/>
      <w:marLeft w:val="0"/>
      <w:marRight w:val="0"/>
      <w:marTop w:val="0"/>
      <w:marBottom w:val="0"/>
      <w:divBdr>
        <w:top w:val="none" w:sz="0" w:space="0" w:color="auto"/>
        <w:left w:val="none" w:sz="0" w:space="0" w:color="auto"/>
        <w:bottom w:val="none" w:sz="0" w:space="0" w:color="auto"/>
        <w:right w:val="none" w:sz="0" w:space="0" w:color="auto"/>
      </w:divBdr>
    </w:div>
    <w:div w:id="1219635419">
      <w:bodyDiv w:val="1"/>
      <w:marLeft w:val="0"/>
      <w:marRight w:val="0"/>
      <w:marTop w:val="0"/>
      <w:marBottom w:val="0"/>
      <w:divBdr>
        <w:top w:val="none" w:sz="0" w:space="0" w:color="auto"/>
        <w:left w:val="none" w:sz="0" w:space="0" w:color="auto"/>
        <w:bottom w:val="none" w:sz="0" w:space="0" w:color="auto"/>
        <w:right w:val="none" w:sz="0" w:space="0" w:color="auto"/>
      </w:divBdr>
    </w:div>
    <w:div w:id="1517424058">
      <w:bodyDiv w:val="1"/>
      <w:marLeft w:val="0"/>
      <w:marRight w:val="0"/>
      <w:marTop w:val="0"/>
      <w:marBottom w:val="0"/>
      <w:divBdr>
        <w:top w:val="none" w:sz="0" w:space="0" w:color="auto"/>
        <w:left w:val="none" w:sz="0" w:space="0" w:color="auto"/>
        <w:bottom w:val="none" w:sz="0" w:space="0" w:color="auto"/>
        <w:right w:val="none" w:sz="0" w:space="0" w:color="auto"/>
      </w:divBdr>
    </w:div>
    <w:div w:id="1555701265">
      <w:bodyDiv w:val="1"/>
      <w:marLeft w:val="0"/>
      <w:marRight w:val="0"/>
      <w:marTop w:val="0"/>
      <w:marBottom w:val="0"/>
      <w:divBdr>
        <w:top w:val="none" w:sz="0" w:space="0" w:color="auto"/>
        <w:left w:val="none" w:sz="0" w:space="0" w:color="auto"/>
        <w:bottom w:val="none" w:sz="0" w:space="0" w:color="auto"/>
        <w:right w:val="none" w:sz="0" w:space="0" w:color="auto"/>
      </w:divBdr>
    </w:div>
    <w:div w:id="1666133078">
      <w:bodyDiv w:val="1"/>
      <w:marLeft w:val="0"/>
      <w:marRight w:val="0"/>
      <w:marTop w:val="0"/>
      <w:marBottom w:val="0"/>
      <w:divBdr>
        <w:top w:val="none" w:sz="0" w:space="0" w:color="auto"/>
        <w:left w:val="none" w:sz="0" w:space="0" w:color="auto"/>
        <w:bottom w:val="none" w:sz="0" w:space="0" w:color="auto"/>
        <w:right w:val="none" w:sz="0" w:space="0" w:color="auto"/>
      </w:divBdr>
    </w:div>
    <w:div w:id="1751929863">
      <w:bodyDiv w:val="1"/>
      <w:marLeft w:val="0"/>
      <w:marRight w:val="0"/>
      <w:marTop w:val="0"/>
      <w:marBottom w:val="0"/>
      <w:divBdr>
        <w:top w:val="none" w:sz="0" w:space="0" w:color="auto"/>
        <w:left w:val="none" w:sz="0" w:space="0" w:color="auto"/>
        <w:bottom w:val="none" w:sz="0" w:space="0" w:color="auto"/>
        <w:right w:val="none" w:sz="0" w:space="0" w:color="auto"/>
      </w:divBdr>
    </w:div>
    <w:div w:id="1807971629">
      <w:bodyDiv w:val="1"/>
      <w:marLeft w:val="0"/>
      <w:marRight w:val="0"/>
      <w:marTop w:val="0"/>
      <w:marBottom w:val="0"/>
      <w:divBdr>
        <w:top w:val="none" w:sz="0" w:space="0" w:color="auto"/>
        <w:left w:val="none" w:sz="0" w:space="0" w:color="auto"/>
        <w:bottom w:val="none" w:sz="0" w:space="0" w:color="auto"/>
        <w:right w:val="none" w:sz="0" w:space="0" w:color="auto"/>
      </w:divBdr>
    </w:div>
    <w:div w:id="1890845197">
      <w:bodyDiv w:val="1"/>
      <w:marLeft w:val="0"/>
      <w:marRight w:val="0"/>
      <w:marTop w:val="0"/>
      <w:marBottom w:val="0"/>
      <w:divBdr>
        <w:top w:val="none" w:sz="0" w:space="0" w:color="auto"/>
        <w:left w:val="none" w:sz="0" w:space="0" w:color="auto"/>
        <w:bottom w:val="none" w:sz="0" w:space="0" w:color="auto"/>
        <w:right w:val="none" w:sz="0" w:space="0" w:color="auto"/>
      </w:divBdr>
    </w:div>
    <w:div w:id="1970814562">
      <w:bodyDiv w:val="1"/>
      <w:marLeft w:val="0"/>
      <w:marRight w:val="0"/>
      <w:marTop w:val="0"/>
      <w:marBottom w:val="0"/>
      <w:divBdr>
        <w:top w:val="none" w:sz="0" w:space="0" w:color="auto"/>
        <w:left w:val="none" w:sz="0" w:space="0" w:color="auto"/>
        <w:bottom w:val="none" w:sz="0" w:space="0" w:color="auto"/>
        <w:right w:val="none" w:sz="0" w:space="0" w:color="auto"/>
      </w:divBdr>
    </w:div>
    <w:div w:id="20814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archivoalcaldiagotera@gmail.com"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62A3FD12924F7A80C8AD0E6A85F90A"/>
        <w:category>
          <w:name w:val="General"/>
          <w:gallery w:val="placeholder"/>
        </w:category>
        <w:types>
          <w:type w:val="bbPlcHdr"/>
        </w:types>
        <w:behaviors>
          <w:behavior w:val="content"/>
        </w:behaviors>
        <w:guid w:val="{82DB7DE8-DF10-40F2-A923-9DBF4A5502A0}"/>
      </w:docPartPr>
      <w:docPartBody>
        <w:p w:rsidR="00CB10D0" w:rsidRDefault="007435BF" w:rsidP="007435BF">
          <w:pPr>
            <w:pStyle w:val="1F62A3FD12924F7A80C8AD0E6A85F90A"/>
          </w:pPr>
          <w:r>
            <w:rPr>
              <w:caps/>
              <w:color w:val="FFFFFF" w:themeColor="background1"/>
              <w:lang w:val="es-ES"/>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5BF"/>
    <w:rsid w:val="007435BF"/>
    <w:rsid w:val="00CB10D0"/>
    <w:rsid w:val="00E97B5D"/>
    <w:rsid w:val="00F91D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F62A3FD12924F7A80C8AD0E6A85F90A">
    <w:name w:val="1F62A3FD12924F7A80C8AD0E6A85F90A"/>
    <w:rsid w:val="007435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2019-11-28T00:00:00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E3AB2D-8C49-4447-B7A4-8011B13FF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1579</Words>
  <Characters>9001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GUIA INTITUCIONAL DE ARCHIVO</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INSTITUCIONAL DE ARCHIVO</dc:title>
  <dc:subject/>
  <dc:creator>gestion documental y archivo</dc:creator>
  <cp:keywords/>
  <dc:description/>
  <cp:lastModifiedBy>Alejandra</cp:lastModifiedBy>
  <cp:revision>3</cp:revision>
  <dcterms:created xsi:type="dcterms:W3CDTF">2021-01-21T00:15:00Z</dcterms:created>
  <dcterms:modified xsi:type="dcterms:W3CDTF">2021-01-21T00:16:00Z</dcterms:modified>
</cp:coreProperties>
</file>