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BC092" w14:textId="260252BF" w:rsidR="00363CA7" w:rsidRPr="005B45D4" w:rsidRDefault="00445857" w:rsidP="005B45D4">
      <w:pPr>
        <w:spacing w:line="360" w:lineRule="auto"/>
        <w:ind w:left="-567" w:right="-852"/>
        <w:jc w:val="both"/>
        <w:rPr>
          <w:rFonts w:ascii="Arial" w:hAnsi="Arial" w:cs="Arial"/>
          <w:sz w:val="20"/>
          <w:szCs w:val="20"/>
          <w:lang w:val="es-ES"/>
        </w:rPr>
      </w:pPr>
      <w:bookmarkStart w:id="0" w:name="_Hlk33171961"/>
      <w:r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ACUERDO NUMERO VEINTICINCO.-</w:t>
      </w:r>
      <w:r w:rsidRPr="005B45D4">
        <w:rPr>
          <w:rFonts w:ascii="Arial" w:hAnsi="Arial" w:cs="Arial"/>
          <w:sz w:val="20"/>
          <w:szCs w:val="20"/>
          <w:lang w:val="es-ES"/>
        </w:rPr>
        <w:t xml:space="preserve"> El Concejo Municipal en uso de sus facultades legales que le confiere el Código Municipal Vigente; y </w:t>
      </w:r>
      <w:r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CONSIDERANDO:</w:t>
      </w:r>
      <w:r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 I) </w:t>
      </w:r>
      <w:r w:rsidRPr="005B45D4">
        <w:rPr>
          <w:rFonts w:ascii="Arial" w:hAnsi="Arial" w:cs="Arial"/>
          <w:sz w:val="20"/>
          <w:szCs w:val="20"/>
          <w:lang w:val="es-ES"/>
        </w:rPr>
        <w:t xml:space="preserve">Que </w:t>
      </w:r>
      <w:r w:rsidR="00D826A3" w:rsidRPr="005B45D4">
        <w:rPr>
          <w:rFonts w:ascii="Arial" w:hAnsi="Arial" w:cs="Arial"/>
          <w:sz w:val="20"/>
          <w:szCs w:val="20"/>
          <w:lang w:val="es-ES"/>
        </w:rPr>
        <w:t xml:space="preserve">de acuerdo a los Lineamientos números 3 y 6 para la Creación del Sistema Institucional de Gestión Documental y Archivos, es necesario crear un </w:t>
      </w:r>
      <w:r w:rsidR="00BD7DA8" w:rsidRPr="005B45D4">
        <w:rPr>
          <w:rFonts w:ascii="Arial" w:hAnsi="Arial" w:cs="Arial"/>
          <w:sz w:val="20"/>
          <w:szCs w:val="20"/>
          <w:lang w:val="es-ES"/>
        </w:rPr>
        <w:t>Comité</w:t>
      </w:r>
      <w:r w:rsidR="00D826A3" w:rsidRPr="005B45D4">
        <w:rPr>
          <w:rFonts w:ascii="Arial" w:hAnsi="Arial" w:cs="Arial"/>
          <w:sz w:val="20"/>
          <w:szCs w:val="20"/>
          <w:lang w:val="es-ES"/>
        </w:rPr>
        <w:t xml:space="preserve"> Institucional de Selección y Eliminación de Documentos (CISED).- </w:t>
      </w:r>
      <w:r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II) </w:t>
      </w:r>
      <w:r w:rsidRPr="005B45D4">
        <w:rPr>
          <w:rFonts w:ascii="Arial" w:hAnsi="Arial" w:cs="Arial"/>
          <w:bCs/>
          <w:iCs/>
          <w:sz w:val="20"/>
          <w:szCs w:val="20"/>
          <w:lang w:val="es-ES"/>
        </w:rPr>
        <w:t>Que</w:t>
      </w:r>
      <w:r w:rsidR="00D826A3" w:rsidRPr="005B45D4">
        <w:rPr>
          <w:rFonts w:ascii="Arial" w:hAnsi="Arial" w:cs="Arial"/>
          <w:bCs/>
          <w:iCs/>
          <w:sz w:val="20"/>
          <w:szCs w:val="20"/>
          <w:lang w:val="es-ES"/>
        </w:rPr>
        <w:t xml:space="preserve"> el responsable directo de la creación del Comité anteriormente mencionado, es </w:t>
      </w:r>
      <w:r w:rsidR="00BD7DA8" w:rsidRPr="005B45D4">
        <w:rPr>
          <w:rFonts w:ascii="Arial" w:hAnsi="Arial" w:cs="Arial"/>
          <w:bCs/>
          <w:iCs/>
          <w:sz w:val="20"/>
          <w:szCs w:val="20"/>
          <w:lang w:val="es-ES"/>
        </w:rPr>
        <w:t>el</w:t>
      </w:r>
      <w:r w:rsidR="00D826A3" w:rsidRPr="005B45D4">
        <w:rPr>
          <w:rFonts w:ascii="Arial" w:hAnsi="Arial" w:cs="Arial"/>
          <w:bCs/>
          <w:iCs/>
          <w:sz w:val="20"/>
          <w:szCs w:val="20"/>
          <w:lang w:val="es-ES"/>
        </w:rPr>
        <w:t xml:space="preserve"> Concejo Municipal</w:t>
      </w:r>
      <w:r w:rsidR="00BD7DA8" w:rsidRPr="005B45D4">
        <w:rPr>
          <w:rFonts w:ascii="Arial" w:hAnsi="Arial" w:cs="Arial"/>
          <w:bCs/>
          <w:iCs/>
          <w:sz w:val="20"/>
          <w:szCs w:val="20"/>
          <w:lang w:val="es-ES"/>
        </w:rPr>
        <w:t xml:space="preserve"> por medio de Acuerdo</w:t>
      </w:r>
      <w:r w:rsidR="00D826A3" w:rsidRPr="005B45D4">
        <w:rPr>
          <w:rFonts w:ascii="Arial" w:hAnsi="Arial" w:cs="Arial"/>
          <w:bCs/>
          <w:iCs/>
          <w:sz w:val="20"/>
          <w:szCs w:val="20"/>
          <w:lang w:val="es-ES"/>
        </w:rPr>
        <w:t>, l</w:t>
      </w:r>
      <w:r w:rsidR="00F00DBA" w:rsidRPr="005B45D4">
        <w:rPr>
          <w:rFonts w:ascii="Arial" w:hAnsi="Arial" w:cs="Arial"/>
          <w:bCs/>
          <w:iCs/>
          <w:sz w:val="20"/>
          <w:szCs w:val="20"/>
          <w:lang w:val="es-ES"/>
        </w:rPr>
        <w:t>a</w:t>
      </w:r>
      <w:r w:rsidR="00D826A3" w:rsidRPr="005B45D4">
        <w:rPr>
          <w:rFonts w:ascii="Arial" w:hAnsi="Arial" w:cs="Arial"/>
          <w:bCs/>
          <w:iCs/>
          <w:sz w:val="20"/>
          <w:szCs w:val="20"/>
          <w:lang w:val="es-ES"/>
        </w:rPr>
        <w:t xml:space="preserve"> cual estará integrado por: Unidad Productora, Responsable de Archivo, Delegado del Área Jurídica, Recursos Humanos y Auditor Interno como observador</w:t>
      </w:r>
      <w:r w:rsidRPr="005B45D4">
        <w:rPr>
          <w:rFonts w:ascii="Arial" w:hAnsi="Arial" w:cs="Arial"/>
          <w:bCs/>
          <w:iCs/>
          <w:sz w:val="20"/>
          <w:szCs w:val="20"/>
          <w:lang w:val="es-ES"/>
        </w:rPr>
        <w:t xml:space="preserve">.- </w:t>
      </w:r>
      <w:r w:rsidRPr="005B45D4">
        <w:rPr>
          <w:rFonts w:ascii="Arial" w:hAnsi="Arial" w:cs="Arial"/>
          <w:b/>
          <w:i/>
          <w:sz w:val="20"/>
          <w:szCs w:val="20"/>
          <w:lang w:val="es-ES"/>
        </w:rPr>
        <w:t>III)</w:t>
      </w:r>
      <w:r w:rsidRPr="005B45D4">
        <w:rPr>
          <w:rFonts w:ascii="Arial" w:hAnsi="Arial" w:cs="Arial"/>
          <w:bCs/>
          <w:iCs/>
          <w:sz w:val="20"/>
          <w:szCs w:val="20"/>
          <w:lang w:val="es-ES"/>
        </w:rPr>
        <w:t xml:space="preserve"> Que </w:t>
      </w:r>
      <w:r w:rsidR="00F00DBA" w:rsidRPr="005B45D4">
        <w:rPr>
          <w:rFonts w:ascii="Arial" w:hAnsi="Arial" w:cs="Arial"/>
          <w:bCs/>
          <w:iCs/>
          <w:sz w:val="20"/>
          <w:szCs w:val="20"/>
          <w:lang w:val="es-ES"/>
        </w:rPr>
        <w:t xml:space="preserve">los procedimientos de valoración, selección, eliminación y transferencia de documentos buscan evitar la destrucción arbitraria de documentos y a la vez la acumulación innecesaria de estos. </w:t>
      </w:r>
      <w:r w:rsidR="00F00DBA" w:rsidRPr="005B45D4">
        <w:rPr>
          <w:rFonts w:ascii="Arial" w:hAnsi="Arial" w:cs="Arial"/>
          <w:b/>
          <w:i/>
          <w:sz w:val="20"/>
          <w:szCs w:val="20"/>
          <w:lang w:val="es-ES"/>
        </w:rPr>
        <w:t>IV)</w:t>
      </w:r>
      <w:r w:rsidR="00F00DBA" w:rsidRPr="005B45D4">
        <w:rPr>
          <w:rFonts w:ascii="Arial" w:hAnsi="Arial" w:cs="Arial"/>
          <w:bCs/>
          <w:iCs/>
          <w:sz w:val="20"/>
          <w:szCs w:val="20"/>
          <w:lang w:val="es-ES"/>
        </w:rPr>
        <w:t xml:space="preserve"> Qu</w:t>
      </w:r>
      <w:r w:rsidR="00331FAD" w:rsidRPr="005B45D4">
        <w:rPr>
          <w:rFonts w:ascii="Arial" w:hAnsi="Arial" w:cs="Arial"/>
          <w:bCs/>
          <w:iCs/>
          <w:sz w:val="20"/>
          <w:szCs w:val="20"/>
          <w:lang w:val="es-ES"/>
        </w:rPr>
        <w:t>e</w:t>
      </w:r>
      <w:r w:rsidR="00F00DBA" w:rsidRPr="005B45D4">
        <w:rPr>
          <w:rFonts w:ascii="Arial" w:hAnsi="Arial" w:cs="Arial"/>
          <w:bCs/>
          <w:iCs/>
          <w:sz w:val="20"/>
          <w:szCs w:val="20"/>
          <w:lang w:val="es-ES"/>
        </w:rPr>
        <w:t xml:space="preserve"> es indispensable garantizar la información necesaria para conocer las actuaciones de la administración pública y conservar aquella que pueda formar parte del patrimonio público, </w:t>
      </w:r>
      <w:r w:rsidR="00BD7DA8" w:rsidRPr="005B45D4">
        <w:rPr>
          <w:rFonts w:ascii="Arial" w:hAnsi="Arial" w:cs="Arial"/>
          <w:bCs/>
          <w:iCs/>
          <w:sz w:val="20"/>
          <w:szCs w:val="20"/>
          <w:lang w:val="es-ES"/>
        </w:rPr>
        <w:t>así</w:t>
      </w:r>
      <w:r w:rsidR="00F00DBA" w:rsidRPr="005B45D4">
        <w:rPr>
          <w:rFonts w:ascii="Arial" w:hAnsi="Arial" w:cs="Arial"/>
          <w:bCs/>
          <w:iCs/>
          <w:sz w:val="20"/>
          <w:szCs w:val="20"/>
          <w:lang w:val="es-ES"/>
        </w:rPr>
        <w:t xml:space="preserve"> como prevenir que los entes </w:t>
      </w:r>
      <w:r w:rsidR="00BD7DA8" w:rsidRPr="005B45D4">
        <w:rPr>
          <w:rFonts w:ascii="Arial" w:hAnsi="Arial" w:cs="Arial"/>
          <w:bCs/>
          <w:iCs/>
          <w:sz w:val="20"/>
          <w:szCs w:val="20"/>
          <w:lang w:val="es-ES"/>
        </w:rPr>
        <w:t>obligados incurran en las infracciones muy graves que establecen los Artículos 35 y 76 Literales a) y f) de la LAIP.-</w:t>
      </w:r>
      <w:r w:rsidR="00F00DBA" w:rsidRPr="005B45D4">
        <w:rPr>
          <w:rFonts w:ascii="Arial" w:hAnsi="Arial" w:cs="Arial"/>
          <w:bCs/>
          <w:iCs/>
          <w:sz w:val="20"/>
          <w:szCs w:val="20"/>
          <w:lang w:val="es-ES"/>
        </w:rPr>
        <w:t xml:space="preserve"> </w:t>
      </w:r>
      <w:r w:rsidRPr="005B45D4">
        <w:rPr>
          <w:rFonts w:ascii="Arial" w:hAnsi="Arial" w:cs="Arial"/>
          <w:b/>
          <w:i/>
          <w:sz w:val="20"/>
          <w:szCs w:val="20"/>
          <w:lang w:val="es-ES"/>
        </w:rPr>
        <w:t>V)</w:t>
      </w:r>
      <w:r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POR LO TANTO Y EN ATENCIÓN A</w:t>
      </w:r>
      <w:r w:rsidR="000437B3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</w:t>
      </w:r>
      <w:r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L</w:t>
      </w:r>
      <w:r w:rsidR="000437B3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OS</w:t>
      </w:r>
      <w:r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CONSIDERANDO</w:t>
      </w:r>
      <w:r w:rsidR="000437B3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S</w:t>
      </w:r>
      <w:r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ANTES EXPUESTO</w:t>
      </w:r>
      <w:r w:rsidR="000437B3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S</w:t>
      </w:r>
      <w:r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, ESTE CONCEJO RESUELVE</w:t>
      </w:r>
      <w:r w:rsidRPr="005B45D4">
        <w:rPr>
          <w:rFonts w:ascii="Arial" w:hAnsi="Arial" w:cs="Arial"/>
          <w:sz w:val="20"/>
          <w:szCs w:val="20"/>
          <w:lang w:val="es-ES"/>
        </w:rPr>
        <w:t>:</w:t>
      </w:r>
      <w:r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</w:t>
      </w:r>
      <w:r w:rsidRPr="005B45D4">
        <w:rPr>
          <w:rFonts w:ascii="Arial" w:hAnsi="Arial" w:cs="Arial"/>
          <w:sz w:val="20"/>
          <w:szCs w:val="20"/>
          <w:lang w:val="es-ES"/>
        </w:rPr>
        <w:t>e conformidad a las facultades que nos confieren los Artículos 203 y 204 de la Constitución de la República, en relación con el</w:t>
      </w:r>
      <w:r w:rsidRPr="005B45D4">
        <w:rPr>
          <w:rFonts w:ascii="Arial" w:hAnsi="Arial" w:cs="Arial"/>
          <w:bCs/>
          <w:sz w:val="20"/>
          <w:szCs w:val="20"/>
          <w:lang w:val="es-ES"/>
        </w:rPr>
        <w:t xml:space="preserve"> Artículo 3 Numeral 3, Artículos 29 y  30 Numerales 4 y 14, Artículos 34, 35 y 43</w:t>
      </w:r>
      <w:r w:rsidRPr="005B45D4">
        <w:rPr>
          <w:rFonts w:ascii="Arial" w:hAnsi="Arial" w:cs="Arial"/>
          <w:sz w:val="20"/>
          <w:szCs w:val="20"/>
          <w:lang w:val="es-ES"/>
        </w:rPr>
        <w:t xml:space="preserve"> del Código Municipal, Artículos 3 Literales e</w:t>
      </w:r>
      <w:r w:rsidR="00BD7DA8" w:rsidRPr="005B45D4">
        <w:rPr>
          <w:rFonts w:ascii="Arial" w:hAnsi="Arial" w:cs="Arial"/>
          <w:sz w:val="20"/>
          <w:szCs w:val="20"/>
          <w:lang w:val="es-ES"/>
        </w:rPr>
        <w:t>),</w:t>
      </w:r>
      <w:r w:rsidRPr="005B45D4">
        <w:rPr>
          <w:rFonts w:ascii="Arial" w:hAnsi="Arial" w:cs="Arial"/>
          <w:sz w:val="20"/>
          <w:szCs w:val="20"/>
          <w:lang w:val="es-ES"/>
        </w:rPr>
        <w:t xml:space="preserve"> f</w:t>
      </w:r>
      <w:r w:rsidR="00BD7DA8" w:rsidRPr="005B45D4">
        <w:rPr>
          <w:rFonts w:ascii="Arial" w:hAnsi="Arial" w:cs="Arial"/>
          <w:sz w:val="20"/>
          <w:szCs w:val="20"/>
          <w:lang w:val="es-ES"/>
        </w:rPr>
        <w:t>)</w:t>
      </w:r>
      <w:r w:rsidR="000437B3" w:rsidRPr="005B45D4">
        <w:rPr>
          <w:rFonts w:ascii="Arial" w:hAnsi="Arial" w:cs="Arial"/>
          <w:sz w:val="20"/>
          <w:szCs w:val="20"/>
          <w:lang w:val="es-ES"/>
        </w:rPr>
        <w:t>,</w:t>
      </w:r>
      <w:r w:rsidRPr="005B45D4">
        <w:rPr>
          <w:rFonts w:ascii="Arial" w:hAnsi="Arial" w:cs="Arial"/>
          <w:sz w:val="20"/>
          <w:szCs w:val="20"/>
          <w:lang w:val="es-ES"/>
        </w:rPr>
        <w:t xml:space="preserve"> y g</w:t>
      </w:r>
      <w:r w:rsidR="00BD7DA8" w:rsidRPr="005B45D4">
        <w:rPr>
          <w:rFonts w:ascii="Arial" w:hAnsi="Arial" w:cs="Arial"/>
          <w:sz w:val="20"/>
          <w:szCs w:val="20"/>
          <w:lang w:val="es-ES"/>
        </w:rPr>
        <w:t>)</w:t>
      </w:r>
      <w:r w:rsidRPr="005B45D4">
        <w:rPr>
          <w:rFonts w:ascii="Arial" w:hAnsi="Arial" w:cs="Arial"/>
          <w:sz w:val="20"/>
          <w:szCs w:val="20"/>
          <w:lang w:val="es-ES"/>
        </w:rPr>
        <w:t>, y 40, 42 y 43 de la LAIP</w:t>
      </w:r>
      <w:r w:rsidR="00BD7DA8" w:rsidRPr="005B45D4">
        <w:rPr>
          <w:rFonts w:ascii="Arial" w:hAnsi="Arial" w:cs="Arial"/>
          <w:sz w:val="20"/>
          <w:szCs w:val="20"/>
          <w:lang w:val="es-ES"/>
        </w:rPr>
        <w:t>,</w:t>
      </w:r>
      <w:r w:rsidRPr="005B45D4">
        <w:rPr>
          <w:rFonts w:ascii="Arial" w:hAnsi="Arial" w:cs="Arial"/>
          <w:sz w:val="20"/>
          <w:szCs w:val="20"/>
          <w:lang w:val="es-ES"/>
        </w:rPr>
        <w:t xml:space="preserve"> por unanimidad </w:t>
      </w:r>
      <w:r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ACUERDA:</w:t>
      </w:r>
      <w:r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DA45F8"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CREAR EL COMITÉ INSTITUCIONAL DE SELECCIÓN Y ELIMINACION DE DOCUMENTOS (CISED), </w:t>
      </w:r>
      <w:r w:rsidR="00DA45F8" w:rsidRPr="005B45D4">
        <w:rPr>
          <w:rFonts w:ascii="Arial" w:hAnsi="Arial" w:cs="Arial"/>
          <w:bCs/>
          <w:iCs/>
          <w:sz w:val="20"/>
          <w:szCs w:val="20"/>
          <w:u w:val="single"/>
          <w:lang w:val="es-ES"/>
        </w:rPr>
        <w:t>la cual quedara integrada</w:t>
      </w:r>
      <w:r w:rsidR="00363CA7" w:rsidRPr="005B45D4">
        <w:rPr>
          <w:rFonts w:ascii="Arial" w:hAnsi="Arial" w:cs="Arial"/>
          <w:bCs/>
          <w:iCs/>
          <w:sz w:val="20"/>
          <w:szCs w:val="20"/>
          <w:u w:val="single"/>
          <w:lang w:val="es-ES"/>
        </w:rPr>
        <w:t xml:space="preserve"> de la forma siguiente:</w:t>
      </w:r>
      <w:r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</w:p>
    <w:tbl>
      <w:tblPr>
        <w:tblStyle w:val="Tablaconcuadrcula"/>
        <w:tblW w:w="6374" w:type="dxa"/>
        <w:tblInd w:w="1056" w:type="dxa"/>
        <w:tblLook w:val="04A0" w:firstRow="1" w:lastRow="0" w:firstColumn="1" w:lastColumn="0" w:noHBand="0" w:noVBand="1"/>
      </w:tblPr>
      <w:tblGrid>
        <w:gridCol w:w="562"/>
        <w:gridCol w:w="5812"/>
      </w:tblGrid>
      <w:tr w:rsidR="00363CA7" w:rsidRPr="005B45D4" w14:paraId="67C835E6" w14:textId="77777777" w:rsidTr="00363CA7">
        <w:tc>
          <w:tcPr>
            <w:tcW w:w="562" w:type="dxa"/>
          </w:tcPr>
          <w:p w14:paraId="0CA544AE" w14:textId="39C3A4F8" w:rsidR="00363CA7" w:rsidRPr="005B45D4" w:rsidRDefault="00363CA7" w:rsidP="005B45D4">
            <w:pPr>
              <w:spacing w:line="360" w:lineRule="auto"/>
              <w:ind w:right="-518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B45D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N.-</w:t>
            </w:r>
          </w:p>
        </w:tc>
        <w:tc>
          <w:tcPr>
            <w:tcW w:w="5812" w:type="dxa"/>
          </w:tcPr>
          <w:p w14:paraId="3B4882A1" w14:textId="21BF4A63" w:rsidR="00363CA7" w:rsidRPr="005B45D4" w:rsidRDefault="00363CA7" w:rsidP="005B45D4">
            <w:pPr>
              <w:spacing w:line="360" w:lineRule="auto"/>
              <w:ind w:right="-518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B45D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INTEG</w:t>
            </w:r>
            <w:r w:rsidR="00331FAD" w:rsidRPr="005B45D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R</w:t>
            </w:r>
            <w:r w:rsidRPr="005B45D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ANTE DEL COMITÉ. -</w:t>
            </w:r>
          </w:p>
        </w:tc>
      </w:tr>
      <w:tr w:rsidR="00363CA7" w:rsidRPr="005B45D4" w14:paraId="1C767580" w14:textId="77777777" w:rsidTr="00363CA7">
        <w:trPr>
          <w:trHeight w:val="324"/>
        </w:trPr>
        <w:tc>
          <w:tcPr>
            <w:tcW w:w="562" w:type="dxa"/>
          </w:tcPr>
          <w:p w14:paraId="06C8A97A" w14:textId="7D921F71" w:rsidR="00363CA7" w:rsidRPr="005B45D4" w:rsidRDefault="00363CA7" w:rsidP="005B45D4">
            <w:pPr>
              <w:spacing w:line="360" w:lineRule="auto"/>
              <w:ind w:right="-518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B45D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1.-</w:t>
            </w:r>
          </w:p>
        </w:tc>
        <w:tc>
          <w:tcPr>
            <w:tcW w:w="5812" w:type="dxa"/>
          </w:tcPr>
          <w:p w14:paraId="5B1A5688" w14:textId="6DC43A60" w:rsidR="00363CA7" w:rsidRPr="005B45D4" w:rsidRDefault="00363CA7" w:rsidP="005B45D4">
            <w:pPr>
              <w:spacing w:line="360" w:lineRule="auto"/>
              <w:ind w:right="-518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B45D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UNIDAD PRODUCTORA. -</w:t>
            </w:r>
          </w:p>
        </w:tc>
      </w:tr>
      <w:tr w:rsidR="00363CA7" w:rsidRPr="005B45D4" w14:paraId="313C27B2" w14:textId="77777777" w:rsidTr="00363CA7">
        <w:tc>
          <w:tcPr>
            <w:tcW w:w="562" w:type="dxa"/>
          </w:tcPr>
          <w:p w14:paraId="07867E07" w14:textId="7FABFDC1" w:rsidR="00363CA7" w:rsidRPr="005B45D4" w:rsidRDefault="00363CA7" w:rsidP="005B45D4">
            <w:pPr>
              <w:spacing w:line="360" w:lineRule="auto"/>
              <w:ind w:right="-518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B45D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2.-</w:t>
            </w:r>
          </w:p>
        </w:tc>
        <w:tc>
          <w:tcPr>
            <w:tcW w:w="5812" w:type="dxa"/>
          </w:tcPr>
          <w:p w14:paraId="4D9D93CE" w14:textId="4C4674BC" w:rsidR="00363CA7" w:rsidRPr="005B45D4" w:rsidRDefault="00363CA7" w:rsidP="005B45D4">
            <w:pPr>
              <w:spacing w:line="360" w:lineRule="auto"/>
              <w:ind w:right="-518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B45D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RESPONSABLE DE ARCHIVO. -</w:t>
            </w:r>
          </w:p>
        </w:tc>
      </w:tr>
      <w:tr w:rsidR="00363CA7" w:rsidRPr="005B45D4" w14:paraId="5D9587AC" w14:textId="77777777" w:rsidTr="00363CA7">
        <w:tc>
          <w:tcPr>
            <w:tcW w:w="562" w:type="dxa"/>
          </w:tcPr>
          <w:p w14:paraId="6BCB93AE" w14:textId="2C28C1DE" w:rsidR="00363CA7" w:rsidRPr="005B45D4" w:rsidRDefault="00363CA7" w:rsidP="005B45D4">
            <w:pPr>
              <w:spacing w:line="360" w:lineRule="auto"/>
              <w:ind w:right="-518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B45D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3.-</w:t>
            </w:r>
          </w:p>
        </w:tc>
        <w:tc>
          <w:tcPr>
            <w:tcW w:w="5812" w:type="dxa"/>
          </w:tcPr>
          <w:p w14:paraId="7BED6701" w14:textId="4AE14ED1" w:rsidR="00363CA7" w:rsidRPr="005B45D4" w:rsidRDefault="00363CA7" w:rsidP="005B45D4">
            <w:pPr>
              <w:spacing w:line="360" w:lineRule="auto"/>
              <w:ind w:right="-518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B45D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DELEGADO DEL ÁREA JURÍDICA. -</w:t>
            </w:r>
          </w:p>
        </w:tc>
      </w:tr>
      <w:tr w:rsidR="00363CA7" w:rsidRPr="005B45D4" w14:paraId="05426A90" w14:textId="77777777" w:rsidTr="00363CA7">
        <w:tc>
          <w:tcPr>
            <w:tcW w:w="562" w:type="dxa"/>
          </w:tcPr>
          <w:p w14:paraId="4C82CA7E" w14:textId="13752BBC" w:rsidR="00363CA7" w:rsidRPr="005B45D4" w:rsidRDefault="00363CA7" w:rsidP="005B45D4">
            <w:pPr>
              <w:spacing w:line="360" w:lineRule="auto"/>
              <w:ind w:right="-518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B45D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4.-</w:t>
            </w:r>
          </w:p>
        </w:tc>
        <w:tc>
          <w:tcPr>
            <w:tcW w:w="5812" w:type="dxa"/>
          </w:tcPr>
          <w:p w14:paraId="509F2B06" w14:textId="25967B2D" w:rsidR="00363CA7" w:rsidRPr="005B45D4" w:rsidRDefault="00363CA7" w:rsidP="005B45D4">
            <w:pPr>
              <w:spacing w:line="360" w:lineRule="auto"/>
              <w:ind w:right="-518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B45D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RECURSOS HUMANOS. -</w:t>
            </w:r>
          </w:p>
        </w:tc>
      </w:tr>
      <w:tr w:rsidR="00363CA7" w:rsidRPr="005B45D4" w14:paraId="07657B48" w14:textId="77777777" w:rsidTr="00363CA7">
        <w:tc>
          <w:tcPr>
            <w:tcW w:w="562" w:type="dxa"/>
          </w:tcPr>
          <w:p w14:paraId="5E598C5B" w14:textId="66C72481" w:rsidR="00363CA7" w:rsidRPr="005B45D4" w:rsidRDefault="00363CA7" w:rsidP="005B45D4">
            <w:pPr>
              <w:spacing w:line="360" w:lineRule="auto"/>
              <w:ind w:right="-518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B45D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5.-</w:t>
            </w:r>
          </w:p>
        </w:tc>
        <w:tc>
          <w:tcPr>
            <w:tcW w:w="5812" w:type="dxa"/>
          </w:tcPr>
          <w:p w14:paraId="2C6A5C59" w14:textId="3A5CB9D1" w:rsidR="00363CA7" w:rsidRPr="005B45D4" w:rsidRDefault="00363CA7" w:rsidP="005B45D4">
            <w:pPr>
              <w:spacing w:line="360" w:lineRule="auto"/>
              <w:ind w:right="-518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B45D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AUDITOR INTERNO COMO OBSERVADOR. -</w:t>
            </w:r>
          </w:p>
        </w:tc>
      </w:tr>
    </w:tbl>
    <w:p w14:paraId="4CEC331E" w14:textId="3E97B440" w:rsidR="006248FA" w:rsidRPr="005B45D4" w:rsidRDefault="00445857" w:rsidP="005B45D4">
      <w:pPr>
        <w:spacing w:line="360" w:lineRule="auto"/>
        <w:ind w:left="-567" w:right="-518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  <w:r w:rsidRPr="005B45D4">
        <w:rPr>
          <w:rFonts w:ascii="Arial" w:hAnsi="Arial" w:cs="Arial"/>
          <w:sz w:val="20"/>
          <w:szCs w:val="20"/>
          <w:lang w:val="es-ES"/>
        </w:rPr>
        <w:t>Certifíquese el presente acuerdo y notifíquese a donde corresponde para efectos legales correspondientes.-</w:t>
      </w:r>
      <w:r w:rsidR="006248FA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No habiendo más que hacer constar, se da por finalizada la presente, </w:t>
      </w:r>
      <w:r w:rsidR="006248FA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a las </w:t>
      </w:r>
      <w:r w:rsidR="00251085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>diecisiete</w:t>
      </w:r>
      <w:r w:rsidR="006248FA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horas con</w:t>
      </w:r>
      <w:r w:rsidR="00251085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dieciocho</w:t>
      </w:r>
      <w:r w:rsidR="006248FA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minutos de este mismo día, y leídas que les fue la presente acta en un solo acto, la cual la ratifican en todas y cada una de sus partes, y para constancia firmamos. -</w:t>
      </w:r>
    </w:p>
    <w:p w14:paraId="642D6F3B" w14:textId="1C71F40C" w:rsidR="00824AD8" w:rsidRDefault="00824AD8" w:rsidP="00824AD8">
      <w:pPr>
        <w:spacing w:after="0"/>
        <w:rPr>
          <w:rFonts w:ascii="Arial" w:hAnsi="Arial" w:cs="Arial"/>
          <w:b/>
          <w:i/>
          <w:sz w:val="15"/>
          <w:szCs w:val="15"/>
          <w:lang w:val="es-ES"/>
        </w:rPr>
      </w:pPr>
    </w:p>
    <w:p w14:paraId="5AAC2449" w14:textId="18F8D9A4" w:rsidR="006248FA" w:rsidRDefault="006248FA" w:rsidP="00824AD8">
      <w:pPr>
        <w:spacing w:after="0"/>
        <w:rPr>
          <w:rFonts w:ascii="Arial" w:hAnsi="Arial" w:cs="Arial"/>
          <w:b/>
          <w:i/>
          <w:sz w:val="15"/>
          <w:szCs w:val="15"/>
          <w:lang w:val="es-ES"/>
        </w:rPr>
      </w:pPr>
    </w:p>
    <w:p w14:paraId="1DC2293E" w14:textId="3CB4FFFF" w:rsidR="006248FA" w:rsidRDefault="006248FA" w:rsidP="00824AD8">
      <w:pPr>
        <w:spacing w:after="0"/>
        <w:rPr>
          <w:rFonts w:ascii="Arial" w:hAnsi="Arial" w:cs="Arial"/>
          <w:b/>
          <w:i/>
          <w:sz w:val="15"/>
          <w:szCs w:val="15"/>
          <w:lang w:val="es-ES"/>
        </w:rPr>
      </w:pPr>
    </w:p>
    <w:p w14:paraId="06CDB6A0" w14:textId="422D215C" w:rsidR="006248FA" w:rsidRDefault="006248FA" w:rsidP="00824AD8">
      <w:pPr>
        <w:spacing w:after="0"/>
        <w:rPr>
          <w:rFonts w:ascii="Arial" w:hAnsi="Arial" w:cs="Arial"/>
          <w:b/>
          <w:i/>
          <w:sz w:val="15"/>
          <w:szCs w:val="15"/>
          <w:lang w:val="es-ES"/>
        </w:rPr>
      </w:pPr>
    </w:p>
    <w:p w14:paraId="58659432" w14:textId="4BF330D5" w:rsidR="00206ED5" w:rsidRDefault="00206ED5" w:rsidP="00824AD8">
      <w:pPr>
        <w:spacing w:after="0"/>
        <w:rPr>
          <w:rFonts w:ascii="Arial" w:hAnsi="Arial" w:cs="Arial"/>
          <w:b/>
          <w:i/>
          <w:sz w:val="15"/>
          <w:szCs w:val="15"/>
          <w:lang w:val="es-ES"/>
        </w:rPr>
      </w:pPr>
    </w:p>
    <w:p w14:paraId="4BA54015" w14:textId="1D984444" w:rsidR="00206ED5" w:rsidRDefault="00206ED5" w:rsidP="00824AD8">
      <w:pPr>
        <w:spacing w:after="0"/>
        <w:rPr>
          <w:rFonts w:ascii="Arial" w:hAnsi="Arial" w:cs="Arial"/>
          <w:b/>
          <w:i/>
          <w:sz w:val="15"/>
          <w:szCs w:val="15"/>
          <w:lang w:val="es-ES"/>
        </w:rPr>
      </w:pPr>
    </w:p>
    <w:p w14:paraId="757FA7FC" w14:textId="3D5C7318" w:rsidR="00206ED5" w:rsidRDefault="00206ED5" w:rsidP="00824AD8">
      <w:pPr>
        <w:spacing w:after="0"/>
        <w:rPr>
          <w:rFonts w:ascii="Arial" w:hAnsi="Arial" w:cs="Arial"/>
          <w:b/>
          <w:i/>
          <w:sz w:val="15"/>
          <w:szCs w:val="15"/>
          <w:lang w:val="es-ES"/>
        </w:rPr>
      </w:pPr>
    </w:p>
    <w:p w14:paraId="1EB84600" w14:textId="1E621F28" w:rsidR="00206ED5" w:rsidRDefault="00206ED5" w:rsidP="00824AD8">
      <w:pPr>
        <w:spacing w:after="0"/>
        <w:rPr>
          <w:rFonts w:ascii="Arial" w:hAnsi="Arial" w:cs="Arial"/>
          <w:b/>
          <w:i/>
          <w:sz w:val="15"/>
          <w:szCs w:val="15"/>
          <w:lang w:val="es-ES"/>
        </w:rPr>
      </w:pPr>
    </w:p>
    <w:p w14:paraId="3551FB01" w14:textId="2517150E" w:rsidR="00206ED5" w:rsidRDefault="00206ED5" w:rsidP="00824AD8">
      <w:pPr>
        <w:spacing w:after="0"/>
        <w:rPr>
          <w:rFonts w:ascii="Arial" w:hAnsi="Arial" w:cs="Arial"/>
          <w:b/>
          <w:i/>
          <w:sz w:val="15"/>
          <w:szCs w:val="15"/>
          <w:lang w:val="es-ES"/>
        </w:rPr>
      </w:pPr>
    </w:p>
    <w:p w14:paraId="018F7CB4" w14:textId="78AFA4DB" w:rsidR="00206ED5" w:rsidRDefault="00206ED5" w:rsidP="00824AD8">
      <w:pPr>
        <w:spacing w:after="0"/>
        <w:rPr>
          <w:rFonts w:ascii="Arial" w:hAnsi="Arial" w:cs="Arial"/>
          <w:b/>
          <w:i/>
          <w:sz w:val="15"/>
          <w:szCs w:val="15"/>
          <w:lang w:val="es-ES"/>
        </w:rPr>
      </w:pPr>
    </w:p>
    <w:p w14:paraId="055470DB" w14:textId="137A33FD" w:rsidR="00206ED5" w:rsidRDefault="00206ED5" w:rsidP="00824AD8">
      <w:pPr>
        <w:spacing w:after="0"/>
        <w:rPr>
          <w:rFonts w:ascii="Arial" w:hAnsi="Arial" w:cs="Arial"/>
          <w:b/>
          <w:i/>
          <w:sz w:val="15"/>
          <w:szCs w:val="15"/>
          <w:lang w:val="es-ES"/>
        </w:rPr>
      </w:pPr>
    </w:p>
    <w:p w14:paraId="253DE9F0" w14:textId="77777777" w:rsidR="00206ED5" w:rsidRDefault="00206ED5" w:rsidP="00824AD8">
      <w:pPr>
        <w:spacing w:after="0"/>
        <w:rPr>
          <w:rFonts w:ascii="Arial" w:hAnsi="Arial" w:cs="Arial"/>
          <w:b/>
          <w:i/>
          <w:sz w:val="15"/>
          <w:szCs w:val="15"/>
          <w:lang w:val="es-ES"/>
        </w:rPr>
      </w:pPr>
    </w:p>
    <w:p w14:paraId="2D6A5539" w14:textId="7F981D0D" w:rsidR="006B1A8B" w:rsidRDefault="006B1A8B" w:rsidP="00824AD8">
      <w:pPr>
        <w:spacing w:after="0"/>
        <w:rPr>
          <w:rFonts w:ascii="Arial" w:hAnsi="Arial" w:cs="Arial"/>
          <w:b/>
          <w:i/>
          <w:sz w:val="15"/>
          <w:szCs w:val="15"/>
          <w:lang w:val="es-ES"/>
        </w:rPr>
      </w:pPr>
    </w:p>
    <w:p w14:paraId="668B5A1E" w14:textId="75612D28" w:rsidR="00824AD8" w:rsidRDefault="00824AD8" w:rsidP="0052277B">
      <w:pPr>
        <w:spacing w:after="0"/>
        <w:ind w:right="-518"/>
        <w:rPr>
          <w:rFonts w:ascii="Arial" w:hAnsi="Arial" w:cs="Arial"/>
          <w:b/>
          <w:i/>
          <w:sz w:val="15"/>
          <w:szCs w:val="15"/>
          <w:lang w:val="es-ES"/>
        </w:rPr>
      </w:pPr>
    </w:p>
    <w:p w14:paraId="2C0E5064" w14:textId="77777777" w:rsidR="006B1A8B" w:rsidRDefault="006B1A8B" w:rsidP="0052277B">
      <w:pPr>
        <w:spacing w:after="0"/>
        <w:ind w:right="-518"/>
        <w:rPr>
          <w:rFonts w:ascii="Arial" w:hAnsi="Arial" w:cs="Arial"/>
          <w:b/>
          <w:i/>
          <w:sz w:val="15"/>
          <w:szCs w:val="15"/>
          <w:lang w:val="es-ES"/>
        </w:rPr>
      </w:pPr>
    </w:p>
    <w:p w14:paraId="13470DF3" w14:textId="77777777" w:rsidR="00824AD8" w:rsidRDefault="00824AD8" w:rsidP="00824AD8">
      <w:pPr>
        <w:spacing w:after="0"/>
        <w:rPr>
          <w:rFonts w:ascii="Arial" w:hAnsi="Arial" w:cs="Arial"/>
          <w:b/>
          <w:i/>
          <w:sz w:val="15"/>
          <w:szCs w:val="15"/>
          <w:lang w:val="es-ES"/>
        </w:rPr>
      </w:pPr>
    </w:p>
    <w:p w14:paraId="5B3848C8" w14:textId="5CAE5CDA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  <w:r w:rsidRPr="00E0189B">
        <w:rPr>
          <w:rFonts w:ascii="Arial" w:hAnsi="Arial" w:cs="Arial"/>
          <w:b/>
          <w:i/>
          <w:sz w:val="18"/>
          <w:szCs w:val="18"/>
          <w:lang w:val="es-ES"/>
        </w:rPr>
        <w:lastRenderedPageBreak/>
        <w:t xml:space="preserve">EDUARDO ERNESTO LARA MATAS. -                               JOSÉ CARLOS PLEITEZ LÓPEZ. - 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         ALCALDE MUNICIPAL. -                                                       </w:t>
      </w:r>
      <w:r>
        <w:rPr>
          <w:rFonts w:ascii="Arial" w:hAnsi="Arial" w:cs="Arial"/>
          <w:i/>
          <w:sz w:val="18"/>
          <w:szCs w:val="18"/>
          <w:lang w:val="es-ES"/>
        </w:rPr>
        <w:t xml:space="preserve"> </w:t>
      </w:r>
      <w:r w:rsidRPr="00E0189B">
        <w:rPr>
          <w:rFonts w:ascii="Arial" w:hAnsi="Arial" w:cs="Arial"/>
          <w:i/>
          <w:sz w:val="18"/>
          <w:szCs w:val="18"/>
          <w:lang w:val="es-ES"/>
        </w:rPr>
        <w:t>SÍNDICO MUNICIPAL. -</w:t>
      </w:r>
    </w:p>
    <w:p w14:paraId="194D024A" w14:textId="7777777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3A5D9E5C" w14:textId="7777777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34910238" w14:textId="7777777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3C724ED9" w14:textId="3C2EE5B8" w:rsidR="00824AD8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6E2F9211" w14:textId="63542540" w:rsidR="006B1A8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4C90714C" w14:textId="77777777" w:rsidR="006B1A8B" w:rsidRPr="00E0189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0D7D7016" w14:textId="77777777" w:rsidR="00824AD8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70B70E09" w14:textId="77777777" w:rsidR="007D1EBA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  <w:r w:rsidRPr="00E0189B">
        <w:rPr>
          <w:rFonts w:ascii="Arial" w:hAnsi="Arial" w:cs="Arial"/>
          <w:b/>
          <w:i/>
          <w:sz w:val="18"/>
          <w:szCs w:val="18"/>
          <w:lang w:val="es-ES"/>
        </w:rPr>
        <w:t>GUILLERMO ANTONIO MEZQUITA HERNÁNDEZ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. -           </w:t>
      </w:r>
      <w:r w:rsidRPr="00E0189B">
        <w:rPr>
          <w:rFonts w:ascii="Arial" w:hAnsi="Arial" w:cs="Arial"/>
          <w:b/>
          <w:i/>
          <w:sz w:val="18"/>
          <w:szCs w:val="18"/>
          <w:lang w:val="es-ES"/>
        </w:rPr>
        <w:t>NOÉ SIDFREDO OSORIO. -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  PRIMER REGIDOR PROPIETARIO. -                                    SEGUNDO REGIDOR PROPIETARIO.</w:t>
      </w:r>
      <w:r w:rsidR="007D1EBA">
        <w:rPr>
          <w:rFonts w:ascii="Arial" w:hAnsi="Arial" w:cs="Arial"/>
          <w:i/>
          <w:sz w:val="18"/>
          <w:szCs w:val="18"/>
          <w:lang w:val="es-ES"/>
        </w:rPr>
        <w:t>-</w:t>
      </w:r>
    </w:p>
    <w:p w14:paraId="26A6F1C6" w14:textId="77777777" w:rsidR="007D1EBA" w:rsidRDefault="007D1EBA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2E612383" w14:textId="77777777" w:rsidR="007D1EBA" w:rsidRDefault="007D1EBA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03285B97" w14:textId="77777777" w:rsidR="007D1EBA" w:rsidRDefault="007D1EBA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7880747F" w14:textId="5C575875" w:rsidR="007D1EBA" w:rsidRDefault="007D1EBA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7210EFF1" w14:textId="4215956A" w:rsidR="006B1A8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5111EBA8" w14:textId="77777777" w:rsidR="00120000" w:rsidRDefault="00120000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22708E7B" w14:textId="77777777" w:rsidR="006B1A8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4C8804B9" w14:textId="57C6A0B1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  <w:r w:rsidRPr="00E0189B">
        <w:rPr>
          <w:rFonts w:ascii="Arial" w:hAnsi="Arial" w:cs="Arial"/>
          <w:b/>
          <w:i/>
          <w:sz w:val="18"/>
          <w:szCs w:val="18"/>
          <w:lang w:val="es-ES"/>
        </w:rPr>
        <w:t>JOSÉ MAURICIO SERMEÑO RAMOS. -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</w:t>
      </w:r>
      <w:r w:rsidRPr="00E0189B">
        <w:rPr>
          <w:rFonts w:ascii="Arial" w:hAnsi="Arial" w:cs="Arial"/>
          <w:b/>
          <w:i/>
          <w:sz w:val="18"/>
          <w:szCs w:val="18"/>
          <w:lang w:val="es-ES"/>
        </w:rPr>
        <w:t>BLANCA ESMERALDA TREJO DE MARTÍNEZ. -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         </w:t>
      </w:r>
    </w:p>
    <w:p w14:paraId="192A1463" w14:textId="2D15222E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TERCER REGIDOR PROPIETARIO. -                          </w:t>
      </w:r>
      <w:r w:rsidR="00251085">
        <w:rPr>
          <w:rFonts w:ascii="Arial" w:hAnsi="Arial" w:cs="Arial"/>
          <w:i/>
          <w:sz w:val="18"/>
          <w:szCs w:val="18"/>
          <w:lang w:val="es-ES"/>
        </w:rPr>
        <w:t xml:space="preserve"> </w:t>
      </w:r>
      <w:r w:rsidRPr="00E0189B">
        <w:rPr>
          <w:rFonts w:ascii="Arial" w:hAnsi="Arial" w:cs="Arial"/>
          <w:i/>
          <w:sz w:val="18"/>
          <w:szCs w:val="18"/>
          <w:lang w:val="es-ES"/>
        </w:rPr>
        <w:t>CUARTA REGIDORA PROPIETARIA. -</w:t>
      </w:r>
    </w:p>
    <w:p w14:paraId="7E5CD202" w14:textId="7777777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49F191D5" w14:textId="7777777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53748300" w14:textId="7777777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37D2830C" w14:textId="49E9AD96" w:rsidR="00824AD8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2C4574A1" w14:textId="378A784E" w:rsidR="006B1A8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56360DDE" w14:textId="77777777" w:rsidR="00120000" w:rsidRPr="00E0189B" w:rsidRDefault="00120000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0DBA6D1E" w14:textId="340A40B8" w:rsidR="00824AD8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</w:t>
      </w:r>
    </w:p>
    <w:p w14:paraId="183FD251" w14:textId="07C1C143" w:rsidR="00824AD8" w:rsidRPr="00E0189B" w:rsidRDefault="00824AD8" w:rsidP="00824AD8">
      <w:pPr>
        <w:spacing w:after="0"/>
        <w:ind w:right="-518"/>
        <w:rPr>
          <w:rFonts w:ascii="Arial" w:hAnsi="Arial" w:cs="Arial"/>
          <w:b/>
          <w:bCs/>
          <w:i/>
          <w:color w:val="000000"/>
          <w:sz w:val="18"/>
          <w:szCs w:val="18"/>
          <w:lang w:val="es-ES"/>
        </w:rPr>
      </w:pPr>
      <w:r w:rsidRPr="00E0189B">
        <w:rPr>
          <w:rFonts w:ascii="Arial" w:hAnsi="Arial" w:cs="Arial"/>
          <w:b/>
          <w:i/>
          <w:sz w:val="18"/>
          <w:szCs w:val="18"/>
          <w:lang w:val="es-ES"/>
        </w:rPr>
        <w:t>NEFTALI DE JESÚS CALDERÓN MORAN. -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</w:t>
      </w:r>
      <w:r>
        <w:rPr>
          <w:rFonts w:ascii="Arial" w:hAnsi="Arial" w:cs="Arial"/>
          <w:i/>
          <w:sz w:val="18"/>
          <w:szCs w:val="18"/>
          <w:lang w:val="es-ES"/>
        </w:rPr>
        <w:t xml:space="preserve">    </w:t>
      </w:r>
      <w:r w:rsidRPr="00E0189B">
        <w:rPr>
          <w:rFonts w:ascii="Arial" w:hAnsi="Arial" w:cs="Arial"/>
          <w:b/>
          <w:i/>
          <w:sz w:val="18"/>
          <w:szCs w:val="18"/>
          <w:lang w:val="es-ES"/>
        </w:rPr>
        <w:t>MARLENE ORQUÍDEA HERNÁNDEZ DE ESTRADA. -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            </w:t>
      </w:r>
    </w:p>
    <w:p w14:paraId="637422C6" w14:textId="6A35BF8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QUINTO REGIDOR PROPIETARIO. -                      </w:t>
      </w:r>
      <w:r>
        <w:rPr>
          <w:rFonts w:ascii="Arial" w:hAnsi="Arial" w:cs="Arial"/>
          <w:i/>
          <w:sz w:val="18"/>
          <w:szCs w:val="18"/>
          <w:lang w:val="es-ES"/>
        </w:rPr>
        <w:t xml:space="preserve">        </w:t>
      </w:r>
      <w:r w:rsidRPr="00E0189B">
        <w:rPr>
          <w:rFonts w:ascii="Arial" w:hAnsi="Arial" w:cs="Arial"/>
          <w:i/>
          <w:sz w:val="18"/>
          <w:szCs w:val="18"/>
          <w:lang w:val="es-ES"/>
        </w:rPr>
        <w:t>SEXTA REGIDORA PROPIETARIA. -</w:t>
      </w:r>
    </w:p>
    <w:p w14:paraId="3FF095C3" w14:textId="7BA16AA1" w:rsidR="006B1A8B" w:rsidRDefault="006B1A8B" w:rsidP="0052277B">
      <w:pPr>
        <w:rPr>
          <w:rFonts w:ascii="Arial" w:hAnsi="Arial" w:cs="Arial"/>
          <w:i/>
          <w:sz w:val="18"/>
          <w:szCs w:val="18"/>
          <w:lang w:val="es-ES"/>
        </w:rPr>
      </w:pPr>
    </w:p>
    <w:p w14:paraId="62CEBCF6" w14:textId="34B286F8" w:rsidR="00824AD8" w:rsidRDefault="00824AD8" w:rsidP="0052277B">
      <w:pPr>
        <w:rPr>
          <w:rFonts w:ascii="Arial" w:hAnsi="Arial" w:cs="Arial"/>
          <w:i/>
          <w:sz w:val="18"/>
          <w:szCs w:val="18"/>
          <w:lang w:val="es-ES"/>
        </w:rPr>
      </w:pP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                                    </w:t>
      </w:r>
    </w:p>
    <w:p w14:paraId="3499C750" w14:textId="77777777" w:rsidR="00564BED" w:rsidRPr="00E0189B" w:rsidRDefault="00564BED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768F4891" w14:textId="2F702294" w:rsidR="00824AD8" w:rsidRPr="00824AD8" w:rsidRDefault="00824AD8" w:rsidP="00824AD8">
      <w:pPr>
        <w:spacing w:after="0"/>
        <w:rPr>
          <w:rFonts w:ascii="Arial" w:hAnsi="Arial" w:cs="Arial"/>
          <w:b/>
          <w:bCs/>
          <w:i/>
          <w:color w:val="000000"/>
          <w:sz w:val="18"/>
          <w:szCs w:val="18"/>
          <w:lang w:val="es-ES"/>
        </w:rPr>
      </w:pPr>
      <w:r w:rsidRPr="00E0189B">
        <w:rPr>
          <w:rFonts w:ascii="Arial" w:hAnsi="Arial" w:cs="Arial"/>
          <w:b/>
          <w:bCs/>
          <w:i/>
          <w:color w:val="000000"/>
          <w:sz w:val="18"/>
          <w:szCs w:val="18"/>
          <w:lang w:val="es-ES"/>
        </w:rPr>
        <w:t>MILTON LOMBARDO ESCOBAR GUERRERO. -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</w:t>
      </w:r>
      <w:r w:rsidRPr="00E0189B">
        <w:rPr>
          <w:rFonts w:ascii="Arial" w:hAnsi="Arial" w:cs="Arial"/>
          <w:b/>
          <w:i/>
          <w:sz w:val="18"/>
          <w:szCs w:val="18"/>
          <w:lang w:val="es-ES"/>
        </w:rPr>
        <w:t>GILMA ELIZABETH LARA VALENCIA. -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           SEPTIMO REGIDOR PROPIETARIO. -                                OCTAVA REGIDORA PROPIETARIA. -</w:t>
      </w:r>
    </w:p>
    <w:p w14:paraId="71DFD9BC" w14:textId="7777777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33B0F344" w14:textId="7777777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267135D2" w14:textId="7777777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7DAD1E6B" w14:textId="0BAE2020" w:rsidR="00824AD8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32132DA3" w14:textId="24CAA108" w:rsidR="006B1A8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0C906914" w14:textId="1B1BEE72" w:rsidR="006B1A8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19975E83" w14:textId="77777777" w:rsidR="006B1A8B" w:rsidRPr="00E0189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135D804B" w14:textId="77777777" w:rsidR="00824AD8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053DD544" w14:textId="53C84C9F" w:rsidR="00824AD8" w:rsidRPr="00824AD8" w:rsidRDefault="00824AD8" w:rsidP="00824AD8">
      <w:pPr>
        <w:spacing w:after="0"/>
        <w:rPr>
          <w:rFonts w:ascii="Arial" w:hAnsi="Arial" w:cs="Arial"/>
          <w:b/>
          <w:bCs/>
          <w:i/>
          <w:color w:val="000000"/>
          <w:sz w:val="18"/>
          <w:szCs w:val="18"/>
          <w:lang w:val="es-ES"/>
        </w:rPr>
      </w:pPr>
      <w:r w:rsidRPr="00E0189B">
        <w:rPr>
          <w:rFonts w:ascii="Arial" w:hAnsi="Arial" w:cs="Arial"/>
          <w:b/>
          <w:i/>
          <w:sz w:val="18"/>
          <w:szCs w:val="18"/>
          <w:lang w:val="es-ES"/>
        </w:rPr>
        <w:t>MIGUEL ÁNGEL FLORES. -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                           </w:t>
      </w:r>
      <w:r w:rsidRPr="00E0189B">
        <w:rPr>
          <w:rFonts w:ascii="Arial" w:hAnsi="Arial" w:cs="Arial"/>
          <w:b/>
          <w:i/>
          <w:sz w:val="18"/>
          <w:szCs w:val="18"/>
          <w:lang w:val="es-ES"/>
        </w:rPr>
        <w:t>RAFAEL ENRIQUE MOLINA. -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           PRIMER REGIDOR SUPLENTE. -                                         SEGUNDO REGIDOR SUPLENTE. -</w:t>
      </w:r>
    </w:p>
    <w:p w14:paraId="302B33A6" w14:textId="25DB1D52" w:rsidR="00824AD8" w:rsidRPr="00E0189B" w:rsidRDefault="00824AD8" w:rsidP="00824AD8">
      <w:pPr>
        <w:rPr>
          <w:rFonts w:ascii="Arial" w:hAnsi="Arial" w:cs="Arial"/>
          <w:i/>
          <w:sz w:val="18"/>
          <w:szCs w:val="18"/>
          <w:lang w:val="es-ES"/>
        </w:rPr>
      </w:pP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                                                                         </w:t>
      </w:r>
    </w:p>
    <w:p w14:paraId="239CAB49" w14:textId="2697C255" w:rsidR="00824AD8" w:rsidRDefault="00824AD8" w:rsidP="0052277B">
      <w:pPr>
        <w:rPr>
          <w:rFonts w:ascii="Arial" w:hAnsi="Arial" w:cs="Arial"/>
          <w:i/>
          <w:sz w:val="18"/>
          <w:szCs w:val="18"/>
          <w:lang w:val="es-ES"/>
        </w:rPr>
      </w:pP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                                                             </w:t>
      </w:r>
      <w:r>
        <w:rPr>
          <w:rFonts w:ascii="Arial" w:hAnsi="Arial" w:cs="Arial"/>
          <w:i/>
          <w:sz w:val="18"/>
          <w:szCs w:val="18"/>
          <w:lang w:val="es-ES"/>
        </w:rPr>
        <w:t xml:space="preserve">                               </w:t>
      </w:r>
    </w:p>
    <w:p w14:paraId="308C9D8F" w14:textId="5F118BEC" w:rsidR="0052277B" w:rsidRDefault="0052277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3F31CFC0" w14:textId="74FBCB9E" w:rsidR="006B1A8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7ABF688D" w14:textId="1C1AE8AE" w:rsidR="006B1A8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4F5D0DA3" w14:textId="77777777" w:rsidR="006B1A8B" w:rsidRPr="00E0189B" w:rsidRDefault="006B1A8B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4203A07C" w14:textId="1D9670CA" w:rsidR="00824AD8" w:rsidRPr="00E0189B" w:rsidRDefault="00824AD8" w:rsidP="00233566">
      <w:pPr>
        <w:spacing w:after="0"/>
        <w:ind w:left="-567" w:right="-852"/>
        <w:rPr>
          <w:rFonts w:ascii="Arial" w:hAnsi="Arial" w:cs="Arial"/>
          <w:i/>
          <w:sz w:val="18"/>
          <w:szCs w:val="18"/>
          <w:lang w:val="es-ES"/>
        </w:rPr>
      </w:pPr>
      <w:r>
        <w:rPr>
          <w:rFonts w:ascii="Arial" w:hAnsi="Arial" w:cs="Arial"/>
          <w:b/>
          <w:i/>
          <w:sz w:val="18"/>
          <w:szCs w:val="18"/>
          <w:lang w:val="es-ES"/>
        </w:rPr>
        <w:t xml:space="preserve">       </w:t>
      </w:r>
      <w:r w:rsidR="00BA015E">
        <w:rPr>
          <w:rFonts w:ascii="Arial" w:hAnsi="Arial" w:cs="Arial"/>
          <w:b/>
          <w:i/>
          <w:sz w:val="18"/>
          <w:szCs w:val="18"/>
          <w:lang w:val="es-ES"/>
        </w:rPr>
        <w:t xml:space="preserve">   </w:t>
      </w:r>
      <w:r w:rsidRPr="00E0189B">
        <w:rPr>
          <w:rFonts w:ascii="Arial" w:hAnsi="Arial" w:cs="Arial"/>
          <w:b/>
          <w:i/>
          <w:sz w:val="18"/>
          <w:szCs w:val="18"/>
          <w:lang w:val="es-ES"/>
        </w:rPr>
        <w:t>OSCAR ARMANDO CARTAGENA MARTÍNEZ. -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             </w:t>
      </w:r>
      <w:r w:rsidRPr="00E0189B">
        <w:rPr>
          <w:rFonts w:ascii="Arial" w:hAnsi="Arial" w:cs="Arial"/>
          <w:b/>
          <w:i/>
          <w:sz w:val="18"/>
          <w:szCs w:val="18"/>
          <w:lang w:val="es-ES"/>
        </w:rPr>
        <w:t>JORGE EDUARDO HERNÁNDEZ VALENCIA. -</w:t>
      </w:r>
    </w:p>
    <w:p w14:paraId="04B9C4F3" w14:textId="1D854DB8" w:rsidR="00824AD8" w:rsidRPr="00E0189B" w:rsidRDefault="00824AD8" w:rsidP="0052277B">
      <w:pPr>
        <w:spacing w:after="0"/>
        <w:ind w:left="-567" w:right="-518"/>
        <w:rPr>
          <w:rFonts w:ascii="Arial" w:hAnsi="Arial" w:cs="Arial"/>
          <w:i/>
          <w:sz w:val="18"/>
          <w:szCs w:val="18"/>
          <w:lang w:val="es-ES"/>
        </w:rPr>
      </w:pPr>
      <w:r>
        <w:rPr>
          <w:rFonts w:ascii="Arial" w:hAnsi="Arial" w:cs="Arial"/>
          <w:i/>
          <w:sz w:val="18"/>
          <w:szCs w:val="18"/>
          <w:lang w:val="es-ES"/>
        </w:rPr>
        <w:t xml:space="preserve">          </w:t>
      </w:r>
      <w:r w:rsidRPr="00E0189B">
        <w:rPr>
          <w:rFonts w:ascii="Arial" w:hAnsi="Arial" w:cs="Arial"/>
          <w:i/>
          <w:sz w:val="18"/>
          <w:szCs w:val="18"/>
          <w:lang w:val="es-ES"/>
        </w:rPr>
        <w:t xml:space="preserve">TERCER REGIDOR SUPLENTE. -                                     </w:t>
      </w:r>
      <w:r w:rsidR="00BA015E">
        <w:rPr>
          <w:rFonts w:ascii="Arial" w:hAnsi="Arial" w:cs="Arial"/>
          <w:i/>
          <w:sz w:val="18"/>
          <w:szCs w:val="18"/>
          <w:lang w:val="es-ES"/>
        </w:rPr>
        <w:t xml:space="preserve"> </w:t>
      </w:r>
      <w:r w:rsidRPr="00E0189B">
        <w:rPr>
          <w:rFonts w:ascii="Arial" w:hAnsi="Arial" w:cs="Arial"/>
          <w:i/>
          <w:sz w:val="18"/>
          <w:szCs w:val="18"/>
          <w:lang w:val="es-ES"/>
        </w:rPr>
        <w:t>CUARTO REGIDOR SUPLENTE. -</w:t>
      </w:r>
    </w:p>
    <w:p w14:paraId="65C54769" w14:textId="77777777" w:rsidR="00824AD8" w:rsidRPr="00E0189B" w:rsidRDefault="00824AD8" w:rsidP="00824AD8">
      <w:pPr>
        <w:spacing w:after="0"/>
        <w:rPr>
          <w:rFonts w:ascii="Arial" w:hAnsi="Arial" w:cs="Arial"/>
          <w:i/>
          <w:sz w:val="18"/>
          <w:szCs w:val="18"/>
          <w:lang w:val="es-ES"/>
        </w:rPr>
      </w:pPr>
    </w:p>
    <w:p w14:paraId="5C517CA1" w14:textId="77777777" w:rsidR="00824AD8" w:rsidRDefault="00824AD8" w:rsidP="00824AD8">
      <w:pPr>
        <w:spacing w:after="0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14:paraId="3D27257F" w14:textId="77777777" w:rsidR="00824AD8" w:rsidRDefault="00824AD8" w:rsidP="00824AD8">
      <w:pPr>
        <w:spacing w:after="0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14:paraId="21D66064" w14:textId="27070D20" w:rsidR="00824AD8" w:rsidRDefault="00824AD8" w:rsidP="00824AD8">
      <w:pPr>
        <w:spacing w:after="0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14:paraId="548F3AB9" w14:textId="15CCAA98" w:rsidR="0052277B" w:rsidRDefault="0052277B" w:rsidP="00824AD8">
      <w:pPr>
        <w:spacing w:after="0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14:paraId="67B94576" w14:textId="49AA9B34" w:rsidR="0052277B" w:rsidRDefault="0052277B" w:rsidP="00824AD8">
      <w:pPr>
        <w:spacing w:after="0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14:paraId="311103D7" w14:textId="74CD22CC" w:rsidR="0052277B" w:rsidRDefault="0052277B" w:rsidP="00824AD8">
      <w:pPr>
        <w:spacing w:after="0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14:paraId="7CBCE830" w14:textId="762471D8" w:rsidR="0052277B" w:rsidRDefault="0052277B" w:rsidP="00824AD8">
      <w:pPr>
        <w:spacing w:after="0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14:paraId="6F3067C6" w14:textId="2F09FDF5" w:rsidR="0052277B" w:rsidRDefault="0052277B" w:rsidP="00824AD8">
      <w:pPr>
        <w:spacing w:after="0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14:paraId="4C695B30" w14:textId="77777777" w:rsidR="0052277B" w:rsidRPr="00E0189B" w:rsidRDefault="0052277B" w:rsidP="00824AD8">
      <w:pPr>
        <w:spacing w:after="0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14:paraId="383C9B58" w14:textId="77777777" w:rsidR="00824AD8" w:rsidRPr="00E0189B" w:rsidRDefault="00824AD8" w:rsidP="00824AD8">
      <w:pPr>
        <w:spacing w:after="0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14:paraId="08204F98" w14:textId="77777777" w:rsidR="00824AD8" w:rsidRPr="00E0189B" w:rsidRDefault="00824AD8" w:rsidP="006248FA">
      <w:pPr>
        <w:spacing w:after="0"/>
        <w:jc w:val="center"/>
        <w:rPr>
          <w:rFonts w:ascii="Arial" w:hAnsi="Arial" w:cs="Arial"/>
          <w:b/>
          <w:i/>
          <w:sz w:val="18"/>
          <w:szCs w:val="18"/>
          <w:lang w:val="es-ES"/>
        </w:rPr>
      </w:pPr>
      <w:r w:rsidRPr="00E0189B">
        <w:rPr>
          <w:rFonts w:ascii="Arial" w:hAnsi="Arial" w:cs="Arial"/>
          <w:b/>
          <w:i/>
          <w:sz w:val="18"/>
          <w:szCs w:val="18"/>
          <w:lang w:val="es-ES"/>
        </w:rPr>
        <w:t>WILBERTO RODOLFO ARRIAGA GODOY. -</w:t>
      </w:r>
    </w:p>
    <w:p w14:paraId="45E11FD9" w14:textId="1E034C5C" w:rsidR="00824AD8" w:rsidRPr="0052277B" w:rsidRDefault="00824AD8" w:rsidP="0052277B">
      <w:pPr>
        <w:spacing w:after="0"/>
        <w:jc w:val="center"/>
        <w:rPr>
          <w:rFonts w:ascii="Arial" w:hAnsi="Arial" w:cs="Arial"/>
          <w:i/>
          <w:sz w:val="18"/>
          <w:szCs w:val="18"/>
          <w:lang w:val="es-ES"/>
        </w:rPr>
      </w:pPr>
      <w:r w:rsidRPr="00E0189B">
        <w:rPr>
          <w:rFonts w:ascii="Arial" w:hAnsi="Arial" w:cs="Arial"/>
          <w:i/>
          <w:sz w:val="18"/>
          <w:szCs w:val="18"/>
          <w:lang w:val="es-ES"/>
        </w:rPr>
        <w:t>SECRETARIO MUNICIPAL. -</w:t>
      </w:r>
      <w:bookmarkEnd w:id="0"/>
    </w:p>
    <w:sectPr w:rsidR="00824AD8" w:rsidRPr="0052277B" w:rsidSect="002E08BD">
      <w:headerReference w:type="even" r:id="rId7"/>
      <w:footerReference w:type="even" r:id="rId8"/>
      <w:pgSz w:w="11906" w:h="16838" w:code="9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7BBE74" w14:textId="77777777" w:rsidR="00B15964" w:rsidRDefault="00B15964" w:rsidP="002E08BD">
      <w:pPr>
        <w:spacing w:after="0" w:line="240" w:lineRule="auto"/>
      </w:pPr>
      <w:r>
        <w:separator/>
      </w:r>
    </w:p>
  </w:endnote>
  <w:endnote w:type="continuationSeparator" w:id="0">
    <w:p w14:paraId="4147E671" w14:textId="77777777" w:rsidR="00B15964" w:rsidRDefault="00B15964" w:rsidP="002E0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D0FBA" w14:textId="77777777" w:rsidR="002E08BD" w:rsidRPr="002E08BD" w:rsidRDefault="002E08BD" w:rsidP="00E05C44">
    <w:pPr>
      <w:tabs>
        <w:tab w:val="center" w:pos="4419"/>
        <w:tab w:val="right" w:pos="8838"/>
      </w:tabs>
      <w:spacing w:after="0"/>
      <w:jc w:val="center"/>
      <w:rPr>
        <w:rFonts w:ascii="Comic Sans MS" w:hAnsi="Comic Sans MS"/>
        <w:b/>
        <w:i/>
        <w:color w:val="003366"/>
        <w:sz w:val="18"/>
        <w:szCs w:val="18"/>
        <w:lang w:val="es-SV"/>
      </w:rPr>
    </w:pPr>
    <w:r w:rsidRPr="002E08BD">
      <w:rPr>
        <w:rFonts w:ascii="Comic Sans MS" w:hAnsi="Comic Sans MS"/>
        <w:b/>
        <w:i/>
        <w:noProof/>
        <w:color w:val="003366"/>
        <w:sz w:val="18"/>
        <w:szCs w:val="18"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878A9E4" wp14:editId="081A5B6F">
              <wp:simplePos x="0" y="0"/>
              <wp:positionH relativeFrom="column">
                <wp:posOffset>-1078865</wp:posOffset>
              </wp:positionH>
              <wp:positionV relativeFrom="paragraph">
                <wp:posOffset>-9525</wp:posOffset>
              </wp:positionV>
              <wp:extent cx="8138160" cy="0"/>
              <wp:effectExtent l="16510" t="19050" r="17780" b="1905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816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D0DFFB" id="Conector recto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4.95pt,-.75pt" to="555.8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" strokecolor="#036" strokeweight="2.25pt"/>
          </w:pict>
        </mc:Fallback>
      </mc:AlternateContent>
    </w:r>
    <w:r w:rsidRPr="002E08BD">
      <w:rPr>
        <w:rFonts w:ascii="Comic Sans MS" w:hAnsi="Comic Sans MS"/>
        <w:b/>
        <w:i/>
        <w:color w:val="003366"/>
        <w:sz w:val="18"/>
        <w:szCs w:val="18"/>
        <w:lang w:val="es-SV"/>
      </w:rPr>
      <w:t>Dirección; Calle Reyes y Avenida Ceferino Mancía, Barrio El Centro, El Congo. -</w:t>
    </w:r>
  </w:p>
  <w:p w14:paraId="161E447C" w14:textId="76326F5D" w:rsidR="002E08BD" w:rsidRDefault="002E08BD" w:rsidP="00E05C44">
    <w:pPr>
      <w:pStyle w:val="Piedepgina"/>
      <w:jc w:val="center"/>
    </w:pPr>
    <w:r w:rsidRPr="002E08BD">
      <w:rPr>
        <w:rFonts w:ascii="Comic Sans MS" w:hAnsi="Comic Sans MS"/>
        <w:b/>
        <w:i/>
        <w:color w:val="003366"/>
        <w:sz w:val="18"/>
        <w:szCs w:val="18"/>
        <w:lang w:val="es-SV"/>
      </w:rPr>
      <w:t>Secretaria Municipal.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A3B872" w14:textId="77777777" w:rsidR="00B15964" w:rsidRDefault="00B15964" w:rsidP="002E08BD">
      <w:pPr>
        <w:spacing w:after="0" w:line="240" w:lineRule="auto"/>
      </w:pPr>
      <w:r>
        <w:separator/>
      </w:r>
    </w:p>
  </w:footnote>
  <w:footnote w:type="continuationSeparator" w:id="0">
    <w:p w14:paraId="71E03351" w14:textId="77777777" w:rsidR="00B15964" w:rsidRDefault="00B15964" w:rsidP="002E0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6A8FA" w14:textId="77777777" w:rsidR="002E08BD" w:rsidRPr="002E08BD" w:rsidRDefault="002E08BD" w:rsidP="002E08BD">
    <w:pPr>
      <w:tabs>
        <w:tab w:val="center" w:pos="4419"/>
        <w:tab w:val="right" w:pos="8838"/>
      </w:tabs>
      <w:rPr>
        <w:sz w:val="2"/>
      </w:rPr>
    </w:pPr>
    <w:r w:rsidRPr="002E08BD">
      <w:rPr>
        <w:noProof/>
      </w:rPr>
      <w:drawing>
        <wp:anchor distT="0" distB="0" distL="114300" distR="114300" simplePos="0" relativeHeight="251665408" behindDoc="0" locked="0" layoutInCell="1" allowOverlap="1" wp14:anchorId="0DA81040" wp14:editId="0384236C">
          <wp:simplePos x="0" y="0"/>
          <wp:positionH relativeFrom="column">
            <wp:posOffset>5457209</wp:posOffset>
          </wp:positionH>
          <wp:positionV relativeFrom="paragraph">
            <wp:posOffset>-242526</wp:posOffset>
          </wp:positionV>
          <wp:extent cx="716280" cy="1092835"/>
          <wp:effectExtent l="0" t="0" r="762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109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08BD">
      <w:rPr>
        <w:noProof/>
      </w:rPr>
      <w:drawing>
        <wp:anchor distT="0" distB="0" distL="114300" distR="114300" simplePos="0" relativeHeight="251664384" behindDoc="0" locked="0" layoutInCell="1" allowOverlap="1" wp14:anchorId="7F4F943D" wp14:editId="2AF6D63B">
          <wp:simplePos x="0" y="0"/>
          <wp:positionH relativeFrom="column">
            <wp:posOffset>-751971</wp:posOffset>
          </wp:positionH>
          <wp:positionV relativeFrom="paragraph">
            <wp:posOffset>-199176</wp:posOffset>
          </wp:positionV>
          <wp:extent cx="1079500" cy="1033145"/>
          <wp:effectExtent l="0" t="0" r="635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1D6C10" w14:textId="087A2CC4" w:rsidR="002E08BD" w:rsidRPr="002E08BD" w:rsidRDefault="002E08BD" w:rsidP="00E05C44">
    <w:pPr>
      <w:pBdr>
        <w:bottom w:val="thickThinSmallGap" w:sz="24" w:space="2" w:color="622423"/>
      </w:pBdr>
      <w:tabs>
        <w:tab w:val="left" w:pos="273"/>
        <w:tab w:val="center" w:pos="4419"/>
        <w:tab w:val="center" w:pos="5400"/>
        <w:tab w:val="right" w:pos="8838"/>
      </w:tabs>
      <w:jc w:val="center"/>
      <w:rPr>
        <w:rFonts w:ascii="Cambria" w:hAnsi="Cambria"/>
        <w:sz w:val="48"/>
        <w:szCs w:val="48"/>
        <w:lang w:val="es-ES"/>
      </w:rPr>
    </w:pPr>
    <w:r w:rsidRPr="002E08BD">
      <w:rPr>
        <w:rFonts w:ascii="Cambria" w:hAnsi="Cambria"/>
        <w:sz w:val="48"/>
        <w:szCs w:val="48"/>
        <w:lang w:val="es-ES"/>
      </w:rPr>
      <w:t>Alcaldía Municipal de El Congo</w:t>
    </w:r>
  </w:p>
  <w:p w14:paraId="428FCA69" w14:textId="77777777" w:rsidR="002E08BD" w:rsidRDefault="002E08B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BF66A0"/>
    <w:multiLevelType w:val="hybridMultilevel"/>
    <w:tmpl w:val="9A505606"/>
    <w:lvl w:ilvl="0" w:tplc="8FD0A3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AD8"/>
    <w:rsid w:val="00030362"/>
    <w:rsid w:val="00031D8D"/>
    <w:rsid w:val="00042758"/>
    <w:rsid w:val="000437B3"/>
    <w:rsid w:val="00055046"/>
    <w:rsid w:val="00064BF5"/>
    <w:rsid w:val="00067466"/>
    <w:rsid w:val="00071DDF"/>
    <w:rsid w:val="000A252B"/>
    <w:rsid w:val="000C64D3"/>
    <w:rsid w:val="000E4029"/>
    <w:rsid w:val="00110E73"/>
    <w:rsid w:val="00116265"/>
    <w:rsid w:val="00120000"/>
    <w:rsid w:val="00126239"/>
    <w:rsid w:val="00132829"/>
    <w:rsid w:val="001344A4"/>
    <w:rsid w:val="00134F0B"/>
    <w:rsid w:val="00142172"/>
    <w:rsid w:val="0016687B"/>
    <w:rsid w:val="001670DB"/>
    <w:rsid w:val="00186CC9"/>
    <w:rsid w:val="00197327"/>
    <w:rsid w:val="001D257E"/>
    <w:rsid w:val="00206ED5"/>
    <w:rsid w:val="002315CD"/>
    <w:rsid w:val="00233566"/>
    <w:rsid w:val="00234017"/>
    <w:rsid w:val="00251085"/>
    <w:rsid w:val="002665C1"/>
    <w:rsid w:val="0026665E"/>
    <w:rsid w:val="00274669"/>
    <w:rsid w:val="002824D1"/>
    <w:rsid w:val="002C6EE4"/>
    <w:rsid w:val="002E08BD"/>
    <w:rsid w:val="002F3A21"/>
    <w:rsid w:val="002F4ED8"/>
    <w:rsid w:val="003222FB"/>
    <w:rsid w:val="00331FAD"/>
    <w:rsid w:val="00333EC1"/>
    <w:rsid w:val="00353D69"/>
    <w:rsid w:val="00363CA7"/>
    <w:rsid w:val="00377798"/>
    <w:rsid w:val="003902C8"/>
    <w:rsid w:val="00392043"/>
    <w:rsid w:val="003921AB"/>
    <w:rsid w:val="003E023D"/>
    <w:rsid w:val="003F7B22"/>
    <w:rsid w:val="00417ECA"/>
    <w:rsid w:val="00445857"/>
    <w:rsid w:val="00445BB1"/>
    <w:rsid w:val="0049675D"/>
    <w:rsid w:val="004E1033"/>
    <w:rsid w:val="004E1B7A"/>
    <w:rsid w:val="004F778A"/>
    <w:rsid w:val="005118D4"/>
    <w:rsid w:val="005125AB"/>
    <w:rsid w:val="0052277B"/>
    <w:rsid w:val="00546867"/>
    <w:rsid w:val="00554D16"/>
    <w:rsid w:val="00564BED"/>
    <w:rsid w:val="00585AF0"/>
    <w:rsid w:val="00586633"/>
    <w:rsid w:val="00596F55"/>
    <w:rsid w:val="005B31A6"/>
    <w:rsid w:val="005B45D4"/>
    <w:rsid w:val="005B5FC4"/>
    <w:rsid w:val="005D723B"/>
    <w:rsid w:val="005E3D1A"/>
    <w:rsid w:val="005F755A"/>
    <w:rsid w:val="006248FA"/>
    <w:rsid w:val="00625595"/>
    <w:rsid w:val="0066356F"/>
    <w:rsid w:val="0066602D"/>
    <w:rsid w:val="006758DC"/>
    <w:rsid w:val="006864E7"/>
    <w:rsid w:val="006B1A8B"/>
    <w:rsid w:val="006C07E9"/>
    <w:rsid w:val="0073139B"/>
    <w:rsid w:val="007361F1"/>
    <w:rsid w:val="00736383"/>
    <w:rsid w:val="00743E12"/>
    <w:rsid w:val="007455F2"/>
    <w:rsid w:val="00780DEC"/>
    <w:rsid w:val="0079261E"/>
    <w:rsid w:val="007960CC"/>
    <w:rsid w:val="007A070B"/>
    <w:rsid w:val="007A092A"/>
    <w:rsid w:val="007A65F1"/>
    <w:rsid w:val="007A6F4A"/>
    <w:rsid w:val="007B473B"/>
    <w:rsid w:val="007C3184"/>
    <w:rsid w:val="007D1EBA"/>
    <w:rsid w:val="007D7746"/>
    <w:rsid w:val="0082415B"/>
    <w:rsid w:val="00824AD8"/>
    <w:rsid w:val="00836DAB"/>
    <w:rsid w:val="00842B56"/>
    <w:rsid w:val="00851874"/>
    <w:rsid w:val="00875F63"/>
    <w:rsid w:val="00894B9C"/>
    <w:rsid w:val="008C134C"/>
    <w:rsid w:val="008E43EC"/>
    <w:rsid w:val="008E5C7B"/>
    <w:rsid w:val="00904AAC"/>
    <w:rsid w:val="0090794A"/>
    <w:rsid w:val="009103A3"/>
    <w:rsid w:val="00977370"/>
    <w:rsid w:val="009A15B9"/>
    <w:rsid w:val="009D5E87"/>
    <w:rsid w:val="009D71B0"/>
    <w:rsid w:val="00A2223A"/>
    <w:rsid w:val="00A5443C"/>
    <w:rsid w:val="00A61527"/>
    <w:rsid w:val="00A72E57"/>
    <w:rsid w:val="00A842DD"/>
    <w:rsid w:val="00A91E8A"/>
    <w:rsid w:val="00A93916"/>
    <w:rsid w:val="00A95B11"/>
    <w:rsid w:val="00AB5293"/>
    <w:rsid w:val="00AC7E3F"/>
    <w:rsid w:val="00AD2C67"/>
    <w:rsid w:val="00AF305D"/>
    <w:rsid w:val="00B15964"/>
    <w:rsid w:val="00B30771"/>
    <w:rsid w:val="00B36888"/>
    <w:rsid w:val="00B51D64"/>
    <w:rsid w:val="00B5527B"/>
    <w:rsid w:val="00B62625"/>
    <w:rsid w:val="00B635DE"/>
    <w:rsid w:val="00B91C11"/>
    <w:rsid w:val="00B9568C"/>
    <w:rsid w:val="00BA015E"/>
    <w:rsid w:val="00BB4F66"/>
    <w:rsid w:val="00BB59D7"/>
    <w:rsid w:val="00BC0BEC"/>
    <w:rsid w:val="00BC437E"/>
    <w:rsid w:val="00BC7D32"/>
    <w:rsid w:val="00BD7DA8"/>
    <w:rsid w:val="00BF1B61"/>
    <w:rsid w:val="00C1714C"/>
    <w:rsid w:val="00C26A56"/>
    <w:rsid w:val="00C40D3D"/>
    <w:rsid w:val="00C74233"/>
    <w:rsid w:val="00CA4F2E"/>
    <w:rsid w:val="00CA7173"/>
    <w:rsid w:val="00D06D50"/>
    <w:rsid w:val="00D6311A"/>
    <w:rsid w:val="00D65612"/>
    <w:rsid w:val="00D71A0A"/>
    <w:rsid w:val="00D751A7"/>
    <w:rsid w:val="00D826A3"/>
    <w:rsid w:val="00D84182"/>
    <w:rsid w:val="00D8680A"/>
    <w:rsid w:val="00DA45F8"/>
    <w:rsid w:val="00DC151F"/>
    <w:rsid w:val="00DC5AC1"/>
    <w:rsid w:val="00DC661F"/>
    <w:rsid w:val="00DD4EE5"/>
    <w:rsid w:val="00DD54D4"/>
    <w:rsid w:val="00DE41DC"/>
    <w:rsid w:val="00DF486B"/>
    <w:rsid w:val="00E05C44"/>
    <w:rsid w:val="00E34633"/>
    <w:rsid w:val="00E820C6"/>
    <w:rsid w:val="00E863C0"/>
    <w:rsid w:val="00EA5399"/>
    <w:rsid w:val="00EB2F6F"/>
    <w:rsid w:val="00EB3E69"/>
    <w:rsid w:val="00EB54D1"/>
    <w:rsid w:val="00EF452F"/>
    <w:rsid w:val="00F00DBA"/>
    <w:rsid w:val="00F02070"/>
    <w:rsid w:val="00F10015"/>
    <w:rsid w:val="00F27A17"/>
    <w:rsid w:val="00F32DC6"/>
    <w:rsid w:val="00F3505B"/>
    <w:rsid w:val="00F432EF"/>
    <w:rsid w:val="00F508E5"/>
    <w:rsid w:val="00F7116B"/>
    <w:rsid w:val="00F753EF"/>
    <w:rsid w:val="00F857B7"/>
    <w:rsid w:val="00FB3B0F"/>
    <w:rsid w:val="00FC3B71"/>
    <w:rsid w:val="00FC4203"/>
    <w:rsid w:val="00FD04FF"/>
    <w:rsid w:val="00FD548F"/>
    <w:rsid w:val="00FD7C04"/>
    <w:rsid w:val="00FE5B5F"/>
    <w:rsid w:val="00FE6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5D5CE"/>
  <w15:chartTrackingRefBased/>
  <w15:docId w15:val="{360D215E-0F87-4EEB-A25A-B488402A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AD8"/>
    <w:pPr>
      <w:spacing w:after="200" w:line="0" w:lineRule="atLeast"/>
    </w:pPr>
    <w:rPr>
      <w:rFonts w:ascii="Calibri" w:eastAsia="Calibri" w:hAnsi="Calibri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63C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E08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08BD"/>
    <w:rPr>
      <w:rFonts w:ascii="Calibri" w:eastAsia="Calibri" w:hAnsi="Calibri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E08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08BD"/>
    <w:rPr>
      <w:rFonts w:ascii="Calibri" w:eastAsia="Calibri" w:hAnsi="Calibri" w:cs="Times New Roman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4E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4EE5"/>
    <w:rPr>
      <w:rFonts w:ascii="Segoe UI" w:eastAsia="Calibr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1526</TotalTime>
  <Pages>3</Pages>
  <Words>637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Wilberto Rodolfo WRAG. Arriaga Godoy</dc:creator>
  <cp:keywords/>
  <dc:description/>
  <cp:lastModifiedBy>NNA-ADOL</cp:lastModifiedBy>
  <cp:revision>118</cp:revision>
  <cp:lastPrinted>2020-02-27T14:42:00Z</cp:lastPrinted>
  <dcterms:created xsi:type="dcterms:W3CDTF">2020-02-13T16:16:00Z</dcterms:created>
  <dcterms:modified xsi:type="dcterms:W3CDTF">2020-08-03T17:52:00Z</dcterms:modified>
</cp:coreProperties>
</file>