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D92" w:rsidRDefault="00332D92" w:rsidP="00AD6184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332D92" w:rsidRDefault="00332D92" w:rsidP="00AD6184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332D92" w:rsidRDefault="00332D92" w:rsidP="00AD6184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332D92" w:rsidRDefault="00332D92" w:rsidP="00AD6184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332D92" w:rsidRDefault="00332D92" w:rsidP="00AD6184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332D92" w:rsidRDefault="00332D92" w:rsidP="00AD6184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332D92" w:rsidRDefault="00332D92" w:rsidP="00AD6184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332D92" w:rsidRDefault="00332D92" w:rsidP="00AD6184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332D92" w:rsidRDefault="00332D92" w:rsidP="00AD6184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332D92" w:rsidRDefault="00332D92" w:rsidP="00AD6184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332D92" w:rsidRDefault="00332D92" w:rsidP="00AD6184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AE4315" w:rsidRPr="00332D92" w:rsidRDefault="0024380F" w:rsidP="00AE4315">
      <w:pPr>
        <w:spacing w:line="360" w:lineRule="auto"/>
        <w:jc w:val="both"/>
        <w:rPr>
          <w:rFonts w:ascii="Arial" w:hAnsi="Arial" w:cs="Arial"/>
          <w:i/>
          <w:sz w:val="20"/>
          <w:szCs w:val="20"/>
          <w:lang w:val="es-ES"/>
        </w:rPr>
      </w:pPr>
      <w:r w:rsidRPr="00AD6184">
        <w:rPr>
          <w:rFonts w:ascii="Arial" w:hAnsi="Arial" w:cs="Arial"/>
          <w:b/>
          <w:i/>
          <w:sz w:val="20"/>
          <w:szCs w:val="20"/>
          <w:u w:val="single"/>
          <w:lang w:val="es-ES"/>
        </w:rPr>
        <w:t>ACTA NUMERO TREINTA Y C</w:t>
      </w:r>
      <w:r w:rsidR="00F917E2">
        <w:rPr>
          <w:rFonts w:ascii="Arial" w:hAnsi="Arial" w:cs="Arial"/>
          <w:b/>
          <w:i/>
          <w:sz w:val="20"/>
          <w:szCs w:val="20"/>
          <w:u w:val="single"/>
          <w:lang w:val="es-ES"/>
        </w:rPr>
        <w:t>INCO</w:t>
      </w:r>
      <w:r w:rsidRPr="00AD6184">
        <w:rPr>
          <w:rFonts w:ascii="Arial" w:hAnsi="Arial" w:cs="Arial"/>
          <w:b/>
          <w:i/>
          <w:sz w:val="20"/>
          <w:szCs w:val="20"/>
          <w:lang w:val="es-ES"/>
        </w:rPr>
        <w:t>.-</w:t>
      </w:r>
      <w:r w:rsidRPr="00AD6184">
        <w:rPr>
          <w:rFonts w:ascii="Arial" w:eastAsia="Calibri" w:hAnsi="Arial" w:cs="Arial"/>
          <w:sz w:val="20"/>
          <w:szCs w:val="20"/>
          <w:lang w:val="es-ES"/>
        </w:rPr>
        <w:t xml:space="preserve"> En la Sala de Reuniones ubicada en El Centro de Usos Múltiples de la ciudad de El Congo, departamento de Santa </w:t>
      </w:r>
      <w:r w:rsidRPr="00AD618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Ana, </w:t>
      </w:r>
      <w:r w:rsidRPr="00A278D6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a</w:t>
      </w:r>
      <w:r w:rsidRPr="00A278D6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las catorce</w:t>
      </w:r>
      <w:r w:rsidR="00A278D6" w:rsidRPr="00A278D6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horas con veinte</w:t>
      </w:r>
      <w:r w:rsidRPr="00A278D6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minutos</w:t>
      </w:r>
      <w:r w:rsidRPr="00AD618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del día veinticuatro de Octubre del año dos mil diecinueve, se instala la presente </w:t>
      </w:r>
      <w:r w:rsidRPr="00AD6184">
        <w:rPr>
          <w:rFonts w:ascii="Arial" w:eastAsia="Calibri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SESIÓN EXTRAORDINARIA</w:t>
      </w:r>
      <w:r w:rsidRPr="00AD618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 la cual fue convocada a las catorce horas de este día, mes y año; y una vez verificada la asistencia de los miembros del Concejo Municipal en funciones, la cual es</w:t>
      </w:r>
      <w:r w:rsidRPr="00AD6184">
        <w:rPr>
          <w:rFonts w:ascii="Arial" w:eastAsia="Calibri" w:hAnsi="Arial" w:cs="Arial"/>
          <w:sz w:val="20"/>
          <w:szCs w:val="20"/>
          <w:lang w:val="es-ES"/>
        </w:rPr>
        <w:t xml:space="preserve"> presidida por el señor </w:t>
      </w:r>
      <w:r w:rsidRPr="00AD618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Guillermo Antonio Mezquita Hernández, en su calidad de Alcalde Municipal Interino, </w:t>
      </w:r>
      <w:r w:rsidRPr="00AD6184">
        <w:rPr>
          <w:rFonts w:ascii="Arial" w:eastAsia="Calibri" w:hAnsi="Arial" w:cs="Arial"/>
          <w:sz w:val="20"/>
          <w:szCs w:val="20"/>
          <w:lang w:val="es-ES"/>
        </w:rPr>
        <w:t>juntamente con la presencia del Sindico Municipal señor José Carlos Pleitez López, y los Regidores/as Propietarios/as y Suplentes respectivamente en su orden señores(as</w:t>
      </w:r>
      <w:r w:rsidRPr="00AD618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):</w:t>
      </w:r>
      <w:r w:rsidRPr="00AD6184">
        <w:rPr>
          <w:rFonts w:ascii="Arial" w:eastAsia="Calibri" w:hAnsi="Arial" w:cs="Arial"/>
          <w:sz w:val="20"/>
          <w:szCs w:val="20"/>
          <w:lang w:val="es-ES"/>
        </w:rPr>
        <w:t xml:space="preserve"> Noé Sidfredo Osorio, José Mauricio Sermeño Ramos</w:t>
      </w:r>
      <w:r w:rsidRPr="00AD618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 Blanca Esmeralda Trejo de Martínez,</w:t>
      </w:r>
      <w:r w:rsidRPr="00AD6184">
        <w:rPr>
          <w:rFonts w:ascii="Arial" w:eastAsia="Calibri" w:hAnsi="Arial" w:cs="Arial"/>
          <w:b/>
          <w:i/>
          <w:color w:val="FF0000"/>
          <w:sz w:val="20"/>
          <w:szCs w:val="20"/>
          <w:lang w:val="es-ES"/>
        </w:rPr>
        <w:t xml:space="preserve"> </w:t>
      </w:r>
      <w:r w:rsidRPr="00AD618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Neftalí de Jesús Calderón Moran, Marlene Orquídea Hernández de Estrada,</w:t>
      </w:r>
      <w:r w:rsidRPr="00AD6184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Pr="00AD6184">
        <w:rPr>
          <w:rFonts w:ascii="Arial" w:eastAsia="Calibri" w:hAnsi="Arial" w:cs="Arial"/>
          <w:sz w:val="20"/>
          <w:szCs w:val="20"/>
          <w:lang w:val="es-ES"/>
        </w:rPr>
        <w:t>Milton Lombardo Escobar Guerrero,</w:t>
      </w:r>
      <w:r w:rsidRPr="00AD618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Gilma Elizabeth Lara Valencia, Miguel Ángel Flores, Rafael Enrique Molina</w:t>
      </w:r>
      <w:r w:rsidR="00F917E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</w:t>
      </w:r>
      <w:r w:rsidRPr="00AD6184">
        <w:rPr>
          <w:rFonts w:ascii="Arial" w:eastAsia="Calibri" w:hAnsi="Arial" w:cs="Arial"/>
          <w:b/>
          <w:color w:val="000000" w:themeColor="text1"/>
          <w:sz w:val="20"/>
          <w:szCs w:val="20"/>
          <w:lang w:val="es-ES"/>
        </w:rPr>
        <w:t xml:space="preserve"> </w:t>
      </w:r>
      <w:r w:rsidRPr="00AD618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Oscar Armando Cartagena Martínez</w:t>
      </w:r>
      <w:r w:rsidR="00F917E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y</w:t>
      </w:r>
      <w:r w:rsidR="00F917E2" w:rsidRPr="00F917E2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F917E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Jorge E</w:t>
      </w:r>
      <w:r w:rsidR="00F917E2" w:rsidRPr="00F917E2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duardo</w:t>
      </w:r>
      <w:r w:rsidR="00F917E2">
        <w:rPr>
          <w:rFonts w:ascii="Arial" w:eastAsia="Calibri" w:hAnsi="Arial" w:cs="Arial"/>
          <w:sz w:val="20"/>
          <w:szCs w:val="20"/>
          <w:lang w:val="es-ES"/>
        </w:rPr>
        <w:t xml:space="preserve"> Hernández V</w:t>
      </w:r>
      <w:r w:rsidR="00F917E2" w:rsidRPr="00F917E2">
        <w:rPr>
          <w:rFonts w:ascii="Arial" w:eastAsia="Calibri" w:hAnsi="Arial" w:cs="Arial"/>
          <w:sz w:val="20"/>
          <w:szCs w:val="20"/>
          <w:lang w:val="es-ES"/>
        </w:rPr>
        <w:t>alencia</w:t>
      </w:r>
      <w:r w:rsidRPr="00AD618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, </w:t>
      </w:r>
      <w:r w:rsidRPr="00AD6184">
        <w:rPr>
          <w:rFonts w:ascii="Arial" w:eastAsia="Calibri" w:hAnsi="Arial" w:cs="Arial"/>
          <w:sz w:val="20"/>
          <w:szCs w:val="20"/>
          <w:lang w:val="es-ES"/>
        </w:rPr>
        <w:t xml:space="preserve">asimismo se cuenta con la presencia del Secretario Municipal Licenciado Wilberto Rodolfo Arriaga </w:t>
      </w:r>
      <w:r w:rsidRPr="00AD618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Godoy</w:t>
      </w:r>
      <w:r w:rsidRPr="00AD6184">
        <w:rPr>
          <w:rFonts w:ascii="Arial" w:hAnsi="Arial" w:cs="Arial"/>
          <w:color w:val="000000" w:themeColor="text1"/>
          <w:sz w:val="20"/>
          <w:szCs w:val="20"/>
          <w:lang w:val="es-ES"/>
        </w:rPr>
        <w:t>.-</w:t>
      </w:r>
      <w:r w:rsidRPr="00AD6184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Y en vista que el Primer Regidor Propietario</w:t>
      </w:r>
      <w:r w:rsidRPr="00AD6184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AD6184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GUILLERMO ANTONIO MEZQUITA HERNÁNDEZ</w:t>
      </w:r>
      <w:r w:rsidRPr="00AD6184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, se está fungiendo como Alcalde Municipal Interino en esta reunión,</w:t>
      </w:r>
      <w:r w:rsidRPr="00AD6184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por tal razón de conformidad al Artículo 41 inciso ultimo del Código Municipal, el Concejo Municipal de forma unánime Acuerdan sustituirlo con voz y voto para la deliberación de los acuerdos y puntos a tomar en la presente sesión por el Primer Regidor Suplente</w:t>
      </w:r>
      <w:r w:rsidRPr="00AD6184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 xml:space="preserve"> MIGUEL ÁNGEL FLORES.-</w:t>
      </w:r>
      <w:r w:rsidRPr="00AD6184">
        <w:rPr>
          <w:rFonts w:ascii="Arial" w:eastAsia="Calibri" w:hAnsi="Arial" w:cs="Arial"/>
          <w:sz w:val="20"/>
          <w:lang w:val="es-ES"/>
        </w:rPr>
        <w:t xml:space="preserve"> Y comprobado que ha sido el Quórum, de conformidad al Artículo 41 del Código Municipal, el señor Alcalde Municipal </w:t>
      </w:r>
      <w:r w:rsidRPr="00AD6184">
        <w:rPr>
          <w:rFonts w:ascii="Arial" w:eastAsia="Calibri" w:hAnsi="Arial" w:cs="Arial"/>
          <w:b/>
          <w:i/>
          <w:sz w:val="20"/>
          <w:u w:val="single"/>
          <w:lang w:val="es-ES"/>
        </w:rPr>
        <w:t>DECLARA ABIERTA</w:t>
      </w:r>
      <w:r w:rsidRPr="00AD6184">
        <w:rPr>
          <w:rFonts w:ascii="Arial" w:eastAsia="Calibri" w:hAnsi="Arial" w:cs="Arial"/>
          <w:sz w:val="20"/>
          <w:lang w:val="es-ES"/>
        </w:rPr>
        <w:t xml:space="preserve"> la presente </w:t>
      </w:r>
      <w:r w:rsidRPr="00AD6184">
        <w:rPr>
          <w:rFonts w:ascii="Arial" w:eastAsia="Calibri" w:hAnsi="Arial" w:cs="Arial"/>
          <w:color w:val="000000" w:themeColor="text1"/>
          <w:sz w:val="20"/>
          <w:lang w:val="es-ES"/>
        </w:rPr>
        <w:t xml:space="preserve">sesión.- Asimismo se le da lectura a la </w:t>
      </w:r>
      <w:r w:rsidRPr="00AD6184">
        <w:rPr>
          <w:rFonts w:ascii="Arial" w:eastAsia="Calibri" w:hAnsi="Arial" w:cs="Arial"/>
          <w:b/>
          <w:i/>
          <w:color w:val="000000" w:themeColor="text1"/>
          <w:sz w:val="20"/>
          <w:u w:val="single"/>
          <w:lang w:val="es-ES"/>
        </w:rPr>
        <w:t>AGENDA</w:t>
      </w:r>
      <w:r w:rsidRPr="00AD6184">
        <w:rPr>
          <w:rFonts w:ascii="Arial" w:eastAsia="Calibri" w:hAnsi="Arial" w:cs="Arial"/>
          <w:b/>
          <w:color w:val="000000" w:themeColor="text1"/>
          <w:sz w:val="20"/>
          <w:lang w:val="es-ES"/>
        </w:rPr>
        <w:t xml:space="preserve"> </w:t>
      </w:r>
      <w:r w:rsidRPr="00AD6184">
        <w:rPr>
          <w:rFonts w:ascii="Arial" w:eastAsia="Calibri" w:hAnsi="Arial" w:cs="Arial"/>
          <w:color w:val="000000" w:themeColor="text1"/>
          <w:sz w:val="20"/>
          <w:lang w:val="es-ES"/>
        </w:rPr>
        <w:t>a desarrollarse, siendo</w:t>
      </w:r>
      <w:r w:rsidRPr="00AD6184">
        <w:rPr>
          <w:rFonts w:ascii="Arial" w:eastAsia="Calibri" w:hAnsi="Arial" w:cs="Arial"/>
          <w:sz w:val="20"/>
          <w:lang w:val="es-ES"/>
        </w:rPr>
        <w:t xml:space="preserve"> la </w:t>
      </w:r>
      <w:r w:rsidRPr="00AD6184">
        <w:rPr>
          <w:rFonts w:ascii="Arial" w:eastAsia="Calibri" w:hAnsi="Arial" w:cs="Arial"/>
          <w:color w:val="000000"/>
          <w:sz w:val="20"/>
          <w:lang w:val="es-ES"/>
        </w:rPr>
        <w:t>siguiente:</w:t>
      </w:r>
      <w:r w:rsidR="00A67EED" w:rsidRPr="00AD6184">
        <w:rPr>
          <w:rFonts w:ascii="Arial" w:hAnsi="Arial" w:cs="Arial"/>
          <w:b/>
          <w:i/>
          <w:color w:val="000000" w:themeColor="text1"/>
          <w:sz w:val="20"/>
          <w:lang w:val="es-SV"/>
        </w:rPr>
        <w:t xml:space="preserve"> 1.-</w:t>
      </w:r>
      <w:r w:rsidR="00A67EED" w:rsidRPr="00AD6184">
        <w:rPr>
          <w:rFonts w:ascii="Arial" w:hAnsi="Arial" w:cs="Arial"/>
          <w:i/>
          <w:color w:val="000000" w:themeColor="text1"/>
          <w:sz w:val="20"/>
          <w:lang w:val="es-SV"/>
        </w:rPr>
        <w:t xml:space="preserve"> </w:t>
      </w:r>
      <w:r w:rsidR="00A67EED" w:rsidRPr="00AD6184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>Comprobación del Q</w:t>
      </w:r>
      <w:r w:rsidR="00A67EED" w:rsidRPr="00AD6184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uórum</w:t>
      </w:r>
      <w:r w:rsidR="00A67EED" w:rsidRPr="00AD6184">
        <w:rPr>
          <w:rFonts w:ascii="Arial" w:hAnsi="Arial" w:cs="Arial"/>
          <w:i/>
          <w:color w:val="000000" w:themeColor="text1"/>
          <w:sz w:val="20"/>
          <w:lang w:val="es-ES"/>
        </w:rPr>
        <w:t xml:space="preserve">, </w:t>
      </w:r>
      <w:r w:rsidR="00A67EED" w:rsidRPr="00AD6184">
        <w:rPr>
          <w:rFonts w:ascii="Arial" w:hAnsi="Arial" w:cs="Arial"/>
          <w:b/>
          <w:i/>
          <w:color w:val="000000" w:themeColor="text1"/>
          <w:sz w:val="20"/>
          <w:lang w:val="es-ES"/>
        </w:rPr>
        <w:t>2.-</w:t>
      </w:r>
      <w:r w:rsidR="00A67EED" w:rsidRPr="00AD6184">
        <w:rPr>
          <w:rFonts w:ascii="Arial" w:hAnsi="Arial" w:cs="Arial"/>
          <w:i/>
          <w:color w:val="000000" w:themeColor="text1"/>
          <w:sz w:val="20"/>
          <w:lang w:val="es-ES"/>
        </w:rPr>
        <w:t xml:space="preserve"> </w:t>
      </w:r>
      <w:r w:rsidR="00A67EED" w:rsidRPr="00AD6184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>Apertura de Reunión</w:t>
      </w:r>
      <w:r w:rsidR="00A67EED" w:rsidRPr="00AD6184">
        <w:rPr>
          <w:rFonts w:ascii="Arial" w:hAnsi="Arial" w:cs="Arial"/>
          <w:i/>
          <w:color w:val="000000" w:themeColor="text1"/>
          <w:sz w:val="20"/>
          <w:lang w:val="es-SV"/>
        </w:rPr>
        <w:t xml:space="preserve">, </w:t>
      </w:r>
      <w:r w:rsidR="00A67EED" w:rsidRPr="00AD6184">
        <w:rPr>
          <w:rFonts w:ascii="Arial" w:hAnsi="Arial" w:cs="Arial"/>
          <w:b/>
          <w:i/>
          <w:color w:val="000000" w:themeColor="text1"/>
          <w:sz w:val="20"/>
          <w:lang w:val="es-SV"/>
        </w:rPr>
        <w:t>3.-</w:t>
      </w:r>
      <w:r w:rsidR="00A67EED" w:rsidRPr="00AD6184">
        <w:rPr>
          <w:rFonts w:ascii="Arial" w:hAnsi="Arial" w:cs="Arial"/>
          <w:i/>
          <w:color w:val="000000" w:themeColor="text1"/>
          <w:sz w:val="20"/>
          <w:lang w:val="es-SV"/>
        </w:rPr>
        <w:t xml:space="preserve"> </w:t>
      </w:r>
      <w:r w:rsidR="00A67EED" w:rsidRPr="00AD6184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Lectura y Ratificación de los Puntos de Agenda</w:t>
      </w:r>
      <w:r w:rsidR="00A67EED" w:rsidRPr="00AD6184">
        <w:rPr>
          <w:rFonts w:ascii="Arial" w:hAnsi="Arial" w:cs="Arial"/>
          <w:i/>
          <w:color w:val="000000" w:themeColor="text1"/>
          <w:sz w:val="20"/>
          <w:lang w:val="es-ES"/>
        </w:rPr>
        <w:t xml:space="preserve">, </w:t>
      </w:r>
      <w:r w:rsidR="00A67EED" w:rsidRPr="00AD6184">
        <w:rPr>
          <w:rFonts w:ascii="Arial" w:hAnsi="Arial" w:cs="Arial"/>
          <w:b/>
          <w:i/>
          <w:color w:val="000000" w:themeColor="text1"/>
          <w:sz w:val="20"/>
          <w:lang w:val="es-ES"/>
        </w:rPr>
        <w:t>4.-</w:t>
      </w:r>
      <w:r w:rsidR="00A67EED" w:rsidRPr="00AD6184">
        <w:rPr>
          <w:rFonts w:ascii="Arial" w:hAnsi="Arial" w:cs="Arial"/>
          <w:i/>
          <w:color w:val="000000" w:themeColor="text1"/>
          <w:sz w:val="20"/>
          <w:lang w:val="es-ES"/>
        </w:rPr>
        <w:t xml:space="preserve"> </w:t>
      </w:r>
      <w:r w:rsidR="00A67EED" w:rsidRPr="00AD6184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Reforma Presupuestaria dentro del Presupuesto Municipal para realizar el Pago de Planillas de los Empleados/as Municipales correspondiente al mes de Octubre del presente </w:t>
      </w:r>
      <w:r w:rsidR="00A67EED" w:rsidRPr="00AD6184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lastRenderedPageBreak/>
        <w:t>año</w:t>
      </w:r>
      <w:r w:rsidR="00A67EED" w:rsidRPr="00AD6184">
        <w:rPr>
          <w:rFonts w:ascii="Arial" w:hAnsi="Arial" w:cs="Arial"/>
          <w:i/>
          <w:color w:val="000000" w:themeColor="text1"/>
          <w:sz w:val="20"/>
          <w:lang w:val="es-ES"/>
        </w:rPr>
        <w:t xml:space="preserve">, </w:t>
      </w:r>
      <w:r w:rsidR="00A67EED" w:rsidRPr="00AD6184">
        <w:rPr>
          <w:rFonts w:ascii="Arial" w:hAnsi="Arial" w:cs="Arial"/>
          <w:b/>
          <w:i/>
          <w:color w:val="000000" w:themeColor="text1"/>
          <w:sz w:val="20"/>
          <w:lang w:val="es-ES"/>
        </w:rPr>
        <w:t>5.-</w:t>
      </w:r>
      <w:r w:rsidR="00A67EED" w:rsidRPr="00AD6184">
        <w:rPr>
          <w:rFonts w:ascii="Arial" w:hAnsi="Arial" w:cs="Arial"/>
          <w:i/>
          <w:color w:val="000000" w:themeColor="text1"/>
          <w:sz w:val="20"/>
          <w:lang w:val="es-ES"/>
        </w:rPr>
        <w:t xml:space="preserve"> </w:t>
      </w:r>
      <w:r w:rsidR="00A67EED" w:rsidRPr="00AD6184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>Cierre</w:t>
      </w:r>
      <w:r w:rsidRPr="00AD6184">
        <w:rPr>
          <w:rFonts w:ascii="Arial" w:hAnsi="Arial" w:cs="Arial"/>
          <w:i/>
          <w:sz w:val="20"/>
          <w:lang w:val="es-SV"/>
        </w:rPr>
        <w:t>.-</w:t>
      </w:r>
      <w:r w:rsidRPr="00AD6184">
        <w:rPr>
          <w:rFonts w:ascii="Arial" w:hAnsi="Arial" w:cs="Arial"/>
          <w:b/>
          <w:i/>
          <w:sz w:val="20"/>
          <w:lang w:val="es-SV"/>
        </w:rPr>
        <w:t xml:space="preserve"> </w:t>
      </w:r>
      <w:r w:rsidR="00A67EED" w:rsidRPr="00AD6184">
        <w:rPr>
          <w:rFonts w:ascii="Arial" w:hAnsi="Arial" w:cs="Arial"/>
          <w:color w:val="000000" w:themeColor="text1"/>
          <w:sz w:val="20"/>
          <w:lang w:val="es-ES"/>
        </w:rPr>
        <w:t xml:space="preserve">La cual modifican en el sentido que incluyen </w:t>
      </w:r>
      <w:r w:rsidR="00E3174F" w:rsidRPr="00AD6184">
        <w:rPr>
          <w:rFonts w:ascii="Arial" w:hAnsi="Arial" w:cs="Arial"/>
          <w:color w:val="000000" w:themeColor="text1"/>
          <w:sz w:val="20"/>
          <w:lang w:val="es-ES"/>
        </w:rPr>
        <w:t>el punto concerniente a la aprobación</w:t>
      </w:r>
      <w:r w:rsidR="00AD6184">
        <w:rPr>
          <w:rFonts w:ascii="Arial" w:hAnsi="Arial" w:cs="Arial"/>
          <w:color w:val="000000" w:themeColor="text1"/>
          <w:sz w:val="20"/>
          <w:lang w:val="es-ES"/>
        </w:rPr>
        <w:t xml:space="preserve"> de</w:t>
      </w:r>
      <w:r w:rsidR="00E3174F" w:rsidRPr="00AD6184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AD6184" w:rsidRPr="00AD6184">
        <w:rPr>
          <w:rFonts w:ascii="Arial" w:hAnsi="Arial" w:cs="Arial"/>
          <w:b/>
          <w:i/>
          <w:sz w:val="20"/>
          <w:szCs w:val="20"/>
          <w:lang w:val="es-ES"/>
        </w:rPr>
        <w:t xml:space="preserve">ORDENANZA TRANSITORIA DE EXENCION DE INTERESES Y MULTAS PROVENIENTES DE DEUDAS POR </w:t>
      </w:r>
      <w:r w:rsidR="00AD6184" w:rsidRPr="00AD6184">
        <w:rPr>
          <w:rFonts w:ascii="Arial" w:hAnsi="Arial" w:cs="Arial"/>
          <w:b/>
          <w:i/>
          <w:sz w:val="20"/>
          <w:lang w:val="es-ES"/>
        </w:rPr>
        <w:t xml:space="preserve">PAGO DE TRIBUTOS MUNICIPALES </w:t>
      </w:r>
      <w:r w:rsidR="00AD6184" w:rsidRPr="00AD6184">
        <w:rPr>
          <w:rFonts w:ascii="Arial" w:hAnsi="Arial" w:cs="Arial"/>
          <w:b/>
          <w:i/>
          <w:sz w:val="20"/>
          <w:szCs w:val="20"/>
          <w:lang w:val="es-ES"/>
        </w:rPr>
        <w:t>A FAVOR DEL MUNICIPIO DE EL CONGO</w:t>
      </w:r>
      <w:r w:rsidR="00E3174F" w:rsidRPr="00AD6184">
        <w:rPr>
          <w:rFonts w:ascii="Arial" w:hAnsi="Arial" w:cs="Arial"/>
          <w:color w:val="000000" w:themeColor="text1"/>
          <w:sz w:val="20"/>
          <w:lang w:val="es-ES"/>
        </w:rPr>
        <w:t>,</w:t>
      </w:r>
      <w:r w:rsidR="00E3174F" w:rsidRPr="00AD6184">
        <w:rPr>
          <w:rFonts w:ascii="Arial" w:hAnsi="Arial" w:cs="Arial"/>
          <w:color w:val="000000"/>
          <w:sz w:val="20"/>
          <w:lang w:val="es-ES"/>
        </w:rPr>
        <w:t xml:space="preserve"> la cual una vez modificada la </w:t>
      </w:r>
      <w:r w:rsidR="00E3174F" w:rsidRPr="00AD6184">
        <w:rPr>
          <w:rFonts w:ascii="Arial" w:hAnsi="Arial" w:cs="Arial"/>
          <w:color w:val="000000" w:themeColor="text1"/>
          <w:sz w:val="20"/>
          <w:lang w:val="es-ES"/>
        </w:rPr>
        <w:t>aprueban y la ratifican en todas y cada una de sus partes</w:t>
      </w:r>
      <w:r w:rsidR="00E3174F" w:rsidRPr="00AD6184">
        <w:rPr>
          <w:rFonts w:ascii="Arial" w:hAnsi="Arial" w:cs="Arial"/>
          <w:color w:val="000000"/>
          <w:sz w:val="20"/>
          <w:lang w:val="es-ES"/>
        </w:rPr>
        <w:t xml:space="preserve">.- </w:t>
      </w:r>
      <w:r w:rsidRPr="00AD6184">
        <w:rPr>
          <w:rFonts w:ascii="Arial" w:hAnsi="Arial" w:cs="Arial"/>
          <w:color w:val="000000"/>
          <w:sz w:val="20"/>
          <w:lang w:val="es-ES"/>
        </w:rPr>
        <w:t xml:space="preserve">Posteriormente se procede al </w:t>
      </w:r>
      <w:r w:rsidRPr="00AD6184">
        <w:rPr>
          <w:rFonts w:ascii="Arial" w:hAnsi="Arial" w:cs="Arial"/>
          <w:b/>
          <w:i/>
          <w:color w:val="000000"/>
          <w:sz w:val="20"/>
          <w:u w:val="single"/>
          <w:lang w:val="es-ES"/>
        </w:rPr>
        <w:t>DESARROLLO DE LA REUNION,</w:t>
      </w:r>
      <w:r w:rsidRPr="00AD6184">
        <w:rPr>
          <w:rFonts w:ascii="Arial" w:hAnsi="Arial" w:cs="Arial"/>
          <w:color w:val="000000"/>
          <w:sz w:val="20"/>
          <w:lang w:val="es-ES"/>
        </w:rPr>
        <w:t xml:space="preserve"> </w:t>
      </w:r>
      <w:r w:rsidRPr="00AD6184">
        <w:rPr>
          <w:rFonts w:ascii="Arial" w:hAnsi="Arial" w:cs="Arial"/>
          <w:b/>
          <w:i/>
          <w:sz w:val="20"/>
          <w:lang w:val="es-ES"/>
        </w:rPr>
        <w:t xml:space="preserve">emitiendo </w:t>
      </w:r>
      <w:r w:rsidRPr="00AD6184">
        <w:rPr>
          <w:rFonts w:ascii="Arial" w:eastAsia="Calibri" w:hAnsi="Arial" w:cs="Arial"/>
          <w:b/>
          <w:i/>
          <w:color w:val="000000"/>
          <w:sz w:val="20"/>
          <w:lang w:val="es-ES"/>
        </w:rPr>
        <w:t>los siguientes Acuerdos:</w:t>
      </w:r>
      <w:r w:rsidR="00332D92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AE4315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ACUERDO NÚMERO UNO</w:t>
      </w:r>
      <w:r w:rsidR="00AE431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.- </w:t>
      </w:r>
      <w:r w:rsidR="00AE4315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El Concejo Municipal en uso de las facultades legales que le confiere el Código Municipal Vigente; y </w:t>
      </w:r>
      <w:r w:rsidR="00AE4315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CONSIDERANDO</w:t>
      </w:r>
      <w:r w:rsidR="00AE431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: I) </w:t>
      </w:r>
      <w:r w:rsidR="0099187C">
        <w:rPr>
          <w:rFonts w:ascii="Arial" w:hAnsi="Arial" w:cs="Arial"/>
          <w:color w:val="000000" w:themeColor="text1"/>
          <w:sz w:val="20"/>
          <w:szCs w:val="20"/>
          <w:lang w:val="es-ES"/>
        </w:rPr>
        <w:t>Que teniendo a la vista</w:t>
      </w:r>
      <w:r w:rsidR="00AE431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informe</w:t>
      </w:r>
      <w:r w:rsidR="00AC5871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de situación financiera</w:t>
      </w:r>
      <w:r w:rsidR="00AE431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presentado por la </w:t>
      </w:r>
      <w:r w:rsidR="00AE4315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JEFA ADMINISTRATIVA</w:t>
      </w:r>
      <w:r w:rsidR="00AE4315">
        <w:rPr>
          <w:rFonts w:ascii="Arial" w:hAnsi="Arial" w:cs="Arial"/>
          <w:sz w:val="20"/>
          <w:szCs w:val="20"/>
          <w:lang w:val="es-ES"/>
        </w:rPr>
        <w:t>,</w:t>
      </w:r>
      <w:r w:rsidR="00FE4E02">
        <w:rPr>
          <w:rFonts w:ascii="Arial" w:hAnsi="Arial" w:cs="Arial"/>
          <w:sz w:val="20"/>
          <w:szCs w:val="20"/>
          <w:lang w:val="es-ES"/>
        </w:rPr>
        <w:t xml:space="preserve"> de fecha veintitrés de Octubre del presente año,</w:t>
      </w:r>
      <w:r w:rsidR="00AE4315">
        <w:rPr>
          <w:rFonts w:ascii="Arial" w:hAnsi="Arial" w:cs="Arial"/>
          <w:sz w:val="20"/>
          <w:szCs w:val="20"/>
          <w:lang w:val="es-SV"/>
        </w:rPr>
        <w:t xml:space="preserve"> </w:t>
      </w:r>
      <w:r w:rsidR="00AE4315">
        <w:rPr>
          <w:rFonts w:ascii="Arial" w:hAnsi="Arial" w:cs="Arial"/>
          <w:color w:val="000000" w:themeColor="text1"/>
          <w:sz w:val="20"/>
          <w:szCs w:val="20"/>
          <w:lang w:val="es-SV"/>
        </w:rPr>
        <w:t>donde</w:t>
      </w:r>
      <w:r w:rsidR="00C13BE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da a conocer la circunstancia</w:t>
      </w:r>
      <w:r w:rsidR="00AE431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crítica de los </w:t>
      </w:r>
      <w:r w:rsidR="00AE4315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FONDOS PROPIOS</w:t>
      </w:r>
      <w:r w:rsidR="00AE431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con los que cuenta </w:t>
      </w:r>
      <w:r w:rsidR="0042104C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actualmente </w:t>
      </w:r>
      <w:r w:rsidR="00AE431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la Municipalidad, por lo que será difícil cubrir el pago de la planilla de </w:t>
      </w:r>
      <w:r w:rsidR="0042104C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los </w:t>
      </w:r>
      <w:r w:rsidR="00AE431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Empleados Administrativos y Operativos </w:t>
      </w:r>
      <w:r w:rsidR="0042104C">
        <w:rPr>
          <w:rFonts w:ascii="Arial" w:hAnsi="Arial" w:cs="Arial"/>
          <w:color w:val="000000" w:themeColor="text1"/>
          <w:sz w:val="20"/>
          <w:szCs w:val="20"/>
          <w:lang w:val="es-ES"/>
        </w:rPr>
        <w:t>correspondiente al</w:t>
      </w:r>
      <w:r w:rsidR="00AE431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mes de Octubre del presente año, a quienes se les hacen los depósitos a partir del día dieciocho de cada mes respectivamente</w:t>
      </w:r>
      <w:r w:rsidR="0042104C">
        <w:rPr>
          <w:rFonts w:ascii="Arial" w:hAnsi="Arial" w:cs="Arial"/>
          <w:color w:val="000000" w:themeColor="text1"/>
          <w:sz w:val="20"/>
          <w:szCs w:val="20"/>
          <w:lang w:val="es-ES"/>
        </w:rPr>
        <w:t>, por tal razón</w:t>
      </w:r>
      <w:r w:rsidR="00AC5871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propone al Concejo realizar una reforma pres</w:t>
      </w:r>
      <w:r w:rsidR="0099187C">
        <w:rPr>
          <w:rFonts w:ascii="Arial" w:hAnsi="Arial" w:cs="Arial"/>
          <w:color w:val="000000" w:themeColor="text1"/>
          <w:sz w:val="20"/>
          <w:szCs w:val="20"/>
          <w:lang w:val="es-ES"/>
        </w:rPr>
        <w:t>u</w:t>
      </w:r>
      <w:r w:rsidR="00AC5871">
        <w:rPr>
          <w:rFonts w:ascii="Arial" w:hAnsi="Arial" w:cs="Arial"/>
          <w:color w:val="000000" w:themeColor="text1"/>
          <w:sz w:val="20"/>
          <w:szCs w:val="20"/>
          <w:lang w:val="es-ES"/>
        </w:rPr>
        <w:t>puestaria</w:t>
      </w:r>
      <w:r w:rsidR="0099187C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dentro del Presupuesto Municipal para realizar el pago de salarios de los Empleados/as Municipales</w:t>
      </w:r>
      <w:r w:rsidR="00AE431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.- </w:t>
      </w:r>
      <w:r w:rsidR="00AE431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II) </w:t>
      </w:r>
      <w:r w:rsidR="00C13BE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Que </w:t>
      </w:r>
      <w:r w:rsidR="00E822D7">
        <w:rPr>
          <w:rFonts w:ascii="Arial" w:hAnsi="Arial" w:cs="Arial"/>
          <w:color w:val="000000" w:themeColor="text1"/>
          <w:sz w:val="20"/>
          <w:szCs w:val="20"/>
          <w:lang w:val="es-ES"/>
        </w:rPr>
        <w:t>según el</w:t>
      </w:r>
      <w:r w:rsidR="00AE4315" w:rsidRPr="0077405F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AE4315">
        <w:rPr>
          <w:rFonts w:ascii="Arial" w:hAnsi="Arial" w:cs="Arial"/>
          <w:color w:val="000000" w:themeColor="text1"/>
          <w:sz w:val="20"/>
          <w:szCs w:val="20"/>
          <w:lang w:val="es-ES"/>
        </w:rPr>
        <w:t>Artículo 8 d</w:t>
      </w:r>
      <w:r w:rsidR="00A32095">
        <w:rPr>
          <w:rFonts w:ascii="Arial" w:hAnsi="Arial" w:cs="Arial"/>
          <w:color w:val="000000" w:themeColor="text1"/>
          <w:sz w:val="20"/>
          <w:szCs w:val="20"/>
          <w:lang w:val="es-ES"/>
        </w:rPr>
        <w:t>e la</w:t>
      </w:r>
      <w:r w:rsidR="00AE431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Ley de Creación del Fondo para el Desarrollo Económico y Social de los Municipios</w:t>
      </w:r>
      <w:r w:rsidR="00AE431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el cual a la letra dice: </w:t>
      </w:r>
      <w:r w:rsidR="00AE4315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“A partir de la fecha en que los municipios reciban los recursos asignados de Fondo Municipal, no podrán utilizar más del 25% de ellos en gastos de funcionamiento”</w:t>
      </w:r>
      <w:r w:rsidR="00E822D7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.</w:t>
      </w:r>
      <w:r w:rsidR="00E822D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Asimismo el</w:t>
      </w:r>
      <w:r w:rsidR="00AE431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E822D7">
        <w:rPr>
          <w:rFonts w:ascii="Arial" w:hAnsi="Arial" w:cs="Arial"/>
          <w:color w:val="000000" w:themeColor="text1"/>
          <w:sz w:val="20"/>
          <w:szCs w:val="20"/>
          <w:lang w:val="es-ES"/>
        </w:rPr>
        <w:t>Artículo</w:t>
      </w:r>
      <w:r w:rsidR="00AE431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10 del </w:t>
      </w:r>
      <w:r w:rsidR="00AE431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Reglamento de la Ley de Creación del Fondo para el Desarrollo Económico y Social de los Municipios</w:t>
      </w:r>
      <w:r w:rsidR="00E822D7">
        <w:rPr>
          <w:rFonts w:ascii="Arial" w:hAnsi="Arial" w:cs="Arial"/>
          <w:color w:val="000000" w:themeColor="text1"/>
          <w:sz w:val="20"/>
          <w:szCs w:val="20"/>
          <w:lang w:val="es-ES"/>
        </w:rPr>
        <w:t>, específicamente en los</w:t>
      </w:r>
      <w:r w:rsidR="00AE431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incisos segundo</w:t>
      </w:r>
      <w:r w:rsidR="00E822D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y tercero de dicho Artículo</w:t>
      </w:r>
      <w:r w:rsidR="00AE431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establece: </w:t>
      </w:r>
      <w:r w:rsidR="00AE4315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“Se entenderá por gastos de funcionamiento, todos aquellos en que incurre la Municipalidad como Ente Titular del Municipio, para mejoras y mantenimiento en instalaciones propiedad municipal, tales como: Salarios, jornales, dietas, aguinaldos, viáticos, transporte de funcionarios y empleados, servicios de telecomunicaciones, agua, energía eléctrica, repuestos y accesorios para los vehículos de uso para el transporte de funcionarios y empleados, propiedad de las Municipalidades”</w:t>
      </w:r>
      <w:r w:rsidR="00AE431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 y </w:t>
      </w:r>
      <w:r w:rsidR="00AE4315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“de dicho 25% los municipios podrán utilizar hasta el 50% para el pago de salarios jornales, dietas, aguinaldos y viáticos.”</w:t>
      </w:r>
      <w:r w:rsidR="00AE431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; por tal razón se puede autorizar hacer uso de los Fondos de la Cuenta del FODES 25% para el pago de la Planilla de los Empleados Administrativos y Operativos, correspondiente al mes de Octubre.- </w:t>
      </w:r>
      <w:r w:rsidR="00AE431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III)</w:t>
      </w:r>
      <w:r w:rsidR="00AE431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Que los miembros del Concejo analizan las razones antes mencionadas, y toman a bien la utilización del </w:t>
      </w:r>
      <w:r w:rsidR="00AE431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F</w:t>
      </w:r>
      <w:r w:rsidR="009918FC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ONDO F</w:t>
      </w:r>
      <w:r w:rsidR="00AE431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ODES 25% </w:t>
      </w:r>
      <w:r w:rsidR="00AE431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para el pago de planilla de empleados administrativos y operativos, siendo necesario aprobar una reforma presupuestaria en el Presupuesto Municipal vigente.- </w:t>
      </w:r>
      <w:r w:rsidR="00AE431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IV)</w:t>
      </w:r>
      <w:r w:rsidR="00AE431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AE4315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POR LO TANTO</w:t>
      </w:r>
      <w:r w:rsidR="00A32095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Y</w:t>
      </w:r>
      <w:r w:rsidR="00AE4315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EN ATENCIÓ</w:t>
      </w:r>
      <w:r w:rsidR="00A32095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N A LOS CONSIDERANDOS ANTES</w:t>
      </w:r>
      <w:r w:rsidR="00AE4315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</w:t>
      </w:r>
      <w:r w:rsidR="00A32095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EXPUESTOS, </w:t>
      </w:r>
      <w:r w:rsidR="00AE4315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ESTE CONCEJO RESUELVE</w:t>
      </w:r>
      <w:r w:rsidR="00AE4315">
        <w:rPr>
          <w:rFonts w:ascii="Arial" w:hAnsi="Arial" w:cs="Arial"/>
          <w:color w:val="000000"/>
          <w:sz w:val="20"/>
          <w:szCs w:val="20"/>
          <w:lang w:val="es-ES"/>
        </w:rPr>
        <w:t xml:space="preserve">: </w:t>
      </w:r>
      <w:r w:rsidR="00AE4315">
        <w:rPr>
          <w:rFonts w:ascii="Arial" w:hAnsi="Arial" w:cs="Arial"/>
          <w:color w:val="000000" w:themeColor="text1"/>
          <w:sz w:val="20"/>
          <w:szCs w:val="20"/>
          <w:lang w:val="es-ES"/>
        </w:rPr>
        <w:t>D</w:t>
      </w:r>
      <w:r w:rsidR="00AE4315">
        <w:rPr>
          <w:rFonts w:ascii="Arial" w:hAnsi="Arial" w:cs="Arial"/>
          <w:color w:val="000000" w:themeColor="text1"/>
          <w:sz w:val="20"/>
          <w:szCs w:val="20"/>
          <w:lang w:val="es-SV"/>
        </w:rPr>
        <w:t>e conformidad a los Artículos 203 y 204 de la Constitución</w:t>
      </w:r>
      <w:r w:rsidR="00AE4315">
        <w:rPr>
          <w:rFonts w:ascii="Arial" w:hAnsi="Arial" w:cs="Arial"/>
          <w:sz w:val="20"/>
          <w:szCs w:val="20"/>
          <w:lang w:val="es-SV"/>
        </w:rPr>
        <w:t xml:space="preserve"> de la República, en relación con el Articulo 30 Numerales 4 y 14, Artículos 34, 35, y 81 del Código Municipal,</w:t>
      </w:r>
      <w:r w:rsidR="00AE431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Artículo 8 de la Ley de Creación del Fondo para el Desarrollo Económico y Social de los Municipios y Articulo 10 del Reglamento de la Ley de Creación del Fondo para el Desarrollo Económico y Social de los Municipios,</w:t>
      </w:r>
      <w:r w:rsidR="00AE4315">
        <w:rPr>
          <w:rFonts w:ascii="Arial" w:hAnsi="Arial" w:cs="Arial"/>
          <w:sz w:val="20"/>
          <w:szCs w:val="20"/>
          <w:lang w:val="es-SV"/>
        </w:rPr>
        <w:t xml:space="preserve"> por </w:t>
      </w:r>
      <w:r w:rsidR="00AE4315" w:rsidRPr="00D4769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unanimidad </w:t>
      </w:r>
      <w:r w:rsidR="00AE4315" w:rsidRPr="00D47691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SV"/>
        </w:rPr>
        <w:t>ACUERDA</w:t>
      </w:r>
      <w:r w:rsidR="00AE4315">
        <w:rPr>
          <w:rFonts w:ascii="Arial" w:hAnsi="Arial" w:cs="Arial"/>
          <w:b/>
          <w:i/>
          <w:sz w:val="20"/>
          <w:szCs w:val="20"/>
          <w:lang w:val="es-SV"/>
        </w:rPr>
        <w:t>: I)</w:t>
      </w:r>
      <w:r w:rsidR="00AE4315">
        <w:rPr>
          <w:rFonts w:ascii="Arial" w:hAnsi="Arial" w:cs="Arial"/>
          <w:sz w:val="20"/>
          <w:szCs w:val="20"/>
          <w:lang w:val="es-SV"/>
        </w:rPr>
        <w:t xml:space="preserve"> </w:t>
      </w:r>
      <w:r w:rsidR="00AE4315">
        <w:rPr>
          <w:rFonts w:ascii="Arial" w:hAnsi="Arial" w:cs="Arial"/>
          <w:b/>
          <w:i/>
          <w:sz w:val="20"/>
          <w:lang w:val="es-ES"/>
        </w:rPr>
        <w:t xml:space="preserve">REFORMAR EL PRESUPUESTO MUNICIPAL VIGENTE, </w:t>
      </w:r>
      <w:r w:rsidR="00AE4315">
        <w:rPr>
          <w:rFonts w:ascii="Arial" w:hAnsi="Arial" w:cs="Arial"/>
          <w:sz w:val="20"/>
          <w:lang w:val="es-ES"/>
        </w:rPr>
        <w:t xml:space="preserve">en el sentido de afectar la cifra </w:t>
      </w:r>
      <w:r w:rsidR="00AE4315">
        <w:rPr>
          <w:rFonts w:ascii="Arial" w:hAnsi="Arial" w:cs="Arial"/>
          <w:color w:val="000000" w:themeColor="text1"/>
          <w:sz w:val="20"/>
          <w:lang w:val="es-ES"/>
        </w:rPr>
        <w:t xml:space="preserve">presupuestaria número </w:t>
      </w:r>
      <w:r w:rsidR="00AE4315">
        <w:rPr>
          <w:rFonts w:ascii="Arial" w:hAnsi="Arial" w:cs="Arial"/>
          <w:b/>
          <w:i/>
          <w:color w:val="000000" w:themeColor="text1"/>
          <w:sz w:val="20"/>
          <w:lang w:val="es-ES"/>
        </w:rPr>
        <w:t>5110</w:t>
      </w:r>
      <w:r w:rsidR="008E2AD5">
        <w:rPr>
          <w:rFonts w:ascii="Arial" w:hAnsi="Arial" w:cs="Arial"/>
          <w:b/>
          <w:i/>
          <w:color w:val="000000" w:themeColor="text1"/>
          <w:sz w:val="20"/>
          <w:lang w:val="es-ES"/>
        </w:rPr>
        <w:t>3</w:t>
      </w:r>
      <w:r w:rsidR="00AE4315">
        <w:rPr>
          <w:rFonts w:ascii="Arial" w:hAnsi="Arial" w:cs="Arial"/>
          <w:color w:val="000000" w:themeColor="text1"/>
          <w:sz w:val="20"/>
          <w:lang w:val="es-ES"/>
        </w:rPr>
        <w:t xml:space="preserve">, de </w:t>
      </w:r>
      <w:r w:rsidR="00AE4315">
        <w:rPr>
          <w:rFonts w:ascii="Arial" w:hAnsi="Arial" w:cs="Arial"/>
          <w:i/>
          <w:color w:val="000000" w:themeColor="text1"/>
          <w:sz w:val="20"/>
          <w:lang w:val="es-ES"/>
        </w:rPr>
        <w:t>Fondos FODES 25%;</w:t>
      </w:r>
      <w:r w:rsidR="00AE4315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AE4315">
        <w:rPr>
          <w:rFonts w:ascii="Arial" w:hAnsi="Arial" w:cs="Arial"/>
          <w:sz w:val="20"/>
          <w:lang w:val="es-ES"/>
        </w:rPr>
        <w:t xml:space="preserve">para crear el crédito presupuestario para el </w:t>
      </w:r>
      <w:r w:rsidR="00AE431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pago de la planilla de los Empleados Administrativos y Operativos correspondiente al mes de Octubre del presente año, </w:t>
      </w:r>
      <w:r w:rsidR="00AE4315">
        <w:rPr>
          <w:rFonts w:ascii="Arial" w:hAnsi="Arial" w:cs="Arial"/>
          <w:color w:val="000000" w:themeColor="text1"/>
          <w:sz w:val="20"/>
          <w:lang w:val="es-ES"/>
        </w:rPr>
        <w:t xml:space="preserve">bajo la </w:t>
      </w:r>
      <w:r w:rsidR="00AE4315">
        <w:rPr>
          <w:rFonts w:ascii="Arial" w:hAnsi="Arial" w:cs="Arial"/>
          <w:sz w:val="20"/>
          <w:lang w:val="es-ES"/>
        </w:rPr>
        <w:t xml:space="preserve">cifra presupuestaria numero </w:t>
      </w:r>
      <w:r w:rsidR="00AE4315">
        <w:rPr>
          <w:rFonts w:ascii="Arial" w:hAnsi="Arial" w:cs="Arial"/>
          <w:b/>
          <w:i/>
          <w:sz w:val="20"/>
          <w:lang w:val="es-ES"/>
        </w:rPr>
        <w:t>51101</w:t>
      </w:r>
      <w:r w:rsidR="00AE4315">
        <w:rPr>
          <w:rFonts w:ascii="Arial" w:hAnsi="Arial" w:cs="Arial"/>
          <w:b/>
          <w:sz w:val="20"/>
          <w:lang w:val="es-ES"/>
        </w:rPr>
        <w:t xml:space="preserve">. </w:t>
      </w:r>
      <w:r w:rsidR="00AE4315">
        <w:rPr>
          <w:rFonts w:ascii="Arial" w:hAnsi="Arial" w:cs="Arial"/>
          <w:i/>
          <w:sz w:val="20"/>
          <w:u w:val="single"/>
          <w:lang w:val="es-ES"/>
        </w:rPr>
        <w:t>Tal como se detalla a continuación</w:t>
      </w:r>
      <w:r w:rsidR="00AE4315">
        <w:rPr>
          <w:rFonts w:ascii="Arial" w:hAnsi="Arial" w:cs="Arial"/>
          <w:sz w:val="20"/>
          <w:u w:val="single"/>
          <w:lang w:val="es-ES"/>
        </w:rPr>
        <w:t>:</w:t>
      </w:r>
      <w:r w:rsidR="00AE4315">
        <w:rPr>
          <w:rFonts w:ascii="Arial" w:hAnsi="Arial" w:cs="Arial"/>
          <w:sz w:val="20"/>
          <w:lang w:val="es-ES"/>
        </w:rPr>
        <w:t xml:space="preserve"> </w:t>
      </w:r>
    </w:p>
    <w:tbl>
      <w:tblPr>
        <w:tblStyle w:val="Tablaconcuadrcula"/>
        <w:tblW w:w="10065" w:type="dxa"/>
        <w:tblInd w:w="108" w:type="dxa"/>
        <w:tblLayout w:type="fixed"/>
        <w:tblLook w:val="04A0"/>
      </w:tblPr>
      <w:tblGrid>
        <w:gridCol w:w="709"/>
        <w:gridCol w:w="1418"/>
        <w:gridCol w:w="4961"/>
        <w:gridCol w:w="1559"/>
        <w:gridCol w:w="1418"/>
      </w:tblGrid>
      <w:tr w:rsidR="00AE4315" w:rsidTr="00AE4315">
        <w:trPr>
          <w:trHeight w:val="6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4315" w:rsidRDefault="00AE4315">
            <w:pPr>
              <w:jc w:val="center"/>
              <w:rPr>
                <w:rFonts w:ascii="Arial Narrow" w:hAnsi="Arial Narrow" w:cs="Arial"/>
                <w:b/>
                <w:i/>
                <w:sz w:val="20"/>
                <w:szCs w:val="20"/>
                <w:u w:val="single"/>
              </w:rPr>
            </w:pPr>
            <w:r>
              <w:rPr>
                <w:rFonts w:ascii="Arial Narrow" w:hAnsi="Arial Narrow" w:cs="Arial"/>
                <w:b/>
                <w:i/>
                <w:sz w:val="20"/>
                <w:szCs w:val="20"/>
                <w:u w:val="single"/>
              </w:rPr>
              <w:lastRenderedPageBreak/>
              <w:t>No.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4315" w:rsidRDefault="00AE4315">
            <w:pPr>
              <w:jc w:val="center"/>
              <w:rPr>
                <w:rFonts w:ascii="Arial Narrow" w:hAnsi="Arial Narrow" w:cs="Arial"/>
                <w:b/>
                <w:i/>
                <w:sz w:val="20"/>
                <w:szCs w:val="20"/>
                <w:u w:val="single"/>
              </w:rPr>
            </w:pPr>
            <w:r>
              <w:rPr>
                <w:rFonts w:ascii="Arial Narrow" w:hAnsi="Arial Narrow" w:cs="Arial"/>
                <w:b/>
                <w:i/>
                <w:sz w:val="20"/>
                <w:szCs w:val="20"/>
                <w:u w:val="single"/>
              </w:rPr>
              <w:t>CIFRA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4315" w:rsidRDefault="00AE4315">
            <w:pPr>
              <w:jc w:val="center"/>
              <w:rPr>
                <w:rFonts w:ascii="Arial Narrow" w:hAnsi="Arial Narrow" w:cs="Arial"/>
                <w:b/>
                <w:i/>
                <w:sz w:val="20"/>
                <w:szCs w:val="20"/>
                <w:u w:val="single"/>
              </w:rPr>
            </w:pPr>
            <w:r>
              <w:rPr>
                <w:rFonts w:ascii="Arial Narrow" w:hAnsi="Arial Narrow" w:cs="Arial"/>
                <w:b/>
                <w:i/>
                <w:sz w:val="20"/>
                <w:szCs w:val="20"/>
                <w:u w:val="single"/>
              </w:rPr>
              <w:t>DETALLE DE LA PARTIDA.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4315" w:rsidRDefault="00AE4315">
            <w:pPr>
              <w:jc w:val="center"/>
              <w:rPr>
                <w:rFonts w:ascii="Arial Narrow" w:hAnsi="Arial Narrow" w:cs="Arial"/>
                <w:b/>
                <w:i/>
                <w:sz w:val="20"/>
                <w:szCs w:val="20"/>
                <w:u w:val="single"/>
              </w:rPr>
            </w:pPr>
            <w:r>
              <w:rPr>
                <w:rFonts w:ascii="Arial Narrow" w:hAnsi="Arial Narrow" w:cs="Arial"/>
                <w:b/>
                <w:i/>
                <w:sz w:val="20"/>
                <w:szCs w:val="20"/>
                <w:u w:val="single"/>
              </w:rPr>
              <w:t>AFECTAR.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4315" w:rsidRDefault="008E2AD5">
            <w:pPr>
              <w:jc w:val="center"/>
              <w:rPr>
                <w:rFonts w:ascii="Arial Narrow" w:hAnsi="Arial Narrow" w:cs="Arial"/>
                <w:b/>
                <w:i/>
                <w:sz w:val="20"/>
                <w:szCs w:val="20"/>
                <w:u w:val="single"/>
              </w:rPr>
            </w:pPr>
            <w:r>
              <w:rPr>
                <w:rFonts w:ascii="Arial Narrow" w:hAnsi="Arial Narrow" w:cs="Arial"/>
                <w:b/>
                <w:i/>
                <w:sz w:val="20"/>
                <w:szCs w:val="20"/>
                <w:u w:val="single"/>
              </w:rPr>
              <w:t>CREAR</w:t>
            </w:r>
            <w:r w:rsidR="00AE4315">
              <w:rPr>
                <w:rFonts w:ascii="Arial Narrow" w:hAnsi="Arial Narrow" w:cs="Arial"/>
                <w:b/>
                <w:i/>
                <w:sz w:val="20"/>
                <w:szCs w:val="20"/>
                <w:u w:val="single"/>
              </w:rPr>
              <w:t>.</w:t>
            </w:r>
          </w:p>
        </w:tc>
      </w:tr>
      <w:tr w:rsidR="00AE4315" w:rsidTr="00AE4315">
        <w:trPr>
          <w:trHeight w:val="5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315" w:rsidRDefault="00AE4315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315" w:rsidRDefault="00AE4315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4315" w:rsidRDefault="00AE4315">
            <w:pPr>
              <w:jc w:val="center"/>
              <w:rPr>
                <w:rFonts w:ascii="Arial Narrow" w:hAnsi="Arial Narrow" w:cs="Arial"/>
                <w:b/>
                <w:i/>
                <w:sz w:val="20"/>
                <w:szCs w:val="20"/>
                <w:u w:val="single"/>
              </w:rPr>
            </w:pPr>
            <w:r>
              <w:rPr>
                <w:rFonts w:ascii="Arial Narrow" w:hAnsi="Arial Narrow" w:cs="Arial"/>
                <w:b/>
                <w:i/>
                <w:sz w:val="20"/>
                <w:szCs w:val="20"/>
                <w:u w:val="single"/>
              </w:rPr>
              <w:t>RUBRO QUE SE AFECTA: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315" w:rsidRDefault="00AE4315">
            <w:pPr>
              <w:jc w:val="right"/>
              <w:rPr>
                <w:rFonts w:ascii="Arial Narrow" w:hAnsi="Arial Narrow" w:cs="Arial"/>
                <w:i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315" w:rsidRDefault="00AE4315">
            <w:pPr>
              <w:jc w:val="right"/>
              <w:rPr>
                <w:rFonts w:ascii="Arial Narrow" w:hAnsi="Arial Narrow" w:cs="Arial"/>
                <w:i/>
                <w:sz w:val="20"/>
                <w:szCs w:val="20"/>
              </w:rPr>
            </w:pPr>
          </w:p>
        </w:tc>
      </w:tr>
      <w:tr w:rsidR="00AE4315" w:rsidTr="00AE4315">
        <w:trPr>
          <w:trHeight w:val="6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4315" w:rsidRDefault="00AE4315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>
              <w:rPr>
                <w:rFonts w:ascii="Arial Narrow" w:hAnsi="Arial Narrow" w:cs="Arial"/>
                <w:i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4315" w:rsidRDefault="00AE4315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>
              <w:rPr>
                <w:rFonts w:ascii="Arial Narrow" w:hAnsi="Arial Narrow" w:cs="Arial"/>
                <w:i/>
                <w:sz w:val="20"/>
                <w:szCs w:val="20"/>
              </w:rPr>
              <w:t>51</w:t>
            </w:r>
            <w:r w:rsidR="003407E8">
              <w:rPr>
                <w:rFonts w:ascii="Arial Narrow" w:hAnsi="Arial Narrow" w:cs="Arial"/>
                <w:i/>
                <w:sz w:val="20"/>
                <w:szCs w:val="20"/>
              </w:rPr>
              <w:t>103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4315" w:rsidRDefault="003407E8" w:rsidP="003407E8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>
              <w:rPr>
                <w:rFonts w:ascii="Arial Narrow" w:hAnsi="Arial Narrow" w:cs="Arial"/>
                <w:i/>
                <w:sz w:val="20"/>
                <w:szCs w:val="20"/>
              </w:rPr>
              <w:t>AGUINALDOS</w:t>
            </w:r>
            <w:r w:rsidR="00AE4315">
              <w:rPr>
                <w:rFonts w:ascii="Arial Narrow" w:hAnsi="Arial Narrow" w:cs="Arial"/>
                <w:i/>
                <w:sz w:val="20"/>
                <w:szCs w:val="20"/>
              </w:rPr>
              <w:t>.-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4315" w:rsidRDefault="00AE4315" w:rsidP="003407E8">
            <w:pPr>
              <w:jc w:val="right"/>
              <w:rPr>
                <w:rFonts w:ascii="Arial Narrow" w:hAnsi="Arial Narrow" w:cs="Arial"/>
                <w:i/>
                <w:sz w:val="20"/>
                <w:szCs w:val="20"/>
              </w:rPr>
            </w:pPr>
            <w:r>
              <w:rPr>
                <w:rFonts w:ascii="Arial Narrow" w:hAnsi="Arial Narrow" w:cs="Arial"/>
                <w:i/>
                <w:sz w:val="20"/>
                <w:szCs w:val="20"/>
              </w:rPr>
              <w:t>$  2</w:t>
            </w:r>
            <w:r w:rsidR="003407E8">
              <w:rPr>
                <w:rFonts w:ascii="Arial Narrow" w:hAnsi="Arial Narrow" w:cs="Arial"/>
                <w:i/>
                <w:sz w:val="20"/>
                <w:szCs w:val="20"/>
              </w:rPr>
              <w:t>0,00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0.00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315" w:rsidRDefault="00AE4315">
            <w:pPr>
              <w:jc w:val="right"/>
              <w:rPr>
                <w:rFonts w:ascii="Arial Narrow" w:hAnsi="Arial Narrow" w:cs="Arial"/>
                <w:i/>
                <w:sz w:val="20"/>
                <w:szCs w:val="20"/>
              </w:rPr>
            </w:pPr>
          </w:p>
        </w:tc>
      </w:tr>
      <w:tr w:rsidR="00AE4315" w:rsidRPr="002F014D" w:rsidTr="00AE4315">
        <w:trPr>
          <w:trHeight w:val="6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315" w:rsidRDefault="00AE4315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315" w:rsidRDefault="00AE4315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4315" w:rsidRPr="00AE4315" w:rsidRDefault="00AE4315">
            <w:pPr>
              <w:jc w:val="center"/>
              <w:rPr>
                <w:rFonts w:ascii="Arial Narrow" w:hAnsi="Arial Narrow" w:cs="Arial"/>
                <w:i/>
                <w:sz w:val="20"/>
                <w:szCs w:val="20"/>
                <w:lang w:val="es-ES"/>
              </w:rPr>
            </w:pPr>
            <w:r w:rsidRPr="00AE4315">
              <w:rPr>
                <w:rFonts w:ascii="Arial Narrow" w:hAnsi="Arial Narrow" w:cs="Arial"/>
                <w:b/>
                <w:i/>
                <w:sz w:val="20"/>
                <w:szCs w:val="20"/>
                <w:u w:val="single"/>
                <w:lang w:val="es-ES"/>
              </w:rPr>
              <w:t>RUBRO DE EGRESO QUE SE CREA: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315" w:rsidRPr="00AE4315" w:rsidRDefault="00AE4315">
            <w:pPr>
              <w:jc w:val="right"/>
              <w:rPr>
                <w:rFonts w:ascii="Arial Narrow" w:hAnsi="Arial Narrow" w:cs="Arial"/>
                <w:i/>
                <w:sz w:val="20"/>
                <w:szCs w:val="20"/>
                <w:lang w:val="es-E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315" w:rsidRPr="00AE4315" w:rsidRDefault="00AE4315">
            <w:pPr>
              <w:jc w:val="right"/>
              <w:rPr>
                <w:rFonts w:ascii="Arial Narrow" w:hAnsi="Arial Narrow" w:cs="Arial"/>
                <w:i/>
                <w:sz w:val="20"/>
                <w:szCs w:val="20"/>
                <w:lang w:val="es-ES"/>
              </w:rPr>
            </w:pPr>
          </w:p>
        </w:tc>
      </w:tr>
      <w:tr w:rsidR="00AE4315" w:rsidTr="00AE4315">
        <w:trPr>
          <w:trHeight w:val="6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4315" w:rsidRDefault="00AE4315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>
              <w:rPr>
                <w:rFonts w:ascii="Arial Narrow" w:hAnsi="Arial Narrow" w:cs="Arial"/>
                <w:i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4315" w:rsidRDefault="00AE4315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>
              <w:rPr>
                <w:rFonts w:ascii="Arial Narrow" w:hAnsi="Arial Narrow" w:cs="Arial"/>
                <w:i/>
                <w:sz w:val="20"/>
                <w:szCs w:val="20"/>
              </w:rPr>
              <w:t>51101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4315" w:rsidRPr="00AE4315" w:rsidRDefault="00AE4315">
            <w:pPr>
              <w:jc w:val="center"/>
              <w:rPr>
                <w:rFonts w:ascii="Arial Narrow" w:hAnsi="Arial Narrow" w:cs="Arial"/>
                <w:i/>
                <w:sz w:val="20"/>
                <w:szCs w:val="20"/>
                <w:lang w:val="es-ES"/>
              </w:rPr>
            </w:pPr>
            <w:r w:rsidRPr="00AE4315">
              <w:rPr>
                <w:rFonts w:ascii="Arial Narrow" w:hAnsi="Arial Narrow" w:cs="Arial"/>
                <w:i/>
                <w:sz w:val="20"/>
                <w:szCs w:val="20"/>
                <w:lang w:val="es-ES"/>
              </w:rPr>
              <w:t xml:space="preserve">SUELDOS DE LOS EMPLEADOS ADTIVOS Y OPERATIVOS.-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315" w:rsidRPr="00AE4315" w:rsidRDefault="00AE4315">
            <w:pPr>
              <w:jc w:val="right"/>
              <w:rPr>
                <w:rFonts w:ascii="Arial Narrow" w:hAnsi="Arial Narrow" w:cs="Arial"/>
                <w:i/>
                <w:sz w:val="20"/>
                <w:szCs w:val="20"/>
                <w:lang w:val="es-E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4315" w:rsidRDefault="003407E8">
            <w:pPr>
              <w:jc w:val="right"/>
              <w:rPr>
                <w:rFonts w:ascii="Arial Narrow" w:hAnsi="Arial Narrow" w:cs="Arial"/>
                <w:i/>
                <w:sz w:val="20"/>
                <w:szCs w:val="20"/>
              </w:rPr>
            </w:pPr>
            <w:r>
              <w:rPr>
                <w:rFonts w:ascii="Arial Narrow" w:hAnsi="Arial Narrow" w:cs="Arial"/>
                <w:i/>
                <w:sz w:val="20"/>
                <w:szCs w:val="20"/>
              </w:rPr>
              <w:t>$  20,00</w:t>
            </w:r>
            <w:r w:rsidR="00AE4315">
              <w:rPr>
                <w:rFonts w:ascii="Arial Narrow" w:hAnsi="Arial Narrow" w:cs="Arial"/>
                <w:i/>
                <w:sz w:val="20"/>
                <w:szCs w:val="20"/>
              </w:rPr>
              <w:t>0.00</w:t>
            </w:r>
          </w:p>
        </w:tc>
      </w:tr>
      <w:tr w:rsidR="00AE4315" w:rsidTr="00AE4315">
        <w:trPr>
          <w:trHeight w:val="5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315" w:rsidRDefault="00AE4315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315" w:rsidRDefault="00AE4315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4315" w:rsidRDefault="00AE4315">
            <w:pPr>
              <w:jc w:val="center"/>
              <w:rPr>
                <w:rFonts w:ascii="Arial Narrow" w:hAnsi="Arial Narrow" w:cs="Arial"/>
                <w:b/>
                <w:i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i/>
                <w:sz w:val="20"/>
                <w:szCs w:val="20"/>
              </w:rPr>
              <w:t>BALANCE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4315" w:rsidRDefault="00AE4315" w:rsidP="003407E8">
            <w:pPr>
              <w:jc w:val="right"/>
              <w:rPr>
                <w:rFonts w:ascii="Arial Narrow" w:hAnsi="Arial Narrow" w:cs="Arial"/>
                <w:b/>
                <w:i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i/>
                <w:sz w:val="20"/>
                <w:szCs w:val="20"/>
              </w:rPr>
              <w:t>$  2</w:t>
            </w:r>
            <w:r w:rsidR="003407E8">
              <w:rPr>
                <w:rFonts w:ascii="Arial Narrow" w:hAnsi="Arial Narrow" w:cs="Arial"/>
                <w:b/>
                <w:i/>
                <w:sz w:val="20"/>
                <w:szCs w:val="20"/>
              </w:rPr>
              <w:t>0</w:t>
            </w:r>
            <w:r w:rsidR="00A554BD">
              <w:rPr>
                <w:rFonts w:ascii="Arial Narrow" w:hAnsi="Arial Narrow" w:cs="Arial"/>
                <w:b/>
                <w:i/>
                <w:sz w:val="20"/>
                <w:szCs w:val="20"/>
              </w:rPr>
              <w:t>,00</w:t>
            </w:r>
            <w:r>
              <w:rPr>
                <w:rFonts w:ascii="Arial Narrow" w:hAnsi="Arial Narrow" w:cs="Arial"/>
                <w:b/>
                <w:i/>
                <w:sz w:val="20"/>
                <w:szCs w:val="20"/>
              </w:rPr>
              <w:t>0.00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4315" w:rsidRDefault="00A554BD">
            <w:pPr>
              <w:jc w:val="right"/>
              <w:rPr>
                <w:rFonts w:ascii="Arial Narrow" w:hAnsi="Arial Narrow" w:cs="Arial"/>
                <w:b/>
                <w:i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i/>
                <w:sz w:val="20"/>
                <w:szCs w:val="20"/>
              </w:rPr>
              <w:t>$  20,00</w:t>
            </w:r>
            <w:r w:rsidR="00AE4315">
              <w:rPr>
                <w:rFonts w:ascii="Arial Narrow" w:hAnsi="Arial Narrow" w:cs="Arial"/>
                <w:b/>
                <w:i/>
                <w:sz w:val="20"/>
                <w:szCs w:val="20"/>
              </w:rPr>
              <w:t>0.00</w:t>
            </w:r>
          </w:p>
        </w:tc>
      </w:tr>
    </w:tbl>
    <w:p w:rsidR="00AF640F" w:rsidRPr="00332D92" w:rsidRDefault="00AE4315" w:rsidP="00AF640F">
      <w:pPr>
        <w:spacing w:line="360" w:lineRule="auto"/>
        <w:jc w:val="both"/>
        <w:rPr>
          <w:rFonts w:ascii="Arial" w:hAnsi="Arial" w:cs="Arial"/>
          <w:i/>
          <w:sz w:val="20"/>
          <w:szCs w:val="20"/>
          <w:lang w:val="es-ES"/>
        </w:rPr>
      </w:pPr>
      <w:r>
        <w:rPr>
          <w:rFonts w:ascii="Arial" w:hAnsi="Arial" w:cs="Arial"/>
          <w:b/>
          <w:i/>
          <w:color w:val="000000" w:themeColor="text1"/>
          <w:sz w:val="20"/>
          <w:lang w:val="es-ES"/>
        </w:rPr>
        <w:t>II)</w:t>
      </w:r>
      <w:r>
        <w:rPr>
          <w:rFonts w:ascii="Arial" w:hAnsi="Arial" w:cs="Arial"/>
          <w:color w:val="000000" w:themeColor="text1"/>
          <w:sz w:val="20"/>
          <w:lang w:val="es-ES"/>
        </w:rPr>
        <w:t xml:space="preserve"> De conformidad al Artí</w:t>
      </w:r>
      <w:r w:rsidR="00BA0063">
        <w:rPr>
          <w:rFonts w:ascii="Arial" w:hAnsi="Arial" w:cs="Arial"/>
          <w:color w:val="000000" w:themeColor="text1"/>
          <w:sz w:val="20"/>
          <w:lang w:val="es-ES"/>
        </w:rPr>
        <w:t>culo 91 del Código Municipal.</w:t>
      </w:r>
      <w:r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>
        <w:rPr>
          <w:rFonts w:ascii="Arial" w:hAnsi="Arial" w:cs="Arial"/>
          <w:i/>
          <w:color w:val="000000" w:themeColor="text1"/>
          <w:sz w:val="20"/>
          <w:lang w:val="es-ES"/>
        </w:rPr>
        <w:t>AUTORIZA</w:t>
      </w:r>
      <w:r w:rsidR="00BA0063">
        <w:rPr>
          <w:rFonts w:ascii="Arial" w:hAnsi="Arial" w:cs="Arial"/>
          <w:i/>
          <w:color w:val="000000" w:themeColor="text1"/>
          <w:sz w:val="20"/>
          <w:lang w:val="es-ES"/>
        </w:rPr>
        <w:t>N</w:t>
      </w:r>
      <w:r>
        <w:rPr>
          <w:rFonts w:ascii="Arial" w:hAnsi="Arial" w:cs="Arial"/>
          <w:color w:val="000000" w:themeColor="text1"/>
          <w:sz w:val="20"/>
          <w:lang w:val="es-ES"/>
        </w:rPr>
        <w:t xml:space="preserve"> al Tesorero Municipal para que erogue de </w:t>
      </w:r>
      <w:r>
        <w:rPr>
          <w:rFonts w:ascii="Arial" w:hAnsi="Arial" w:cs="Arial"/>
          <w:i/>
          <w:color w:val="000000" w:themeColor="text1"/>
          <w:sz w:val="20"/>
          <w:lang w:val="es-ES"/>
        </w:rPr>
        <w:t>Fondos FODES 25%;</w:t>
      </w:r>
      <w:r>
        <w:rPr>
          <w:rFonts w:ascii="Arial" w:hAnsi="Arial" w:cs="Arial"/>
          <w:color w:val="000000" w:themeColor="text1"/>
          <w:sz w:val="20"/>
          <w:lang w:val="es-ES"/>
        </w:rPr>
        <w:t xml:space="preserve"> la cantidad de </w:t>
      </w:r>
      <w:r w:rsidR="00FE4E02">
        <w:rPr>
          <w:rFonts w:ascii="Arial" w:hAnsi="Arial" w:cs="Arial"/>
          <w:b/>
          <w:i/>
          <w:sz w:val="20"/>
          <w:lang w:val="es-ES"/>
        </w:rPr>
        <w:t>VEINTE</w:t>
      </w:r>
      <w:r>
        <w:rPr>
          <w:rFonts w:ascii="Arial" w:hAnsi="Arial" w:cs="Arial"/>
          <w:b/>
          <w:i/>
          <w:sz w:val="20"/>
          <w:lang w:val="es-ES"/>
        </w:rPr>
        <w:t xml:space="preserve"> MIL DOLARES </w:t>
      </w:r>
      <w:r>
        <w:rPr>
          <w:rFonts w:ascii="Arial" w:hAnsi="Arial" w:cs="Arial"/>
          <w:b/>
          <w:i/>
          <w:color w:val="000000"/>
          <w:sz w:val="20"/>
          <w:lang w:val="es-ES"/>
        </w:rPr>
        <w:t>DE LO</w:t>
      </w:r>
      <w:r w:rsidR="00FE4E02">
        <w:rPr>
          <w:rFonts w:ascii="Arial" w:hAnsi="Arial" w:cs="Arial"/>
          <w:b/>
          <w:i/>
          <w:color w:val="000000"/>
          <w:sz w:val="20"/>
          <w:lang w:val="es-ES"/>
        </w:rPr>
        <w:t>S ESTADOS UNIDOS DE AMERICA ($20,00</w:t>
      </w:r>
      <w:r>
        <w:rPr>
          <w:rFonts w:ascii="Arial" w:hAnsi="Arial" w:cs="Arial"/>
          <w:b/>
          <w:i/>
          <w:color w:val="000000"/>
          <w:sz w:val="20"/>
          <w:lang w:val="es-ES"/>
        </w:rPr>
        <w:t>0.00)</w:t>
      </w:r>
      <w:r w:rsidR="00BA0063">
        <w:rPr>
          <w:rFonts w:ascii="Arial" w:hAnsi="Arial" w:cs="Arial"/>
          <w:i/>
          <w:sz w:val="20"/>
          <w:lang w:val="es-ES"/>
        </w:rPr>
        <w:t>,</w:t>
      </w:r>
      <w:r>
        <w:rPr>
          <w:rFonts w:ascii="Arial" w:eastAsia="Calibri" w:hAnsi="Arial" w:cs="Arial"/>
          <w:color w:val="000000" w:themeColor="text1"/>
          <w:sz w:val="20"/>
          <w:lang w:val="es-ES"/>
        </w:rPr>
        <w:t xml:space="preserve"> </w:t>
      </w:r>
      <w:r>
        <w:rPr>
          <w:rFonts w:ascii="Arial" w:hAnsi="Arial" w:cs="Arial"/>
          <w:sz w:val="20"/>
          <w:lang w:val="es-ES"/>
        </w:rPr>
        <w:t xml:space="preserve">para el </w:t>
      </w:r>
      <w:r>
        <w:rPr>
          <w:rFonts w:ascii="Arial" w:hAnsi="Arial" w:cs="Arial"/>
          <w:b/>
          <w:i/>
          <w:sz w:val="20"/>
          <w:u w:val="single"/>
          <w:lang w:val="es-ES"/>
        </w:rPr>
        <w:t>P</w:t>
      </w:r>
      <w:r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ago de la Planilla de los Empleados Administrativos y Operativos</w:t>
      </w:r>
      <w:r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correspondiente al mes de Octubre del presente año</w:t>
      </w:r>
      <w:r>
        <w:rPr>
          <w:rFonts w:ascii="Arial" w:eastAsia="Calibri" w:hAnsi="Arial" w:cs="Arial"/>
          <w:color w:val="000000" w:themeColor="text1"/>
          <w:sz w:val="20"/>
          <w:lang w:val="es-ES"/>
        </w:rPr>
        <w:t>,</w:t>
      </w:r>
      <w:r>
        <w:rPr>
          <w:rFonts w:ascii="Arial" w:eastAsia="Calibri" w:hAnsi="Arial" w:cs="Arial"/>
          <w:i/>
          <w:color w:val="000000" w:themeColor="text1"/>
          <w:sz w:val="20"/>
          <w:lang w:val="es-ES"/>
        </w:rPr>
        <w:t xml:space="preserve"> bajo </w:t>
      </w:r>
      <w:r>
        <w:rPr>
          <w:rFonts w:ascii="Arial" w:hAnsi="Arial" w:cs="Arial"/>
          <w:i/>
          <w:sz w:val="20"/>
          <w:lang w:val="es-ES"/>
        </w:rPr>
        <w:t xml:space="preserve">la cifra </w:t>
      </w:r>
      <w:r>
        <w:rPr>
          <w:rFonts w:ascii="Arial" w:hAnsi="Arial" w:cs="Arial"/>
          <w:i/>
          <w:color w:val="000000" w:themeColor="text1"/>
          <w:sz w:val="20"/>
          <w:lang w:val="es-ES"/>
        </w:rPr>
        <w:t xml:space="preserve">presupuestaria </w:t>
      </w:r>
      <w:r w:rsidRPr="00BA0063">
        <w:rPr>
          <w:rFonts w:ascii="Arial" w:hAnsi="Arial" w:cs="Arial"/>
          <w:b/>
          <w:i/>
          <w:color w:val="000000" w:themeColor="text1"/>
          <w:sz w:val="20"/>
          <w:lang w:val="es-ES"/>
        </w:rPr>
        <w:t>51101</w:t>
      </w:r>
      <w:r w:rsidRPr="00BA0063">
        <w:rPr>
          <w:rFonts w:ascii="Arial" w:hAnsi="Arial" w:cs="Arial"/>
          <w:b/>
          <w:sz w:val="20"/>
          <w:lang w:val="es-ES"/>
        </w:rPr>
        <w:t>.</w:t>
      </w:r>
      <w:r>
        <w:rPr>
          <w:rFonts w:ascii="Arial" w:hAnsi="Arial" w:cs="Arial"/>
          <w:sz w:val="20"/>
          <w:lang w:val="es-ES"/>
        </w:rPr>
        <w:t xml:space="preserve">- </w:t>
      </w:r>
      <w:r>
        <w:rPr>
          <w:rFonts w:ascii="Arial" w:eastAsia="Calibri" w:hAnsi="Arial" w:cs="Arial"/>
          <w:sz w:val="20"/>
          <w:lang w:val="es-ES"/>
        </w:rPr>
        <w:t>Certifíquese el presente acuerdo y remítase a donde corresponda para los efectos legales pertinentes.-</w:t>
      </w:r>
      <w:r w:rsidR="00332D92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966A29" w:rsidRPr="00E77896">
        <w:rPr>
          <w:rFonts w:ascii="Arial" w:hAnsi="Arial" w:cs="Arial"/>
          <w:b/>
          <w:i/>
          <w:color w:val="000000" w:themeColor="text1"/>
          <w:sz w:val="20"/>
          <w:u w:val="single"/>
          <w:lang w:val="es-ES"/>
        </w:rPr>
        <w:t>ACUE</w:t>
      </w:r>
      <w:r w:rsidR="00966A29">
        <w:rPr>
          <w:rFonts w:ascii="Arial" w:hAnsi="Arial" w:cs="Arial"/>
          <w:b/>
          <w:i/>
          <w:color w:val="000000" w:themeColor="text1"/>
          <w:sz w:val="20"/>
          <w:u w:val="single"/>
          <w:lang w:val="es-ES"/>
        </w:rPr>
        <w:t>RDO NÚMERO DOS</w:t>
      </w:r>
      <w:r w:rsidR="00966A29" w:rsidRPr="00E77896">
        <w:rPr>
          <w:rFonts w:ascii="Arial" w:eastAsia="Calibri" w:hAnsi="Arial" w:cs="Arial"/>
          <w:b/>
          <w:i/>
          <w:color w:val="000000" w:themeColor="text1"/>
          <w:sz w:val="20"/>
          <w:u w:val="single"/>
          <w:lang w:val="es-ES"/>
        </w:rPr>
        <w:t>.-</w:t>
      </w:r>
      <w:r w:rsidR="00966A29" w:rsidRPr="00E77896">
        <w:rPr>
          <w:rFonts w:ascii="Arial" w:eastAsia="Calibri" w:hAnsi="Arial" w:cs="Arial"/>
          <w:b/>
          <w:color w:val="000000" w:themeColor="text1"/>
          <w:sz w:val="18"/>
          <w:szCs w:val="18"/>
          <w:lang w:val="es-ES"/>
        </w:rPr>
        <w:t xml:space="preserve"> </w:t>
      </w:r>
      <w:r w:rsidR="00966A29" w:rsidRPr="00E77896">
        <w:rPr>
          <w:rFonts w:ascii="Arial" w:eastAsia="Calibri" w:hAnsi="Arial" w:cs="Arial"/>
          <w:color w:val="000000" w:themeColor="text1"/>
          <w:sz w:val="20"/>
          <w:lang w:val="es-ES"/>
        </w:rPr>
        <w:t xml:space="preserve">El Concejo Municipal en uso de las facultades legales que le confiere el Código Municipal Vigente, y </w:t>
      </w:r>
      <w:r w:rsidR="00966A29" w:rsidRPr="00E77896">
        <w:rPr>
          <w:rFonts w:ascii="Arial" w:eastAsia="Calibri" w:hAnsi="Arial" w:cs="Arial"/>
          <w:b/>
          <w:i/>
          <w:color w:val="000000" w:themeColor="text1"/>
          <w:sz w:val="20"/>
          <w:u w:val="single"/>
          <w:lang w:val="es-ES"/>
        </w:rPr>
        <w:t>CONSIDERANDO:</w:t>
      </w:r>
      <w:r w:rsidR="00966A29" w:rsidRPr="00E77896">
        <w:rPr>
          <w:rFonts w:ascii="Arial" w:eastAsia="Calibri" w:hAnsi="Arial" w:cs="Arial"/>
          <w:b/>
          <w:color w:val="000000" w:themeColor="text1"/>
          <w:sz w:val="20"/>
          <w:lang w:val="es-ES"/>
        </w:rPr>
        <w:t xml:space="preserve"> </w:t>
      </w:r>
      <w:r w:rsidR="00966A29" w:rsidRPr="00E77896">
        <w:rPr>
          <w:rFonts w:ascii="Arial" w:eastAsia="Calibri" w:hAnsi="Arial" w:cs="Arial"/>
          <w:b/>
          <w:i/>
          <w:color w:val="000000" w:themeColor="text1"/>
          <w:sz w:val="20"/>
          <w:lang w:val="es-ES"/>
        </w:rPr>
        <w:t>I)</w:t>
      </w:r>
      <w:r w:rsidR="00966A29" w:rsidRPr="00E77896">
        <w:rPr>
          <w:rFonts w:ascii="Arial" w:eastAsia="Calibri" w:hAnsi="Arial" w:cs="Arial"/>
          <w:color w:val="000000"/>
          <w:sz w:val="20"/>
          <w:lang w:val="es-ES"/>
        </w:rPr>
        <w:t xml:space="preserve"> Que las condiciones económicas imperantes en el país y el alto costo de la vida, han debilitado la capacidad</w:t>
      </w:r>
      <w:r w:rsidR="00966A29" w:rsidRPr="00E77896">
        <w:rPr>
          <w:rFonts w:ascii="Arial" w:eastAsia="Calibri" w:hAnsi="Arial" w:cs="Arial"/>
          <w:sz w:val="20"/>
          <w:lang w:val="es-ES"/>
        </w:rPr>
        <w:t xml:space="preserve"> de pago de la mayoría de los contribuyentes que tienen obligaci</w:t>
      </w:r>
      <w:r w:rsidR="00966A29">
        <w:rPr>
          <w:rFonts w:ascii="Arial" w:eastAsia="Calibri" w:hAnsi="Arial" w:cs="Arial"/>
          <w:sz w:val="20"/>
          <w:lang w:val="es-ES"/>
        </w:rPr>
        <w:t>ones tributarias a favor de la M</w:t>
      </w:r>
      <w:r w:rsidR="00966A29" w:rsidRPr="00E77896">
        <w:rPr>
          <w:rFonts w:ascii="Arial" w:eastAsia="Calibri" w:hAnsi="Arial" w:cs="Arial"/>
          <w:sz w:val="20"/>
          <w:lang w:val="es-ES"/>
        </w:rPr>
        <w:t xml:space="preserve">unicipalidad de El Congo, situación que ha colocado a algunos en estado de morosidad de los tributos.- </w:t>
      </w:r>
      <w:r w:rsidR="00966A29" w:rsidRPr="00E77896">
        <w:rPr>
          <w:rFonts w:ascii="Arial" w:eastAsia="Calibri" w:hAnsi="Arial" w:cs="Arial"/>
          <w:b/>
          <w:i/>
          <w:sz w:val="20"/>
          <w:lang w:val="es-ES"/>
        </w:rPr>
        <w:t>II)</w:t>
      </w:r>
      <w:r w:rsidR="00966A29" w:rsidRPr="00E77896">
        <w:rPr>
          <w:rFonts w:ascii="Arial" w:eastAsia="Calibri" w:hAnsi="Arial" w:cs="Arial"/>
          <w:sz w:val="20"/>
          <w:lang w:val="es-ES"/>
        </w:rPr>
        <w:t xml:space="preserve"> Que con el propósito de facilitar el pago de la mora tributaria a favor del Municipio es conveniente crear un instrumento jurídico con carácter transitorio que estimule a los contribuyentes en el pago de sus deudas con esta Municipalidad.- </w:t>
      </w:r>
      <w:r w:rsidR="00966A29" w:rsidRPr="00E77896">
        <w:rPr>
          <w:rFonts w:ascii="Arial" w:eastAsia="Calibri" w:hAnsi="Arial" w:cs="Arial"/>
          <w:b/>
          <w:i/>
          <w:sz w:val="20"/>
          <w:lang w:val="es-ES"/>
        </w:rPr>
        <w:t xml:space="preserve">III) </w:t>
      </w:r>
      <w:r w:rsidR="00966A29" w:rsidRPr="00E77896">
        <w:rPr>
          <w:rFonts w:ascii="Arial" w:eastAsia="Calibri" w:hAnsi="Arial" w:cs="Arial"/>
          <w:sz w:val="20"/>
          <w:lang w:val="es-ES"/>
        </w:rPr>
        <w:t xml:space="preserve">Que es obligación de la Municipalidad buscar los mecanismos estratégicos para que la población de El Congo cumpla con sus obligaciones tributarias.- </w:t>
      </w:r>
      <w:r w:rsidR="00966A29" w:rsidRPr="00E77896">
        <w:rPr>
          <w:rFonts w:ascii="Arial" w:eastAsia="Calibri" w:hAnsi="Arial" w:cs="Arial"/>
          <w:b/>
          <w:i/>
          <w:sz w:val="20"/>
          <w:lang w:val="es-ES"/>
        </w:rPr>
        <w:t>IV)</w:t>
      </w:r>
      <w:r w:rsidR="00966A29" w:rsidRPr="00E77896">
        <w:rPr>
          <w:rFonts w:ascii="Arial" w:eastAsia="Calibri" w:hAnsi="Arial" w:cs="Arial"/>
          <w:sz w:val="20"/>
          <w:lang w:val="es-ES"/>
        </w:rPr>
        <w:t xml:space="preserve"> Que es importante que el Gobierno Municipal de El Congo, mejore su nivel de ingresos propios procedente de los tributos municipales, para invertir en obras a las comunidades.- </w:t>
      </w:r>
      <w:r w:rsidR="00966A29" w:rsidRPr="00E77896">
        <w:rPr>
          <w:rFonts w:ascii="Arial" w:eastAsia="Calibri" w:hAnsi="Arial" w:cs="Arial"/>
          <w:b/>
          <w:i/>
          <w:sz w:val="20"/>
          <w:lang w:val="es-ES"/>
        </w:rPr>
        <w:t>V)</w:t>
      </w:r>
      <w:r w:rsidR="00966A29" w:rsidRPr="00E77896">
        <w:rPr>
          <w:rFonts w:ascii="Arial" w:eastAsia="Calibri" w:hAnsi="Arial" w:cs="Arial"/>
          <w:sz w:val="20"/>
          <w:lang w:val="es-ES"/>
        </w:rPr>
        <w:t xml:space="preserve"> Que es necesario que el Gobierno Municipal opte con esta iniciativa a promover una cultura de pago en los contribuyentes y además disminuir el índice de morosidad existente.- </w:t>
      </w:r>
      <w:r w:rsidR="00966A29" w:rsidRPr="00E77896">
        <w:rPr>
          <w:rFonts w:ascii="Arial" w:eastAsia="Calibri" w:hAnsi="Arial" w:cs="Arial"/>
          <w:b/>
          <w:i/>
          <w:sz w:val="20"/>
          <w:lang w:val="es-ES"/>
        </w:rPr>
        <w:t>VI)</w:t>
      </w:r>
      <w:r w:rsidR="00966A29" w:rsidRPr="00E77896">
        <w:rPr>
          <w:rFonts w:ascii="Arial" w:eastAsia="Calibri" w:hAnsi="Arial" w:cs="Arial"/>
          <w:sz w:val="20"/>
          <w:lang w:val="es-ES"/>
        </w:rPr>
        <w:t xml:space="preserve"> </w:t>
      </w:r>
      <w:r w:rsidR="00966A29" w:rsidRPr="00E77896">
        <w:rPr>
          <w:rFonts w:ascii="Arial" w:eastAsia="Calibri" w:hAnsi="Arial" w:cs="Arial"/>
          <w:b/>
          <w:i/>
          <w:color w:val="000000"/>
          <w:sz w:val="20"/>
          <w:u w:val="single"/>
          <w:lang w:val="es-ES"/>
        </w:rPr>
        <w:t xml:space="preserve">POR LO TANTO </w:t>
      </w:r>
      <w:r w:rsidR="00966A29">
        <w:rPr>
          <w:rFonts w:ascii="Arial" w:eastAsia="Calibri" w:hAnsi="Arial" w:cs="Arial"/>
          <w:b/>
          <w:i/>
          <w:color w:val="000000"/>
          <w:sz w:val="20"/>
          <w:u w:val="single"/>
          <w:lang w:val="es-ES"/>
        </w:rPr>
        <w:t xml:space="preserve">Y </w:t>
      </w:r>
      <w:r w:rsidR="00966A29" w:rsidRPr="00E77896">
        <w:rPr>
          <w:rFonts w:ascii="Arial" w:eastAsia="Calibri" w:hAnsi="Arial" w:cs="Arial"/>
          <w:b/>
          <w:i/>
          <w:color w:val="000000"/>
          <w:sz w:val="20"/>
          <w:u w:val="single"/>
          <w:lang w:val="es-ES"/>
        </w:rPr>
        <w:t>EN ATENC</w:t>
      </w:r>
      <w:r w:rsidR="00966A29">
        <w:rPr>
          <w:rFonts w:ascii="Arial" w:eastAsia="Calibri" w:hAnsi="Arial" w:cs="Arial"/>
          <w:b/>
          <w:i/>
          <w:color w:val="000000"/>
          <w:sz w:val="20"/>
          <w:u w:val="single"/>
          <w:lang w:val="es-ES"/>
        </w:rPr>
        <w:t>IÓN A LOS CONSIDERANDOS ANT</w:t>
      </w:r>
      <w:r w:rsidR="00966A29" w:rsidRPr="00E77896">
        <w:rPr>
          <w:rFonts w:ascii="Arial" w:eastAsia="Calibri" w:hAnsi="Arial" w:cs="Arial"/>
          <w:b/>
          <w:i/>
          <w:color w:val="000000"/>
          <w:sz w:val="20"/>
          <w:u w:val="single"/>
          <w:lang w:val="es-ES"/>
        </w:rPr>
        <w:t>ES</w:t>
      </w:r>
      <w:r w:rsidR="00966A29">
        <w:rPr>
          <w:rFonts w:ascii="Arial" w:eastAsia="Calibri" w:hAnsi="Arial" w:cs="Arial"/>
          <w:b/>
          <w:i/>
          <w:color w:val="000000"/>
          <w:sz w:val="20"/>
          <w:u w:val="single"/>
          <w:lang w:val="es-ES"/>
        </w:rPr>
        <w:t xml:space="preserve"> EXPUESTOS,</w:t>
      </w:r>
      <w:r w:rsidR="00966A29" w:rsidRPr="00E77896">
        <w:rPr>
          <w:rFonts w:ascii="Arial" w:eastAsia="Calibri" w:hAnsi="Arial" w:cs="Arial"/>
          <w:b/>
          <w:i/>
          <w:color w:val="000000"/>
          <w:sz w:val="20"/>
          <w:u w:val="single"/>
          <w:lang w:val="es-ES"/>
        </w:rPr>
        <w:t xml:space="preserve"> ESTE CONCEJO RESUELVE</w:t>
      </w:r>
      <w:r w:rsidR="00966A29" w:rsidRPr="00E77896">
        <w:rPr>
          <w:rFonts w:ascii="Arial" w:eastAsia="Calibri" w:hAnsi="Arial" w:cs="Arial"/>
          <w:color w:val="000000"/>
          <w:sz w:val="20"/>
          <w:lang w:val="es-ES"/>
        </w:rPr>
        <w:t>:</w:t>
      </w:r>
      <w:r w:rsidR="00966A29" w:rsidRPr="00E77896">
        <w:rPr>
          <w:rFonts w:ascii="Arial" w:eastAsia="Calibri" w:hAnsi="Arial" w:cs="Arial"/>
          <w:sz w:val="20"/>
          <w:lang w:val="es-ES"/>
        </w:rPr>
        <w:t xml:space="preserve"> De conformidad a los Artículos 203 y 204 ordinal 5º de la Constitución de</w:t>
      </w:r>
      <w:r w:rsidR="00966A29">
        <w:rPr>
          <w:rFonts w:ascii="Arial" w:eastAsia="Calibri" w:hAnsi="Arial" w:cs="Arial"/>
          <w:sz w:val="20"/>
          <w:lang w:val="es-ES"/>
        </w:rPr>
        <w:t xml:space="preserve"> la República; Articulo 3 Numerales</w:t>
      </w:r>
      <w:r w:rsidR="00966A29" w:rsidRPr="00E77896">
        <w:rPr>
          <w:rFonts w:ascii="Arial" w:eastAsia="Calibri" w:hAnsi="Arial" w:cs="Arial"/>
          <w:sz w:val="20"/>
          <w:lang w:val="es-ES"/>
        </w:rPr>
        <w:t xml:space="preserve"> 1 y 5, </w:t>
      </w:r>
      <w:r w:rsidR="00966A29">
        <w:rPr>
          <w:rFonts w:ascii="Arial" w:eastAsia="Calibri" w:hAnsi="Arial" w:cs="Arial"/>
          <w:sz w:val="20"/>
          <w:lang w:val="es-ES"/>
        </w:rPr>
        <w:t xml:space="preserve">Artículo </w:t>
      </w:r>
      <w:r w:rsidR="00966A29" w:rsidRPr="00E77896">
        <w:rPr>
          <w:rFonts w:ascii="Arial" w:eastAsia="Calibri" w:hAnsi="Arial" w:cs="Arial"/>
          <w:sz w:val="20"/>
          <w:lang w:val="es-ES"/>
        </w:rPr>
        <w:t>30 Numeral</w:t>
      </w:r>
      <w:r w:rsidR="00966A29">
        <w:rPr>
          <w:rFonts w:ascii="Arial" w:eastAsia="Calibri" w:hAnsi="Arial" w:cs="Arial"/>
          <w:sz w:val="20"/>
          <w:lang w:val="es-ES"/>
        </w:rPr>
        <w:t>es</w:t>
      </w:r>
      <w:r w:rsidR="00966A29" w:rsidRPr="00E77896">
        <w:rPr>
          <w:rFonts w:ascii="Arial" w:eastAsia="Calibri" w:hAnsi="Arial" w:cs="Arial"/>
          <w:sz w:val="20"/>
          <w:lang w:val="es-ES"/>
        </w:rPr>
        <w:t xml:space="preserve"> 4</w:t>
      </w:r>
      <w:r w:rsidR="00966A29">
        <w:rPr>
          <w:rFonts w:ascii="Arial" w:eastAsia="Calibri" w:hAnsi="Arial" w:cs="Arial"/>
          <w:sz w:val="20"/>
          <w:lang w:val="es-ES"/>
        </w:rPr>
        <w:t xml:space="preserve"> y 14</w:t>
      </w:r>
      <w:r w:rsidR="00966A29" w:rsidRPr="00E77896">
        <w:rPr>
          <w:rFonts w:ascii="Arial" w:eastAsia="Calibri" w:hAnsi="Arial" w:cs="Arial"/>
          <w:sz w:val="20"/>
          <w:lang w:val="es-ES"/>
        </w:rPr>
        <w:t xml:space="preserve">, </w:t>
      </w:r>
      <w:r w:rsidR="00966A29">
        <w:rPr>
          <w:rFonts w:ascii="Arial" w:eastAsia="Calibri" w:hAnsi="Arial" w:cs="Arial"/>
          <w:sz w:val="20"/>
          <w:lang w:val="es-ES"/>
        </w:rPr>
        <w:t xml:space="preserve">Artículos </w:t>
      </w:r>
      <w:r w:rsidR="00966A29" w:rsidRPr="00E77896">
        <w:rPr>
          <w:rFonts w:ascii="Arial" w:eastAsia="Calibri" w:hAnsi="Arial" w:cs="Arial"/>
          <w:sz w:val="20"/>
          <w:lang w:val="es-ES"/>
        </w:rPr>
        <w:t>32</w:t>
      </w:r>
      <w:r w:rsidR="00966A29">
        <w:rPr>
          <w:rFonts w:ascii="Arial" w:eastAsia="Calibri" w:hAnsi="Arial" w:cs="Arial"/>
          <w:sz w:val="20"/>
          <w:lang w:val="es-ES"/>
        </w:rPr>
        <w:t>, 34, 35 y 43</w:t>
      </w:r>
      <w:r w:rsidR="00966A29" w:rsidRPr="00E77896">
        <w:rPr>
          <w:rFonts w:ascii="Arial" w:eastAsia="Calibri" w:hAnsi="Arial" w:cs="Arial"/>
          <w:sz w:val="20"/>
          <w:lang w:val="es-ES"/>
        </w:rPr>
        <w:t xml:space="preserve"> del Código Municipal, los</w:t>
      </w:r>
      <w:r w:rsidR="00966A29">
        <w:rPr>
          <w:rFonts w:ascii="Arial" w:eastAsia="Calibri" w:hAnsi="Arial" w:cs="Arial"/>
          <w:sz w:val="20"/>
          <w:lang w:val="es-ES"/>
        </w:rPr>
        <w:t xml:space="preserve"> M</w:t>
      </w:r>
      <w:r w:rsidR="00966A29" w:rsidRPr="00E77896">
        <w:rPr>
          <w:rFonts w:ascii="Arial" w:eastAsia="Calibri" w:hAnsi="Arial" w:cs="Arial"/>
          <w:sz w:val="20"/>
          <w:lang w:val="es-ES"/>
        </w:rPr>
        <w:t>unicipios son autónomos en lo económico, en lo técnico y administrativo y regularan las materias de su competencia por medio de Ordenan</w:t>
      </w:r>
      <w:r w:rsidR="009918FC">
        <w:rPr>
          <w:rFonts w:ascii="Arial" w:eastAsia="Calibri" w:hAnsi="Arial" w:cs="Arial"/>
          <w:sz w:val="20"/>
          <w:lang w:val="es-ES"/>
        </w:rPr>
        <w:t>zas Municipales, por unanimidad</w:t>
      </w:r>
      <w:r w:rsidR="00966A29" w:rsidRPr="00E77896">
        <w:rPr>
          <w:rFonts w:ascii="Arial" w:eastAsia="Calibri" w:hAnsi="Arial" w:cs="Arial"/>
          <w:sz w:val="20"/>
          <w:lang w:val="es-ES"/>
        </w:rPr>
        <w:t xml:space="preserve"> </w:t>
      </w:r>
      <w:r w:rsidR="00966A29" w:rsidRPr="00E77896">
        <w:rPr>
          <w:rFonts w:ascii="Arial" w:eastAsia="Calibri" w:hAnsi="Arial" w:cs="Arial"/>
          <w:b/>
          <w:i/>
          <w:sz w:val="20"/>
          <w:u w:val="single"/>
          <w:lang w:val="es-ES"/>
        </w:rPr>
        <w:t>ACUERDA:</w:t>
      </w:r>
      <w:r w:rsidR="00966A29" w:rsidRPr="00E77896">
        <w:rPr>
          <w:rFonts w:ascii="Arial" w:eastAsia="Calibri" w:hAnsi="Arial" w:cs="Arial"/>
          <w:b/>
          <w:sz w:val="20"/>
          <w:lang w:val="es-ES"/>
        </w:rPr>
        <w:t xml:space="preserve"> </w:t>
      </w:r>
      <w:r w:rsidR="00966A29">
        <w:rPr>
          <w:rFonts w:ascii="Arial" w:eastAsia="Calibri" w:hAnsi="Arial" w:cs="Arial"/>
          <w:b/>
          <w:i/>
          <w:sz w:val="20"/>
          <w:lang w:val="es-ES"/>
        </w:rPr>
        <w:t>DECRETAR E I</w:t>
      </w:r>
      <w:r w:rsidR="00966A29" w:rsidRPr="00E77896">
        <w:rPr>
          <w:rFonts w:ascii="Arial" w:eastAsia="Calibri" w:hAnsi="Arial" w:cs="Arial"/>
          <w:b/>
          <w:i/>
          <w:sz w:val="20"/>
          <w:lang w:val="es-ES"/>
        </w:rPr>
        <w:t>MPLEMENTAR LA ORDENANZA TRANSITORIA DE EXENCION DE INTERESES Y MULTAS PROVENIENTES DE DEUDAS POR PAGO DE TRIBUTOS MUNICIPALES A FAVOR DEL MUNICIPIO DE EL CONGO.</w:t>
      </w:r>
      <w:r w:rsidR="00966A29" w:rsidRPr="00E77896">
        <w:rPr>
          <w:rFonts w:ascii="Arial" w:eastAsia="Calibri" w:hAnsi="Arial" w:cs="Arial"/>
          <w:sz w:val="20"/>
          <w:lang w:val="es-ES"/>
        </w:rPr>
        <w:t xml:space="preserve"> </w:t>
      </w:r>
      <w:r w:rsidR="00966A29" w:rsidRPr="000915CE">
        <w:rPr>
          <w:rFonts w:ascii="Arial" w:hAnsi="Arial" w:cs="Arial"/>
          <w:i/>
          <w:sz w:val="20"/>
          <w:lang w:val="es-ES_tradnl"/>
        </w:rPr>
        <w:t>Publíquese.</w:t>
      </w:r>
      <w:r w:rsidR="00966A29">
        <w:rPr>
          <w:rFonts w:ascii="Arial" w:hAnsi="Arial" w:cs="Arial"/>
          <w:b/>
          <w:sz w:val="20"/>
          <w:lang w:val="es-ES_tradnl"/>
        </w:rPr>
        <w:t xml:space="preserve"> </w:t>
      </w:r>
      <w:r w:rsidR="00966A29" w:rsidRPr="00EE5078">
        <w:rPr>
          <w:rFonts w:ascii="Arial" w:hAnsi="Arial" w:cs="Arial"/>
          <w:sz w:val="20"/>
          <w:lang w:val="es-ES_tradnl"/>
        </w:rPr>
        <w:t xml:space="preserve">Dicha ordenanza entrara en vigencia ocho días después de </w:t>
      </w:r>
      <w:r w:rsidR="00966A29" w:rsidRPr="00EE5078">
        <w:rPr>
          <w:rFonts w:ascii="Arial" w:hAnsi="Arial" w:cs="Arial"/>
          <w:sz w:val="20"/>
          <w:lang w:val="es-ES_tradnl"/>
        </w:rPr>
        <w:lastRenderedPageBreak/>
        <w:t>publicada en el Diario Oficial.</w:t>
      </w:r>
      <w:r w:rsidR="00966A29">
        <w:rPr>
          <w:rFonts w:ascii="Arial" w:hAnsi="Arial" w:cs="Arial"/>
          <w:sz w:val="20"/>
          <w:lang w:val="es-ES_tradnl"/>
        </w:rPr>
        <w:t>-</w:t>
      </w:r>
      <w:r w:rsidR="00966A29" w:rsidRPr="00E77896">
        <w:rPr>
          <w:rFonts w:ascii="Arial" w:eastAsia="Calibri" w:hAnsi="Arial" w:cs="Arial"/>
          <w:sz w:val="20"/>
          <w:lang w:val="es-ES"/>
        </w:rPr>
        <w:t xml:space="preserve"> Certifíquese el presente Acuerdo y notifíquese a donde corresponde para efectos legales correspondientes.-</w:t>
      </w:r>
      <w:r w:rsidR="00332D92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AF640F">
        <w:rPr>
          <w:rFonts w:ascii="Arial" w:eastAsia="Calibri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ACUERDO NUMERO TRES.-</w:t>
      </w:r>
      <w:r w:rsidR="00AF640F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AF640F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El Concejo Municipal en uso de sus facultades legales que le confiere El Código Municipal vigente; y </w:t>
      </w:r>
      <w:r w:rsidR="00AF640F">
        <w:rPr>
          <w:rFonts w:ascii="Arial" w:eastAsia="Calibri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CONSIDERANDO</w:t>
      </w:r>
      <w:r w:rsidR="00AF640F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: </w:t>
      </w:r>
      <w:r w:rsidR="00AF640F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I)</w:t>
      </w:r>
      <w:r w:rsidR="00AF640F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Que mediante Acuerdo numero </w:t>
      </w:r>
      <w:r w:rsidR="00AF640F" w:rsidRPr="00AF640F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DOS,</w:t>
      </w:r>
      <w:r w:rsidR="00AF640F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Acta numero </w:t>
      </w:r>
      <w:r w:rsidR="00AF640F" w:rsidRPr="00AF640F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TREINTA Y CINCO,</w:t>
      </w:r>
      <w:r w:rsidR="00AF640F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de este día, mes y año, se acordó por este Concejo Municipal. </w:t>
      </w:r>
      <w:r w:rsidR="00AF640F">
        <w:rPr>
          <w:rFonts w:ascii="Arial" w:eastAsia="Calibri" w:hAnsi="Arial" w:cs="Arial"/>
          <w:b/>
          <w:i/>
          <w:sz w:val="20"/>
          <w:lang w:val="es-ES"/>
        </w:rPr>
        <w:t>DECRETAR E I</w:t>
      </w:r>
      <w:r w:rsidR="00AF640F" w:rsidRPr="00E77896">
        <w:rPr>
          <w:rFonts w:ascii="Arial" w:eastAsia="Calibri" w:hAnsi="Arial" w:cs="Arial"/>
          <w:b/>
          <w:i/>
          <w:sz w:val="20"/>
          <w:lang w:val="es-ES"/>
        </w:rPr>
        <w:t>MPLEMENTAR LA ORDENANZA TRANSITORIA DE EXENCION DE INTERESES Y MULTAS PROVENIENTES DE DEUDAS POR PAGO DE TRIBUTOS MUNICIPALES A FAVOR DEL MUNICIPIO DE EL CONGO</w:t>
      </w:r>
      <w:r w:rsidR="00AF640F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.- </w:t>
      </w:r>
      <w:r w:rsidR="00AF640F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 xml:space="preserve">II) </w:t>
      </w:r>
      <w:r w:rsidR="00AF640F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Que por tal razón es necesario autorizar al Tesorero Municipal para que erogue </w:t>
      </w:r>
      <w:r w:rsidR="00CA66CD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el pago correspondiente para publicar en el Diario Oficial la Ordenanza en referencia.-  </w:t>
      </w:r>
      <w:r w:rsidR="00CA66CD" w:rsidRPr="00E77896">
        <w:rPr>
          <w:rFonts w:ascii="Arial" w:eastAsia="Calibri" w:hAnsi="Arial" w:cs="Arial"/>
          <w:b/>
          <w:i/>
          <w:sz w:val="20"/>
          <w:lang w:val="es-ES"/>
        </w:rPr>
        <w:t>I</w:t>
      </w:r>
      <w:r w:rsidR="00CA66CD">
        <w:rPr>
          <w:rFonts w:ascii="Arial" w:eastAsia="Calibri" w:hAnsi="Arial" w:cs="Arial"/>
          <w:b/>
          <w:i/>
          <w:sz w:val="20"/>
          <w:lang w:val="es-ES"/>
        </w:rPr>
        <w:t>II</w:t>
      </w:r>
      <w:r w:rsidR="00CA66CD" w:rsidRPr="00E77896">
        <w:rPr>
          <w:rFonts w:ascii="Arial" w:eastAsia="Calibri" w:hAnsi="Arial" w:cs="Arial"/>
          <w:b/>
          <w:i/>
          <w:sz w:val="20"/>
          <w:lang w:val="es-ES"/>
        </w:rPr>
        <w:t>)</w:t>
      </w:r>
      <w:r w:rsidR="00CA66CD" w:rsidRPr="00E77896">
        <w:rPr>
          <w:rFonts w:ascii="Arial" w:eastAsia="Calibri" w:hAnsi="Arial" w:cs="Arial"/>
          <w:sz w:val="20"/>
          <w:lang w:val="es-ES"/>
        </w:rPr>
        <w:t xml:space="preserve"> </w:t>
      </w:r>
      <w:r w:rsidR="00CA66CD" w:rsidRPr="00E77896">
        <w:rPr>
          <w:rFonts w:ascii="Arial" w:eastAsia="Calibri" w:hAnsi="Arial" w:cs="Arial"/>
          <w:b/>
          <w:i/>
          <w:color w:val="000000"/>
          <w:sz w:val="20"/>
          <w:u w:val="single"/>
          <w:lang w:val="es-ES"/>
        </w:rPr>
        <w:t xml:space="preserve">POR LO TANTO </w:t>
      </w:r>
      <w:r w:rsidR="00CA66CD">
        <w:rPr>
          <w:rFonts w:ascii="Arial" w:eastAsia="Calibri" w:hAnsi="Arial" w:cs="Arial"/>
          <w:b/>
          <w:i/>
          <w:color w:val="000000"/>
          <w:sz w:val="20"/>
          <w:u w:val="single"/>
          <w:lang w:val="es-ES"/>
        </w:rPr>
        <w:t xml:space="preserve">Y </w:t>
      </w:r>
      <w:r w:rsidR="00CA66CD" w:rsidRPr="00E77896">
        <w:rPr>
          <w:rFonts w:ascii="Arial" w:eastAsia="Calibri" w:hAnsi="Arial" w:cs="Arial"/>
          <w:b/>
          <w:i/>
          <w:color w:val="000000"/>
          <w:sz w:val="20"/>
          <w:u w:val="single"/>
          <w:lang w:val="es-ES"/>
        </w:rPr>
        <w:t>EN ATENC</w:t>
      </w:r>
      <w:r w:rsidR="00CA66CD">
        <w:rPr>
          <w:rFonts w:ascii="Arial" w:eastAsia="Calibri" w:hAnsi="Arial" w:cs="Arial"/>
          <w:b/>
          <w:i/>
          <w:color w:val="000000"/>
          <w:sz w:val="20"/>
          <w:u w:val="single"/>
          <w:lang w:val="es-ES"/>
        </w:rPr>
        <w:t>IÓN A LOS CONSIDERANDOS ANT</w:t>
      </w:r>
      <w:r w:rsidR="00CA66CD" w:rsidRPr="00E77896">
        <w:rPr>
          <w:rFonts w:ascii="Arial" w:eastAsia="Calibri" w:hAnsi="Arial" w:cs="Arial"/>
          <w:b/>
          <w:i/>
          <w:color w:val="000000"/>
          <w:sz w:val="20"/>
          <w:u w:val="single"/>
          <w:lang w:val="es-ES"/>
        </w:rPr>
        <w:t>ES</w:t>
      </w:r>
      <w:r w:rsidR="00CA66CD">
        <w:rPr>
          <w:rFonts w:ascii="Arial" w:eastAsia="Calibri" w:hAnsi="Arial" w:cs="Arial"/>
          <w:b/>
          <w:i/>
          <w:color w:val="000000"/>
          <w:sz w:val="20"/>
          <w:u w:val="single"/>
          <w:lang w:val="es-ES"/>
        </w:rPr>
        <w:t xml:space="preserve"> EXPUESTOS,</w:t>
      </w:r>
      <w:r w:rsidR="00CA66CD" w:rsidRPr="00E77896">
        <w:rPr>
          <w:rFonts w:ascii="Arial" w:eastAsia="Calibri" w:hAnsi="Arial" w:cs="Arial"/>
          <w:b/>
          <w:i/>
          <w:color w:val="000000"/>
          <w:sz w:val="20"/>
          <w:u w:val="single"/>
          <w:lang w:val="es-ES"/>
        </w:rPr>
        <w:t xml:space="preserve"> ESTE CONCEJO RESUELVE</w:t>
      </w:r>
      <w:r w:rsidR="00CA66CD" w:rsidRPr="00E77896">
        <w:rPr>
          <w:rFonts w:ascii="Arial" w:eastAsia="Calibri" w:hAnsi="Arial" w:cs="Arial"/>
          <w:color w:val="000000"/>
          <w:sz w:val="20"/>
          <w:lang w:val="es-ES"/>
        </w:rPr>
        <w:t>:</w:t>
      </w:r>
      <w:r w:rsidR="00CA66CD" w:rsidRPr="00E77896">
        <w:rPr>
          <w:rFonts w:ascii="Arial" w:eastAsia="Calibri" w:hAnsi="Arial" w:cs="Arial"/>
          <w:sz w:val="20"/>
          <w:lang w:val="es-ES"/>
        </w:rPr>
        <w:t xml:space="preserve"> De conformidad a los Artículos </w:t>
      </w:r>
      <w:r w:rsidR="00AF640F">
        <w:rPr>
          <w:rFonts w:ascii="Arial" w:eastAsia="Calibri" w:hAnsi="Arial" w:cs="Arial"/>
          <w:color w:val="000000"/>
          <w:sz w:val="20"/>
          <w:szCs w:val="20"/>
          <w:lang w:val="es-ES"/>
        </w:rPr>
        <w:t>203 y 204 de la Constitución de la República, en relación con el Articulo 30 Numerales 4 y 14, Artículos 34, 35</w:t>
      </w:r>
      <w:r w:rsidR="00CA66CD">
        <w:rPr>
          <w:rFonts w:ascii="Arial" w:eastAsia="Calibri" w:hAnsi="Arial" w:cs="Arial"/>
          <w:color w:val="000000"/>
          <w:sz w:val="20"/>
          <w:szCs w:val="20"/>
          <w:lang w:val="es-ES"/>
        </w:rPr>
        <w:t>, 43</w:t>
      </w:r>
      <w:r w:rsidR="00AF640F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y 91 del Código </w:t>
      </w:r>
      <w:r w:rsidR="00AF640F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Municipal, por unanimidad</w:t>
      </w:r>
      <w:r w:rsidR="00AF640F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</w:t>
      </w:r>
      <w:r w:rsidR="00AF640F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>ACUERDA</w:t>
      </w:r>
      <w:r w:rsidR="00AF640F">
        <w:rPr>
          <w:rFonts w:ascii="Arial" w:eastAsia="Calibri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:</w:t>
      </w:r>
      <w:r w:rsidR="00AF640F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AF640F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 xml:space="preserve">AUTORIZAR </w:t>
      </w:r>
      <w:r w:rsidR="00AF640F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al Tesorero Municipal para que </w:t>
      </w:r>
      <w:r w:rsidR="00AF640F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CANCELE</w:t>
      </w:r>
      <w:r w:rsidR="00AF640F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la cantidad de </w:t>
      </w:r>
      <w:r w:rsidR="00CA66CD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SESENTA Y CINCO</w:t>
      </w:r>
      <w:r w:rsidR="00AF640F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 xml:space="preserve"> DOLARES DE LO</w:t>
      </w:r>
      <w:r w:rsidR="00CA66CD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S ESTADOS UNIDOS DE AMERICA ($6</w:t>
      </w:r>
      <w:r w:rsidR="00AF640F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 xml:space="preserve">5.00), </w:t>
      </w:r>
      <w:r w:rsidR="00AF640F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erogación se realizara de </w:t>
      </w:r>
      <w:r w:rsidR="00AF640F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FONDO</w:t>
      </w:r>
      <w:r w:rsidR="009918FC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 xml:space="preserve"> MUNICIPAL</w:t>
      </w:r>
      <w:r w:rsidR="00AF640F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AF640F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 y se detalla a continuación: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27"/>
        <w:gridCol w:w="5987"/>
        <w:gridCol w:w="1951"/>
      </w:tblGrid>
      <w:tr w:rsidR="00AF640F" w:rsidTr="00AF640F">
        <w:trPr>
          <w:trHeight w:val="47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0F" w:rsidRDefault="00AF640F">
            <w:pPr>
              <w:spacing w:line="360" w:lineRule="auto"/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  <w:u w:val="single"/>
                <w:lang w:val="es-ES"/>
              </w:rPr>
            </w:pPr>
            <w:r>
              <w:rPr>
                <w:rFonts w:ascii="Arial" w:eastAsia="Calibri" w:hAnsi="Arial" w:cs="Arial"/>
                <w:b/>
                <w:i/>
                <w:sz w:val="20"/>
                <w:szCs w:val="20"/>
                <w:u w:val="single"/>
                <w:lang w:val="es-ES"/>
              </w:rPr>
              <w:t>CODIGO PRESUPUESTARIO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0F" w:rsidRDefault="00AF640F">
            <w:pPr>
              <w:spacing w:line="360" w:lineRule="auto"/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  <w:u w:val="single"/>
                <w:lang w:val="es-ES"/>
              </w:rPr>
            </w:pPr>
            <w:r>
              <w:rPr>
                <w:rFonts w:ascii="Arial" w:eastAsia="Calibri" w:hAnsi="Arial" w:cs="Arial"/>
                <w:b/>
                <w:i/>
                <w:sz w:val="20"/>
                <w:szCs w:val="20"/>
                <w:u w:val="single"/>
                <w:lang w:val="es-ES"/>
              </w:rPr>
              <w:t>DETALLE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0F" w:rsidRDefault="00AF640F">
            <w:pPr>
              <w:spacing w:line="360" w:lineRule="auto"/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  <w:u w:val="single"/>
                <w:lang w:val="es-ES"/>
              </w:rPr>
            </w:pPr>
            <w:r>
              <w:rPr>
                <w:rFonts w:ascii="Arial" w:eastAsia="Calibri" w:hAnsi="Arial" w:cs="Arial"/>
                <w:b/>
                <w:i/>
                <w:sz w:val="20"/>
                <w:szCs w:val="20"/>
                <w:u w:val="single"/>
                <w:lang w:val="es-ES"/>
              </w:rPr>
              <w:t>VALOR ECONOMICO.</w:t>
            </w:r>
          </w:p>
        </w:tc>
      </w:tr>
      <w:tr w:rsidR="00AF640F" w:rsidTr="00AF640F">
        <w:trPr>
          <w:trHeight w:val="47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0F" w:rsidRDefault="00AF640F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  <w:t>54313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0F" w:rsidRDefault="00AF640F" w:rsidP="00D86568">
            <w:pPr>
              <w:spacing w:line="360" w:lineRule="auto"/>
              <w:jc w:val="both"/>
              <w:rPr>
                <w:rFonts w:ascii="Arial" w:eastAsia="Calibri" w:hAnsi="Arial" w:cs="Arial"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La erogación servirá para cancelarle a la </w:t>
            </w:r>
            <w:r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s-ES"/>
              </w:rPr>
              <w:t>DIRECCION GENERAL DE TESORERIA</w:t>
            </w:r>
            <w:r>
              <w:rPr>
                <w:rFonts w:ascii="Arial" w:hAnsi="Arial" w:cs="Arial"/>
                <w:i/>
                <w:sz w:val="20"/>
                <w:szCs w:val="20"/>
                <w:lang w:val="es-ES"/>
              </w:rPr>
              <w:t>, en concepto de Publicación de</w:t>
            </w:r>
            <w:r>
              <w:rPr>
                <w:rFonts w:ascii="Arial" w:eastAsia="Calibri" w:hAnsi="Arial" w:cs="Arial"/>
                <w:b/>
                <w:i/>
                <w:sz w:val="20"/>
                <w:szCs w:val="20"/>
                <w:lang w:val="es-ES"/>
              </w:rPr>
              <w:t xml:space="preserve"> </w:t>
            </w:r>
            <w:r w:rsidR="00D86568" w:rsidRPr="00E77896">
              <w:rPr>
                <w:rFonts w:ascii="Arial" w:eastAsia="Calibri" w:hAnsi="Arial" w:cs="Arial"/>
                <w:b/>
                <w:i/>
                <w:sz w:val="20"/>
                <w:lang w:val="es-ES"/>
              </w:rPr>
              <w:t>ORDENANZA TRANSITORIA DE EXENCION DE INTERESES Y MULTAS PROVENIENTES DE DEUDAS POR PAGO DE TRIBUTOS MUNICIPALES A FAVOR DEL MUNICIPIO DE EL CONGO</w:t>
            </w:r>
            <w:r>
              <w:rPr>
                <w:rFonts w:ascii="Arial" w:hAnsi="Arial" w:cs="Arial"/>
                <w:i/>
                <w:sz w:val="20"/>
                <w:szCs w:val="20"/>
                <w:lang w:val="es-ES"/>
              </w:rPr>
              <w:t>; y tomando en cuenta el detalle en documentación anexa al presente pago.-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0F" w:rsidRDefault="00D86568">
            <w:pPr>
              <w:spacing w:line="360" w:lineRule="auto"/>
              <w:jc w:val="both"/>
              <w:rPr>
                <w:rFonts w:ascii="Arial" w:eastAsia="Calibri" w:hAnsi="Arial" w:cs="Arial"/>
                <w:i/>
                <w:sz w:val="20"/>
                <w:szCs w:val="20"/>
                <w:lang w:val="es-E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lang w:val="es-ES"/>
              </w:rPr>
              <w:t>$65</w:t>
            </w:r>
            <w:r w:rsidR="00AF640F">
              <w:rPr>
                <w:rFonts w:ascii="Arial" w:eastAsia="Calibri" w:hAnsi="Arial" w:cs="Arial"/>
                <w:i/>
                <w:sz w:val="20"/>
                <w:szCs w:val="20"/>
                <w:lang w:val="es-ES"/>
              </w:rPr>
              <w:t>.00</w:t>
            </w:r>
          </w:p>
        </w:tc>
      </w:tr>
      <w:tr w:rsidR="00AF640F" w:rsidTr="00AF640F">
        <w:trPr>
          <w:trHeight w:val="47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0F" w:rsidRDefault="00AF640F">
            <w:pPr>
              <w:spacing w:line="360" w:lineRule="auto"/>
              <w:jc w:val="both"/>
              <w:rPr>
                <w:rFonts w:ascii="Arial" w:eastAsia="Calibri" w:hAnsi="Arial" w:cs="Arial"/>
                <w:b/>
                <w:i/>
                <w:sz w:val="20"/>
                <w:szCs w:val="20"/>
                <w:lang w:val="es-ES"/>
              </w:rPr>
            </w:pPr>
            <w:r>
              <w:rPr>
                <w:rFonts w:ascii="Arial" w:eastAsia="Calibri" w:hAnsi="Arial" w:cs="Arial"/>
                <w:b/>
                <w:i/>
                <w:sz w:val="20"/>
                <w:szCs w:val="20"/>
                <w:lang w:val="es-ES"/>
              </w:rPr>
              <w:t>TOTAL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0F" w:rsidRDefault="00AF640F">
            <w:pPr>
              <w:spacing w:line="360" w:lineRule="auto"/>
              <w:jc w:val="both"/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0F" w:rsidRDefault="00D86568">
            <w:pPr>
              <w:spacing w:line="360" w:lineRule="auto"/>
              <w:jc w:val="both"/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$6</w:t>
            </w:r>
            <w:r w:rsidR="00AF640F">
              <w:rPr>
                <w:rFonts w:ascii="Arial" w:eastAsia="Calibri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5.00</w:t>
            </w:r>
          </w:p>
        </w:tc>
      </w:tr>
    </w:tbl>
    <w:p w:rsidR="0024380F" w:rsidRPr="00332D92" w:rsidRDefault="00AF640F" w:rsidP="0024380F">
      <w:pPr>
        <w:spacing w:line="360" w:lineRule="auto"/>
        <w:jc w:val="both"/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</w:pPr>
      <w:r>
        <w:rPr>
          <w:rFonts w:ascii="Arial" w:eastAsia="Calibri" w:hAnsi="Arial" w:cs="Arial"/>
          <w:sz w:val="20"/>
          <w:szCs w:val="20"/>
          <w:lang w:val="es-ES"/>
        </w:rPr>
        <w:t xml:space="preserve">Certifíquese el presente acuerdo y remítase a donde </w:t>
      </w:r>
      <w:r w:rsidRPr="00842511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corresponda para los efectos legales pertinentes.-</w:t>
      </w:r>
      <w:r w:rsidR="00332D9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24380F" w:rsidRPr="00842511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No habiendo más que hacer constar, se da por finalizada la presente, a las </w:t>
      </w:r>
      <w:r w:rsidR="00842511" w:rsidRPr="00842511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catorce horas con cincuenta</w:t>
      </w:r>
      <w:r w:rsidR="0024380F" w:rsidRPr="00842511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y cinco minutos de este mismo día, y leídas que les fue la presente acta en un solo acto, la cual la ratifican en todas y cada una de sus partes, y para constancia firmamos.-</w:t>
      </w:r>
    </w:p>
    <w:p w:rsidR="0024380F" w:rsidRDefault="0024380F" w:rsidP="0024380F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lang w:val="es-ES"/>
        </w:rPr>
      </w:pPr>
    </w:p>
    <w:p w:rsidR="00332D92" w:rsidRDefault="00332D92" w:rsidP="003732CF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lang w:val="es-ES"/>
        </w:rPr>
      </w:pPr>
    </w:p>
    <w:p w:rsidR="00332D92" w:rsidRDefault="00332D92" w:rsidP="003732CF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lang w:val="es-ES"/>
        </w:rPr>
      </w:pPr>
    </w:p>
    <w:p w:rsidR="003732CF" w:rsidRPr="00204B72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  <w:r>
        <w:rPr>
          <w:rFonts w:ascii="Arial" w:eastAsia="Calibri" w:hAnsi="Arial" w:cs="Arial"/>
          <w:b/>
          <w:i/>
          <w:sz w:val="16"/>
          <w:szCs w:val="16"/>
          <w:lang w:val="es-ES"/>
        </w:rPr>
        <w:t xml:space="preserve">                  </w:t>
      </w:r>
      <w:r w:rsidRPr="00204B72">
        <w:rPr>
          <w:rFonts w:ascii="Arial" w:eastAsia="Calibri" w:hAnsi="Arial" w:cs="Arial"/>
          <w:b/>
          <w:i/>
          <w:sz w:val="16"/>
          <w:szCs w:val="16"/>
          <w:lang w:val="es-ES"/>
        </w:rPr>
        <w:t xml:space="preserve">GUILLERMO ANTONIO MEZQUITA HERNANDEZ.-             JOSÉ CARLOS PLEITEZ LÓPEZ.- </w:t>
      </w:r>
      <w:r w:rsidRPr="00204B72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               </w:t>
      </w:r>
    </w:p>
    <w:p w:rsidR="003732CF" w:rsidRPr="00204B72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  <w:r w:rsidRPr="00204B72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</w:t>
      </w:r>
      <w:r>
        <w:rPr>
          <w:rFonts w:ascii="Arial" w:eastAsia="Calibri" w:hAnsi="Arial" w:cs="Arial"/>
          <w:i/>
          <w:sz w:val="16"/>
          <w:szCs w:val="16"/>
          <w:lang w:val="es-ES"/>
        </w:rPr>
        <w:t xml:space="preserve"> </w:t>
      </w:r>
      <w:r w:rsidRPr="00204B72">
        <w:rPr>
          <w:rFonts w:ascii="Arial" w:eastAsia="Calibri" w:hAnsi="Arial" w:cs="Arial"/>
          <w:i/>
          <w:sz w:val="16"/>
          <w:szCs w:val="16"/>
          <w:lang w:val="es-ES"/>
        </w:rPr>
        <w:t>ALCALDE MUNICIPAL INTERINO.-                                         SÍNDICO MUNICIPAL.-</w:t>
      </w:r>
    </w:p>
    <w:p w:rsidR="003732CF" w:rsidRPr="00204B72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3732CF" w:rsidRPr="00204B72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3732CF" w:rsidRPr="00204B72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3732CF" w:rsidRPr="00204B72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3732CF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2F014D" w:rsidRDefault="002F014D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2F014D" w:rsidRPr="00204B72" w:rsidRDefault="002F014D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3732CF" w:rsidRPr="00204B72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3732CF" w:rsidRPr="00204B72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  <w:r w:rsidRPr="00204B72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</w:t>
      </w:r>
      <w:r w:rsidRPr="00204B72">
        <w:rPr>
          <w:rFonts w:ascii="Arial" w:eastAsia="Calibri" w:hAnsi="Arial" w:cs="Arial"/>
          <w:b/>
          <w:i/>
          <w:sz w:val="16"/>
          <w:szCs w:val="16"/>
          <w:lang w:val="es-ES"/>
        </w:rPr>
        <w:t>NOÉ SIDFREDO OSORIO.-</w:t>
      </w:r>
      <w:r w:rsidRPr="00204B72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                                    </w:t>
      </w:r>
      <w:r w:rsidRPr="00204B72">
        <w:rPr>
          <w:rFonts w:ascii="Arial" w:eastAsia="Calibri" w:hAnsi="Arial" w:cs="Arial"/>
          <w:b/>
          <w:i/>
          <w:sz w:val="16"/>
          <w:szCs w:val="16"/>
          <w:lang w:val="es-ES"/>
        </w:rPr>
        <w:t>JOSÉ MAURICIO SERMEÑO RAMOS.-</w:t>
      </w:r>
      <w:r w:rsidRPr="00204B72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             </w:t>
      </w:r>
    </w:p>
    <w:p w:rsidR="003732CF" w:rsidRPr="00204B72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  <w:r w:rsidRPr="00204B72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SEGUNDO REGIDOR PROPIETARIO.-         </w:t>
      </w:r>
      <w:r w:rsidR="00EA4E98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        TERCER</w:t>
      </w:r>
      <w:r w:rsidRPr="00204B72">
        <w:rPr>
          <w:rFonts w:ascii="Arial" w:eastAsia="Calibri" w:hAnsi="Arial" w:cs="Arial"/>
          <w:i/>
          <w:sz w:val="16"/>
          <w:szCs w:val="16"/>
          <w:lang w:val="es-ES"/>
        </w:rPr>
        <w:t xml:space="preserve"> REGIDOR PROPIETARIO.-</w:t>
      </w:r>
    </w:p>
    <w:p w:rsidR="003732CF" w:rsidRPr="00204B72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3732CF" w:rsidRPr="00204B72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3732CF" w:rsidRPr="00204B72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3732CF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2F014D" w:rsidRPr="00204B72" w:rsidRDefault="002F014D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3732CF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2F014D" w:rsidRPr="00204B72" w:rsidRDefault="002F014D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3732CF" w:rsidRPr="00204B72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3732CF" w:rsidRPr="00204B72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  <w:r w:rsidRPr="00204B72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</w:t>
      </w:r>
      <w:r w:rsidRPr="00204B72">
        <w:rPr>
          <w:rFonts w:ascii="Arial" w:eastAsia="Calibri" w:hAnsi="Arial" w:cs="Arial"/>
          <w:b/>
          <w:i/>
          <w:sz w:val="16"/>
          <w:szCs w:val="16"/>
          <w:lang w:val="es-ES"/>
        </w:rPr>
        <w:t>BLANCA ESMERALDA TREJO DE MARTÍNEZ.-</w:t>
      </w:r>
      <w:r w:rsidRPr="00204B72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   </w:t>
      </w:r>
      <w:r w:rsidRPr="00204B72">
        <w:rPr>
          <w:rFonts w:ascii="Arial" w:eastAsia="Calibri" w:hAnsi="Arial" w:cs="Arial"/>
          <w:b/>
          <w:i/>
          <w:sz w:val="16"/>
          <w:szCs w:val="16"/>
          <w:lang w:val="es-ES"/>
        </w:rPr>
        <w:t>NEFTALI DE JESÚS CALDERÓN MORAN.-</w:t>
      </w:r>
      <w:r w:rsidRPr="00204B72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               </w:t>
      </w:r>
    </w:p>
    <w:p w:rsidR="003732CF" w:rsidRPr="00204B72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  <w:r w:rsidRPr="00204B72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CUARTA REGIDORA PROPIETARIA.-                                     QUINTO REGIDOR PROPIETARIO.-</w:t>
      </w:r>
    </w:p>
    <w:p w:rsidR="003732CF" w:rsidRPr="00204B72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  <w:r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</w:t>
      </w:r>
    </w:p>
    <w:p w:rsidR="003732CF" w:rsidRPr="00204B72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3732CF" w:rsidRPr="00204B72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3732CF" w:rsidRPr="00204B72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3732CF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2F014D" w:rsidRPr="00204B72" w:rsidRDefault="002F014D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3732CF" w:rsidRPr="00204B72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3732CF" w:rsidRPr="00204B72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3732CF" w:rsidRPr="00204B72" w:rsidRDefault="003732CF" w:rsidP="003732CF">
      <w:pPr>
        <w:spacing w:after="0"/>
        <w:rPr>
          <w:rFonts w:ascii="Arial" w:eastAsia="Calibri" w:hAnsi="Arial" w:cs="Arial"/>
          <w:b/>
          <w:bCs/>
          <w:i/>
          <w:color w:val="000000"/>
          <w:sz w:val="16"/>
          <w:szCs w:val="16"/>
          <w:lang w:val="es-ES"/>
        </w:rPr>
      </w:pPr>
      <w:r w:rsidRPr="00204B72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</w:t>
      </w:r>
      <w:r w:rsidRPr="00204B72">
        <w:rPr>
          <w:rFonts w:ascii="Arial" w:eastAsia="Calibri" w:hAnsi="Arial" w:cs="Arial"/>
          <w:b/>
          <w:i/>
          <w:sz w:val="16"/>
          <w:szCs w:val="16"/>
          <w:lang w:val="es-ES"/>
        </w:rPr>
        <w:t>MARLENE ORQUÍDEA HERNÁNDEZ DE ESTRADA.-</w:t>
      </w:r>
      <w:r w:rsidRPr="00204B72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</w:t>
      </w:r>
      <w:r w:rsidRPr="00204B72">
        <w:rPr>
          <w:rFonts w:ascii="Arial" w:eastAsia="Calibri" w:hAnsi="Arial" w:cs="Arial"/>
          <w:b/>
          <w:bCs/>
          <w:i/>
          <w:color w:val="000000"/>
          <w:sz w:val="16"/>
          <w:szCs w:val="16"/>
          <w:lang w:val="es-ES"/>
        </w:rPr>
        <w:t>MILTON LOMBARDO ESCOBAR GUERRERO</w:t>
      </w:r>
      <w:r w:rsidRPr="00204B72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            </w:t>
      </w:r>
    </w:p>
    <w:p w:rsidR="003732CF" w:rsidRPr="00204B72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  <w:r w:rsidRPr="00204B72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SEXTA REGIDORA PROPIETARIA.-                                        SEPTIMO REGIDOR PROPIETARIO.-</w:t>
      </w:r>
    </w:p>
    <w:p w:rsidR="003732CF" w:rsidRPr="00204B72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  <w:r w:rsidRPr="00204B72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                                                                                            </w:t>
      </w:r>
    </w:p>
    <w:p w:rsidR="003732CF" w:rsidRPr="00204B72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3732CF" w:rsidRPr="00204B72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3732CF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332D92" w:rsidRDefault="00332D92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2F014D" w:rsidRPr="00204B72" w:rsidRDefault="002F014D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3732CF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2F014D" w:rsidRPr="00204B72" w:rsidRDefault="002F014D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3732CF" w:rsidRPr="00204B72" w:rsidRDefault="003732CF" w:rsidP="003732CF">
      <w:pPr>
        <w:spacing w:after="0"/>
        <w:rPr>
          <w:rFonts w:ascii="Arial" w:eastAsia="Calibri" w:hAnsi="Arial" w:cs="Arial"/>
          <w:b/>
          <w:bCs/>
          <w:i/>
          <w:color w:val="000000"/>
          <w:sz w:val="16"/>
          <w:szCs w:val="16"/>
          <w:lang w:val="es-ES"/>
        </w:rPr>
      </w:pPr>
      <w:r w:rsidRPr="00204B72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</w:t>
      </w:r>
      <w:r>
        <w:rPr>
          <w:rFonts w:ascii="Arial" w:eastAsia="Calibri" w:hAnsi="Arial" w:cs="Arial"/>
          <w:b/>
          <w:i/>
          <w:sz w:val="16"/>
          <w:szCs w:val="16"/>
          <w:lang w:val="es-ES"/>
        </w:rPr>
        <w:t>GILMA ELIZABETH LARA VALENCIA</w:t>
      </w:r>
      <w:r w:rsidRPr="00204B72">
        <w:rPr>
          <w:rFonts w:ascii="Arial" w:eastAsia="Calibri" w:hAnsi="Arial" w:cs="Arial"/>
          <w:b/>
          <w:i/>
          <w:sz w:val="16"/>
          <w:szCs w:val="16"/>
          <w:lang w:val="es-ES"/>
        </w:rPr>
        <w:t>.</w:t>
      </w:r>
      <w:r w:rsidRPr="00204B72">
        <w:rPr>
          <w:rFonts w:ascii="Arial" w:eastAsia="Calibri" w:hAnsi="Arial" w:cs="Arial"/>
          <w:b/>
          <w:bCs/>
          <w:i/>
          <w:color w:val="000000"/>
          <w:sz w:val="16"/>
          <w:szCs w:val="16"/>
          <w:lang w:val="es-ES"/>
        </w:rPr>
        <w:t>-</w:t>
      </w:r>
      <w:r>
        <w:rPr>
          <w:rFonts w:ascii="Arial" w:eastAsia="Calibri" w:hAnsi="Arial" w:cs="Arial"/>
          <w:b/>
          <w:bCs/>
          <w:i/>
          <w:color w:val="000000"/>
          <w:sz w:val="16"/>
          <w:szCs w:val="16"/>
          <w:lang w:val="es-ES"/>
        </w:rPr>
        <w:t xml:space="preserve"> </w:t>
      </w:r>
      <w:r w:rsidRPr="00204B72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    </w:t>
      </w:r>
      <w:r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</w:t>
      </w:r>
      <w:r w:rsidRPr="00204B72">
        <w:rPr>
          <w:rFonts w:ascii="Arial" w:eastAsia="Calibri" w:hAnsi="Arial" w:cs="Arial"/>
          <w:b/>
          <w:i/>
          <w:sz w:val="16"/>
          <w:szCs w:val="16"/>
          <w:lang w:val="es-ES"/>
        </w:rPr>
        <w:t>MIGUEL ÁNGEL FLORES.-</w:t>
      </w:r>
      <w:r w:rsidRPr="00204B72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                                                                   </w:t>
      </w:r>
    </w:p>
    <w:p w:rsidR="003732CF" w:rsidRPr="00204B72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  <w:r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OCTAVA</w:t>
      </w:r>
      <w:r w:rsidRPr="00204B72">
        <w:rPr>
          <w:rFonts w:ascii="Arial" w:eastAsia="Calibri" w:hAnsi="Arial" w:cs="Arial"/>
          <w:i/>
          <w:sz w:val="16"/>
          <w:szCs w:val="16"/>
          <w:lang w:val="es-ES"/>
        </w:rPr>
        <w:t xml:space="preserve"> REGIDOR</w:t>
      </w:r>
      <w:r>
        <w:rPr>
          <w:rFonts w:ascii="Arial" w:eastAsia="Calibri" w:hAnsi="Arial" w:cs="Arial"/>
          <w:i/>
          <w:sz w:val="16"/>
          <w:szCs w:val="16"/>
          <w:lang w:val="es-ES"/>
        </w:rPr>
        <w:t>A PROPIETARIA</w:t>
      </w:r>
      <w:r w:rsidRPr="00204B72">
        <w:rPr>
          <w:rFonts w:ascii="Arial" w:eastAsia="Calibri" w:hAnsi="Arial" w:cs="Arial"/>
          <w:i/>
          <w:sz w:val="16"/>
          <w:szCs w:val="16"/>
          <w:lang w:val="es-ES"/>
        </w:rPr>
        <w:t xml:space="preserve">.-       </w:t>
      </w:r>
      <w:r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             </w:t>
      </w:r>
      <w:r w:rsidRPr="00204B72">
        <w:rPr>
          <w:rFonts w:ascii="Arial" w:eastAsia="Calibri" w:hAnsi="Arial" w:cs="Arial"/>
          <w:i/>
          <w:sz w:val="16"/>
          <w:szCs w:val="16"/>
          <w:lang w:val="es-ES"/>
        </w:rPr>
        <w:t>PRMER REGIDOR SUPLENTE.-</w:t>
      </w:r>
    </w:p>
    <w:p w:rsidR="003732CF" w:rsidRPr="00204B72" w:rsidRDefault="003732CF" w:rsidP="003732CF">
      <w:pPr>
        <w:rPr>
          <w:rFonts w:ascii="Arial" w:eastAsia="Calibri" w:hAnsi="Arial" w:cs="Arial"/>
          <w:i/>
          <w:sz w:val="16"/>
          <w:szCs w:val="16"/>
          <w:lang w:val="es-ES"/>
        </w:rPr>
      </w:pPr>
      <w:r w:rsidRPr="00204B72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                                                                             </w:t>
      </w:r>
      <w:r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   </w:t>
      </w:r>
      <w:r w:rsidRPr="00204B72">
        <w:rPr>
          <w:rFonts w:ascii="Arial" w:eastAsia="Calibri" w:hAnsi="Arial" w:cs="Arial"/>
          <w:i/>
          <w:sz w:val="16"/>
          <w:szCs w:val="16"/>
          <w:lang w:val="es-ES"/>
        </w:rPr>
        <w:t>Sustituyo al Primer Regidor Propietario.-</w:t>
      </w:r>
    </w:p>
    <w:p w:rsidR="003732CF" w:rsidRPr="00204B72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3732CF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3732CF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3732CF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2F014D" w:rsidRDefault="002F014D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3732CF" w:rsidRPr="00204B72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3732CF" w:rsidRPr="00C07290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  <w:r w:rsidRPr="00204B72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</w:t>
      </w:r>
      <w:r w:rsidRPr="00204B72">
        <w:rPr>
          <w:rFonts w:ascii="Arial" w:eastAsia="Calibri" w:hAnsi="Arial" w:cs="Arial"/>
          <w:b/>
          <w:i/>
          <w:sz w:val="16"/>
          <w:szCs w:val="16"/>
          <w:lang w:val="es-ES"/>
        </w:rPr>
        <w:t>RAFAEL ENRIQUE MOLINA.-</w:t>
      </w:r>
      <w:r w:rsidRPr="00204B72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                               </w:t>
      </w:r>
      <w:r w:rsidRPr="00204B72">
        <w:rPr>
          <w:rFonts w:ascii="Arial" w:eastAsia="Calibri" w:hAnsi="Arial" w:cs="Arial"/>
          <w:b/>
          <w:i/>
          <w:sz w:val="16"/>
          <w:szCs w:val="16"/>
          <w:lang w:val="es-ES"/>
        </w:rPr>
        <w:t>OSCAR ARMANDO CARTAGENA MARTÍNEZ.-</w:t>
      </w:r>
    </w:p>
    <w:p w:rsidR="003732CF" w:rsidRPr="00204B72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  <w:r w:rsidRPr="00204B72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SEGUNDO REGIDOR SUPLENTE.-                                       TERCER REGIDOR SUPLENTE.-</w:t>
      </w:r>
    </w:p>
    <w:p w:rsidR="003732CF" w:rsidRPr="00204B72" w:rsidRDefault="003732CF" w:rsidP="003732CF">
      <w:pPr>
        <w:rPr>
          <w:rFonts w:ascii="Arial" w:eastAsia="Calibri" w:hAnsi="Arial" w:cs="Arial"/>
          <w:i/>
          <w:sz w:val="16"/>
          <w:szCs w:val="16"/>
          <w:lang w:val="es-ES"/>
        </w:rPr>
      </w:pPr>
      <w:r w:rsidRPr="00204B72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</w:t>
      </w:r>
    </w:p>
    <w:p w:rsidR="003732CF" w:rsidRPr="00204B72" w:rsidRDefault="003732CF" w:rsidP="003732CF">
      <w:pPr>
        <w:rPr>
          <w:rFonts w:ascii="Arial" w:eastAsia="Calibri" w:hAnsi="Arial" w:cs="Arial"/>
          <w:i/>
          <w:sz w:val="16"/>
          <w:szCs w:val="16"/>
          <w:lang w:val="es-ES"/>
        </w:rPr>
      </w:pPr>
      <w:r w:rsidRPr="00204B72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                                                                      </w:t>
      </w:r>
    </w:p>
    <w:p w:rsidR="003732CF" w:rsidRDefault="003732CF" w:rsidP="003732CF">
      <w:pPr>
        <w:spacing w:after="0"/>
        <w:jc w:val="both"/>
        <w:rPr>
          <w:rFonts w:ascii="Arial" w:eastAsia="Calibri" w:hAnsi="Arial" w:cs="Arial"/>
          <w:color w:val="000000"/>
          <w:sz w:val="16"/>
          <w:szCs w:val="16"/>
          <w:lang w:val="es-ES"/>
        </w:rPr>
      </w:pPr>
    </w:p>
    <w:p w:rsidR="003732CF" w:rsidRPr="00204B72" w:rsidRDefault="003732CF" w:rsidP="003732CF">
      <w:pPr>
        <w:spacing w:after="0"/>
        <w:jc w:val="both"/>
        <w:rPr>
          <w:rFonts w:ascii="Arial" w:eastAsia="Calibri" w:hAnsi="Arial" w:cs="Arial"/>
          <w:color w:val="000000"/>
          <w:sz w:val="16"/>
          <w:szCs w:val="16"/>
          <w:lang w:val="es-ES"/>
        </w:rPr>
      </w:pPr>
    </w:p>
    <w:p w:rsidR="003732CF" w:rsidRDefault="003732CF" w:rsidP="003732CF">
      <w:pPr>
        <w:spacing w:after="0"/>
        <w:jc w:val="both"/>
        <w:rPr>
          <w:rFonts w:ascii="Arial" w:eastAsia="Calibri" w:hAnsi="Arial" w:cs="Arial"/>
          <w:color w:val="000000"/>
          <w:sz w:val="16"/>
          <w:szCs w:val="16"/>
          <w:lang w:val="es-ES"/>
        </w:rPr>
      </w:pPr>
    </w:p>
    <w:p w:rsidR="002F014D" w:rsidRDefault="002F014D" w:rsidP="003732CF">
      <w:pPr>
        <w:spacing w:after="0"/>
        <w:jc w:val="both"/>
        <w:rPr>
          <w:rFonts w:ascii="Arial" w:eastAsia="Calibri" w:hAnsi="Arial" w:cs="Arial"/>
          <w:color w:val="000000"/>
          <w:sz w:val="16"/>
          <w:szCs w:val="16"/>
          <w:lang w:val="es-ES"/>
        </w:rPr>
      </w:pPr>
    </w:p>
    <w:p w:rsidR="002F014D" w:rsidRDefault="002F014D" w:rsidP="003732CF">
      <w:pPr>
        <w:spacing w:after="0"/>
        <w:jc w:val="both"/>
        <w:rPr>
          <w:rFonts w:ascii="Arial" w:eastAsia="Calibri" w:hAnsi="Arial" w:cs="Arial"/>
          <w:color w:val="000000"/>
          <w:sz w:val="16"/>
          <w:szCs w:val="16"/>
          <w:lang w:val="es-ES"/>
        </w:rPr>
      </w:pPr>
    </w:p>
    <w:p w:rsidR="002F014D" w:rsidRDefault="002F014D" w:rsidP="003732CF">
      <w:pPr>
        <w:spacing w:after="0"/>
        <w:jc w:val="both"/>
        <w:rPr>
          <w:rFonts w:ascii="Arial" w:eastAsia="Calibri" w:hAnsi="Arial" w:cs="Arial"/>
          <w:color w:val="000000"/>
          <w:sz w:val="16"/>
          <w:szCs w:val="16"/>
          <w:lang w:val="es-ES"/>
        </w:rPr>
      </w:pPr>
    </w:p>
    <w:p w:rsidR="003732CF" w:rsidRPr="00204B72" w:rsidRDefault="003732CF" w:rsidP="003732CF">
      <w:pPr>
        <w:spacing w:after="0"/>
        <w:jc w:val="both"/>
        <w:rPr>
          <w:rFonts w:ascii="Arial" w:eastAsia="Calibri" w:hAnsi="Arial" w:cs="Arial"/>
          <w:color w:val="000000"/>
          <w:sz w:val="16"/>
          <w:szCs w:val="16"/>
          <w:lang w:val="es-ES"/>
        </w:rPr>
      </w:pPr>
    </w:p>
    <w:p w:rsidR="003732CF" w:rsidRPr="00204B72" w:rsidRDefault="003732CF" w:rsidP="003732CF">
      <w:pPr>
        <w:spacing w:after="0"/>
        <w:rPr>
          <w:rFonts w:ascii="Arial" w:eastAsia="Calibri" w:hAnsi="Arial" w:cs="Arial"/>
          <w:b/>
          <w:i/>
          <w:sz w:val="16"/>
          <w:szCs w:val="16"/>
          <w:lang w:val="es-ES"/>
        </w:rPr>
      </w:pPr>
      <w:r>
        <w:rPr>
          <w:rFonts w:ascii="Arial" w:eastAsia="Calibri" w:hAnsi="Arial" w:cs="Arial"/>
          <w:color w:val="000000"/>
          <w:sz w:val="16"/>
          <w:szCs w:val="16"/>
          <w:lang w:val="es-ES"/>
        </w:rPr>
        <w:t xml:space="preserve">                </w:t>
      </w:r>
      <w:r>
        <w:rPr>
          <w:rFonts w:ascii="Arial" w:eastAsia="Calibri" w:hAnsi="Arial" w:cs="Arial"/>
          <w:b/>
          <w:i/>
          <w:sz w:val="16"/>
          <w:szCs w:val="16"/>
          <w:lang w:val="es-ES"/>
        </w:rPr>
        <w:t>JORGE EDUARDO HERNANDEZ VALENCIA</w:t>
      </w:r>
      <w:r w:rsidRPr="00204B72">
        <w:rPr>
          <w:rFonts w:ascii="Arial" w:eastAsia="Calibri" w:hAnsi="Arial" w:cs="Arial"/>
          <w:b/>
          <w:i/>
          <w:sz w:val="16"/>
          <w:szCs w:val="16"/>
          <w:lang w:val="es-ES"/>
        </w:rPr>
        <w:t>.-</w:t>
      </w:r>
      <w:r w:rsidRPr="00204B72">
        <w:rPr>
          <w:rFonts w:ascii="Arial" w:eastAsia="Calibri" w:hAnsi="Arial" w:cs="Arial"/>
          <w:i/>
          <w:sz w:val="16"/>
          <w:szCs w:val="16"/>
          <w:lang w:val="es-ES"/>
        </w:rPr>
        <w:t xml:space="preserve">   </w:t>
      </w:r>
      <w:r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   </w:t>
      </w:r>
      <w:r w:rsidRPr="00204B72">
        <w:rPr>
          <w:rFonts w:ascii="Arial" w:eastAsia="Calibri" w:hAnsi="Arial" w:cs="Arial"/>
          <w:b/>
          <w:i/>
          <w:sz w:val="16"/>
          <w:szCs w:val="16"/>
          <w:lang w:val="es-ES"/>
        </w:rPr>
        <w:t>WILBERTO RODOLFO ARRIAGA GODOY.-</w:t>
      </w:r>
    </w:p>
    <w:p w:rsidR="003732CF" w:rsidRPr="00A7567F" w:rsidRDefault="003732CF" w:rsidP="003732CF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  <w:r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CUARTO REGIDOR SUPLENTE.-                                             </w:t>
      </w:r>
      <w:r w:rsidRPr="00204B72">
        <w:rPr>
          <w:rFonts w:ascii="Arial" w:eastAsia="Calibri" w:hAnsi="Arial" w:cs="Arial"/>
          <w:i/>
          <w:sz w:val="16"/>
          <w:szCs w:val="16"/>
          <w:lang w:val="es-ES"/>
        </w:rPr>
        <w:t>SECRETARIO MUNICIPAL.-</w:t>
      </w:r>
    </w:p>
    <w:p w:rsidR="00175473" w:rsidRPr="0024380F" w:rsidRDefault="00175473">
      <w:pPr>
        <w:rPr>
          <w:lang w:val="es-ES"/>
        </w:rPr>
      </w:pPr>
    </w:p>
    <w:sectPr w:rsidR="00175473" w:rsidRPr="0024380F" w:rsidSect="00332D92">
      <w:headerReference w:type="default" r:id="rId6"/>
      <w:footerReference w:type="default" r:id="rId7"/>
      <w:pgSz w:w="12240" w:h="15840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7216" w:rsidRDefault="007C7216" w:rsidP="00332D92">
      <w:pPr>
        <w:spacing w:after="0" w:line="240" w:lineRule="auto"/>
      </w:pPr>
      <w:r>
        <w:separator/>
      </w:r>
    </w:p>
  </w:endnote>
  <w:endnote w:type="continuationSeparator" w:id="1">
    <w:p w:rsidR="007C7216" w:rsidRDefault="007C7216" w:rsidP="00332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D92" w:rsidRDefault="00332D92" w:rsidP="00332D92">
    <w:pPr>
      <w:pStyle w:val="Piedepgina"/>
      <w:rPr>
        <w:rFonts w:ascii="Comic Sans MS" w:hAnsi="Comic Sans MS"/>
        <w:b/>
        <w:color w:val="003366"/>
        <w:sz w:val="18"/>
        <w:lang w:val="es-SV"/>
      </w:rPr>
    </w:pPr>
  </w:p>
  <w:p w:rsidR="00332D92" w:rsidRPr="00F41778" w:rsidRDefault="00DE6A07" w:rsidP="00332D92">
    <w:pPr>
      <w:pStyle w:val="Piedepgina"/>
      <w:jc w:val="center"/>
      <w:rPr>
        <w:rFonts w:ascii="Comic Sans MS" w:hAnsi="Comic Sans MS"/>
        <w:b/>
        <w:i/>
        <w:color w:val="003366"/>
        <w:sz w:val="18"/>
        <w:lang w:val="es-SV"/>
      </w:rPr>
    </w:pPr>
    <w:r w:rsidRPr="00DE6A07">
      <w:rPr>
        <w:rFonts w:ascii="Arial" w:hAnsi="Arial"/>
        <w:b/>
        <w:i/>
        <w:noProof/>
        <w:color w:val="003366"/>
        <w:sz w:val="20"/>
        <w:lang w:val="es-ES" w:eastAsia="es-ES"/>
      </w:rPr>
      <w:pict>
        <v:line id="_x0000_s7169" style="position:absolute;left:0;text-align:left;z-index:251662336" from="-90pt,-2.25pt" to="550.8pt,-2.25pt" strokecolor="#036" strokeweight="2.25pt"/>
      </w:pict>
    </w:r>
    <w:r w:rsidR="00332D92" w:rsidRPr="00F41778">
      <w:rPr>
        <w:rFonts w:ascii="Comic Sans MS" w:hAnsi="Comic Sans MS"/>
        <w:b/>
        <w:i/>
        <w:color w:val="003366"/>
        <w:sz w:val="18"/>
        <w:lang w:val="es-SV"/>
      </w:rPr>
      <w:t>Dirección; Calle Reyes y Avenida Ceferino Mancía, Barrio El Centro, El Congo.-</w:t>
    </w:r>
  </w:p>
  <w:p w:rsidR="00332D92" w:rsidRPr="00332D92" w:rsidRDefault="00332D92" w:rsidP="00332D92">
    <w:pPr>
      <w:pStyle w:val="Piedepgina"/>
      <w:jc w:val="center"/>
      <w:rPr>
        <w:b/>
        <w:i/>
        <w:color w:val="003366"/>
        <w:sz w:val="28"/>
        <w:lang w:val="es-SV"/>
      </w:rPr>
    </w:pPr>
    <w:r w:rsidRPr="00F41778">
      <w:rPr>
        <w:b/>
        <w:i/>
        <w:color w:val="003366"/>
        <w:sz w:val="20"/>
        <w:lang w:val="es-SV"/>
      </w:rPr>
      <w:t>Secretaria Municipal.-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7216" w:rsidRDefault="007C7216" w:rsidP="00332D92">
      <w:pPr>
        <w:spacing w:after="0" w:line="240" w:lineRule="auto"/>
      </w:pPr>
      <w:r>
        <w:separator/>
      </w:r>
    </w:p>
  </w:footnote>
  <w:footnote w:type="continuationSeparator" w:id="1">
    <w:p w:rsidR="007C7216" w:rsidRDefault="007C7216" w:rsidP="00332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D92" w:rsidRDefault="00332D92" w:rsidP="00332D92">
    <w:pPr>
      <w:pStyle w:val="Encabezado"/>
      <w:rPr>
        <w:sz w:val="20"/>
      </w:rPr>
    </w:pPr>
  </w:p>
  <w:p w:rsidR="00332D92" w:rsidRPr="0040290C" w:rsidRDefault="00332D92" w:rsidP="00332D92">
    <w:pPr>
      <w:pStyle w:val="Encabezado"/>
      <w:rPr>
        <w:sz w:val="2"/>
      </w:rPr>
    </w:pPr>
  </w:p>
  <w:p w:rsidR="00332D92" w:rsidRPr="0040290C" w:rsidRDefault="00332D92" w:rsidP="00332D92">
    <w:pPr>
      <w:pStyle w:val="Encabezado"/>
      <w:pBdr>
        <w:bottom w:val="thickThinSmallGap" w:sz="24" w:space="2" w:color="622423"/>
      </w:pBdr>
      <w:tabs>
        <w:tab w:val="left" w:pos="273"/>
        <w:tab w:val="center" w:pos="5400"/>
      </w:tabs>
      <w:jc w:val="center"/>
      <w:rPr>
        <w:rFonts w:ascii="Cambria" w:hAnsi="Cambria"/>
        <w:sz w:val="48"/>
        <w:szCs w:val="48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-142240</wp:posOffset>
          </wp:positionV>
          <wp:extent cx="1079500" cy="1081405"/>
          <wp:effectExtent l="19050" t="0" r="6350" b="0"/>
          <wp:wrapSquare wrapText="bothSides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81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5783580</wp:posOffset>
          </wp:positionH>
          <wp:positionV relativeFrom="paragraph">
            <wp:posOffset>-215900</wp:posOffset>
          </wp:positionV>
          <wp:extent cx="700405" cy="1148080"/>
          <wp:effectExtent l="19050" t="0" r="4445" b="0"/>
          <wp:wrapNone/>
          <wp:docPr id="8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1148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0290C">
      <w:rPr>
        <w:rFonts w:ascii="Cambria" w:hAnsi="Cambria"/>
        <w:sz w:val="48"/>
        <w:szCs w:val="48"/>
      </w:rPr>
      <w:t xml:space="preserve">       Alcaldía Municipal de El Congo</w:t>
    </w:r>
  </w:p>
  <w:p w:rsidR="00332D92" w:rsidRPr="0040290C" w:rsidRDefault="00332D92" w:rsidP="00332D92">
    <w:pPr>
      <w:pStyle w:val="Encabezado"/>
    </w:pPr>
  </w:p>
  <w:p w:rsidR="00332D92" w:rsidRDefault="00332D92" w:rsidP="00332D92">
    <w:pPr>
      <w:pStyle w:val="Encabezado"/>
      <w:rPr>
        <w:sz w:val="20"/>
      </w:rPr>
    </w:pPr>
  </w:p>
  <w:p w:rsidR="00332D92" w:rsidRPr="000F7B87" w:rsidRDefault="00332D92" w:rsidP="00332D92">
    <w:pPr>
      <w:pStyle w:val="Encabezado"/>
      <w:rPr>
        <w:sz w:val="2"/>
      </w:rPr>
    </w:pPr>
  </w:p>
  <w:p w:rsidR="00332D92" w:rsidRPr="00332D92" w:rsidRDefault="00332D92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2290"/>
    <o:shapelayout v:ext="edit">
      <o:idmap v:ext="edit" data="7"/>
    </o:shapelayout>
  </w:hdrShapeDefaults>
  <w:footnotePr>
    <w:footnote w:id="0"/>
    <w:footnote w:id="1"/>
  </w:footnotePr>
  <w:endnotePr>
    <w:endnote w:id="0"/>
    <w:endnote w:id="1"/>
  </w:endnotePr>
  <w:compat/>
  <w:rsids>
    <w:rsidRoot w:val="0024380F"/>
    <w:rsid w:val="000F6DA2"/>
    <w:rsid w:val="00175473"/>
    <w:rsid w:val="00206E75"/>
    <w:rsid w:val="00212675"/>
    <w:rsid w:val="0024380F"/>
    <w:rsid w:val="002F014D"/>
    <w:rsid w:val="00332D92"/>
    <w:rsid w:val="003407E8"/>
    <w:rsid w:val="003732CF"/>
    <w:rsid w:val="003A598D"/>
    <w:rsid w:val="0042104C"/>
    <w:rsid w:val="00495D85"/>
    <w:rsid w:val="00497B9F"/>
    <w:rsid w:val="005C3965"/>
    <w:rsid w:val="007C7216"/>
    <w:rsid w:val="00826EB1"/>
    <w:rsid w:val="00842511"/>
    <w:rsid w:val="00893149"/>
    <w:rsid w:val="008E2AD5"/>
    <w:rsid w:val="00966A29"/>
    <w:rsid w:val="0099187C"/>
    <w:rsid w:val="009918FC"/>
    <w:rsid w:val="00A278D6"/>
    <w:rsid w:val="00A32095"/>
    <w:rsid w:val="00A41847"/>
    <w:rsid w:val="00A554BD"/>
    <w:rsid w:val="00A63641"/>
    <w:rsid w:val="00A67EED"/>
    <w:rsid w:val="00AC5871"/>
    <w:rsid w:val="00AD6184"/>
    <w:rsid w:val="00AE4315"/>
    <w:rsid w:val="00AF640F"/>
    <w:rsid w:val="00BA0063"/>
    <w:rsid w:val="00C13BEB"/>
    <w:rsid w:val="00CA66CD"/>
    <w:rsid w:val="00CF2CBA"/>
    <w:rsid w:val="00D230B6"/>
    <w:rsid w:val="00D47691"/>
    <w:rsid w:val="00D86568"/>
    <w:rsid w:val="00DE6A07"/>
    <w:rsid w:val="00E3174F"/>
    <w:rsid w:val="00E32EE4"/>
    <w:rsid w:val="00E822D7"/>
    <w:rsid w:val="00EA4E98"/>
    <w:rsid w:val="00F80E71"/>
    <w:rsid w:val="00F838DF"/>
    <w:rsid w:val="00F917E2"/>
    <w:rsid w:val="00FE4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8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8931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332D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32D92"/>
  </w:style>
  <w:style w:type="paragraph" w:styleId="Piedepgina">
    <w:name w:val="footer"/>
    <w:basedOn w:val="Normal"/>
    <w:link w:val="PiedepginaCar"/>
    <w:uiPriority w:val="99"/>
    <w:semiHidden/>
    <w:unhideWhenUsed/>
    <w:rsid w:val="00332D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32D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2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1889</Words>
  <Characters>10768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warriaga</dc:creator>
  <cp:keywords/>
  <dc:description/>
  <cp:lastModifiedBy>warriaga</cp:lastModifiedBy>
  <cp:revision>21</cp:revision>
  <cp:lastPrinted>2019-11-05T16:27:00Z</cp:lastPrinted>
  <dcterms:created xsi:type="dcterms:W3CDTF">2019-10-24T17:19:00Z</dcterms:created>
  <dcterms:modified xsi:type="dcterms:W3CDTF">2019-11-05T16:35:00Z</dcterms:modified>
</cp:coreProperties>
</file>