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92EF0" w14:textId="77777777" w:rsidR="00942785" w:rsidRDefault="00191686" w:rsidP="00191686">
      <w:pPr>
        <w:spacing w:line="240" w:lineRule="exact"/>
        <w:jc w:val="center"/>
        <w:rPr>
          <w:lang w:val="es-ES_tradnl"/>
        </w:rPr>
      </w:pPr>
      <w:r w:rsidRPr="00191686">
        <w:rPr>
          <w:b/>
          <w:u w:val="single"/>
          <w:lang w:val="es-ES_tradnl"/>
        </w:rPr>
        <w:t>DISPO</w:t>
      </w:r>
      <w:r>
        <w:rPr>
          <w:b/>
          <w:u w:val="single"/>
          <w:lang w:val="es-ES_tradnl"/>
        </w:rPr>
        <w:t>SI</w:t>
      </w:r>
      <w:r w:rsidRPr="00191686">
        <w:rPr>
          <w:b/>
          <w:u w:val="single"/>
          <w:lang w:val="es-ES_tradnl"/>
        </w:rPr>
        <w:t>CIONES GENERALES DEL PRESUPUESTO MUNICIPAL</w:t>
      </w:r>
      <w:r>
        <w:rPr>
          <w:lang w:val="es-ES_tradnl"/>
        </w:rPr>
        <w:t>.</w:t>
      </w:r>
    </w:p>
    <w:p w14:paraId="75BA9B2E" w14:textId="77777777" w:rsidR="00191686" w:rsidRDefault="00191686" w:rsidP="00191686">
      <w:pPr>
        <w:spacing w:line="240" w:lineRule="exact"/>
        <w:jc w:val="center"/>
        <w:rPr>
          <w:lang w:val="es-ES_tradnl"/>
        </w:rPr>
      </w:pPr>
    </w:p>
    <w:p w14:paraId="12E0266E" w14:textId="77777777" w:rsidR="00942785" w:rsidRPr="00A7674E" w:rsidRDefault="00942785">
      <w:pPr>
        <w:pStyle w:val="Ttulo1"/>
        <w:jc w:val="center"/>
        <w:rPr>
          <w:rFonts w:ascii="Arial Narrow" w:hAnsi="Arial Narrow"/>
          <w:sz w:val="20"/>
          <w:u w:val="single"/>
        </w:rPr>
      </w:pPr>
      <w:r w:rsidRPr="00A7674E">
        <w:rPr>
          <w:rFonts w:ascii="Arial Narrow" w:hAnsi="Arial Narrow"/>
          <w:sz w:val="20"/>
          <w:u w:val="single"/>
        </w:rPr>
        <w:t>DISPOSICIONES GENERALES</w:t>
      </w:r>
    </w:p>
    <w:p w14:paraId="3C2F0109" w14:textId="77777777" w:rsidR="00942785" w:rsidRDefault="00942785">
      <w:pPr>
        <w:jc w:val="both"/>
        <w:rPr>
          <w:rFonts w:ascii="Arial Narrow" w:hAnsi="Arial Narrow"/>
          <w:b/>
          <w:snapToGrid w:val="0"/>
          <w:color w:val="000000"/>
          <w:sz w:val="20"/>
        </w:rPr>
      </w:pPr>
    </w:p>
    <w:p w14:paraId="72477D26" w14:textId="77777777" w:rsidR="00942785" w:rsidRDefault="00942785">
      <w:pPr>
        <w:jc w:val="center"/>
        <w:rPr>
          <w:rFonts w:ascii="Arial Narrow" w:hAnsi="Arial Narrow"/>
          <w:b/>
          <w:i/>
          <w:sz w:val="20"/>
        </w:rPr>
      </w:pPr>
      <w:r>
        <w:rPr>
          <w:rFonts w:ascii="Arial Narrow" w:hAnsi="Arial Narrow"/>
          <w:b/>
          <w:i/>
          <w:sz w:val="20"/>
        </w:rPr>
        <w:t>Disposiciones Fundamentales</w:t>
      </w:r>
    </w:p>
    <w:p w14:paraId="3B991490" w14:textId="77777777" w:rsidR="00942785" w:rsidRDefault="00942785">
      <w:pPr>
        <w:jc w:val="center"/>
        <w:rPr>
          <w:rFonts w:ascii="Arial Narrow" w:hAnsi="Arial Narrow"/>
          <w:b/>
          <w:i/>
          <w:snapToGrid w:val="0"/>
          <w:color w:val="000000"/>
          <w:sz w:val="20"/>
        </w:rPr>
      </w:pPr>
    </w:p>
    <w:p w14:paraId="7AB6B898" w14:textId="77777777" w:rsidR="00942785" w:rsidRDefault="00942785">
      <w:pPr>
        <w:jc w:val="both"/>
        <w:rPr>
          <w:rFonts w:ascii="Arial Narrow" w:hAnsi="Arial Narrow"/>
          <w:snapToGrid w:val="0"/>
          <w:sz w:val="20"/>
        </w:rPr>
      </w:pPr>
      <w:r w:rsidRPr="0074134B">
        <w:rPr>
          <w:rFonts w:ascii="Arial Narrow" w:hAnsi="Arial Narrow"/>
          <w:b/>
          <w:snapToGrid w:val="0"/>
          <w:sz w:val="20"/>
        </w:rPr>
        <w:t>Art. 4.-</w:t>
      </w:r>
      <w:r>
        <w:rPr>
          <w:rFonts w:ascii="Arial Narrow" w:hAnsi="Arial Narrow"/>
          <w:snapToGrid w:val="0"/>
          <w:sz w:val="20"/>
        </w:rPr>
        <w:t xml:space="preserve"> Las presentes disposiciones constituyen las normas complementarias para ordenar y enmarcar la ejecución del Presupuesto Municipal; las cuales se aplicarán a todas las operaciones relacionadas con los ingresos y egresos de esta Municipalidad, y que estarán bajo la responsabilidad de las unidades designadas para tal propósito, actuando cada una dentro de su área de competencia.</w:t>
      </w:r>
    </w:p>
    <w:p w14:paraId="4ED488B8" w14:textId="77777777" w:rsidR="00942785" w:rsidRDefault="00942785">
      <w:pPr>
        <w:jc w:val="both"/>
        <w:rPr>
          <w:rFonts w:ascii="Arial Narrow" w:hAnsi="Arial Narrow"/>
          <w:b/>
          <w:snapToGrid w:val="0"/>
          <w:sz w:val="20"/>
        </w:rPr>
      </w:pPr>
    </w:p>
    <w:p w14:paraId="4A8DCB17" w14:textId="77777777" w:rsidR="00942785" w:rsidRDefault="00942785">
      <w:pPr>
        <w:jc w:val="both"/>
        <w:rPr>
          <w:rFonts w:ascii="Arial Narrow" w:hAnsi="Arial Narrow"/>
          <w:sz w:val="20"/>
        </w:rPr>
      </w:pPr>
      <w:r w:rsidRPr="0074134B">
        <w:rPr>
          <w:rFonts w:ascii="Arial Narrow" w:hAnsi="Arial Narrow"/>
          <w:b/>
          <w:sz w:val="20"/>
        </w:rPr>
        <w:t>Art. 5</w:t>
      </w:r>
      <w:r>
        <w:rPr>
          <w:rFonts w:ascii="Arial Narrow" w:hAnsi="Arial Narrow"/>
          <w:sz w:val="20"/>
        </w:rPr>
        <w:t>.- El registro y control de la ejecución del presente Presupuesto se realizará a tra</w:t>
      </w:r>
      <w:r w:rsidR="00D53EAC">
        <w:rPr>
          <w:rFonts w:ascii="Arial Narrow" w:hAnsi="Arial Narrow"/>
          <w:sz w:val="20"/>
        </w:rPr>
        <w:t xml:space="preserve">vés del </w:t>
      </w:r>
      <w:r w:rsidR="00D53EAC" w:rsidRPr="00D53EAC">
        <w:rPr>
          <w:rFonts w:ascii="Arial Narrow" w:hAnsi="Arial Narrow"/>
          <w:b/>
          <w:sz w:val="20"/>
        </w:rPr>
        <w:t>Sistema de Administración</w:t>
      </w:r>
      <w:r w:rsidR="00685FCA">
        <w:rPr>
          <w:rFonts w:ascii="Arial Narrow" w:hAnsi="Arial Narrow"/>
          <w:b/>
          <w:sz w:val="20"/>
        </w:rPr>
        <w:t xml:space="preserve"> Financiera</w:t>
      </w:r>
      <w:r w:rsidR="00D53EAC" w:rsidRPr="00D53EAC">
        <w:rPr>
          <w:rFonts w:ascii="Arial Narrow" w:hAnsi="Arial Narrow"/>
          <w:b/>
          <w:sz w:val="20"/>
        </w:rPr>
        <w:t xml:space="preserve"> Integrado Municipal (SAFIM</w:t>
      </w:r>
      <w:r w:rsidRPr="00D53EAC">
        <w:rPr>
          <w:rFonts w:ascii="Arial Narrow" w:hAnsi="Arial Narrow"/>
          <w:b/>
          <w:sz w:val="20"/>
        </w:rPr>
        <w:t>)</w:t>
      </w:r>
      <w:r w:rsidR="00D53EAC" w:rsidRPr="00D53EAC">
        <w:rPr>
          <w:rFonts w:ascii="Arial Narrow" w:hAnsi="Arial Narrow"/>
          <w:b/>
          <w:sz w:val="20"/>
        </w:rPr>
        <w:t xml:space="preserve"> </w:t>
      </w:r>
      <w:r>
        <w:rPr>
          <w:rFonts w:ascii="Arial Narrow" w:hAnsi="Arial Narrow"/>
          <w:sz w:val="20"/>
        </w:rPr>
        <w:t xml:space="preserve"> implementado por </w:t>
      </w:r>
      <w:smartTag w:uri="urn:schemas-microsoft-com:office:smarttags" w:element="PersonName">
        <w:smartTagPr>
          <w:attr w:name="ProductID" w:val="la Direcci￳n General"/>
        </w:smartTagPr>
        <w:r>
          <w:rPr>
            <w:rFonts w:ascii="Arial Narrow" w:hAnsi="Arial Narrow"/>
            <w:sz w:val="20"/>
          </w:rPr>
          <w:t>la Dirección General</w:t>
        </w:r>
      </w:smartTag>
      <w:r>
        <w:rPr>
          <w:rFonts w:ascii="Arial Narrow" w:hAnsi="Arial Narrow"/>
          <w:sz w:val="20"/>
        </w:rPr>
        <w:t xml:space="preserve"> de Contabilidad Gubernamental del Ministerio de Hacienda, atendiendo la normativa y las disposiciones legales aplicables, para satisfacer las necesidades de información y documentación de las operaciones y facilitar el control que ejercerán tanto </w:t>
      </w:r>
      <w:smartTag w:uri="urn:schemas-microsoft-com:office:smarttags" w:element="PersonName">
        <w:smartTagPr>
          <w:attr w:name="ProductID" w:val="la Auditor￭a  Interna"/>
        </w:smartTagPr>
        <w:r>
          <w:rPr>
            <w:rFonts w:ascii="Arial Narrow" w:hAnsi="Arial Narrow"/>
            <w:sz w:val="20"/>
          </w:rPr>
          <w:t xml:space="preserve">la Auditoría </w:t>
        </w:r>
        <w:r w:rsidR="005F675A">
          <w:rPr>
            <w:rFonts w:ascii="Arial Narrow" w:hAnsi="Arial Narrow"/>
            <w:sz w:val="20"/>
          </w:rPr>
          <w:t xml:space="preserve"> </w:t>
        </w:r>
        <w:r>
          <w:rPr>
            <w:rFonts w:ascii="Arial Narrow" w:hAnsi="Arial Narrow"/>
            <w:sz w:val="20"/>
          </w:rPr>
          <w:t>Interna</w:t>
        </w:r>
      </w:smartTag>
      <w:r>
        <w:rPr>
          <w:rFonts w:ascii="Arial Narrow" w:hAnsi="Arial Narrow"/>
          <w:sz w:val="20"/>
        </w:rPr>
        <w:t xml:space="preserve">, así como de </w:t>
      </w:r>
      <w:smartTag w:uri="urn:schemas-microsoft-com:office:smarttags" w:element="PersonName">
        <w:smartTagPr>
          <w:attr w:name="ProductID" w:val="la Corte"/>
        </w:smartTagPr>
        <w:r>
          <w:rPr>
            <w:rFonts w:ascii="Arial Narrow" w:hAnsi="Arial Narrow"/>
            <w:sz w:val="20"/>
          </w:rPr>
          <w:t>la Corte</w:t>
        </w:r>
      </w:smartTag>
      <w:r>
        <w:rPr>
          <w:rFonts w:ascii="Arial Narrow" w:hAnsi="Arial Narrow"/>
          <w:sz w:val="20"/>
        </w:rPr>
        <w:t xml:space="preserve"> de Cuentas de </w:t>
      </w:r>
      <w:smartTag w:uri="urn:schemas-microsoft-com:office:smarttags" w:element="PersonName">
        <w:smartTagPr>
          <w:attr w:name="ProductID" w:val="la Rep￺blica."/>
        </w:smartTagPr>
        <w:r>
          <w:rPr>
            <w:rFonts w:ascii="Arial Narrow" w:hAnsi="Arial Narrow"/>
            <w:sz w:val="20"/>
          </w:rPr>
          <w:t>la República.</w:t>
        </w:r>
      </w:smartTag>
    </w:p>
    <w:p w14:paraId="3CB51FCD" w14:textId="77777777" w:rsidR="00942785" w:rsidRDefault="00942785">
      <w:pPr>
        <w:jc w:val="center"/>
        <w:rPr>
          <w:rFonts w:ascii="Arial Narrow" w:hAnsi="Arial Narrow"/>
          <w:b/>
          <w:i/>
          <w:sz w:val="20"/>
        </w:rPr>
      </w:pPr>
    </w:p>
    <w:p w14:paraId="0B91CB46" w14:textId="77777777" w:rsidR="00942785" w:rsidRDefault="00942785">
      <w:pPr>
        <w:jc w:val="center"/>
        <w:rPr>
          <w:rFonts w:ascii="Arial Narrow" w:hAnsi="Arial Narrow"/>
          <w:b/>
          <w:i/>
          <w:sz w:val="20"/>
        </w:rPr>
      </w:pPr>
      <w:r>
        <w:rPr>
          <w:rFonts w:ascii="Arial Narrow" w:hAnsi="Arial Narrow"/>
          <w:b/>
          <w:i/>
          <w:sz w:val="20"/>
        </w:rPr>
        <w:t xml:space="preserve">De </w:t>
      </w:r>
      <w:smartTag w:uri="urn:schemas-microsoft-com:office:smarttags" w:element="PersonName">
        <w:smartTagPr>
          <w:attr w:name="ProductID" w:val="la Ejecuci￳n"/>
        </w:smartTagPr>
        <w:r>
          <w:rPr>
            <w:rFonts w:ascii="Arial Narrow" w:hAnsi="Arial Narrow"/>
            <w:b/>
            <w:i/>
            <w:sz w:val="20"/>
          </w:rPr>
          <w:t>la Ejecución</w:t>
        </w:r>
      </w:smartTag>
      <w:r>
        <w:rPr>
          <w:rFonts w:ascii="Arial Narrow" w:hAnsi="Arial Narrow"/>
          <w:b/>
          <w:i/>
          <w:sz w:val="20"/>
        </w:rPr>
        <w:t xml:space="preserve"> del Presupuesto</w:t>
      </w:r>
    </w:p>
    <w:p w14:paraId="73300110" w14:textId="77777777" w:rsidR="00942785" w:rsidRDefault="00942785">
      <w:pPr>
        <w:jc w:val="center"/>
        <w:rPr>
          <w:rFonts w:ascii="Arial Narrow" w:hAnsi="Arial Narrow"/>
          <w:b/>
          <w:sz w:val="20"/>
          <w:u w:val="single"/>
        </w:rPr>
      </w:pPr>
    </w:p>
    <w:p w14:paraId="13A5AB57" w14:textId="77777777" w:rsidR="00942785" w:rsidRDefault="00942785">
      <w:pPr>
        <w:jc w:val="both"/>
        <w:rPr>
          <w:rFonts w:ascii="Arial Narrow" w:hAnsi="Arial Narrow"/>
          <w:sz w:val="20"/>
        </w:rPr>
      </w:pPr>
      <w:r w:rsidRPr="0074134B">
        <w:rPr>
          <w:rFonts w:ascii="Arial Narrow" w:hAnsi="Arial Narrow"/>
          <w:b/>
          <w:sz w:val="20"/>
        </w:rPr>
        <w:t>Art. 6</w:t>
      </w:r>
      <w:r>
        <w:rPr>
          <w:rFonts w:ascii="Arial Narrow" w:hAnsi="Arial Narrow"/>
          <w:sz w:val="20"/>
        </w:rPr>
        <w:t>.- Las presentes Disposiciones Generales son parte de los Documentos Técnicos que identifican los criterios, normas y procedimientos que regularán el proceso de ejecución presupuestaria. El Alcalde Municipal coordinará la integración de actividades, registros e información con las demás unidades administrativas y financieras, a fin de que interactúen conjuntamente en dicho proceso.</w:t>
      </w:r>
    </w:p>
    <w:p w14:paraId="55AAEB11" w14:textId="77777777" w:rsidR="00942785" w:rsidRDefault="00942785">
      <w:pPr>
        <w:jc w:val="both"/>
        <w:rPr>
          <w:rFonts w:ascii="Arial Narrow" w:hAnsi="Arial Narrow"/>
          <w:sz w:val="20"/>
        </w:rPr>
      </w:pPr>
    </w:p>
    <w:p w14:paraId="1908C970" w14:textId="77777777" w:rsidR="00942785" w:rsidRDefault="00942785">
      <w:pPr>
        <w:jc w:val="center"/>
        <w:rPr>
          <w:rFonts w:ascii="Arial Narrow" w:hAnsi="Arial Narrow"/>
          <w:b/>
          <w:i/>
          <w:sz w:val="20"/>
        </w:rPr>
      </w:pPr>
      <w:r>
        <w:rPr>
          <w:rFonts w:ascii="Arial Narrow" w:hAnsi="Arial Narrow"/>
          <w:b/>
          <w:i/>
          <w:sz w:val="20"/>
        </w:rPr>
        <w:t>De los Créditos Presupuestos</w:t>
      </w:r>
    </w:p>
    <w:p w14:paraId="01249480" w14:textId="77777777" w:rsidR="00942785" w:rsidRDefault="00942785">
      <w:pPr>
        <w:jc w:val="center"/>
        <w:rPr>
          <w:rFonts w:ascii="Arial Narrow" w:hAnsi="Arial Narrow"/>
          <w:b/>
          <w:sz w:val="20"/>
        </w:rPr>
      </w:pPr>
    </w:p>
    <w:p w14:paraId="73619890" w14:textId="77777777" w:rsidR="00942785" w:rsidRDefault="00942785">
      <w:pPr>
        <w:jc w:val="both"/>
        <w:rPr>
          <w:rFonts w:ascii="Arial Narrow" w:hAnsi="Arial Narrow"/>
          <w:sz w:val="20"/>
        </w:rPr>
      </w:pPr>
      <w:r w:rsidRPr="0074134B">
        <w:rPr>
          <w:rFonts w:ascii="Arial Narrow" w:hAnsi="Arial Narrow"/>
          <w:b/>
          <w:sz w:val="20"/>
        </w:rPr>
        <w:t>Art. 7</w:t>
      </w:r>
      <w:r>
        <w:rPr>
          <w:rFonts w:ascii="Arial Narrow" w:hAnsi="Arial Narrow"/>
          <w:sz w:val="20"/>
        </w:rPr>
        <w:t xml:space="preserve">.- Todo compromiso legalmente adquirido disminuye un crédito presupuestario, por tanto, </w:t>
      </w:r>
      <w:r w:rsidRPr="000E1528">
        <w:rPr>
          <w:rFonts w:ascii="Arial Narrow" w:hAnsi="Arial Narrow"/>
          <w:b/>
          <w:i/>
          <w:sz w:val="20"/>
          <w:u w:val="single"/>
        </w:rPr>
        <w:t>no se podrá</w:t>
      </w:r>
      <w:r>
        <w:rPr>
          <w:rFonts w:ascii="Arial Narrow" w:hAnsi="Arial Narrow"/>
          <w:sz w:val="20"/>
        </w:rPr>
        <w:t xml:space="preserve"> incurrir en gasto alguno sin afectar un crédito del presupuesto; tampoco deberá autorizarse pagos a cuenta de una asignación que estuviere agotada.</w:t>
      </w:r>
    </w:p>
    <w:p w14:paraId="0226B0A6" w14:textId="77777777" w:rsidR="00942785" w:rsidRDefault="00942785">
      <w:pPr>
        <w:jc w:val="both"/>
        <w:rPr>
          <w:rFonts w:ascii="Arial Narrow" w:hAnsi="Arial Narrow"/>
          <w:sz w:val="20"/>
        </w:rPr>
      </w:pPr>
    </w:p>
    <w:p w14:paraId="2153715A" w14:textId="77777777" w:rsidR="00942785" w:rsidRDefault="00942785">
      <w:pPr>
        <w:jc w:val="center"/>
        <w:rPr>
          <w:rFonts w:ascii="Arial Narrow" w:hAnsi="Arial Narrow"/>
          <w:b/>
          <w:i/>
          <w:sz w:val="20"/>
        </w:rPr>
      </w:pPr>
      <w:r>
        <w:rPr>
          <w:rFonts w:ascii="Arial Narrow" w:hAnsi="Arial Narrow"/>
          <w:b/>
          <w:i/>
          <w:sz w:val="20"/>
        </w:rPr>
        <w:t xml:space="preserve">De </w:t>
      </w:r>
      <w:smartTag w:uri="urn:schemas-microsoft-com:office:smarttags" w:element="PersonName">
        <w:smartTagPr>
          <w:attr w:name="ProductID" w:val="la Administraci￳n"/>
        </w:smartTagPr>
        <w:r>
          <w:rPr>
            <w:rFonts w:ascii="Arial Narrow" w:hAnsi="Arial Narrow"/>
            <w:b/>
            <w:i/>
            <w:sz w:val="20"/>
          </w:rPr>
          <w:t>la Administración</w:t>
        </w:r>
      </w:smartTag>
      <w:r>
        <w:rPr>
          <w:rFonts w:ascii="Arial Narrow" w:hAnsi="Arial Narrow"/>
          <w:b/>
          <w:i/>
          <w:sz w:val="20"/>
        </w:rPr>
        <w:t xml:space="preserve"> de los Créditos Presupuestos</w:t>
      </w:r>
    </w:p>
    <w:p w14:paraId="19304126" w14:textId="77777777" w:rsidR="00942785" w:rsidRDefault="00942785">
      <w:pPr>
        <w:jc w:val="center"/>
        <w:rPr>
          <w:rFonts w:ascii="Arial Narrow" w:hAnsi="Arial Narrow"/>
          <w:b/>
          <w:sz w:val="20"/>
        </w:rPr>
      </w:pPr>
    </w:p>
    <w:p w14:paraId="6B4002CD" w14:textId="77777777" w:rsidR="00942785" w:rsidRDefault="00942785">
      <w:pPr>
        <w:jc w:val="both"/>
        <w:rPr>
          <w:rFonts w:ascii="Arial Narrow" w:hAnsi="Arial Narrow"/>
          <w:sz w:val="20"/>
        </w:rPr>
      </w:pPr>
      <w:r w:rsidRPr="0074134B">
        <w:rPr>
          <w:rFonts w:ascii="Arial Narrow" w:hAnsi="Arial Narrow"/>
          <w:b/>
          <w:sz w:val="20"/>
        </w:rPr>
        <w:t>Art. 8</w:t>
      </w:r>
      <w:r>
        <w:rPr>
          <w:rFonts w:ascii="Arial Narrow" w:hAnsi="Arial Narrow"/>
          <w:sz w:val="20"/>
        </w:rPr>
        <w:t>.- Los créditos presupuestarios se administrará</w:t>
      </w:r>
      <w:r w:rsidR="000E1528">
        <w:rPr>
          <w:rFonts w:ascii="Arial Narrow" w:hAnsi="Arial Narrow"/>
          <w:sz w:val="20"/>
        </w:rPr>
        <w:t xml:space="preserve">n con orden y economía, </w:t>
      </w:r>
      <w:r w:rsidR="000E1528" w:rsidRPr="000E1528">
        <w:rPr>
          <w:rFonts w:ascii="Arial Narrow" w:hAnsi="Arial Narrow"/>
          <w:b/>
          <w:i/>
          <w:sz w:val="20"/>
          <w:u w:val="single"/>
        </w:rPr>
        <w:t>no deberán</w:t>
      </w:r>
      <w:r>
        <w:rPr>
          <w:rFonts w:ascii="Arial Narrow" w:hAnsi="Arial Narrow"/>
          <w:sz w:val="20"/>
        </w:rPr>
        <w:t xml:space="preserve"> comprometerse sino en la medida estrictamente necesaria, para obtener un funcionamiento ordenado y económico de la administración municipal.</w:t>
      </w:r>
    </w:p>
    <w:p w14:paraId="11B874ED" w14:textId="77777777" w:rsidR="00942785" w:rsidRDefault="00942785">
      <w:pPr>
        <w:jc w:val="both"/>
        <w:rPr>
          <w:rFonts w:ascii="Arial Narrow" w:hAnsi="Arial Narrow"/>
          <w:sz w:val="20"/>
        </w:rPr>
      </w:pPr>
    </w:p>
    <w:p w14:paraId="6C6A64B6" w14:textId="77777777" w:rsidR="00942785" w:rsidRDefault="00942785">
      <w:pPr>
        <w:jc w:val="center"/>
        <w:rPr>
          <w:rFonts w:ascii="Arial Narrow" w:hAnsi="Arial Narrow"/>
          <w:b/>
          <w:i/>
          <w:sz w:val="20"/>
        </w:rPr>
      </w:pPr>
      <w:r>
        <w:rPr>
          <w:rFonts w:ascii="Arial Narrow" w:hAnsi="Arial Narrow"/>
          <w:b/>
          <w:i/>
          <w:sz w:val="20"/>
        </w:rPr>
        <w:t>Utilización de las Asignaciones</w:t>
      </w:r>
    </w:p>
    <w:p w14:paraId="48A6984C" w14:textId="77777777" w:rsidR="00942785" w:rsidRDefault="00942785">
      <w:pPr>
        <w:jc w:val="center"/>
        <w:rPr>
          <w:rFonts w:ascii="Arial Narrow" w:hAnsi="Arial Narrow"/>
          <w:b/>
          <w:sz w:val="20"/>
        </w:rPr>
      </w:pPr>
    </w:p>
    <w:p w14:paraId="3A2D70F4" w14:textId="77777777" w:rsidR="00942785" w:rsidRDefault="00942785">
      <w:pPr>
        <w:jc w:val="both"/>
        <w:rPr>
          <w:rFonts w:ascii="Arial Narrow" w:hAnsi="Arial Narrow"/>
          <w:sz w:val="20"/>
        </w:rPr>
      </w:pPr>
      <w:r w:rsidRPr="0074134B">
        <w:rPr>
          <w:rFonts w:ascii="Arial Narrow" w:hAnsi="Arial Narrow"/>
          <w:b/>
          <w:sz w:val="20"/>
        </w:rPr>
        <w:t>Art. 9</w:t>
      </w:r>
      <w:r>
        <w:rPr>
          <w:rFonts w:ascii="Arial Narrow" w:hAnsi="Arial Narrow"/>
          <w:sz w:val="20"/>
        </w:rPr>
        <w:t xml:space="preserve">.- Las asignaciones </w:t>
      </w:r>
      <w:r w:rsidRPr="00D53EAC">
        <w:rPr>
          <w:rFonts w:ascii="Arial Narrow" w:hAnsi="Arial Narrow"/>
          <w:b/>
          <w:sz w:val="20"/>
          <w:u w:val="single"/>
        </w:rPr>
        <w:t>deberán</w:t>
      </w:r>
      <w:r>
        <w:rPr>
          <w:rFonts w:ascii="Arial Narrow" w:hAnsi="Arial Narrow"/>
          <w:sz w:val="20"/>
        </w:rPr>
        <w:t xml:space="preserve"> ser utilizadas en la forma en que las haya </w:t>
      </w:r>
      <w:r w:rsidR="00FB1EB7">
        <w:rPr>
          <w:rFonts w:ascii="Arial Narrow" w:hAnsi="Arial Narrow"/>
          <w:sz w:val="20"/>
        </w:rPr>
        <w:t>aprobado el</w:t>
      </w:r>
      <w:r>
        <w:rPr>
          <w:rFonts w:ascii="Arial Narrow" w:hAnsi="Arial Narrow"/>
          <w:sz w:val="20"/>
        </w:rPr>
        <w:t xml:space="preserve"> Concejo Municipal.  Cada asignación deberá estar disponible solo durante el ejercicio fiscal a que corresponda, y se utilizará únicamente para los propósitos y hasta por la cantidad indicada, excepto cuando la asignación h</w:t>
      </w:r>
      <w:r w:rsidR="00685FCA">
        <w:rPr>
          <w:rFonts w:ascii="Arial Narrow" w:hAnsi="Arial Narrow"/>
          <w:sz w:val="20"/>
        </w:rPr>
        <w:t xml:space="preserve">aya sido modificada por </w:t>
      </w:r>
      <w:r w:rsidR="00FB1EB7">
        <w:rPr>
          <w:rFonts w:ascii="Arial Narrow" w:hAnsi="Arial Narrow"/>
          <w:sz w:val="20"/>
        </w:rPr>
        <w:t>acuerdos legalmente</w:t>
      </w:r>
      <w:r>
        <w:rPr>
          <w:rFonts w:ascii="Arial Narrow" w:hAnsi="Arial Narrow"/>
          <w:sz w:val="20"/>
        </w:rPr>
        <w:t xml:space="preserve"> aprobados. </w:t>
      </w:r>
    </w:p>
    <w:p w14:paraId="7C531635" w14:textId="77777777" w:rsidR="00942785" w:rsidRDefault="00942785">
      <w:pPr>
        <w:jc w:val="both"/>
        <w:rPr>
          <w:rFonts w:ascii="Arial Narrow" w:hAnsi="Arial Narrow"/>
          <w:sz w:val="20"/>
        </w:rPr>
      </w:pPr>
    </w:p>
    <w:p w14:paraId="1A87D9BB" w14:textId="77777777" w:rsidR="00942785" w:rsidRDefault="00942785" w:rsidP="00DC48D5">
      <w:pPr>
        <w:jc w:val="both"/>
        <w:rPr>
          <w:rFonts w:ascii="Arial Narrow" w:hAnsi="Arial Narrow"/>
          <w:sz w:val="20"/>
        </w:rPr>
      </w:pPr>
      <w:r>
        <w:rPr>
          <w:rFonts w:ascii="Arial Narrow" w:hAnsi="Arial Narrow"/>
          <w:sz w:val="20"/>
        </w:rPr>
        <w:t xml:space="preserve">A una asignación de carácter general </w:t>
      </w:r>
      <w:r w:rsidRPr="000E1528">
        <w:rPr>
          <w:rFonts w:ascii="Arial Narrow" w:hAnsi="Arial Narrow"/>
          <w:b/>
          <w:i/>
          <w:sz w:val="20"/>
          <w:u w:val="single"/>
        </w:rPr>
        <w:t>no se podrá</w:t>
      </w:r>
      <w:r>
        <w:rPr>
          <w:rFonts w:ascii="Arial Narrow" w:hAnsi="Arial Narrow"/>
          <w:sz w:val="20"/>
        </w:rPr>
        <w:t xml:space="preserve"> imputar gastos para los cuales exista en el Presupuesto una asignación de carácter específico, aún cuando esta última estuviere agotada.</w:t>
      </w:r>
    </w:p>
    <w:p w14:paraId="68B892C1" w14:textId="77777777" w:rsidR="00DC48D5" w:rsidRDefault="00DC48D5" w:rsidP="00DC48D5">
      <w:pPr>
        <w:jc w:val="both"/>
        <w:rPr>
          <w:rFonts w:ascii="Arial Narrow" w:hAnsi="Arial Narrow"/>
          <w:sz w:val="20"/>
        </w:rPr>
      </w:pPr>
    </w:p>
    <w:p w14:paraId="0BE2DC52" w14:textId="77777777" w:rsidR="00942785" w:rsidRDefault="00862A03" w:rsidP="00DC48D5">
      <w:pPr>
        <w:jc w:val="both"/>
        <w:rPr>
          <w:rFonts w:ascii="Arial Narrow" w:hAnsi="Arial Narrow"/>
          <w:sz w:val="20"/>
        </w:rPr>
      </w:pPr>
      <w:r>
        <w:rPr>
          <w:rFonts w:ascii="Arial Narrow" w:hAnsi="Arial Narrow"/>
          <w:sz w:val="20"/>
        </w:rPr>
        <w:t>Las reservas de crédito constituidas estarán disponibles para los fines</w:t>
      </w:r>
      <w:r w:rsidR="00942785">
        <w:rPr>
          <w:rFonts w:ascii="Arial Narrow" w:hAnsi="Arial Narrow"/>
          <w:sz w:val="20"/>
        </w:rPr>
        <w:t xml:space="preserve"> </w:t>
      </w:r>
      <w:r>
        <w:rPr>
          <w:rFonts w:ascii="Arial Narrow" w:hAnsi="Arial Narrow"/>
          <w:sz w:val="20"/>
        </w:rPr>
        <w:t>a que las mismas</w:t>
      </w:r>
      <w:r w:rsidR="00942785">
        <w:rPr>
          <w:rFonts w:ascii="Arial Narrow" w:hAnsi="Arial Narrow"/>
          <w:sz w:val="20"/>
        </w:rPr>
        <w:t xml:space="preserve"> se refieran.</w:t>
      </w:r>
    </w:p>
    <w:p w14:paraId="192ADFFA" w14:textId="77777777" w:rsidR="00DC48D5" w:rsidRDefault="00DC48D5" w:rsidP="00DC48D5">
      <w:pPr>
        <w:jc w:val="both"/>
        <w:rPr>
          <w:rFonts w:ascii="Arial Narrow" w:hAnsi="Arial Narrow"/>
          <w:sz w:val="20"/>
        </w:rPr>
      </w:pPr>
    </w:p>
    <w:p w14:paraId="1CDF376A" w14:textId="77777777" w:rsidR="00942785" w:rsidRDefault="00862A03" w:rsidP="00DC48D5">
      <w:pPr>
        <w:jc w:val="both"/>
        <w:rPr>
          <w:rFonts w:ascii="Arial Narrow" w:hAnsi="Arial Narrow"/>
          <w:sz w:val="20"/>
        </w:rPr>
      </w:pPr>
      <w:r>
        <w:rPr>
          <w:rFonts w:ascii="Arial Narrow" w:hAnsi="Arial Narrow"/>
          <w:sz w:val="20"/>
        </w:rPr>
        <w:t>Para afectar</w:t>
      </w:r>
      <w:r w:rsidR="00942785">
        <w:rPr>
          <w:rFonts w:ascii="Arial Narrow" w:hAnsi="Arial Narrow"/>
          <w:sz w:val="20"/>
        </w:rPr>
        <w:t xml:space="preserve"> </w:t>
      </w:r>
      <w:r>
        <w:rPr>
          <w:rFonts w:ascii="Arial Narrow" w:hAnsi="Arial Narrow"/>
          <w:sz w:val="20"/>
        </w:rPr>
        <w:t>una asignación o cuota</w:t>
      </w:r>
      <w:r w:rsidR="00942785">
        <w:rPr>
          <w:rFonts w:ascii="Arial Narrow" w:hAnsi="Arial Narrow"/>
          <w:sz w:val="20"/>
        </w:rPr>
        <w:t xml:space="preserve"> que no tenga saldo disponible, </w:t>
      </w:r>
      <w:r w:rsidR="00942785" w:rsidRPr="000E1528">
        <w:rPr>
          <w:rFonts w:ascii="Arial Narrow" w:hAnsi="Arial Narrow"/>
          <w:b/>
          <w:i/>
          <w:sz w:val="20"/>
          <w:u w:val="single"/>
        </w:rPr>
        <w:t>deberá</w:t>
      </w:r>
      <w:r w:rsidR="00942785" w:rsidRPr="000E1528">
        <w:rPr>
          <w:rFonts w:ascii="Arial Narrow" w:hAnsi="Arial Narrow"/>
          <w:b/>
          <w:i/>
          <w:sz w:val="20"/>
        </w:rPr>
        <w:t xml:space="preserve"> </w:t>
      </w:r>
      <w:r w:rsidR="00942785">
        <w:rPr>
          <w:rFonts w:ascii="Arial Narrow" w:hAnsi="Arial Narrow"/>
          <w:sz w:val="20"/>
        </w:rPr>
        <w:t xml:space="preserve">previamente ser reforzada </w:t>
      </w:r>
      <w:r>
        <w:rPr>
          <w:rFonts w:ascii="Arial Narrow" w:hAnsi="Arial Narrow"/>
          <w:sz w:val="20"/>
        </w:rPr>
        <w:t>en forma</w:t>
      </w:r>
      <w:r w:rsidR="00942785">
        <w:rPr>
          <w:rFonts w:ascii="Arial Narrow" w:hAnsi="Arial Narrow"/>
          <w:sz w:val="20"/>
        </w:rPr>
        <w:t xml:space="preserve"> legal.</w:t>
      </w:r>
    </w:p>
    <w:p w14:paraId="3A5D9CD3" w14:textId="77777777" w:rsidR="00DC48D5" w:rsidRDefault="00DC48D5" w:rsidP="00DC48D5">
      <w:pPr>
        <w:jc w:val="both"/>
        <w:rPr>
          <w:rFonts w:ascii="Arial Narrow" w:hAnsi="Arial Narrow"/>
          <w:sz w:val="20"/>
        </w:rPr>
      </w:pPr>
    </w:p>
    <w:p w14:paraId="345610C9" w14:textId="77777777" w:rsidR="00010AE1" w:rsidRPr="00A31972" w:rsidRDefault="00590590" w:rsidP="00DC48D5">
      <w:pPr>
        <w:jc w:val="both"/>
        <w:rPr>
          <w:rFonts w:ascii="Arial Narrow" w:hAnsi="Arial Narrow"/>
          <w:sz w:val="20"/>
        </w:rPr>
      </w:pPr>
      <w:r w:rsidRPr="00DD5C20">
        <w:rPr>
          <w:rFonts w:ascii="Arial Narrow" w:hAnsi="Arial Narrow"/>
          <w:sz w:val="20"/>
        </w:rPr>
        <w:t>Dado que el Sistema de Administración Financiera Municipal (</w:t>
      </w:r>
      <w:r w:rsidR="00FB1EB7" w:rsidRPr="00DD5C20">
        <w:rPr>
          <w:rFonts w:ascii="Arial Narrow" w:hAnsi="Arial Narrow"/>
          <w:sz w:val="20"/>
        </w:rPr>
        <w:t>SAFIM) requiere</w:t>
      </w:r>
      <w:r w:rsidRPr="00DD5C20">
        <w:rPr>
          <w:rFonts w:ascii="Arial Narrow" w:hAnsi="Arial Narrow"/>
          <w:sz w:val="20"/>
        </w:rPr>
        <w:t xml:space="preserve"> que el presupuesto sea </w:t>
      </w:r>
      <w:r w:rsidR="00FB1EB7" w:rsidRPr="00DD5C20">
        <w:rPr>
          <w:rFonts w:ascii="Arial Narrow" w:hAnsi="Arial Narrow"/>
          <w:sz w:val="20"/>
        </w:rPr>
        <w:t>distribuido</w:t>
      </w:r>
      <w:r w:rsidRPr="00DD5C20">
        <w:rPr>
          <w:rFonts w:ascii="Arial Narrow" w:hAnsi="Arial Narrow"/>
          <w:sz w:val="20"/>
        </w:rPr>
        <w:t>, ya se</w:t>
      </w:r>
      <w:r w:rsidR="00977FDF" w:rsidRPr="00DD5C20">
        <w:rPr>
          <w:rFonts w:ascii="Arial Narrow" w:hAnsi="Arial Narrow"/>
          <w:sz w:val="20"/>
        </w:rPr>
        <w:t>a</w:t>
      </w:r>
      <w:r w:rsidR="00862A03">
        <w:rPr>
          <w:rFonts w:ascii="Arial Narrow" w:hAnsi="Arial Narrow"/>
          <w:sz w:val="20"/>
        </w:rPr>
        <w:t xml:space="preserve"> mensual, trimestral o d</w:t>
      </w:r>
      <w:r w:rsidRPr="00DD5C20">
        <w:rPr>
          <w:rFonts w:ascii="Arial Narrow" w:hAnsi="Arial Narrow"/>
          <w:sz w:val="20"/>
        </w:rPr>
        <w:t xml:space="preserve">istribución personal, se distribuirá de forma mensual; por </w:t>
      </w:r>
      <w:r w:rsidR="00FB1EB7" w:rsidRPr="00DD5C20">
        <w:rPr>
          <w:rFonts w:ascii="Arial Narrow" w:hAnsi="Arial Narrow"/>
          <w:sz w:val="20"/>
        </w:rPr>
        <w:t>tanto</w:t>
      </w:r>
      <w:r w:rsidR="00FB1EB7" w:rsidRPr="00A31972">
        <w:rPr>
          <w:rFonts w:ascii="Arial Narrow" w:hAnsi="Arial Narrow"/>
          <w:sz w:val="20"/>
        </w:rPr>
        <w:t>,</w:t>
      </w:r>
      <w:r w:rsidRPr="00A31972">
        <w:rPr>
          <w:rFonts w:ascii="Arial Narrow" w:hAnsi="Arial Narrow"/>
          <w:sz w:val="20"/>
        </w:rPr>
        <w:t xml:space="preserve"> para las modificaciones que se hagan de mes a mes es decir reprogramaciones de fondos de un mes a otro. Se </w:t>
      </w:r>
      <w:r w:rsidR="00977FDF" w:rsidRPr="00A31972">
        <w:rPr>
          <w:rFonts w:ascii="Arial Narrow" w:hAnsi="Arial Narrow"/>
          <w:sz w:val="20"/>
        </w:rPr>
        <w:t>tomará</w:t>
      </w:r>
      <w:r w:rsidRPr="00A31972">
        <w:rPr>
          <w:rFonts w:ascii="Arial Narrow" w:hAnsi="Arial Narrow"/>
          <w:sz w:val="20"/>
        </w:rPr>
        <w:t xml:space="preserve"> un solo acuerdo.</w:t>
      </w:r>
    </w:p>
    <w:p w14:paraId="64CEC975" w14:textId="77777777" w:rsidR="00CB27AE" w:rsidRDefault="00CB27AE">
      <w:pPr>
        <w:jc w:val="center"/>
        <w:rPr>
          <w:rFonts w:ascii="Arial Narrow" w:hAnsi="Arial Narrow"/>
          <w:b/>
          <w:i/>
          <w:sz w:val="20"/>
        </w:rPr>
      </w:pPr>
    </w:p>
    <w:p w14:paraId="6C13708F" w14:textId="77777777" w:rsidR="00862A03" w:rsidRDefault="00862A03">
      <w:pPr>
        <w:jc w:val="center"/>
        <w:rPr>
          <w:rFonts w:ascii="Arial Narrow" w:hAnsi="Arial Narrow"/>
          <w:b/>
          <w:i/>
          <w:sz w:val="20"/>
        </w:rPr>
      </w:pPr>
    </w:p>
    <w:p w14:paraId="40D1FCBC" w14:textId="77777777" w:rsidR="00862A03" w:rsidRPr="00A31972" w:rsidRDefault="00862A03">
      <w:pPr>
        <w:jc w:val="center"/>
        <w:rPr>
          <w:rFonts w:ascii="Arial Narrow" w:hAnsi="Arial Narrow"/>
          <w:b/>
          <w:i/>
          <w:sz w:val="20"/>
        </w:rPr>
      </w:pPr>
    </w:p>
    <w:p w14:paraId="52D98998" w14:textId="77777777" w:rsidR="002D5D52" w:rsidRDefault="002D5D52">
      <w:pPr>
        <w:jc w:val="center"/>
        <w:rPr>
          <w:rFonts w:ascii="Arial Narrow" w:hAnsi="Arial Narrow"/>
          <w:b/>
          <w:i/>
          <w:sz w:val="20"/>
        </w:rPr>
      </w:pPr>
    </w:p>
    <w:p w14:paraId="7E806920" w14:textId="77777777" w:rsidR="00942785" w:rsidRDefault="00942785">
      <w:pPr>
        <w:jc w:val="center"/>
        <w:rPr>
          <w:rFonts w:ascii="Arial Narrow" w:hAnsi="Arial Narrow"/>
          <w:b/>
          <w:i/>
          <w:sz w:val="20"/>
        </w:rPr>
      </w:pPr>
      <w:r>
        <w:rPr>
          <w:rFonts w:ascii="Arial Narrow" w:hAnsi="Arial Narrow"/>
          <w:b/>
          <w:i/>
          <w:sz w:val="20"/>
        </w:rPr>
        <w:lastRenderedPageBreak/>
        <w:t>De los nombramientos de Funcionarios y Empleados y otros</w:t>
      </w:r>
      <w:r>
        <w:rPr>
          <w:rFonts w:ascii="Arial Narrow" w:hAnsi="Arial Narrow"/>
          <w:b/>
          <w:sz w:val="20"/>
        </w:rPr>
        <w:t xml:space="preserve"> </w:t>
      </w:r>
      <w:r>
        <w:rPr>
          <w:rFonts w:ascii="Arial Narrow" w:hAnsi="Arial Narrow"/>
          <w:b/>
          <w:i/>
          <w:sz w:val="20"/>
        </w:rPr>
        <w:t>compromisos</w:t>
      </w:r>
    </w:p>
    <w:p w14:paraId="1F4DF9D2" w14:textId="77777777" w:rsidR="00942785" w:rsidRDefault="00942785">
      <w:pPr>
        <w:jc w:val="center"/>
        <w:rPr>
          <w:rFonts w:ascii="Arial Narrow" w:hAnsi="Arial Narrow"/>
          <w:b/>
          <w:sz w:val="20"/>
        </w:rPr>
      </w:pPr>
    </w:p>
    <w:p w14:paraId="0D75B73F" w14:textId="77777777" w:rsidR="00942785" w:rsidRPr="00871E99" w:rsidRDefault="00942785">
      <w:pPr>
        <w:jc w:val="both"/>
        <w:rPr>
          <w:rFonts w:ascii="Arial Narrow" w:hAnsi="Arial Narrow"/>
          <w:sz w:val="20"/>
        </w:rPr>
      </w:pPr>
      <w:r w:rsidRPr="0074134B">
        <w:rPr>
          <w:rFonts w:ascii="Arial Narrow" w:hAnsi="Arial Narrow"/>
          <w:b/>
          <w:sz w:val="20"/>
        </w:rPr>
        <w:t>Art. 10</w:t>
      </w:r>
      <w:r w:rsidRPr="00871E99">
        <w:rPr>
          <w:rFonts w:ascii="Arial Narrow" w:hAnsi="Arial Narrow"/>
          <w:sz w:val="20"/>
        </w:rPr>
        <w:t>.- El Concejo Municipal o el Alcalde, en su caso</w:t>
      </w:r>
      <w:r w:rsidRPr="00871E99">
        <w:rPr>
          <w:rFonts w:ascii="Arial Narrow" w:hAnsi="Arial Narrow"/>
          <w:b/>
          <w:i/>
          <w:sz w:val="20"/>
        </w:rPr>
        <w:t xml:space="preserve">, </w:t>
      </w:r>
      <w:r w:rsidRPr="00871E99">
        <w:rPr>
          <w:rFonts w:ascii="Arial Narrow" w:hAnsi="Arial Narrow"/>
          <w:b/>
          <w:i/>
          <w:sz w:val="20"/>
          <w:u w:val="single"/>
        </w:rPr>
        <w:t>no podrá</w:t>
      </w:r>
      <w:r w:rsidRPr="00871E99">
        <w:rPr>
          <w:rFonts w:ascii="Arial Narrow" w:hAnsi="Arial Narrow"/>
          <w:sz w:val="20"/>
          <w:u w:val="single"/>
        </w:rPr>
        <w:t xml:space="preserve"> </w:t>
      </w:r>
      <w:r w:rsidRPr="00871E99">
        <w:rPr>
          <w:rFonts w:ascii="Arial Narrow" w:hAnsi="Arial Narrow"/>
          <w:sz w:val="20"/>
        </w:rPr>
        <w:t xml:space="preserve">hacer nombramiento de funcionarios o empleados ni adquirir compromisos económicos, si no existe asignación presupuestaria que ampare el egreso o cuando ésta fuere insuficiente.  Tampoco podrá pagar con cargo a una asignación de egresos, que corresponda a otra clase de gastos. </w:t>
      </w:r>
    </w:p>
    <w:p w14:paraId="7803AA13" w14:textId="77777777" w:rsidR="00942785" w:rsidRPr="00871E99" w:rsidRDefault="00942785">
      <w:pPr>
        <w:jc w:val="both"/>
        <w:rPr>
          <w:rFonts w:ascii="Arial Narrow" w:hAnsi="Arial Narrow"/>
          <w:sz w:val="20"/>
        </w:rPr>
      </w:pPr>
    </w:p>
    <w:p w14:paraId="3FA091F7" w14:textId="77777777" w:rsidR="00942785" w:rsidRDefault="00942785">
      <w:pPr>
        <w:jc w:val="both"/>
        <w:rPr>
          <w:rFonts w:ascii="Arial Narrow" w:hAnsi="Arial Narrow"/>
          <w:sz w:val="20"/>
        </w:rPr>
      </w:pPr>
      <w:r>
        <w:rPr>
          <w:rFonts w:ascii="Arial Narrow" w:hAnsi="Arial Narrow"/>
          <w:sz w:val="20"/>
        </w:rPr>
        <w:t>Los funcionarios que contravengan lo dispuesto en el inciso anterior responderán con sus bienes por los sueldos pagados o compromisos económicos adquiridos.</w:t>
      </w:r>
    </w:p>
    <w:p w14:paraId="0E0C7C56" w14:textId="77777777" w:rsidR="00DD5C20" w:rsidRDefault="00DD5C20">
      <w:pPr>
        <w:jc w:val="both"/>
        <w:rPr>
          <w:rFonts w:ascii="Arial Narrow" w:hAnsi="Arial Narrow"/>
          <w:sz w:val="20"/>
        </w:rPr>
      </w:pPr>
    </w:p>
    <w:p w14:paraId="100AAD49" w14:textId="77777777" w:rsidR="00942785" w:rsidRDefault="00942785">
      <w:pPr>
        <w:jc w:val="center"/>
        <w:rPr>
          <w:rFonts w:ascii="Arial Narrow" w:hAnsi="Arial Narrow"/>
          <w:b/>
          <w:i/>
          <w:sz w:val="20"/>
        </w:rPr>
      </w:pPr>
      <w:r>
        <w:rPr>
          <w:rFonts w:ascii="Arial Narrow" w:hAnsi="Arial Narrow"/>
          <w:b/>
          <w:i/>
          <w:sz w:val="20"/>
        </w:rPr>
        <w:t>De los Sobrantes de Autorizaciones de Gastos</w:t>
      </w:r>
    </w:p>
    <w:p w14:paraId="04A68C49" w14:textId="77777777" w:rsidR="00942785" w:rsidRDefault="00942785">
      <w:pPr>
        <w:jc w:val="center"/>
        <w:rPr>
          <w:rFonts w:ascii="Arial Narrow" w:hAnsi="Arial Narrow"/>
          <w:b/>
          <w:sz w:val="20"/>
        </w:rPr>
      </w:pPr>
    </w:p>
    <w:p w14:paraId="046079EE" w14:textId="77777777" w:rsidR="00942785" w:rsidRDefault="00942785">
      <w:pPr>
        <w:jc w:val="both"/>
        <w:rPr>
          <w:rFonts w:ascii="Arial Narrow" w:hAnsi="Arial Narrow"/>
          <w:sz w:val="20"/>
        </w:rPr>
      </w:pPr>
      <w:r w:rsidRPr="0074134B">
        <w:rPr>
          <w:rFonts w:ascii="Arial Narrow" w:hAnsi="Arial Narrow"/>
          <w:b/>
          <w:sz w:val="20"/>
        </w:rPr>
        <w:t>Art. 11</w:t>
      </w:r>
      <w:r w:rsidR="00862A03">
        <w:rPr>
          <w:rFonts w:ascii="Arial Narrow" w:hAnsi="Arial Narrow"/>
          <w:b/>
          <w:sz w:val="20"/>
        </w:rPr>
        <w:t>.</w:t>
      </w:r>
      <w:r>
        <w:rPr>
          <w:rFonts w:ascii="Arial Narrow" w:hAnsi="Arial Narrow"/>
          <w:sz w:val="20"/>
        </w:rPr>
        <w:t>- La cantidad autorizada para una obra, trabajo o servicio es una limitación al gasto; pero no deberá utilizarse necesariamente el total autorizado.  Los sobrantes de autorizaciones de gastos no podrán invertirse en otras obras, trabajos o servicios, sin la previa autorización respectiva.</w:t>
      </w:r>
    </w:p>
    <w:p w14:paraId="043255CA" w14:textId="77777777" w:rsidR="00942785" w:rsidRDefault="00942785">
      <w:pPr>
        <w:jc w:val="both"/>
        <w:rPr>
          <w:rFonts w:ascii="Arial Narrow" w:hAnsi="Arial Narrow"/>
          <w:sz w:val="20"/>
        </w:rPr>
      </w:pPr>
    </w:p>
    <w:p w14:paraId="1A11CDF3" w14:textId="77777777" w:rsidR="00942785" w:rsidRDefault="00942785">
      <w:pPr>
        <w:jc w:val="center"/>
        <w:rPr>
          <w:rFonts w:ascii="Arial Narrow" w:hAnsi="Arial Narrow"/>
          <w:b/>
          <w:i/>
          <w:sz w:val="20"/>
        </w:rPr>
      </w:pPr>
      <w:r>
        <w:rPr>
          <w:rFonts w:ascii="Arial Narrow" w:hAnsi="Arial Narrow"/>
          <w:b/>
          <w:i/>
          <w:sz w:val="20"/>
        </w:rPr>
        <w:t>Saldos pendientes de pago deben consignarse en el ejercicio siguiente</w:t>
      </w:r>
    </w:p>
    <w:p w14:paraId="38169328" w14:textId="77777777" w:rsidR="00942785" w:rsidRDefault="00942785">
      <w:pPr>
        <w:jc w:val="center"/>
        <w:rPr>
          <w:rFonts w:ascii="Arial Narrow" w:hAnsi="Arial Narrow"/>
          <w:b/>
          <w:sz w:val="20"/>
        </w:rPr>
      </w:pPr>
    </w:p>
    <w:p w14:paraId="551841FE" w14:textId="77777777" w:rsidR="00942785" w:rsidRDefault="00942785">
      <w:pPr>
        <w:jc w:val="both"/>
        <w:rPr>
          <w:rFonts w:ascii="Arial Narrow" w:hAnsi="Arial Narrow"/>
          <w:sz w:val="20"/>
        </w:rPr>
      </w:pPr>
      <w:r w:rsidRPr="0074134B">
        <w:rPr>
          <w:rFonts w:ascii="Arial Narrow" w:hAnsi="Arial Narrow"/>
          <w:b/>
          <w:sz w:val="20"/>
        </w:rPr>
        <w:t>Art. 12</w:t>
      </w:r>
      <w:r w:rsidR="00862A03">
        <w:rPr>
          <w:rFonts w:ascii="Arial Narrow" w:hAnsi="Arial Narrow"/>
          <w:b/>
          <w:sz w:val="20"/>
        </w:rPr>
        <w:t>.</w:t>
      </w:r>
      <w:r w:rsidRPr="00871E99">
        <w:rPr>
          <w:rFonts w:ascii="Arial Narrow" w:hAnsi="Arial Narrow"/>
          <w:sz w:val="20"/>
        </w:rPr>
        <w:t>-</w:t>
      </w:r>
      <w:r>
        <w:rPr>
          <w:rFonts w:ascii="Arial Narrow" w:hAnsi="Arial Narrow"/>
          <w:sz w:val="20"/>
        </w:rPr>
        <w:t xml:space="preserve"> Cuando una obra, proyecto o compromiso no se termine o liquide en el ejercicio del presupuesto vigente y éstos exigieren continuidad, los saldos deberán ser trasladados al presupuesto del ejercicio siguiente en las asignaciones respectivas.  Si las obras, proyectos o compromisos no requieren continuidad, el Concejo Municipal resolverá lo más conveniente.</w:t>
      </w:r>
    </w:p>
    <w:p w14:paraId="1EA88CA9" w14:textId="77777777" w:rsidR="00942785" w:rsidRDefault="00942785">
      <w:pPr>
        <w:jc w:val="center"/>
        <w:rPr>
          <w:rFonts w:ascii="Arial Narrow" w:hAnsi="Arial Narrow"/>
          <w:b/>
          <w:i/>
          <w:sz w:val="20"/>
        </w:rPr>
      </w:pPr>
      <w:r>
        <w:rPr>
          <w:rFonts w:ascii="Arial Narrow" w:hAnsi="Arial Narrow"/>
          <w:b/>
          <w:i/>
          <w:sz w:val="20"/>
        </w:rPr>
        <w:t>Vencimiento de Asignaciones y Cuotas</w:t>
      </w:r>
    </w:p>
    <w:p w14:paraId="4328EBA3" w14:textId="77777777" w:rsidR="00942785" w:rsidRDefault="00942785">
      <w:pPr>
        <w:jc w:val="center"/>
        <w:rPr>
          <w:rFonts w:ascii="Arial Narrow" w:hAnsi="Arial Narrow"/>
          <w:b/>
          <w:sz w:val="20"/>
        </w:rPr>
      </w:pPr>
    </w:p>
    <w:p w14:paraId="13E4A78E" w14:textId="77777777" w:rsidR="00942785" w:rsidRDefault="00942785">
      <w:pPr>
        <w:jc w:val="both"/>
        <w:rPr>
          <w:rFonts w:ascii="Arial Narrow" w:hAnsi="Arial Narrow"/>
          <w:sz w:val="20"/>
        </w:rPr>
      </w:pPr>
      <w:r w:rsidRPr="0074134B">
        <w:rPr>
          <w:rFonts w:ascii="Arial Narrow" w:hAnsi="Arial Narrow"/>
          <w:b/>
          <w:sz w:val="20"/>
        </w:rPr>
        <w:t>Art. 13</w:t>
      </w:r>
      <w:r w:rsidR="00862A03">
        <w:rPr>
          <w:rFonts w:ascii="Arial Narrow" w:hAnsi="Arial Narrow"/>
          <w:b/>
          <w:sz w:val="20"/>
        </w:rPr>
        <w:t>.</w:t>
      </w:r>
      <w:r>
        <w:rPr>
          <w:rFonts w:ascii="Arial Narrow" w:hAnsi="Arial Narrow"/>
          <w:sz w:val="20"/>
        </w:rPr>
        <w:t>- Los saldos provenientes de asignaciones o cuotas, al término del ejercicio fiscal, y que no tengan requerimientos o compromisos pendientes, caducarán y serán cancelados.</w:t>
      </w:r>
    </w:p>
    <w:p w14:paraId="45FCB62C" w14:textId="77777777" w:rsidR="00942785" w:rsidRDefault="00942785">
      <w:pPr>
        <w:jc w:val="both"/>
        <w:rPr>
          <w:rFonts w:ascii="Arial Narrow" w:hAnsi="Arial Narrow"/>
          <w:sz w:val="20"/>
        </w:rPr>
      </w:pPr>
    </w:p>
    <w:p w14:paraId="0AE589AF" w14:textId="77777777" w:rsidR="00942785" w:rsidRDefault="00942785">
      <w:pPr>
        <w:jc w:val="center"/>
        <w:rPr>
          <w:rFonts w:ascii="Arial Narrow" w:hAnsi="Arial Narrow"/>
          <w:b/>
          <w:i/>
          <w:sz w:val="20"/>
        </w:rPr>
      </w:pPr>
      <w:r>
        <w:rPr>
          <w:rFonts w:ascii="Arial Narrow" w:hAnsi="Arial Narrow"/>
          <w:b/>
          <w:i/>
          <w:sz w:val="20"/>
        </w:rPr>
        <w:t>De los Gastos Fijos</w:t>
      </w:r>
    </w:p>
    <w:p w14:paraId="22DFADEE" w14:textId="77777777" w:rsidR="00942785" w:rsidRDefault="00942785">
      <w:pPr>
        <w:jc w:val="center"/>
        <w:rPr>
          <w:rFonts w:ascii="Arial Narrow" w:hAnsi="Arial Narrow"/>
          <w:b/>
          <w:sz w:val="20"/>
        </w:rPr>
      </w:pPr>
    </w:p>
    <w:p w14:paraId="7A205581" w14:textId="77777777" w:rsidR="00942785" w:rsidRDefault="00942785">
      <w:pPr>
        <w:jc w:val="both"/>
        <w:rPr>
          <w:rFonts w:ascii="Arial Narrow" w:hAnsi="Arial Narrow"/>
          <w:sz w:val="20"/>
        </w:rPr>
      </w:pPr>
      <w:r w:rsidRPr="0074134B">
        <w:rPr>
          <w:rFonts w:ascii="Arial Narrow" w:hAnsi="Arial Narrow"/>
          <w:b/>
          <w:sz w:val="20"/>
        </w:rPr>
        <w:t>Art. 14</w:t>
      </w:r>
      <w:r w:rsidR="00862A03">
        <w:rPr>
          <w:rFonts w:ascii="Arial Narrow" w:hAnsi="Arial Narrow"/>
          <w:b/>
          <w:sz w:val="20"/>
        </w:rPr>
        <w:t>.</w:t>
      </w:r>
      <w:r>
        <w:rPr>
          <w:rFonts w:ascii="Arial Narrow" w:hAnsi="Arial Narrow"/>
          <w:sz w:val="20"/>
        </w:rPr>
        <w:t>- Para los efectos de la ejecución y control de este presupuesto, se entenderán por gastos fijos, aquellos que se pagan por duodécima parte, correspondiendo una parte a cada mes, tales como los sueldos de empleados permanentes, dietas, aportaciones patronales a instituciones de seguridad públicas y privadas, alquileres de inmuebles, servicios de energía eléctrica, agua potable, comunicaciones y otras contribuciones por cuotas fijas, etc.</w:t>
      </w:r>
    </w:p>
    <w:p w14:paraId="457D3218" w14:textId="77777777" w:rsidR="00942785" w:rsidRDefault="00942785">
      <w:pPr>
        <w:jc w:val="both"/>
        <w:rPr>
          <w:rFonts w:ascii="Arial Narrow" w:hAnsi="Arial Narrow"/>
          <w:sz w:val="20"/>
        </w:rPr>
      </w:pPr>
    </w:p>
    <w:p w14:paraId="6EF7A2D9" w14:textId="77777777" w:rsidR="00942785" w:rsidRDefault="00942785">
      <w:pPr>
        <w:jc w:val="center"/>
        <w:rPr>
          <w:rFonts w:ascii="Arial Narrow" w:hAnsi="Arial Narrow"/>
          <w:b/>
          <w:i/>
          <w:sz w:val="20"/>
        </w:rPr>
      </w:pPr>
      <w:r>
        <w:rPr>
          <w:rFonts w:ascii="Arial Narrow" w:hAnsi="Arial Narrow"/>
          <w:b/>
          <w:i/>
          <w:sz w:val="20"/>
        </w:rPr>
        <w:t>Responsabilidad en los Gastos Ilegales</w:t>
      </w:r>
    </w:p>
    <w:p w14:paraId="2D2F60C2" w14:textId="77777777" w:rsidR="00942785" w:rsidRDefault="00942785">
      <w:pPr>
        <w:jc w:val="center"/>
        <w:rPr>
          <w:rFonts w:ascii="Arial Narrow" w:hAnsi="Arial Narrow"/>
          <w:b/>
          <w:sz w:val="20"/>
        </w:rPr>
      </w:pPr>
    </w:p>
    <w:p w14:paraId="0D9FCB1F" w14:textId="77777777" w:rsidR="00942785" w:rsidRDefault="00942785">
      <w:pPr>
        <w:jc w:val="both"/>
        <w:rPr>
          <w:rFonts w:ascii="Arial Narrow" w:hAnsi="Arial Narrow"/>
          <w:sz w:val="20"/>
        </w:rPr>
      </w:pPr>
      <w:r w:rsidRPr="0074134B">
        <w:rPr>
          <w:rFonts w:ascii="Arial Narrow" w:hAnsi="Arial Narrow"/>
          <w:b/>
          <w:sz w:val="20"/>
        </w:rPr>
        <w:t>Art. 15</w:t>
      </w:r>
      <w:r w:rsidR="00862A03">
        <w:rPr>
          <w:rFonts w:ascii="Arial Narrow" w:hAnsi="Arial Narrow"/>
          <w:b/>
          <w:sz w:val="20"/>
        </w:rPr>
        <w:t>.</w:t>
      </w:r>
      <w:r w:rsidRPr="00F97704">
        <w:rPr>
          <w:rFonts w:ascii="Arial Narrow" w:hAnsi="Arial Narrow"/>
          <w:color w:val="FF0000"/>
          <w:sz w:val="20"/>
        </w:rPr>
        <w:t>-</w:t>
      </w:r>
      <w:r>
        <w:rPr>
          <w:rFonts w:ascii="Arial Narrow" w:hAnsi="Arial Narrow"/>
          <w:sz w:val="20"/>
        </w:rPr>
        <w:t xml:space="preserve"> El gasto ilegal hace responsables a los Miembros del Concejo Municipal que lo aprobaren, por el pago indebido.  El responsable de </w:t>
      </w:r>
      <w:smartTag w:uri="urn:schemas-microsoft-com:office:smarttags" w:element="PersonName">
        <w:smartTagPr>
          <w:attr w:name="ProductID" w:val="la Contabilidad"/>
        </w:smartTagPr>
        <w:r>
          <w:rPr>
            <w:rFonts w:ascii="Arial Narrow" w:hAnsi="Arial Narrow"/>
            <w:sz w:val="20"/>
          </w:rPr>
          <w:t>la Contabilidad</w:t>
        </w:r>
      </w:smartTag>
      <w:r w:rsidR="00CF57FE">
        <w:rPr>
          <w:rFonts w:ascii="Arial Narrow" w:hAnsi="Arial Narrow"/>
          <w:sz w:val="20"/>
        </w:rPr>
        <w:t xml:space="preserve">, participará </w:t>
      </w:r>
      <w:r w:rsidR="00F97704">
        <w:rPr>
          <w:rFonts w:ascii="Arial Narrow" w:hAnsi="Arial Narrow"/>
          <w:sz w:val="20"/>
        </w:rPr>
        <w:t>de responsabilidad</w:t>
      </w:r>
      <w:r w:rsidR="00CF57FE">
        <w:rPr>
          <w:rFonts w:ascii="Arial Narrow" w:hAnsi="Arial Narrow"/>
          <w:sz w:val="20"/>
        </w:rPr>
        <w:t xml:space="preserve"> Administrativa</w:t>
      </w:r>
      <w:r>
        <w:rPr>
          <w:rFonts w:ascii="Arial Narrow" w:hAnsi="Arial Narrow"/>
          <w:sz w:val="20"/>
        </w:rPr>
        <w:t xml:space="preserve">, cuando fuere por insuficiencia de crédito presupuestario o aplicación indebida </w:t>
      </w:r>
      <w:r w:rsidR="00E120D2">
        <w:rPr>
          <w:rFonts w:ascii="Arial Narrow" w:hAnsi="Arial Narrow"/>
          <w:sz w:val="20"/>
        </w:rPr>
        <w:t>de la asignación de presupuesto siempre y cuando no lo haya advertido.</w:t>
      </w:r>
    </w:p>
    <w:p w14:paraId="4640132B" w14:textId="77777777" w:rsidR="00942785" w:rsidRDefault="00942785">
      <w:pPr>
        <w:jc w:val="both"/>
        <w:rPr>
          <w:rFonts w:ascii="Arial Narrow" w:hAnsi="Arial Narrow"/>
          <w:sz w:val="20"/>
        </w:rPr>
      </w:pPr>
    </w:p>
    <w:p w14:paraId="232C2739" w14:textId="77777777" w:rsidR="00942785" w:rsidRDefault="00942785">
      <w:pPr>
        <w:jc w:val="center"/>
        <w:rPr>
          <w:rFonts w:ascii="Arial Narrow" w:hAnsi="Arial Narrow"/>
          <w:b/>
          <w:i/>
          <w:sz w:val="20"/>
        </w:rPr>
      </w:pPr>
      <w:r>
        <w:rPr>
          <w:rFonts w:ascii="Arial Narrow" w:hAnsi="Arial Narrow"/>
          <w:b/>
          <w:i/>
          <w:sz w:val="20"/>
        </w:rPr>
        <w:t>Responsabilidad del Ordenador de Pagos</w:t>
      </w:r>
    </w:p>
    <w:p w14:paraId="6FE97DEF" w14:textId="77777777" w:rsidR="00942785" w:rsidRDefault="00942785">
      <w:pPr>
        <w:jc w:val="center"/>
        <w:rPr>
          <w:rFonts w:ascii="Arial Narrow" w:hAnsi="Arial Narrow"/>
          <w:b/>
          <w:sz w:val="20"/>
        </w:rPr>
      </w:pPr>
    </w:p>
    <w:p w14:paraId="6B913DEC" w14:textId="77777777" w:rsidR="00942785" w:rsidRDefault="00942785">
      <w:pPr>
        <w:jc w:val="both"/>
        <w:rPr>
          <w:rFonts w:ascii="Arial Narrow" w:hAnsi="Arial Narrow"/>
          <w:sz w:val="20"/>
        </w:rPr>
      </w:pPr>
      <w:r w:rsidRPr="0074134B">
        <w:rPr>
          <w:rFonts w:ascii="Arial Narrow" w:hAnsi="Arial Narrow"/>
          <w:b/>
          <w:sz w:val="20"/>
        </w:rPr>
        <w:t xml:space="preserve">Art. </w:t>
      </w:r>
      <w:r w:rsidR="00A57F2A" w:rsidRPr="0074134B">
        <w:rPr>
          <w:rFonts w:ascii="Arial Narrow" w:hAnsi="Arial Narrow"/>
          <w:b/>
          <w:sz w:val="20"/>
        </w:rPr>
        <w:t>16</w:t>
      </w:r>
      <w:r w:rsidR="00862A03">
        <w:rPr>
          <w:rFonts w:ascii="Arial Narrow" w:hAnsi="Arial Narrow"/>
          <w:b/>
          <w:sz w:val="20"/>
        </w:rPr>
        <w:t>.</w:t>
      </w:r>
      <w:r w:rsidR="00A57F2A">
        <w:rPr>
          <w:rFonts w:ascii="Arial Narrow" w:hAnsi="Arial Narrow"/>
          <w:sz w:val="20"/>
        </w:rPr>
        <w:t xml:space="preserve">- Los </w:t>
      </w:r>
      <w:r w:rsidR="00F97704">
        <w:rPr>
          <w:rFonts w:ascii="Arial Narrow" w:hAnsi="Arial Narrow"/>
          <w:sz w:val="20"/>
        </w:rPr>
        <w:t>Funcionarios que</w:t>
      </w:r>
      <w:r>
        <w:rPr>
          <w:rFonts w:ascii="Arial Narrow" w:hAnsi="Arial Narrow"/>
          <w:sz w:val="20"/>
        </w:rPr>
        <w:t xml:space="preserve"> ordenen gastos, son responsables personalmente y con sus bienes de aquellas erogaciones que no estén comprendidas en el presupuesto, sin perjuicio de la acción penal que corresponda.</w:t>
      </w:r>
    </w:p>
    <w:p w14:paraId="3E016991" w14:textId="77777777" w:rsidR="00942785" w:rsidRDefault="00942785">
      <w:pPr>
        <w:jc w:val="both"/>
        <w:rPr>
          <w:rFonts w:ascii="Arial Narrow" w:hAnsi="Arial Narrow"/>
          <w:sz w:val="20"/>
        </w:rPr>
      </w:pPr>
    </w:p>
    <w:p w14:paraId="573BA9A1" w14:textId="77777777" w:rsidR="00942785" w:rsidRDefault="00942785">
      <w:pPr>
        <w:jc w:val="center"/>
        <w:rPr>
          <w:rFonts w:ascii="Arial Narrow" w:hAnsi="Arial Narrow"/>
          <w:b/>
          <w:i/>
          <w:sz w:val="20"/>
        </w:rPr>
      </w:pPr>
      <w:r>
        <w:rPr>
          <w:rFonts w:ascii="Arial Narrow" w:hAnsi="Arial Narrow"/>
          <w:b/>
          <w:i/>
          <w:sz w:val="20"/>
        </w:rPr>
        <w:t xml:space="preserve">De </w:t>
      </w:r>
      <w:smartTag w:uri="urn:schemas-microsoft-com:office:smarttags" w:element="PersonName">
        <w:smartTagPr>
          <w:attr w:name="ProductID" w:val="la Liquidaci￳n"/>
        </w:smartTagPr>
        <w:r>
          <w:rPr>
            <w:rFonts w:ascii="Arial Narrow" w:hAnsi="Arial Narrow"/>
            <w:b/>
            <w:i/>
            <w:sz w:val="20"/>
          </w:rPr>
          <w:t>la Liquidación</w:t>
        </w:r>
      </w:smartTag>
      <w:r>
        <w:rPr>
          <w:rFonts w:ascii="Arial Narrow" w:hAnsi="Arial Narrow"/>
          <w:b/>
          <w:i/>
          <w:sz w:val="20"/>
        </w:rPr>
        <w:t xml:space="preserve"> del Presupuesto</w:t>
      </w:r>
    </w:p>
    <w:p w14:paraId="26E76A0B" w14:textId="77777777" w:rsidR="00942785" w:rsidRDefault="00942785">
      <w:pPr>
        <w:jc w:val="center"/>
        <w:rPr>
          <w:rFonts w:ascii="Arial Narrow" w:hAnsi="Arial Narrow"/>
          <w:b/>
          <w:sz w:val="20"/>
        </w:rPr>
      </w:pPr>
    </w:p>
    <w:p w14:paraId="16DBF8B2" w14:textId="77777777" w:rsidR="00942785" w:rsidRDefault="00942785">
      <w:pPr>
        <w:jc w:val="both"/>
        <w:rPr>
          <w:rFonts w:ascii="Arial Narrow" w:hAnsi="Arial Narrow"/>
          <w:sz w:val="20"/>
        </w:rPr>
      </w:pPr>
      <w:r w:rsidRPr="0074134B">
        <w:rPr>
          <w:rFonts w:ascii="Arial Narrow" w:hAnsi="Arial Narrow"/>
          <w:b/>
          <w:sz w:val="20"/>
        </w:rPr>
        <w:t>Art. 17</w:t>
      </w:r>
      <w:r w:rsidR="00862A03">
        <w:rPr>
          <w:rFonts w:ascii="Arial Narrow" w:hAnsi="Arial Narrow"/>
          <w:b/>
          <w:sz w:val="20"/>
        </w:rPr>
        <w:t>.</w:t>
      </w:r>
      <w:r>
        <w:rPr>
          <w:rFonts w:ascii="Arial Narrow" w:hAnsi="Arial Narrow"/>
          <w:sz w:val="20"/>
        </w:rPr>
        <w:t xml:space="preserve">- Para los créditos comprendidos con cargo al presupuesto que al treinta y uno de </w:t>
      </w:r>
      <w:r w:rsidR="00F97704">
        <w:rPr>
          <w:rFonts w:ascii="Arial Narrow" w:hAnsi="Arial Narrow"/>
          <w:sz w:val="20"/>
        </w:rPr>
        <w:t>diciembre</w:t>
      </w:r>
      <w:r>
        <w:rPr>
          <w:rFonts w:ascii="Arial Narrow" w:hAnsi="Arial Narrow"/>
          <w:sz w:val="20"/>
        </w:rPr>
        <w:t xml:space="preserve"> se encuentren pendientes de pago, </w:t>
      </w:r>
      <w:r w:rsidRPr="000E1528">
        <w:rPr>
          <w:rFonts w:ascii="Arial Narrow" w:hAnsi="Arial Narrow"/>
          <w:b/>
          <w:i/>
          <w:sz w:val="20"/>
          <w:u w:val="single"/>
        </w:rPr>
        <w:t>deberán</w:t>
      </w:r>
      <w:r>
        <w:rPr>
          <w:rFonts w:ascii="Arial Narrow" w:hAnsi="Arial Narrow"/>
          <w:sz w:val="20"/>
        </w:rPr>
        <w:t xml:space="preserve"> estar constituidas y aprobadas sus reservas de créditos. La entidad </w:t>
      </w:r>
      <w:r w:rsidRPr="000E1528">
        <w:rPr>
          <w:rFonts w:ascii="Arial Narrow" w:hAnsi="Arial Narrow"/>
          <w:b/>
          <w:i/>
          <w:sz w:val="20"/>
          <w:u w:val="single"/>
        </w:rPr>
        <w:t>deberá</w:t>
      </w:r>
      <w:r>
        <w:rPr>
          <w:rFonts w:ascii="Arial Narrow" w:hAnsi="Arial Narrow"/>
          <w:sz w:val="20"/>
        </w:rPr>
        <w:t xml:space="preserve"> liquidar el presupuesto para determinar la situación financiera del ejercicio finalizado.</w:t>
      </w:r>
    </w:p>
    <w:p w14:paraId="0FE09032" w14:textId="77777777" w:rsidR="00942785" w:rsidRDefault="00942785">
      <w:pPr>
        <w:jc w:val="both"/>
        <w:rPr>
          <w:rFonts w:ascii="Arial Narrow" w:hAnsi="Arial Narrow"/>
          <w:sz w:val="20"/>
        </w:rPr>
      </w:pPr>
    </w:p>
    <w:p w14:paraId="3508853D" w14:textId="77777777" w:rsidR="00942785" w:rsidRDefault="00942785" w:rsidP="006163ED">
      <w:pPr>
        <w:jc w:val="center"/>
        <w:rPr>
          <w:rFonts w:ascii="Arial Narrow" w:hAnsi="Arial Narrow"/>
          <w:b/>
          <w:i/>
          <w:sz w:val="20"/>
        </w:rPr>
      </w:pPr>
      <w:r>
        <w:rPr>
          <w:rFonts w:ascii="Arial Narrow" w:hAnsi="Arial Narrow"/>
          <w:b/>
          <w:i/>
          <w:sz w:val="20"/>
        </w:rPr>
        <w:t xml:space="preserve">De </w:t>
      </w:r>
      <w:smartTag w:uri="urn:schemas-microsoft-com:office:smarttags" w:element="PersonName">
        <w:smartTagPr>
          <w:attr w:name="ProductID" w:val="la Evaluaci￳n"/>
        </w:smartTagPr>
        <w:r>
          <w:rPr>
            <w:rFonts w:ascii="Arial Narrow" w:hAnsi="Arial Narrow"/>
            <w:b/>
            <w:i/>
            <w:sz w:val="20"/>
          </w:rPr>
          <w:t>la Evaluación</w:t>
        </w:r>
      </w:smartTag>
      <w:r>
        <w:rPr>
          <w:rFonts w:ascii="Arial Narrow" w:hAnsi="Arial Narrow"/>
          <w:b/>
          <w:i/>
          <w:sz w:val="20"/>
        </w:rPr>
        <w:t xml:space="preserve"> del Presupuesto</w:t>
      </w:r>
    </w:p>
    <w:p w14:paraId="22EC3C0B" w14:textId="77777777" w:rsidR="00942785" w:rsidRDefault="00942785">
      <w:pPr>
        <w:jc w:val="center"/>
        <w:rPr>
          <w:rFonts w:ascii="Arial Narrow" w:hAnsi="Arial Narrow"/>
          <w:b/>
          <w:sz w:val="20"/>
        </w:rPr>
      </w:pPr>
    </w:p>
    <w:p w14:paraId="5BC84564" w14:textId="77777777" w:rsidR="00942785" w:rsidRPr="0047671A" w:rsidRDefault="00942785">
      <w:pPr>
        <w:jc w:val="both"/>
        <w:rPr>
          <w:rFonts w:ascii="Arial Narrow" w:hAnsi="Arial Narrow"/>
          <w:sz w:val="20"/>
        </w:rPr>
      </w:pPr>
      <w:r w:rsidRPr="0074134B">
        <w:rPr>
          <w:rFonts w:ascii="Arial Narrow" w:hAnsi="Arial Narrow"/>
          <w:b/>
          <w:sz w:val="20"/>
        </w:rPr>
        <w:t>Art. 18</w:t>
      </w:r>
      <w:r w:rsidR="00862A03">
        <w:rPr>
          <w:rFonts w:ascii="Arial Narrow" w:hAnsi="Arial Narrow"/>
          <w:b/>
          <w:sz w:val="20"/>
        </w:rPr>
        <w:t>.</w:t>
      </w:r>
      <w:r w:rsidRPr="0047671A">
        <w:rPr>
          <w:rFonts w:ascii="Arial Narrow" w:hAnsi="Arial Narrow"/>
          <w:sz w:val="20"/>
        </w:rPr>
        <w:t>-</w:t>
      </w:r>
      <w:r w:rsidR="00866610" w:rsidRPr="0047671A">
        <w:rPr>
          <w:rFonts w:ascii="Arial Narrow" w:hAnsi="Arial Narrow"/>
          <w:sz w:val="20"/>
        </w:rPr>
        <w:t xml:space="preserve">  El Alcalde</w:t>
      </w:r>
      <w:r w:rsidRPr="0047671A">
        <w:rPr>
          <w:rFonts w:ascii="Arial Narrow" w:hAnsi="Arial Narrow"/>
          <w:sz w:val="20"/>
        </w:rPr>
        <w:t xml:space="preserve"> evaluará la aplicación y desarrollo del presupuesto; con ese objeto, las unidades ejecutoras de los programas estarán obligadas a preparar y rendir los informes de la labor realizada, de conformidad con las instrucciones recibidas por dicho funcionario, la que los verificará en la oportunidad que estimare necesaria.</w:t>
      </w:r>
    </w:p>
    <w:p w14:paraId="2D1AED8A" w14:textId="77777777" w:rsidR="00942785" w:rsidRPr="00937AF5" w:rsidRDefault="00942785">
      <w:pPr>
        <w:jc w:val="both"/>
        <w:rPr>
          <w:rFonts w:ascii="Arial Narrow" w:hAnsi="Arial Narrow"/>
          <w:color w:val="FF0000"/>
          <w:sz w:val="20"/>
        </w:rPr>
      </w:pPr>
      <w:r w:rsidRPr="0047671A">
        <w:rPr>
          <w:rFonts w:ascii="Arial Narrow" w:hAnsi="Arial Narrow"/>
          <w:sz w:val="20"/>
        </w:rPr>
        <w:t>El Concejo Municipal podrá suspender la provisión de fondos que correspondiere a los proyectos o programas, en los casos en que verifique incumplimiento de las metas fijadas en los mismos, conforme al calendario de actividades</w:t>
      </w:r>
      <w:r w:rsidRPr="00937AF5">
        <w:rPr>
          <w:rFonts w:ascii="Arial Narrow" w:hAnsi="Arial Narrow"/>
          <w:color w:val="FF0000"/>
          <w:sz w:val="20"/>
        </w:rPr>
        <w:t>.</w:t>
      </w:r>
    </w:p>
    <w:p w14:paraId="7D17834C" w14:textId="77777777" w:rsidR="00942785" w:rsidRDefault="00942785">
      <w:pPr>
        <w:jc w:val="center"/>
        <w:rPr>
          <w:rFonts w:ascii="Arial Narrow" w:hAnsi="Arial Narrow"/>
          <w:b/>
          <w:i/>
          <w:sz w:val="20"/>
        </w:rPr>
      </w:pPr>
      <w:r>
        <w:rPr>
          <w:rFonts w:ascii="Arial Narrow" w:hAnsi="Arial Narrow"/>
          <w:b/>
          <w:i/>
          <w:sz w:val="20"/>
        </w:rPr>
        <w:t>Del Fondo Circulante.</w:t>
      </w:r>
    </w:p>
    <w:p w14:paraId="0A14F558" w14:textId="77777777" w:rsidR="00942785" w:rsidRDefault="00942785">
      <w:pPr>
        <w:jc w:val="center"/>
        <w:rPr>
          <w:rFonts w:ascii="Arial Narrow" w:hAnsi="Arial Narrow"/>
          <w:b/>
          <w:sz w:val="20"/>
        </w:rPr>
      </w:pPr>
    </w:p>
    <w:p w14:paraId="6114F8D3" w14:textId="77777777" w:rsidR="00942785" w:rsidRDefault="00942785">
      <w:pPr>
        <w:jc w:val="both"/>
        <w:rPr>
          <w:rFonts w:ascii="Arial Narrow" w:hAnsi="Arial Narrow"/>
          <w:sz w:val="20"/>
        </w:rPr>
      </w:pPr>
      <w:r w:rsidRPr="0074134B">
        <w:rPr>
          <w:rFonts w:ascii="Arial Narrow" w:hAnsi="Arial Narrow"/>
          <w:b/>
          <w:sz w:val="20"/>
        </w:rPr>
        <w:t>Art. 19</w:t>
      </w:r>
      <w:r w:rsidR="00862A03">
        <w:rPr>
          <w:rFonts w:ascii="Arial Narrow" w:hAnsi="Arial Narrow"/>
          <w:b/>
          <w:sz w:val="20"/>
        </w:rPr>
        <w:t>.</w:t>
      </w:r>
      <w:r>
        <w:rPr>
          <w:rFonts w:ascii="Arial Narrow" w:hAnsi="Arial Narrow"/>
          <w:sz w:val="20"/>
        </w:rPr>
        <w:t>- Con el objeto de atender gastos de menor cuantía o de carácter urgente se crea el Fondo Circulante hast</w:t>
      </w:r>
      <w:r w:rsidR="005F675A">
        <w:rPr>
          <w:rFonts w:ascii="Arial Narrow" w:hAnsi="Arial Narrow"/>
          <w:sz w:val="20"/>
        </w:rPr>
        <w:t xml:space="preserve">a por la cantidad de: </w:t>
      </w:r>
      <w:r w:rsidR="00D046AC">
        <w:rPr>
          <w:rFonts w:ascii="Arial Narrow" w:hAnsi="Arial Narrow"/>
          <w:b/>
          <w:i/>
          <w:sz w:val="20"/>
        </w:rPr>
        <w:t>UN MIL QUINIENTOS</w:t>
      </w:r>
      <w:r w:rsidR="00862A03">
        <w:rPr>
          <w:rFonts w:ascii="Arial Narrow" w:hAnsi="Arial Narrow"/>
          <w:b/>
          <w:i/>
          <w:sz w:val="20"/>
        </w:rPr>
        <w:t>,</w:t>
      </w:r>
      <w:r w:rsidR="00D046AC">
        <w:rPr>
          <w:rFonts w:ascii="Arial Narrow" w:hAnsi="Arial Narrow"/>
          <w:b/>
          <w:i/>
          <w:sz w:val="20"/>
        </w:rPr>
        <w:t xml:space="preserve"> 00/100 D</w:t>
      </w:r>
      <w:r w:rsidR="00862A03">
        <w:rPr>
          <w:rFonts w:ascii="Arial Narrow" w:hAnsi="Arial Narrow"/>
          <w:b/>
          <w:i/>
          <w:sz w:val="20"/>
        </w:rPr>
        <w:t>Ó</w:t>
      </w:r>
      <w:r w:rsidR="00D046AC">
        <w:rPr>
          <w:rFonts w:ascii="Arial Narrow" w:hAnsi="Arial Narrow"/>
          <w:b/>
          <w:i/>
          <w:sz w:val="20"/>
        </w:rPr>
        <w:t>LARES ($1</w:t>
      </w:r>
      <w:r w:rsidR="009C132B">
        <w:rPr>
          <w:rFonts w:ascii="Arial Narrow" w:hAnsi="Arial Narrow"/>
          <w:b/>
          <w:i/>
          <w:sz w:val="20"/>
        </w:rPr>
        <w:t>,</w:t>
      </w:r>
      <w:r w:rsidR="005F675A" w:rsidRPr="00BD7529">
        <w:rPr>
          <w:rFonts w:ascii="Arial Narrow" w:hAnsi="Arial Narrow"/>
          <w:b/>
          <w:i/>
          <w:sz w:val="20"/>
        </w:rPr>
        <w:t>5</w:t>
      </w:r>
      <w:r w:rsidR="009C132B">
        <w:rPr>
          <w:rFonts w:ascii="Arial Narrow" w:hAnsi="Arial Narrow"/>
          <w:b/>
          <w:i/>
          <w:sz w:val="20"/>
        </w:rPr>
        <w:t>0</w:t>
      </w:r>
      <w:r w:rsidR="005F675A" w:rsidRPr="00BD7529">
        <w:rPr>
          <w:rFonts w:ascii="Arial Narrow" w:hAnsi="Arial Narrow"/>
          <w:b/>
          <w:i/>
          <w:sz w:val="20"/>
        </w:rPr>
        <w:t>0</w:t>
      </w:r>
      <w:r w:rsidRPr="00BD7529">
        <w:rPr>
          <w:rFonts w:ascii="Arial Narrow" w:hAnsi="Arial Narrow"/>
          <w:b/>
          <w:i/>
          <w:sz w:val="20"/>
        </w:rPr>
        <w:t>.00),</w:t>
      </w:r>
      <w:r>
        <w:rPr>
          <w:rFonts w:ascii="Arial Narrow" w:hAnsi="Arial Narrow"/>
          <w:sz w:val="20"/>
        </w:rPr>
        <w:t xml:space="preserve"> que servirá para la compra </w:t>
      </w:r>
      <w:r w:rsidR="00866610">
        <w:rPr>
          <w:rFonts w:ascii="Arial Narrow" w:hAnsi="Arial Narrow"/>
          <w:sz w:val="20"/>
        </w:rPr>
        <w:t xml:space="preserve">o pagos varios </w:t>
      </w:r>
      <w:r>
        <w:rPr>
          <w:rFonts w:ascii="Arial Narrow" w:hAnsi="Arial Narrow"/>
          <w:sz w:val="20"/>
        </w:rPr>
        <w:t xml:space="preserve">de materiales de oficina, informáticos, libros, útiles de enseñanza, publicaciones, herramientas, repuestos, accesorios, materiales eléctricos, bienes de uso y consumo diversos, servicios de correo, </w:t>
      </w:r>
      <w:r w:rsidR="00866610">
        <w:rPr>
          <w:rFonts w:ascii="Arial Narrow" w:hAnsi="Arial Narrow"/>
          <w:sz w:val="20"/>
        </w:rPr>
        <w:t>agua envasada,</w:t>
      </w:r>
      <w:r w:rsidR="000F1939">
        <w:rPr>
          <w:rFonts w:ascii="Arial Narrow" w:hAnsi="Arial Narrow"/>
          <w:sz w:val="20"/>
        </w:rPr>
        <w:t xml:space="preserve"> </w:t>
      </w:r>
      <w:r>
        <w:rPr>
          <w:rFonts w:ascii="Arial Narrow" w:hAnsi="Arial Narrow"/>
          <w:sz w:val="20"/>
        </w:rPr>
        <w:t xml:space="preserve">pasajes al interior, viáticos por comisiones interna, mantenimientos y reparaciones de bienes muebles e inmuebles, mantenimientos y reparaciones de vehículos, impresiones, publicaciones y reproducciones, atenciones sociales, </w:t>
      </w:r>
      <w:r w:rsidR="000F1939">
        <w:rPr>
          <w:rFonts w:ascii="Arial Narrow" w:hAnsi="Arial Narrow"/>
          <w:sz w:val="20"/>
        </w:rPr>
        <w:t>gastos funerarios menores</w:t>
      </w:r>
      <w:r w:rsidR="00324DD4">
        <w:rPr>
          <w:rFonts w:ascii="Arial Narrow" w:hAnsi="Arial Narrow"/>
          <w:sz w:val="20"/>
        </w:rPr>
        <w:t xml:space="preserve"> de funcionarios miembros del Concejo Municipal, empleados, trabajadores Municipales y familiares de </w:t>
      </w:r>
      <w:r w:rsidR="00F85145">
        <w:rPr>
          <w:rFonts w:ascii="Arial Narrow" w:hAnsi="Arial Narrow"/>
          <w:sz w:val="20"/>
        </w:rPr>
        <w:t>é</w:t>
      </w:r>
      <w:r w:rsidR="00324DD4">
        <w:rPr>
          <w:rFonts w:ascii="Arial Narrow" w:hAnsi="Arial Narrow"/>
          <w:sz w:val="20"/>
        </w:rPr>
        <w:t>stos</w:t>
      </w:r>
      <w:r w:rsidR="009150ED">
        <w:rPr>
          <w:rFonts w:ascii="Arial Narrow" w:hAnsi="Arial Narrow"/>
          <w:sz w:val="20"/>
        </w:rPr>
        <w:t>,</w:t>
      </w:r>
      <w:r w:rsidR="002738C7">
        <w:rPr>
          <w:rFonts w:ascii="Arial Narrow" w:hAnsi="Arial Narrow"/>
          <w:sz w:val="20"/>
        </w:rPr>
        <w:t xml:space="preserve"> y </w:t>
      </w:r>
      <w:r w:rsidR="00324DD4">
        <w:rPr>
          <w:rFonts w:ascii="Arial Narrow" w:hAnsi="Arial Narrow"/>
          <w:sz w:val="20"/>
        </w:rPr>
        <w:t xml:space="preserve"> </w:t>
      </w:r>
      <w:r w:rsidR="002738C7">
        <w:rPr>
          <w:rFonts w:ascii="Arial Narrow" w:hAnsi="Arial Narrow"/>
          <w:sz w:val="20"/>
        </w:rPr>
        <w:t xml:space="preserve">para  </w:t>
      </w:r>
      <w:r w:rsidR="00F85145">
        <w:rPr>
          <w:rFonts w:ascii="Arial Narrow" w:hAnsi="Arial Narrow"/>
          <w:sz w:val="20"/>
        </w:rPr>
        <w:t xml:space="preserve">personas </w:t>
      </w:r>
      <w:r w:rsidR="002738C7">
        <w:rPr>
          <w:rFonts w:ascii="Arial Narrow" w:hAnsi="Arial Narrow"/>
          <w:sz w:val="20"/>
        </w:rPr>
        <w:t xml:space="preserve">particulares </w:t>
      </w:r>
      <w:r w:rsidR="00F85145">
        <w:rPr>
          <w:rFonts w:ascii="Arial Narrow" w:hAnsi="Arial Narrow"/>
          <w:sz w:val="20"/>
        </w:rPr>
        <w:t xml:space="preserve">honorables, </w:t>
      </w:r>
      <w:r>
        <w:rPr>
          <w:rFonts w:ascii="Arial Narrow" w:hAnsi="Arial Narrow"/>
          <w:sz w:val="20"/>
        </w:rPr>
        <w:t xml:space="preserve">etc. </w:t>
      </w:r>
    </w:p>
    <w:p w14:paraId="7C9A97E8" w14:textId="77777777" w:rsidR="00E934CE" w:rsidRDefault="00E934CE">
      <w:pPr>
        <w:jc w:val="both"/>
        <w:rPr>
          <w:rFonts w:ascii="Arial Narrow" w:hAnsi="Arial Narrow"/>
          <w:sz w:val="20"/>
        </w:rPr>
      </w:pPr>
    </w:p>
    <w:p w14:paraId="51C296A4" w14:textId="77777777" w:rsidR="00942785" w:rsidRPr="00BD7529" w:rsidRDefault="00942785">
      <w:pPr>
        <w:jc w:val="both"/>
        <w:rPr>
          <w:rFonts w:ascii="Arial Narrow" w:hAnsi="Arial Narrow"/>
          <w:b/>
          <w:i/>
          <w:sz w:val="20"/>
        </w:rPr>
      </w:pPr>
      <w:r>
        <w:rPr>
          <w:rFonts w:ascii="Arial Narrow" w:hAnsi="Arial Narrow"/>
          <w:sz w:val="20"/>
        </w:rPr>
        <w:t xml:space="preserve">El Fondo Circulante se formará en el mes de enero y se liquidará al final del ejercicio presupuestario.  Los reintegros al Fondo por pagos y gastos efectuados se harán cuantas veces sea necesario y por lo menos cada mes, </w:t>
      </w:r>
      <w:r w:rsidR="005D59D4">
        <w:rPr>
          <w:rFonts w:ascii="Arial Narrow" w:hAnsi="Arial Narrow"/>
          <w:sz w:val="20"/>
        </w:rPr>
        <w:t>con sus facturas o recibos correspondiente, a las erogaciones efectuadas durante el mes a reintegrar</w:t>
      </w:r>
      <w:r w:rsidR="005D59D4" w:rsidRPr="002D5D52">
        <w:rPr>
          <w:rFonts w:ascii="Arial Narrow" w:hAnsi="Arial Narrow"/>
          <w:sz w:val="20"/>
        </w:rPr>
        <w:t>.</w:t>
      </w:r>
      <w:r w:rsidR="006B35AF" w:rsidRPr="002D5D52">
        <w:rPr>
          <w:rFonts w:ascii="Arial Narrow" w:hAnsi="Arial Narrow"/>
          <w:sz w:val="20"/>
        </w:rPr>
        <w:t xml:space="preserve"> </w:t>
      </w:r>
      <w:r w:rsidR="003F4A89" w:rsidRPr="002D5D52">
        <w:rPr>
          <w:rFonts w:ascii="Arial Narrow" w:hAnsi="Arial Narrow"/>
          <w:i/>
          <w:sz w:val="20"/>
        </w:rPr>
        <w:t>El monto</w:t>
      </w:r>
      <w:r w:rsidR="006B35AF" w:rsidRPr="002D5D52">
        <w:rPr>
          <w:rFonts w:ascii="Arial Narrow" w:hAnsi="Arial Narrow"/>
          <w:i/>
          <w:sz w:val="20"/>
        </w:rPr>
        <w:t xml:space="preserve"> máximo a can</w:t>
      </w:r>
      <w:r w:rsidR="009C132B" w:rsidRPr="002D5D52">
        <w:rPr>
          <w:rFonts w:ascii="Arial Narrow" w:hAnsi="Arial Narrow"/>
          <w:i/>
          <w:sz w:val="20"/>
        </w:rPr>
        <w:t xml:space="preserve">celar de dicho fondo será </w:t>
      </w:r>
      <w:r w:rsidR="00A7674E" w:rsidRPr="002D5D52">
        <w:rPr>
          <w:rFonts w:ascii="Arial Narrow" w:hAnsi="Arial Narrow"/>
          <w:i/>
          <w:sz w:val="20"/>
        </w:rPr>
        <w:t xml:space="preserve">de </w:t>
      </w:r>
      <w:r w:rsidR="00A7674E">
        <w:rPr>
          <w:rFonts w:ascii="Arial Narrow" w:hAnsi="Arial Narrow"/>
          <w:b/>
          <w:i/>
          <w:sz w:val="20"/>
        </w:rPr>
        <w:t>ciento</w:t>
      </w:r>
      <w:r w:rsidR="000B525A">
        <w:rPr>
          <w:rFonts w:ascii="Arial Narrow" w:hAnsi="Arial Narrow"/>
          <w:b/>
          <w:i/>
          <w:sz w:val="20"/>
        </w:rPr>
        <w:t xml:space="preserve"> cincuenta</w:t>
      </w:r>
      <w:r w:rsidR="009150ED">
        <w:rPr>
          <w:rFonts w:ascii="Arial Narrow" w:hAnsi="Arial Narrow"/>
          <w:b/>
          <w:i/>
          <w:sz w:val="20"/>
        </w:rPr>
        <w:t>, 00/100</w:t>
      </w:r>
      <w:r w:rsidR="000B525A">
        <w:rPr>
          <w:rFonts w:ascii="Arial Narrow" w:hAnsi="Arial Narrow"/>
          <w:b/>
          <w:i/>
          <w:sz w:val="20"/>
        </w:rPr>
        <w:t xml:space="preserve"> dólares </w:t>
      </w:r>
      <w:r w:rsidR="009150ED">
        <w:rPr>
          <w:rFonts w:ascii="Arial Narrow" w:hAnsi="Arial Narrow"/>
          <w:b/>
          <w:i/>
          <w:sz w:val="20"/>
        </w:rPr>
        <w:t>($</w:t>
      </w:r>
      <w:r w:rsidR="009C132B">
        <w:rPr>
          <w:rFonts w:ascii="Arial Narrow" w:hAnsi="Arial Narrow"/>
          <w:b/>
          <w:i/>
          <w:sz w:val="20"/>
        </w:rPr>
        <w:t xml:space="preserve"> </w:t>
      </w:r>
      <w:r w:rsidR="009150ED">
        <w:rPr>
          <w:rFonts w:ascii="Arial Narrow" w:hAnsi="Arial Narrow"/>
          <w:b/>
          <w:i/>
          <w:sz w:val="20"/>
        </w:rPr>
        <w:t>15</w:t>
      </w:r>
      <w:r w:rsidR="009150ED" w:rsidRPr="00BD7529">
        <w:rPr>
          <w:rFonts w:ascii="Arial Narrow" w:hAnsi="Arial Narrow"/>
          <w:b/>
          <w:i/>
          <w:sz w:val="20"/>
        </w:rPr>
        <w:t>0.00</w:t>
      </w:r>
      <w:r w:rsidR="009150ED">
        <w:rPr>
          <w:rFonts w:ascii="Arial Narrow" w:hAnsi="Arial Narrow"/>
          <w:b/>
          <w:i/>
          <w:sz w:val="20"/>
        </w:rPr>
        <w:t>)</w:t>
      </w:r>
      <w:r w:rsidR="005D59D4">
        <w:rPr>
          <w:rFonts w:ascii="Arial Narrow" w:hAnsi="Arial Narrow"/>
          <w:b/>
          <w:i/>
          <w:sz w:val="20"/>
        </w:rPr>
        <w:t>.</w:t>
      </w:r>
      <w:r w:rsidR="006B35AF" w:rsidRPr="00BD7529">
        <w:rPr>
          <w:rFonts w:ascii="Arial Narrow" w:hAnsi="Arial Narrow"/>
          <w:b/>
          <w:i/>
          <w:sz w:val="20"/>
        </w:rPr>
        <w:t xml:space="preserve"> </w:t>
      </w:r>
    </w:p>
    <w:p w14:paraId="3119F90E" w14:textId="77777777" w:rsidR="00942785" w:rsidRDefault="00942785">
      <w:pPr>
        <w:jc w:val="both"/>
        <w:rPr>
          <w:rFonts w:ascii="Arial Narrow" w:hAnsi="Arial Narrow"/>
          <w:sz w:val="20"/>
        </w:rPr>
      </w:pPr>
    </w:p>
    <w:p w14:paraId="4C746201" w14:textId="77777777" w:rsidR="00942785" w:rsidRDefault="009B1072">
      <w:pPr>
        <w:jc w:val="both"/>
        <w:rPr>
          <w:rFonts w:ascii="Arial Narrow" w:hAnsi="Arial Narrow"/>
          <w:sz w:val="20"/>
        </w:rPr>
      </w:pPr>
      <w:r>
        <w:rPr>
          <w:rFonts w:ascii="Arial Narrow" w:hAnsi="Arial Narrow"/>
          <w:sz w:val="20"/>
        </w:rPr>
        <w:t>La encargada del Fondo Circulante, según las Normas Técnicas de Control Interno Especificas y Normativa de la Corte de Cuentas de la Rep</w:t>
      </w:r>
      <w:r w:rsidR="009150ED">
        <w:rPr>
          <w:rFonts w:ascii="Arial Narrow" w:hAnsi="Arial Narrow"/>
          <w:sz w:val="20"/>
        </w:rPr>
        <w:t>ú</w:t>
      </w:r>
      <w:r>
        <w:rPr>
          <w:rFonts w:ascii="Arial Narrow" w:hAnsi="Arial Narrow"/>
          <w:sz w:val="20"/>
        </w:rPr>
        <w:t>blica de El Salvador rendirá fianza a satisfacción del Concejo Municipal.</w:t>
      </w:r>
    </w:p>
    <w:p w14:paraId="27E0AAFD" w14:textId="77777777" w:rsidR="00942785" w:rsidRDefault="00942785">
      <w:pPr>
        <w:jc w:val="both"/>
        <w:rPr>
          <w:rFonts w:ascii="Arial Narrow" w:hAnsi="Arial Narrow"/>
          <w:sz w:val="20"/>
        </w:rPr>
      </w:pPr>
    </w:p>
    <w:p w14:paraId="710C7197" w14:textId="77777777" w:rsidR="00942785" w:rsidRDefault="00942785">
      <w:pPr>
        <w:jc w:val="both"/>
        <w:rPr>
          <w:rFonts w:ascii="Arial Narrow" w:hAnsi="Arial Narrow"/>
          <w:sz w:val="20"/>
        </w:rPr>
      </w:pPr>
      <w:r>
        <w:rPr>
          <w:rFonts w:ascii="Arial Narrow" w:hAnsi="Arial Narrow"/>
          <w:sz w:val="20"/>
        </w:rPr>
        <w:t>Los recibos por viáticos y transportes deben ser firmados en concepto de recipientes, por cada uno de los funcionarios, empleados o trabajadores beneficiarios que desempeñen la comisión oficial, por la cual se autorizan los viáticos y el transporte.</w:t>
      </w:r>
    </w:p>
    <w:p w14:paraId="056EAB37" w14:textId="77777777" w:rsidR="00942785" w:rsidRDefault="00942785">
      <w:pPr>
        <w:jc w:val="center"/>
        <w:rPr>
          <w:rFonts w:ascii="Arial Narrow" w:hAnsi="Arial Narrow"/>
          <w:b/>
          <w:i/>
          <w:sz w:val="20"/>
        </w:rPr>
      </w:pPr>
      <w:r>
        <w:rPr>
          <w:rFonts w:ascii="Arial Narrow" w:hAnsi="Arial Narrow"/>
          <w:b/>
          <w:i/>
          <w:sz w:val="20"/>
        </w:rPr>
        <w:t>No es necesario Acuerdo o Resolución</w:t>
      </w:r>
    </w:p>
    <w:p w14:paraId="01AB0C1D" w14:textId="77777777" w:rsidR="00942785" w:rsidRDefault="00942785">
      <w:pPr>
        <w:jc w:val="center"/>
        <w:rPr>
          <w:rFonts w:ascii="Arial Narrow" w:hAnsi="Arial Narrow"/>
          <w:sz w:val="20"/>
        </w:rPr>
      </w:pPr>
    </w:p>
    <w:p w14:paraId="19FC71AE" w14:textId="77777777" w:rsidR="00942785" w:rsidRPr="000B525A" w:rsidRDefault="00942785">
      <w:pPr>
        <w:jc w:val="both"/>
        <w:rPr>
          <w:rFonts w:ascii="Arial Narrow" w:hAnsi="Arial Narrow"/>
          <w:sz w:val="20"/>
        </w:rPr>
      </w:pPr>
      <w:r w:rsidRPr="0074134B">
        <w:rPr>
          <w:rFonts w:ascii="Arial Narrow" w:hAnsi="Arial Narrow"/>
          <w:b/>
          <w:sz w:val="20"/>
        </w:rPr>
        <w:t>Art. 20</w:t>
      </w:r>
      <w:r w:rsidR="009150ED">
        <w:rPr>
          <w:rFonts w:ascii="Arial Narrow" w:hAnsi="Arial Narrow"/>
          <w:b/>
          <w:sz w:val="20"/>
        </w:rPr>
        <w:t>.</w:t>
      </w:r>
      <w:r w:rsidRPr="000B525A">
        <w:rPr>
          <w:rFonts w:ascii="Arial Narrow" w:hAnsi="Arial Narrow"/>
          <w:sz w:val="20"/>
        </w:rPr>
        <w:t>- No será necesario Acuerdo o Resolución para erogaciones en el pago de dietas de los miembros del Concejo Municipal, salarios permanentes, aguinaldos, alquileres de inmuebles, servicios básicos, subvenciones mensuales a instituciones culturales o de beneficencia y demás gastos fijos debidamente consignados en el Presupuesto, para los cuales bastará que haya crédito presupuestario y fondos disponibles para efectuar los pagos.</w:t>
      </w:r>
    </w:p>
    <w:p w14:paraId="04A1DC16" w14:textId="77777777" w:rsidR="00942785" w:rsidRDefault="00942785">
      <w:pPr>
        <w:jc w:val="both"/>
        <w:rPr>
          <w:rFonts w:ascii="Arial Narrow" w:hAnsi="Arial Narrow"/>
          <w:sz w:val="20"/>
        </w:rPr>
      </w:pPr>
    </w:p>
    <w:p w14:paraId="5084E121" w14:textId="77777777" w:rsidR="00942785" w:rsidRDefault="00942785">
      <w:pPr>
        <w:jc w:val="center"/>
        <w:rPr>
          <w:rFonts w:ascii="Arial Narrow" w:hAnsi="Arial Narrow"/>
          <w:b/>
          <w:i/>
          <w:sz w:val="20"/>
        </w:rPr>
      </w:pPr>
      <w:r>
        <w:rPr>
          <w:rFonts w:ascii="Arial Narrow" w:hAnsi="Arial Narrow"/>
          <w:b/>
          <w:i/>
          <w:sz w:val="20"/>
        </w:rPr>
        <w:t xml:space="preserve">Prohibido Recibir Valores sin Otorgar Recibo o hacer Cobros </w:t>
      </w:r>
      <w:r w:rsidR="007C38E7">
        <w:rPr>
          <w:rFonts w:ascii="Arial Narrow" w:hAnsi="Arial Narrow"/>
          <w:b/>
          <w:i/>
          <w:sz w:val="20"/>
        </w:rPr>
        <w:t>i</w:t>
      </w:r>
      <w:r>
        <w:rPr>
          <w:rFonts w:ascii="Arial Narrow" w:hAnsi="Arial Narrow"/>
          <w:b/>
          <w:i/>
          <w:sz w:val="20"/>
        </w:rPr>
        <w:t>legales</w:t>
      </w:r>
    </w:p>
    <w:p w14:paraId="14BD7E1E" w14:textId="77777777" w:rsidR="00942785" w:rsidRDefault="00942785">
      <w:pPr>
        <w:jc w:val="center"/>
        <w:rPr>
          <w:rFonts w:ascii="Arial Narrow" w:hAnsi="Arial Narrow"/>
          <w:b/>
          <w:sz w:val="20"/>
        </w:rPr>
      </w:pPr>
    </w:p>
    <w:p w14:paraId="449BF12E" w14:textId="77777777" w:rsidR="00590590" w:rsidRPr="009C132B" w:rsidRDefault="00942785" w:rsidP="003F4A89">
      <w:pPr>
        <w:jc w:val="both"/>
        <w:rPr>
          <w:rFonts w:ascii="Arial Narrow" w:hAnsi="Arial Narrow"/>
          <w:color w:val="FF0000"/>
          <w:sz w:val="20"/>
        </w:rPr>
      </w:pPr>
      <w:r w:rsidRPr="0074134B">
        <w:rPr>
          <w:rFonts w:ascii="Arial Narrow" w:hAnsi="Arial Narrow"/>
          <w:b/>
          <w:sz w:val="20"/>
        </w:rPr>
        <w:t>Art. 21</w:t>
      </w:r>
      <w:r w:rsidR="009150ED">
        <w:rPr>
          <w:rFonts w:ascii="Arial Narrow" w:hAnsi="Arial Narrow"/>
          <w:b/>
          <w:sz w:val="20"/>
        </w:rPr>
        <w:t>.</w:t>
      </w:r>
      <w:r>
        <w:rPr>
          <w:rFonts w:ascii="Arial Narrow" w:hAnsi="Arial Narrow"/>
          <w:sz w:val="20"/>
        </w:rPr>
        <w:t>- Se prohíbe a todo funcionario o empleado, recibir valor alguno sin que se extienda el recibo correspondiente en la forma legal o cuyo pago no esté contemplado en la ley u ordenanza.  La infracción de este precepto hará incurrir al culpable en una multa que será impuesta por el Concejo Municipal de acuerdo con la gravedad de la falta.  Pudiendo el culpable ser sujeto de suspensión de labores</w:t>
      </w:r>
      <w:r w:rsidR="00053294">
        <w:rPr>
          <w:rFonts w:ascii="Arial Narrow" w:hAnsi="Arial Narrow"/>
          <w:sz w:val="20"/>
        </w:rPr>
        <w:t>.</w:t>
      </w:r>
    </w:p>
    <w:p w14:paraId="2D8058F7" w14:textId="77777777" w:rsidR="00942785" w:rsidRDefault="00942785">
      <w:pPr>
        <w:pStyle w:val="Ttulo2"/>
        <w:jc w:val="center"/>
        <w:rPr>
          <w:rFonts w:ascii="Arial Narrow" w:hAnsi="Arial Narrow"/>
          <w:sz w:val="20"/>
          <w:szCs w:val="24"/>
        </w:rPr>
      </w:pPr>
      <w:r>
        <w:rPr>
          <w:rFonts w:ascii="Arial Narrow" w:hAnsi="Arial Narrow"/>
          <w:sz w:val="20"/>
          <w:szCs w:val="24"/>
        </w:rPr>
        <w:t>Responsabilidad de los Refrendarios de Cheques</w:t>
      </w:r>
    </w:p>
    <w:p w14:paraId="2FE1BABF" w14:textId="77777777" w:rsidR="002F2529" w:rsidRDefault="002F2529">
      <w:pPr>
        <w:jc w:val="both"/>
        <w:rPr>
          <w:rFonts w:ascii="Arial Narrow" w:hAnsi="Arial Narrow"/>
          <w:b/>
          <w:sz w:val="20"/>
        </w:rPr>
      </w:pPr>
    </w:p>
    <w:p w14:paraId="01C60204" w14:textId="77777777" w:rsidR="00942785" w:rsidRDefault="00942785">
      <w:pPr>
        <w:jc w:val="both"/>
        <w:rPr>
          <w:rFonts w:ascii="Arial Narrow" w:hAnsi="Arial Narrow"/>
          <w:sz w:val="20"/>
        </w:rPr>
      </w:pPr>
      <w:r w:rsidRPr="0074134B">
        <w:rPr>
          <w:rFonts w:ascii="Arial Narrow" w:hAnsi="Arial Narrow"/>
          <w:b/>
          <w:sz w:val="20"/>
        </w:rPr>
        <w:t>Art. 22</w:t>
      </w:r>
      <w:r w:rsidR="009150ED">
        <w:rPr>
          <w:rFonts w:ascii="Arial Narrow" w:hAnsi="Arial Narrow"/>
          <w:b/>
          <w:sz w:val="20"/>
        </w:rPr>
        <w:t>.</w:t>
      </w:r>
      <w:r>
        <w:rPr>
          <w:rFonts w:ascii="Arial Narrow" w:hAnsi="Arial Narrow"/>
          <w:sz w:val="20"/>
        </w:rPr>
        <w:t xml:space="preserve">- Los refrendarios de cheques incurrirán en responsabilidad solidaria con el Tesorero o Encargado del Fondo Circulante, por el valor de los cheques que refrenden, en el caso de no existir crédito presupuestario, o no estén respaldados por los comprobantes de egreso respectivo, debidamente legalizado. </w:t>
      </w:r>
    </w:p>
    <w:p w14:paraId="2447F1A7" w14:textId="77777777" w:rsidR="009150ED" w:rsidRDefault="009150ED">
      <w:pPr>
        <w:jc w:val="both"/>
        <w:rPr>
          <w:rFonts w:ascii="Arial Narrow" w:hAnsi="Arial Narrow"/>
          <w:sz w:val="20"/>
        </w:rPr>
      </w:pPr>
    </w:p>
    <w:p w14:paraId="770E4EDC" w14:textId="77777777" w:rsidR="00E934CE" w:rsidRDefault="00E934CE">
      <w:pPr>
        <w:jc w:val="both"/>
        <w:rPr>
          <w:rFonts w:ascii="Arial Narrow" w:hAnsi="Arial Narrow"/>
          <w:sz w:val="20"/>
        </w:rPr>
      </w:pPr>
      <w:r>
        <w:rPr>
          <w:rFonts w:ascii="Arial Narrow" w:hAnsi="Arial Narrow"/>
          <w:sz w:val="20"/>
        </w:rPr>
        <w:t>El Tesorero Municipal incurrida en responsabilidad</w:t>
      </w:r>
      <w:r w:rsidR="00EE2273">
        <w:rPr>
          <w:rFonts w:ascii="Arial Narrow" w:hAnsi="Arial Narrow"/>
          <w:sz w:val="20"/>
        </w:rPr>
        <w:t xml:space="preserve"> por: p</w:t>
      </w:r>
      <w:r w:rsidR="009150ED">
        <w:rPr>
          <w:rFonts w:ascii="Arial Narrow" w:hAnsi="Arial Narrow"/>
          <w:sz w:val="20"/>
        </w:rPr>
        <w:t>é</w:t>
      </w:r>
      <w:r w:rsidR="00EE2273">
        <w:rPr>
          <w:rFonts w:ascii="Arial Narrow" w:hAnsi="Arial Narrow"/>
          <w:sz w:val="20"/>
        </w:rPr>
        <w:t xml:space="preserve">rdida </w:t>
      </w:r>
      <w:r w:rsidR="009150ED">
        <w:rPr>
          <w:rFonts w:ascii="Arial Narrow" w:hAnsi="Arial Narrow"/>
          <w:sz w:val="20"/>
        </w:rPr>
        <w:t>de documentos</w:t>
      </w:r>
      <w:r w:rsidR="00053294">
        <w:rPr>
          <w:rFonts w:ascii="Arial Narrow" w:hAnsi="Arial Narrow"/>
          <w:sz w:val="20"/>
        </w:rPr>
        <w:t xml:space="preserve"> que no comprobaren con su respaldo</w:t>
      </w:r>
      <w:r w:rsidR="003D1D05">
        <w:rPr>
          <w:rFonts w:ascii="Arial Narrow" w:hAnsi="Arial Narrow"/>
          <w:sz w:val="20"/>
        </w:rPr>
        <w:t xml:space="preserve"> </w:t>
      </w:r>
      <w:r w:rsidR="00954B1E">
        <w:rPr>
          <w:rFonts w:ascii="Arial Narrow" w:hAnsi="Arial Narrow"/>
          <w:sz w:val="20"/>
        </w:rPr>
        <w:t>original,</w:t>
      </w:r>
      <w:r w:rsidR="00103F6E">
        <w:rPr>
          <w:rFonts w:ascii="Arial Narrow" w:hAnsi="Arial Narrow"/>
          <w:sz w:val="20"/>
        </w:rPr>
        <w:t xml:space="preserve"> en su caso evitando cancelar con copia de factura dichos</w:t>
      </w:r>
      <w:r w:rsidR="00B1132D">
        <w:rPr>
          <w:rFonts w:ascii="Arial Narrow" w:hAnsi="Arial Narrow"/>
          <w:sz w:val="20"/>
        </w:rPr>
        <w:t xml:space="preserve"> </w:t>
      </w:r>
      <w:r w:rsidR="00103F6E">
        <w:rPr>
          <w:rFonts w:ascii="Arial Narrow" w:hAnsi="Arial Narrow"/>
          <w:sz w:val="20"/>
        </w:rPr>
        <w:t>gastos.</w:t>
      </w:r>
    </w:p>
    <w:p w14:paraId="7AF451CB" w14:textId="77777777" w:rsidR="002F2529" w:rsidRDefault="002F2529">
      <w:pPr>
        <w:jc w:val="center"/>
        <w:rPr>
          <w:rFonts w:ascii="Arial Narrow" w:hAnsi="Arial Narrow"/>
          <w:b/>
          <w:i/>
          <w:sz w:val="20"/>
        </w:rPr>
      </w:pPr>
    </w:p>
    <w:p w14:paraId="09F2CCF7" w14:textId="77777777" w:rsidR="00942785" w:rsidRDefault="00942785">
      <w:pPr>
        <w:jc w:val="center"/>
        <w:rPr>
          <w:rFonts w:ascii="Arial Narrow" w:hAnsi="Arial Narrow"/>
          <w:b/>
          <w:i/>
          <w:sz w:val="20"/>
        </w:rPr>
      </w:pPr>
      <w:r>
        <w:rPr>
          <w:rFonts w:ascii="Arial Narrow" w:hAnsi="Arial Narrow"/>
          <w:b/>
          <w:i/>
          <w:sz w:val="20"/>
        </w:rPr>
        <w:t>De los Nombramientos y Licencias.</w:t>
      </w:r>
    </w:p>
    <w:p w14:paraId="42ADC8B7" w14:textId="77777777" w:rsidR="00942785" w:rsidRDefault="00942785">
      <w:pPr>
        <w:jc w:val="center"/>
        <w:rPr>
          <w:rFonts w:ascii="Arial Narrow" w:hAnsi="Arial Narrow"/>
          <w:b/>
          <w:sz w:val="20"/>
        </w:rPr>
      </w:pPr>
    </w:p>
    <w:p w14:paraId="1FF9FC09" w14:textId="77777777" w:rsidR="00942785" w:rsidRDefault="000C2E89">
      <w:pPr>
        <w:jc w:val="both"/>
        <w:rPr>
          <w:rFonts w:ascii="Arial Narrow" w:hAnsi="Arial Narrow"/>
          <w:sz w:val="20"/>
        </w:rPr>
      </w:pPr>
      <w:r w:rsidRPr="0074134B">
        <w:rPr>
          <w:rFonts w:ascii="Arial Narrow" w:hAnsi="Arial Narrow"/>
          <w:b/>
          <w:sz w:val="20"/>
        </w:rPr>
        <w:t>Art. 23</w:t>
      </w:r>
      <w:r w:rsidR="009150ED">
        <w:rPr>
          <w:rFonts w:ascii="Arial Narrow" w:hAnsi="Arial Narrow"/>
          <w:b/>
          <w:sz w:val="20"/>
        </w:rPr>
        <w:t>.</w:t>
      </w:r>
      <w:r>
        <w:rPr>
          <w:rFonts w:ascii="Arial Narrow" w:hAnsi="Arial Narrow"/>
          <w:sz w:val="20"/>
        </w:rPr>
        <w:t>- E</w:t>
      </w:r>
      <w:r w:rsidR="00942785">
        <w:rPr>
          <w:rFonts w:ascii="Arial Narrow" w:hAnsi="Arial Narrow"/>
          <w:sz w:val="20"/>
        </w:rPr>
        <w:t>l Con</w:t>
      </w:r>
      <w:r>
        <w:rPr>
          <w:rFonts w:ascii="Arial Narrow" w:hAnsi="Arial Narrow"/>
          <w:sz w:val="20"/>
        </w:rPr>
        <w:t xml:space="preserve">cejo Municipal </w:t>
      </w:r>
      <w:r w:rsidRPr="000E1528">
        <w:rPr>
          <w:rFonts w:ascii="Arial Narrow" w:hAnsi="Arial Narrow"/>
          <w:b/>
          <w:i/>
          <w:sz w:val="20"/>
          <w:u w:val="single"/>
        </w:rPr>
        <w:t>deberá</w:t>
      </w:r>
      <w:r w:rsidR="001451AE" w:rsidRPr="00664230">
        <w:rPr>
          <w:rFonts w:ascii="Arial Narrow" w:hAnsi="Arial Narrow"/>
          <w:b/>
          <w:i/>
          <w:sz w:val="20"/>
        </w:rPr>
        <w:t xml:space="preserve"> </w:t>
      </w:r>
      <w:r w:rsidR="001451AE">
        <w:rPr>
          <w:rFonts w:ascii="Arial Narrow" w:hAnsi="Arial Narrow"/>
          <w:sz w:val="20"/>
        </w:rPr>
        <w:t>cumplir con lo</w:t>
      </w:r>
      <w:r w:rsidR="006622B7">
        <w:rPr>
          <w:rFonts w:ascii="Arial Narrow" w:hAnsi="Arial Narrow"/>
          <w:sz w:val="20"/>
        </w:rPr>
        <w:t xml:space="preserve"> estab</w:t>
      </w:r>
      <w:r w:rsidR="009150ED">
        <w:rPr>
          <w:rFonts w:ascii="Arial Narrow" w:hAnsi="Arial Narrow"/>
          <w:sz w:val="20"/>
        </w:rPr>
        <w:t>lecido en la Ley de la Carrera A</w:t>
      </w:r>
      <w:r w:rsidR="006622B7">
        <w:rPr>
          <w:rFonts w:ascii="Arial Narrow" w:hAnsi="Arial Narrow"/>
          <w:sz w:val="20"/>
        </w:rPr>
        <w:t xml:space="preserve">dministrativa Municipal </w:t>
      </w:r>
      <w:r w:rsidR="004F69D6">
        <w:rPr>
          <w:rFonts w:ascii="Arial Narrow" w:hAnsi="Arial Narrow"/>
          <w:sz w:val="20"/>
        </w:rPr>
        <w:t>en relación</w:t>
      </w:r>
      <w:r w:rsidR="00942785">
        <w:rPr>
          <w:rFonts w:ascii="Arial Narrow" w:hAnsi="Arial Narrow"/>
          <w:sz w:val="20"/>
        </w:rPr>
        <w:t xml:space="preserve"> con el nomb</w:t>
      </w:r>
      <w:r w:rsidR="001E642C">
        <w:rPr>
          <w:rFonts w:ascii="Arial Narrow" w:hAnsi="Arial Narrow"/>
          <w:sz w:val="20"/>
        </w:rPr>
        <w:t>ramiento, licencia</w:t>
      </w:r>
      <w:r w:rsidR="009150ED">
        <w:rPr>
          <w:rFonts w:ascii="Arial Narrow" w:hAnsi="Arial Narrow"/>
          <w:sz w:val="20"/>
        </w:rPr>
        <w:t>,</w:t>
      </w:r>
      <w:r w:rsidR="00BD7529">
        <w:rPr>
          <w:rFonts w:ascii="Arial Narrow" w:hAnsi="Arial Narrow"/>
          <w:sz w:val="20"/>
        </w:rPr>
        <w:t xml:space="preserve"> ascenso, </w:t>
      </w:r>
      <w:r>
        <w:rPr>
          <w:rFonts w:ascii="Arial Narrow" w:hAnsi="Arial Narrow"/>
          <w:sz w:val="20"/>
        </w:rPr>
        <w:t>aumentos salariales</w:t>
      </w:r>
      <w:r w:rsidR="00BD7529">
        <w:rPr>
          <w:rFonts w:ascii="Arial Narrow" w:hAnsi="Arial Narrow"/>
          <w:sz w:val="20"/>
        </w:rPr>
        <w:t xml:space="preserve">  </w:t>
      </w:r>
      <w:r w:rsidR="001E642C">
        <w:rPr>
          <w:rFonts w:ascii="Arial Narrow" w:hAnsi="Arial Narrow"/>
          <w:sz w:val="20"/>
        </w:rPr>
        <w:t xml:space="preserve"> o </w:t>
      </w:r>
      <w:r w:rsidR="004F69D6" w:rsidRPr="00664230">
        <w:rPr>
          <w:rFonts w:ascii="Arial Narrow" w:hAnsi="Arial Narrow"/>
          <w:b/>
          <w:i/>
          <w:sz w:val="20"/>
        </w:rPr>
        <w:t>despido</w:t>
      </w:r>
      <w:r w:rsidR="004F69D6">
        <w:rPr>
          <w:rFonts w:ascii="Arial Narrow" w:hAnsi="Arial Narrow"/>
          <w:sz w:val="20"/>
        </w:rPr>
        <w:t xml:space="preserve"> de</w:t>
      </w:r>
      <w:r w:rsidR="00942785">
        <w:rPr>
          <w:rFonts w:ascii="Arial Narrow" w:hAnsi="Arial Narrow"/>
          <w:sz w:val="20"/>
        </w:rPr>
        <w:t xml:space="preserve"> funcionarios y empleados o cualquier otro movimiento de personal, que afecte los créditos presupuestarios.</w:t>
      </w:r>
      <w:r w:rsidR="006622B7">
        <w:rPr>
          <w:rFonts w:ascii="Arial Narrow" w:hAnsi="Arial Narrow"/>
          <w:sz w:val="20"/>
        </w:rPr>
        <w:t xml:space="preserve"> </w:t>
      </w:r>
    </w:p>
    <w:p w14:paraId="544699CB" w14:textId="77777777" w:rsidR="00942785" w:rsidRDefault="00942785">
      <w:pPr>
        <w:jc w:val="both"/>
        <w:rPr>
          <w:rFonts w:ascii="Arial Narrow" w:hAnsi="Arial Narrow"/>
          <w:sz w:val="20"/>
        </w:rPr>
      </w:pPr>
    </w:p>
    <w:p w14:paraId="3386E740" w14:textId="77777777" w:rsidR="00942785" w:rsidRDefault="00942785">
      <w:pPr>
        <w:jc w:val="center"/>
        <w:rPr>
          <w:rFonts w:ascii="Arial Narrow" w:hAnsi="Arial Narrow"/>
          <w:b/>
          <w:i/>
          <w:sz w:val="20"/>
        </w:rPr>
      </w:pPr>
      <w:r>
        <w:rPr>
          <w:rFonts w:ascii="Arial Narrow" w:hAnsi="Arial Narrow"/>
          <w:b/>
          <w:i/>
          <w:sz w:val="20"/>
        </w:rPr>
        <w:t>De las Remuneraciones Permanentes</w:t>
      </w:r>
    </w:p>
    <w:p w14:paraId="5962484F" w14:textId="77777777" w:rsidR="002F2529" w:rsidRDefault="002F2529">
      <w:pPr>
        <w:jc w:val="center"/>
        <w:rPr>
          <w:rFonts w:ascii="Arial Narrow" w:hAnsi="Arial Narrow"/>
          <w:b/>
          <w:i/>
          <w:sz w:val="20"/>
        </w:rPr>
      </w:pPr>
    </w:p>
    <w:p w14:paraId="2A7CD22C" w14:textId="77777777" w:rsidR="00942785" w:rsidRDefault="00942785">
      <w:pPr>
        <w:jc w:val="both"/>
        <w:rPr>
          <w:rFonts w:ascii="Arial Narrow" w:hAnsi="Arial Narrow"/>
          <w:sz w:val="20"/>
        </w:rPr>
      </w:pPr>
      <w:r w:rsidRPr="009150ED">
        <w:rPr>
          <w:rFonts w:ascii="Arial Narrow" w:hAnsi="Arial Narrow"/>
          <w:b/>
          <w:sz w:val="20"/>
        </w:rPr>
        <w:t>Art. 24</w:t>
      </w:r>
      <w:r>
        <w:rPr>
          <w:rFonts w:ascii="Arial Narrow" w:hAnsi="Arial Narrow"/>
          <w:sz w:val="20"/>
        </w:rPr>
        <w:t>- Los Empleados que en el Presupuesto son considerados en la nómina de Remuneraciones Permanente se regirán por estas normas:</w:t>
      </w:r>
    </w:p>
    <w:p w14:paraId="1197A2CD" w14:textId="77777777" w:rsidR="00942785" w:rsidRDefault="00942785">
      <w:pPr>
        <w:numPr>
          <w:ilvl w:val="0"/>
          <w:numId w:val="1"/>
        </w:numPr>
        <w:jc w:val="both"/>
        <w:rPr>
          <w:rFonts w:ascii="Arial Narrow" w:hAnsi="Arial Narrow"/>
          <w:sz w:val="20"/>
        </w:rPr>
      </w:pPr>
      <w:r>
        <w:rPr>
          <w:rFonts w:ascii="Arial Narrow" w:hAnsi="Arial Narrow"/>
          <w:sz w:val="20"/>
        </w:rPr>
        <w:t>Se entenderá que una persona ha tomado posesión de su cargo, cuando asuma los deberes y responsabilidades del mismo; y que deja de ocuparlo, en el momento en que cesa de cumplir sus deberes y de incurrir en responsabilidades con relación a su puesto oficial.</w:t>
      </w:r>
    </w:p>
    <w:p w14:paraId="014D4A86" w14:textId="77777777" w:rsidR="00942785" w:rsidRDefault="00942785">
      <w:pPr>
        <w:numPr>
          <w:ilvl w:val="0"/>
          <w:numId w:val="1"/>
        </w:numPr>
        <w:jc w:val="both"/>
        <w:rPr>
          <w:rFonts w:ascii="Arial Narrow" w:hAnsi="Arial Narrow"/>
          <w:sz w:val="20"/>
        </w:rPr>
      </w:pPr>
      <w:r>
        <w:rPr>
          <w:rFonts w:ascii="Arial Narrow" w:hAnsi="Arial Narrow"/>
          <w:sz w:val="20"/>
        </w:rPr>
        <w:t xml:space="preserve">Ninguna persona tomará posesión de su cargo, si </w:t>
      </w:r>
      <w:r w:rsidR="00664230">
        <w:rPr>
          <w:rFonts w:ascii="Arial Narrow" w:hAnsi="Arial Narrow"/>
          <w:sz w:val="20"/>
        </w:rPr>
        <w:t xml:space="preserve">no ha sido </w:t>
      </w:r>
      <w:r w:rsidR="004F69D6" w:rsidRPr="0052496F">
        <w:rPr>
          <w:rFonts w:ascii="Arial Narrow" w:hAnsi="Arial Narrow"/>
          <w:b/>
          <w:i/>
          <w:sz w:val="20"/>
          <w:u w:val="single"/>
        </w:rPr>
        <w:t>nombrada</w:t>
      </w:r>
      <w:r w:rsidR="004F69D6" w:rsidRPr="0052496F">
        <w:rPr>
          <w:rFonts w:ascii="Arial Narrow" w:hAnsi="Arial Narrow"/>
          <w:sz w:val="20"/>
          <w:u w:val="single"/>
        </w:rPr>
        <w:t xml:space="preserve"> </w:t>
      </w:r>
      <w:r w:rsidR="004F69D6">
        <w:rPr>
          <w:rFonts w:ascii="Arial Narrow" w:hAnsi="Arial Narrow"/>
          <w:sz w:val="20"/>
        </w:rPr>
        <w:t>formalmente</w:t>
      </w:r>
      <w:r>
        <w:rPr>
          <w:rFonts w:ascii="Arial Narrow" w:hAnsi="Arial Narrow"/>
          <w:sz w:val="20"/>
        </w:rPr>
        <w:t>.</w:t>
      </w:r>
    </w:p>
    <w:p w14:paraId="0D30A510" w14:textId="77777777" w:rsidR="00942785" w:rsidRDefault="00942785">
      <w:pPr>
        <w:numPr>
          <w:ilvl w:val="0"/>
          <w:numId w:val="1"/>
        </w:numPr>
        <w:jc w:val="both"/>
        <w:rPr>
          <w:rFonts w:ascii="Arial Narrow" w:hAnsi="Arial Narrow"/>
          <w:sz w:val="20"/>
        </w:rPr>
      </w:pPr>
      <w:r>
        <w:rPr>
          <w:rFonts w:ascii="Arial Narrow" w:hAnsi="Arial Narrow"/>
          <w:sz w:val="20"/>
        </w:rPr>
        <w:t xml:space="preserve">El Alcalde o funcionario designado al efecto, no dará posesión de su cargo a funcionarios o empleados que, teniendo obligación, no hayan caucionado a satisfacción de </w:t>
      </w:r>
      <w:smartTag w:uri="urn:schemas-microsoft-com:office:smarttags" w:element="PersonName">
        <w:smartTagPr>
          <w:attr w:name="ProductID" w:val="la Municipalidad."/>
        </w:smartTagPr>
        <w:r>
          <w:rPr>
            <w:rFonts w:ascii="Arial Narrow" w:hAnsi="Arial Narrow"/>
            <w:sz w:val="20"/>
          </w:rPr>
          <w:t>la Municipalidad.</w:t>
        </w:r>
      </w:smartTag>
    </w:p>
    <w:p w14:paraId="1E391B00" w14:textId="77777777" w:rsidR="00942785" w:rsidRDefault="00942785">
      <w:pPr>
        <w:numPr>
          <w:ilvl w:val="0"/>
          <w:numId w:val="1"/>
        </w:numPr>
        <w:jc w:val="both"/>
        <w:rPr>
          <w:rFonts w:ascii="Arial Narrow" w:hAnsi="Arial Narrow"/>
          <w:sz w:val="20"/>
        </w:rPr>
      </w:pPr>
      <w:r>
        <w:rPr>
          <w:rFonts w:ascii="Arial Narrow" w:hAnsi="Arial Narrow"/>
          <w:sz w:val="20"/>
        </w:rPr>
        <w:t xml:space="preserve">El funcionario que ordenare y el que diere posesión en las condiciones expresadas, responderá solidariamente con el nombrado por toda pérdida de bienes que sufra </w:t>
      </w:r>
      <w:smartTag w:uri="urn:schemas-microsoft-com:office:smarttags" w:element="PersonName">
        <w:smartTagPr>
          <w:attr w:name="ProductID" w:val="la Entidad"/>
        </w:smartTagPr>
        <w:r>
          <w:rPr>
            <w:rFonts w:ascii="Arial Narrow" w:hAnsi="Arial Narrow"/>
            <w:sz w:val="20"/>
          </w:rPr>
          <w:t>la Entidad</w:t>
        </w:r>
      </w:smartTag>
      <w:r>
        <w:rPr>
          <w:rFonts w:ascii="Arial Narrow" w:hAnsi="Arial Narrow"/>
          <w:sz w:val="20"/>
        </w:rPr>
        <w:t xml:space="preserve">, en el período de la fecha </w:t>
      </w:r>
      <w:r w:rsidR="004F69D6">
        <w:rPr>
          <w:rFonts w:ascii="Arial Narrow" w:hAnsi="Arial Narrow"/>
          <w:sz w:val="20"/>
        </w:rPr>
        <w:t>de toma</w:t>
      </w:r>
      <w:r>
        <w:rPr>
          <w:rFonts w:ascii="Arial Narrow" w:hAnsi="Arial Narrow"/>
          <w:sz w:val="20"/>
        </w:rPr>
        <w:t xml:space="preserve"> de posesión incorrecta, y el de la autorización de la toma de posesión legal, por no haber caucionad</w:t>
      </w:r>
      <w:r w:rsidR="007A2AA5">
        <w:rPr>
          <w:rFonts w:ascii="Arial Narrow" w:hAnsi="Arial Narrow"/>
          <w:sz w:val="20"/>
        </w:rPr>
        <w:t xml:space="preserve">o a satisfacción de </w:t>
      </w:r>
      <w:r w:rsidR="002E5B3A">
        <w:rPr>
          <w:rFonts w:ascii="Arial Narrow" w:hAnsi="Arial Narrow"/>
          <w:sz w:val="20"/>
        </w:rPr>
        <w:t>la Municipalidad</w:t>
      </w:r>
      <w:r>
        <w:rPr>
          <w:rFonts w:ascii="Arial Narrow" w:hAnsi="Arial Narrow"/>
          <w:sz w:val="20"/>
        </w:rPr>
        <w:t>.</w:t>
      </w:r>
    </w:p>
    <w:p w14:paraId="0FCD9938" w14:textId="77777777" w:rsidR="00942785" w:rsidRDefault="00942785">
      <w:pPr>
        <w:numPr>
          <w:ilvl w:val="0"/>
          <w:numId w:val="1"/>
        </w:numPr>
        <w:jc w:val="both"/>
        <w:rPr>
          <w:rFonts w:ascii="Arial Narrow" w:hAnsi="Arial Narrow"/>
          <w:sz w:val="20"/>
        </w:rPr>
      </w:pPr>
      <w:r>
        <w:rPr>
          <w:rFonts w:ascii="Arial Narrow" w:hAnsi="Arial Narrow"/>
          <w:sz w:val="20"/>
        </w:rPr>
        <w:t>Por regla gen</w:t>
      </w:r>
      <w:r w:rsidR="00A22F11">
        <w:rPr>
          <w:rFonts w:ascii="Arial Narrow" w:hAnsi="Arial Narrow"/>
          <w:sz w:val="20"/>
        </w:rPr>
        <w:t xml:space="preserve">eral se entenderá que </w:t>
      </w:r>
      <w:r w:rsidR="00A22F11" w:rsidRPr="0052496F">
        <w:rPr>
          <w:rFonts w:ascii="Arial Narrow" w:hAnsi="Arial Narrow"/>
          <w:b/>
          <w:i/>
          <w:sz w:val="20"/>
          <w:u w:val="single"/>
        </w:rPr>
        <w:t>la resolución judicial</w:t>
      </w:r>
      <w:r w:rsidR="00A22F11">
        <w:rPr>
          <w:rFonts w:ascii="Arial Narrow" w:hAnsi="Arial Narrow"/>
          <w:sz w:val="20"/>
        </w:rPr>
        <w:t xml:space="preserve"> por la</w:t>
      </w:r>
      <w:r>
        <w:rPr>
          <w:rFonts w:ascii="Arial Narrow" w:hAnsi="Arial Narrow"/>
          <w:sz w:val="20"/>
        </w:rPr>
        <w:t xml:space="preserve"> cual se separa a una persona de determinado empleo, da fin a las relaciones jurídicas existentes entre la entidad y el empleado, mas si se trata de cargos que por su índole especial no pueden permanecer vacantes, sin causar perjuicios a </w:t>
      </w:r>
      <w:smartTag w:uri="urn:schemas-microsoft-com:office:smarttags" w:element="PersonName">
        <w:smartTagPr>
          <w:attr w:name="ProductID" w:val="la Administraci￳n"/>
        </w:smartTagPr>
        <w:r>
          <w:rPr>
            <w:rFonts w:ascii="Arial Narrow" w:hAnsi="Arial Narrow"/>
            <w:sz w:val="20"/>
          </w:rPr>
          <w:t>la Administración</w:t>
        </w:r>
      </w:smartTag>
      <w:r>
        <w:rPr>
          <w:rFonts w:ascii="Arial Narrow" w:hAnsi="Arial Narrow"/>
          <w:sz w:val="20"/>
        </w:rPr>
        <w:t xml:space="preserve">, dichas relaciones subsistirán mientras no se presente a tomar posesión el sustituto designado legalmente, en cuyo caso </w:t>
      </w:r>
      <w:r w:rsidRPr="002E5B3A">
        <w:rPr>
          <w:rFonts w:ascii="Arial Narrow" w:hAnsi="Arial Narrow"/>
          <w:b/>
          <w:i/>
          <w:sz w:val="20"/>
          <w:u w:val="single"/>
        </w:rPr>
        <w:t>debe</w:t>
      </w:r>
      <w:r w:rsidR="002E5B3A" w:rsidRPr="002E5B3A">
        <w:rPr>
          <w:rFonts w:ascii="Arial Narrow" w:hAnsi="Arial Narrow"/>
          <w:sz w:val="20"/>
        </w:rPr>
        <w:t xml:space="preserve"> </w:t>
      </w:r>
      <w:r>
        <w:rPr>
          <w:rFonts w:ascii="Arial Narrow" w:hAnsi="Arial Narrow"/>
          <w:sz w:val="20"/>
        </w:rPr>
        <w:t>tenerse como en posesión legal de su cargo el empleado saliente.</w:t>
      </w:r>
    </w:p>
    <w:p w14:paraId="5D7BBCBE" w14:textId="77777777" w:rsidR="001E143C" w:rsidRDefault="001E143C">
      <w:pPr>
        <w:jc w:val="center"/>
        <w:rPr>
          <w:rFonts w:ascii="Arial Narrow" w:hAnsi="Arial Narrow"/>
          <w:b/>
          <w:i/>
          <w:sz w:val="20"/>
        </w:rPr>
      </w:pPr>
    </w:p>
    <w:p w14:paraId="6F049A7A" w14:textId="77777777" w:rsidR="00942785" w:rsidRDefault="00942785">
      <w:pPr>
        <w:jc w:val="center"/>
        <w:rPr>
          <w:rFonts w:ascii="Arial Narrow" w:hAnsi="Arial Narrow"/>
          <w:b/>
          <w:i/>
          <w:sz w:val="20"/>
        </w:rPr>
      </w:pPr>
      <w:r>
        <w:rPr>
          <w:rFonts w:ascii="Arial Narrow" w:hAnsi="Arial Narrow"/>
          <w:b/>
          <w:i/>
          <w:sz w:val="20"/>
        </w:rPr>
        <w:t>Del Personal Eventual</w:t>
      </w:r>
    </w:p>
    <w:p w14:paraId="1EA72D90" w14:textId="77777777" w:rsidR="00942785" w:rsidRDefault="00942785">
      <w:pPr>
        <w:jc w:val="center"/>
        <w:rPr>
          <w:rFonts w:ascii="Arial Narrow" w:hAnsi="Arial Narrow"/>
          <w:b/>
          <w:sz w:val="20"/>
        </w:rPr>
      </w:pPr>
    </w:p>
    <w:p w14:paraId="0E8BAEE1" w14:textId="77777777" w:rsidR="00942785" w:rsidRDefault="00937D06" w:rsidP="002E5B3A">
      <w:pPr>
        <w:ind w:left="708" w:hanging="708"/>
        <w:jc w:val="both"/>
        <w:rPr>
          <w:rFonts w:ascii="Arial Narrow" w:hAnsi="Arial Narrow"/>
          <w:sz w:val="20"/>
        </w:rPr>
      </w:pPr>
      <w:r w:rsidRPr="0074134B">
        <w:rPr>
          <w:rFonts w:ascii="Arial Narrow" w:hAnsi="Arial Narrow"/>
          <w:b/>
          <w:sz w:val="20"/>
        </w:rPr>
        <w:t>Art. 25</w:t>
      </w:r>
      <w:r w:rsidR="002E5B3A">
        <w:rPr>
          <w:rFonts w:ascii="Arial Narrow" w:hAnsi="Arial Narrow"/>
          <w:b/>
          <w:sz w:val="20"/>
        </w:rPr>
        <w:t>.</w:t>
      </w:r>
      <w:r w:rsidR="00942785">
        <w:rPr>
          <w:rFonts w:ascii="Arial Narrow" w:hAnsi="Arial Narrow"/>
          <w:sz w:val="20"/>
        </w:rPr>
        <w:t xml:space="preserve">- Los Empleados cuyos salarios son considerados en el Presupuesto como Remuneraciones Eventuales, se </w:t>
      </w:r>
      <w:r w:rsidR="001E143C">
        <w:rPr>
          <w:rFonts w:ascii="Arial Narrow" w:hAnsi="Arial Narrow"/>
          <w:sz w:val="20"/>
        </w:rPr>
        <w:t xml:space="preserve">          </w:t>
      </w:r>
      <w:r w:rsidR="00942785">
        <w:rPr>
          <w:rFonts w:ascii="Arial Narrow" w:hAnsi="Arial Narrow"/>
          <w:sz w:val="20"/>
        </w:rPr>
        <w:t>refieren a los servicios de personas naturales que cumplan las siguientes condiciones:</w:t>
      </w:r>
    </w:p>
    <w:p w14:paraId="1FC09EBE" w14:textId="77777777" w:rsidR="00942785" w:rsidRDefault="00942785">
      <w:pPr>
        <w:jc w:val="both"/>
        <w:rPr>
          <w:rFonts w:ascii="Arial Narrow" w:hAnsi="Arial Narrow"/>
          <w:sz w:val="20"/>
        </w:rPr>
      </w:pPr>
    </w:p>
    <w:p w14:paraId="3B96B0EC" w14:textId="77777777" w:rsidR="00942785" w:rsidRDefault="00942785">
      <w:pPr>
        <w:numPr>
          <w:ilvl w:val="0"/>
          <w:numId w:val="2"/>
        </w:numPr>
        <w:jc w:val="both"/>
        <w:rPr>
          <w:rFonts w:ascii="Arial Narrow" w:hAnsi="Arial Narrow"/>
          <w:sz w:val="20"/>
        </w:rPr>
      </w:pPr>
      <w:r>
        <w:rPr>
          <w:rFonts w:ascii="Arial Narrow" w:hAnsi="Arial Narrow"/>
          <w:sz w:val="20"/>
        </w:rPr>
        <w:t xml:space="preserve">Que sean de carácter profesional o </w:t>
      </w:r>
      <w:r w:rsidR="002E5B3A">
        <w:rPr>
          <w:rFonts w:ascii="Arial Narrow" w:hAnsi="Arial Narrow"/>
          <w:sz w:val="20"/>
        </w:rPr>
        <w:t>técnico.</w:t>
      </w:r>
    </w:p>
    <w:p w14:paraId="1F0E15AB" w14:textId="77777777" w:rsidR="00942785" w:rsidRDefault="00942785">
      <w:pPr>
        <w:numPr>
          <w:ilvl w:val="0"/>
          <w:numId w:val="2"/>
        </w:numPr>
        <w:jc w:val="both"/>
        <w:rPr>
          <w:rFonts w:ascii="Arial Narrow" w:hAnsi="Arial Narrow"/>
          <w:sz w:val="20"/>
        </w:rPr>
      </w:pPr>
      <w:r>
        <w:rPr>
          <w:rFonts w:ascii="Arial Narrow" w:hAnsi="Arial Narrow"/>
          <w:sz w:val="20"/>
        </w:rPr>
        <w:t>Que las labores a desempeñar por el contratista sean pro</w:t>
      </w:r>
      <w:r w:rsidR="00E31649">
        <w:rPr>
          <w:rFonts w:ascii="Arial Narrow" w:hAnsi="Arial Narrow"/>
          <w:sz w:val="20"/>
        </w:rPr>
        <w:t>pias de su profesión o técnica.</w:t>
      </w:r>
    </w:p>
    <w:p w14:paraId="7A6202FB" w14:textId="77777777" w:rsidR="00942785" w:rsidRDefault="002E5B3A">
      <w:pPr>
        <w:numPr>
          <w:ilvl w:val="0"/>
          <w:numId w:val="2"/>
        </w:numPr>
        <w:jc w:val="both"/>
        <w:rPr>
          <w:rFonts w:ascii="Arial Narrow" w:hAnsi="Arial Narrow"/>
          <w:sz w:val="20"/>
        </w:rPr>
      </w:pPr>
      <w:r>
        <w:rPr>
          <w:rFonts w:ascii="Arial Narrow" w:hAnsi="Arial Narrow"/>
          <w:sz w:val="20"/>
        </w:rPr>
        <w:t>Que aun cuando sean</w:t>
      </w:r>
      <w:r w:rsidR="00942785">
        <w:rPr>
          <w:rFonts w:ascii="Arial Narrow" w:hAnsi="Arial Narrow"/>
          <w:sz w:val="20"/>
        </w:rPr>
        <w:t xml:space="preserve"> de carácter profesional o técnico no constituyan </w:t>
      </w:r>
      <w:r>
        <w:rPr>
          <w:rFonts w:ascii="Arial Narrow" w:hAnsi="Arial Narrow"/>
          <w:sz w:val="20"/>
        </w:rPr>
        <w:t>una actividad</w:t>
      </w:r>
      <w:r w:rsidR="00942785">
        <w:rPr>
          <w:rFonts w:ascii="Arial Narrow" w:hAnsi="Arial Narrow"/>
          <w:sz w:val="20"/>
        </w:rPr>
        <w:t xml:space="preserve"> </w:t>
      </w:r>
      <w:r>
        <w:rPr>
          <w:rFonts w:ascii="Arial Narrow" w:hAnsi="Arial Narrow"/>
          <w:sz w:val="20"/>
        </w:rPr>
        <w:t>regular y</w:t>
      </w:r>
      <w:r w:rsidR="00942785">
        <w:rPr>
          <w:rFonts w:ascii="Arial Narrow" w:hAnsi="Arial Narrow"/>
          <w:sz w:val="20"/>
        </w:rPr>
        <w:t xml:space="preserve"> continua dentro de la entidad contratante.</w:t>
      </w:r>
    </w:p>
    <w:p w14:paraId="1D194A6D" w14:textId="77777777" w:rsidR="00942785" w:rsidRDefault="00942785">
      <w:pPr>
        <w:numPr>
          <w:ilvl w:val="0"/>
          <w:numId w:val="2"/>
        </w:numPr>
        <w:jc w:val="both"/>
        <w:rPr>
          <w:rFonts w:ascii="Arial Narrow" w:hAnsi="Arial Narrow"/>
          <w:sz w:val="20"/>
        </w:rPr>
      </w:pPr>
      <w:r>
        <w:rPr>
          <w:rFonts w:ascii="Arial Narrow" w:hAnsi="Arial Narrow"/>
          <w:sz w:val="20"/>
        </w:rPr>
        <w:t xml:space="preserve">Las remuneraciones basadas en contratos se podrán pagar por medio de planillas en la misma fecha en que se efectúe el pago de los salarios del personal permanente. </w:t>
      </w:r>
    </w:p>
    <w:p w14:paraId="6E48F928" w14:textId="77777777" w:rsidR="00942785" w:rsidRDefault="00942785">
      <w:pPr>
        <w:numPr>
          <w:ilvl w:val="0"/>
          <w:numId w:val="2"/>
        </w:numPr>
        <w:jc w:val="both"/>
        <w:rPr>
          <w:rFonts w:ascii="Arial Narrow" w:hAnsi="Arial Narrow"/>
          <w:sz w:val="20"/>
        </w:rPr>
      </w:pPr>
      <w:r>
        <w:rPr>
          <w:rFonts w:ascii="Arial Narrow" w:hAnsi="Arial Narrow"/>
          <w:sz w:val="20"/>
        </w:rPr>
        <w:t xml:space="preserve">Los contratos a que se refiere este Artículo no podrán firmarse por períodos que excedan del </w:t>
      </w:r>
      <w:r w:rsidR="002E5B3A">
        <w:rPr>
          <w:rFonts w:ascii="Arial Narrow" w:hAnsi="Arial Narrow"/>
          <w:sz w:val="20"/>
        </w:rPr>
        <w:t>31 de</w:t>
      </w:r>
      <w:r>
        <w:rPr>
          <w:rFonts w:ascii="Arial Narrow" w:hAnsi="Arial Narrow"/>
          <w:sz w:val="20"/>
        </w:rPr>
        <w:t xml:space="preserve"> diciembre de cada año; pero cuando las necesidades del servicio lo exijan podrán </w:t>
      </w:r>
      <w:r w:rsidR="002E5B3A">
        <w:rPr>
          <w:rFonts w:ascii="Arial Narrow" w:hAnsi="Arial Narrow"/>
          <w:sz w:val="20"/>
        </w:rPr>
        <w:t>prorrogarse sólo</w:t>
      </w:r>
      <w:r>
        <w:rPr>
          <w:rFonts w:ascii="Arial Narrow" w:hAnsi="Arial Narrow"/>
          <w:sz w:val="20"/>
        </w:rPr>
        <w:t xml:space="preserve"> por dos meses mientras se suscribe el nuevo contrato, de ser necesario.</w:t>
      </w:r>
    </w:p>
    <w:p w14:paraId="008B7144" w14:textId="77777777" w:rsidR="00942785" w:rsidRDefault="00942785">
      <w:pPr>
        <w:numPr>
          <w:ilvl w:val="0"/>
          <w:numId w:val="2"/>
        </w:numPr>
        <w:jc w:val="both"/>
        <w:rPr>
          <w:rFonts w:ascii="Arial Narrow" w:hAnsi="Arial Narrow"/>
          <w:sz w:val="20"/>
        </w:rPr>
      </w:pPr>
      <w:r>
        <w:rPr>
          <w:rFonts w:ascii="Arial Narrow" w:hAnsi="Arial Narrow"/>
          <w:sz w:val="20"/>
        </w:rPr>
        <w:t xml:space="preserve">La contratación que se realice basándose en este Artículo, </w:t>
      </w:r>
      <w:r w:rsidRPr="0052496F">
        <w:rPr>
          <w:rFonts w:ascii="Arial Narrow" w:hAnsi="Arial Narrow"/>
          <w:b/>
          <w:i/>
          <w:sz w:val="20"/>
          <w:u w:val="single"/>
        </w:rPr>
        <w:t>será</w:t>
      </w:r>
      <w:r w:rsidRPr="002E5B3A">
        <w:rPr>
          <w:rFonts w:ascii="Arial Narrow" w:hAnsi="Arial Narrow"/>
          <w:sz w:val="20"/>
        </w:rPr>
        <w:t xml:space="preserve"> </w:t>
      </w:r>
      <w:r>
        <w:rPr>
          <w:rFonts w:ascii="Arial Narrow" w:hAnsi="Arial Narrow"/>
          <w:sz w:val="20"/>
        </w:rPr>
        <w:t>estrictamente por los servicios prestados por una persona natural.</w:t>
      </w:r>
    </w:p>
    <w:p w14:paraId="0084E964" w14:textId="77777777" w:rsidR="00C93A4C" w:rsidRPr="00DA2789" w:rsidRDefault="00937D06" w:rsidP="00C93A4C">
      <w:pPr>
        <w:spacing w:before="100" w:beforeAutospacing="1"/>
        <w:jc w:val="both"/>
        <w:rPr>
          <w:rFonts w:ascii="Arial Narrow" w:hAnsi="Arial Narrow"/>
          <w:color w:val="000000"/>
          <w:sz w:val="20"/>
        </w:rPr>
      </w:pPr>
      <w:r>
        <w:rPr>
          <w:rFonts w:ascii="Arial Narrow" w:hAnsi="Arial Narrow"/>
          <w:b/>
          <w:sz w:val="20"/>
        </w:rPr>
        <w:t>Art. 26</w:t>
      </w:r>
      <w:r w:rsidR="00C93A4C" w:rsidRPr="00DA2789">
        <w:rPr>
          <w:rFonts w:ascii="Arial Narrow" w:hAnsi="Arial Narrow"/>
          <w:b/>
          <w:sz w:val="20"/>
        </w:rPr>
        <w:t xml:space="preserve">.- </w:t>
      </w:r>
      <w:r w:rsidR="00C93A4C" w:rsidRPr="0074134B">
        <w:rPr>
          <w:rFonts w:ascii="Arial Narrow" w:hAnsi="Arial Narrow"/>
          <w:bCs/>
          <w:color w:val="000000"/>
          <w:sz w:val="20"/>
        </w:rPr>
        <w:t>Remuneraciones máximas a funcionarios y empleados municipales.</w:t>
      </w:r>
      <w:r w:rsidR="00C93A4C" w:rsidRPr="00DA2789">
        <w:rPr>
          <w:rFonts w:ascii="Arial Narrow" w:hAnsi="Arial Narrow"/>
          <w:b/>
          <w:bCs/>
          <w:color w:val="000000"/>
          <w:sz w:val="20"/>
        </w:rPr>
        <w:t xml:space="preserve"> - </w:t>
      </w:r>
      <w:r w:rsidR="00C93A4C" w:rsidRPr="00DA2789">
        <w:rPr>
          <w:rFonts w:ascii="Arial Narrow" w:hAnsi="Arial Narrow"/>
          <w:bCs/>
          <w:color w:val="000000"/>
          <w:sz w:val="20"/>
        </w:rPr>
        <w:t>Los</w:t>
      </w:r>
      <w:r w:rsidR="00C93A4C" w:rsidRPr="00DA2789">
        <w:rPr>
          <w:rFonts w:ascii="Arial Narrow" w:hAnsi="Arial Narrow"/>
          <w:b/>
          <w:bCs/>
          <w:color w:val="000000"/>
          <w:sz w:val="20"/>
        </w:rPr>
        <w:t xml:space="preserve"> </w:t>
      </w:r>
      <w:r w:rsidR="00C93A4C" w:rsidRPr="00DA2789">
        <w:rPr>
          <w:rFonts w:ascii="Arial Narrow" w:hAnsi="Arial Narrow"/>
          <w:color w:val="000000"/>
          <w:sz w:val="20"/>
        </w:rPr>
        <w:t>sueldos, gastos de representación, cuotas compensatorias, dietas y cualquier otra remuneración que se fije por plaza de la Ley de Salarios, Carrera administrativa Municipal y contratos, se estimarán como remuneraciones máximas de los funcionarios y empleados municipales. Por lo tanto, no tendrán derecho a otra remuneración por parte de la municipalidad, salvo las excepciones que determine la ley.</w:t>
      </w:r>
    </w:p>
    <w:p w14:paraId="05FA50D6" w14:textId="77777777" w:rsidR="009D39C8" w:rsidRDefault="009D39C8" w:rsidP="002F2529">
      <w:pPr>
        <w:spacing w:line="276" w:lineRule="auto"/>
        <w:jc w:val="both"/>
        <w:rPr>
          <w:rFonts w:ascii="Arial Narrow" w:hAnsi="Arial Narrow"/>
          <w:color w:val="000000"/>
          <w:sz w:val="20"/>
        </w:rPr>
      </w:pPr>
    </w:p>
    <w:p w14:paraId="6EFBE6DC" w14:textId="77777777" w:rsidR="00C93A4C" w:rsidRPr="00DA2789" w:rsidRDefault="00C93A4C" w:rsidP="002F2529">
      <w:pPr>
        <w:spacing w:line="276" w:lineRule="auto"/>
        <w:jc w:val="both"/>
        <w:rPr>
          <w:rFonts w:ascii="Arial Narrow" w:hAnsi="Arial Narrow"/>
          <w:color w:val="000000"/>
          <w:sz w:val="20"/>
        </w:rPr>
      </w:pPr>
      <w:r w:rsidRPr="00DA2789">
        <w:rPr>
          <w:rFonts w:ascii="Arial Narrow" w:hAnsi="Arial Narrow"/>
          <w:color w:val="000000"/>
          <w:sz w:val="20"/>
        </w:rPr>
        <w:t xml:space="preserve">Se reconocerán cuotas compensatorias a aquellos funcionarios y empleados para los cuales se consignen expresamente en la Ley de Salarios y Ley de la Carrera Administrativa Municipal las partidas correspondientes, así: </w:t>
      </w:r>
    </w:p>
    <w:p w14:paraId="50D47191" w14:textId="77777777" w:rsidR="00C93A4C" w:rsidRPr="00DA2789" w:rsidRDefault="00C93A4C" w:rsidP="002F2529">
      <w:pPr>
        <w:spacing w:line="276" w:lineRule="auto"/>
        <w:ind w:left="720"/>
        <w:jc w:val="both"/>
        <w:rPr>
          <w:rFonts w:ascii="Arial Narrow" w:hAnsi="Arial Narrow"/>
          <w:color w:val="000000"/>
          <w:sz w:val="20"/>
        </w:rPr>
      </w:pPr>
      <w:r w:rsidRPr="00DA2789">
        <w:rPr>
          <w:rFonts w:ascii="Arial Narrow" w:hAnsi="Arial Narrow"/>
          <w:color w:val="000000"/>
          <w:sz w:val="20"/>
        </w:rPr>
        <w:t xml:space="preserve">a) </w:t>
      </w:r>
      <w:r w:rsidR="00E31649">
        <w:rPr>
          <w:rFonts w:ascii="Arial Narrow" w:hAnsi="Arial Narrow"/>
          <w:color w:val="000000"/>
          <w:sz w:val="20"/>
        </w:rPr>
        <w:t>Para gastos de representación; y</w:t>
      </w:r>
    </w:p>
    <w:p w14:paraId="01159AED" w14:textId="77777777" w:rsidR="00C93A4C" w:rsidRDefault="00C93A4C" w:rsidP="002F2529">
      <w:pPr>
        <w:spacing w:line="276" w:lineRule="auto"/>
        <w:ind w:left="720"/>
        <w:jc w:val="both"/>
        <w:rPr>
          <w:rFonts w:ascii="Arial Narrow" w:hAnsi="Arial Narrow"/>
          <w:color w:val="000000"/>
          <w:sz w:val="20"/>
        </w:rPr>
      </w:pPr>
      <w:r w:rsidRPr="00DA2789">
        <w:rPr>
          <w:rFonts w:ascii="Arial Narrow" w:hAnsi="Arial Narrow"/>
          <w:color w:val="000000"/>
          <w:sz w:val="20"/>
        </w:rPr>
        <w:t>b) Para teléfono.</w:t>
      </w:r>
    </w:p>
    <w:p w14:paraId="34E52202" w14:textId="77777777" w:rsidR="002F2529" w:rsidRPr="00DA2789" w:rsidRDefault="002F2529" w:rsidP="002F2529">
      <w:pPr>
        <w:spacing w:line="276" w:lineRule="auto"/>
        <w:ind w:left="720"/>
        <w:jc w:val="both"/>
        <w:rPr>
          <w:rFonts w:ascii="Arial Narrow" w:hAnsi="Arial Narrow"/>
          <w:color w:val="000000"/>
          <w:sz w:val="20"/>
        </w:rPr>
      </w:pPr>
    </w:p>
    <w:p w14:paraId="55566B23" w14:textId="77777777" w:rsidR="00C93A4C" w:rsidRDefault="00C93A4C" w:rsidP="002F2529">
      <w:pPr>
        <w:spacing w:line="276" w:lineRule="auto"/>
        <w:rPr>
          <w:rFonts w:ascii="Arial Narrow" w:hAnsi="Arial Narrow"/>
          <w:b/>
          <w:i/>
          <w:sz w:val="20"/>
        </w:rPr>
      </w:pPr>
      <w:r w:rsidRPr="00DA2789">
        <w:rPr>
          <w:rFonts w:ascii="Arial Narrow" w:hAnsi="Arial Narrow"/>
          <w:color w:val="000000"/>
          <w:sz w:val="20"/>
        </w:rPr>
        <w:t xml:space="preserve">Los funcionarios o empleados que gocen de gastos de representación y cuotas compensatorias, no estarán obligados a comprobar la inversión de dichas cuotas y gastos. Ref. Art. 114 </w:t>
      </w:r>
      <w:r w:rsidRPr="00DA2789">
        <w:rPr>
          <w:rFonts w:ascii="Arial Narrow" w:hAnsi="Arial Narrow"/>
          <w:sz w:val="20"/>
        </w:rPr>
        <w:t>Disposiciones Generales de Presupuestos.</w:t>
      </w:r>
    </w:p>
    <w:p w14:paraId="6F58FCD5" w14:textId="77777777" w:rsidR="002F2529" w:rsidRDefault="002F2529" w:rsidP="002F2529">
      <w:pPr>
        <w:spacing w:line="276" w:lineRule="auto"/>
        <w:jc w:val="center"/>
        <w:rPr>
          <w:rFonts w:ascii="Arial Narrow" w:hAnsi="Arial Narrow"/>
          <w:b/>
          <w:i/>
          <w:sz w:val="20"/>
        </w:rPr>
      </w:pPr>
    </w:p>
    <w:p w14:paraId="43E87B1A" w14:textId="77777777" w:rsidR="001E686C" w:rsidRDefault="001E686C" w:rsidP="001E686C">
      <w:pPr>
        <w:jc w:val="center"/>
        <w:rPr>
          <w:rFonts w:ascii="Arial Narrow" w:hAnsi="Arial Narrow"/>
          <w:b/>
          <w:i/>
          <w:sz w:val="20"/>
        </w:rPr>
      </w:pPr>
      <w:r>
        <w:rPr>
          <w:rFonts w:ascii="Arial Narrow" w:hAnsi="Arial Narrow"/>
          <w:b/>
          <w:i/>
          <w:sz w:val="20"/>
        </w:rPr>
        <w:t>De las Dietas de los Miembros del Concejo Municipal</w:t>
      </w:r>
    </w:p>
    <w:p w14:paraId="48C77ADF" w14:textId="77777777" w:rsidR="001E686C" w:rsidRDefault="001E686C" w:rsidP="001E686C">
      <w:pPr>
        <w:jc w:val="center"/>
        <w:rPr>
          <w:rFonts w:ascii="Arial Narrow" w:hAnsi="Arial Narrow"/>
          <w:b/>
          <w:sz w:val="20"/>
        </w:rPr>
      </w:pPr>
    </w:p>
    <w:p w14:paraId="27C1A277" w14:textId="77777777" w:rsidR="001E686C" w:rsidRDefault="0047671A" w:rsidP="001E686C">
      <w:pPr>
        <w:jc w:val="both"/>
        <w:rPr>
          <w:rFonts w:ascii="Arial Narrow" w:hAnsi="Arial Narrow"/>
          <w:sz w:val="20"/>
        </w:rPr>
      </w:pPr>
      <w:r w:rsidRPr="0047671A">
        <w:rPr>
          <w:rFonts w:ascii="Arial Narrow" w:hAnsi="Arial Narrow"/>
          <w:b/>
          <w:sz w:val="20"/>
        </w:rPr>
        <w:t>Art. 2</w:t>
      </w:r>
      <w:r w:rsidR="00937D06">
        <w:rPr>
          <w:rFonts w:ascii="Arial Narrow" w:hAnsi="Arial Narrow"/>
          <w:b/>
          <w:sz w:val="20"/>
        </w:rPr>
        <w:t>7</w:t>
      </w:r>
      <w:r w:rsidR="001E686C">
        <w:rPr>
          <w:rFonts w:ascii="Arial Narrow" w:hAnsi="Arial Narrow"/>
          <w:sz w:val="20"/>
        </w:rPr>
        <w:t xml:space="preserve">.- Los Miembros del Concejo Municipal, propietarios y suplentes, que asistan a las reuniones mensuales, a las que previamente sean convocados, tendrán derecho al cobro de Dieta por cada </w:t>
      </w:r>
      <w:r w:rsidR="00BA2CF4">
        <w:rPr>
          <w:rFonts w:ascii="Arial Narrow" w:hAnsi="Arial Narrow"/>
          <w:sz w:val="20"/>
        </w:rPr>
        <w:t>sesión la</w:t>
      </w:r>
      <w:r w:rsidR="001E686C">
        <w:rPr>
          <w:rFonts w:ascii="Arial Narrow" w:hAnsi="Arial Narrow"/>
          <w:sz w:val="20"/>
        </w:rPr>
        <w:t xml:space="preserve"> cantidad de </w:t>
      </w:r>
      <w:r w:rsidR="009D39C8" w:rsidRPr="00AE3C62">
        <w:rPr>
          <w:rFonts w:ascii="Arial Narrow" w:hAnsi="Arial Narrow"/>
          <w:b/>
          <w:sz w:val="20"/>
        </w:rPr>
        <w:t>Cuatrocientos</w:t>
      </w:r>
      <w:r w:rsidR="009D39C8">
        <w:rPr>
          <w:rFonts w:ascii="Arial Narrow" w:hAnsi="Arial Narrow"/>
          <w:b/>
          <w:sz w:val="20"/>
        </w:rPr>
        <w:t>,</w:t>
      </w:r>
      <w:r w:rsidR="009D39C8">
        <w:rPr>
          <w:rFonts w:ascii="Arial Narrow" w:hAnsi="Arial Narrow"/>
          <w:sz w:val="20"/>
        </w:rPr>
        <w:t xml:space="preserve"> 00</w:t>
      </w:r>
      <w:r w:rsidR="001E686C" w:rsidRPr="00AE3C62">
        <w:rPr>
          <w:rFonts w:ascii="Arial Narrow" w:hAnsi="Arial Narrow"/>
          <w:b/>
          <w:sz w:val="20"/>
        </w:rPr>
        <w:t>/</w:t>
      </w:r>
      <w:r w:rsidR="00BA2CF4" w:rsidRPr="00AE3C62">
        <w:rPr>
          <w:rFonts w:ascii="Arial Narrow" w:hAnsi="Arial Narrow"/>
          <w:b/>
          <w:sz w:val="20"/>
        </w:rPr>
        <w:t>100</w:t>
      </w:r>
      <w:r w:rsidR="009D39C8">
        <w:rPr>
          <w:rFonts w:ascii="Arial Narrow" w:hAnsi="Arial Narrow"/>
          <w:sz w:val="20"/>
        </w:rPr>
        <w:t xml:space="preserve"> d</w:t>
      </w:r>
      <w:r w:rsidR="00BA2CF4">
        <w:rPr>
          <w:rFonts w:ascii="Arial Narrow" w:hAnsi="Arial Narrow"/>
          <w:sz w:val="20"/>
        </w:rPr>
        <w:t>ólares</w:t>
      </w:r>
      <w:r w:rsidR="001E686C">
        <w:rPr>
          <w:rFonts w:ascii="Arial Narrow" w:hAnsi="Arial Narrow"/>
          <w:sz w:val="20"/>
        </w:rPr>
        <w:t xml:space="preserve"> </w:t>
      </w:r>
      <w:r w:rsidR="001E686C" w:rsidRPr="001E686C">
        <w:rPr>
          <w:rFonts w:ascii="Arial Narrow" w:hAnsi="Arial Narrow"/>
          <w:b/>
          <w:sz w:val="20"/>
        </w:rPr>
        <w:t>($ 400.00</w:t>
      </w:r>
      <w:r w:rsidR="009D39C8">
        <w:rPr>
          <w:rFonts w:ascii="Arial Narrow" w:hAnsi="Arial Narrow"/>
          <w:sz w:val="20"/>
        </w:rPr>
        <w:t>); de</w:t>
      </w:r>
      <w:r w:rsidR="001E686C">
        <w:rPr>
          <w:rFonts w:ascii="Arial Narrow" w:hAnsi="Arial Narrow"/>
          <w:sz w:val="20"/>
        </w:rPr>
        <w:t xml:space="preserve"> los cuales se harán los descuentos correspondientes de ley. No pudiéndose pagar más de dos Dietas por mes.</w:t>
      </w:r>
    </w:p>
    <w:p w14:paraId="4A8286D2" w14:textId="77777777" w:rsidR="009D39C8" w:rsidRDefault="009D39C8" w:rsidP="001E686C">
      <w:pPr>
        <w:jc w:val="both"/>
        <w:rPr>
          <w:rFonts w:ascii="Arial Narrow" w:hAnsi="Arial Narrow"/>
          <w:sz w:val="20"/>
        </w:rPr>
      </w:pPr>
    </w:p>
    <w:p w14:paraId="0C7B0D18" w14:textId="77777777" w:rsidR="001E686C" w:rsidRDefault="001E686C" w:rsidP="001E686C">
      <w:pPr>
        <w:jc w:val="both"/>
        <w:rPr>
          <w:rFonts w:ascii="Arial Narrow" w:hAnsi="Arial Narrow"/>
          <w:sz w:val="20"/>
        </w:rPr>
      </w:pPr>
      <w:r>
        <w:rPr>
          <w:rFonts w:ascii="Arial Narrow" w:hAnsi="Arial Narrow"/>
          <w:sz w:val="20"/>
        </w:rPr>
        <w:t>El Regidor/a que sustituya con goce de sueldo al Alcalde Municipal, no cobrara dietas, por las sesiones que asistan si hubiere cobrado el sueldo que le corresponde como Alcalde en funciones.</w:t>
      </w:r>
    </w:p>
    <w:p w14:paraId="67B20D49" w14:textId="77777777" w:rsidR="00C93A4C" w:rsidRDefault="00C93A4C">
      <w:pPr>
        <w:jc w:val="center"/>
        <w:rPr>
          <w:rFonts w:ascii="Arial Narrow" w:hAnsi="Arial Narrow"/>
          <w:b/>
          <w:i/>
          <w:sz w:val="20"/>
        </w:rPr>
      </w:pPr>
    </w:p>
    <w:p w14:paraId="34B492DF" w14:textId="77777777" w:rsidR="009276AA" w:rsidRDefault="009276AA">
      <w:pPr>
        <w:jc w:val="center"/>
        <w:rPr>
          <w:rFonts w:ascii="Arial Narrow" w:hAnsi="Arial Narrow"/>
          <w:b/>
          <w:i/>
          <w:sz w:val="20"/>
        </w:rPr>
      </w:pPr>
    </w:p>
    <w:p w14:paraId="0E733754" w14:textId="77777777" w:rsidR="00942785" w:rsidRDefault="00942785">
      <w:pPr>
        <w:jc w:val="center"/>
        <w:rPr>
          <w:rFonts w:ascii="Arial Narrow" w:hAnsi="Arial Narrow"/>
          <w:b/>
          <w:i/>
          <w:sz w:val="20"/>
        </w:rPr>
      </w:pPr>
      <w:r>
        <w:rPr>
          <w:rFonts w:ascii="Arial Narrow" w:hAnsi="Arial Narrow"/>
          <w:b/>
          <w:i/>
          <w:sz w:val="20"/>
        </w:rPr>
        <w:t>Responsabilidades de Funcionarios y Empleados</w:t>
      </w:r>
    </w:p>
    <w:p w14:paraId="751E3B79" w14:textId="77777777" w:rsidR="00942785" w:rsidRDefault="00942785">
      <w:pPr>
        <w:rPr>
          <w:rFonts w:ascii="Arial Narrow" w:hAnsi="Arial Narrow"/>
          <w:sz w:val="20"/>
        </w:rPr>
      </w:pPr>
    </w:p>
    <w:p w14:paraId="23DC865F" w14:textId="77777777" w:rsidR="00942785" w:rsidRDefault="00937D06">
      <w:pPr>
        <w:jc w:val="both"/>
        <w:rPr>
          <w:rFonts w:ascii="Arial Narrow" w:hAnsi="Arial Narrow"/>
          <w:sz w:val="20"/>
        </w:rPr>
      </w:pPr>
      <w:r w:rsidRPr="00937D06">
        <w:rPr>
          <w:rFonts w:ascii="Arial Narrow" w:hAnsi="Arial Narrow"/>
          <w:b/>
          <w:sz w:val="20"/>
        </w:rPr>
        <w:t>Art. 28</w:t>
      </w:r>
      <w:r w:rsidR="007C6A1D">
        <w:rPr>
          <w:rFonts w:ascii="Arial Narrow" w:hAnsi="Arial Narrow"/>
          <w:b/>
          <w:sz w:val="20"/>
        </w:rPr>
        <w:t>.</w:t>
      </w:r>
      <w:r w:rsidR="00942785">
        <w:rPr>
          <w:rFonts w:ascii="Arial Narrow" w:hAnsi="Arial Narrow"/>
          <w:sz w:val="20"/>
        </w:rPr>
        <w:t>- Todo funcionario o empleado encargado de recibir, custodiar o pagar bienes o valores municipales o cuyas atribuciones permitan o exijan su tenencia, será responsable de dolo o culpa, por la pérdida, daño, abuso, empleo o pago ilegal de ellos.  En consecuencia, será obligatoria la formulación de inventarios parciales.</w:t>
      </w:r>
    </w:p>
    <w:p w14:paraId="5E1BB643" w14:textId="77777777" w:rsidR="00942785" w:rsidRDefault="00942785">
      <w:pPr>
        <w:jc w:val="both"/>
        <w:rPr>
          <w:rFonts w:ascii="Arial Narrow" w:hAnsi="Arial Narrow"/>
          <w:sz w:val="20"/>
        </w:rPr>
      </w:pPr>
    </w:p>
    <w:p w14:paraId="682C1AAE" w14:textId="77777777" w:rsidR="00942785" w:rsidRDefault="00942785">
      <w:pPr>
        <w:jc w:val="both"/>
        <w:rPr>
          <w:rFonts w:ascii="Arial Narrow" w:hAnsi="Arial Narrow"/>
          <w:sz w:val="20"/>
        </w:rPr>
      </w:pPr>
      <w:r w:rsidRPr="00937D06">
        <w:rPr>
          <w:rFonts w:ascii="Arial Narrow" w:hAnsi="Arial Narrow"/>
          <w:b/>
          <w:sz w:val="20"/>
        </w:rPr>
        <w:t>Art. 2</w:t>
      </w:r>
      <w:r w:rsidR="0074134B">
        <w:rPr>
          <w:rFonts w:ascii="Arial Narrow" w:hAnsi="Arial Narrow"/>
          <w:b/>
          <w:sz w:val="20"/>
        </w:rPr>
        <w:t>9</w:t>
      </w:r>
      <w:r w:rsidR="007C6A1D">
        <w:rPr>
          <w:rFonts w:ascii="Arial Narrow" w:hAnsi="Arial Narrow"/>
          <w:b/>
          <w:sz w:val="20"/>
        </w:rPr>
        <w:t>.</w:t>
      </w:r>
      <w:r>
        <w:rPr>
          <w:rFonts w:ascii="Arial Narrow" w:hAnsi="Arial Narrow"/>
          <w:sz w:val="20"/>
        </w:rPr>
        <w:t xml:space="preserve">- El funcionario o empleado que en nombre de </w:t>
      </w:r>
      <w:smartTag w:uri="urn:schemas-microsoft-com:office:smarttags" w:element="PersonName">
        <w:smartTagPr>
          <w:attr w:name="ProductID" w:val="la Municipalidad"/>
        </w:smartTagPr>
        <w:r>
          <w:rPr>
            <w:rFonts w:ascii="Arial Narrow" w:hAnsi="Arial Narrow"/>
            <w:sz w:val="20"/>
          </w:rPr>
          <w:t>la Municipalidad</w:t>
        </w:r>
      </w:smartTag>
      <w:r>
        <w:rPr>
          <w:rFonts w:ascii="Arial Narrow" w:hAnsi="Arial Narrow"/>
          <w:sz w:val="20"/>
        </w:rPr>
        <w:t xml:space="preserve"> contraiga deudas o compromisos de cualquier naturaleza, en contra de las leyes y reglamentos o sin autorización legal, será exclusivamente responsable ante los acreedores correspondientes </w:t>
      </w:r>
      <w:r w:rsidRPr="00DB7D35">
        <w:rPr>
          <w:rFonts w:ascii="Arial Narrow" w:hAnsi="Arial Narrow"/>
          <w:b/>
          <w:i/>
          <w:sz w:val="20"/>
        </w:rPr>
        <w:t xml:space="preserve">y </w:t>
      </w:r>
      <w:r w:rsidRPr="0052496F">
        <w:rPr>
          <w:rFonts w:ascii="Arial Narrow" w:hAnsi="Arial Narrow"/>
          <w:b/>
          <w:i/>
          <w:sz w:val="20"/>
          <w:u w:val="single"/>
        </w:rPr>
        <w:t xml:space="preserve">además </w:t>
      </w:r>
      <w:r w:rsidR="00A22F11" w:rsidRPr="0052496F">
        <w:rPr>
          <w:rFonts w:ascii="Arial Narrow" w:hAnsi="Arial Narrow"/>
          <w:b/>
          <w:i/>
          <w:sz w:val="20"/>
          <w:u w:val="single"/>
        </w:rPr>
        <w:t xml:space="preserve">le </w:t>
      </w:r>
      <w:r w:rsidRPr="0052496F">
        <w:rPr>
          <w:rFonts w:ascii="Arial Narrow" w:hAnsi="Arial Narrow"/>
          <w:b/>
          <w:i/>
          <w:sz w:val="20"/>
          <w:u w:val="single"/>
        </w:rPr>
        <w:t>será</w:t>
      </w:r>
      <w:r w:rsidR="00DB7D35" w:rsidRPr="0052496F">
        <w:rPr>
          <w:rFonts w:ascii="Arial Narrow" w:hAnsi="Arial Narrow"/>
          <w:b/>
          <w:i/>
          <w:sz w:val="20"/>
          <w:u w:val="single"/>
        </w:rPr>
        <w:t xml:space="preserve"> </w:t>
      </w:r>
      <w:r w:rsidR="007C6A1D" w:rsidRPr="0052496F">
        <w:rPr>
          <w:rFonts w:ascii="Arial Narrow" w:hAnsi="Arial Narrow"/>
          <w:b/>
          <w:i/>
          <w:sz w:val="20"/>
          <w:u w:val="single"/>
        </w:rPr>
        <w:t>aplicable las</w:t>
      </w:r>
      <w:r w:rsidR="00A22F11" w:rsidRPr="0052496F">
        <w:rPr>
          <w:rFonts w:ascii="Arial Narrow" w:hAnsi="Arial Narrow"/>
          <w:b/>
          <w:i/>
          <w:sz w:val="20"/>
          <w:u w:val="single"/>
        </w:rPr>
        <w:t xml:space="preserve"> sanciones</w:t>
      </w:r>
      <w:r w:rsidR="00DB7D35" w:rsidRPr="0052496F">
        <w:rPr>
          <w:rFonts w:ascii="Arial Narrow" w:hAnsi="Arial Narrow"/>
          <w:b/>
          <w:i/>
          <w:sz w:val="20"/>
          <w:u w:val="single"/>
        </w:rPr>
        <w:t xml:space="preserve"> establecidas en la Ley de la Carrera Administrativa Municipa</w:t>
      </w:r>
      <w:r w:rsidR="00DB7D35" w:rsidRPr="0052496F">
        <w:rPr>
          <w:rFonts w:ascii="Arial Narrow" w:hAnsi="Arial Narrow"/>
          <w:sz w:val="20"/>
          <w:u w:val="single"/>
        </w:rPr>
        <w:t>l</w:t>
      </w:r>
      <w:r>
        <w:rPr>
          <w:rFonts w:ascii="Arial Narrow" w:hAnsi="Arial Narrow"/>
          <w:sz w:val="20"/>
        </w:rPr>
        <w:t>. Cuando se tratare de un miembro del Concejo Municipal, éste quedará en la obligación de responder; si no cumpliere o reincidiere, el Concejo procederá a la suspensión correspondiente.</w:t>
      </w:r>
    </w:p>
    <w:p w14:paraId="7F086617" w14:textId="77777777" w:rsidR="00010AE1" w:rsidRDefault="00010AE1">
      <w:pPr>
        <w:jc w:val="center"/>
        <w:rPr>
          <w:rFonts w:ascii="Arial Narrow" w:hAnsi="Arial Narrow"/>
          <w:b/>
          <w:i/>
          <w:sz w:val="20"/>
        </w:rPr>
      </w:pPr>
    </w:p>
    <w:p w14:paraId="00417B3E" w14:textId="77777777" w:rsidR="00E507B8" w:rsidRDefault="006D5596">
      <w:pPr>
        <w:jc w:val="center"/>
        <w:rPr>
          <w:rFonts w:ascii="Arial Narrow" w:hAnsi="Arial Narrow"/>
          <w:b/>
          <w:i/>
          <w:sz w:val="20"/>
        </w:rPr>
      </w:pPr>
      <w:r>
        <w:rPr>
          <w:rFonts w:ascii="Arial Narrow" w:hAnsi="Arial Narrow"/>
          <w:b/>
          <w:i/>
          <w:sz w:val="20"/>
        </w:rPr>
        <w:t xml:space="preserve">Privilegios otorgados a los colaboradores jurídicos y estudiantes </w:t>
      </w:r>
    </w:p>
    <w:p w14:paraId="6B21A8CD" w14:textId="77777777" w:rsidR="001E143C" w:rsidRDefault="001E143C">
      <w:pPr>
        <w:jc w:val="center"/>
        <w:rPr>
          <w:rFonts w:ascii="Arial Narrow" w:hAnsi="Arial Narrow"/>
          <w:b/>
          <w:i/>
          <w:sz w:val="20"/>
        </w:rPr>
      </w:pPr>
    </w:p>
    <w:p w14:paraId="0555B1EB" w14:textId="77777777" w:rsidR="006D5596" w:rsidRPr="007F6E8D" w:rsidRDefault="00937D06" w:rsidP="00735B97">
      <w:pPr>
        <w:jc w:val="both"/>
        <w:rPr>
          <w:rFonts w:ascii="Arial Narrow" w:hAnsi="Arial Narrow"/>
          <w:i/>
          <w:sz w:val="20"/>
        </w:rPr>
      </w:pPr>
      <w:r w:rsidRPr="00937D06">
        <w:rPr>
          <w:rFonts w:ascii="Arial Narrow" w:hAnsi="Arial Narrow"/>
          <w:b/>
          <w:i/>
          <w:sz w:val="20"/>
        </w:rPr>
        <w:t>Art. 30</w:t>
      </w:r>
      <w:r w:rsidR="007C6A1D">
        <w:rPr>
          <w:rFonts w:ascii="Arial Narrow" w:hAnsi="Arial Narrow"/>
          <w:b/>
          <w:i/>
          <w:sz w:val="20"/>
        </w:rPr>
        <w:t>.</w:t>
      </w:r>
      <w:r w:rsidR="006D5596" w:rsidRPr="007F6E8D">
        <w:rPr>
          <w:rFonts w:ascii="Arial Narrow" w:hAnsi="Arial Narrow"/>
          <w:i/>
          <w:sz w:val="20"/>
        </w:rPr>
        <w:t xml:space="preserve">- </w:t>
      </w:r>
      <w:r w:rsidR="007F6E8D" w:rsidRPr="007F6E8D">
        <w:rPr>
          <w:rFonts w:ascii="Arial Narrow" w:hAnsi="Arial Narrow"/>
          <w:i/>
          <w:sz w:val="20"/>
        </w:rPr>
        <w:t>Podrá</w:t>
      </w:r>
      <w:r w:rsidR="006D5596" w:rsidRPr="007F6E8D">
        <w:rPr>
          <w:rFonts w:ascii="Arial Narrow" w:hAnsi="Arial Narrow"/>
          <w:i/>
          <w:sz w:val="20"/>
        </w:rPr>
        <w:t xml:space="preserve"> concederse </w:t>
      </w:r>
      <w:r w:rsidR="00831433" w:rsidRPr="007F6E8D">
        <w:rPr>
          <w:rFonts w:ascii="Arial Narrow" w:hAnsi="Arial Narrow"/>
          <w:i/>
          <w:sz w:val="20"/>
        </w:rPr>
        <w:t>permiso</w:t>
      </w:r>
      <w:r w:rsidR="00831433">
        <w:rPr>
          <w:rFonts w:ascii="Arial Narrow" w:hAnsi="Arial Narrow"/>
          <w:i/>
          <w:sz w:val="20"/>
        </w:rPr>
        <w:t xml:space="preserve"> </w:t>
      </w:r>
      <w:r w:rsidR="00831433" w:rsidRPr="007F6E8D">
        <w:rPr>
          <w:rFonts w:ascii="Arial Narrow" w:hAnsi="Arial Narrow"/>
          <w:i/>
          <w:sz w:val="20"/>
        </w:rPr>
        <w:t>para</w:t>
      </w:r>
      <w:r w:rsidR="006D5596" w:rsidRPr="007F6E8D">
        <w:rPr>
          <w:rFonts w:ascii="Arial Narrow" w:hAnsi="Arial Narrow"/>
          <w:i/>
          <w:sz w:val="20"/>
        </w:rPr>
        <w:t xml:space="preserve"> que se ausente de sus oficinas </w:t>
      </w:r>
      <w:r w:rsidR="00831433" w:rsidRPr="007F6E8D">
        <w:rPr>
          <w:rFonts w:ascii="Arial Narrow" w:hAnsi="Arial Narrow"/>
          <w:i/>
          <w:sz w:val="20"/>
        </w:rPr>
        <w:t>durante</w:t>
      </w:r>
      <w:r w:rsidR="00831433">
        <w:rPr>
          <w:rFonts w:ascii="Arial Narrow" w:hAnsi="Arial Narrow"/>
          <w:i/>
          <w:sz w:val="20"/>
        </w:rPr>
        <w:t xml:space="preserve"> </w:t>
      </w:r>
      <w:r w:rsidR="00831433" w:rsidRPr="007F6E8D">
        <w:rPr>
          <w:rFonts w:ascii="Arial Narrow" w:hAnsi="Arial Narrow"/>
          <w:i/>
          <w:sz w:val="20"/>
        </w:rPr>
        <w:t xml:space="preserve">el </w:t>
      </w:r>
      <w:r w:rsidR="00831433">
        <w:rPr>
          <w:rFonts w:ascii="Arial Narrow" w:hAnsi="Arial Narrow"/>
          <w:i/>
          <w:sz w:val="20"/>
        </w:rPr>
        <w:t>periodo</w:t>
      </w:r>
      <w:r w:rsidR="006D5596" w:rsidRPr="007F6E8D">
        <w:rPr>
          <w:rFonts w:ascii="Arial Narrow" w:hAnsi="Arial Narrow"/>
          <w:i/>
          <w:sz w:val="20"/>
        </w:rPr>
        <w:t xml:space="preserve"> </w:t>
      </w:r>
      <w:r w:rsidR="00831433" w:rsidRPr="007F6E8D">
        <w:rPr>
          <w:rFonts w:ascii="Arial Narrow" w:hAnsi="Arial Narrow"/>
          <w:i/>
          <w:sz w:val="20"/>
        </w:rPr>
        <w:t xml:space="preserve">lectivo, </w:t>
      </w:r>
      <w:r w:rsidR="00831433">
        <w:rPr>
          <w:rFonts w:ascii="Arial Narrow" w:hAnsi="Arial Narrow"/>
          <w:i/>
          <w:sz w:val="20"/>
        </w:rPr>
        <w:t xml:space="preserve">y </w:t>
      </w:r>
      <w:r w:rsidR="00831433" w:rsidRPr="007F6E8D">
        <w:rPr>
          <w:rFonts w:ascii="Arial Narrow" w:hAnsi="Arial Narrow"/>
          <w:i/>
          <w:sz w:val="20"/>
        </w:rPr>
        <w:t xml:space="preserve">por </w:t>
      </w:r>
      <w:r w:rsidR="00831433">
        <w:rPr>
          <w:rFonts w:ascii="Arial Narrow" w:hAnsi="Arial Narrow"/>
          <w:i/>
          <w:sz w:val="20"/>
        </w:rPr>
        <w:t>un</w:t>
      </w:r>
      <w:r w:rsidR="006D5596" w:rsidRPr="007F6E8D">
        <w:rPr>
          <w:rFonts w:ascii="Arial Narrow" w:hAnsi="Arial Narrow"/>
          <w:i/>
          <w:sz w:val="20"/>
        </w:rPr>
        <w:t xml:space="preserve"> </w:t>
      </w:r>
      <w:r w:rsidR="00831433" w:rsidRPr="007F6E8D">
        <w:rPr>
          <w:rFonts w:ascii="Arial Narrow" w:hAnsi="Arial Narrow"/>
          <w:i/>
          <w:sz w:val="20"/>
        </w:rPr>
        <w:t xml:space="preserve">lapso </w:t>
      </w:r>
      <w:r w:rsidR="00831433">
        <w:rPr>
          <w:rFonts w:ascii="Arial Narrow" w:hAnsi="Arial Narrow"/>
          <w:i/>
          <w:sz w:val="20"/>
        </w:rPr>
        <w:t>no</w:t>
      </w:r>
      <w:r w:rsidR="006D5596" w:rsidRPr="007F6E8D">
        <w:rPr>
          <w:rFonts w:ascii="Arial Narrow" w:hAnsi="Arial Narrow"/>
          <w:i/>
          <w:sz w:val="20"/>
        </w:rPr>
        <w:t xml:space="preserve"> mayor de dos horas diarias </w:t>
      </w:r>
      <w:r w:rsidR="001C26D2" w:rsidRPr="007F6E8D">
        <w:rPr>
          <w:rFonts w:ascii="Arial Narrow" w:hAnsi="Arial Narrow"/>
          <w:i/>
          <w:sz w:val="20"/>
        </w:rPr>
        <w:t>a excepción</w:t>
      </w:r>
      <w:r w:rsidR="006D5596" w:rsidRPr="007F6E8D">
        <w:rPr>
          <w:rFonts w:ascii="Arial Narrow" w:hAnsi="Arial Narrow"/>
          <w:i/>
          <w:sz w:val="20"/>
        </w:rPr>
        <w:t xml:space="preserve"> </w:t>
      </w:r>
      <w:r w:rsidR="00831433" w:rsidRPr="007F6E8D">
        <w:rPr>
          <w:rFonts w:ascii="Arial Narrow" w:hAnsi="Arial Narrow"/>
          <w:i/>
          <w:sz w:val="20"/>
        </w:rPr>
        <w:t xml:space="preserve">de que </w:t>
      </w:r>
      <w:r w:rsidR="00831433">
        <w:rPr>
          <w:rFonts w:ascii="Arial Narrow" w:hAnsi="Arial Narrow"/>
          <w:i/>
          <w:sz w:val="20"/>
        </w:rPr>
        <w:t>el</w:t>
      </w:r>
      <w:r w:rsidR="006D5596" w:rsidRPr="007F6E8D">
        <w:rPr>
          <w:rFonts w:ascii="Arial Narrow" w:hAnsi="Arial Narrow"/>
          <w:i/>
          <w:sz w:val="20"/>
        </w:rPr>
        <w:t xml:space="preserve"> concejo </w:t>
      </w:r>
      <w:r w:rsidR="00831433" w:rsidRPr="007F6E8D">
        <w:rPr>
          <w:rFonts w:ascii="Arial Narrow" w:hAnsi="Arial Narrow"/>
          <w:i/>
          <w:sz w:val="20"/>
        </w:rPr>
        <w:t>municipal</w:t>
      </w:r>
      <w:r w:rsidR="00831433">
        <w:rPr>
          <w:rFonts w:ascii="Arial Narrow" w:hAnsi="Arial Narrow"/>
          <w:i/>
          <w:sz w:val="20"/>
        </w:rPr>
        <w:t xml:space="preserve"> </w:t>
      </w:r>
      <w:r w:rsidR="00831433" w:rsidRPr="007F6E8D">
        <w:rPr>
          <w:rFonts w:ascii="Arial Narrow" w:hAnsi="Arial Narrow"/>
          <w:i/>
          <w:sz w:val="20"/>
        </w:rPr>
        <w:t>estime</w:t>
      </w:r>
      <w:r w:rsidR="006D5596" w:rsidRPr="007F6E8D">
        <w:rPr>
          <w:rFonts w:ascii="Arial Narrow" w:hAnsi="Arial Narrow"/>
          <w:i/>
          <w:sz w:val="20"/>
        </w:rPr>
        <w:t xml:space="preserve"> </w:t>
      </w:r>
      <w:r w:rsidR="00831433" w:rsidRPr="007F6E8D">
        <w:rPr>
          <w:rFonts w:ascii="Arial Narrow" w:hAnsi="Arial Narrow"/>
          <w:i/>
          <w:sz w:val="20"/>
        </w:rPr>
        <w:t>conveniente otro u otros</w:t>
      </w:r>
      <w:r w:rsidR="006D5596" w:rsidRPr="007F6E8D">
        <w:rPr>
          <w:rFonts w:ascii="Arial Narrow" w:hAnsi="Arial Narrow"/>
          <w:i/>
          <w:sz w:val="20"/>
        </w:rPr>
        <w:t xml:space="preserve"> a los empleados que </w:t>
      </w:r>
      <w:r w:rsidR="00831433" w:rsidRPr="007F6E8D">
        <w:rPr>
          <w:rFonts w:ascii="Arial Narrow" w:hAnsi="Arial Narrow"/>
          <w:i/>
          <w:sz w:val="20"/>
        </w:rPr>
        <w:t>sean</w:t>
      </w:r>
      <w:r w:rsidR="00831433">
        <w:rPr>
          <w:rFonts w:ascii="Arial Narrow" w:hAnsi="Arial Narrow"/>
          <w:i/>
          <w:sz w:val="20"/>
        </w:rPr>
        <w:t xml:space="preserve"> </w:t>
      </w:r>
      <w:r w:rsidR="00831433" w:rsidRPr="007F6E8D">
        <w:rPr>
          <w:rFonts w:ascii="Arial Narrow" w:hAnsi="Arial Narrow"/>
          <w:i/>
          <w:sz w:val="20"/>
        </w:rPr>
        <w:t>estudiantes</w:t>
      </w:r>
      <w:r w:rsidR="006D5596" w:rsidRPr="007F6E8D">
        <w:rPr>
          <w:rFonts w:ascii="Arial Narrow" w:hAnsi="Arial Narrow"/>
          <w:i/>
          <w:sz w:val="20"/>
        </w:rPr>
        <w:t xml:space="preserve"> de cualquiera </w:t>
      </w:r>
      <w:r w:rsidR="00831433" w:rsidRPr="007F6E8D">
        <w:rPr>
          <w:rFonts w:ascii="Arial Narrow" w:hAnsi="Arial Narrow"/>
          <w:i/>
          <w:sz w:val="20"/>
        </w:rPr>
        <w:t>de</w:t>
      </w:r>
      <w:r w:rsidR="00831433">
        <w:rPr>
          <w:rFonts w:ascii="Arial Narrow" w:hAnsi="Arial Narrow"/>
          <w:i/>
          <w:sz w:val="20"/>
        </w:rPr>
        <w:t xml:space="preserve"> </w:t>
      </w:r>
      <w:r w:rsidR="00831433" w:rsidRPr="007F6E8D">
        <w:rPr>
          <w:rFonts w:ascii="Arial Narrow" w:hAnsi="Arial Narrow"/>
          <w:i/>
          <w:sz w:val="20"/>
        </w:rPr>
        <w:t>las</w:t>
      </w:r>
      <w:r w:rsidR="006D5596" w:rsidRPr="007F6E8D">
        <w:rPr>
          <w:rFonts w:ascii="Arial Narrow" w:hAnsi="Arial Narrow"/>
          <w:i/>
          <w:sz w:val="20"/>
        </w:rPr>
        <w:t xml:space="preserve"> facultades de las Universidades, </w:t>
      </w:r>
      <w:r w:rsidR="00831433" w:rsidRPr="007F6E8D">
        <w:rPr>
          <w:rFonts w:ascii="Arial Narrow" w:hAnsi="Arial Narrow"/>
          <w:i/>
          <w:sz w:val="20"/>
        </w:rPr>
        <w:t>Diplomados o Maestrías</w:t>
      </w:r>
      <w:r w:rsidR="006D5596" w:rsidRPr="007F6E8D">
        <w:rPr>
          <w:rFonts w:ascii="Arial Narrow" w:hAnsi="Arial Narrow"/>
          <w:i/>
          <w:sz w:val="20"/>
        </w:rPr>
        <w:t xml:space="preserve"> que lleven dichos </w:t>
      </w:r>
      <w:r w:rsidR="00831433" w:rsidRPr="007F6E8D">
        <w:rPr>
          <w:rFonts w:ascii="Arial Narrow" w:hAnsi="Arial Narrow"/>
          <w:i/>
          <w:sz w:val="20"/>
        </w:rPr>
        <w:t>empleados; presentando</w:t>
      </w:r>
      <w:r w:rsidR="001C26D2" w:rsidRPr="007F6E8D">
        <w:rPr>
          <w:rFonts w:ascii="Arial Narrow" w:hAnsi="Arial Narrow"/>
          <w:i/>
          <w:sz w:val="20"/>
        </w:rPr>
        <w:t xml:space="preserve"> su </w:t>
      </w:r>
      <w:r w:rsidR="00831433" w:rsidRPr="007F6E8D">
        <w:rPr>
          <w:rFonts w:ascii="Arial Narrow" w:hAnsi="Arial Narrow"/>
          <w:i/>
          <w:sz w:val="20"/>
        </w:rPr>
        <w:t xml:space="preserve">cuadro </w:t>
      </w:r>
      <w:r w:rsidR="000B2EE0" w:rsidRPr="007F6E8D">
        <w:rPr>
          <w:rFonts w:ascii="Arial Narrow" w:hAnsi="Arial Narrow"/>
          <w:i/>
          <w:sz w:val="20"/>
        </w:rPr>
        <w:t>de notas</w:t>
      </w:r>
      <w:r w:rsidR="001C26D2" w:rsidRPr="007F6E8D">
        <w:rPr>
          <w:rFonts w:ascii="Arial Narrow" w:hAnsi="Arial Narrow"/>
          <w:i/>
          <w:sz w:val="20"/>
        </w:rPr>
        <w:t xml:space="preserve"> recién aprobadas </w:t>
      </w:r>
      <w:r w:rsidR="000B2EE0" w:rsidRPr="007F6E8D">
        <w:rPr>
          <w:rFonts w:ascii="Arial Narrow" w:hAnsi="Arial Narrow"/>
          <w:i/>
          <w:sz w:val="20"/>
        </w:rPr>
        <w:t>y horarios de</w:t>
      </w:r>
      <w:r w:rsidR="001C26D2" w:rsidRPr="007F6E8D">
        <w:rPr>
          <w:rFonts w:ascii="Arial Narrow" w:hAnsi="Arial Narrow"/>
          <w:i/>
          <w:sz w:val="20"/>
        </w:rPr>
        <w:t xml:space="preserve"> </w:t>
      </w:r>
      <w:r w:rsidR="000B2EE0" w:rsidRPr="007F6E8D">
        <w:rPr>
          <w:rFonts w:ascii="Arial Narrow" w:hAnsi="Arial Narrow"/>
          <w:i/>
          <w:sz w:val="20"/>
        </w:rPr>
        <w:t>clases.</w:t>
      </w:r>
      <w:r w:rsidR="001C26D2" w:rsidRPr="007F6E8D">
        <w:rPr>
          <w:rFonts w:ascii="Arial Narrow" w:hAnsi="Arial Narrow"/>
          <w:i/>
          <w:sz w:val="20"/>
        </w:rPr>
        <w:t xml:space="preserve"> Ref. </w:t>
      </w:r>
      <w:r w:rsidR="00A25C77">
        <w:rPr>
          <w:rFonts w:ascii="Arial Narrow" w:hAnsi="Arial Narrow"/>
          <w:i/>
          <w:sz w:val="20"/>
        </w:rPr>
        <w:t>A</w:t>
      </w:r>
      <w:r w:rsidR="001C26D2" w:rsidRPr="007F6E8D">
        <w:rPr>
          <w:rFonts w:ascii="Arial Narrow" w:hAnsi="Arial Narrow"/>
          <w:i/>
          <w:sz w:val="20"/>
        </w:rPr>
        <w:t>rt. 85 Disposiciones Generales del Presupuesto.</w:t>
      </w:r>
    </w:p>
    <w:p w14:paraId="43974662" w14:textId="77777777" w:rsidR="001C26D2" w:rsidRPr="004902E5" w:rsidRDefault="001C26D2">
      <w:pPr>
        <w:jc w:val="center"/>
        <w:rPr>
          <w:rFonts w:ascii="Arial Narrow" w:hAnsi="Arial Narrow"/>
          <w:b/>
          <w:i/>
          <w:sz w:val="20"/>
        </w:rPr>
      </w:pPr>
      <w:r w:rsidRPr="004902E5">
        <w:rPr>
          <w:rFonts w:ascii="Arial Narrow" w:hAnsi="Arial Narrow"/>
          <w:b/>
          <w:i/>
          <w:sz w:val="20"/>
        </w:rPr>
        <w:t xml:space="preserve">Limitaciones de las </w:t>
      </w:r>
      <w:r w:rsidR="000A387A" w:rsidRPr="004902E5">
        <w:rPr>
          <w:rFonts w:ascii="Arial Narrow" w:hAnsi="Arial Narrow"/>
          <w:b/>
          <w:i/>
          <w:sz w:val="20"/>
        </w:rPr>
        <w:t>Licencias sin</w:t>
      </w:r>
      <w:r w:rsidRPr="004902E5">
        <w:rPr>
          <w:rFonts w:ascii="Arial Narrow" w:hAnsi="Arial Narrow"/>
          <w:b/>
          <w:i/>
          <w:sz w:val="20"/>
        </w:rPr>
        <w:t xml:space="preserve"> goce de Sueldo</w:t>
      </w:r>
    </w:p>
    <w:p w14:paraId="1D73F86B" w14:textId="77777777" w:rsidR="000A387A" w:rsidRPr="00537EF0" w:rsidRDefault="000A387A">
      <w:pPr>
        <w:jc w:val="center"/>
        <w:rPr>
          <w:rFonts w:ascii="Arial Narrow" w:hAnsi="Arial Narrow"/>
          <w:i/>
          <w:sz w:val="20"/>
        </w:rPr>
      </w:pPr>
    </w:p>
    <w:p w14:paraId="050DDA0C" w14:textId="77777777" w:rsidR="000A387A" w:rsidRPr="00FB6290" w:rsidRDefault="00937D06" w:rsidP="00BA0930">
      <w:pPr>
        <w:jc w:val="both"/>
        <w:rPr>
          <w:rFonts w:ascii="Arial Narrow" w:hAnsi="Arial Narrow"/>
          <w:i/>
          <w:sz w:val="20"/>
        </w:rPr>
      </w:pPr>
      <w:r w:rsidRPr="00937D06">
        <w:rPr>
          <w:rFonts w:ascii="Arial Narrow" w:hAnsi="Arial Narrow"/>
          <w:b/>
          <w:i/>
          <w:sz w:val="20"/>
        </w:rPr>
        <w:t>Art. 31</w:t>
      </w:r>
      <w:r w:rsidR="00A25C77">
        <w:rPr>
          <w:rFonts w:ascii="Arial Narrow" w:hAnsi="Arial Narrow"/>
          <w:b/>
          <w:i/>
          <w:sz w:val="20"/>
        </w:rPr>
        <w:t>.</w:t>
      </w:r>
      <w:r w:rsidR="000A387A" w:rsidRPr="00FB6290">
        <w:rPr>
          <w:rFonts w:ascii="Arial Narrow" w:hAnsi="Arial Narrow"/>
          <w:i/>
          <w:sz w:val="20"/>
        </w:rPr>
        <w:t xml:space="preserve">- Las licencias sin goce de sueldos a que se </w:t>
      </w:r>
      <w:r w:rsidR="00BA2CF4" w:rsidRPr="00FB6290">
        <w:rPr>
          <w:rFonts w:ascii="Arial Narrow" w:hAnsi="Arial Narrow"/>
          <w:i/>
          <w:sz w:val="20"/>
        </w:rPr>
        <w:t>refiere el</w:t>
      </w:r>
      <w:r w:rsidR="000A387A" w:rsidRPr="00FB6290">
        <w:rPr>
          <w:rFonts w:ascii="Arial Narrow" w:hAnsi="Arial Narrow"/>
          <w:i/>
          <w:sz w:val="20"/>
        </w:rPr>
        <w:t xml:space="preserve"> inciso primero </w:t>
      </w:r>
      <w:r w:rsidR="00BA2CF4" w:rsidRPr="00FB6290">
        <w:rPr>
          <w:rFonts w:ascii="Arial Narrow" w:hAnsi="Arial Narrow"/>
          <w:i/>
          <w:sz w:val="20"/>
        </w:rPr>
        <w:t>del Art.</w:t>
      </w:r>
      <w:r w:rsidR="000A387A" w:rsidRPr="00FB6290">
        <w:rPr>
          <w:rFonts w:ascii="Arial Narrow" w:hAnsi="Arial Narrow"/>
          <w:i/>
          <w:sz w:val="20"/>
        </w:rPr>
        <w:t xml:space="preserve"> 12 de la Ley de Asuetos, vacaciones y Licencias </w:t>
      </w:r>
      <w:r w:rsidR="00BA0930" w:rsidRPr="00FB6290">
        <w:rPr>
          <w:rFonts w:ascii="Arial Narrow" w:hAnsi="Arial Narrow"/>
          <w:i/>
          <w:sz w:val="20"/>
        </w:rPr>
        <w:t xml:space="preserve">de los Empleados </w:t>
      </w:r>
      <w:r w:rsidR="00FB6290" w:rsidRPr="00FB6290">
        <w:rPr>
          <w:rFonts w:ascii="Arial Narrow" w:hAnsi="Arial Narrow"/>
          <w:i/>
          <w:sz w:val="20"/>
        </w:rPr>
        <w:t>Públicos</w:t>
      </w:r>
      <w:r w:rsidR="00BA0930" w:rsidRPr="00FB6290">
        <w:rPr>
          <w:rFonts w:ascii="Arial Narrow" w:hAnsi="Arial Narrow"/>
          <w:i/>
          <w:sz w:val="20"/>
        </w:rPr>
        <w:t xml:space="preserve">, no </w:t>
      </w:r>
      <w:r w:rsidR="00BA2CF4" w:rsidRPr="00FB6290">
        <w:rPr>
          <w:rFonts w:ascii="Arial Narrow" w:hAnsi="Arial Narrow"/>
          <w:i/>
          <w:sz w:val="20"/>
        </w:rPr>
        <w:t>excederán de</w:t>
      </w:r>
      <w:r w:rsidR="000A387A" w:rsidRPr="00FB6290">
        <w:rPr>
          <w:rFonts w:ascii="Arial Narrow" w:hAnsi="Arial Narrow"/>
          <w:i/>
          <w:sz w:val="20"/>
        </w:rPr>
        <w:t xml:space="preserve"> los dos meses dentro de cada año, salvo cuando dichas licencias sin goce de </w:t>
      </w:r>
      <w:r w:rsidR="00BA2CF4" w:rsidRPr="00FB6290">
        <w:rPr>
          <w:rFonts w:ascii="Arial Narrow" w:hAnsi="Arial Narrow"/>
          <w:i/>
          <w:sz w:val="20"/>
        </w:rPr>
        <w:t>sueldo se</w:t>
      </w:r>
      <w:r w:rsidR="000A387A" w:rsidRPr="00FB6290">
        <w:rPr>
          <w:rFonts w:ascii="Arial Narrow" w:hAnsi="Arial Narrow"/>
          <w:i/>
          <w:sz w:val="20"/>
        </w:rPr>
        <w:t xml:space="preserve"> concedan por motivos de enfermedad, en cuyo </w:t>
      </w:r>
      <w:r w:rsidR="00BA2CF4" w:rsidRPr="00FB6290">
        <w:rPr>
          <w:rFonts w:ascii="Arial Narrow" w:hAnsi="Arial Narrow"/>
          <w:i/>
          <w:sz w:val="20"/>
        </w:rPr>
        <w:t>caso no</w:t>
      </w:r>
      <w:r w:rsidR="000A387A" w:rsidRPr="00FB6290">
        <w:rPr>
          <w:rFonts w:ascii="Arial Narrow" w:hAnsi="Arial Narrow"/>
          <w:i/>
          <w:sz w:val="20"/>
        </w:rPr>
        <w:t xml:space="preserve"> deberán de exceder de seis meses dentro del año.</w:t>
      </w:r>
    </w:p>
    <w:p w14:paraId="7F72A22C" w14:textId="77777777" w:rsidR="00136267" w:rsidRPr="004902E5" w:rsidRDefault="00BA0930">
      <w:pPr>
        <w:jc w:val="center"/>
        <w:rPr>
          <w:rFonts w:ascii="Arial Narrow" w:hAnsi="Arial Narrow"/>
          <w:b/>
          <w:i/>
          <w:sz w:val="20"/>
        </w:rPr>
      </w:pPr>
      <w:r w:rsidRPr="004902E5">
        <w:rPr>
          <w:rFonts w:ascii="Arial Narrow" w:hAnsi="Arial Narrow"/>
          <w:b/>
          <w:i/>
          <w:sz w:val="20"/>
        </w:rPr>
        <w:t>Incompatibilidad</w:t>
      </w:r>
      <w:r w:rsidR="00136267" w:rsidRPr="004902E5">
        <w:rPr>
          <w:rFonts w:ascii="Arial Narrow" w:hAnsi="Arial Narrow"/>
          <w:b/>
          <w:i/>
          <w:sz w:val="20"/>
        </w:rPr>
        <w:t xml:space="preserve"> originada por el parentesco</w:t>
      </w:r>
    </w:p>
    <w:p w14:paraId="6BC46B71" w14:textId="77777777" w:rsidR="00136267" w:rsidRPr="00537EF0" w:rsidRDefault="00136267">
      <w:pPr>
        <w:jc w:val="center"/>
        <w:rPr>
          <w:rFonts w:ascii="Arial Narrow" w:hAnsi="Arial Narrow"/>
          <w:i/>
          <w:sz w:val="20"/>
        </w:rPr>
      </w:pPr>
    </w:p>
    <w:p w14:paraId="695AB8D2" w14:textId="77777777" w:rsidR="00136267" w:rsidRPr="00537EF0" w:rsidRDefault="00937D06" w:rsidP="00FB6290">
      <w:pPr>
        <w:jc w:val="both"/>
        <w:rPr>
          <w:rFonts w:ascii="Arial Narrow" w:hAnsi="Arial Narrow"/>
          <w:i/>
          <w:sz w:val="20"/>
        </w:rPr>
      </w:pPr>
      <w:r w:rsidRPr="00937D06">
        <w:rPr>
          <w:rFonts w:ascii="Arial Narrow" w:hAnsi="Arial Narrow"/>
          <w:b/>
          <w:i/>
          <w:sz w:val="20"/>
        </w:rPr>
        <w:t>Art. 32</w:t>
      </w:r>
      <w:r w:rsidR="00A25C77">
        <w:rPr>
          <w:rFonts w:ascii="Arial Narrow" w:hAnsi="Arial Narrow"/>
          <w:b/>
          <w:i/>
          <w:sz w:val="20"/>
        </w:rPr>
        <w:t>.</w:t>
      </w:r>
      <w:r w:rsidR="00136267" w:rsidRPr="00537EF0">
        <w:rPr>
          <w:rFonts w:ascii="Arial Narrow" w:hAnsi="Arial Narrow"/>
          <w:i/>
          <w:sz w:val="20"/>
        </w:rPr>
        <w:t xml:space="preserve">- Queda terminantemente prohibido que sea nombrada /o para llenar una plaza de la Ley de Salarios o planilla en la municipalidad, una persona que sea </w:t>
      </w:r>
      <w:r w:rsidR="00040B49" w:rsidRPr="00537EF0">
        <w:rPr>
          <w:rFonts w:ascii="Arial Narrow" w:hAnsi="Arial Narrow"/>
          <w:i/>
          <w:sz w:val="20"/>
        </w:rPr>
        <w:t>cónyuge</w:t>
      </w:r>
      <w:r w:rsidR="00136267" w:rsidRPr="00537EF0">
        <w:rPr>
          <w:rFonts w:ascii="Arial Narrow" w:hAnsi="Arial Narrow"/>
          <w:i/>
          <w:sz w:val="20"/>
        </w:rPr>
        <w:t xml:space="preserve"> o pariente dentro del tercer grado de consanguinidad o segundo de afinidad de alguno de los jefes de la misma, o miembros del Concejo Municipal, salvo que dicha persona ya se encuentre prestando </w:t>
      </w:r>
      <w:r w:rsidR="003E77D1">
        <w:rPr>
          <w:rFonts w:ascii="Arial Narrow" w:hAnsi="Arial Narrow"/>
          <w:i/>
          <w:sz w:val="20"/>
        </w:rPr>
        <w:t xml:space="preserve"> s</w:t>
      </w:r>
      <w:r w:rsidR="000719A3" w:rsidRPr="00537EF0">
        <w:rPr>
          <w:rFonts w:ascii="Arial Narrow" w:hAnsi="Arial Narrow"/>
          <w:i/>
          <w:sz w:val="20"/>
        </w:rPr>
        <w:t>ervicios en la misma oficina y en consecuencia el nuevo nombramiento solo constituya  traslado o ascenso dentro del orden  regular del movimiento del personal Ref. Art. 93 Disposiciones Generales del presupuesto</w:t>
      </w:r>
    </w:p>
    <w:p w14:paraId="58714A59" w14:textId="77777777" w:rsidR="000719A3" w:rsidRDefault="000719A3" w:rsidP="00136267">
      <w:pPr>
        <w:rPr>
          <w:rFonts w:ascii="Arial Narrow" w:hAnsi="Arial Narrow"/>
          <w:b/>
          <w:i/>
          <w:sz w:val="20"/>
        </w:rPr>
      </w:pPr>
    </w:p>
    <w:p w14:paraId="0D3E0E0E" w14:textId="77777777" w:rsidR="00136267" w:rsidRPr="00F85145" w:rsidRDefault="00D7473E" w:rsidP="00D7473E">
      <w:pPr>
        <w:jc w:val="center"/>
        <w:rPr>
          <w:rFonts w:ascii="Arial Narrow" w:hAnsi="Arial Narrow"/>
          <w:b/>
          <w:i/>
          <w:sz w:val="20"/>
        </w:rPr>
      </w:pPr>
      <w:r w:rsidRPr="00F85145">
        <w:rPr>
          <w:rFonts w:ascii="Arial Narrow" w:hAnsi="Arial Narrow"/>
          <w:b/>
          <w:i/>
          <w:sz w:val="20"/>
        </w:rPr>
        <w:t>Subsidios</w:t>
      </w:r>
    </w:p>
    <w:p w14:paraId="20ADDAC5" w14:textId="77777777" w:rsidR="00D7473E" w:rsidRPr="000C0006" w:rsidRDefault="00D7473E" w:rsidP="00D7473E">
      <w:pPr>
        <w:jc w:val="center"/>
        <w:rPr>
          <w:rFonts w:ascii="Arial Narrow" w:hAnsi="Arial Narrow"/>
          <w:b/>
          <w:i/>
          <w:sz w:val="20"/>
        </w:rPr>
      </w:pPr>
    </w:p>
    <w:p w14:paraId="48AE8D6F" w14:textId="77777777" w:rsidR="00D7473E" w:rsidRPr="000C0006" w:rsidRDefault="00937D06" w:rsidP="00D7473E">
      <w:pPr>
        <w:rPr>
          <w:rFonts w:ascii="Arial Narrow" w:hAnsi="Arial Narrow"/>
          <w:b/>
          <w:i/>
          <w:sz w:val="20"/>
        </w:rPr>
      </w:pPr>
      <w:r w:rsidRPr="000C0006">
        <w:rPr>
          <w:rFonts w:ascii="Arial Narrow" w:hAnsi="Arial Narrow"/>
          <w:b/>
          <w:i/>
          <w:sz w:val="20"/>
        </w:rPr>
        <w:t>Art. 33</w:t>
      </w:r>
      <w:r w:rsidR="00035A5C">
        <w:rPr>
          <w:rFonts w:ascii="Arial Narrow" w:hAnsi="Arial Narrow"/>
          <w:b/>
          <w:i/>
          <w:sz w:val="20"/>
        </w:rPr>
        <w:t>.</w:t>
      </w:r>
      <w:r w:rsidR="00D7473E" w:rsidRPr="000C0006">
        <w:rPr>
          <w:rFonts w:ascii="Arial Narrow" w:hAnsi="Arial Narrow"/>
          <w:b/>
          <w:i/>
          <w:sz w:val="20"/>
        </w:rPr>
        <w:t xml:space="preserve">- </w:t>
      </w:r>
      <w:r w:rsidR="00D7473E" w:rsidRPr="000C0006">
        <w:rPr>
          <w:rFonts w:ascii="Arial Narrow" w:hAnsi="Arial Narrow"/>
          <w:i/>
          <w:sz w:val="20"/>
        </w:rPr>
        <w:t xml:space="preserve">El Concejo </w:t>
      </w:r>
      <w:r w:rsidR="00035A5C" w:rsidRPr="000C0006">
        <w:rPr>
          <w:rFonts w:ascii="Arial Narrow" w:hAnsi="Arial Narrow"/>
          <w:i/>
          <w:sz w:val="20"/>
        </w:rPr>
        <w:t>Municipal podrá</w:t>
      </w:r>
      <w:r w:rsidR="00D7473E" w:rsidRPr="000C0006">
        <w:rPr>
          <w:rFonts w:ascii="Arial Narrow" w:hAnsi="Arial Narrow"/>
          <w:i/>
          <w:sz w:val="20"/>
        </w:rPr>
        <w:t xml:space="preserve"> autorizar los siguientes subsidios</w:t>
      </w:r>
    </w:p>
    <w:p w14:paraId="6B74BB4E" w14:textId="77777777" w:rsidR="00E6400D" w:rsidRDefault="00E6400D" w:rsidP="00035A5C">
      <w:pPr>
        <w:numPr>
          <w:ilvl w:val="0"/>
          <w:numId w:val="3"/>
        </w:numPr>
        <w:tabs>
          <w:tab w:val="clear" w:pos="1440"/>
        </w:tabs>
        <w:ind w:left="993" w:hanging="284"/>
        <w:jc w:val="both"/>
        <w:rPr>
          <w:rFonts w:ascii="Arial Narrow" w:hAnsi="Arial Narrow"/>
          <w:sz w:val="20"/>
        </w:rPr>
      </w:pPr>
      <w:r w:rsidRPr="000C0006">
        <w:rPr>
          <w:rFonts w:ascii="Arial Narrow" w:hAnsi="Arial Narrow"/>
          <w:b/>
          <w:i/>
          <w:sz w:val="20"/>
        </w:rPr>
        <w:t xml:space="preserve"> </w:t>
      </w:r>
      <w:r w:rsidRPr="000C0006">
        <w:rPr>
          <w:rFonts w:ascii="Arial Narrow" w:hAnsi="Arial Narrow"/>
          <w:b/>
          <w:sz w:val="20"/>
        </w:rPr>
        <w:t>Subsidio para Funerales de Funcionarios y empleados</w:t>
      </w:r>
      <w:r w:rsidRPr="000C0006">
        <w:rPr>
          <w:rFonts w:ascii="Arial Narrow" w:hAnsi="Arial Narrow"/>
          <w:sz w:val="20"/>
        </w:rPr>
        <w:t>; que se encuentren desempeñando plazas que aparezcan en la respectiva Ley de Salario</w:t>
      </w:r>
      <w:r w:rsidR="00035A5C">
        <w:rPr>
          <w:rFonts w:ascii="Arial Narrow" w:hAnsi="Arial Narrow"/>
          <w:sz w:val="20"/>
        </w:rPr>
        <w:t>s</w:t>
      </w:r>
      <w:r w:rsidRPr="000C0006">
        <w:rPr>
          <w:rFonts w:ascii="Arial Narrow" w:hAnsi="Arial Narrow"/>
          <w:sz w:val="20"/>
        </w:rPr>
        <w:t xml:space="preserve">, Carrera </w:t>
      </w:r>
      <w:r w:rsidR="00BA2CF4" w:rsidRPr="000C0006">
        <w:rPr>
          <w:rFonts w:ascii="Arial Narrow" w:hAnsi="Arial Narrow"/>
          <w:sz w:val="20"/>
        </w:rPr>
        <w:t>Administrativa Municipal</w:t>
      </w:r>
      <w:r w:rsidRPr="000C0006">
        <w:rPr>
          <w:rFonts w:ascii="Arial Narrow" w:hAnsi="Arial Narrow"/>
          <w:sz w:val="20"/>
        </w:rPr>
        <w:t xml:space="preserve"> y de los empleados por </w:t>
      </w:r>
      <w:r w:rsidR="00FB6290" w:rsidRPr="000C0006">
        <w:rPr>
          <w:rFonts w:ascii="Arial Narrow" w:hAnsi="Arial Narrow"/>
          <w:sz w:val="20"/>
        </w:rPr>
        <w:t>contrato</w:t>
      </w:r>
      <w:r w:rsidRPr="000C0006">
        <w:rPr>
          <w:rFonts w:ascii="Arial Narrow" w:hAnsi="Arial Narrow"/>
          <w:sz w:val="20"/>
        </w:rPr>
        <w:t xml:space="preserve"> o por jornal.</w:t>
      </w:r>
    </w:p>
    <w:p w14:paraId="78429352" w14:textId="011EC049" w:rsidR="00350D5F" w:rsidRPr="000C0006" w:rsidRDefault="00E6400D" w:rsidP="00D61E71">
      <w:pPr>
        <w:ind w:left="1080" w:hanging="371"/>
        <w:jc w:val="both"/>
        <w:rPr>
          <w:rFonts w:ascii="Arial Narrow" w:hAnsi="Arial Narrow"/>
          <w:sz w:val="20"/>
        </w:rPr>
      </w:pPr>
      <w:r w:rsidRPr="000C0006">
        <w:rPr>
          <w:rFonts w:ascii="Arial Narrow" w:hAnsi="Arial Narrow"/>
          <w:b/>
          <w:i/>
          <w:sz w:val="20"/>
        </w:rPr>
        <w:t>a</w:t>
      </w:r>
      <w:r w:rsidR="00350D5F" w:rsidRPr="000C0006">
        <w:rPr>
          <w:rFonts w:ascii="Arial Narrow" w:hAnsi="Arial Narrow"/>
          <w:sz w:val="20"/>
        </w:rPr>
        <w:t>-</w:t>
      </w:r>
      <w:r w:rsidR="00350D5F" w:rsidRPr="000C0006">
        <w:rPr>
          <w:rFonts w:ascii="Arial Narrow" w:hAnsi="Arial Narrow"/>
          <w:b/>
          <w:sz w:val="20"/>
        </w:rPr>
        <w:t>a</w:t>
      </w:r>
      <w:r w:rsidR="00350D5F" w:rsidRPr="000C0006">
        <w:rPr>
          <w:rFonts w:ascii="Arial Narrow" w:hAnsi="Arial Narrow"/>
          <w:sz w:val="20"/>
        </w:rPr>
        <w:t>)</w:t>
      </w:r>
      <w:r w:rsidRPr="000C0006">
        <w:rPr>
          <w:rFonts w:ascii="Arial Narrow" w:hAnsi="Arial Narrow"/>
          <w:sz w:val="20"/>
        </w:rPr>
        <w:t xml:space="preserve"> Se tendrá </w:t>
      </w:r>
      <w:r w:rsidR="00D61E71">
        <w:rPr>
          <w:rFonts w:ascii="Arial Narrow" w:hAnsi="Arial Narrow"/>
          <w:sz w:val="20"/>
        </w:rPr>
        <w:t>derecho a una cantidad hasta de dos mil 00/100 dóla</w:t>
      </w:r>
      <w:r w:rsidR="005E78D2">
        <w:rPr>
          <w:rFonts w:ascii="Arial Narrow" w:hAnsi="Arial Narrow"/>
          <w:sz w:val="20"/>
        </w:rPr>
        <w:t>res ($ 2,000.00)</w:t>
      </w:r>
      <w:r w:rsidR="005A7EE1">
        <w:rPr>
          <w:rFonts w:ascii="Arial Narrow" w:hAnsi="Arial Narrow"/>
          <w:sz w:val="20"/>
        </w:rPr>
        <w:t>., Según</w:t>
      </w:r>
      <w:r w:rsidR="00D61E71">
        <w:rPr>
          <w:rFonts w:ascii="Arial Narrow" w:hAnsi="Arial Narrow"/>
          <w:sz w:val="20"/>
        </w:rPr>
        <w:t xml:space="preserve"> disponibilidad</w:t>
      </w:r>
      <w:r w:rsidR="005A7EE1" w:rsidRPr="005A7EE1">
        <w:rPr>
          <w:rFonts w:ascii="Arial Narrow" w:hAnsi="Arial Narrow"/>
          <w:sz w:val="20"/>
        </w:rPr>
        <w:t xml:space="preserve"> </w:t>
      </w:r>
      <w:r w:rsidR="005A7EE1">
        <w:rPr>
          <w:rFonts w:ascii="Arial Narrow" w:hAnsi="Arial Narrow"/>
          <w:sz w:val="20"/>
        </w:rPr>
        <w:t xml:space="preserve">Financiera; Siendo entregados </w:t>
      </w:r>
      <w:r w:rsidR="005E78D2">
        <w:rPr>
          <w:rFonts w:ascii="Arial Narrow" w:hAnsi="Arial Narrow"/>
          <w:sz w:val="20"/>
        </w:rPr>
        <w:t>al</w:t>
      </w:r>
      <w:r w:rsidR="002D0A5E">
        <w:rPr>
          <w:rFonts w:ascii="Arial Narrow" w:hAnsi="Arial Narrow"/>
          <w:sz w:val="20"/>
        </w:rPr>
        <w:t xml:space="preserve"> / los beneficiarios</w:t>
      </w:r>
      <w:r w:rsidR="005E78D2">
        <w:rPr>
          <w:rFonts w:ascii="Arial Narrow" w:hAnsi="Arial Narrow"/>
          <w:sz w:val="20"/>
        </w:rPr>
        <w:t>.</w:t>
      </w:r>
      <w:r w:rsidR="00D61E71">
        <w:rPr>
          <w:rFonts w:ascii="Arial Narrow" w:hAnsi="Arial Narrow"/>
          <w:sz w:val="20"/>
        </w:rPr>
        <w:t xml:space="preserve"> </w:t>
      </w:r>
    </w:p>
    <w:p w14:paraId="2D1AB7E3" w14:textId="683F430A" w:rsidR="00E6400D" w:rsidRPr="000C0006" w:rsidRDefault="00162057" w:rsidP="00035A5C">
      <w:pPr>
        <w:ind w:left="1134" w:hanging="425"/>
        <w:jc w:val="both"/>
        <w:rPr>
          <w:rFonts w:ascii="Arial Narrow" w:hAnsi="Arial Narrow"/>
          <w:sz w:val="20"/>
        </w:rPr>
      </w:pPr>
      <w:r w:rsidRPr="000C0006">
        <w:rPr>
          <w:rFonts w:ascii="Arial Narrow" w:hAnsi="Arial Narrow"/>
          <w:b/>
          <w:i/>
          <w:sz w:val="20"/>
        </w:rPr>
        <w:t>a-</w:t>
      </w:r>
      <w:r w:rsidR="000C61F8" w:rsidRPr="000C0006">
        <w:rPr>
          <w:rFonts w:ascii="Arial Narrow" w:hAnsi="Arial Narrow"/>
          <w:b/>
          <w:i/>
          <w:sz w:val="20"/>
        </w:rPr>
        <w:t>b) En</w:t>
      </w:r>
      <w:r w:rsidRPr="000C0006">
        <w:rPr>
          <w:rFonts w:ascii="Arial Narrow" w:hAnsi="Arial Narrow"/>
          <w:sz w:val="20"/>
        </w:rPr>
        <w:t xml:space="preserve"> caso de muerte del Empleado, por </w:t>
      </w:r>
      <w:r w:rsidR="00035A5C" w:rsidRPr="000C0006">
        <w:rPr>
          <w:rFonts w:ascii="Arial Narrow" w:hAnsi="Arial Narrow"/>
          <w:sz w:val="20"/>
        </w:rPr>
        <w:t>accidente</w:t>
      </w:r>
      <w:r w:rsidR="00934800">
        <w:rPr>
          <w:rFonts w:ascii="Arial Narrow" w:hAnsi="Arial Narrow"/>
          <w:sz w:val="20"/>
        </w:rPr>
        <w:t xml:space="preserve"> u otros;</w:t>
      </w:r>
      <w:r w:rsidR="00035A5C" w:rsidRPr="000C0006">
        <w:rPr>
          <w:rFonts w:ascii="Arial Narrow" w:hAnsi="Arial Narrow"/>
          <w:sz w:val="20"/>
        </w:rPr>
        <w:t xml:space="preserve"> ocurrido</w:t>
      </w:r>
      <w:r w:rsidRPr="000C0006">
        <w:rPr>
          <w:rFonts w:ascii="Arial Narrow" w:hAnsi="Arial Narrow"/>
          <w:sz w:val="20"/>
        </w:rPr>
        <w:t xml:space="preserve"> en el desempeño </w:t>
      </w:r>
      <w:r w:rsidR="00035A5C" w:rsidRPr="000C0006">
        <w:rPr>
          <w:rFonts w:ascii="Arial Narrow" w:hAnsi="Arial Narrow"/>
          <w:sz w:val="20"/>
        </w:rPr>
        <w:t>de sus</w:t>
      </w:r>
      <w:r w:rsidRPr="000C0006">
        <w:rPr>
          <w:rFonts w:ascii="Arial Narrow" w:hAnsi="Arial Narrow"/>
          <w:sz w:val="20"/>
        </w:rPr>
        <w:t xml:space="preserve"> funciones, el sub</w:t>
      </w:r>
      <w:r w:rsidRPr="000C0006">
        <w:rPr>
          <w:rFonts w:ascii="Arial Narrow" w:hAnsi="Arial Narrow"/>
          <w:b/>
          <w:i/>
          <w:sz w:val="20"/>
        </w:rPr>
        <w:t xml:space="preserve">                                </w:t>
      </w:r>
      <w:r w:rsidR="00035A5C">
        <w:rPr>
          <w:rFonts w:ascii="Arial Narrow" w:hAnsi="Arial Narrow"/>
          <w:b/>
          <w:i/>
          <w:sz w:val="20"/>
        </w:rPr>
        <w:t xml:space="preserve"> </w:t>
      </w:r>
      <w:r w:rsidRPr="000C0006">
        <w:rPr>
          <w:rFonts w:ascii="Arial Narrow" w:hAnsi="Arial Narrow"/>
          <w:i/>
          <w:sz w:val="20"/>
        </w:rPr>
        <w:t>sidio</w:t>
      </w:r>
      <w:r w:rsidRPr="000C0006">
        <w:rPr>
          <w:rFonts w:ascii="Arial Narrow" w:hAnsi="Arial Narrow"/>
          <w:b/>
          <w:i/>
          <w:sz w:val="20"/>
        </w:rPr>
        <w:t xml:space="preserve"> </w:t>
      </w:r>
      <w:r w:rsidR="00934800">
        <w:rPr>
          <w:rFonts w:ascii="Arial Narrow" w:hAnsi="Arial Narrow"/>
          <w:sz w:val="20"/>
        </w:rPr>
        <w:t xml:space="preserve">para gastos fúnebres, </w:t>
      </w:r>
      <w:r w:rsidR="00DA6675">
        <w:rPr>
          <w:rFonts w:ascii="Arial Narrow" w:hAnsi="Arial Narrow"/>
          <w:sz w:val="20"/>
        </w:rPr>
        <w:t xml:space="preserve">será </w:t>
      </w:r>
      <w:r w:rsidR="002D0A5E">
        <w:rPr>
          <w:rFonts w:ascii="Arial Narrow" w:hAnsi="Arial Narrow"/>
          <w:sz w:val="20"/>
        </w:rPr>
        <w:t>hasta</w:t>
      </w:r>
      <w:r w:rsidR="00F359BA">
        <w:rPr>
          <w:rFonts w:ascii="Arial Narrow" w:hAnsi="Arial Narrow"/>
          <w:sz w:val="20"/>
        </w:rPr>
        <w:t xml:space="preserve"> de</w:t>
      </w:r>
      <w:r w:rsidR="00934800">
        <w:rPr>
          <w:rFonts w:ascii="Arial Narrow" w:hAnsi="Arial Narrow"/>
          <w:sz w:val="20"/>
        </w:rPr>
        <w:t xml:space="preserve"> </w:t>
      </w:r>
      <w:r w:rsidR="00F359BA">
        <w:rPr>
          <w:rFonts w:ascii="Arial Narrow" w:hAnsi="Arial Narrow"/>
          <w:sz w:val="20"/>
        </w:rPr>
        <w:t xml:space="preserve">  un mil 00</w:t>
      </w:r>
      <w:r w:rsidR="00035A5C">
        <w:rPr>
          <w:rFonts w:ascii="Arial Narrow" w:hAnsi="Arial Narrow"/>
          <w:sz w:val="20"/>
        </w:rPr>
        <w:t>/</w:t>
      </w:r>
      <w:r w:rsidR="00F359BA">
        <w:rPr>
          <w:rFonts w:ascii="Arial Narrow" w:hAnsi="Arial Narrow"/>
          <w:sz w:val="20"/>
        </w:rPr>
        <w:t>100</w:t>
      </w:r>
      <w:r w:rsidR="00F359BA" w:rsidRPr="000C0006">
        <w:rPr>
          <w:rFonts w:ascii="Arial Narrow" w:hAnsi="Arial Narrow"/>
          <w:sz w:val="20"/>
        </w:rPr>
        <w:t xml:space="preserve"> dólares (</w:t>
      </w:r>
      <w:r w:rsidR="00035A5C">
        <w:rPr>
          <w:rFonts w:ascii="Arial Narrow" w:hAnsi="Arial Narrow"/>
          <w:sz w:val="20"/>
        </w:rPr>
        <w:t>$</w:t>
      </w:r>
      <w:r w:rsidR="00F359BA">
        <w:rPr>
          <w:rFonts w:ascii="Arial Narrow" w:hAnsi="Arial Narrow"/>
          <w:sz w:val="20"/>
        </w:rPr>
        <w:t xml:space="preserve"> 1,0</w:t>
      </w:r>
      <w:r w:rsidR="008C4A33" w:rsidRPr="000C0006">
        <w:rPr>
          <w:rFonts w:ascii="Arial Narrow" w:hAnsi="Arial Narrow"/>
          <w:sz w:val="20"/>
        </w:rPr>
        <w:t xml:space="preserve">00.00). </w:t>
      </w:r>
      <w:r w:rsidR="00035A5C" w:rsidRPr="000C0006">
        <w:rPr>
          <w:rFonts w:ascii="Arial Narrow" w:hAnsi="Arial Narrow"/>
          <w:sz w:val="20"/>
        </w:rPr>
        <w:t>Presentando la certificación de</w:t>
      </w:r>
      <w:r w:rsidR="008C4A33" w:rsidRPr="000C0006">
        <w:rPr>
          <w:rFonts w:ascii="Arial Narrow" w:hAnsi="Arial Narrow"/>
          <w:sz w:val="20"/>
        </w:rPr>
        <w:t xml:space="preserve"> la </w:t>
      </w:r>
      <w:r w:rsidR="00F359BA">
        <w:rPr>
          <w:rFonts w:ascii="Arial Narrow" w:hAnsi="Arial Narrow"/>
          <w:sz w:val="20"/>
        </w:rPr>
        <w:t>p</w:t>
      </w:r>
      <w:r w:rsidR="00E440E9" w:rsidRPr="000C0006">
        <w:rPr>
          <w:rFonts w:ascii="Arial Narrow" w:hAnsi="Arial Narrow"/>
          <w:sz w:val="20"/>
        </w:rPr>
        <w:t xml:space="preserve">artida de defunción y documentos </w:t>
      </w:r>
      <w:r w:rsidR="008C4A33" w:rsidRPr="000C0006">
        <w:rPr>
          <w:rFonts w:ascii="Arial Narrow" w:hAnsi="Arial Narrow"/>
          <w:sz w:val="20"/>
        </w:rPr>
        <w:t>comprobatorios</w:t>
      </w:r>
      <w:r w:rsidR="00E440E9" w:rsidRPr="000C0006">
        <w:rPr>
          <w:rFonts w:ascii="Arial Narrow" w:hAnsi="Arial Narrow"/>
          <w:sz w:val="20"/>
        </w:rPr>
        <w:t xml:space="preserve"> de </w:t>
      </w:r>
      <w:r w:rsidR="00A617FA" w:rsidRPr="000C0006">
        <w:rPr>
          <w:rFonts w:ascii="Arial Narrow" w:hAnsi="Arial Narrow"/>
          <w:sz w:val="20"/>
        </w:rPr>
        <w:t xml:space="preserve">los </w:t>
      </w:r>
      <w:r w:rsidR="00E440E9" w:rsidRPr="000C0006">
        <w:rPr>
          <w:rFonts w:ascii="Arial Narrow" w:hAnsi="Arial Narrow"/>
          <w:sz w:val="20"/>
        </w:rPr>
        <w:t xml:space="preserve">gastos </w:t>
      </w:r>
      <w:r w:rsidR="00A617FA" w:rsidRPr="000C0006">
        <w:rPr>
          <w:rFonts w:ascii="Arial Narrow" w:hAnsi="Arial Narrow"/>
          <w:sz w:val="20"/>
        </w:rPr>
        <w:t>principales efectuados Ref. Art. 109</w:t>
      </w:r>
      <w:r w:rsidR="008C4A33" w:rsidRPr="000C0006">
        <w:rPr>
          <w:rFonts w:ascii="Arial Narrow" w:hAnsi="Arial Narrow"/>
          <w:sz w:val="20"/>
        </w:rPr>
        <w:t xml:space="preserve">                </w:t>
      </w:r>
      <w:r w:rsidR="00035A5C">
        <w:rPr>
          <w:rFonts w:ascii="Arial Narrow" w:hAnsi="Arial Narrow"/>
          <w:sz w:val="20"/>
        </w:rPr>
        <w:t xml:space="preserve">         </w:t>
      </w:r>
      <w:r w:rsidR="007F080E" w:rsidRPr="000C0006">
        <w:rPr>
          <w:rFonts w:ascii="Arial Narrow" w:hAnsi="Arial Narrow"/>
          <w:sz w:val="20"/>
        </w:rPr>
        <w:t xml:space="preserve">Disposiciones Generales del Presupuesto; </w:t>
      </w:r>
    </w:p>
    <w:p w14:paraId="750D461F" w14:textId="77777777" w:rsidR="00FC27A6" w:rsidRPr="000C0006" w:rsidRDefault="001511BD" w:rsidP="00035A5C">
      <w:pPr>
        <w:numPr>
          <w:ilvl w:val="0"/>
          <w:numId w:val="3"/>
        </w:numPr>
        <w:tabs>
          <w:tab w:val="clear" w:pos="1440"/>
        </w:tabs>
        <w:ind w:left="993" w:hanging="284"/>
        <w:jc w:val="both"/>
        <w:rPr>
          <w:rFonts w:ascii="Arial Narrow" w:hAnsi="Arial Narrow"/>
          <w:sz w:val="20"/>
        </w:rPr>
      </w:pPr>
      <w:r w:rsidRPr="000C0006">
        <w:rPr>
          <w:rFonts w:ascii="Arial Narrow" w:hAnsi="Arial Narrow"/>
          <w:b/>
          <w:sz w:val="20"/>
        </w:rPr>
        <w:t>Contribución por Gastos Funerarios a Personas de Escasos Recursos Económicos</w:t>
      </w:r>
      <w:r w:rsidRPr="000C0006">
        <w:rPr>
          <w:rFonts w:ascii="Arial Narrow" w:hAnsi="Arial Narrow"/>
          <w:sz w:val="20"/>
        </w:rPr>
        <w:t>. - El Concejo Municipal podrá Autorizar Contribuciones Para Gastos Funerales a Personas Naturales del municipio y de escasos recursos económicos, previa solicitud y justificar con la debida certificación de partida de defunción</w:t>
      </w:r>
      <w:r w:rsidRPr="000C0006">
        <w:rPr>
          <w:sz w:val="20"/>
        </w:rPr>
        <w:t xml:space="preserve"> </w:t>
      </w:r>
      <w:r w:rsidRPr="000C0006">
        <w:t xml:space="preserve">a </w:t>
      </w:r>
      <w:r w:rsidRPr="000C0006">
        <w:rPr>
          <w:rFonts w:ascii="Arial Narrow" w:hAnsi="Arial Narrow"/>
          <w:sz w:val="20"/>
        </w:rPr>
        <w:t>dicha petición</w:t>
      </w:r>
      <w:r w:rsidR="00FC27A6" w:rsidRPr="000C0006">
        <w:rPr>
          <w:rFonts w:ascii="Arial Narrow" w:hAnsi="Arial Narrow"/>
          <w:sz w:val="20"/>
        </w:rPr>
        <w:t>.</w:t>
      </w:r>
    </w:p>
    <w:p w14:paraId="1947F81E" w14:textId="1A71C8C3" w:rsidR="007E2076" w:rsidRPr="000C0006" w:rsidRDefault="00937D06" w:rsidP="00443E82">
      <w:pPr>
        <w:spacing w:before="100" w:beforeAutospacing="1" w:after="240"/>
        <w:jc w:val="both"/>
        <w:rPr>
          <w:rFonts w:ascii="Arial Narrow" w:hAnsi="Arial Narrow"/>
          <w:sz w:val="20"/>
        </w:rPr>
      </w:pPr>
      <w:r w:rsidRPr="000C0006">
        <w:rPr>
          <w:rFonts w:ascii="Arial Narrow" w:hAnsi="Arial Narrow"/>
          <w:b/>
          <w:sz w:val="20"/>
        </w:rPr>
        <w:t>Art. 34</w:t>
      </w:r>
      <w:r w:rsidR="007E2076" w:rsidRPr="000C0006">
        <w:rPr>
          <w:rFonts w:ascii="Arial Narrow" w:hAnsi="Arial Narrow"/>
          <w:b/>
          <w:sz w:val="20"/>
        </w:rPr>
        <w:t>.-</w:t>
      </w:r>
      <w:r w:rsidR="007E2076" w:rsidRPr="000C0006">
        <w:rPr>
          <w:rFonts w:ascii="Arial Narrow" w:hAnsi="Arial Narrow"/>
          <w:b/>
          <w:bCs/>
          <w:sz w:val="20"/>
        </w:rPr>
        <w:t xml:space="preserve"> Concesión de Becas y Otras Prestaciones. - </w:t>
      </w:r>
      <w:r w:rsidR="00443E82" w:rsidRPr="000C0006">
        <w:rPr>
          <w:rFonts w:ascii="Arial Narrow" w:hAnsi="Arial Narrow"/>
          <w:sz w:val="20"/>
        </w:rPr>
        <w:t>Las B</w:t>
      </w:r>
      <w:r w:rsidR="007E2076" w:rsidRPr="000C0006">
        <w:rPr>
          <w:rFonts w:ascii="Arial Narrow" w:hAnsi="Arial Narrow"/>
          <w:sz w:val="20"/>
        </w:rPr>
        <w:t>ecas otorgadas por la Municipalidad de Moncagua podrán conced</w:t>
      </w:r>
      <w:r w:rsidR="00DA6675">
        <w:rPr>
          <w:rFonts w:ascii="Arial Narrow" w:hAnsi="Arial Narrow"/>
          <w:sz w:val="20"/>
        </w:rPr>
        <w:t>erse por acuerdos. Para el caso</w:t>
      </w:r>
      <w:r w:rsidR="007E2076" w:rsidRPr="000C0006">
        <w:rPr>
          <w:rFonts w:ascii="Arial Narrow" w:hAnsi="Arial Narrow"/>
          <w:sz w:val="20"/>
        </w:rPr>
        <w:t xml:space="preserve"> los montos, procedimientos y requerimientos de cumplimiento por parte de los </w:t>
      </w:r>
      <w:r w:rsidR="00DA6675">
        <w:rPr>
          <w:rFonts w:ascii="Arial Narrow" w:hAnsi="Arial Narrow"/>
          <w:sz w:val="20"/>
        </w:rPr>
        <w:t>becarios bastará</w:t>
      </w:r>
      <w:r w:rsidR="007E2076" w:rsidRPr="000C0006">
        <w:rPr>
          <w:rFonts w:ascii="Arial Narrow" w:hAnsi="Arial Narrow"/>
          <w:sz w:val="20"/>
        </w:rPr>
        <w:t xml:space="preserve"> que el acuerdo lo defina y sea aprobado por el Concejo Municipal. Las becas, se concederán únicamente a jóvenes d</w:t>
      </w:r>
      <w:r w:rsidR="00DA6675">
        <w:rPr>
          <w:rFonts w:ascii="Arial Narrow" w:hAnsi="Arial Narrow"/>
          <w:sz w:val="20"/>
        </w:rPr>
        <w:t>e escasos recursos económicos;</w:t>
      </w:r>
      <w:r w:rsidR="007E2076" w:rsidRPr="000C0006">
        <w:rPr>
          <w:rFonts w:ascii="Arial Narrow" w:hAnsi="Arial Narrow"/>
          <w:sz w:val="20"/>
        </w:rPr>
        <w:t xml:space="preserve"> que residan en el municipio de Moncagua, Departamento de San Miguel. </w:t>
      </w:r>
    </w:p>
    <w:p w14:paraId="79065D41" w14:textId="77777777" w:rsidR="007E2076" w:rsidRPr="000C0006" w:rsidRDefault="00937D06" w:rsidP="001E143C">
      <w:pPr>
        <w:spacing w:before="100" w:beforeAutospacing="1"/>
        <w:jc w:val="both"/>
        <w:rPr>
          <w:rFonts w:ascii="Arial Narrow" w:hAnsi="Arial Narrow"/>
          <w:sz w:val="20"/>
        </w:rPr>
      </w:pPr>
      <w:r w:rsidRPr="000C0006">
        <w:rPr>
          <w:rFonts w:ascii="Arial Narrow" w:hAnsi="Arial Narrow"/>
          <w:b/>
          <w:bCs/>
          <w:sz w:val="20"/>
        </w:rPr>
        <w:t>Art. 35</w:t>
      </w:r>
      <w:r w:rsidR="007E2076" w:rsidRPr="000C0006">
        <w:rPr>
          <w:rFonts w:ascii="Arial Narrow" w:hAnsi="Arial Narrow"/>
          <w:b/>
          <w:bCs/>
          <w:sz w:val="20"/>
        </w:rPr>
        <w:t xml:space="preserve">.- Comodato de Bienes </w:t>
      </w:r>
      <w:r w:rsidR="00080704" w:rsidRPr="000C0006">
        <w:rPr>
          <w:rFonts w:ascii="Arial Narrow" w:hAnsi="Arial Narrow"/>
          <w:b/>
          <w:bCs/>
          <w:sz w:val="20"/>
        </w:rPr>
        <w:t>Inmuebles. -</w:t>
      </w:r>
      <w:r w:rsidR="007E2076" w:rsidRPr="000C0006">
        <w:rPr>
          <w:rFonts w:ascii="Arial Narrow" w:hAnsi="Arial Narrow"/>
          <w:b/>
          <w:bCs/>
          <w:sz w:val="20"/>
        </w:rPr>
        <w:t xml:space="preserve"> </w:t>
      </w:r>
      <w:r w:rsidR="007E2076" w:rsidRPr="000C0006">
        <w:rPr>
          <w:rFonts w:ascii="Arial Narrow" w:hAnsi="Arial Narrow"/>
          <w:sz w:val="20"/>
        </w:rPr>
        <w:t xml:space="preserve">Podrá darse en comodato los bienes inmuebles de la municipalidad a instituciones con personalidad jurídica sin fines de lucro, siempre que se reúnan los requisitos siguientes: </w:t>
      </w:r>
    </w:p>
    <w:p w14:paraId="043475F6" w14:textId="77777777" w:rsidR="007E2076" w:rsidRPr="000C0006" w:rsidRDefault="007E2076" w:rsidP="00956FBB">
      <w:pPr>
        <w:numPr>
          <w:ilvl w:val="0"/>
          <w:numId w:val="4"/>
        </w:numPr>
        <w:spacing w:after="240"/>
        <w:ind w:left="810"/>
        <w:jc w:val="both"/>
        <w:rPr>
          <w:rFonts w:ascii="Arial Narrow" w:hAnsi="Arial Narrow"/>
          <w:sz w:val="20"/>
        </w:rPr>
      </w:pPr>
      <w:r w:rsidRPr="000C0006">
        <w:rPr>
          <w:rFonts w:ascii="Arial Narrow" w:hAnsi="Arial Narrow"/>
          <w:sz w:val="20"/>
        </w:rPr>
        <w:t xml:space="preserve">Que los bienes consistan en maquinaria o instrumento para el desarrollo de los programas u otras </w:t>
      </w:r>
      <w:r w:rsidR="00212899" w:rsidRPr="000C0006">
        <w:rPr>
          <w:rFonts w:ascii="Arial Narrow" w:hAnsi="Arial Narrow"/>
          <w:sz w:val="20"/>
        </w:rPr>
        <w:t xml:space="preserve">  actividades de</w:t>
      </w:r>
      <w:r w:rsidRPr="000C0006">
        <w:rPr>
          <w:rFonts w:ascii="Arial Narrow" w:hAnsi="Arial Narrow"/>
          <w:sz w:val="20"/>
        </w:rPr>
        <w:t xml:space="preserve"> </w:t>
      </w:r>
      <w:r w:rsidR="00F35DFF" w:rsidRPr="000C0006">
        <w:rPr>
          <w:rFonts w:ascii="Arial Narrow" w:hAnsi="Arial Narrow"/>
          <w:sz w:val="20"/>
        </w:rPr>
        <w:t>Desarrollo Hu</w:t>
      </w:r>
      <w:r w:rsidRPr="000C0006">
        <w:rPr>
          <w:rFonts w:ascii="Arial Narrow" w:hAnsi="Arial Narrow"/>
          <w:sz w:val="20"/>
        </w:rPr>
        <w:t xml:space="preserve">mano. </w:t>
      </w:r>
    </w:p>
    <w:p w14:paraId="6B9E0ED8" w14:textId="77777777" w:rsidR="00182084" w:rsidRPr="000C0006" w:rsidRDefault="00182084" w:rsidP="00182084">
      <w:pPr>
        <w:numPr>
          <w:ilvl w:val="0"/>
          <w:numId w:val="4"/>
        </w:numPr>
        <w:spacing w:before="100" w:beforeAutospacing="1" w:after="240"/>
        <w:jc w:val="both"/>
        <w:rPr>
          <w:rFonts w:ascii="Arial Narrow" w:hAnsi="Arial Narrow"/>
          <w:sz w:val="20"/>
        </w:rPr>
      </w:pPr>
      <w:r w:rsidRPr="000C0006">
        <w:rPr>
          <w:rFonts w:ascii="Arial Narrow" w:hAnsi="Arial Narrow"/>
          <w:sz w:val="20"/>
        </w:rPr>
        <w:t>Que el plazo del contrato no pase de cincuenta años en el caso del bien inmueble o edificio en comodato a excepción que el Concejo Municipal amplié dicho plazo en otros casos o circunstancias específicas. Ref. Art. 203 Constitución de La República y Art. 68 Código Municipal.</w:t>
      </w:r>
    </w:p>
    <w:p w14:paraId="29AC6251" w14:textId="77777777" w:rsidR="00182084" w:rsidRPr="000C0006" w:rsidRDefault="007E2076" w:rsidP="00182084">
      <w:pPr>
        <w:numPr>
          <w:ilvl w:val="0"/>
          <w:numId w:val="4"/>
        </w:numPr>
        <w:spacing w:before="100" w:beforeAutospacing="1" w:after="240"/>
        <w:jc w:val="both"/>
        <w:rPr>
          <w:rFonts w:ascii="Arial Narrow" w:hAnsi="Arial Narrow"/>
          <w:sz w:val="20"/>
        </w:rPr>
      </w:pPr>
      <w:r w:rsidRPr="000C0006">
        <w:rPr>
          <w:rFonts w:ascii="Arial Narrow" w:hAnsi="Arial Narrow"/>
          <w:sz w:val="20"/>
        </w:rPr>
        <w:t xml:space="preserve">Que los bienes pertenecientes a la institución comodataria, se destinen a la promoción de valores y </w:t>
      </w:r>
      <w:r w:rsidR="00182084" w:rsidRPr="000C0006">
        <w:rPr>
          <w:rFonts w:ascii="Arial Narrow" w:hAnsi="Arial Narrow"/>
          <w:sz w:val="20"/>
        </w:rPr>
        <w:t>educación que funcionen de conformidad con la Ley.</w:t>
      </w:r>
    </w:p>
    <w:p w14:paraId="55447BFD" w14:textId="77777777" w:rsidR="00942785" w:rsidRPr="00F85145" w:rsidRDefault="007A3C60" w:rsidP="007A3C60">
      <w:pPr>
        <w:ind w:left="1440"/>
        <w:rPr>
          <w:rFonts w:ascii="Arial Narrow" w:hAnsi="Arial Narrow"/>
          <w:b/>
          <w:i/>
          <w:sz w:val="20"/>
        </w:rPr>
      </w:pPr>
      <w:r w:rsidRPr="000C0006">
        <w:rPr>
          <w:rFonts w:ascii="Arial Narrow" w:hAnsi="Arial Narrow"/>
          <w:b/>
          <w:i/>
          <w:color w:val="FF0000"/>
          <w:sz w:val="20"/>
        </w:rPr>
        <w:t xml:space="preserve">                                                </w:t>
      </w:r>
      <w:r w:rsidR="00942785" w:rsidRPr="00F85145">
        <w:rPr>
          <w:rFonts w:ascii="Arial Narrow" w:hAnsi="Arial Narrow"/>
          <w:b/>
          <w:i/>
          <w:sz w:val="20"/>
        </w:rPr>
        <w:t>Viáticos.</w:t>
      </w:r>
    </w:p>
    <w:p w14:paraId="3F558C73" w14:textId="77777777" w:rsidR="00942785" w:rsidRPr="000C0006" w:rsidRDefault="00942785">
      <w:pPr>
        <w:jc w:val="center"/>
        <w:rPr>
          <w:rFonts w:ascii="Arial Narrow" w:hAnsi="Arial Narrow"/>
          <w:b/>
          <w:sz w:val="20"/>
        </w:rPr>
      </w:pPr>
    </w:p>
    <w:p w14:paraId="4FF9F510" w14:textId="77777777" w:rsidR="00942785" w:rsidRPr="000C0006" w:rsidRDefault="00937D06" w:rsidP="00AC363C">
      <w:pPr>
        <w:jc w:val="both"/>
        <w:rPr>
          <w:rFonts w:ascii="Arial Narrow" w:hAnsi="Arial Narrow"/>
          <w:sz w:val="20"/>
        </w:rPr>
      </w:pPr>
      <w:r w:rsidRPr="000C0006">
        <w:rPr>
          <w:rFonts w:ascii="Arial Narrow" w:hAnsi="Arial Narrow"/>
          <w:b/>
          <w:sz w:val="20"/>
        </w:rPr>
        <w:t>Art. 36</w:t>
      </w:r>
      <w:r w:rsidR="00942785" w:rsidRPr="000C0006">
        <w:rPr>
          <w:rFonts w:ascii="Arial Narrow" w:hAnsi="Arial Narrow"/>
          <w:sz w:val="20"/>
        </w:rPr>
        <w:t>.- Tendrán derecho al reconocimiento y pago de viáticos todos los funcionarios, empleados o trabajado</w:t>
      </w:r>
      <w:r w:rsidR="00196C2B" w:rsidRPr="000C0006">
        <w:rPr>
          <w:rFonts w:ascii="Arial Narrow" w:hAnsi="Arial Narrow"/>
          <w:sz w:val="20"/>
        </w:rPr>
        <w:t xml:space="preserve">res municipales que viajen en </w:t>
      </w:r>
      <w:r w:rsidR="00942785" w:rsidRPr="000C0006">
        <w:rPr>
          <w:rFonts w:ascii="Arial Narrow" w:hAnsi="Arial Narrow"/>
          <w:sz w:val="20"/>
        </w:rPr>
        <w:t>misión oficial, dentro o fuera del territorio nacional, debiendo fijárseles la cuota necesaria para sufragar sus gastos de alojamiento y alimentación</w:t>
      </w:r>
      <w:r w:rsidR="00AC363C" w:rsidRPr="000C0006">
        <w:rPr>
          <w:rFonts w:ascii="Arial Narrow" w:hAnsi="Arial Narrow"/>
          <w:sz w:val="20"/>
        </w:rPr>
        <w:t>.  También tendrán derecho;</w:t>
      </w:r>
      <w:r w:rsidR="00942785" w:rsidRPr="000C0006">
        <w:rPr>
          <w:rFonts w:ascii="Arial Narrow" w:hAnsi="Arial Narrow"/>
          <w:sz w:val="20"/>
        </w:rPr>
        <w:t xml:space="preserve"> se les paguen los gastos de transporte.</w:t>
      </w:r>
    </w:p>
    <w:p w14:paraId="433B461F" w14:textId="77777777" w:rsidR="00942785" w:rsidRPr="000C0006" w:rsidRDefault="00942785">
      <w:pPr>
        <w:jc w:val="both"/>
        <w:rPr>
          <w:rFonts w:ascii="Arial Narrow" w:hAnsi="Arial Narrow"/>
          <w:sz w:val="20"/>
        </w:rPr>
      </w:pPr>
    </w:p>
    <w:p w14:paraId="53FDEEE6" w14:textId="77777777" w:rsidR="00942785" w:rsidRPr="000C0006" w:rsidRDefault="00942785">
      <w:pPr>
        <w:jc w:val="both"/>
        <w:rPr>
          <w:rFonts w:ascii="Arial Narrow" w:hAnsi="Arial Narrow"/>
          <w:sz w:val="20"/>
        </w:rPr>
      </w:pPr>
      <w:r w:rsidRPr="000C0006">
        <w:rPr>
          <w:rFonts w:ascii="Arial Narrow" w:hAnsi="Arial Narrow"/>
          <w:sz w:val="20"/>
        </w:rPr>
        <w:t xml:space="preserve">Los viáticos se autorizan de conformidad al detalle siguiente, incluyen pasajes, en comisiones oficiales que cumplan </w:t>
      </w:r>
    </w:p>
    <w:p w14:paraId="4FC2CD03" w14:textId="77777777" w:rsidR="00942785" w:rsidRPr="000C0006" w:rsidRDefault="00B83C0F">
      <w:pPr>
        <w:jc w:val="both"/>
        <w:rPr>
          <w:rFonts w:ascii="Arial Narrow" w:hAnsi="Arial Narrow"/>
          <w:sz w:val="20"/>
        </w:rPr>
      </w:pPr>
      <w:r w:rsidRPr="000C0006">
        <w:rPr>
          <w:rFonts w:ascii="Arial Narrow" w:hAnsi="Arial Narrow"/>
          <w:sz w:val="20"/>
        </w:rPr>
        <w:t>Funcionario</w:t>
      </w:r>
      <w:r w:rsidR="00942785" w:rsidRPr="000C0006">
        <w:rPr>
          <w:rFonts w:ascii="Arial Narrow" w:hAnsi="Arial Narrow"/>
          <w:sz w:val="20"/>
        </w:rPr>
        <w:t>, empleados y demás trabajadores:</w:t>
      </w:r>
    </w:p>
    <w:p w14:paraId="7F3FD5A9" w14:textId="77777777" w:rsidR="00942785" w:rsidRPr="000C0006" w:rsidRDefault="00BD2CA0">
      <w:pPr>
        <w:jc w:val="both"/>
        <w:rPr>
          <w:rFonts w:ascii="Arial Narrow" w:hAnsi="Arial Narrow"/>
          <w:sz w:val="20"/>
        </w:rPr>
      </w:pPr>
      <w:r>
        <w:rPr>
          <w:rFonts w:ascii="Arial Narrow" w:hAnsi="Arial Narrow"/>
          <w:noProof/>
          <w:sz w:val="20"/>
          <w:lang w:val="es-SV" w:eastAsia="es-SV"/>
        </w:rPr>
        <w:object w:dxaOrig="1440" w:dyaOrig="1440" w14:anchorId="73380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pt;margin-top:14.15pt;width:442.65pt;height:137.7pt;z-index:251657728">
            <v:imagedata r:id="rId8" o:title=""/>
            <w10:wrap type="square" side="right"/>
          </v:shape>
          <o:OLEObject Type="Embed" ProgID="Excel.Sheet.8" ShapeID="_x0000_s1026" DrawAspect="Content" ObjectID="_1674296463" r:id="rId9"/>
        </w:object>
      </w:r>
    </w:p>
    <w:p w14:paraId="4EF4B1F9" w14:textId="77777777" w:rsidR="00F35DFF" w:rsidRPr="000C0006" w:rsidRDefault="00F35DFF">
      <w:pPr>
        <w:jc w:val="both"/>
        <w:rPr>
          <w:rFonts w:ascii="Arial Narrow" w:hAnsi="Arial Narrow"/>
          <w:sz w:val="20"/>
        </w:rPr>
      </w:pPr>
    </w:p>
    <w:p w14:paraId="1C5C87C8" w14:textId="77777777" w:rsidR="00E84F9A" w:rsidRPr="000C0006" w:rsidRDefault="008C32BA" w:rsidP="00E84F9A">
      <w:pPr>
        <w:pStyle w:val="Textoindependiente"/>
        <w:numPr>
          <w:ilvl w:val="0"/>
          <w:numId w:val="6"/>
        </w:numPr>
        <w:tabs>
          <w:tab w:val="clear" w:pos="600"/>
          <w:tab w:val="num" w:pos="360"/>
        </w:tabs>
        <w:spacing w:after="0"/>
        <w:ind w:left="357" w:hanging="357"/>
        <w:jc w:val="both"/>
        <w:rPr>
          <w:rFonts w:ascii="Arial Narrow" w:hAnsi="Arial Narrow"/>
          <w:sz w:val="20"/>
        </w:rPr>
      </w:pPr>
      <w:r w:rsidRPr="000C0006">
        <w:rPr>
          <w:rFonts w:ascii="Arial Narrow" w:hAnsi="Arial Narrow"/>
          <w:sz w:val="20"/>
          <w:lang w:val="es-SV"/>
        </w:rPr>
        <w:t xml:space="preserve">Cuando al funcionario o empleado, se le asigne </w:t>
      </w:r>
      <w:r w:rsidRPr="000C0006">
        <w:rPr>
          <w:rFonts w:ascii="Arial Narrow" w:hAnsi="Arial Narrow"/>
          <w:b/>
          <w:sz w:val="20"/>
          <w:lang w:val="es-SV"/>
        </w:rPr>
        <w:t>vehículo nacional</w:t>
      </w:r>
      <w:r w:rsidRPr="000C0006">
        <w:rPr>
          <w:rFonts w:ascii="Arial Narrow" w:hAnsi="Arial Narrow"/>
          <w:sz w:val="20"/>
          <w:lang w:val="es-SV"/>
        </w:rPr>
        <w:t xml:space="preserve">, se le </w:t>
      </w:r>
      <w:r w:rsidR="003A5757" w:rsidRPr="000C0006">
        <w:rPr>
          <w:rFonts w:ascii="Arial Narrow" w:hAnsi="Arial Narrow"/>
          <w:sz w:val="20"/>
          <w:lang w:val="es-SV"/>
        </w:rPr>
        <w:t>reconocerán los</w:t>
      </w:r>
      <w:r w:rsidRPr="000C0006">
        <w:rPr>
          <w:rFonts w:ascii="Arial Narrow" w:hAnsi="Arial Narrow"/>
          <w:sz w:val="20"/>
          <w:lang w:val="es-SV"/>
        </w:rPr>
        <w:t xml:space="preserve"> gastos imprevistos, debidamente comprobados, en que incurra tales como</w:t>
      </w:r>
      <w:r w:rsidR="00A84945" w:rsidRPr="000C0006">
        <w:rPr>
          <w:rFonts w:ascii="Arial Narrow" w:hAnsi="Arial Narrow"/>
          <w:sz w:val="20"/>
          <w:lang w:val="es-SV"/>
        </w:rPr>
        <w:t>:</w:t>
      </w:r>
      <w:r w:rsidRPr="000C0006">
        <w:rPr>
          <w:rFonts w:ascii="Arial Narrow" w:hAnsi="Arial Narrow"/>
          <w:sz w:val="20"/>
          <w:lang w:val="es-SV"/>
        </w:rPr>
        <w:t xml:space="preserve"> combustible y lubricantes que ocasione la misión, así como para repuestos y mano de obra por las reparaciones al vehículo, originados por daños no atribuibles al motorista, funcionario o empleado. En caso de est</w:t>
      </w:r>
      <w:r w:rsidR="00080704">
        <w:rPr>
          <w:rFonts w:ascii="Arial Narrow" w:hAnsi="Arial Narrow"/>
          <w:sz w:val="20"/>
          <w:lang w:val="es-SV"/>
        </w:rPr>
        <w:t>ablecerse culpa, negligencia o i</w:t>
      </w:r>
      <w:r w:rsidRPr="000C0006">
        <w:rPr>
          <w:rFonts w:ascii="Arial Narrow" w:hAnsi="Arial Narrow"/>
          <w:sz w:val="20"/>
          <w:lang w:val="es-SV"/>
        </w:rPr>
        <w:t>neptitud a través de una inspección policial, el culpable será sancionado de acuerdo a lo establecido en el Reglamento Interno de Trabajo o lo estipulado en las presentes Disposiciones.</w:t>
      </w:r>
    </w:p>
    <w:p w14:paraId="24D1D3D5" w14:textId="77777777" w:rsidR="00E84F9A" w:rsidRPr="000C0006" w:rsidRDefault="00A84945" w:rsidP="00E84F9A">
      <w:pPr>
        <w:pStyle w:val="Textoindependiente"/>
        <w:numPr>
          <w:ilvl w:val="0"/>
          <w:numId w:val="6"/>
        </w:numPr>
        <w:tabs>
          <w:tab w:val="clear" w:pos="600"/>
          <w:tab w:val="num" w:pos="360"/>
        </w:tabs>
        <w:spacing w:after="0"/>
        <w:ind w:left="357" w:hanging="357"/>
        <w:jc w:val="both"/>
        <w:rPr>
          <w:rFonts w:ascii="Arial Narrow" w:hAnsi="Arial Narrow"/>
          <w:sz w:val="20"/>
          <w:szCs w:val="20"/>
          <w:lang w:val="es-SV"/>
        </w:rPr>
      </w:pPr>
      <w:r w:rsidRPr="000C0006">
        <w:rPr>
          <w:rFonts w:ascii="Arial Narrow" w:hAnsi="Arial Narrow"/>
          <w:sz w:val="20"/>
        </w:rPr>
        <w:t xml:space="preserve">Para </w:t>
      </w:r>
      <w:r w:rsidR="00144758" w:rsidRPr="000C0006">
        <w:rPr>
          <w:rFonts w:ascii="Arial Narrow" w:hAnsi="Arial Narrow"/>
          <w:sz w:val="20"/>
        </w:rPr>
        <w:t xml:space="preserve">el </w:t>
      </w:r>
      <w:r w:rsidR="00144758" w:rsidRPr="000C0006">
        <w:rPr>
          <w:rFonts w:ascii="Arial Narrow" w:hAnsi="Arial Narrow"/>
          <w:b/>
          <w:sz w:val="20"/>
        </w:rPr>
        <w:t>pago</w:t>
      </w:r>
      <w:r w:rsidR="008C32BA" w:rsidRPr="000C0006">
        <w:rPr>
          <w:rFonts w:ascii="Arial Narrow" w:hAnsi="Arial Narrow"/>
          <w:b/>
          <w:sz w:val="20"/>
        </w:rPr>
        <w:t xml:space="preserve"> </w:t>
      </w:r>
      <w:r w:rsidR="00144758" w:rsidRPr="000C0006">
        <w:rPr>
          <w:rFonts w:ascii="Arial Narrow" w:hAnsi="Arial Narrow"/>
          <w:b/>
          <w:sz w:val="20"/>
        </w:rPr>
        <w:t>de Hotel</w:t>
      </w:r>
      <w:r w:rsidR="00144758" w:rsidRPr="000C0006">
        <w:rPr>
          <w:rFonts w:ascii="Arial Narrow" w:hAnsi="Arial Narrow"/>
          <w:sz w:val="20"/>
        </w:rPr>
        <w:t xml:space="preserve"> se</w:t>
      </w:r>
      <w:r w:rsidR="003A5757" w:rsidRPr="000C0006">
        <w:rPr>
          <w:rFonts w:ascii="Arial Narrow" w:hAnsi="Arial Narrow"/>
          <w:sz w:val="20"/>
        </w:rPr>
        <w:t xml:space="preserve"> </w:t>
      </w:r>
      <w:r w:rsidR="006D2982" w:rsidRPr="000C0006">
        <w:rPr>
          <w:rFonts w:ascii="Arial Narrow" w:hAnsi="Arial Narrow"/>
          <w:sz w:val="20"/>
        </w:rPr>
        <w:t>deberá agregar</w:t>
      </w:r>
      <w:r w:rsidR="008C32BA" w:rsidRPr="000C0006">
        <w:rPr>
          <w:rFonts w:ascii="Arial Narrow" w:hAnsi="Arial Narrow"/>
          <w:sz w:val="20"/>
        </w:rPr>
        <w:t xml:space="preserve"> </w:t>
      </w:r>
      <w:r w:rsidR="006D2982" w:rsidRPr="000C0006">
        <w:rPr>
          <w:rFonts w:ascii="Arial Narrow" w:hAnsi="Arial Narrow"/>
          <w:sz w:val="20"/>
        </w:rPr>
        <w:t>factura emitida</w:t>
      </w:r>
      <w:r w:rsidR="00645512" w:rsidRPr="000C0006">
        <w:rPr>
          <w:rFonts w:ascii="Arial Narrow" w:hAnsi="Arial Narrow"/>
          <w:sz w:val="20"/>
        </w:rPr>
        <w:t xml:space="preserve"> </w:t>
      </w:r>
      <w:r w:rsidR="006D2982" w:rsidRPr="000C0006">
        <w:rPr>
          <w:rFonts w:ascii="Arial Narrow" w:hAnsi="Arial Narrow"/>
          <w:sz w:val="20"/>
        </w:rPr>
        <w:t>por el</w:t>
      </w:r>
      <w:r w:rsidR="008C32BA" w:rsidRPr="000C0006">
        <w:rPr>
          <w:rFonts w:ascii="Arial Narrow" w:hAnsi="Arial Narrow"/>
          <w:sz w:val="20"/>
        </w:rPr>
        <w:t xml:space="preserve"> hotel y la hoja de capacitación a la que asistió</w:t>
      </w:r>
      <w:r w:rsidR="00080704">
        <w:rPr>
          <w:rFonts w:ascii="Arial Narrow" w:hAnsi="Arial Narrow"/>
          <w:sz w:val="20"/>
        </w:rPr>
        <w:t xml:space="preserve"> y</w:t>
      </w:r>
      <w:r w:rsidR="008C32BA" w:rsidRPr="000C0006">
        <w:rPr>
          <w:rFonts w:ascii="Arial Narrow" w:hAnsi="Arial Narrow"/>
          <w:sz w:val="20"/>
        </w:rPr>
        <w:t xml:space="preserve"> otras </w:t>
      </w:r>
      <w:r w:rsidR="00144758" w:rsidRPr="000C0006">
        <w:rPr>
          <w:rFonts w:ascii="Arial Narrow" w:hAnsi="Arial Narrow"/>
          <w:sz w:val="20"/>
        </w:rPr>
        <w:t>misiones especiales</w:t>
      </w:r>
      <w:r w:rsidR="008C32BA" w:rsidRPr="000C0006">
        <w:rPr>
          <w:rFonts w:ascii="Arial Narrow" w:hAnsi="Arial Narrow"/>
          <w:sz w:val="20"/>
        </w:rPr>
        <w:t xml:space="preserve"> deberán tener acuerdo específico. Para misiones fuera del país los fijará el Concejo</w:t>
      </w:r>
      <w:r w:rsidR="00E84F9A" w:rsidRPr="000C0006">
        <w:rPr>
          <w:rFonts w:ascii="Arial Narrow" w:hAnsi="Arial Narrow"/>
          <w:sz w:val="20"/>
        </w:rPr>
        <w:t xml:space="preserve">            Municipal.</w:t>
      </w:r>
    </w:p>
    <w:p w14:paraId="20B8537E" w14:textId="77777777" w:rsidR="00E84F9A" w:rsidRPr="000C0006" w:rsidRDefault="00B60473" w:rsidP="00E84F9A">
      <w:pPr>
        <w:pStyle w:val="Textoindependiente"/>
        <w:numPr>
          <w:ilvl w:val="0"/>
          <w:numId w:val="6"/>
        </w:numPr>
        <w:tabs>
          <w:tab w:val="clear" w:pos="600"/>
          <w:tab w:val="num" w:pos="360"/>
        </w:tabs>
        <w:spacing w:after="0"/>
        <w:ind w:left="357" w:hanging="357"/>
        <w:jc w:val="both"/>
        <w:rPr>
          <w:rFonts w:ascii="Arial Narrow" w:hAnsi="Arial Narrow"/>
          <w:sz w:val="20"/>
          <w:szCs w:val="20"/>
          <w:lang w:val="es-SV"/>
        </w:rPr>
      </w:pPr>
      <w:r w:rsidRPr="000C0006">
        <w:rPr>
          <w:rFonts w:ascii="Arial Narrow" w:hAnsi="Arial Narrow"/>
          <w:sz w:val="20"/>
          <w:szCs w:val="20"/>
          <w:lang w:val="es-SV"/>
        </w:rPr>
        <w:t xml:space="preserve">En </w:t>
      </w:r>
      <w:r w:rsidR="00080704" w:rsidRPr="000C0006">
        <w:rPr>
          <w:rFonts w:ascii="Arial Narrow" w:hAnsi="Arial Narrow"/>
          <w:sz w:val="20"/>
          <w:szCs w:val="20"/>
          <w:lang w:val="es-SV"/>
        </w:rPr>
        <w:t>caso que</w:t>
      </w:r>
      <w:r w:rsidRPr="000C0006">
        <w:rPr>
          <w:rFonts w:ascii="Arial Narrow" w:hAnsi="Arial Narrow"/>
          <w:sz w:val="20"/>
          <w:szCs w:val="20"/>
          <w:lang w:val="es-SV"/>
        </w:rPr>
        <w:t xml:space="preserve"> </w:t>
      </w:r>
      <w:r w:rsidR="00A84945" w:rsidRPr="000C0006">
        <w:rPr>
          <w:rFonts w:ascii="Arial Narrow" w:hAnsi="Arial Narrow"/>
          <w:sz w:val="20"/>
          <w:szCs w:val="20"/>
          <w:lang w:val="es-SV"/>
        </w:rPr>
        <w:t>el funcionario</w:t>
      </w:r>
      <w:r w:rsidRPr="000C0006">
        <w:rPr>
          <w:rFonts w:ascii="Arial Narrow" w:hAnsi="Arial Narrow"/>
          <w:sz w:val="20"/>
          <w:szCs w:val="20"/>
          <w:lang w:val="es-SV"/>
        </w:rPr>
        <w:t xml:space="preserve"> </w:t>
      </w:r>
      <w:r w:rsidR="00A84945" w:rsidRPr="000C0006">
        <w:rPr>
          <w:rFonts w:ascii="Arial Narrow" w:hAnsi="Arial Narrow"/>
          <w:sz w:val="20"/>
          <w:szCs w:val="20"/>
          <w:lang w:val="es-SV"/>
        </w:rPr>
        <w:t>o empleado</w:t>
      </w:r>
      <w:r w:rsidRPr="000C0006">
        <w:rPr>
          <w:rFonts w:ascii="Arial Narrow" w:hAnsi="Arial Narrow"/>
          <w:sz w:val="20"/>
          <w:szCs w:val="20"/>
          <w:lang w:val="es-SV"/>
        </w:rPr>
        <w:t xml:space="preserve"> utilice el </w:t>
      </w:r>
      <w:r w:rsidRPr="000C0006">
        <w:rPr>
          <w:rFonts w:ascii="Arial Narrow" w:hAnsi="Arial Narrow"/>
          <w:b/>
          <w:sz w:val="20"/>
          <w:szCs w:val="20"/>
          <w:lang w:val="es-SV"/>
        </w:rPr>
        <w:t>vehículo de su propiedad</w:t>
      </w:r>
      <w:r w:rsidRPr="000C0006">
        <w:rPr>
          <w:rFonts w:ascii="Arial Narrow" w:hAnsi="Arial Narrow"/>
          <w:sz w:val="20"/>
          <w:szCs w:val="20"/>
          <w:lang w:val="es-SV"/>
        </w:rPr>
        <w:t xml:space="preserve">, </w:t>
      </w:r>
      <w:r w:rsidR="006D2982" w:rsidRPr="000C0006">
        <w:rPr>
          <w:rFonts w:ascii="Arial Narrow" w:hAnsi="Arial Narrow"/>
          <w:sz w:val="20"/>
          <w:szCs w:val="20"/>
          <w:lang w:val="es-SV"/>
        </w:rPr>
        <w:t>de la</w:t>
      </w:r>
      <w:r w:rsidRPr="000C0006">
        <w:rPr>
          <w:rFonts w:ascii="Arial Narrow" w:hAnsi="Arial Narrow"/>
          <w:sz w:val="20"/>
          <w:szCs w:val="20"/>
          <w:lang w:val="es-SV"/>
        </w:rPr>
        <w:t xml:space="preserve"> misión oficial asignada, se le</w:t>
      </w:r>
      <w:r w:rsidR="00E84F9A" w:rsidRPr="000C0006">
        <w:rPr>
          <w:rFonts w:ascii="Arial Narrow" w:hAnsi="Arial Narrow"/>
          <w:sz w:val="20"/>
          <w:szCs w:val="20"/>
          <w:lang w:val="es-SV"/>
        </w:rPr>
        <w:t xml:space="preserve"> </w:t>
      </w:r>
      <w:r w:rsidR="00CE3793" w:rsidRPr="000C0006">
        <w:rPr>
          <w:rFonts w:ascii="Arial Narrow" w:hAnsi="Arial Narrow"/>
          <w:sz w:val="20"/>
          <w:szCs w:val="20"/>
          <w:lang w:val="es-SV"/>
        </w:rPr>
        <w:t xml:space="preserve">          </w:t>
      </w:r>
      <w:r w:rsidR="006D2982" w:rsidRPr="000C0006">
        <w:rPr>
          <w:rFonts w:ascii="Arial Narrow" w:hAnsi="Arial Narrow"/>
          <w:sz w:val="20"/>
          <w:szCs w:val="20"/>
          <w:lang w:val="es-SV"/>
        </w:rPr>
        <w:t xml:space="preserve">proporcionará </w:t>
      </w:r>
      <w:r w:rsidR="00080704" w:rsidRPr="000C0006">
        <w:rPr>
          <w:rFonts w:ascii="Arial Narrow" w:hAnsi="Arial Narrow"/>
          <w:sz w:val="20"/>
          <w:szCs w:val="20"/>
          <w:lang w:val="es-SV"/>
        </w:rPr>
        <w:t>en concepto de</w:t>
      </w:r>
      <w:r w:rsidR="00CE3793" w:rsidRPr="000C0006">
        <w:rPr>
          <w:rFonts w:ascii="Arial Narrow" w:hAnsi="Arial Narrow"/>
          <w:sz w:val="20"/>
          <w:szCs w:val="20"/>
          <w:lang w:val="es-SV"/>
        </w:rPr>
        <w:t xml:space="preserve"> </w:t>
      </w:r>
      <w:r w:rsidR="00080704" w:rsidRPr="000C0006">
        <w:rPr>
          <w:rFonts w:ascii="Arial Narrow" w:hAnsi="Arial Narrow"/>
          <w:b/>
          <w:sz w:val="20"/>
          <w:szCs w:val="20"/>
          <w:lang w:val="es-SV"/>
        </w:rPr>
        <w:t>combustible y</w:t>
      </w:r>
      <w:r w:rsidR="003A5757" w:rsidRPr="000C0006">
        <w:rPr>
          <w:rFonts w:ascii="Arial Narrow" w:hAnsi="Arial Narrow"/>
          <w:b/>
          <w:sz w:val="20"/>
          <w:szCs w:val="20"/>
          <w:lang w:val="es-SV"/>
        </w:rPr>
        <w:t xml:space="preserve"> </w:t>
      </w:r>
      <w:r w:rsidR="00080704" w:rsidRPr="000C0006">
        <w:rPr>
          <w:rFonts w:ascii="Arial Narrow" w:hAnsi="Arial Narrow"/>
          <w:b/>
          <w:sz w:val="20"/>
          <w:szCs w:val="20"/>
          <w:lang w:val="es-SV"/>
        </w:rPr>
        <w:t>lubricantes</w:t>
      </w:r>
      <w:r w:rsidR="00080704" w:rsidRPr="000C0006">
        <w:rPr>
          <w:rFonts w:ascii="Arial Narrow" w:hAnsi="Arial Narrow"/>
          <w:sz w:val="20"/>
          <w:szCs w:val="20"/>
          <w:lang w:val="es-SV"/>
        </w:rPr>
        <w:t xml:space="preserve"> la cantidad</w:t>
      </w:r>
      <w:r w:rsidR="00A84945" w:rsidRPr="000C0006">
        <w:rPr>
          <w:rFonts w:ascii="Arial Narrow" w:hAnsi="Arial Narrow"/>
          <w:sz w:val="20"/>
          <w:szCs w:val="20"/>
          <w:lang w:val="es-SV"/>
        </w:rPr>
        <w:t xml:space="preserve"> de veinte</w:t>
      </w:r>
      <w:r w:rsidR="00645512" w:rsidRPr="000C0006">
        <w:rPr>
          <w:rFonts w:ascii="Arial Narrow" w:hAnsi="Arial Narrow"/>
          <w:sz w:val="20"/>
          <w:szCs w:val="20"/>
          <w:lang w:val="es-SV"/>
        </w:rPr>
        <w:t xml:space="preserve"> </w:t>
      </w:r>
      <w:r w:rsidR="00F97824" w:rsidRPr="000C0006">
        <w:rPr>
          <w:rFonts w:ascii="Arial Narrow" w:hAnsi="Arial Narrow"/>
          <w:sz w:val="20"/>
          <w:szCs w:val="20"/>
          <w:lang w:val="es-SV"/>
        </w:rPr>
        <w:t>y cinco</w:t>
      </w:r>
      <w:r w:rsidR="00A84945" w:rsidRPr="000C0006">
        <w:rPr>
          <w:rFonts w:ascii="Arial Narrow" w:hAnsi="Arial Narrow"/>
          <w:sz w:val="20"/>
          <w:szCs w:val="20"/>
          <w:lang w:val="es-SV"/>
        </w:rPr>
        <w:t xml:space="preserve"> </w:t>
      </w:r>
      <w:r w:rsidR="00F97824" w:rsidRPr="000C0006">
        <w:rPr>
          <w:rFonts w:ascii="Arial Narrow" w:hAnsi="Arial Narrow"/>
          <w:sz w:val="20"/>
          <w:szCs w:val="20"/>
          <w:lang w:val="es-SV"/>
        </w:rPr>
        <w:t>dólares (</w:t>
      </w:r>
      <w:r w:rsidR="00645512" w:rsidRPr="000C0006">
        <w:rPr>
          <w:rFonts w:ascii="Arial Narrow" w:hAnsi="Arial Narrow"/>
          <w:b/>
          <w:sz w:val="20"/>
          <w:szCs w:val="20"/>
          <w:lang w:val="es-SV"/>
        </w:rPr>
        <w:t>$</w:t>
      </w:r>
      <w:r w:rsidR="00A84945" w:rsidRPr="000C0006">
        <w:rPr>
          <w:rFonts w:ascii="Arial Narrow" w:hAnsi="Arial Narrow"/>
          <w:b/>
          <w:sz w:val="20"/>
          <w:szCs w:val="20"/>
          <w:lang w:val="es-SV"/>
        </w:rPr>
        <w:t xml:space="preserve"> </w:t>
      </w:r>
      <w:r w:rsidR="00F97824" w:rsidRPr="000C0006">
        <w:rPr>
          <w:rFonts w:ascii="Arial Narrow" w:hAnsi="Arial Narrow"/>
          <w:b/>
          <w:sz w:val="20"/>
          <w:szCs w:val="20"/>
          <w:lang w:val="es-SV"/>
        </w:rPr>
        <w:t>25.00</w:t>
      </w:r>
      <w:r w:rsidR="00F97824" w:rsidRPr="000C0006">
        <w:rPr>
          <w:rFonts w:ascii="Arial Narrow" w:hAnsi="Arial Narrow"/>
          <w:sz w:val="20"/>
          <w:szCs w:val="20"/>
          <w:lang w:val="es-SV"/>
        </w:rPr>
        <w:t>)</w:t>
      </w:r>
      <w:r w:rsidR="00441DBE" w:rsidRPr="000C0006">
        <w:rPr>
          <w:rFonts w:ascii="Arial Narrow" w:hAnsi="Arial Narrow"/>
          <w:sz w:val="20"/>
          <w:szCs w:val="20"/>
          <w:lang w:val="es-SV"/>
        </w:rPr>
        <w:t>. A</w:t>
      </w:r>
      <w:r w:rsidR="00E84F9A" w:rsidRPr="000C0006">
        <w:rPr>
          <w:rFonts w:ascii="Arial Narrow" w:hAnsi="Arial Narrow"/>
          <w:sz w:val="20"/>
          <w:szCs w:val="20"/>
          <w:lang w:val="es-SV"/>
        </w:rPr>
        <w:t xml:space="preserve"> </w:t>
      </w:r>
      <w:r w:rsidR="00A84945" w:rsidRPr="000C0006">
        <w:rPr>
          <w:rFonts w:ascii="Arial Narrow" w:hAnsi="Arial Narrow"/>
          <w:sz w:val="20"/>
          <w:szCs w:val="20"/>
          <w:lang w:val="es-SV"/>
        </w:rPr>
        <w:t xml:space="preserve">San </w:t>
      </w:r>
      <w:r w:rsidR="00080704" w:rsidRPr="000C0006">
        <w:rPr>
          <w:rFonts w:ascii="Arial Narrow" w:hAnsi="Arial Narrow"/>
          <w:sz w:val="20"/>
          <w:szCs w:val="20"/>
          <w:lang w:val="es-SV"/>
        </w:rPr>
        <w:t>Vicente, San</w:t>
      </w:r>
      <w:r w:rsidR="00A84945" w:rsidRPr="000C0006">
        <w:rPr>
          <w:rFonts w:ascii="Arial Narrow" w:hAnsi="Arial Narrow"/>
          <w:sz w:val="20"/>
          <w:szCs w:val="20"/>
          <w:lang w:val="es-SV"/>
        </w:rPr>
        <w:t xml:space="preserve"> Salvador y</w:t>
      </w:r>
      <w:r w:rsidR="001A4CB4" w:rsidRPr="000C0006">
        <w:rPr>
          <w:rFonts w:ascii="Arial Narrow" w:hAnsi="Arial Narrow"/>
          <w:sz w:val="20"/>
          <w:szCs w:val="20"/>
          <w:lang w:val="es-SV"/>
        </w:rPr>
        <w:t xml:space="preserve"> La Libertad</w:t>
      </w:r>
      <w:r w:rsidR="00CF41C3" w:rsidRPr="000C0006">
        <w:rPr>
          <w:rFonts w:ascii="Arial Narrow" w:hAnsi="Arial Narrow"/>
          <w:sz w:val="20"/>
          <w:szCs w:val="20"/>
          <w:lang w:val="es-SV"/>
        </w:rPr>
        <w:t>,</w:t>
      </w:r>
      <w:r w:rsidR="00645512" w:rsidRPr="000C0006">
        <w:rPr>
          <w:rFonts w:ascii="Arial Narrow" w:hAnsi="Arial Narrow"/>
          <w:sz w:val="20"/>
          <w:szCs w:val="20"/>
          <w:lang w:val="es-SV"/>
        </w:rPr>
        <w:t xml:space="preserve"> cuarenta y cinco Dólares </w:t>
      </w:r>
      <w:r w:rsidR="00A84945" w:rsidRPr="000C0006">
        <w:rPr>
          <w:rFonts w:ascii="Arial Narrow" w:hAnsi="Arial Narrow"/>
          <w:b/>
          <w:sz w:val="20"/>
          <w:szCs w:val="20"/>
          <w:lang w:val="es-SV"/>
        </w:rPr>
        <w:t>(</w:t>
      </w:r>
      <w:r w:rsidR="00645512" w:rsidRPr="000C0006">
        <w:rPr>
          <w:rFonts w:ascii="Arial Narrow" w:hAnsi="Arial Narrow"/>
          <w:b/>
          <w:sz w:val="20"/>
          <w:szCs w:val="20"/>
          <w:lang w:val="es-SV"/>
        </w:rPr>
        <w:t>$</w:t>
      </w:r>
      <w:r w:rsidR="00A84945" w:rsidRPr="000C0006">
        <w:rPr>
          <w:rFonts w:ascii="Arial Narrow" w:hAnsi="Arial Narrow"/>
          <w:b/>
          <w:sz w:val="20"/>
          <w:szCs w:val="20"/>
          <w:lang w:val="es-SV"/>
        </w:rPr>
        <w:t xml:space="preserve"> 45.00</w:t>
      </w:r>
      <w:r w:rsidR="00A84945" w:rsidRPr="000C0006">
        <w:rPr>
          <w:rFonts w:ascii="Arial Narrow" w:hAnsi="Arial Narrow"/>
          <w:sz w:val="20"/>
          <w:szCs w:val="20"/>
          <w:lang w:val="es-SV"/>
        </w:rPr>
        <w:t>).</w:t>
      </w:r>
      <w:r w:rsidR="003A5757" w:rsidRPr="000C0006">
        <w:rPr>
          <w:rFonts w:ascii="Arial Narrow" w:hAnsi="Arial Narrow"/>
          <w:sz w:val="20"/>
          <w:szCs w:val="20"/>
          <w:lang w:val="es-SV"/>
        </w:rPr>
        <w:t xml:space="preserve"> </w:t>
      </w:r>
      <w:r w:rsidR="001A4CB4" w:rsidRPr="000C0006">
        <w:rPr>
          <w:rFonts w:ascii="Arial Narrow" w:hAnsi="Arial Narrow"/>
          <w:b/>
          <w:sz w:val="20"/>
          <w:szCs w:val="20"/>
          <w:lang w:val="es-SV"/>
        </w:rPr>
        <w:t>Zona Occidental</w:t>
      </w:r>
      <w:r w:rsidR="001A4CB4" w:rsidRPr="000C0006">
        <w:rPr>
          <w:rFonts w:ascii="Arial Narrow" w:hAnsi="Arial Narrow"/>
          <w:sz w:val="20"/>
          <w:szCs w:val="20"/>
          <w:lang w:val="es-SV"/>
        </w:rPr>
        <w:t>, la cantidad de</w:t>
      </w:r>
      <w:r w:rsidR="00E84F9A" w:rsidRPr="000C0006">
        <w:rPr>
          <w:rFonts w:ascii="Arial Narrow" w:hAnsi="Arial Narrow"/>
          <w:sz w:val="20"/>
          <w:szCs w:val="20"/>
          <w:lang w:val="es-SV"/>
        </w:rPr>
        <w:t xml:space="preserve"> </w:t>
      </w:r>
      <w:r w:rsidR="00645512" w:rsidRPr="000C0006">
        <w:rPr>
          <w:rFonts w:ascii="Arial Narrow" w:hAnsi="Arial Narrow"/>
          <w:sz w:val="20"/>
          <w:szCs w:val="20"/>
          <w:lang w:val="es-SV"/>
        </w:rPr>
        <w:t xml:space="preserve">          Cincuenta dólares </w:t>
      </w:r>
      <w:r w:rsidR="00F97824" w:rsidRPr="000C0006">
        <w:rPr>
          <w:rFonts w:ascii="Arial Narrow" w:hAnsi="Arial Narrow"/>
          <w:sz w:val="20"/>
          <w:szCs w:val="20"/>
          <w:lang w:val="es-SV"/>
        </w:rPr>
        <w:t>($</w:t>
      </w:r>
      <w:r w:rsidR="00645512" w:rsidRPr="000C0006">
        <w:rPr>
          <w:rFonts w:ascii="Arial Narrow" w:hAnsi="Arial Narrow"/>
          <w:sz w:val="20"/>
          <w:szCs w:val="20"/>
          <w:lang w:val="es-SV"/>
        </w:rPr>
        <w:t xml:space="preserve"> </w:t>
      </w:r>
      <w:r w:rsidR="00F97824" w:rsidRPr="000C0006">
        <w:rPr>
          <w:rFonts w:ascii="Arial Narrow" w:hAnsi="Arial Narrow"/>
          <w:sz w:val="20"/>
          <w:szCs w:val="20"/>
          <w:lang w:val="es-SV"/>
        </w:rPr>
        <w:t>50.00)</w:t>
      </w:r>
      <w:r w:rsidR="00645512" w:rsidRPr="000C0006">
        <w:rPr>
          <w:rFonts w:ascii="Arial Narrow" w:hAnsi="Arial Narrow"/>
          <w:sz w:val="20"/>
          <w:szCs w:val="20"/>
          <w:lang w:val="es-SV"/>
        </w:rPr>
        <w:t xml:space="preserve">. </w:t>
      </w:r>
      <w:r w:rsidR="001A4CB4" w:rsidRPr="000C0006">
        <w:rPr>
          <w:rFonts w:ascii="Arial Narrow" w:hAnsi="Arial Narrow"/>
          <w:sz w:val="20"/>
          <w:szCs w:val="20"/>
          <w:lang w:val="es-SV"/>
        </w:rPr>
        <w:t xml:space="preserve"> en Concepto </w:t>
      </w:r>
      <w:r w:rsidR="001A4CB4" w:rsidRPr="000C0006">
        <w:rPr>
          <w:rFonts w:ascii="Arial Narrow" w:hAnsi="Arial Narrow"/>
          <w:b/>
          <w:sz w:val="20"/>
          <w:szCs w:val="20"/>
          <w:lang w:val="es-SV"/>
        </w:rPr>
        <w:t xml:space="preserve">de </w:t>
      </w:r>
      <w:r w:rsidR="003A5757" w:rsidRPr="000C0006">
        <w:rPr>
          <w:rFonts w:ascii="Arial Narrow" w:hAnsi="Arial Narrow"/>
          <w:b/>
          <w:sz w:val="20"/>
          <w:szCs w:val="20"/>
          <w:lang w:val="es-SV"/>
        </w:rPr>
        <w:t>Viáticos</w:t>
      </w:r>
      <w:r w:rsidR="001A4CB4" w:rsidRPr="000C0006">
        <w:rPr>
          <w:rFonts w:ascii="Arial Narrow" w:hAnsi="Arial Narrow"/>
          <w:sz w:val="20"/>
          <w:szCs w:val="20"/>
          <w:lang w:val="es-SV"/>
        </w:rPr>
        <w:t xml:space="preserve">; lo que </w:t>
      </w:r>
      <w:r w:rsidR="003A5757" w:rsidRPr="000C0006">
        <w:rPr>
          <w:rFonts w:ascii="Arial Narrow" w:hAnsi="Arial Narrow"/>
          <w:sz w:val="20"/>
          <w:szCs w:val="20"/>
          <w:lang w:val="es-SV"/>
        </w:rPr>
        <w:t xml:space="preserve">está </w:t>
      </w:r>
      <w:r w:rsidR="00144758" w:rsidRPr="000C0006">
        <w:rPr>
          <w:rFonts w:ascii="Arial Narrow" w:hAnsi="Arial Narrow"/>
          <w:sz w:val="20"/>
          <w:szCs w:val="20"/>
          <w:lang w:val="es-SV"/>
        </w:rPr>
        <w:t>reglamentado en la tabla</w:t>
      </w:r>
      <w:r w:rsidR="00442761" w:rsidRPr="000C0006">
        <w:rPr>
          <w:rFonts w:ascii="Arial Narrow" w:hAnsi="Arial Narrow"/>
          <w:sz w:val="20"/>
          <w:szCs w:val="20"/>
          <w:lang w:val="es-SV"/>
        </w:rPr>
        <w:t xml:space="preserve"> anterior.</w:t>
      </w:r>
      <w:r w:rsidR="00E84F9A" w:rsidRPr="000C0006">
        <w:rPr>
          <w:rFonts w:ascii="Arial Narrow" w:hAnsi="Arial Narrow"/>
          <w:sz w:val="20"/>
          <w:szCs w:val="20"/>
          <w:lang w:val="es-SV"/>
        </w:rPr>
        <w:t xml:space="preserve"> </w:t>
      </w:r>
    </w:p>
    <w:p w14:paraId="5A67DCB1" w14:textId="77777777" w:rsidR="00E84F9A" w:rsidRPr="000C0006" w:rsidRDefault="00144758" w:rsidP="00E84F9A">
      <w:pPr>
        <w:pStyle w:val="Textoindependiente"/>
        <w:numPr>
          <w:ilvl w:val="0"/>
          <w:numId w:val="6"/>
        </w:numPr>
        <w:tabs>
          <w:tab w:val="clear" w:pos="600"/>
          <w:tab w:val="num" w:pos="360"/>
        </w:tabs>
        <w:spacing w:after="0"/>
        <w:ind w:left="357" w:hanging="357"/>
        <w:jc w:val="both"/>
        <w:rPr>
          <w:rFonts w:ascii="Arial Narrow" w:hAnsi="Arial Narrow"/>
          <w:sz w:val="20"/>
          <w:szCs w:val="20"/>
          <w:lang w:val="es-SV"/>
        </w:rPr>
      </w:pPr>
      <w:r w:rsidRPr="000C0006">
        <w:rPr>
          <w:rFonts w:ascii="Arial Narrow" w:hAnsi="Arial Narrow"/>
          <w:sz w:val="20"/>
          <w:szCs w:val="20"/>
          <w:lang w:val="es-SV"/>
        </w:rPr>
        <w:t>Para validar un recibo de pasaje y viáticos bastar</w:t>
      </w:r>
      <w:r w:rsidR="00F97824">
        <w:rPr>
          <w:rFonts w:ascii="Arial Narrow" w:hAnsi="Arial Narrow"/>
          <w:sz w:val="20"/>
          <w:szCs w:val="20"/>
          <w:lang w:val="es-SV"/>
        </w:rPr>
        <w:t>á</w:t>
      </w:r>
      <w:r w:rsidRPr="000C0006">
        <w:rPr>
          <w:rFonts w:ascii="Arial Narrow" w:hAnsi="Arial Narrow"/>
          <w:sz w:val="20"/>
          <w:szCs w:val="20"/>
          <w:lang w:val="es-SV"/>
        </w:rPr>
        <w:t xml:space="preserve"> con uno de los sellos de las Instituciones visitadas, y en caso</w:t>
      </w:r>
      <w:r w:rsidR="00E84F9A" w:rsidRPr="000C0006">
        <w:rPr>
          <w:rFonts w:ascii="Arial Narrow" w:hAnsi="Arial Narrow"/>
          <w:sz w:val="20"/>
          <w:szCs w:val="20"/>
          <w:lang w:val="es-SV"/>
        </w:rPr>
        <w:t xml:space="preserve"> </w:t>
      </w:r>
      <w:r w:rsidRPr="000C0006">
        <w:rPr>
          <w:rFonts w:ascii="Arial Narrow" w:hAnsi="Arial Narrow"/>
          <w:sz w:val="20"/>
          <w:szCs w:val="20"/>
          <w:lang w:val="es-SV"/>
        </w:rPr>
        <w:t xml:space="preserve">         de no contar con sello bastar</w:t>
      </w:r>
      <w:r w:rsidR="00F97824">
        <w:rPr>
          <w:rFonts w:ascii="Arial Narrow" w:hAnsi="Arial Narrow"/>
          <w:sz w:val="20"/>
          <w:szCs w:val="20"/>
          <w:lang w:val="es-SV"/>
        </w:rPr>
        <w:t>á</w:t>
      </w:r>
      <w:r w:rsidRPr="000C0006">
        <w:rPr>
          <w:rFonts w:ascii="Arial Narrow" w:hAnsi="Arial Narrow"/>
          <w:sz w:val="20"/>
          <w:szCs w:val="20"/>
          <w:lang w:val="es-SV"/>
        </w:rPr>
        <w:t xml:space="preserve"> con la copia del documento de la actividad realizada.</w:t>
      </w:r>
    </w:p>
    <w:p w14:paraId="5D8A5CEC" w14:textId="77777777" w:rsidR="00144758" w:rsidRPr="000C0006" w:rsidRDefault="00144758" w:rsidP="00E84F9A">
      <w:pPr>
        <w:pStyle w:val="Textoindependiente"/>
        <w:numPr>
          <w:ilvl w:val="0"/>
          <w:numId w:val="6"/>
        </w:numPr>
        <w:tabs>
          <w:tab w:val="clear" w:pos="600"/>
          <w:tab w:val="num" w:pos="360"/>
        </w:tabs>
        <w:spacing w:after="0"/>
        <w:ind w:left="357" w:hanging="357"/>
        <w:jc w:val="both"/>
        <w:rPr>
          <w:rFonts w:ascii="Arial Narrow" w:hAnsi="Arial Narrow"/>
          <w:sz w:val="20"/>
          <w:szCs w:val="20"/>
          <w:lang w:val="es-SV"/>
        </w:rPr>
      </w:pPr>
      <w:r w:rsidRPr="000C0006">
        <w:rPr>
          <w:rFonts w:ascii="Arial Narrow" w:hAnsi="Arial Narrow"/>
          <w:sz w:val="20"/>
          <w:szCs w:val="20"/>
          <w:lang w:val="es-SV"/>
        </w:rPr>
        <w:t>Los pasajes no contemplados en las anteriores definiciones serán determinados por las tarifas vigentes de los medios   de transporte</w:t>
      </w:r>
      <w:r w:rsidR="00F97824">
        <w:rPr>
          <w:rFonts w:ascii="Arial Narrow" w:hAnsi="Arial Narrow"/>
          <w:sz w:val="20"/>
          <w:szCs w:val="20"/>
          <w:lang w:val="es-SV"/>
        </w:rPr>
        <w:t xml:space="preserve"> pú</w:t>
      </w:r>
      <w:r w:rsidR="00476338" w:rsidRPr="000C0006">
        <w:rPr>
          <w:rFonts w:ascii="Arial Narrow" w:hAnsi="Arial Narrow"/>
          <w:sz w:val="20"/>
          <w:szCs w:val="20"/>
          <w:lang w:val="es-SV"/>
        </w:rPr>
        <w:t>blico</w:t>
      </w:r>
      <w:r w:rsidRPr="000C0006">
        <w:rPr>
          <w:rFonts w:ascii="Arial Narrow" w:hAnsi="Arial Narrow"/>
          <w:sz w:val="20"/>
          <w:szCs w:val="20"/>
          <w:lang w:val="es-SV"/>
        </w:rPr>
        <w:t>.</w:t>
      </w:r>
    </w:p>
    <w:p w14:paraId="201BB5C9" w14:textId="77777777" w:rsidR="002E017A" w:rsidRDefault="002E017A">
      <w:pPr>
        <w:jc w:val="center"/>
        <w:rPr>
          <w:rFonts w:ascii="Arial Narrow" w:hAnsi="Arial Narrow"/>
          <w:b/>
          <w:i/>
          <w:sz w:val="20"/>
        </w:rPr>
      </w:pPr>
    </w:p>
    <w:p w14:paraId="621990A5" w14:textId="77777777" w:rsidR="005E78D2" w:rsidRDefault="005E78D2">
      <w:pPr>
        <w:jc w:val="center"/>
        <w:rPr>
          <w:rFonts w:ascii="Arial Narrow" w:hAnsi="Arial Narrow"/>
          <w:b/>
          <w:i/>
          <w:sz w:val="20"/>
        </w:rPr>
      </w:pPr>
    </w:p>
    <w:p w14:paraId="09CF05BA" w14:textId="77777777" w:rsidR="005E78D2" w:rsidRDefault="005E78D2">
      <w:pPr>
        <w:jc w:val="center"/>
        <w:rPr>
          <w:rFonts w:ascii="Arial Narrow" w:hAnsi="Arial Narrow"/>
          <w:b/>
          <w:i/>
          <w:sz w:val="20"/>
        </w:rPr>
      </w:pPr>
    </w:p>
    <w:p w14:paraId="661B66BE" w14:textId="77777777" w:rsidR="00942785" w:rsidRDefault="00942785">
      <w:pPr>
        <w:jc w:val="center"/>
        <w:rPr>
          <w:rFonts w:ascii="Arial Narrow" w:hAnsi="Arial Narrow"/>
          <w:b/>
          <w:i/>
          <w:sz w:val="20"/>
        </w:rPr>
      </w:pPr>
      <w:r>
        <w:rPr>
          <w:rFonts w:ascii="Arial Narrow" w:hAnsi="Arial Narrow"/>
          <w:b/>
          <w:i/>
          <w:sz w:val="20"/>
        </w:rPr>
        <w:t>De los con</w:t>
      </w:r>
      <w:r w:rsidR="001E686C">
        <w:rPr>
          <w:rFonts w:ascii="Arial Narrow" w:hAnsi="Arial Narrow"/>
          <w:b/>
          <w:i/>
          <w:sz w:val="20"/>
        </w:rPr>
        <w:t>tratos y</w:t>
      </w:r>
      <w:r>
        <w:rPr>
          <w:rFonts w:ascii="Arial Narrow" w:hAnsi="Arial Narrow"/>
          <w:b/>
          <w:i/>
          <w:sz w:val="20"/>
        </w:rPr>
        <w:t xml:space="preserve"> suministros.</w:t>
      </w:r>
    </w:p>
    <w:p w14:paraId="44416D60" w14:textId="77777777" w:rsidR="00942785" w:rsidRDefault="00942785">
      <w:pPr>
        <w:jc w:val="center"/>
        <w:rPr>
          <w:rFonts w:ascii="Arial Narrow" w:hAnsi="Arial Narrow"/>
          <w:b/>
          <w:sz w:val="20"/>
        </w:rPr>
      </w:pPr>
    </w:p>
    <w:p w14:paraId="1D0DDA5D" w14:textId="77777777" w:rsidR="00942785" w:rsidRDefault="00937D06">
      <w:pPr>
        <w:jc w:val="both"/>
        <w:rPr>
          <w:rFonts w:ascii="Arial Narrow" w:hAnsi="Arial Narrow"/>
          <w:sz w:val="20"/>
        </w:rPr>
      </w:pPr>
      <w:r w:rsidRPr="00937D06">
        <w:rPr>
          <w:rFonts w:ascii="Arial Narrow" w:hAnsi="Arial Narrow"/>
          <w:b/>
          <w:sz w:val="20"/>
        </w:rPr>
        <w:t>Art. 37</w:t>
      </w:r>
      <w:r w:rsidR="00942785">
        <w:rPr>
          <w:rFonts w:ascii="Arial Narrow" w:hAnsi="Arial Narrow"/>
          <w:sz w:val="20"/>
        </w:rPr>
        <w:t>.</w:t>
      </w:r>
      <w:r w:rsidR="00F97824">
        <w:rPr>
          <w:rFonts w:ascii="Arial Narrow" w:hAnsi="Arial Narrow"/>
          <w:sz w:val="20"/>
        </w:rPr>
        <w:t>-</w:t>
      </w:r>
      <w:r w:rsidR="00942785">
        <w:rPr>
          <w:rFonts w:ascii="Arial Narrow" w:hAnsi="Arial Narrow"/>
          <w:sz w:val="20"/>
        </w:rPr>
        <w:t xml:space="preserve"> Cuando se disponga realizar Adquisiciones y Contrataciones de Bienes y Servicios para </w:t>
      </w:r>
      <w:smartTag w:uri="urn:schemas-microsoft-com:office:smarttags" w:element="PersonName">
        <w:smartTagPr>
          <w:attr w:name="ProductID" w:val="la Municipalidad"/>
        </w:smartTagPr>
        <w:r w:rsidR="00942785">
          <w:rPr>
            <w:rFonts w:ascii="Arial Narrow" w:hAnsi="Arial Narrow"/>
            <w:sz w:val="20"/>
          </w:rPr>
          <w:t>la Municipalidad</w:t>
        </w:r>
      </w:smartTag>
      <w:r w:rsidR="00942785">
        <w:rPr>
          <w:rFonts w:ascii="Arial Narrow" w:hAnsi="Arial Narrow"/>
          <w:sz w:val="20"/>
        </w:rPr>
        <w:t xml:space="preserve"> o la construcción de obras, se estará sujeto a lo dispuesto en </w:t>
      </w:r>
      <w:smartTag w:uri="urn:schemas-microsoft-com:office:smarttags" w:element="PersonName">
        <w:smartTagPr>
          <w:attr w:name="ProductID" w:val="la Ley"/>
        </w:smartTagPr>
        <w:r w:rsidR="00942785">
          <w:rPr>
            <w:rFonts w:ascii="Arial Narrow" w:hAnsi="Arial Narrow"/>
            <w:sz w:val="20"/>
          </w:rPr>
          <w:t>la Ley</w:t>
        </w:r>
      </w:smartTag>
      <w:r w:rsidR="00942785">
        <w:rPr>
          <w:rFonts w:ascii="Arial Narrow" w:hAnsi="Arial Narrow"/>
          <w:sz w:val="20"/>
        </w:rPr>
        <w:t xml:space="preserve"> de Adquisiciones y Contrataciones de </w:t>
      </w:r>
      <w:smartTag w:uri="urn:schemas-microsoft-com:office:smarttags" w:element="PersonName">
        <w:smartTagPr>
          <w:attr w:name="ProductID" w:val="la Administraci￳n P￺blica"/>
        </w:smartTagPr>
        <w:r w:rsidR="00942785">
          <w:rPr>
            <w:rFonts w:ascii="Arial Narrow" w:hAnsi="Arial Narrow"/>
            <w:sz w:val="20"/>
          </w:rPr>
          <w:t>la Administración Pública</w:t>
        </w:r>
      </w:smartTag>
      <w:r w:rsidR="00942785">
        <w:rPr>
          <w:rFonts w:ascii="Arial Narrow" w:hAnsi="Arial Narrow"/>
          <w:sz w:val="20"/>
        </w:rPr>
        <w:t xml:space="preserve"> (LACAP), siendo</w:t>
      </w:r>
      <w:r w:rsidR="00DB7D35">
        <w:rPr>
          <w:rFonts w:ascii="Arial Narrow" w:hAnsi="Arial Narrow"/>
          <w:sz w:val="20"/>
        </w:rPr>
        <w:t xml:space="preserve"> </w:t>
      </w:r>
      <w:r w:rsidR="001E686C">
        <w:rPr>
          <w:rFonts w:ascii="Arial Narrow" w:hAnsi="Arial Narrow"/>
          <w:sz w:val="20"/>
        </w:rPr>
        <w:t>de exclusiva</w:t>
      </w:r>
      <w:r w:rsidR="00DB7D35">
        <w:rPr>
          <w:rFonts w:ascii="Arial Narrow" w:hAnsi="Arial Narrow"/>
          <w:sz w:val="20"/>
        </w:rPr>
        <w:t xml:space="preserve"> </w:t>
      </w:r>
      <w:r w:rsidR="00942785">
        <w:rPr>
          <w:rFonts w:ascii="Arial Narrow" w:hAnsi="Arial Narrow"/>
          <w:sz w:val="20"/>
        </w:rPr>
        <w:t>responsabilidad</w:t>
      </w:r>
      <w:r w:rsidR="00DB7D35">
        <w:rPr>
          <w:rFonts w:ascii="Arial Narrow" w:hAnsi="Arial Narrow"/>
          <w:sz w:val="20"/>
        </w:rPr>
        <w:t xml:space="preserve"> el </w:t>
      </w:r>
      <w:r w:rsidR="00942785">
        <w:rPr>
          <w:rFonts w:ascii="Arial Narrow" w:hAnsi="Arial Narrow"/>
          <w:sz w:val="20"/>
        </w:rPr>
        <w:t xml:space="preserve">cumplimiento a dicha normativa el Jefe de </w:t>
      </w:r>
      <w:smartTag w:uri="urn:schemas-microsoft-com:office:smarttags" w:element="PersonName">
        <w:smartTagPr>
          <w:attr w:name="ProductID" w:val="la Unidad"/>
        </w:smartTagPr>
        <w:r w:rsidR="00942785">
          <w:rPr>
            <w:rFonts w:ascii="Arial Narrow" w:hAnsi="Arial Narrow"/>
            <w:sz w:val="20"/>
          </w:rPr>
          <w:t>la Unidad</w:t>
        </w:r>
      </w:smartTag>
      <w:r w:rsidR="00942785">
        <w:rPr>
          <w:rFonts w:ascii="Arial Narrow" w:hAnsi="Arial Narrow"/>
          <w:sz w:val="20"/>
        </w:rPr>
        <w:t xml:space="preserve"> de Adquisiciones y </w:t>
      </w:r>
      <w:r w:rsidR="00942785" w:rsidRPr="00A9454A">
        <w:rPr>
          <w:rFonts w:ascii="Arial Narrow" w:hAnsi="Arial Narrow"/>
          <w:sz w:val="20"/>
        </w:rPr>
        <w:t>Contrataciones Institucional (UACI).</w:t>
      </w:r>
    </w:p>
    <w:p w14:paraId="377ED723" w14:textId="77777777" w:rsidR="00EB2F00" w:rsidRDefault="00EB2F00" w:rsidP="008A1634">
      <w:pPr>
        <w:jc w:val="center"/>
        <w:rPr>
          <w:rFonts w:ascii="Arial Narrow" w:hAnsi="Arial Narrow"/>
          <w:b/>
          <w:i/>
          <w:sz w:val="20"/>
        </w:rPr>
      </w:pPr>
    </w:p>
    <w:p w14:paraId="181019C8" w14:textId="77777777" w:rsidR="008A1634" w:rsidRDefault="008A1634" w:rsidP="008A1634">
      <w:pPr>
        <w:jc w:val="center"/>
        <w:rPr>
          <w:rFonts w:ascii="Arial Narrow" w:hAnsi="Arial Narrow"/>
          <w:b/>
          <w:i/>
          <w:sz w:val="20"/>
        </w:rPr>
      </w:pPr>
      <w:r>
        <w:rPr>
          <w:rFonts w:ascii="Arial Narrow" w:hAnsi="Arial Narrow"/>
          <w:b/>
          <w:i/>
          <w:sz w:val="20"/>
        </w:rPr>
        <w:t>De las Especies Municipales.</w:t>
      </w:r>
    </w:p>
    <w:p w14:paraId="3CB9CCBF" w14:textId="77777777" w:rsidR="006D1785" w:rsidRDefault="006D1785">
      <w:pPr>
        <w:jc w:val="both"/>
        <w:rPr>
          <w:rFonts w:ascii="Arial Narrow" w:hAnsi="Arial Narrow"/>
          <w:snapToGrid w:val="0"/>
          <w:sz w:val="20"/>
        </w:rPr>
      </w:pPr>
    </w:p>
    <w:p w14:paraId="3EF092FA" w14:textId="77777777" w:rsidR="00A57426" w:rsidRPr="001E686C" w:rsidRDefault="00937D06" w:rsidP="00744AF0">
      <w:pPr>
        <w:pStyle w:val="Textoindependiente"/>
        <w:jc w:val="both"/>
        <w:rPr>
          <w:sz w:val="20"/>
          <w:lang w:val="es-SV"/>
        </w:rPr>
      </w:pPr>
      <w:r>
        <w:rPr>
          <w:rFonts w:ascii="Arial Narrow" w:hAnsi="Arial Narrow"/>
          <w:b/>
          <w:sz w:val="20"/>
          <w:lang w:val="es-SV"/>
        </w:rPr>
        <w:t>Art. 38</w:t>
      </w:r>
      <w:r w:rsidR="008A1634" w:rsidRPr="001E686C">
        <w:rPr>
          <w:rFonts w:ascii="Arial Narrow" w:hAnsi="Arial Narrow"/>
          <w:b/>
          <w:sz w:val="20"/>
          <w:lang w:val="es-SV"/>
        </w:rPr>
        <w:t xml:space="preserve">.- </w:t>
      </w:r>
      <w:r w:rsidR="008A1634" w:rsidRPr="00790B58">
        <w:rPr>
          <w:rFonts w:ascii="Arial Narrow" w:hAnsi="Arial Narrow"/>
          <w:sz w:val="20"/>
          <w:lang w:val="es-SV"/>
        </w:rPr>
        <w:t>Toda especie Municipal</w:t>
      </w:r>
      <w:r w:rsidR="008A1634" w:rsidRPr="001E686C">
        <w:rPr>
          <w:rFonts w:ascii="Arial Narrow" w:hAnsi="Arial Narrow"/>
          <w:sz w:val="20"/>
          <w:lang w:val="es-SV"/>
        </w:rPr>
        <w:t xml:space="preserve"> que se inutilice, extravíe o descargue indebidamente de su cuenta respectiva, el empleado responsable (Encargado de Especies Municipales) responderá por el importe correspondiente si éstas tuvieren valor específico; en caso contrario, estará sujeto a una multa de cincuenta y siete centavos de Dólares hasta la cantidad de once dólares c</w:t>
      </w:r>
      <w:r w:rsidR="00A9454A">
        <w:rPr>
          <w:rFonts w:ascii="Arial Narrow" w:hAnsi="Arial Narrow"/>
          <w:sz w:val="20"/>
          <w:lang w:val="es-SV"/>
        </w:rPr>
        <w:t>on cuarenta y tres centavos de d</w:t>
      </w:r>
      <w:r w:rsidR="008A1634" w:rsidRPr="001E686C">
        <w:rPr>
          <w:rFonts w:ascii="Arial Narrow" w:hAnsi="Arial Narrow"/>
          <w:sz w:val="20"/>
          <w:lang w:val="es-SV"/>
        </w:rPr>
        <w:t>ólares por cada formulario sin valor, inutilizado, extraviado o descargado indebidamente</w:t>
      </w:r>
      <w:r w:rsidR="008A1634" w:rsidRPr="001E686C">
        <w:rPr>
          <w:sz w:val="20"/>
          <w:lang w:val="es-SV"/>
        </w:rPr>
        <w:t>.</w:t>
      </w:r>
    </w:p>
    <w:p w14:paraId="2E4367A0" w14:textId="77777777" w:rsidR="008A1634" w:rsidRDefault="00937D06" w:rsidP="00A9454A">
      <w:pPr>
        <w:pStyle w:val="Textoindependiente"/>
        <w:spacing w:after="0"/>
        <w:jc w:val="both"/>
        <w:rPr>
          <w:rFonts w:ascii="Arial Narrow" w:hAnsi="Arial Narrow"/>
          <w:sz w:val="20"/>
          <w:lang w:val="es-SV"/>
        </w:rPr>
      </w:pPr>
      <w:r>
        <w:rPr>
          <w:rFonts w:ascii="Arial Narrow" w:hAnsi="Arial Narrow"/>
          <w:b/>
          <w:sz w:val="20"/>
          <w:lang w:val="es-SV"/>
        </w:rPr>
        <w:t>Art. 39</w:t>
      </w:r>
      <w:r w:rsidR="00F642F9" w:rsidRPr="001E686C">
        <w:rPr>
          <w:rFonts w:ascii="Arial Narrow" w:hAnsi="Arial Narrow"/>
          <w:b/>
          <w:sz w:val="20"/>
          <w:lang w:val="es-SV"/>
        </w:rPr>
        <w:t>.-</w:t>
      </w:r>
      <w:r w:rsidR="00F642F9" w:rsidRPr="001E686C">
        <w:rPr>
          <w:rFonts w:ascii="Arial Narrow" w:hAnsi="Arial Narrow"/>
          <w:sz w:val="20"/>
          <w:lang w:val="es-SV"/>
        </w:rPr>
        <w:t xml:space="preserve"> </w:t>
      </w:r>
      <w:r w:rsidR="00F642F9" w:rsidRPr="00790B58">
        <w:rPr>
          <w:rFonts w:ascii="Arial Narrow" w:hAnsi="Arial Narrow"/>
          <w:sz w:val="20"/>
          <w:lang w:val="es-SV"/>
        </w:rPr>
        <w:t>Los funcionarios y empleados municipales</w:t>
      </w:r>
      <w:r w:rsidR="00F642F9" w:rsidRPr="001E686C">
        <w:rPr>
          <w:rFonts w:ascii="Arial Narrow" w:hAnsi="Arial Narrow"/>
          <w:sz w:val="20"/>
          <w:lang w:val="es-SV"/>
        </w:rPr>
        <w:t xml:space="preserve"> gozarán de asuetos, vacaciones y licencias en la forma que establece la Ley de Asuetos, Vacaciones y Licencias de los Empleados Públicos; y actualmente regulado en la Ley de la Carrera Administrativa Municipal, así como también, el Día del Empleado Municipal y de los Asuetos, vacaciones y licencias del año; que acuerde la Municipalidad por circunstancias especiales</w:t>
      </w:r>
      <w:r w:rsidR="004902E5">
        <w:rPr>
          <w:rFonts w:ascii="Arial Narrow" w:hAnsi="Arial Narrow"/>
          <w:sz w:val="20"/>
          <w:lang w:val="es-SV"/>
        </w:rPr>
        <w:t>.</w:t>
      </w:r>
    </w:p>
    <w:p w14:paraId="6AEB20B1" w14:textId="77777777" w:rsidR="004902E5" w:rsidRDefault="004902E5" w:rsidP="00F642F9">
      <w:pPr>
        <w:jc w:val="both"/>
        <w:rPr>
          <w:rFonts w:ascii="Arial Narrow" w:hAnsi="Arial Narrow"/>
          <w:sz w:val="20"/>
          <w:lang w:val="es-SV"/>
        </w:rPr>
      </w:pPr>
    </w:p>
    <w:p w14:paraId="59520FA6" w14:textId="77777777" w:rsidR="00811E75" w:rsidRPr="001E686C" w:rsidRDefault="002F5390" w:rsidP="00744AF0">
      <w:pPr>
        <w:jc w:val="both"/>
        <w:rPr>
          <w:rFonts w:ascii="Arial Narrow" w:hAnsi="Arial Narrow"/>
          <w:sz w:val="20"/>
          <w:lang w:val="es-SV"/>
        </w:rPr>
      </w:pPr>
      <w:r>
        <w:rPr>
          <w:rFonts w:ascii="Arial Narrow" w:hAnsi="Arial Narrow"/>
          <w:b/>
          <w:sz w:val="20"/>
          <w:lang w:val="es-SV"/>
        </w:rPr>
        <w:t>Art. 4</w:t>
      </w:r>
      <w:r w:rsidR="00F85145">
        <w:rPr>
          <w:rFonts w:ascii="Arial Narrow" w:hAnsi="Arial Narrow"/>
          <w:b/>
          <w:sz w:val="20"/>
          <w:lang w:val="es-SV"/>
        </w:rPr>
        <w:t>0</w:t>
      </w:r>
      <w:r w:rsidR="00811E75" w:rsidRPr="001E686C">
        <w:rPr>
          <w:rFonts w:ascii="Arial Narrow" w:hAnsi="Arial Narrow"/>
          <w:b/>
          <w:sz w:val="20"/>
          <w:lang w:val="es-SV"/>
        </w:rPr>
        <w:t xml:space="preserve">.- </w:t>
      </w:r>
      <w:r w:rsidR="00811E75" w:rsidRPr="001E686C">
        <w:rPr>
          <w:rFonts w:ascii="Arial Narrow" w:hAnsi="Arial Narrow"/>
          <w:sz w:val="20"/>
          <w:lang w:val="es-SV"/>
        </w:rPr>
        <w:t>Ningún funcionario o empleado municipal podrá hacer uso de los automotores de propiedad municipal en su servicio particular.</w:t>
      </w:r>
    </w:p>
    <w:p w14:paraId="3C2F3C21" w14:textId="77777777" w:rsidR="008A1634" w:rsidRPr="00811E75" w:rsidRDefault="008A1634" w:rsidP="00811E75">
      <w:pPr>
        <w:jc w:val="both"/>
        <w:rPr>
          <w:rFonts w:ascii="Arial Narrow" w:hAnsi="Arial Narrow"/>
          <w:snapToGrid w:val="0"/>
          <w:sz w:val="16"/>
          <w:lang w:val="es-SV"/>
        </w:rPr>
      </w:pPr>
    </w:p>
    <w:p w14:paraId="7B229C3F" w14:textId="77777777" w:rsidR="008A3474" w:rsidRDefault="008A3474" w:rsidP="00A9454A">
      <w:pPr>
        <w:pStyle w:val="Textoindependiente"/>
        <w:spacing w:line="276" w:lineRule="auto"/>
        <w:jc w:val="both"/>
        <w:rPr>
          <w:sz w:val="22"/>
          <w:lang w:val="es-SV"/>
        </w:rPr>
      </w:pPr>
    </w:p>
    <w:p w14:paraId="79D10A0E" w14:textId="77777777" w:rsidR="006A5A2C" w:rsidRPr="005E78D2" w:rsidRDefault="006A5A2C" w:rsidP="00A9454A">
      <w:pPr>
        <w:pStyle w:val="Textoindependiente"/>
        <w:spacing w:line="276" w:lineRule="auto"/>
        <w:jc w:val="both"/>
        <w:rPr>
          <w:color w:val="FF0000"/>
          <w:sz w:val="20"/>
          <w:lang w:val="es-SV"/>
        </w:rPr>
      </w:pPr>
      <w:r w:rsidRPr="005E78D2">
        <w:rPr>
          <w:sz w:val="20"/>
          <w:lang w:val="es-SV"/>
        </w:rPr>
        <w:t xml:space="preserve">DADO </w:t>
      </w:r>
      <w:r w:rsidR="00A9454A" w:rsidRPr="005E78D2">
        <w:rPr>
          <w:sz w:val="20"/>
          <w:lang w:val="es-SV"/>
        </w:rPr>
        <w:t>EN EL SALÓ</w:t>
      </w:r>
      <w:r w:rsidRPr="005E78D2">
        <w:rPr>
          <w:sz w:val="20"/>
          <w:lang w:val="es-SV"/>
        </w:rPr>
        <w:t xml:space="preserve">N DE SESIONES </w:t>
      </w:r>
      <w:r w:rsidR="00A9454A" w:rsidRPr="005E78D2">
        <w:rPr>
          <w:sz w:val="20"/>
          <w:lang w:val="es-SV"/>
        </w:rPr>
        <w:t>DE LA ALCALDIA</w:t>
      </w:r>
      <w:r w:rsidRPr="005E78D2">
        <w:rPr>
          <w:sz w:val="20"/>
          <w:lang w:val="es-SV"/>
        </w:rPr>
        <w:t xml:space="preserve"> MUNICIPAL DE LA CIUDAD DE MONCAGUA, A LOS </w:t>
      </w:r>
      <w:r w:rsidR="001553EC" w:rsidRPr="005E78D2">
        <w:rPr>
          <w:sz w:val="20"/>
          <w:lang w:val="es-SV"/>
        </w:rPr>
        <w:t>OCHO</w:t>
      </w:r>
      <w:r w:rsidR="00E25CFA" w:rsidRPr="005E78D2">
        <w:rPr>
          <w:sz w:val="20"/>
          <w:lang w:val="es-SV"/>
        </w:rPr>
        <w:t xml:space="preserve"> </w:t>
      </w:r>
      <w:r w:rsidR="00A9454A" w:rsidRPr="005E78D2">
        <w:rPr>
          <w:sz w:val="20"/>
          <w:lang w:val="es-SV"/>
        </w:rPr>
        <w:t>DÍAS DEL MES DE</w:t>
      </w:r>
      <w:r w:rsidRPr="005E78D2">
        <w:rPr>
          <w:sz w:val="20"/>
          <w:lang w:val="es-SV"/>
        </w:rPr>
        <w:t xml:space="preserve"> DICIEMBRE DEL AÑO DOS MIL </w:t>
      </w:r>
      <w:r w:rsidR="00010491" w:rsidRPr="005E78D2">
        <w:rPr>
          <w:sz w:val="20"/>
          <w:lang w:val="es-SV"/>
        </w:rPr>
        <w:t>VEINT</w:t>
      </w:r>
      <w:r w:rsidR="00B03C6F" w:rsidRPr="005E78D2">
        <w:rPr>
          <w:sz w:val="20"/>
          <w:lang w:val="es-SV"/>
        </w:rPr>
        <w:t>E</w:t>
      </w:r>
      <w:r w:rsidRPr="005E78D2">
        <w:rPr>
          <w:sz w:val="20"/>
          <w:lang w:val="es-SV"/>
        </w:rPr>
        <w:t xml:space="preserve">. - </w:t>
      </w:r>
    </w:p>
    <w:p w14:paraId="637BADF3" w14:textId="77777777" w:rsidR="006A5A2C" w:rsidRPr="00B444E3" w:rsidRDefault="006A5A2C" w:rsidP="00A9454A">
      <w:pPr>
        <w:pStyle w:val="Textoindependiente"/>
        <w:spacing w:line="360" w:lineRule="auto"/>
        <w:jc w:val="both"/>
        <w:rPr>
          <w:lang w:val="es-SV"/>
        </w:rPr>
      </w:pPr>
      <w:r w:rsidRPr="00B444E3">
        <w:rPr>
          <w:lang w:val="es-SV"/>
        </w:rPr>
        <w:t xml:space="preserve">                                                                                                                   </w:t>
      </w:r>
      <w:r w:rsidRPr="00B444E3">
        <w:rPr>
          <w:b/>
          <w:bCs/>
          <w:lang w:val="es-SV"/>
        </w:rPr>
        <w:t xml:space="preserve">                                                               </w:t>
      </w:r>
    </w:p>
    <w:p w14:paraId="1ACD2EA7" w14:textId="77777777" w:rsidR="006A5A2C" w:rsidRPr="005E78D2" w:rsidRDefault="006A5A2C" w:rsidP="006A5A2C">
      <w:pPr>
        <w:pStyle w:val="Encabezado"/>
        <w:spacing w:line="360" w:lineRule="auto"/>
        <w:jc w:val="both"/>
        <w:rPr>
          <w:lang w:val="es-SV"/>
        </w:rPr>
      </w:pPr>
    </w:p>
    <w:p w14:paraId="4C837B4F" w14:textId="77777777" w:rsidR="008A3474" w:rsidRPr="00B444E3" w:rsidRDefault="008A3474" w:rsidP="006A5A2C">
      <w:pPr>
        <w:pStyle w:val="Encabezado"/>
        <w:spacing w:line="360" w:lineRule="auto"/>
        <w:jc w:val="both"/>
      </w:pPr>
    </w:p>
    <w:p w14:paraId="6B1E59D7" w14:textId="77777777" w:rsidR="00A9454A" w:rsidRDefault="00A9454A" w:rsidP="006A5A2C">
      <w:pPr>
        <w:jc w:val="center"/>
        <w:rPr>
          <w:rFonts w:eastAsia="Arial Unicode MS"/>
          <w:lang w:val="es-ES_tradnl"/>
        </w:rPr>
      </w:pPr>
    </w:p>
    <w:p w14:paraId="06698CA3" w14:textId="7B637354" w:rsidR="006A5A2C" w:rsidRPr="00053EE4" w:rsidRDefault="006A5A2C" w:rsidP="00CF1060">
      <w:pPr>
        <w:rPr>
          <w:rFonts w:eastAsia="Arial Unicode MS"/>
          <w:lang w:val="es-ES_tradnl"/>
        </w:rPr>
      </w:pPr>
      <w:r w:rsidRPr="00053EE4">
        <w:rPr>
          <w:rFonts w:eastAsia="Arial Unicode MS"/>
          <w:lang w:val="es-ES_tradnl"/>
        </w:rPr>
        <w:t>Sergio Antonio Solórzano Santos</w:t>
      </w:r>
      <w:r w:rsidRPr="00053EE4">
        <w:rPr>
          <w:rFonts w:eastAsia="Arial Unicode MS"/>
          <w:lang w:val="es-ES_tradnl"/>
        </w:rPr>
        <w:tab/>
        <w:t xml:space="preserve">       </w:t>
      </w:r>
      <w:r w:rsidR="00CF1060">
        <w:rPr>
          <w:rFonts w:eastAsia="Arial Unicode MS"/>
          <w:lang w:val="es-ES_tradnl"/>
        </w:rPr>
        <w:t xml:space="preserve"> </w:t>
      </w:r>
      <w:r w:rsidRPr="00053EE4">
        <w:rPr>
          <w:rFonts w:eastAsia="Arial Unicode MS"/>
          <w:lang w:val="es-ES_tradnl"/>
        </w:rPr>
        <w:t xml:space="preserve">   </w:t>
      </w:r>
      <w:r w:rsidRPr="00053EE4">
        <w:rPr>
          <w:rFonts w:eastAsia="Arial Unicode MS"/>
          <w:lang w:val="es-ES_tradnl"/>
        </w:rPr>
        <w:tab/>
      </w:r>
      <w:r w:rsidRPr="00053EE4">
        <w:rPr>
          <w:rFonts w:eastAsia="Arial Unicode MS"/>
          <w:lang w:val="es-ES_tradnl"/>
        </w:rPr>
        <w:tab/>
      </w:r>
      <w:r w:rsidRPr="00053EE4">
        <w:rPr>
          <w:rFonts w:eastAsia="Arial Unicode MS"/>
          <w:lang w:val="es-ES_tradnl"/>
        </w:rPr>
        <w:tab/>
        <w:t>Juan Carlos Chávez Ortiz</w:t>
      </w:r>
    </w:p>
    <w:p w14:paraId="1A4502B0" w14:textId="77777777" w:rsidR="006A5A2C" w:rsidRPr="00053EE4" w:rsidRDefault="006A5A2C" w:rsidP="006A5A2C">
      <w:pPr>
        <w:jc w:val="center"/>
        <w:rPr>
          <w:rFonts w:eastAsia="Arial Unicode MS"/>
          <w:lang w:val="es-ES_tradnl"/>
        </w:rPr>
      </w:pPr>
      <w:r w:rsidRPr="00053EE4">
        <w:rPr>
          <w:rFonts w:eastAsia="Arial Unicode MS"/>
          <w:lang w:val="es-ES_tradnl"/>
        </w:rPr>
        <w:t>Alcalde Municipal</w:t>
      </w:r>
      <w:r w:rsidRPr="00053EE4">
        <w:rPr>
          <w:rFonts w:eastAsia="Arial Unicode MS"/>
          <w:lang w:val="es-ES_tradnl"/>
        </w:rPr>
        <w:tab/>
      </w:r>
      <w:r w:rsidRPr="00053EE4">
        <w:rPr>
          <w:rFonts w:eastAsia="Arial Unicode MS"/>
          <w:lang w:val="es-ES_tradnl"/>
        </w:rPr>
        <w:tab/>
        <w:t xml:space="preserve">                                                 Síndico Municipal</w:t>
      </w:r>
    </w:p>
    <w:p w14:paraId="6484D9A0" w14:textId="77777777" w:rsidR="006A5A2C" w:rsidRDefault="006A5A2C" w:rsidP="006A5A2C">
      <w:pPr>
        <w:jc w:val="center"/>
        <w:rPr>
          <w:rFonts w:eastAsia="Arial Unicode MS"/>
        </w:rPr>
      </w:pPr>
    </w:p>
    <w:p w14:paraId="579DB819" w14:textId="77777777" w:rsidR="008A3474" w:rsidRPr="00053EE4" w:rsidRDefault="008A3474" w:rsidP="006A5A2C">
      <w:pPr>
        <w:jc w:val="center"/>
        <w:rPr>
          <w:rFonts w:eastAsia="Arial Unicode MS"/>
        </w:rPr>
      </w:pPr>
    </w:p>
    <w:p w14:paraId="58AC8347" w14:textId="77777777" w:rsidR="006A5A2C" w:rsidRPr="00053EE4" w:rsidRDefault="006A5A2C" w:rsidP="006A5A2C">
      <w:pPr>
        <w:jc w:val="center"/>
        <w:rPr>
          <w:rFonts w:eastAsia="Arial Unicode MS"/>
        </w:rPr>
      </w:pPr>
    </w:p>
    <w:p w14:paraId="6D351FB8" w14:textId="77777777" w:rsidR="006A5A2C" w:rsidRPr="00053EE4" w:rsidRDefault="006A5A2C" w:rsidP="006A5A2C">
      <w:pPr>
        <w:jc w:val="center"/>
        <w:rPr>
          <w:rFonts w:eastAsia="Arial Unicode MS"/>
        </w:rPr>
      </w:pPr>
    </w:p>
    <w:p w14:paraId="2A0EC963" w14:textId="77777777" w:rsidR="006A5A2C" w:rsidRPr="00053EE4" w:rsidRDefault="006A5A2C" w:rsidP="00CF1060">
      <w:pPr>
        <w:rPr>
          <w:rFonts w:eastAsia="Arial Unicode MS"/>
          <w:lang w:val="es-ES_tradnl"/>
        </w:rPr>
      </w:pPr>
      <w:r w:rsidRPr="00053EE4">
        <w:rPr>
          <w:rFonts w:eastAsia="Arial Unicode MS"/>
        </w:rPr>
        <w:t>Nelson Elías Villalobos Benítez</w:t>
      </w:r>
      <w:r w:rsidRPr="00053EE4">
        <w:rPr>
          <w:rFonts w:eastAsia="Arial Unicode MS"/>
        </w:rPr>
        <w:tab/>
        <w:t xml:space="preserve">          </w:t>
      </w:r>
      <w:r w:rsidRPr="00053EE4">
        <w:rPr>
          <w:rFonts w:eastAsia="Arial Unicode MS"/>
        </w:rPr>
        <w:tab/>
        <w:t xml:space="preserve">                      </w:t>
      </w:r>
      <w:r w:rsidRPr="00053EE4">
        <w:rPr>
          <w:rFonts w:eastAsia="Arial Unicode MS"/>
        </w:rPr>
        <w:tab/>
      </w:r>
      <w:r w:rsidRPr="00053EE4">
        <w:t>José Silverio Zelaya González</w:t>
      </w:r>
    </w:p>
    <w:p w14:paraId="1450920A" w14:textId="77777777" w:rsidR="006A5A2C" w:rsidRPr="00053EE4" w:rsidRDefault="006A5A2C" w:rsidP="006A5A2C">
      <w:pPr>
        <w:jc w:val="center"/>
      </w:pPr>
      <w:r w:rsidRPr="00053EE4">
        <w:t>Primer Regidor Propietario</w:t>
      </w:r>
      <w:r w:rsidRPr="00053EE4">
        <w:tab/>
      </w:r>
      <w:r w:rsidRPr="00053EE4">
        <w:tab/>
      </w:r>
      <w:r w:rsidRPr="00053EE4">
        <w:tab/>
      </w:r>
      <w:r w:rsidRPr="00053EE4">
        <w:tab/>
      </w:r>
      <w:r w:rsidRPr="00053EE4">
        <w:tab/>
      </w:r>
      <w:r w:rsidRPr="00053EE4">
        <w:rPr>
          <w:rFonts w:eastAsia="Arial Unicode MS"/>
        </w:rPr>
        <w:t>Segundo Regidor Propietario</w:t>
      </w:r>
    </w:p>
    <w:p w14:paraId="71FF5083" w14:textId="77777777" w:rsidR="006A5A2C" w:rsidRPr="00053EE4" w:rsidRDefault="006A5A2C" w:rsidP="006A5A2C">
      <w:pPr>
        <w:jc w:val="center"/>
        <w:rPr>
          <w:rFonts w:eastAsia="Arial Unicode MS"/>
          <w:lang w:val="es-ES_tradnl"/>
        </w:rPr>
      </w:pPr>
    </w:p>
    <w:p w14:paraId="6AC0AB59" w14:textId="77777777" w:rsidR="006A5A2C" w:rsidRDefault="006A5A2C" w:rsidP="006A5A2C">
      <w:pPr>
        <w:jc w:val="center"/>
        <w:rPr>
          <w:rFonts w:eastAsia="Arial Unicode MS"/>
          <w:lang w:val="es-ES_tradnl"/>
        </w:rPr>
      </w:pPr>
    </w:p>
    <w:p w14:paraId="7C7A559D" w14:textId="77777777" w:rsidR="008A3474" w:rsidRPr="00053EE4" w:rsidRDefault="008A3474" w:rsidP="006A5A2C">
      <w:pPr>
        <w:jc w:val="center"/>
        <w:rPr>
          <w:rFonts w:eastAsia="Arial Unicode MS"/>
          <w:lang w:val="es-ES_tradnl"/>
        </w:rPr>
      </w:pPr>
    </w:p>
    <w:p w14:paraId="7C335188" w14:textId="77777777" w:rsidR="006A5A2C" w:rsidRPr="00053EE4" w:rsidRDefault="006A5A2C" w:rsidP="006A5A2C">
      <w:pPr>
        <w:jc w:val="center"/>
        <w:rPr>
          <w:rFonts w:eastAsia="Arial Unicode MS"/>
          <w:lang w:val="es-ES_tradnl"/>
        </w:rPr>
      </w:pPr>
    </w:p>
    <w:p w14:paraId="57CBC504" w14:textId="536BEAA1" w:rsidR="006A5A2C" w:rsidRPr="00053EE4" w:rsidRDefault="006A5A2C" w:rsidP="00CF1060">
      <w:pPr>
        <w:rPr>
          <w:rFonts w:eastAsia="Arial Unicode MS"/>
          <w:lang w:val="es-ES_tradnl"/>
        </w:rPr>
      </w:pPr>
      <w:r w:rsidRPr="00053EE4">
        <w:t>Santos Miriam Castillo de Castro</w:t>
      </w:r>
      <w:r w:rsidRPr="00053EE4">
        <w:tab/>
      </w:r>
      <w:r w:rsidRPr="00053EE4">
        <w:tab/>
      </w:r>
      <w:r w:rsidRPr="00053EE4">
        <w:tab/>
      </w:r>
      <w:r w:rsidR="00CF1060">
        <w:t xml:space="preserve">           </w:t>
      </w:r>
      <w:r w:rsidRPr="00053EE4">
        <w:rPr>
          <w:rFonts w:eastAsia="Arial Unicode MS"/>
        </w:rPr>
        <w:t>Nelson Omar Bermúdez Guzmán</w:t>
      </w:r>
    </w:p>
    <w:p w14:paraId="3F5218F9" w14:textId="6D21CF3E" w:rsidR="006A5A2C" w:rsidRPr="00053EE4" w:rsidRDefault="00CF1060" w:rsidP="006A5A2C">
      <w:pPr>
        <w:jc w:val="center"/>
        <w:rPr>
          <w:rFonts w:eastAsia="Arial Unicode MS"/>
        </w:rPr>
      </w:pPr>
      <w:r>
        <w:rPr>
          <w:rFonts w:eastAsia="Arial Unicode MS"/>
        </w:rPr>
        <w:t xml:space="preserve">Tercera Regidora Propietaria                                                 </w:t>
      </w:r>
      <w:r w:rsidR="006A5A2C" w:rsidRPr="00053EE4">
        <w:rPr>
          <w:rFonts w:eastAsia="Arial Unicode MS"/>
        </w:rPr>
        <w:t>Cuarto Regidor Propietario</w:t>
      </w:r>
    </w:p>
    <w:p w14:paraId="4B94DF39" w14:textId="77777777" w:rsidR="006A5A2C" w:rsidRDefault="006A5A2C" w:rsidP="006A5A2C">
      <w:pPr>
        <w:jc w:val="center"/>
        <w:rPr>
          <w:rFonts w:ascii="Arial" w:hAnsi="Arial" w:cs="Arial"/>
          <w:b/>
          <w:lang w:val="es-ES_tradnl" w:eastAsia="es-SV"/>
        </w:rPr>
      </w:pPr>
    </w:p>
    <w:p w14:paraId="29447496" w14:textId="77777777" w:rsidR="008A3474" w:rsidRPr="00053EE4" w:rsidRDefault="008A3474" w:rsidP="006A5A2C">
      <w:pPr>
        <w:jc w:val="center"/>
        <w:rPr>
          <w:rFonts w:ascii="Arial" w:hAnsi="Arial" w:cs="Arial"/>
          <w:b/>
          <w:lang w:val="es-ES_tradnl" w:eastAsia="es-SV"/>
        </w:rPr>
      </w:pPr>
    </w:p>
    <w:p w14:paraId="42396107" w14:textId="77777777" w:rsidR="006A5A2C" w:rsidRPr="00053EE4" w:rsidRDefault="006A5A2C" w:rsidP="006A5A2C">
      <w:pPr>
        <w:jc w:val="center"/>
        <w:rPr>
          <w:rFonts w:ascii="Arial" w:hAnsi="Arial" w:cs="Arial"/>
          <w:b/>
          <w:lang w:val="es-ES_tradnl" w:eastAsia="es-SV"/>
        </w:rPr>
      </w:pPr>
    </w:p>
    <w:p w14:paraId="2E4C2EC6" w14:textId="77777777" w:rsidR="006A5A2C" w:rsidRPr="00053EE4" w:rsidRDefault="006A5A2C" w:rsidP="006A5A2C">
      <w:pPr>
        <w:jc w:val="center"/>
        <w:rPr>
          <w:rFonts w:ascii="Arial" w:hAnsi="Arial" w:cs="Arial"/>
          <w:b/>
          <w:lang w:val="es-ES_tradnl" w:eastAsia="es-SV"/>
        </w:rPr>
      </w:pPr>
    </w:p>
    <w:p w14:paraId="3BAB249E" w14:textId="77777777" w:rsidR="008A3474" w:rsidRDefault="008A3474" w:rsidP="006A5A2C">
      <w:pPr>
        <w:jc w:val="center"/>
      </w:pPr>
    </w:p>
    <w:p w14:paraId="2FA88E34" w14:textId="522DA8A3" w:rsidR="008A3474" w:rsidRDefault="008A3474" w:rsidP="006A5A2C">
      <w:pPr>
        <w:jc w:val="center"/>
      </w:pPr>
    </w:p>
    <w:p w14:paraId="3CAB48C3" w14:textId="77777777" w:rsidR="00450E1E" w:rsidRDefault="00450E1E" w:rsidP="006A5A2C">
      <w:pPr>
        <w:jc w:val="center"/>
      </w:pPr>
    </w:p>
    <w:p w14:paraId="70641B55" w14:textId="42FCB89A" w:rsidR="008A3474" w:rsidRDefault="008A3474" w:rsidP="006A5A2C">
      <w:pPr>
        <w:jc w:val="center"/>
      </w:pPr>
    </w:p>
    <w:p w14:paraId="7442B3B9" w14:textId="3DF5C0DC" w:rsidR="00BD2CA0" w:rsidRDefault="00BD2CA0" w:rsidP="006A5A2C">
      <w:pPr>
        <w:jc w:val="center"/>
      </w:pPr>
    </w:p>
    <w:p w14:paraId="17F48D1E" w14:textId="6175FBDD" w:rsidR="00BD2CA0" w:rsidRDefault="00BD2CA0" w:rsidP="006A5A2C">
      <w:pPr>
        <w:jc w:val="center"/>
      </w:pPr>
    </w:p>
    <w:p w14:paraId="064C2A93" w14:textId="330A0259" w:rsidR="00BD2CA0" w:rsidRDefault="00BD2CA0" w:rsidP="006A5A2C">
      <w:pPr>
        <w:jc w:val="center"/>
      </w:pPr>
    </w:p>
    <w:p w14:paraId="2208EBF9" w14:textId="77777777" w:rsidR="00BD2CA0" w:rsidRDefault="00BD2CA0" w:rsidP="006A5A2C">
      <w:pPr>
        <w:jc w:val="center"/>
      </w:pPr>
    </w:p>
    <w:p w14:paraId="0EE750C3" w14:textId="77777777" w:rsidR="00BD2CA0" w:rsidRDefault="00BD2CA0" w:rsidP="006A5A2C">
      <w:pPr>
        <w:jc w:val="center"/>
      </w:pPr>
    </w:p>
    <w:p w14:paraId="4B797FCB" w14:textId="77777777" w:rsidR="008A3474" w:rsidRDefault="008A3474" w:rsidP="006A5A2C">
      <w:pPr>
        <w:jc w:val="center"/>
      </w:pPr>
    </w:p>
    <w:p w14:paraId="07AF68A7" w14:textId="506C0C0B" w:rsidR="006A5A2C" w:rsidRPr="00053EE4" w:rsidRDefault="006A5A2C" w:rsidP="00CF1060">
      <w:r w:rsidRPr="00053EE4">
        <w:t>Sandra Arely Márquez Rodríguez</w:t>
      </w:r>
      <w:r w:rsidRPr="00053EE4">
        <w:tab/>
      </w:r>
      <w:r w:rsidRPr="00053EE4">
        <w:tab/>
      </w:r>
      <w:r w:rsidRPr="00053EE4">
        <w:tab/>
      </w:r>
      <w:r w:rsidR="00CF1060">
        <w:t xml:space="preserve">           </w:t>
      </w:r>
      <w:r w:rsidRPr="00053EE4">
        <w:tab/>
        <w:t>Elías González Munguía</w:t>
      </w:r>
    </w:p>
    <w:p w14:paraId="6F4E7687" w14:textId="77777777" w:rsidR="006A5A2C" w:rsidRPr="00053EE4" w:rsidRDefault="006A5A2C" w:rsidP="006A5A2C">
      <w:pPr>
        <w:jc w:val="center"/>
      </w:pPr>
      <w:r w:rsidRPr="00053EE4">
        <w:rPr>
          <w:rFonts w:eastAsia="Arial Unicode MS"/>
        </w:rPr>
        <w:t>Quinta Regidora Propietaria</w:t>
      </w:r>
      <w:r w:rsidRPr="00053EE4">
        <w:rPr>
          <w:rFonts w:eastAsia="Arial Unicode MS"/>
        </w:rPr>
        <w:tab/>
      </w:r>
      <w:r w:rsidRPr="00053EE4">
        <w:rPr>
          <w:rFonts w:eastAsia="Arial Unicode MS"/>
        </w:rPr>
        <w:tab/>
      </w:r>
      <w:r w:rsidRPr="00053EE4">
        <w:rPr>
          <w:rFonts w:eastAsia="Arial Unicode MS"/>
        </w:rPr>
        <w:tab/>
      </w:r>
      <w:r w:rsidRPr="00053EE4">
        <w:rPr>
          <w:rFonts w:eastAsia="Arial Unicode MS"/>
        </w:rPr>
        <w:tab/>
      </w:r>
      <w:r w:rsidRPr="00053EE4">
        <w:rPr>
          <w:rFonts w:eastAsia="Arial Unicode MS"/>
        </w:rPr>
        <w:tab/>
        <w:t xml:space="preserve"> Sexto Regidor Propietario</w:t>
      </w:r>
    </w:p>
    <w:p w14:paraId="30260B29" w14:textId="77777777" w:rsidR="006A5A2C" w:rsidRPr="00053EE4" w:rsidRDefault="006A5A2C" w:rsidP="006A5A2C">
      <w:pPr>
        <w:jc w:val="center"/>
      </w:pPr>
    </w:p>
    <w:p w14:paraId="3E86EFF2" w14:textId="77777777" w:rsidR="006A5A2C" w:rsidRPr="00053EE4" w:rsidRDefault="006A5A2C" w:rsidP="006A5A2C">
      <w:pPr>
        <w:jc w:val="center"/>
      </w:pPr>
    </w:p>
    <w:p w14:paraId="59AFFEC3" w14:textId="77777777" w:rsidR="006A5A2C" w:rsidRDefault="006A5A2C" w:rsidP="006A5A2C">
      <w:pPr>
        <w:jc w:val="center"/>
      </w:pPr>
    </w:p>
    <w:p w14:paraId="4FCD759A" w14:textId="77777777" w:rsidR="008A3474" w:rsidRPr="00053EE4" w:rsidRDefault="008A3474" w:rsidP="006A5A2C">
      <w:pPr>
        <w:jc w:val="center"/>
      </w:pPr>
      <w:bookmarkStart w:id="0" w:name="_GoBack"/>
      <w:bookmarkEnd w:id="0"/>
    </w:p>
    <w:p w14:paraId="18256AF7" w14:textId="77777777" w:rsidR="006A5A2C" w:rsidRPr="00053EE4" w:rsidRDefault="006A5A2C" w:rsidP="006A5A2C">
      <w:pPr>
        <w:jc w:val="center"/>
      </w:pPr>
      <w:r w:rsidRPr="00053EE4">
        <w:t>Arístides de Jesús Guzmán Coreas</w:t>
      </w:r>
      <w:r w:rsidRPr="00053EE4">
        <w:tab/>
      </w:r>
      <w:r w:rsidRPr="00053EE4">
        <w:tab/>
      </w:r>
      <w:r w:rsidRPr="00053EE4">
        <w:tab/>
        <w:t xml:space="preserve">    Emérita del Carmen Ramírez Portillo</w:t>
      </w:r>
    </w:p>
    <w:p w14:paraId="6E854D49" w14:textId="77777777" w:rsidR="006A5A2C" w:rsidRPr="00053EE4" w:rsidRDefault="006A5A2C" w:rsidP="006A5A2C">
      <w:pPr>
        <w:jc w:val="center"/>
        <w:rPr>
          <w:rFonts w:eastAsia="Arial Unicode MS"/>
        </w:rPr>
      </w:pPr>
      <w:r w:rsidRPr="00053EE4">
        <w:rPr>
          <w:rFonts w:eastAsia="Arial Unicode MS"/>
        </w:rPr>
        <w:t>Séptimo Regidor Propietario</w:t>
      </w:r>
      <w:r w:rsidRPr="00053EE4">
        <w:rPr>
          <w:rFonts w:eastAsia="Arial Unicode MS"/>
        </w:rPr>
        <w:tab/>
      </w:r>
      <w:r w:rsidRPr="00053EE4">
        <w:rPr>
          <w:rFonts w:eastAsia="Arial Unicode MS"/>
        </w:rPr>
        <w:tab/>
        <w:t xml:space="preserve">                         Octava Regidora Propietaria</w:t>
      </w:r>
    </w:p>
    <w:p w14:paraId="0AF2D545" w14:textId="77777777" w:rsidR="006A5A2C" w:rsidRPr="00053EE4" w:rsidRDefault="006A5A2C" w:rsidP="006A5A2C">
      <w:pPr>
        <w:jc w:val="center"/>
        <w:rPr>
          <w:rFonts w:eastAsia="Arial Unicode MS"/>
        </w:rPr>
      </w:pPr>
    </w:p>
    <w:p w14:paraId="20EC7356" w14:textId="77777777" w:rsidR="006A5A2C" w:rsidRDefault="006A5A2C" w:rsidP="006A5A2C">
      <w:pPr>
        <w:jc w:val="center"/>
      </w:pPr>
    </w:p>
    <w:p w14:paraId="2A1177B8" w14:textId="77777777" w:rsidR="008A3474" w:rsidRPr="00053EE4" w:rsidRDefault="008A3474" w:rsidP="006A5A2C">
      <w:pPr>
        <w:jc w:val="center"/>
      </w:pPr>
    </w:p>
    <w:p w14:paraId="7B2AA0A3" w14:textId="77777777" w:rsidR="006A5A2C" w:rsidRPr="00053EE4" w:rsidRDefault="006A5A2C" w:rsidP="006A5A2C">
      <w:pPr>
        <w:jc w:val="center"/>
      </w:pPr>
    </w:p>
    <w:p w14:paraId="2D618267" w14:textId="77777777" w:rsidR="00A9454A" w:rsidRDefault="00A9454A" w:rsidP="006A5A2C">
      <w:pPr>
        <w:jc w:val="center"/>
      </w:pPr>
    </w:p>
    <w:p w14:paraId="10D4868F" w14:textId="09F86D05" w:rsidR="006A5A2C" w:rsidRPr="00053EE4" w:rsidRDefault="00CF1060" w:rsidP="006A5A2C">
      <w:pPr>
        <w:jc w:val="center"/>
      </w:pPr>
      <w:r>
        <w:t>José Elmer Vilche Trejo</w:t>
      </w:r>
      <w:r>
        <w:tab/>
      </w:r>
      <w:r>
        <w:tab/>
      </w:r>
      <w:r>
        <w:tab/>
      </w:r>
      <w:r>
        <w:tab/>
        <w:t xml:space="preserve">               </w:t>
      </w:r>
      <w:r w:rsidR="006A5A2C" w:rsidRPr="00053EE4">
        <w:t>Candelario Villalobos Romero</w:t>
      </w:r>
    </w:p>
    <w:p w14:paraId="443AC6F5" w14:textId="77777777" w:rsidR="006A5A2C" w:rsidRPr="00053EE4" w:rsidRDefault="006A5A2C" w:rsidP="006A5A2C">
      <w:pPr>
        <w:jc w:val="center"/>
      </w:pPr>
      <w:r w:rsidRPr="00053EE4">
        <w:t>Primer Regidor Suplente</w:t>
      </w:r>
      <w:r w:rsidRPr="00053EE4">
        <w:tab/>
      </w:r>
      <w:r w:rsidRPr="00053EE4">
        <w:tab/>
      </w:r>
      <w:r w:rsidRPr="00053EE4">
        <w:tab/>
      </w:r>
      <w:r w:rsidRPr="00053EE4">
        <w:tab/>
      </w:r>
      <w:r w:rsidRPr="00053EE4">
        <w:tab/>
        <w:t xml:space="preserve">   Segundo Regidor Suplente</w:t>
      </w:r>
    </w:p>
    <w:p w14:paraId="1DEF88E3" w14:textId="77777777" w:rsidR="006A5A2C" w:rsidRPr="00053EE4" w:rsidRDefault="006A5A2C" w:rsidP="006A5A2C">
      <w:pPr>
        <w:jc w:val="center"/>
      </w:pPr>
    </w:p>
    <w:p w14:paraId="096324D1" w14:textId="77777777" w:rsidR="006A5A2C" w:rsidRPr="00053EE4" w:rsidRDefault="006A5A2C" w:rsidP="006A5A2C">
      <w:pPr>
        <w:jc w:val="center"/>
      </w:pPr>
    </w:p>
    <w:p w14:paraId="3B8809D1" w14:textId="77777777" w:rsidR="006A5A2C" w:rsidRDefault="006A5A2C" w:rsidP="006A5A2C">
      <w:pPr>
        <w:jc w:val="center"/>
      </w:pPr>
    </w:p>
    <w:p w14:paraId="6CED70FD" w14:textId="77777777" w:rsidR="008A3474" w:rsidRPr="00053EE4" w:rsidRDefault="008A3474" w:rsidP="006A5A2C">
      <w:pPr>
        <w:jc w:val="center"/>
      </w:pPr>
    </w:p>
    <w:p w14:paraId="6C14807C" w14:textId="77777777" w:rsidR="006A5A2C" w:rsidRPr="00053EE4" w:rsidRDefault="006A5A2C" w:rsidP="006A5A2C">
      <w:pPr>
        <w:jc w:val="center"/>
        <w:rPr>
          <w:rFonts w:ascii="Arial" w:hAnsi="Arial" w:cs="Arial"/>
          <w:b/>
          <w:lang w:val="es-ES_tradnl" w:eastAsia="es-SV"/>
        </w:rPr>
      </w:pPr>
      <w:r w:rsidRPr="00053EE4">
        <w:t>Levi Selvi Trejo Álvarez</w:t>
      </w:r>
      <w:r w:rsidRPr="00053EE4">
        <w:tab/>
      </w:r>
      <w:r w:rsidRPr="00053EE4">
        <w:tab/>
      </w:r>
      <w:r w:rsidRPr="00053EE4">
        <w:tab/>
      </w:r>
      <w:r w:rsidRPr="00053EE4">
        <w:tab/>
      </w:r>
      <w:r w:rsidRPr="00053EE4">
        <w:tab/>
        <w:t xml:space="preserve">Miguel </w:t>
      </w:r>
      <w:r w:rsidR="00603384" w:rsidRPr="00053EE4">
        <w:t>Ángel</w:t>
      </w:r>
      <w:r w:rsidRPr="00053EE4">
        <w:t xml:space="preserve"> Barahona Argueta</w:t>
      </w:r>
    </w:p>
    <w:p w14:paraId="69920882" w14:textId="77777777" w:rsidR="006A5A2C" w:rsidRPr="00053EE4" w:rsidRDefault="006A5A2C" w:rsidP="006A5A2C">
      <w:pPr>
        <w:jc w:val="center"/>
      </w:pPr>
      <w:r w:rsidRPr="00053EE4">
        <w:t>Tercer Regidor Suplente</w:t>
      </w:r>
      <w:r w:rsidRPr="00053EE4">
        <w:tab/>
      </w:r>
      <w:r w:rsidRPr="00053EE4">
        <w:tab/>
      </w:r>
      <w:r w:rsidRPr="00053EE4">
        <w:tab/>
      </w:r>
      <w:r w:rsidRPr="00053EE4">
        <w:tab/>
      </w:r>
      <w:r w:rsidRPr="00053EE4">
        <w:tab/>
        <w:t xml:space="preserve">    Cuarto Regidor Suplente</w:t>
      </w:r>
    </w:p>
    <w:p w14:paraId="225D5FFC" w14:textId="77777777" w:rsidR="006A5A2C" w:rsidRDefault="006A5A2C">
      <w:pPr>
        <w:jc w:val="both"/>
        <w:rPr>
          <w:rFonts w:ascii="Century Gothic" w:hAnsi="Century Gothic"/>
          <w:snapToGrid w:val="0"/>
        </w:rPr>
      </w:pPr>
    </w:p>
    <w:sectPr w:rsidR="006A5A2C" w:rsidSect="00590590">
      <w:footerReference w:type="even" r:id="rId10"/>
      <w:footerReference w:type="default" r:id="rId11"/>
      <w:pgSz w:w="12240" w:h="15840"/>
      <w:pgMar w:top="1134"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8A6D4" w14:textId="77777777" w:rsidR="004C0072" w:rsidRDefault="004C0072">
      <w:r>
        <w:separator/>
      </w:r>
    </w:p>
  </w:endnote>
  <w:endnote w:type="continuationSeparator" w:id="0">
    <w:p w14:paraId="2836B538" w14:textId="77777777" w:rsidR="004C0072" w:rsidRDefault="004C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B169" w14:textId="77777777" w:rsidR="00942785" w:rsidRDefault="009427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56C5C2" w14:textId="77777777" w:rsidR="00942785" w:rsidRDefault="0094278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F7F61" w14:textId="77777777" w:rsidR="00942785" w:rsidRDefault="00942785">
    <w:pPr>
      <w:pStyle w:val="Piedepgina"/>
      <w:framePr w:wrap="around" w:vAnchor="text" w:hAnchor="margin" w:xAlign="right" w:y="1"/>
      <w:rPr>
        <w:rStyle w:val="Nmerodepgina"/>
      </w:rPr>
    </w:pPr>
  </w:p>
  <w:p w14:paraId="0CA65B86" w14:textId="77777777" w:rsidR="00942785" w:rsidRDefault="0094278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ACD45" w14:textId="77777777" w:rsidR="004C0072" w:rsidRDefault="004C0072">
      <w:r>
        <w:separator/>
      </w:r>
    </w:p>
  </w:footnote>
  <w:footnote w:type="continuationSeparator" w:id="0">
    <w:p w14:paraId="056FEA67" w14:textId="77777777" w:rsidR="004C0072" w:rsidRDefault="004C00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5E69"/>
    <w:multiLevelType w:val="singleLevel"/>
    <w:tmpl w:val="6F267F3C"/>
    <w:lvl w:ilvl="0">
      <w:start w:val="1"/>
      <w:numFmt w:val="lowerLetter"/>
      <w:lvlText w:val="%1)"/>
      <w:lvlJc w:val="left"/>
      <w:pPr>
        <w:tabs>
          <w:tab w:val="num" w:pos="600"/>
        </w:tabs>
        <w:ind w:left="600" w:hanging="360"/>
      </w:pPr>
      <w:rPr>
        <w:rFonts w:hint="default"/>
      </w:rPr>
    </w:lvl>
  </w:abstractNum>
  <w:abstractNum w:abstractNumId="1" w15:restartNumberingAfterBreak="0">
    <w:nsid w:val="0B7777B1"/>
    <w:multiLevelType w:val="hybridMultilevel"/>
    <w:tmpl w:val="0A721082"/>
    <w:lvl w:ilvl="0" w:tplc="440A0001">
      <w:start w:val="1"/>
      <w:numFmt w:val="bullet"/>
      <w:lvlText w:val=""/>
      <w:lvlJc w:val="left"/>
      <w:pPr>
        <w:ind w:left="810" w:hanging="360"/>
      </w:pPr>
      <w:rPr>
        <w:rFonts w:ascii="Symbol" w:hAnsi="Symbol" w:hint="default"/>
      </w:rPr>
    </w:lvl>
    <w:lvl w:ilvl="1" w:tplc="440A0019" w:tentative="1">
      <w:start w:val="1"/>
      <w:numFmt w:val="lowerLetter"/>
      <w:lvlText w:val="%2."/>
      <w:lvlJc w:val="left"/>
      <w:pPr>
        <w:ind w:left="1530" w:hanging="360"/>
      </w:pPr>
    </w:lvl>
    <w:lvl w:ilvl="2" w:tplc="440A001B" w:tentative="1">
      <w:start w:val="1"/>
      <w:numFmt w:val="lowerRoman"/>
      <w:lvlText w:val="%3."/>
      <w:lvlJc w:val="right"/>
      <w:pPr>
        <w:ind w:left="2250" w:hanging="180"/>
      </w:pPr>
    </w:lvl>
    <w:lvl w:ilvl="3" w:tplc="440A000F" w:tentative="1">
      <w:start w:val="1"/>
      <w:numFmt w:val="decimal"/>
      <w:lvlText w:val="%4."/>
      <w:lvlJc w:val="left"/>
      <w:pPr>
        <w:ind w:left="2970" w:hanging="360"/>
      </w:pPr>
    </w:lvl>
    <w:lvl w:ilvl="4" w:tplc="440A0019" w:tentative="1">
      <w:start w:val="1"/>
      <w:numFmt w:val="lowerLetter"/>
      <w:lvlText w:val="%5."/>
      <w:lvlJc w:val="left"/>
      <w:pPr>
        <w:ind w:left="3690" w:hanging="360"/>
      </w:pPr>
    </w:lvl>
    <w:lvl w:ilvl="5" w:tplc="440A001B" w:tentative="1">
      <w:start w:val="1"/>
      <w:numFmt w:val="lowerRoman"/>
      <w:lvlText w:val="%6."/>
      <w:lvlJc w:val="right"/>
      <w:pPr>
        <w:ind w:left="4410" w:hanging="180"/>
      </w:pPr>
    </w:lvl>
    <w:lvl w:ilvl="6" w:tplc="440A000F" w:tentative="1">
      <w:start w:val="1"/>
      <w:numFmt w:val="decimal"/>
      <w:lvlText w:val="%7."/>
      <w:lvlJc w:val="left"/>
      <w:pPr>
        <w:ind w:left="5130" w:hanging="360"/>
      </w:pPr>
    </w:lvl>
    <w:lvl w:ilvl="7" w:tplc="440A0019" w:tentative="1">
      <w:start w:val="1"/>
      <w:numFmt w:val="lowerLetter"/>
      <w:lvlText w:val="%8."/>
      <w:lvlJc w:val="left"/>
      <w:pPr>
        <w:ind w:left="5850" w:hanging="360"/>
      </w:pPr>
    </w:lvl>
    <w:lvl w:ilvl="8" w:tplc="440A001B" w:tentative="1">
      <w:start w:val="1"/>
      <w:numFmt w:val="lowerRoman"/>
      <w:lvlText w:val="%9."/>
      <w:lvlJc w:val="right"/>
      <w:pPr>
        <w:ind w:left="6570" w:hanging="180"/>
      </w:pPr>
    </w:lvl>
  </w:abstractNum>
  <w:abstractNum w:abstractNumId="2" w15:restartNumberingAfterBreak="0">
    <w:nsid w:val="2E4830D6"/>
    <w:multiLevelType w:val="hybridMultilevel"/>
    <w:tmpl w:val="954A9D0A"/>
    <w:lvl w:ilvl="0" w:tplc="D77EB0D4">
      <w:start w:val="1"/>
      <w:numFmt w:val="lowerLetter"/>
      <w:lvlText w:val="%1)"/>
      <w:lvlJc w:val="left"/>
      <w:pPr>
        <w:tabs>
          <w:tab w:val="num" w:pos="1440"/>
        </w:tabs>
        <w:ind w:left="1440" w:hanging="360"/>
      </w:pPr>
      <w:rPr>
        <w:rFonts w:hint="default"/>
        <w:sz w:val="18"/>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 w15:restartNumberingAfterBreak="0">
    <w:nsid w:val="55CC3750"/>
    <w:multiLevelType w:val="singleLevel"/>
    <w:tmpl w:val="6F267F3C"/>
    <w:lvl w:ilvl="0">
      <w:start w:val="1"/>
      <w:numFmt w:val="lowerLetter"/>
      <w:lvlText w:val="%1)"/>
      <w:lvlJc w:val="left"/>
      <w:pPr>
        <w:tabs>
          <w:tab w:val="num" w:pos="600"/>
        </w:tabs>
        <w:ind w:left="600" w:hanging="360"/>
      </w:pPr>
      <w:rPr>
        <w:rFonts w:hint="default"/>
      </w:rPr>
    </w:lvl>
  </w:abstractNum>
  <w:abstractNum w:abstractNumId="4" w15:restartNumberingAfterBreak="0">
    <w:nsid w:val="5BD42D3F"/>
    <w:multiLevelType w:val="hybridMultilevel"/>
    <w:tmpl w:val="98BCF092"/>
    <w:lvl w:ilvl="0" w:tplc="D77EB0D4">
      <w:start w:val="1"/>
      <w:numFmt w:val="lowerLetter"/>
      <w:lvlText w:val="%1)"/>
      <w:lvlJc w:val="left"/>
      <w:pPr>
        <w:tabs>
          <w:tab w:val="num" w:pos="1440"/>
        </w:tabs>
        <w:ind w:left="1440" w:hanging="360"/>
      </w:pPr>
      <w:rPr>
        <w:rFonts w:hint="default"/>
        <w:sz w:val="18"/>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 w15:restartNumberingAfterBreak="0">
    <w:nsid w:val="64236E36"/>
    <w:multiLevelType w:val="hybridMultilevel"/>
    <w:tmpl w:val="954A9D0A"/>
    <w:lvl w:ilvl="0" w:tplc="D77EB0D4">
      <w:start w:val="1"/>
      <w:numFmt w:val="lowerLetter"/>
      <w:lvlText w:val="%1)"/>
      <w:lvlJc w:val="left"/>
      <w:pPr>
        <w:tabs>
          <w:tab w:val="num" w:pos="1440"/>
        </w:tabs>
        <w:ind w:left="1440" w:hanging="360"/>
      </w:pPr>
      <w:rPr>
        <w:rFonts w:hint="default"/>
        <w:sz w:val="18"/>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6" w15:restartNumberingAfterBreak="0">
    <w:nsid w:val="730E269D"/>
    <w:multiLevelType w:val="hybridMultilevel"/>
    <w:tmpl w:val="24486618"/>
    <w:lvl w:ilvl="0" w:tplc="FBF8E3B4">
      <w:start w:val="1"/>
      <w:numFmt w:val="lowerLetter"/>
      <w:lvlText w:val="%1)"/>
      <w:lvlJc w:val="left"/>
      <w:pPr>
        <w:ind w:left="786" w:hanging="360"/>
      </w:pPr>
      <w:rPr>
        <w:rFonts w:hint="default"/>
      </w:rPr>
    </w:lvl>
    <w:lvl w:ilvl="1" w:tplc="440A0019" w:tentative="1">
      <w:start w:val="1"/>
      <w:numFmt w:val="lowerLetter"/>
      <w:lvlText w:val="%2."/>
      <w:lvlJc w:val="left"/>
      <w:pPr>
        <w:ind w:left="1530" w:hanging="360"/>
      </w:pPr>
    </w:lvl>
    <w:lvl w:ilvl="2" w:tplc="440A001B" w:tentative="1">
      <w:start w:val="1"/>
      <w:numFmt w:val="lowerRoman"/>
      <w:lvlText w:val="%3."/>
      <w:lvlJc w:val="right"/>
      <w:pPr>
        <w:ind w:left="2250" w:hanging="180"/>
      </w:pPr>
    </w:lvl>
    <w:lvl w:ilvl="3" w:tplc="440A000F" w:tentative="1">
      <w:start w:val="1"/>
      <w:numFmt w:val="decimal"/>
      <w:lvlText w:val="%4."/>
      <w:lvlJc w:val="left"/>
      <w:pPr>
        <w:ind w:left="2970" w:hanging="360"/>
      </w:pPr>
    </w:lvl>
    <w:lvl w:ilvl="4" w:tplc="440A0019" w:tentative="1">
      <w:start w:val="1"/>
      <w:numFmt w:val="lowerLetter"/>
      <w:lvlText w:val="%5."/>
      <w:lvlJc w:val="left"/>
      <w:pPr>
        <w:ind w:left="3690" w:hanging="360"/>
      </w:pPr>
    </w:lvl>
    <w:lvl w:ilvl="5" w:tplc="440A001B" w:tentative="1">
      <w:start w:val="1"/>
      <w:numFmt w:val="lowerRoman"/>
      <w:lvlText w:val="%6."/>
      <w:lvlJc w:val="right"/>
      <w:pPr>
        <w:ind w:left="4410" w:hanging="180"/>
      </w:pPr>
    </w:lvl>
    <w:lvl w:ilvl="6" w:tplc="440A000F" w:tentative="1">
      <w:start w:val="1"/>
      <w:numFmt w:val="decimal"/>
      <w:lvlText w:val="%7."/>
      <w:lvlJc w:val="left"/>
      <w:pPr>
        <w:ind w:left="5130" w:hanging="360"/>
      </w:pPr>
    </w:lvl>
    <w:lvl w:ilvl="7" w:tplc="440A0019" w:tentative="1">
      <w:start w:val="1"/>
      <w:numFmt w:val="lowerLetter"/>
      <w:lvlText w:val="%8."/>
      <w:lvlJc w:val="left"/>
      <w:pPr>
        <w:ind w:left="5850" w:hanging="360"/>
      </w:pPr>
    </w:lvl>
    <w:lvl w:ilvl="8" w:tplc="440A001B" w:tentative="1">
      <w:start w:val="1"/>
      <w:numFmt w:val="lowerRoman"/>
      <w:lvlText w:val="%9."/>
      <w:lvlJc w:val="right"/>
      <w:pPr>
        <w:ind w:left="6570" w:hanging="180"/>
      </w:pPr>
    </w:lvl>
  </w:abstractNum>
  <w:abstractNum w:abstractNumId="7" w15:restartNumberingAfterBreak="0">
    <w:nsid w:val="7D8B0FC5"/>
    <w:multiLevelType w:val="hybridMultilevel"/>
    <w:tmpl w:val="23CC9BB0"/>
    <w:lvl w:ilvl="0" w:tplc="AE2C622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1"/>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E7"/>
    <w:rsid w:val="000052EA"/>
    <w:rsid w:val="00010491"/>
    <w:rsid w:val="00010AE1"/>
    <w:rsid w:val="00027917"/>
    <w:rsid w:val="000310A2"/>
    <w:rsid w:val="00035A5C"/>
    <w:rsid w:val="00040B49"/>
    <w:rsid w:val="00053294"/>
    <w:rsid w:val="00057C01"/>
    <w:rsid w:val="00064D04"/>
    <w:rsid w:val="000719A3"/>
    <w:rsid w:val="00080509"/>
    <w:rsid w:val="00080704"/>
    <w:rsid w:val="00083997"/>
    <w:rsid w:val="00085F24"/>
    <w:rsid w:val="000A387A"/>
    <w:rsid w:val="000B2EE0"/>
    <w:rsid w:val="000B4671"/>
    <w:rsid w:val="000B525A"/>
    <w:rsid w:val="000C0006"/>
    <w:rsid w:val="000C2E89"/>
    <w:rsid w:val="000C61F8"/>
    <w:rsid w:val="000D3B93"/>
    <w:rsid w:val="000E1528"/>
    <w:rsid w:val="000F1939"/>
    <w:rsid w:val="00103F6E"/>
    <w:rsid w:val="00125B29"/>
    <w:rsid w:val="00136267"/>
    <w:rsid w:val="00136273"/>
    <w:rsid w:val="00141B87"/>
    <w:rsid w:val="00144758"/>
    <w:rsid w:val="001451AE"/>
    <w:rsid w:val="001511BD"/>
    <w:rsid w:val="0015338B"/>
    <w:rsid w:val="001537BB"/>
    <w:rsid w:val="001553EC"/>
    <w:rsid w:val="00162057"/>
    <w:rsid w:val="00163B89"/>
    <w:rsid w:val="00167D84"/>
    <w:rsid w:val="00173556"/>
    <w:rsid w:val="00182084"/>
    <w:rsid w:val="0018269D"/>
    <w:rsid w:val="00185AF2"/>
    <w:rsid w:val="001903FE"/>
    <w:rsid w:val="00191686"/>
    <w:rsid w:val="00196C2B"/>
    <w:rsid w:val="00197EA3"/>
    <w:rsid w:val="001A4CB4"/>
    <w:rsid w:val="001B62A9"/>
    <w:rsid w:val="001B6D78"/>
    <w:rsid w:val="001C26D2"/>
    <w:rsid w:val="001C5DCB"/>
    <w:rsid w:val="001E143C"/>
    <w:rsid w:val="001E642C"/>
    <w:rsid w:val="001E686C"/>
    <w:rsid w:val="001F541F"/>
    <w:rsid w:val="0020232C"/>
    <w:rsid w:val="00210AF3"/>
    <w:rsid w:val="00212899"/>
    <w:rsid w:val="002434F2"/>
    <w:rsid w:val="00246A0D"/>
    <w:rsid w:val="00251A4A"/>
    <w:rsid w:val="002626AB"/>
    <w:rsid w:val="00264EBF"/>
    <w:rsid w:val="00267638"/>
    <w:rsid w:val="002738C7"/>
    <w:rsid w:val="00292EC6"/>
    <w:rsid w:val="002A5974"/>
    <w:rsid w:val="002C088C"/>
    <w:rsid w:val="002D0A5E"/>
    <w:rsid w:val="002D0ABC"/>
    <w:rsid w:val="002D5D52"/>
    <w:rsid w:val="002E017A"/>
    <w:rsid w:val="002E1BB0"/>
    <w:rsid w:val="002E4018"/>
    <w:rsid w:val="002E5B3A"/>
    <w:rsid w:val="002F0186"/>
    <w:rsid w:val="002F2529"/>
    <w:rsid w:val="002F5390"/>
    <w:rsid w:val="003044F0"/>
    <w:rsid w:val="00305266"/>
    <w:rsid w:val="003136F1"/>
    <w:rsid w:val="00322862"/>
    <w:rsid w:val="00324DD4"/>
    <w:rsid w:val="00326B3D"/>
    <w:rsid w:val="00350D5F"/>
    <w:rsid w:val="00364B53"/>
    <w:rsid w:val="003675A1"/>
    <w:rsid w:val="003703BC"/>
    <w:rsid w:val="00377AA8"/>
    <w:rsid w:val="003A5757"/>
    <w:rsid w:val="003B3561"/>
    <w:rsid w:val="003C76BC"/>
    <w:rsid w:val="003D1BA9"/>
    <w:rsid w:val="003D1D05"/>
    <w:rsid w:val="003D47DF"/>
    <w:rsid w:val="003E77D1"/>
    <w:rsid w:val="003F4A89"/>
    <w:rsid w:val="003F7889"/>
    <w:rsid w:val="00411481"/>
    <w:rsid w:val="00411FF3"/>
    <w:rsid w:val="00415A02"/>
    <w:rsid w:val="00426389"/>
    <w:rsid w:val="00437B87"/>
    <w:rsid w:val="00441DBE"/>
    <w:rsid w:val="00442761"/>
    <w:rsid w:val="00443E82"/>
    <w:rsid w:val="0044530B"/>
    <w:rsid w:val="00450E1E"/>
    <w:rsid w:val="00467B01"/>
    <w:rsid w:val="0047359C"/>
    <w:rsid w:val="00476338"/>
    <w:rsid w:val="0047671A"/>
    <w:rsid w:val="004902E5"/>
    <w:rsid w:val="004919F7"/>
    <w:rsid w:val="00493574"/>
    <w:rsid w:val="004971D9"/>
    <w:rsid w:val="004A5ECD"/>
    <w:rsid w:val="004C0072"/>
    <w:rsid w:val="004C4169"/>
    <w:rsid w:val="004C4A38"/>
    <w:rsid w:val="004D6ADB"/>
    <w:rsid w:val="004E208A"/>
    <w:rsid w:val="004F69D6"/>
    <w:rsid w:val="00503D30"/>
    <w:rsid w:val="00504730"/>
    <w:rsid w:val="00505ED5"/>
    <w:rsid w:val="0052496F"/>
    <w:rsid w:val="00537EF0"/>
    <w:rsid w:val="00540AFC"/>
    <w:rsid w:val="00543EC1"/>
    <w:rsid w:val="00544D42"/>
    <w:rsid w:val="00564321"/>
    <w:rsid w:val="0058109A"/>
    <w:rsid w:val="00585296"/>
    <w:rsid w:val="00587BD1"/>
    <w:rsid w:val="00590590"/>
    <w:rsid w:val="0059197D"/>
    <w:rsid w:val="00594E0B"/>
    <w:rsid w:val="005A564D"/>
    <w:rsid w:val="005A7EE1"/>
    <w:rsid w:val="005B01EB"/>
    <w:rsid w:val="005D59D4"/>
    <w:rsid w:val="005D63AC"/>
    <w:rsid w:val="005D6676"/>
    <w:rsid w:val="005E78D2"/>
    <w:rsid w:val="005F37A8"/>
    <w:rsid w:val="005F675A"/>
    <w:rsid w:val="00603384"/>
    <w:rsid w:val="00610A50"/>
    <w:rsid w:val="00611439"/>
    <w:rsid w:val="006163ED"/>
    <w:rsid w:val="00645512"/>
    <w:rsid w:val="006574BD"/>
    <w:rsid w:val="006622B7"/>
    <w:rsid w:val="00664230"/>
    <w:rsid w:val="006651B4"/>
    <w:rsid w:val="006669D8"/>
    <w:rsid w:val="00667219"/>
    <w:rsid w:val="0067536D"/>
    <w:rsid w:val="0067568D"/>
    <w:rsid w:val="006843F6"/>
    <w:rsid w:val="00685FCA"/>
    <w:rsid w:val="006A0A1E"/>
    <w:rsid w:val="006A5A2C"/>
    <w:rsid w:val="006A5FF1"/>
    <w:rsid w:val="006B35AF"/>
    <w:rsid w:val="006B7F98"/>
    <w:rsid w:val="006C09AA"/>
    <w:rsid w:val="006D1785"/>
    <w:rsid w:val="006D2982"/>
    <w:rsid w:val="006D5596"/>
    <w:rsid w:val="006E4CDE"/>
    <w:rsid w:val="006F01FB"/>
    <w:rsid w:val="006F1F7E"/>
    <w:rsid w:val="007138C7"/>
    <w:rsid w:val="00722A28"/>
    <w:rsid w:val="007231A9"/>
    <w:rsid w:val="00727409"/>
    <w:rsid w:val="00735B97"/>
    <w:rsid w:val="0074134B"/>
    <w:rsid w:val="00744AF0"/>
    <w:rsid w:val="007476B5"/>
    <w:rsid w:val="00751E43"/>
    <w:rsid w:val="00762B9E"/>
    <w:rsid w:val="00780FDA"/>
    <w:rsid w:val="0078230C"/>
    <w:rsid w:val="00790B58"/>
    <w:rsid w:val="0079398B"/>
    <w:rsid w:val="007947DD"/>
    <w:rsid w:val="007A2AA5"/>
    <w:rsid w:val="007A3C60"/>
    <w:rsid w:val="007A79CA"/>
    <w:rsid w:val="007B40AA"/>
    <w:rsid w:val="007B45DB"/>
    <w:rsid w:val="007C38E7"/>
    <w:rsid w:val="007C6A1D"/>
    <w:rsid w:val="007C74A6"/>
    <w:rsid w:val="007C7C08"/>
    <w:rsid w:val="007E1895"/>
    <w:rsid w:val="007E2076"/>
    <w:rsid w:val="007F080E"/>
    <w:rsid w:val="007F6E8D"/>
    <w:rsid w:val="007F72AE"/>
    <w:rsid w:val="00806791"/>
    <w:rsid w:val="00811E75"/>
    <w:rsid w:val="00831433"/>
    <w:rsid w:val="008316A5"/>
    <w:rsid w:val="008376C3"/>
    <w:rsid w:val="00862A03"/>
    <w:rsid w:val="00866610"/>
    <w:rsid w:val="00871E99"/>
    <w:rsid w:val="00884EC9"/>
    <w:rsid w:val="008920E8"/>
    <w:rsid w:val="008A1634"/>
    <w:rsid w:val="008A3474"/>
    <w:rsid w:val="008B71AD"/>
    <w:rsid w:val="008B724E"/>
    <w:rsid w:val="008C32BA"/>
    <w:rsid w:val="008C4A33"/>
    <w:rsid w:val="008D058F"/>
    <w:rsid w:val="008D33D5"/>
    <w:rsid w:val="00902E82"/>
    <w:rsid w:val="00903CA2"/>
    <w:rsid w:val="009105C8"/>
    <w:rsid w:val="009150ED"/>
    <w:rsid w:val="0092023B"/>
    <w:rsid w:val="009276AA"/>
    <w:rsid w:val="00934800"/>
    <w:rsid w:val="00937AF5"/>
    <w:rsid w:val="00937D06"/>
    <w:rsid w:val="0094164F"/>
    <w:rsid w:val="00942785"/>
    <w:rsid w:val="00954B1E"/>
    <w:rsid w:val="00956FBB"/>
    <w:rsid w:val="009636D5"/>
    <w:rsid w:val="00963997"/>
    <w:rsid w:val="00977FDF"/>
    <w:rsid w:val="009924E2"/>
    <w:rsid w:val="009B0A26"/>
    <w:rsid w:val="009B1072"/>
    <w:rsid w:val="009C132B"/>
    <w:rsid w:val="009D147C"/>
    <w:rsid w:val="009D39C8"/>
    <w:rsid w:val="009F495B"/>
    <w:rsid w:val="00A02F82"/>
    <w:rsid w:val="00A04C3E"/>
    <w:rsid w:val="00A22F11"/>
    <w:rsid w:val="00A25C77"/>
    <w:rsid w:val="00A31972"/>
    <w:rsid w:val="00A42FF4"/>
    <w:rsid w:val="00A439D1"/>
    <w:rsid w:val="00A45761"/>
    <w:rsid w:val="00A47A4A"/>
    <w:rsid w:val="00A571E5"/>
    <w:rsid w:val="00A57426"/>
    <w:rsid w:val="00A57F2A"/>
    <w:rsid w:val="00A617FA"/>
    <w:rsid w:val="00A6378B"/>
    <w:rsid w:val="00A71E95"/>
    <w:rsid w:val="00A74BF6"/>
    <w:rsid w:val="00A7674E"/>
    <w:rsid w:val="00A808D8"/>
    <w:rsid w:val="00A84945"/>
    <w:rsid w:val="00A87E71"/>
    <w:rsid w:val="00A9454A"/>
    <w:rsid w:val="00A967F8"/>
    <w:rsid w:val="00AB059E"/>
    <w:rsid w:val="00AB0F52"/>
    <w:rsid w:val="00AC2644"/>
    <w:rsid w:val="00AC363C"/>
    <w:rsid w:val="00AE3C62"/>
    <w:rsid w:val="00AE46BB"/>
    <w:rsid w:val="00AE5CE4"/>
    <w:rsid w:val="00AF7101"/>
    <w:rsid w:val="00B03C6F"/>
    <w:rsid w:val="00B1023F"/>
    <w:rsid w:val="00B1132D"/>
    <w:rsid w:val="00B24CFA"/>
    <w:rsid w:val="00B501F1"/>
    <w:rsid w:val="00B5157C"/>
    <w:rsid w:val="00B60473"/>
    <w:rsid w:val="00B83C0F"/>
    <w:rsid w:val="00B9228B"/>
    <w:rsid w:val="00BA0930"/>
    <w:rsid w:val="00BA2CF4"/>
    <w:rsid w:val="00BA39B4"/>
    <w:rsid w:val="00BB70C3"/>
    <w:rsid w:val="00BC5700"/>
    <w:rsid w:val="00BD03E3"/>
    <w:rsid w:val="00BD2CA0"/>
    <w:rsid w:val="00BD7529"/>
    <w:rsid w:val="00BE27E1"/>
    <w:rsid w:val="00BF2909"/>
    <w:rsid w:val="00C02BEB"/>
    <w:rsid w:val="00C31310"/>
    <w:rsid w:val="00C332D1"/>
    <w:rsid w:val="00C50ED9"/>
    <w:rsid w:val="00C533FE"/>
    <w:rsid w:val="00C62720"/>
    <w:rsid w:val="00C813EA"/>
    <w:rsid w:val="00C863FB"/>
    <w:rsid w:val="00C90FFC"/>
    <w:rsid w:val="00C93A4C"/>
    <w:rsid w:val="00C9477D"/>
    <w:rsid w:val="00CA2858"/>
    <w:rsid w:val="00CB27AE"/>
    <w:rsid w:val="00CB7DC3"/>
    <w:rsid w:val="00CD22ED"/>
    <w:rsid w:val="00CE3793"/>
    <w:rsid w:val="00CF1060"/>
    <w:rsid w:val="00CF41C3"/>
    <w:rsid w:val="00CF57FE"/>
    <w:rsid w:val="00D046AC"/>
    <w:rsid w:val="00D25042"/>
    <w:rsid w:val="00D2767E"/>
    <w:rsid w:val="00D52FE7"/>
    <w:rsid w:val="00D53EAC"/>
    <w:rsid w:val="00D60581"/>
    <w:rsid w:val="00D61E71"/>
    <w:rsid w:val="00D65316"/>
    <w:rsid w:val="00D73DD2"/>
    <w:rsid w:val="00D7473E"/>
    <w:rsid w:val="00D901E3"/>
    <w:rsid w:val="00D96D0D"/>
    <w:rsid w:val="00DA2789"/>
    <w:rsid w:val="00DA6675"/>
    <w:rsid w:val="00DA6955"/>
    <w:rsid w:val="00DB24A9"/>
    <w:rsid w:val="00DB7171"/>
    <w:rsid w:val="00DB7D35"/>
    <w:rsid w:val="00DC48D5"/>
    <w:rsid w:val="00DC6ACC"/>
    <w:rsid w:val="00DD1059"/>
    <w:rsid w:val="00DD5C20"/>
    <w:rsid w:val="00DD618F"/>
    <w:rsid w:val="00DD7EF9"/>
    <w:rsid w:val="00E01056"/>
    <w:rsid w:val="00E01180"/>
    <w:rsid w:val="00E120D2"/>
    <w:rsid w:val="00E25CFA"/>
    <w:rsid w:val="00E31649"/>
    <w:rsid w:val="00E35CE9"/>
    <w:rsid w:val="00E40629"/>
    <w:rsid w:val="00E41568"/>
    <w:rsid w:val="00E440E9"/>
    <w:rsid w:val="00E507B8"/>
    <w:rsid w:val="00E50914"/>
    <w:rsid w:val="00E54E04"/>
    <w:rsid w:val="00E6400D"/>
    <w:rsid w:val="00E82BE7"/>
    <w:rsid w:val="00E84F9A"/>
    <w:rsid w:val="00E87116"/>
    <w:rsid w:val="00E934CE"/>
    <w:rsid w:val="00EA6551"/>
    <w:rsid w:val="00EB2F00"/>
    <w:rsid w:val="00EC369E"/>
    <w:rsid w:val="00ED34D3"/>
    <w:rsid w:val="00EE2273"/>
    <w:rsid w:val="00EF423F"/>
    <w:rsid w:val="00F045FC"/>
    <w:rsid w:val="00F1581E"/>
    <w:rsid w:val="00F359BA"/>
    <w:rsid w:val="00F35DFF"/>
    <w:rsid w:val="00F43207"/>
    <w:rsid w:val="00F51CFA"/>
    <w:rsid w:val="00F604FB"/>
    <w:rsid w:val="00F642F9"/>
    <w:rsid w:val="00F6656B"/>
    <w:rsid w:val="00F85145"/>
    <w:rsid w:val="00F97704"/>
    <w:rsid w:val="00F97824"/>
    <w:rsid w:val="00FA686C"/>
    <w:rsid w:val="00FB1EB7"/>
    <w:rsid w:val="00FB5FFD"/>
    <w:rsid w:val="00FB6290"/>
    <w:rsid w:val="00FC27A6"/>
    <w:rsid w:val="00FC59EF"/>
    <w:rsid w:val="00FD5AF8"/>
    <w:rsid w:val="00FD7AC7"/>
    <w:rsid w:val="00FE54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fill="f" fillcolor="white" stroke="f">
      <v:fill color="white" on="f"/>
      <v:stroke on="f"/>
    </o:shapedefaults>
    <o:shapelayout v:ext="edit">
      <o:idmap v:ext="edit" data="1"/>
    </o:shapelayout>
  </w:shapeDefaults>
  <w:decimalSymbol w:val="."/>
  <w:listSeparator w:val=";"/>
  <w14:docId w14:val="3B4BCD7D"/>
  <w15:chartTrackingRefBased/>
  <w15:docId w15:val="{4FF0BA37-843C-46F4-8C57-D3F98DBF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Sangradetextonormal">
    <w:name w:val="Body Text Indent"/>
    <w:basedOn w:val="Normal"/>
    <w:pPr>
      <w:spacing w:after="120"/>
      <w:ind w:left="283"/>
    </w:pPr>
    <w:rPr>
      <w:rFonts w:ascii="Arial" w:hAnsi="Arial" w:cs="Arial"/>
    </w:rPr>
  </w:style>
  <w:style w:type="paragraph" w:styleId="Encabezado">
    <w:name w:val="header"/>
    <w:basedOn w:val="Normal"/>
    <w:link w:val="EncabezadoCar"/>
    <w:rsid w:val="002F0186"/>
    <w:pPr>
      <w:tabs>
        <w:tab w:val="center" w:pos="4252"/>
        <w:tab w:val="right" w:pos="8504"/>
      </w:tabs>
    </w:pPr>
    <w:rPr>
      <w:lang w:val="x-none" w:eastAsia="x-none"/>
    </w:rPr>
  </w:style>
  <w:style w:type="character" w:customStyle="1" w:styleId="EncabezadoCar">
    <w:name w:val="Encabezado Car"/>
    <w:link w:val="Encabezado"/>
    <w:rsid w:val="002F0186"/>
    <w:rPr>
      <w:sz w:val="24"/>
      <w:szCs w:val="24"/>
    </w:rPr>
  </w:style>
  <w:style w:type="paragraph" w:styleId="Textodeglobo">
    <w:name w:val="Balloon Text"/>
    <w:basedOn w:val="Normal"/>
    <w:link w:val="TextodegloboCar"/>
    <w:rsid w:val="006669D8"/>
    <w:rPr>
      <w:rFonts w:ascii="Segoe UI" w:hAnsi="Segoe UI" w:cs="Segoe UI"/>
      <w:sz w:val="18"/>
      <w:szCs w:val="18"/>
    </w:rPr>
  </w:style>
  <w:style w:type="character" w:customStyle="1" w:styleId="TextodegloboCar">
    <w:name w:val="Texto de globo Car"/>
    <w:link w:val="Textodeglobo"/>
    <w:rsid w:val="006669D8"/>
    <w:rPr>
      <w:rFonts w:ascii="Segoe UI" w:hAnsi="Segoe UI" w:cs="Segoe UI"/>
      <w:sz w:val="18"/>
      <w:szCs w:val="18"/>
      <w:lang w:val="es-ES" w:eastAsia="es-ES"/>
    </w:rPr>
  </w:style>
  <w:style w:type="paragraph" w:styleId="Textoindependiente">
    <w:name w:val="Body Text"/>
    <w:basedOn w:val="Normal"/>
    <w:link w:val="TextoindependienteCar"/>
    <w:rsid w:val="007E2076"/>
    <w:pPr>
      <w:spacing w:after="120"/>
    </w:pPr>
  </w:style>
  <w:style w:type="character" w:customStyle="1" w:styleId="TextoindependienteCar">
    <w:name w:val="Texto independiente Car"/>
    <w:link w:val="Textoindependiente"/>
    <w:rsid w:val="007E207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889216">
      <w:bodyDiv w:val="1"/>
      <w:marLeft w:val="0"/>
      <w:marRight w:val="0"/>
      <w:marTop w:val="0"/>
      <w:marBottom w:val="0"/>
      <w:divBdr>
        <w:top w:val="none" w:sz="0" w:space="0" w:color="auto"/>
        <w:left w:val="none" w:sz="0" w:space="0" w:color="auto"/>
        <w:bottom w:val="none" w:sz="0" w:space="0" w:color="auto"/>
        <w:right w:val="none" w:sz="0" w:space="0" w:color="auto"/>
      </w:divBdr>
    </w:div>
    <w:div w:id="1265193597">
      <w:bodyDiv w:val="1"/>
      <w:marLeft w:val="0"/>
      <w:marRight w:val="0"/>
      <w:marTop w:val="0"/>
      <w:marBottom w:val="0"/>
      <w:divBdr>
        <w:top w:val="none" w:sz="0" w:space="0" w:color="auto"/>
        <w:left w:val="none" w:sz="0" w:space="0" w:color="auto"/>
        <w:bottom w:val="none" w:sz="0" w:space="0" w:color="auto"/>
        <w:right w:val="none" w:sz="0" w:space="0" w:color="auto"/>
      </w:divBdr>
    </w:div>
    <w:div w:id="1739086141">
      <w:bodyDiv w:val="1"/>
      <w:marLeft w:val="0"/>
      <w:marRight w:val="0"/>
      <w:marTop w:val="0"/>
      <w:marBottom w:val="0"/>
      <w:divBdr>
        <w:top w:val="none" w:sz="0" w:space="0" w:color="auto"/>
        <w:left w:val="none" w:sz="0" w:space="0" w:color="auto"/>
        <w:bottom w:val="none" w:sz="0" w:space="0" w:color="auto"/>
        <w:right w:val="none" w:sz="0" w:space="0" w:color="auto"/>
      </w:divBdr>
    </w:div>
    <w:div w:id="20782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Hoja_de_c_lculo_de_Microsoft_Excel_97-2003.xl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344B1-EB6A-4A98-A6C1-A98F0E300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3632</Words>
  <Characters>21044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ACUERDO No1</vt:lpstr>
    </vt:vector>
  </TitlesOfParts>
  <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No1</dc:title>
  <dc:subject/>
  <dc:creator>jjmena</dc:creator>
  <cp:keywords/>
  <dc:description/>
  <cp:lastModifiedBy>Windows</cp:lastModifiedBy>
  <cp:revision>21</cp:revision>
  <cp:lastPrinted>2021-02-08T19:30:00Z</cp:lastPrinted>
  <dcterms:created xsi:type="dcterms:W3CDTF">2020-12-02T15:07:00Z</dcterms:created>
  <dcterms:modified xsi:type="dcterms:W3CDTF">2021-02-08T19:35:00Z</dcterms:modified>
</cp:coreProperties>
</file>