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6A9" w:rsidRPr="00C659B4" w:rsidRDefault="004E56A9" w:rsidP="004E56A9">
      <w:pPr>
        <w:spacing w:line="480" w:lineRule="auto"/>
        <w:jc w:val="both"/>
        <w:rPr>
          <w:rFonts w:ascii="Times New Roman" w:hAnsi="Times New Roman"/>
        </w:rPr>
      </w:pPr>
      <w:r>
        <w:rPr>
          <w:rFonts w:ascii="Times New Roman" w:hAnsi="Times New Roman" w:cs="Times New Roman"/>
          <w:b/>
          <w:sz w:val="24"/>
          <w:szCs w:val="24"/>
        </w:rPr>
        <w:t>ACTA NÚMERO CUATRO</w:t>
      </w:r>
      <w:r w:rsidRPr="00BF0A9D">
        <w:rPr>
          <w:rFonts w:ascii="Times New Roman" w:hAnsi="Times New Roman" w:cs="Times New Roman"/>
          <w:b/>
          <w:sz w:val="24"/>
          <w:szCs w:val="24"/>
        </w:rPr>
        <w:t>:</w:t>
      </w:r>
      <w:r w:rsidRPr="00BF0A9D">
        <w:rPr>
          <w:rFonts w:ascii="Times New Roman" w:hAnsi="Times New Roman" w:cs="Times New Roman"/>
          <w:sz w:val="24"/>
          <w:szCs w:val="24"/>
        </w:rPr>
        <w:t xml:space="preserve"> En el local de sesiones de la Alcaldía Municipal de la ciudad de Moncagua, Departamento de San Miguel a las nueve horas del día</w:t>
      </w:r>
      <w:r>
        <w:rPr>
          <w:rFonts w:ascii="Times New Roman" w:hAnsi="Times New Roman" w:cs="Times New Roman"/>
          <w:b/>
          <w:sz w:val="24"/>
          <w:szCs w:val="24"/>
        </w:rPr>
        <w:t xml:space="preserve"> VEINTITRES DE FEBRERO DE DOS MIL QUINCE</w:t>
      </w:r>
      <w:r w:rsidRPr="00BF0A9D">
        <w:rPr>
          <w:rFonts w:ascii="Times New Roman" w:hAnsi="Times New Roman" w:cs="Times New Roman"/>
          <w:b/>
          <w:sz w:val="24"/>
          <w:szCs w:val="24"/>
        </w:rPr>
        <w:t>,</w:t>
      </w:r>
      <w:r w:rsidRPr="00BF0A9D">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BF0A9D">
        <w:rPr>
          <w:rFonts w:ascii="Times New Roman" w:hAnsi="Times New Roman" w:cs="Times New Roman"/>
          <w:sz w:val="24"/>
          <w:szCs w:val="24"/>
        </w:rPr>
        <w:t>Erenia</w:t>
      </w:r>
      <w:proofErr w:type="spellEnd"/>
      <w:r w:rsidRPr="00BF0A9D">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BF0A9D">
        <w:rPr>
          <w:rFonts w:ascii="Times New Roman" w:hAnsi="Times New Roman" w:cs="Times New Roman"/>
          <w:sz w:val="24"/>
          <w:szCs w:val="24"/>
        </w:rPr>
        <w:t>Lovo</w:t>
      </w:r>
      <w:proofErr w:type="spellEnd"/>
      <w:r w:rsidRPr="00BF0A9D">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334E0B">
        <w:rPr>
          <w:rFonts w:ascii="Times New Roman" w:hAnsi="Times New Roman" w:cs="Times New Roman"/>
          <w:b/>
          <w:sz w:val="24"/>
          <w:szCs w:val="24"/>
        </w:rPr>
        <w:t>ACUERDO NUMERO UNO</w:t>
      </w:r>
      <w:r w:rsidRPr="00334E0B">
        <w:rPr>
          <w:rFonts w:ascii="Times New Roman" w:eastAsia="Calibri" w:hAnsi="Times New Roman" w:cs="Times New Roman"/>
          <w:b/>
          <w:sz w:val="24"/>
          <w:szCs w:val="24"/>
        </w:rPr>
        <w:t>:</w:t>
      </w:r>
      <w:r w:rsidR="00A8584A">
        <w:rPr>
          <w:rFonts w:ascii="Times New Roman" w:eastAsia="Calibri" w:hAnsi="Times New Roman" w:cs="Times New Roman"/>
          <w:b/>
          <w:sz w:val="24"/>
          <w:szCs w:val="24"/>
        </w:rPr>
        <w:t xml:space="preserve"> </w:t>
      </w:r>
      <w:r w:rsidRPr="00E9666B">
        <w:rPr>
          <w:rFonts w:ascii="Times New Roman" w:hAnsi="Times New Roman" w:cs="Times New Roman"/>
          <w:sz w:val="24"/>
          <w:szCs w:val="24"/>
        </w:rPr>
        <w:t xml:space="preserve">El Concejo Municipal Considerando: I. Que el Art. 4 numerales 4 y 18 </w:t>
      </w:r>
      <w:proofErr w:type="gramStart"/>
      <w:r w:rsidRPr="00E9666B">
        <w:rPr>
          <w:rFonts w:ascii="Times New Roman" w:hAnsi="Times New Roman" w:cs="Times New Roman"/>
          <w:sz w:val="24"/>
          <w:szCs w:val="24"/>
        </w:rPr>
        <w:t>del  Código</w:t>
      </w:r>
      <w:proofErr w:type="gramEnd"/>
      <w:r w:rsidRPr="00E9666B">
        <w:rPr>
          <w:rFonts w:ascii="Times New Roman" w:hAnsi="Times New Roman" w:cs="Times New Roman"/>
          <w:sz w:val="24"/>
          <w:szCs w:val="24"/>
        </w:rPr>
        <w:t xml:space="preserve"> Municipal  establecen  como  competencia  del  municipio  la promoción de la educación, la cultura, el deporte, la ciencia y las artes, así como la organización de ferias y festividades populares, II. Que en el mes de marzo del corriente se celebran las fiestas patronales en cantón la Fragua en honor a San José, fechas en las cuales se desarrollan diversas actividades de tipo cultural, religiosas, deportivas, artísticas, etc. Por lo que en base a las consideraciones expuestas este Concejo </w:t>
      </w:r>
      <w:r w:rsidRPr="00E9666B">
        <w:rPr>
          <w:rFonts w:ascii="Times New Roman" w:hAnsi="Times New Roman" w:cs="Times New Roman"/>
          <w:sz w:val="24"/>
          <w:szCs w:val="24"/>
        </w:rPr>
        <w:lastRenderedPageBreak/>
        <w:t xml:space="preserve">Municipal, ACUERDA: A) aprobar contrapartida municipal para la celebración de las fiestas tradicionales de cantón la Fragua, </w:t>
      </w:r>
      <w:r>
        <w:rPr>
          <w:rFonts w:ascii="Times New Roman" w:hAnsi="Times New Roman" w:cs="Times New Roman"/>
          <w:sz w:val="24"/>
          <w:szCs w:val="24"/>
        </w:rPr>
        <w:t xml:space="preserve">hasta la cantidad de dos mil seiscientos </w:t>
      </w:r>
      <w:r w:rsidRPr="00E9666B">
        <w:rPr>
          <w:rFonts w:ascii="Times New Roman" w:hAnsi="Times New Roman" w:cs="Times New Roman"/>
          <w:sz w:val="24"/>
          <w:szCs w:val="24"/>
        </w:rPr>
        <w:t xml:space="preserve">00/100 dólares </w:t>
      </w:r>
      <w:proofErr w:type="gramStart"/>
      <w:r w:rsidRPr="00E9666B">
        <w:rPr>
          <w:rFonts w:ascii="Times New Roman" w:hAnsi="Times New Roman" w:cs="Times New Roman"/>
          <w:sz w:val="24"/>
          <w:szCs w:val="24"/>
        </w:rPr>
        <w:t>( $</w:t>
      </w:r>
      <w:proofErr w:type="gramEnd"/>
      <w:r w:rsidRPr="00E9666B">
        <w:rPr>
          <w:rFonts w:ascii="Times New Roman" w:hAnsi="Times New Roman" w:cs="Times New Roman"/>
          <w:sz w:val="24"/>
          <w:szCs w:val="24"/>
        </w:rPr>
        <w:t xml:space="preserve"> 2,</w:t>
      </w:r>
      <w:r>
        <w:rPr>
          <w:rFonts w:ascii="Times New Roman" w:hAnsi="Times New Roman" w:cs="Times New Roman"/>
          <w:sz w:val="24"/>
          <w:szCs w:val="24"/>
        </w:rPr>
        <w:t>600</w:t>
      </w:r>
      <w:r w:rsidRPr="00E9666B">
        <w:rPr>
          <w:rFonts w:ascii="Times New Roman" w:hAnsi="Times New Roman" w:cs="Times New Roman"/>
          <w:sz w:val="24"/>
          <w:szCs w:val="24"/>
        </w:rPr>
        <w:t>.00 ), para la celebración de las fiestas patronales del cantón La</w:t>
      </w:r>
      <w:r>
        <w:rPr>
          <w:rFonts w:ascii="Times New Roman" w:hAnsi="Times New Roman" w:cs="Times New Roman"/>
          <w:sz w:val="24"/>
          <w:szCs w:val="24"/>
        </w:rPr>
        <w:t xml:space="preserve"> Fragua</w:t>
      </w:r>
      <w:r w:rsidRPr="00502CD0">
        <w:rPr>
          <w:rFonts w:ascii="Times New Roman" w:hAnsi="Times New Roman" w:cs="Times New Roman"/>
          <w:sz w:val="24"/>
          <w:szCs w:val="24"/>
        </w:rPr>
        <w:t>, distribuidos de la siguiente manera:</w:t>
      </w:r>
      <w:r w:rsidR="00A8584A">
        <w:rPr>
          <w:rFonts w:ascii="Times New Roman" w:hAnsi="Times New Roman" w:cs="Times New Roman"/>
          <w:sz w:val="24"/>
          <w:szCs w:val="24"/>
        </w:rPr>
        <w:t xml:space="preserve"> </w:t>
      </w:r>
      <w:r>
        <w:rPr>
          <w:rFonts w:ascii="Times New Roman" w:hAnsi="Times New Roman" w:cs="Times New Roman"/>
          <w:sz w:val="24"/>
          <w:szCs w:val="24"/>
        </w:rPr>
        <w:t>la cantidad de trescientos dólares 00/100 dólares ( $ 300</w:t>
      </w:r>
      <w:r w:rsidRPr="00E9666B">
        <w:rPr>
          <w:rFonts w:ascii="Times New Roman" w:hAnsi="Times New Roman" w:cs="Times New Roman"/>
          <w:sz w:val="24"/>
          <w:szCs w:val="24"/>
        </w:rPr>
        <w:t>. 00) para la Iglesia Católica, para realización de l</w:t>
      </w:r>
      <w:r>
        <w:rPr>
          <w:rFonts w:ascii="Times New Roman" w:hAnsi="Times New Roman" w:cs="Times New Roman"/>
          <w:sz w:val="24"/>
          <w:szCs w:val="24"/>
        </w:rPr>
        <w:t>as actividades religiosas; 2</w:t>
      </w:r>
      <w:r w:rsidRPr="00E9666B">
        <w:rPr>
          <w:rFonts w:ascii="Times New Roman" w:hAnsi="Times New Roman" w:cs="Times New Roman"/>
          <w:sz w:val="24"/>
          <w:szCs w:val="24"/>
        </w:rPr>
        <w:t>.-  la cantidad de trescientos 00/100 dólares ( $ 300.0</w:t>
      </w:r>
      <w:r>
        <w:rPr>
          <w:rFonts w:ascii="Times New Roman" w:hAnsi="Times New Roman" w:cs="Times New Roman"/>
          <w:sz w:val="24"/>
          <w:szCs w:val="24"/>
        </w:rPr>
        <w:t>0 ) para el C. D. Real Madrid; 3</w:t>
      </w:r>
      <w:r w:rsidRPr="00E9666B">
        <w:rPr>
          <w:rFonts w:ascii="Times New Roman" w:hAnsi="Times New Roman" w:cs="Times New Roman"/>
          <w:sz w:val="24"/>
          <w:szCs w:val="24"/>
        </w:rPr>
        <w:t>.-  la cantidad de trescientos 00/100 dólares ( $ 300.00 ) para el C. D. San José; 5.- hasta</w:t>
      </w:r>
      <w:r>
        <w:rPr>
          <w:rFonts w:ascii="Times New Roman" w:hAnsi="Times New Roman" w:cs="Times New Roman"/>
          <w:sz w:val="24"/>
          <w:szCs w:val="24"/>
        </w:rPr>
        <w:t xml:space="preserve"> la cantidad de un mil quinientos 00/100  dólares ( $ 1,500</w:t>
      </w:r>
      <w:r w:rsidRPr="00E9666B">
        <w:rPr>
          <w:rFonts w:ascii="Times New Roman" w:hAnsi="Times New Roman" w:cs="Times New Roman"/>
          <w:sz w:val="24"/>
          <w:szCs w:val="24"/>
        </w:rPr>
        <w:t>.00 ) para la Asociación de Desarrollo Comunal Unidos para El Progreso ( ADES</w:t>
      </w:r>
      <w:r>
        <w:rPr>
          <w:rFonts w:ascii="Times New Roman" w:hAnsi="Times New Roman" w:cs="Times New Roman"/>
          <w:sz w:val="24"/>
          <w:szCs w:val="24"/>
        </w:rPr>
        <w:t>COUP ), para pago de discomóvil y</w:t>
      </w:r>
      <w:r w:rsidRPr="00E9666B">
        <w:rPr>
          <w:rFonts w:ascii="Times New Roman" w:hAnsi="Times New Roman" w:cs="Times New Roman"/>
          <w:sz w:val="24"/>
          <w:szCs w:val="24"/>
        </w:rPr>
        <w:t xml:space="preserve"> </w:t>
      </w:r>
      <w:proofErr w:type="spellStart"/>
      <w:r w:rsidRPr="00E9666B">
        <w:rPr>
          <w:rFonts w:ascii="Times New Roman" w:hAnsi="Times New Roman" w:cs="Times New Roman"/>
          <w:sz w:val="24"/>
          <w:szCs w:val="24"/>
        </w:rPr>
        <w:t>chanchona</w:t>
      </w:r>
      <w:proofErr w:type="spellEnd"/>
      <w:r w:rsidRPr="00E9666B">
        <w:rPr>
          <w:rFonts w:ascii="Times New Roman" w:hAnsi="Times New Roman" w:cs="Times New Roman"/>
          <w:sz w:val="24"/>
          <w:szCs w:val="24"/>
        </w:rPr>
        <w:t>,</w:t>
      </w:r>
      <w:r>
        <w:rPr>
          <w:rFonts w:ascii="Times New Roman" w:hAnsi="Times New Roman" w:cs="Times New Roman"/>
          <w:sz w:val="24"/>
          <w:szCs w:val="24"/>
        </w:rPr>
        <w:t xml:space="preserve"> para celebración de fiesta bailable y la cantidad de doscientos 00/100 dólares para pago de banda musical</w:t>
      </w:r>
      <w:r w:rsidRPr="00E9666B">
        <w:rPr>
          <w:rFonts w:ascii="Times New Roman" w:hAnsi="Times New Roman" w:cs="Times New Roman"/>
          <w:sz w:val="24"/>
          <w:szCs w:val="24"/>
        </w:rPr>
        <w:t>; C) COMUNIQUESE.-</w:t>
      </w:r>
      <w:r w:rsidRPr="00334E0B">
        <w:rPr>
          <w:rFonts w:ascii="Times New Roman" w:hAnsi="Times New Roman" w:cs="Times New Roman"/>
          <w:b/>
          <w:sz w:val="24"/>
          <w:szCs w:val="24"/>
        </w:rPr>
        <w:t>ACUERDO NUM</w:t>
      </w:r>
      <w:r>
        <w:rPr>
          <w:rFonts w:ascii="Times New Roman" w:hAnsi="Times New Roman" w:cs="Times New Roman"/>
          <w:b/>
          <w:sz w:val="24"/>
          <w:szCs w:val="24"/>
        </w:rPr>
        <w:t>ERO DOS</w:t>
      </w:r>
      <w:r w:rsidRPr="00334E0B">
        <w:rPr>
          <w:rFonts w:ascii="Times New Roman" w:eastAsia="Calibri" w:hAnsi="Times New Roman" w:cs="Times New Roman"/>
          <w:b/>
          <w:sz w:val="24"/>
          <w:szCs w:val="24"/>
        </w:rPr>
        <w:t>:</w:t>
      </w:r>
      <w:r w:rsidRPr="00EF034A">
        <w:rPr>
          <w:rFonts w:ascii="Times New Roman" w:eastAsia="Calibri" w:hAnsi="Times New Roman" w:cs="Times New Roman"/>
          <w:sz w:val="24"/>
          <w:szCs w:val="24"/>
        </w:rPr>
        <w:t xml:space="preserve"> El Concejo Mu</w:t>
      </w:r>
      <w:r>
        <w:rPr>
          <w:rFonts w:ascii="Times New Roman" w:eastAsia="Calibri" w:hAnsi="Times New Roman" w:cs="Times New Roman"/>
          <w:sz w:val="24"/>
          <w:szCs w:val="24"/>
        </w:rPr>
        <w:t xml:space="preserve">nicipal otorga prorroga de sesenta días el contrato # CIN. 01-2012/C2.4B/PFGL/MON, para formulación del Plan de Rescate Financiero Municipal, en alusión a solicitud del Lic. </w:t>
      </w:r>
      <w:proofErr w:type="spellStart"/>
      <w:r>
        <w:rPr>
          <w:rFonts w:ascii="Times New Roman" w:eastAsia="Calibri" w:hAnsi="Times New Roman" w:cs="Times New Roman"/>
          <w:sz w:val="24"/>
          <w:szCs w:val="24"/>
        </w:rPr>
        <w:t>Ever</w:t>
      </w:r>
      <w:proofErr w:type="spellEnd"/>
      <w:r>
        <w:rPr>
          <w:rFonts w:ascii="Times New Roman" w:eastAsia="Calibri" w:hAnsi="Times New Roman" w:cs="Times New Roman"/>
          <w:sz w:val="24"/>
          <w:szCs w:val="24"/>
        </w:rPr>
        <w:t xml:space="preserve"> Alexander Benítez Pérez, de fecha once de enero de dos mil quince, relacionado con consultores la PRFM, dicha prorroga se extiende del veintiocho de febrero al veinticinco de abril de dos mil quince; B) COMUNIQUESE.-  </w:t>
      </w:r>
      <w:r>
        <w:rPr>
          <w:rFonts w:ascii="Times New Roman" w:hAnsi="Times New Roman"/>
          <w:b/>
          <w:sz w:val="24"/>
          <w:szCs w:val="24"/>
        </w:rPr>
        <w:t>ACUERDO NÚMERO TRES</w:t>
      </w:r>
      <w:r w:rsidRPr="004D1CC1">
        <w:rPr>
          <w:rFonts w:ascii="Times New Roman" w:hAnsi="Times New Roman"/>
          <w:b/>
          <w:sz w:val="24"/>
          <w:szCs w:val="24"/>
        </w:rPr>
        <w:t xml:space="preserve">: </w:t>
      </w:r>
      <w:r w:rsidRPr="004D1CC1">
        <w:rPr>
          <w:rFonts w:ascii="Times New Roman" w:hAnsi="Times New Roman"/>
          <w:sz w:val="24"/>
          <w:szCs w:val="24"/>
        </w:rPr>
        <w:t>El Concejo Municipal ACUERDA: A) Nombrar como promotor social en la Unidad de Participación Ciudadana al Sr.</w:t>
      </w:r>
      <w:r>
        <w:rPr>
          <w:rFonts w:ascii="Times New Roman" w:hAnsi="Times New Roman"/>
          <w:sz w:val="24"/>
          <w:szCs w:val="24"/>
        </w:rPr>
        <w:t xml:space="preserve"> Melvin </w:t>
      </w:r>
      <w:proofErr w:type="spellStart"/>
      <w:r>
        <w:rPr>
          <w:rFonts w:ascii="Times New Roman" w:hAnsi="Times New Roman"/>
          <w:sz w:val="24"/>
          <w:szCs w:val="24"/>
        </w:rPr>
        <w:t>Yovani</w:t>
      </w:r>
      <w:proofErr w:type="spellEnd"/>
      <w:r>
        <w:rPr>
          <w:rFonts w:ascii="Times New Roman" w:hAnsi="Times New Roman"/>
          <w:sz w:val="24"/>
          <w:szCs w:val="24"/>
        </w:rPr>
        <w:t xml:space="preserve"> Medina Chicas</w:t>
      </w:r>
      <w:r w:rsidRPr="004D1CC1">
        <w:rPr>
          <w:rFonts w:ascii="Times New Roman" w:hAnsi="Times New Roman"/>
          <w:sz w:val="24"/>
          <w:szCs w:val="24"/>
        </w:rPr>
        <w:t>,</w:t>
      </w:r>
      <w:r>
        <w:rPr>
          <w:rFonts w:ascii="Times New Roman" w:hAnsi="Times New Roman"/>
          <w:sz w:val="24"/>
          <w:szCs w:val="24"/>
        </w:rPr>
        <w:t xml:space="preserve"> del 01 al 15 de marzo del presente año, por la cantidad ciento veintiséis 00/100 dólares ( $ 126</w:t>
      </w:r>
      <w:r w:rsidRPr="004D1CC1">
        <w:rPr>
          <w:rFonts w:ascii="Times New Roman" w:hAnsi="Times New Roman"/>
          <w:sz w:val="24"/>
          <w:szCs w:val="24"/>
        </w:rPr>
        <w:t>.00 );B) COMUNIQUESE.-</w:t>
      </w:r>
      <w:r>
        <w:rPr>
          <w:rFonts w:ascii="Times New Roman" w:hAnsi="Times New Roman"/>
          <w:b/>
          <w:sz w:val="24"/>
          <w:szCs w:val="24"/>
        </w:rPr>
        <w:t>ACUERDO NÚMERO CUATRO</w:t>
      </w:r>
      <w:r w:rsidRPr="00CA75AA">
        <w:rPr>
          <w:rFonts w:ascii="Times New Roman" w:hAnsi="Times New Roman"/>
          <w:b/>
          <w:sz w:val="24"/>
          <w:szCs w:val="24"/>
        </w:rPr>
        <w:t>:</w:t>
      </w:r>
      <w:r w:rsidRPr="00CA75AA">
        <w:rPr>
          <w:rFonts w:ascii="Times New Roman" w:hAnsi="Times New Roman"/>
          <w:sz w:val="24"/>
          <w:szCs w:val="24"/>
        </w:rPr>
        <w:t xml:space="preserve"> El Concejo</w:t>
      </w:r>
      <w:r w:rsidR="00A8584A">
        <w:rPr>
          <w:rFonts w:ascii="Times New Roman" w:hAnsi="Times New Roman"/>
          <w:sz w:val="24"/>
          <w:szCs w:val="24"/>
        </w:rPr>
        <w:t xml:space="preserve"> </w:t>
      </w:r>
      <w:r w:rsidRPr="00CA75AA">
        <w:rPr>
          <w:rFonts w:ascii="Times New Roman" w:hAnsi="Times New Roman"/>
          <w:sz w:val="24"/>
          <w:szCs w:val="24"/>
        </w:rPr>
        <w:t>Municipal considerando que es</w:t>
      </w:r>
      <w:r>
        <w:rPr>
          <w:rFonts w:ascii="Times New Roman" w:hAnsi="Times New Roman"/>
          <w:sz w:val="24"/>
          <w:szCs w:val="24"/>
        </w:rPr>
        <w:t xml:space="preserve"> necesario realizar trabajos de limpieza  en el </w:t>
      </w:r>
      <w:proofErr w:type="spellStart"/>
      <w:r>
        <w:rPr>
          <w:rFonts w:ascii="Times New Roman" w:hAnsi="Times New Roman"/>
          <w:sz w:val="24"/>
          <w:szCs w:val="24"/>
        </w:rPr>
        <w:t>Turicentro</w:t>
      </w:r>
      <w:proofErr w:type="spellEnd"/>
      <w:r>
        <w:rPr>
          <w:rFonts w:ascii="Times New Roman" w:hAnsi="Times New Roman"/>
          <w:sz w:val="24"/>
          <w:szCs w:val="24"/>
        </w:rPr>
        <w:t xml:space="preserve"> El Capulín de esta Ciudad</w:t>
      </w:r>
      <w:r w:rsidRPr="00CA75AA">
        <w:rPr>
          <w:rFonts w:ascii="Times New Roman" w:hAnsi="Times New Roman"/>
          <w:sz w:val="24"/>
          <w:szCs w:val="24"/>
        </w:rPr>
        <w:t>, con el fin de velar por la buena marcha de los servicios municipales Acuerda: A) autorizar a</w:t>
      </w:r>
      <w:r w:rsidR="00A8584A">
        <w:rPr>
          <w:rFonts w:ascii="Times New Roman" w:hAnsi="Times New Roman"/>
          <w:sz w:val="24"/>
          <w:szCs w:val="24"/>
        </w:rPr>
        <w:t xml:space="preserve"> </w:t>
      </w:r>
      <w:r w:rsidRPr="00CA75AA">
        <w:rPr>
          <w:rFonts w:ascii="Times New Roman" w:hAnsi="Times New Roman"/>
          <w:sz w:val="24"/>
          <w:szCs w:val="24"/>
        </w:rPr>
        <w:t>l</w:t>
      </w:r>
      <w:r>
        <w:rPr>
          <w:rFonts w:ascii="Times New Roman" w:hAnsi="Times New Roman"/>
          <w:sz w:val="24"/>
          <w:szCs w:val="24"/>
        </w:rPr>
        <w:t>a</w:t>
      </w:r>
      <w:r w:rsidRPr="00CA75AA">
        <w:rPr>
          <w:rFonts w:ascii="Times New Roman" w:hAnsi="Times New Roman"/>
          <w:sz w:val="24"/>
          <w:szCs w:val="24"/>
        </w:rPr>
        <w:t xml:space="preserve"> Sr</w:t>
      </w:r>
      <w:r>
        <w:rPr>
          <w:rFonts w:ascii="Times New Roman" w:hAnsi="Times New Roman"/>
          <w:sz w:val="24"/>
          <w:szCs w:val="24"/>
        </w:rPr>
        <w:t>a</w:t>
      </w:r>
      <w:r w:rsidRPr="00CA75AA">
        <w:rPr>
          <w:rFonts w:ascii="Times New Roman" w:hAnsi="Times New Roman"/>
          <w:sz w:val="24"/>
          <w:szCs w:val="24"/>
        </w:rPr>
        <w:t>.</w:t>
      </w:r>
      <w:r>
        <w:rPr>
          <w:rFonts w:ascii="Times New Roman" w:hAnsi="Times New Roman"/>
          <w:sz w:val="24"/>
          <w:szCs w:val="24"/>
        </w:rPr>
        <w:t xml:space="preserve"> Ana Emperatriz Sánchez</w:t>
      </w:r>
      <w:r w:rsidRPr="00CA75AA">
        <w:rPr>
          <w:rFonts w:ascii="Times New Roman" w:hAnsi="Times New Roman"/>
          <w:sz w:val="24"/>
          <w:szCs w:val="24"/>
        </w:rPr>
        <w:t xml:space="preserve">, para </w:t>
      </w:r>
      <w:r>
        <w:rPr>
          <w:rFonts w:ascii="Times New Roman" w:hAnsi="Times New Roman"/>
          <w:sz w:val="24"/>
          <w:szCs w:val="24"/>
        </w:rPr>
        <w:t xml:space="preserve">que realice </w:t>
      </w:r>
      <w:r w:rsidRPr="00826183">
        <w:rPr>
          <w:rFonts w:ascii="Times New Roman" w:hAnsi="Times New Roman"/>
          <w:sz w:val="23"/>
          <w:szCs w:val="23"/>
        </w:rPr>
        <w:t>la actividad antes mencionada el 27 de enero del corriente año, por la cantidad ciento veintiséis 00/10 dólares ( $ 126.00 ); B) COMUNIQUESE.-</w:t>
      </w:r>
      <w:r w:rsidRPr="00826183">
        <w:rPr>
          <w:rFonts w:ascii="Times New Roman" w:hAnsi="Times New Roman"/>
          <w:b/>
          <w:sz w:val="23"/>
          <w:szCs w:val="23"/>
        </w:rPr>
        <w:t>ACUERDO NÚMERO CINCO:</w:t>
      </w:r>
      <w:r w:rsidR="00A8584A">
        <w:rPr>
          <w:rFonts w:ascii="Times New Roman" w:hAnsi="Times New Roman"/>
          <w:b/>
          <w:sz w:val="23"/>
          <w:szCs w:val="23"/>
        </w:rPr>
        <w:t xml:space="preserve"> </w:t>
      </w:r>
      <w:r w:rsidRPr="00826183">
        <w:rPr>
          <w:rFonts w:ascii="Times New Roman" w:hAnsi="Times New Roman"/>
          <w:sz w:val="23"/>
          <w:szCs w:val="23"/>
        </w:rPr>
        <w:lastRenderedPageBreak/>
        <w:t>En vista</w:t>
      </w:r>
      <w:r>
        <w:rPr>
          <w:rFonts w:ascii="Times New Roman" w:hAnsi="Times New Roman"/>
          <w:sz w:val="23"/>
          <w:szCs w:val="23"/>
        </w:rPr>
        <w:t xml:space="preserve"> que</w:t>
      </w:r>
      <w:r w:rsidR="00A8584A">
        <w:rPr>
          <w:rFonts w:ascii="Times New Roman" w:hAnsi="Times New Roman"/>
          <w:sz w:val="23"/>
          <w:szCs w:val="23"/>
        </w:rPr>
        <w:t xml:space="preserve"> </w:t>
      </w:r>
      <w:r w:rsidRPr="00C659B4">
        <w:rPr>
          <w:rFonts w:ascii="Times New Roman" w:hAnsi="Times New Roman"/>
        </w:rPr>
        <w:t xml:space="preserve">el camión recolector de basura propiedad municipal presenta problemas para  desarrollar sus funciones, por lo que es necesario brindar mantenimiento y reparación  para su buen funcionamiento y realice con eficiencia las actividades, por lo que con el fin de velar por la buena marcha de la administración y la oportuna prestación de los servicios municipales y  construir obras necesarias para el mejoramiento y progreso de la comunidad y la prestación de servicios públicos locales, este Concejo Municipal de conformidad al Art. 4 numeral 25 y 31 numeral 5 del Código Municipal, ACUERDA: A) Autorizar hasta un monto de ciento cincuenta 00/100 dólares ( $ 150.00 ), para la compra de repuestos y pago de mano obra para la reparación del vehículo antes relacionado, B) financiar con fondos FODES 75%; C) COMUNIQUESE.-  </w:t>
      </w:r>
      <w:r w:rsidRPr="00C659B4">
        <w:rPr>
          <w:rFonts w:ascii="Times New Roman" w:hAnsi="Times New Roman"/>
          <w:b/>
        </w:rPr>
        <w:t xml:space="preserve">ACUERDO NÚMERO SEIS: </w:t>
      </w:r>
      <w:r w:rsidRPr="00C659B4">
        <w:rPr>
          <w:rFonts w:ascii="Times New Roman" w:hAnsi="Times New Roman"/>
        </w:rPr>
        <w:t>El Concejo</w:t>
      </w:r>
      <w:r w:rsidR="00A8584A">
        <w:rPr>
          <w:rFonts w:ascii="Times New Roman" w:hAnsi="Times New Roman"/>
        </w:rPr>
        <w:t xml:space="preserve"> </w:t>
      </w:r>
      <w:r w:rsidRPr="00C659B4">
        <w:rPr>
          <w:rFonts w:ascii="Times New Roman" w:hAnsi="Times New Roman"/>
        </w:rPr>
        <w:t xml:space="preserve">Municipal en el marco de la actividad del regado de riego de canchas y caminos vecinales del municipio, con el fin de velar por la buena marcha de los servicios municipales Acuerda: A) autorizar al Sr. José Elmer Cruz, como auxiliar de la pipa municipal a partir del 01 al 15 de marzo del presente año  por un monto de ciento veintiséis 00/100 dólares ( $ 126.00 ); B) COMUNIQUESE.- </w:t>
      </w:r>
      <w:r w:rsidRPr="00C659B4">
        <w:rPr>
          <w:rFonts w:ascii="Times New Roman" w:hAnsi="Times New Roman"/>
          <w:b/>
        </w:rPr>
        <w:t xml:space="preserve">ACUERDO NÚMERO SIETE: </w:t>
      </w:r>
      <w:r w:rsidRPr="00C659B4">
        <w:rPr>
          <w:rFonts w:ascii="Times New Roman" w:hAnsi="Times New Roman"/>
        </w:rPr>
        <w:t>Vista la solicitud presentada por el C. D. Atlético Platanar de Cantón El Platanar, en la cual solicitan un contribución que consiste en proporcionarles cemento para reparar un tramo de calle del Caserío San Pablo,  por lo que este Concejo Municipal considerando que es prioridad mejorar las condiciones de vida de la población a través de la construcción de obras necesarios para el mejoramiento y progreso de la comunidad, por lo que a la base al Art. 4 numeral 25, relacionado con el Art. 31 numeral 5 del Código Municipal ACUERDA: A) hacer efectiva la compra de veinte bolsas de cemento, para el C. D. Atlético Platanar de Cantón El Platanar, para la construcción de una rampla en la calle que conduce hacia la cancha del C. D. Atlético Platanar en Caserío San Pablo de Cantón El Platanar B) COMUNIQUESE a la UACI  para su adquisición y entrega.-</w:t>
      </w:r>
      <w:r w:rsidRPr="00C659B4">
        <w:rPr>
          <w:rFonts w:ascii="Times New Roman" w:hAnsi="Times New Roman" w:cs="Times New Roman"/>
          <w:b/>
        </w:rPr>
        <w:t xml:space="preserve">ACUERDO NÚMERO OCHO: </w:t>
      </w:r>
      <w:r w:rsidRPr="00C659B4">
        <w:rPr>
          <w:rFonts w:ascii="Times New Roman" w:hAnsi="Times New Roman" w:cs="Times New Roman"/>
        </w:rPr>
        <w:t xml:space="preserve">En vista de la necesidad presentada por los habitantes de Cantón El Salamar, sobre la construcción de muro y cordón cuneta en su comunidad, para proteger sus vías de acceso, por lo que este Concejo Municipal consiente que es un compromiso construir las obras necesarias para el mejoramiento y progreso de la comunidad y la prestación de servicios </w:t>
      </w:r>
      <w:r w:rsidRPr="00C659B4">
        <w:rPr>
          <w:rFonts w:ascii="Times New Roman" w:hAnsi="Times New Roman" w:cs="Times New Roman"/>
        </w:rPr>
        <w:lastRenderedPageBreak/>
        <w:t>públicos locales en forma eficiente y económica y de conformidad al Art. 4 numeral 25, relacionado con el Art. 31 numeral 5 del Código Municipal, ACUERDA: A) aprobar la ejecución del proyecto Construcción de Muro y Cordón Cuneta en Calle Principal de Cantón El Salamar, Municipio de Moncagua; B)  autorizar a la UACI la elaboración del presupuesto de la obra; C) COMUNIQUESE.</w:t>
      </w:r>
      <w:r w:rsidRPr="00C659B4">
        <w:rPr>
          <w:rFonts w:ascii="Times New Roman" w:hAnsi="Times New Roman" w:cs="Times New Roman"/>
          <w:b/>
        </w:rPr>
        <w:t>-</w:t>
      </w:r>
      <w:r w:rsidRPr="00C659B4">
        <w:rPr>
          <w:rFonts w:ascii="Times New Roman" w:hAnsi="Times New Roman"/>
          <w:b/>
        </w:rPr>
        <w:t xml:space="preserve">ACUERDO NÚMERO NUEVE: </w:t>
      </w:r>
      <w:r w:rsidRPr="00C659B4">
        <w:rPr>
          <w:rFonts w:ascii="Times New Roman" w:hAnsi="Times New Roman" w:cs="Times New Roman"/>
        </w:rPr>
        <w:t>El encargado de la UACI presenta a este Concejo Municipal el presupuesto elaborado para la ejecución del proyecto Pintado de Postes y Retiro de Propaganda en el Municipio de Moncagua, por lo que este Concejo Municipal, ACUERDA: A) aprobar el presupuesto elaborado por la UACI para el desarrollo del proyecto el cual asciende a un mil seiscientos setenta y tres 65/100 dólares ( $ 1,673.65 ); B) desarrollar la fase de ejecución del proyecto por libre gestión; C) financiar con el Fondo para el Desarrollo Económico y Social FODES; D) COMUNIQUESE.-</w:t>
      </w:r>
      <w:r w:rsidRPr="00C659B4">
        <w:rPr>
          <w:rFonts w:ascii="Times New Roman" w:hAnsi="Times New Roman" w:cs="Times New Roman"/>
          <w:b/>
        </w:rPr>
        <w:t xml:space="preserve">ACUERDO NÚMERO DIEZ: </w:t>
      </w:r>
      <w:r w:rsidRPr="00C659B4">
        <w:rPr>
          <w:rFonts w:ascii="Times New Roman" w:hAnsi="Times New Roman"/>
        </w:rPr>
        <w:t>En vista de la</w:t>
      </w:r>
      <w:r w:rsidR="00A8584A">
        <w:rPr>
          <w:rFonts w:ascii="Times New Roman" w:hAnsi="Times New Roman"/>
        </w:rPr>
        <w:t xml:space="preserve"> </w:t>
      </w:r>
      <w:r w:rsidRPr="00C659B4">
        <w:rPr>
          <w:rFonts w:ascii="Times New Roman" w:hAnsi="Times New Roman"/>
        </w:rPr>
        <w:t>necesidad presentada por los habitantes de Caserío La Alcantarilla de Cantón El Platanar, en la cual solicitan una ampliación de energía eléctrica en su comunidad, este Concejo Municipal considerando que esta es una necesidad básica para beneficio de la población y de conformidad al Art. 4 numeral 25, relacionado con el Art. 31 numeral 5 del Código Municipal, ACUERDA: A) aprobar la ejecución del proyecto Ampliación de Energía Eléctrica en Caserío La Alcantarilla de Cantón El Platanar, Municipio de Moncagua; B) autorizar a la UACI a efecto que elabore el presupuesto de la obra; C) COMUNIQUESE.-</w:t>
      </w:r>
      <w:r w:rsidRPr="00C659B4">
        <w:rPr>
          <w:rFonts w:ascii="Times New Roman" w:hAnsi="Times New Roman" w:cs="Times New Roman"/>
        </w:rPr>
        <w:t>Y s</w:t>
      </w:r>
      <w:r w:rsidRPr="00C659B4">
        <w:rPr>
          <w:rFonts w:ascii="Times New Roman" w:hAnsi="Times New Roman" w:cs="Times New Roman"/>
          <w:iCs/>
        </w:rPr>
        <w:t xml:space="preserve">in más que hacer constar se da por finalizada la presente, ratificamos su contenido y firmamos de conformidad.-   </w:t>
      </w:r>
    </w:p>
    <w:p w:rsidR="004E56A9" w:rsidRDefault="004E56A9" w:rsidP="004E56A9">
      <w:pPr>
        <w:spacing w:line="240" w:lineRule="auto"/>
        <w:jc w:val="both"/>
        <w:rPr>
          <w:rFonts w:ascii="Times New Roman" w:eastAsia="Arial Unicode MS" w:hAnsi="Times New Roman" w:cs="Times New Roman"/>
          <w:sz w:val="23"/>
          <w:szCs w:val="23"/>
        </w:rPr>
      </w:pPr>
    </w:p>
    <w:p w:rsidR="004E56A9" w:rsidRPr="00C659B4" w:rsidRDefault="004E56A9" w:rsidP="00A8584A">
      <w:pPr>
        <w:spacing w:after="0" w:line="240" w:lineRule="auto"/>
        <w:jc w:val="both"/>
        <w:rPr>
          <w:rFonts w:ascii="Times New Roman" w:eastAsia="Arial Unicode MS" w:hAnsi="Times New Roman" w:cs="Times New Roman"/>
          <w:sz w:val="23"/>
          <w:szCs w:val="23"/>
        </w:rPr>
      </w:pPr>
      <w:r w:rsidRPr="00C659B4">
        <w:rPr>
          <w:rFonts w:ascii="Times New Roman" w:eastAsia="Arial Unicode MS" w:hAnsi="Times New Roman" w:cs="Times New Roman"/>
          <w:sz w:val="23"/>
          <w:szCs w:val="23"/>
        </w:rPr>
        <w:t>Sr. Sergio Antonio Solórzano Santos</w:t>
      </w:r>
      <w:r w:rsidRPr="00C659B4">
        <w:rPr>
          <w:rFonts w:ascii="Times New Roman" w:eastAsia="Arial Unicode MS" w:hAnsi="Times New Roman" w:cs="Times New Roman"/>
          <w:sz w:val="23"/>
          <w:szCs w:val="23"/>
        </w:rPr>
        <w:tab/>
        <w:t xml:space="preserve">                      Sr. Juan Carlos Chávez Ortiz</w:t>
      </w:r>
    </w:p>
    <w:p w:rsidR="004E56A9" w:rsidRPr="00C659B4" w:rsidRDefault="004E56A9" w:rsidP="00A8584A">
      <w:pPr>
        <w:spacing w:after="0" w:line="240" w:lineRule="auto"/>
        <w:jc w:val="both"/>
        <w:rPr>
          <w:rFonts w:ascii="Times New Roman" w:eastAsia="Arial Unicode MS" w:hAnsi="Times New Roman" w:cs="Times New Roman"/>
          <w:sz w:val="23"/>
          <w:szCs w:val="23"/>
        </w:rPr>
      </w:pPr>
      <w:r w:rsidRPr="00C659B4">
        <w:rPr>
          <w:rFonts w:ascii="Times New Roman" w:eastAsia="Arial Unicode MS" w:hAnsi="Times New Roman" w:cs="Times New Roman"/>
          <w:sz w:val="23"/>
          <w:szCs w:val="23"/>
        </w:rPr>
        <w:t>Alcalde Municipal</w:t>
      </w:r>
      <w:r w:rsidRPr="00C659B4">
        <w:rPr>
          <w:rFonts w:ascii="Times New Roman" w:eastAsia="Arial Unicode MS" w:hAnsi="Times New Roman" w:cs="Times New Roman"/>
          <w:sz w:val="23"/>
          <w:szCs w:val="23"/>
        </w:rPr>
        <w:tab/>
      </w:r>
      <w:r w:rsidRPr="00C659B4">
        <w:rPr>
          <w:rFonts w:ascii="Times New Roman" w:eastAsia="Arial Unicode MS" w:hAnsi="Times New Roman" w:cs="Times New Roman"/>
          <w:sz w:val="23"/>
          <w:szCs w:val="23"/>
        </w:rPr>
        <w:tab/>
      </w:r>
      <w:r w:rsidRPr="00C659B4">
        <w:rPr>
          <w:rFonts w:ascii="Times New Roman" w:eastAsia="Arial Unicode MS" w:hAnsi="Times New Roman" w:cs="Times New Roman"/>
          <w:sz w:val="23"/>
          <w:szCs w:val="23"/>
        </w:rPr>
        <w:tab/>
      </w:r>
      <w:r w:rsidRPr="00C659B4">
        <w:rPr>
          <w:rFonts w:ascii="Times New Roman" w:eastAsia="Arial Unicode MS" w:hAnsi="Times New Roman" w:cs="Times New Roman"/>
          <w:sz w:val="23"/>
          <w:szCs w:val="23"/>
        </w:rPr>
        <w:tab/>
        <w:t xml:space="preserve">          Síndico Municipal</w:t>
      </w:r>
    </w:p>
    <w:p w:rsidR="004E56A9" w:rsidRPr="00C659B4" w:rsidRDefault="004E56A9" w:rsidP="00A8584A">
      <w:pPr>
        <w:spacing w:after="0" w:line="240" w:lineRule="auto"/>
        <w:jc w:val="both"/>
        <w:rPr>
          <w:rFonts w:ascii="Times New Roman" w:eastAsia="Arial Unicode MS" w:hAnsi="Times New Roman" w:cs="Times New Roman"/>
          <w:sz w:val="23"/>
          <w:szCs w:val="23"/>
        </w:rPr>
      </w:pPr>
    </w:p>
    <w:p w:rsidR="004E56A9" w:rsidRDefault="004E56A9" w:rsidP="00A8584A">
      <w:pPr>
        <w:spacing w:after="0" w:line="240" w:lineRule="auto"/>
        <w:jc w:val="both"/>
        <w:rPr>
          <w:rFonts w:ascii="Times New Roman" w:eastAsia="Arial Unicode MS" w:hAnsi="Times New Roman" w:cs="Times New Roman"/>
          <w:sz w:val="23"/>
          <w:szCs w:val="23"/>
        </w:rPr>
      </w:pPr>
    </w:p>
    <w:p w:rsidR="004E56A9" w:rsidRPr="00C659B4" w:rsidRDefault="004E56A9" w:rsidP="00A8584A">
      <w:pPr>
        <w:spacing w:after="0" w:line="240" w:lineRule="auto"/>
        <w:jc w:val="both"/>
        <w:rPr>
          <w:rFonts w:ascii="Times New Roman" w:eastAsia="Arial Unicode MS" w:hAnsi="Times New Roman" w:cs="Times New Roman"/>
          <w:sz w:val="23"/>
          <w:szCs w:val="23"/>
        </w:rPr>
      </w:pPr>
      <w:r w:rsidRPr="00C659B4">
        <w:rPr>
          <w:rFonts w:ascii="Times New Roman" w:eastAsia="Arial Unicode MS" w:hAnsi="Times New Roman" w:cs="Times New Roman"/>
          <w:sz w:val="23"/>
          <w:szCs w:val="23"/>
        </w:rPr>
        <w:t>Sr. Nelson Elías Villalobos Benítez</w:t>
      </w:r>
      <w:r w:rsidRPr="00C659B4">
        <w:rPr>
          <w:rFonts w:ascii="Times New Roman" w:eastAsia="Arial Unicode MS" w:hAnsi="Times New Roman" w:cs="Times New Roman"/>
          <w:sz w:val="23"/>
          <w:szCs w:val="23"/>
        </w:rPr>
        <w:tab/>
      </w:r>
      <w:r w:rsidRPr="00C659B4">
        <w:rPr>
          <w:rFonts w:ascii="Times New Roman" w:eastAsia="Arial Unicode MS" w:hAnsi="Times New Roman" w:cs="Times New Roman"/>
          <w:sz w:val="23"/>
          <w:szCs w:val="23"/>
        </w:rPr>
        <w:tab/>
        <w:t xml:space="preserve">           </w:t>
      </w:r>
      <w:proofErr w:type="spellStart"/>
      <w:r w:rsidRPr="00C659B4">
        <w:rPr>
          <w:rFonts w:ascii="Times New Roman" w:eastAsia="Arial Unicode MS" w:hAnsi="Times New Roman" w:cs="Times New Roman"/>
          <w:sz w:val="23"/>
          <w:szCs w:val="23"/>
        </w:rPr>
        <w:t>Srita</w:t>
      </w:r>
      <w:proofErr w:type="spellEnd"/>
      <w:r w:rsidRPr="00C659B4">
        <w:rPr>
          <w:rFonts w:ascii="Times New Roman" w:eastAsia="Arial Unicode MS" w:hAnsi="Times New Roman" w:cs="Times New Roman"/>
          <w:sz w:val="23"/>
          <w:szCs w:val="23"/>
        </w:rPr>
        <w:t xml:space="preserve">. Vilma Esther Salamanca Funes </w:t>
      </w:r>
    </w:p>
    <w:p w:rsidR="004E56A9" w:rsidRPr="00C659B4" w:rsidRDefault="004E56A9" w:rsidP="00A8584A">
      <w:pPr>
        <w:spacing w:after="0" w:line="240" w:lineRule="auto"/>
        <w:jc w:val="both"/>
        <w:rPr>
          <w:rFonts w:ascii="Times New Roman" w:hAnsi="Times New Roman" w:cs="Times New Roman"/>
          <w:sz w:val="23"/>
          <w:szCs w:val="23"/>
        </w:rPr>
      </w:pPr>
      <w:r w:rsidRPr="00C659B4">
        <w:rPr>
          <w:rFonts w:ascii="Times New Roman" w:hAnsi="Times New Roman" w:cs="Times New Roman"/>
          <w:sz w:val="23"/>
          <w:szCs w:val="23"/>
        </w:rPr>
        <w:t>Primer Regidor Propietario</w:t>
      </w:r>
      <w:r w:rsidRPr="00C659B4">
        <w:rPr>
          <w:rFonts w:ascii="Times New Roman" w:hAnsi="Times New Roman" w:cs="Times New Roman"/>
          <w:sz w:val="23"/>
          <w:szCs w:val="23"/>
        </w:rPr>
        <w:tab/>
      </w:r>
      <w:r w:rsidRPr="00C659B4">
        <w:rPr>
          <w:rFonts w:ascii="Times New Roman" w:hAnsi="Times New Roman" w:cs="Times New Roman"/>
          <w:sz w:val="23"/>
          <w:szCs w:val="23"/>
        </w:rPr>
        <w:tab/>
      </w:r>
      <w:r w:rsidRPr="00C659B4">
        <w:rPr>
          <w:rFonts w:ascii="Times New Roman" w:hAnsi="Times New Roman" w:cs="Times New Roman"/>
          <w:sz w:val="23"/>
          <w:szCs w:val="23"/>
        </w:rPr>
        <w:tab/>
      </w:r>
      <w:r w:rsidR="00A8584A">
        <w:rPr>
          <w:rFonts w:ascii="Times New Roman" w:hAnsi="Times New Roman" w:cs="Times New Roman"/>
          <w:sz w:val="23"/>
          <w:szCs w:val="23"/>
        </w:rPr>
        <w:t xml:space="preserve">           </w:t>
      </w:r>
      <w:r w:rsidRPr="00C659B4">
        <w:rPr>
          <w:rFonts w:ascii="Times New Roman" w:hAnsi="Times New Roman" w:cs="Times New Roman"/>
          <w:sz w:val="23"/>
          <w:szCs w:val="23"/>
        </w:rPr>
        <w:t>Segunda Regidora Propietaria</w:t>
      </w:r>
    </w:p>
    <w:p w:rsidR="004E56A9" w:rsidRPr="00C659B4" w:rsidRDefault="004E56A9" w:rsidP="00A8584A">
      <w:pPr>
        <w:tabs>
          <w:tab w:val="left" w:pos="708"/>
          <w:tab w:val="left" w:pos="1416"/>
          <w:tab w:val="left" w:pos="2124"/>
          <w:tab w:val="left" w:pos="2832"/>
          <w:tab w:val="left" w:pos="3540"/>
          <w:tab w:val="left" w:pos="4248"/>
          <w:tab w:val="left" w:pos="4990"/>
          <w:tab w:val="left" w:pos="5245"/>
        </w:tabs>
        <w:spacing w:after="0" w:line="240" w:lineRule="auto"/>
        <w:jc w:val="both"/>
        <w:rPr>
          <w:rFonts w:ascii="Times New Roman" w:eastAsia="Arial Unicode MS" w:hAnsi="Times New Roman" w:cs="Times New Roman"/>
          <w:sz w:val="23"/>
          <w:szCs w:val="23"/>
        </w:rPr>
      </w:pPr>
    </w:p>
    <w:p w:rsidR="004E56A9" w:rsidRPr="00C659B4" w:rsidRDefault="004E56A9" w:rsidP="00A8584A">
      <w:pPr>
        <w:tabs>
          <w:tab w:val="left" w:pos="708"/>
          <w:tab w:val="left" w:pos="1416"/>
          <w:tab w:val="left" w:pos="2124"/>
          <w:tab w:val="left" w:pos="2832"/>
          <w:tab w:val="left" w:pos="3540"/>
          <w:tab w:val="left" w:pos="4248"/>
          <w:tab w:val="left" w:pos="4990"/>
          <w:tab w:val="left" w:pos="5245"/>
        </w:tabs>
        <w:spacing w:after="0" w:line="240" w:lineRule="auto"/>
        <w:jc w:val="both"/>
        <w:rPr>
          <w:rFonts w:ascii="Times New Roman" w:eastAsia="Arial Unicode MS" w:hAnsi="Times New Roman" w:cs="Times New Roman"/>
          <w:sz w:val="23"/>
          <w:szCs w:val="23"/>
        </w:rPr>
      </w:pPr>
      <w:r w:rsidRPr="00C659B4">
        <w:rPr>
          <w:rFonts w:ascii="Times New Roman" w:eastAsia="Arial Unicode MS" w:hAnsi="Times New Roman" w:cs="Times New Roman"/>
          <w:sz w:val="23"/>
          <w:szCs w:val="23"/>
        </w:rPr>
        <w:t>Sra. Martha Ismenia Guzmán Granados</w:t>
      </w:r>
      <w:r w:rsidRPr="00C659B4">
        <w:rPr>
          <w:rFonts w:ascii="Times New Roman" w:hAnsi="Times New Roman" w:cs="Times New Roman"/>
          <w:sz w:val="23"/>
          <w:szCs w:val="23"/>
        </w:rPr>
        <w:tab/>
      </w:r>
      <w:r w:rsidRPr="00C659B4">
        <w:rPr>
          <w:rFonts w:ascii="Times New Roman" w:hAnsi="Times New Roman" w:cs="Times New Roman"/>
          <w:sz w:val="23"/>
          <w:szCs w:val="23"/>
        </w:rPr>
        <w:tab/>
      </w:r>
      <w:r w:rsidRPr="00C659B4">
        <w:rPr>
          <w:rFonts w:ascii="Times New Roman" w:eastAsia="Arial Unicode MS" w:hAnsi="Times New Roman" w:cs="Times New Roman"/>
          <w:sz w:val="23"/>
          <w:szCs w:val="23"/>
        </w:rPr>
        <w:t xml:space="preserve">Sr. José Silverio Zelaya González </w:t>
      </w:r>
    </w:p>
    <w:p w:rsidR="004E56A9" w:rsidRPr="00C659B4" w:rsidRDefault="004E56A9" w:rsidP="00A8584A">
      <w:pPr>
        <w:spacing w:after="0" w:line="240" w:lineRule="auto"/>
        <w:jc w:val="both"/>
        <w:rPr>
          <w:rFonts w:ascii="Times New Roman" w:eastAsia="Arial Unicode MS" w:hAnsi="Times New Roman" w:cs="Times New Roman"/>
          <w:sz w:val="23"/>
          <w:szCs w:val="23"/>
        </w:rPr>
      </w:pPr>
      <w:r w:rsidRPr="00C659B4">
        <w:rPr>
          <w:rFonts w:ascii="Times New Roman" w:eastAsia="Arial Unicode MS" w:hAnsi="Times New Roman" w:cs="Times New Roman"/>
          <w:sz w:val="23"/>
          <w:szCs w:val="23"/>
        </w:rPr>
        <w:t xml:space="preserve">Tercera Regidora Propietaria </w:t>
      </w:r>
      <w:r w:rsidRPr="00C659B4">
        <w:rPr>
          <w:rFonts w:ascii="Times New Roman" w:eastAsia="Arial Unicode MS" w:hAnsi="Times New Roman" w:cs="Times New Roman"/>
          <w:sz w:val="23"/>
          <w:szCs w:val="23"/>
        </w:rPr>
        <w:tab/>
      </w:r>
      <w:r w:rsidRPr="00C659B4">
        <w:rPr>
          <w:rFonts w:ascii="Times New Roman" w:eastAsia="Arial Unicode MS" w:hAnsi="Times New Roman" w:cs="Times New Roman"/>
          <w:sz w:val="23"/>
          <w:szCs w:val="23"/>
        </w:rPr>
        <w:tab/>
        <w:t xml:space="preserve"> </w:t>
      </w:r>
      <w:r w:rsidR="00A8584A">
        <w:rPr>
          <w:rFonts w:ascii="Times New Roman" w:eastAsia="Arial Unicode MS" w:hAnsi="Times New Roman" w:cs="Times New Roman"/>
          <w:sz w:val="23"/>
          <w:szCs w:val="23"/>
        </w:rPr>
        <w:t xml:space="preserve">                       </w:t>
      </w:r>
      <w:bookmarkStart w:id="0" w:name="_GoBack"/>
      <w:bookmarkEnd w:id="0"/>
      <w:r w:rsidRPr="00C659B4">
        <w:rPr>
          <w:rFonts w:ascii="Times New Roman" w:eastAsia="Arial Unicode MS" w:hAnsi="Times New Roman" w:cs="Times New Roman"/>
          <w:sz w:val="23"/>
          <w:szCs w:val="23"/>
        </w:rPr>
        <w:t>Cuarto Regidor Propietario</w:t>
      </w:r>
    </w:p>
    <w:p w:rsidR="00A8584A" w:rsidRDefault="00A8584A" w:rsidP="00A8584A">
      <w:pPr>
        <w:spacing w:after="0" w:line="480" w:lineRule="auto"/>
        <w:jc w:val="both"/>
        <w:rPr>
          <w:rFonts w:ascii="Times New Roman" w:eastAsia="Arial Unicode MS" w:hAnsi="Times New Roman" w:cs="Times New Roman"/>
          <w:sz w:val="24"/>
          <w:szCs w:val="24"/>
          <w:lang w:val="pt-BR"/>
        </w:rPr>
      </w:pPr>
    </w:p>
    <w:p w:rsidR="00A8584A" w:rsidRDefault="00A8584A" w:rsidP="00A8584A">
      <w:pPr>
        <w:spacing w:after="0" w:line="480" w:lineRule="auto"/>
        <w:jc w:val="both"/>
        <w:rPr>
          <w:rFonts w:ascii="Times New Roman" w:eastAsia="Arial Unicode MS" w:hAnsi="Times New Roman" w:cs="Times New Roman"/>
          <w:sz w:val="24"/>
          <w:szCs w:val="24"/>
          <w:lang w:val="pt-BR"/>
        </w:rPr>
      </w:pPr>
    </w:p>
    <w:p w:rsidR="004E56A9" w:rsidRPr="00A42AAC" w:rsidRDefault="004E56A9" w:rsidP="00A8584A">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lastRenderedPageBreak/>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4E56A9" w:rsidRPr="00A42AAC" w:rsidRDefault="004E56A9" w:rsidP="00A8584A">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4E56A9" w:rsidRPr="00A42AAC" w:rsidRDefault="004E56A9" w:rsidP="00A8584A">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4E56A9" w:rsidRPr="00A42AAC" w:rsidRDefault="004E56A9" w:rsidP="00A8584A">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4E56A9" w:rsidRPr="00A42AAC" w:rsidRDefault="004E56A9" w:rsidP="00A8584A">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4E56A9" w:rsidRPr="00A42AAC" w:rsidRDefault="004E56A9" w:rsidP="00A8584A">
      <w:pPr>
        <w:spacing w:after="0" w:line="480" w:lineRule="auto"/>
        <w:jc w:val="both"/>
        <w:rPr>
          <w:rFonts w:ascii="Times New Roman" w:eastAsia="Arial Unicode MS" w:hAnsi="Times New Roman" w:cs="Times New Roman"/>
          <w:sz w:val="24"/>
          <w:szCs w:val="24"/>
        </w:rPr>
      </w:pPr>
    </w:p>
    <w:p w:rsidR="004E56A9" w:rsidRPr="00A42AAC" w:rsidRDefault="004E56A9" w:rsidP="00A8584A">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4E56A9" w:rsidRPr="00A42AAC" w:rsidRDefault="004E56A9" w:rsidP="00A8584A">
      <w:pPr>
        <w:tabs>
          <w:tab w:val="left" w:pos="5103"/>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4E56A9" w:rsidRDefault="004E56A9" w:rsidP="00A8584A">
      <w:pPr>
        <w:spacing w:after="0" w:line="480" w:lineRule="auto"/>
        <w:jc w:val="both"/>
        <w:rPr>
          <w:rFonts w:ascii="Times New Roman" w:eastAsia="Arial Unicode MS" w:hAnsi="Times New Roman" w:cs="Times New Roman"/>
          <w:sz w:val="24"/>
          <w:szCs w:val="24"/>
        </w:rPr>
      </w:pPr>
    </w:p>
    <w:p w:rsidR="004E56A9" w:rsidRPr="00A42AAC" w:rsidRDefault="004E56A9" w:rsidP="00A8584A">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Amílcar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Martínez Fuentes </w:t>
      </w:r>
    </w:p>
    <w:p w:rsidR="004E56A9" w:rsidRDefault="004E56A9" w:rsidP="00A8584A">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p>
    <w:p w:rsidR="004E56A9" w:rsidRDefault="004E56A9" w:rsidP="00A8584A">
      <w:pPr>
        <w:spacing w:after="0" w:line="480" w:lineRule="auto"/>
        <w:jc w:val="both"/>
        <w:rPr>
          <w:rFonts w:ascii="Times New Roman" w:eastAsia="Arial Unicode MS" w:hAnsi="Times New Roman" w:cs="Times New Roman"/>
          <w:sz w:val="24"/>
          <w:szCs w:val="24"/>
        </w:rPr>
      </w:pPr>
    </w:p>
    <w:p w:rsidR="004E56A9" w:rsidRPr="00A42AAC" w:rsidRDefault="004E56A9" w:rsidP="00A8584A">
      <w:pPr>
        <w:spacing w:after="0" w:line="480" w:lineRule="auto"/>
        <w:jc w:val="center"/>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Thelma</w:t>
      </w:r>
      <w:r w:rsidRPr="00A42AAC">
        <w:rPr>
          <w:rFonts w:ascii="Times New Roman" w:eastAsia="Arial Unicode MS" w:hAnsi="Times New Roman" w:cs="Times New Roman"/>
          <w:sz w:val="24"/>
          <w:szCs w:val="24"/>
        </w:rPr>
        <w:t>Yudith</w:t>
      </w:r>
      <w:proofErr w:type="spellEnd"/>
      <w:r w:rsidRPr="00A42AAC">
        <w:rPr>
          <w:rFonts w:ascii="Times New Roman" w:eastAsia="Arial Unicode MS" w:hAnsi="Times New Roman" w:cs="Times New Roman"/>
          <w:sz w:val="24"/>
          <w:szCs w:val="24"/>
        </w:rPr>
        <w:t xml:space="preserve"> Castro Hernández</w:t>
      </w:r>
    </w:p>
    <w:p w:rsidR="00841A75" w:rsidRDefault="004E56A9" w:rsidP="00A8584A">
      <w:pPr>
        <w:spacing w:after="0"/>
        <w:jc w:val="center"/>
      </w:pPr>
      <w:r w:rsidRPr="00A42AAC">
        <w:rPr>
          <w:rFonts w:ascii="Times New Roman" w:hAnsi="Times New Roman" w:cs="Times New Roman"/>
          <w:sz w:val="24"/>
          <w:szCs w:val="24"/>
          <w:lang w:val="es-ES_tradnl"/>
        </w:rPr>
        <w:t>Secretaria Municipal</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A9"/>
    <w:rsid w:val="004E56A9"/>
    <w:rsid w:val="006B2F61"/>
    <w:rsid w:val="00841A75"/>
    <w:rsid w:val="00A8584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9C83"/>
  <w15:chartTrackingRefBased/>
  <w15:docId w15:val="{8FDCCE49-100E-4B11-B027-D2BDC609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6A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1454</Words>
  <Characters>7998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2</cp:revision>
  <dcterms:created xsi:type="dcterms:W3CDTF">2018-07-25T18:01:00Z</dcterms:created>
  <dcterms:modified xsi:type="dcterms:W3CDTF">2018-07-25T18:05:00Z</dcterms:modified>
</cp:coreProperties>
</file>