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479" w:rsidRPr="00A42AAC" w:rsidRDefault="00326479" w:rsidP="00326479">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ONCE: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ONCE DE JUNIO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w:t>
      </w:r>
      <w:proofErr w:type="gramStart"/>
      <w:r w:rsidRPr="00A42AAC">
        <w:rPr>
          <w:rFonts w:ascii="Times New Roman" w:hAnsi="Times New Roman" w:cs="Times New Roman"/>
          <w:sz w:val="24"/>
          <w:szCs w:val="24"/>
        </w:rPr>
        <w:t>la  Agenda</w:t>
      </w:r>
      <w:proofErr w:type="gramEnd"/>
      <w:r w:rsidRPr="00A42AAC">
        <w:rPr>
          <w:rFonts w:ascii="Times New Roman" w:hAnsi="Times New Roman" w:cs="Times New Roman"/>
          <w:sz w:val="24"/>
          <w:szCs w:val="24"/>
        </w:rPr>
        <w:t xml:space="preserve">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05 al 13 de junio del presente año se celebra las fiestas titulares en cantón El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honor al San Antonio de Padua, fechas en las cuales se desarrollan diversas actividades de tipo cultural, religiosas, deportivas, artísticas, etc. Por lo que en base a las consideraciones expuestas este Concejo Municipal, ACUERDA: A) aprobar contrapartida </w:t>
      </w:r>
      <w:r w:rsidRPr="00A42AAC">
        <w:rPr>
          <w:rFonts w:ascii="Times New Roman" w:hAnsi="Times New Roman" w:cs="Times New Roman"/>
          <w:sz w:val="24"/>
          <w:szCs w:val="24"/>
        </w:rPr>
        <w:lastRenderedPageBreak/>
        <w:t xml:space="preserve">municipal para la Iglesia Católica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para el desarrollo de actividades religiosa y culturales,  la cantidad de ciento cincuenta 00/100 dólares ( $ 150.00 ) en el marco de la celebración de las fiestas titulares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B) Delegar a las Sras. Concejales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y Cantón Santa Barbará, para la coordinación y planificación de los eventos en compañía de la Iglesia Católica de la Comunidad; C)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El Concejo Municipal ACUERDA: A) Nombrar como promotor social en la Unidad de Participación Ciudadana al Sr. Mario Alexander </w:t>
      </w:r>
      <w:proofErr w:type="spellStart"/>
      <w:r w:rsidRPr="00A42AAC">
        <w:rPr>
          <w:rFonts w:ascii="Times New Roman" w:hAnsi="Times New Roman" w:cs="Times New Roman"/>
          <w:sz w:val="24"/>
          <w:szCs w:val="24"/>
        </w:rPr>
        <w:t>Mejia</w:t>
      </w:r>
      <w:proofErr w:type="spellEnd"/>
      <w:r w:rsidRPr="00A42AAC">
        <w:rPr>
          <w:rFonts w:ascii="Times New Roman" w:hAnsi="Times New Roman" w:cs="Times New Roman"/>
          <w:sz w:val="24"/>
          <w:szCs w:val="24"/>
        </w:rPr>
        <w:t xml:space="preserve"> Méndez, laborando de forma quincenal devengando un salario de ciento veinticinco 00/100 dólares ( $ 125.00 ), pudiendo además laborar de forma mensual devengando doscientos cincuenta 00/100 dólares ( $ 250.00 ); B)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Vista la solicitud presentada por El Centro Escolar Carlos Alberto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Pohl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la cual solicitan se les brinde una contribución que consiste en 200 refrigerios, en el marco de la  inauguración del proyecto Construcción de Dos Aulas, Servicios Sanitarios y Obras de Protección en Centro Escolar Carlos Alberto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Pohl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 que realizaran el día 24 de junio del presente año</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este Concejo Municipal en base al Art. 4 numeral 30 del Código Municipal ACUERDA: A) aportar lo que corresponda a la compra de 200 refrigerios para El Centro Escolar Carlos Alberto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Pohl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para ser entregados durante la inauguración del proyecto, lo que se comprobara como lo establece el Art. 86 del Código Municipal; B)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bCs/>
          <w:sz w:val="24"/>
          <w:szCs w:val="24"/>
        </w:rPr>
        <w:t xml:space="preserve">El Concejo Municipal, considerando: Que en el mes junio se celebra en el país el día nacional del maestro, dedicado para agasajar a los docentes e incentivarlos a mejorar la calidad de la Educación, por lo que este Concejo Municipal en base al Art. 4 numeral 4 y 18 del Código Municipal, ACUERDA: A) desarrollar una actividad de tipo </w:t>
      </w:r>
      <w:r w:rsidRPr="00A42AAC">
        <w:rPr>
          <w:rFonts w:ascii="Times New Roman" w:hAnsi="Times New Roman" w:cs="Times New Roman"/>
          <w:bCs/>
          <w:sz w:val="24"/>
          <w:szCs w:val="24"/>
        </w:rPr>
        <w:lastRenderedPageBreak/>
        <w:t xml:space="preserve">tradicional-educativo en el mes de junio del corriente para brindarles un homenaje a los maestros del municipio por su gran aporte al desarrollo físico, mental y profesional de jóvenes estudiantes y como parte de la inversión en capital humano que este municipio acompaña. B) Autorizar la erogación de fondos hasta un </w:t>
      </w:r>
      <w:r w:rsidRPr="004712BE">
        <w:rPr>
          <w:rFonts w:ascii="Times New Roman" w:hAnsi="Times New Roman" w:cs="Times New Roman"/>
          <w:bCs/>
          <w:sz w:val="24"/>
          <w:szCs w:val="24"/>
        </w:rPr>
        <w:t xml:space="preserve">monto de un mil setecientos 00/100 dólares </w:t>
      </w:r>
      <w:proofErr w:type="gramStart"/>
      <w:r w:rsidRPr="004712BE">
        <w:rPr>
          <w:rFonts w:ascii="Times New Roman" w:hAnsi="Times New Roman" w:cs="Times New Roman"/>
          <w:bCs/>
          <w:sz w:val="24"/>
          <w:szCs w:val="24"/>
        </w:rPr>
        <w:t>( $</w:t>
      </w:r>
      <w:proofErr w:type="gramEnd"/>
      <w:r w:rsidRPr="004712BE">
        <w:rPr>
          <w:rFonts w:ascii="Times New Roman" w:hAnsi="Times New Roman" w:cs="Times New Roman"/>
          <w:bCs/>
          <w:sz w:val="24"/>
          <w:szCs w:val="24"/>
        </w:rPr>
        <w:t>1,700.00 )</w:t>
      </w:r>
      <w:r w:rsidRPr="00A42AAC">
        <w:rPr>
          <w:rFonts w:ascii="Times New Roman" w:hAnsi="Times New Roman" w:cs="Times New Roman"/>
          <w:bCs/>
          <w:sz w:val="24"/>
          <w:szCs w:val="24"/>
        </w:rPr>
        <w:t xml:space="preserve"> para el desarrollo las actividades conmemorativas al día del maestro ( refrigerios, almuerzo, rifa de regalos, pago de alquiler de mobiliario y música ), a desarrollarse el veinte de junio del presente año en el Centro Escolar de Cantón El Papalón; C)  COMUNIQUESE.-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El Concejo Municipal de Moncagua, Departamento de  San Miguel, Considerando: I. Que la precaria situación económica imperante en el </w:t>
      </w:r>
      <w:proofErr w:type="gramStart"/>
      <w:r w:rsidRPr="00A42AAC">
        <w:rPr>
          <w:rFonts w:ascii="Times New Roman" w:hAnsi="Times New Roman" w:cs="Times New Roman"/>
          <w:sz w:val="24"/>
          <w:szCs w:val="24"/>
        </w:rPr>
        <w:t>país,</w:t>
      </w:r>
      <w:proofErr w:type="gramEnd"/>
      <w:r w:rsidRPr="00A42AAC">
        <w:rPr>
          <w:rFonts w:ascii="Times New Roman" w:hAnsi="Times New Roman" w:cs="Times New Roman"/>
          <w:sz w:val="24"/>
          <w:szCs w:val="24"/>
        </w:rPr>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 y 32 del Código Municipal, los municipios son autónomos en lo económico, en lo técnico y en lo administrativo, y regularán las materias de su competencia por medio de Ordenanzas Municipales. </w:t>
      </w:r>
      <w:r w:rsidRPr="00A42AAC">
        <w:rPr>
          <w:rFonts w:ascii="Times New Roman" w:hAnsi="Times New Roman" w:cs="Times New Roman"/>
          <w:b/>
          <w:sz w:val="24"/>
          <w:szCs w:val="24"/>
        </w:rPr>
        <w:t xml:space="preserve">POR TANTO: </w:t>
      </w:r>
      <w:r w:rsidRPr="00A42AAC">
        <w:rPr>
          <w:rFonts w:ascii="Times New Roman" w:hAnsi="Times New Roman" w:cs="Times New Roman"/>
          <w:sz w:val="24"/>
          <w:szCs w:val="24"/>
        </w:rPr>
        <w:t xml:space="preserve">En uso de sus </w:t>
      </w:r>
      <w:r w:rsidRPr="00A42AAC">
        <w:rPr>
          <w:rFonts w:ascii="Times New Roman" w:hAnsi="Times New Roman" w:cs="Times New Roman"/>
          <w:sz w:val="24"/>
          <w:szCs w:val="24"/>
        </w:rPr>
        <w:lastRenderedPageBreak/>
        <w:t xml:space="preserve">facultades legales, este Concejo Municipal, DECRETA la siguiente: </w:t>
      </w:r>
      <w:r w:rsidRPr="00A42AAC">
        <w:rPr>
          <w:rFonts w:ascii="Times New Roman" w:hAnsi="Times New Roman" w:cs="Times New Roman"/>
          <w:b/>
          <w:sz w:val="24"/>
          <w:szCs w:val="24"/>
        </w:rPr>
        <w:t xml:space="preserve">ORDENANZA DE EXENCIÓN TRANSITORIA DE INTERESES Y MULTAS PROVENIENTES DE DEUDAS POR TASAS E IMPUESTOS MUNICIPALES A FAVOR DEL MUNICIPIO DE MONCAGUA, DEPARTAMENTO DE SAN MIGUEL; </w:t>
      </w:r>
      <w:r w:rsidRPr="00A42AAC">
        <w:rPr>
          <w:rFonts w:ascii="Times New Roman" w:hAnsi="Times New Roman" w:cs="Times New Roman"/>
          <w:sz w:val="24"/>
          <w:szCs w:val="24"/>
        </w:rPr>
        <w:t>la cual está compuesta de los Arts. siguientes: Art. 1.</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Se concede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un plazo a partir de la vigencia de la presente ordenanza hasta el treinta y uno de agosto de dos mil catorce, para que los sujetos pasivos de la obligación tributaria municipal que adeuden tasas e impuestos a favor del municipio de Moncagua, puedan efectuar el pago de </w:t>
      </w:r>
      <w:proofErr w:type="gramStart"/>
      <w:r w:rsidRPr="00A42AAC">
        <w:rPr>
          <w:rFonts w:ascii="Times New Roman" w:hAnsi="Times New Roman" w:cs="Times New Roman"/>
          <w:sz w:val="24"/>
          <w:szCs w:val="24"/>
        </w:rPr>
        <w:t>los mismos</w:t>
      </w:r>
      <w:proofErr w:type="gramEnd"/>
      <w:r w:rsidRPr="00A42AAC">
        <w:rPr>
          <w:rFonts w:ascii="Times New Roman" w:hAnsi="Times New Roman" w:cs="Times New Roman"/>
          <w:sz w:val="24"/>
          <w:szCs w:val="24"/>
        </w:rPr>
        <w:t xml:space="preserve">,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A42AAC">
        <w:rPr>
          <w:rFonts w:ascii="Times New Roman" w:hAnsi="Times New Roman" w:cs="Times New Roman"/>
          <w:sz w:val="24"/>
          <w:szCs w:val="24"/>
        </w:rPr>
        <w:t>é</w:t>
      </w:r>
      <w:proofErr w:type="spellEnd"/>
      <w:r w:rsidRPr="00A42AAC">
        <w:rPr>
          <w:rFonts w:ascii="Times New Roman" w:hAnsi="Times New Roman" w:cs="Times New Roman"/>
          <w:sz w:val="24"/>
          <w:szCs w:val="24"/>
        </w:rPr>
        <w:t xml:space="preserve"> impuestos que se encuentren en proceso de cobro extrajudicial iniciado antes </w:t>
      </w:r>
      <w:proofErr w:type="gramStart"/>
      <w:r w:rsidRPr="00A42AAC">
        <w:rPr>
          <w:rFonts w:ascii="Times New Roman" w:hAnsi="Times New Roman" w:cs="Times New Roman"/>
          <w:sz w:val="24"/>
          <w:szCs w:val="24"/>
        </w:rPr>
        <w:t>de  la</w:t>
      </w:r>
      <w:proofErr w:type="gramEnd"/>
      <w:r w:rsidRPr="00A42AAC">
        <w:rPr>
          <w:rFonts w:ascii="Times New Roman" w:hAnsi="Times New Roman" w:cs="Times New Roman"/>
          <w:sz w:val="24"/>
          <w:szCs w:val="24"/>
        </w:rPr>
        <w:t xml:space="preserve"> vigencia de esta ordenanza y se sometan a la forma de pago establecida en el Articulo 1. d) Los que habiendo obtenido resolución favorable para pagar la deuda tributaria por tasas </w:t>
      </w:r>
      <w:proofErr w:type="spellStart"/>
      <w:r w:rsidRPr="00A42AAC">
        <w:rPr>
          <w:rFonts w:ascii="Times New Roman" w:hAnsi="Times New Roman" w:cs="Times New Roman"/>
          <w:sz w:val="24"/>
          <w:szCs w:val="24"/>
        </w:rPr>
        <w:t>é</w:t>
      </w:r>
      <w:proofErr w:type="spellEnd"/>
      <w:r w:rsidRPr="00A42AAC">
        <w:rPr>
          <w:rFonts w:ascii="Times New Roman" w:hAnsi="Times New Roman" w:cs="Times New Roman"/>
          <w:sz w:val="24"/>
          <w:szCs w:val="24"/>
        </w:rPr>
        <w:t xml:space="preserve"> impuestos, hayan suscrito el correspondiente convenio de pago, en cuyo caso únicamente gozaran de los beneficios establecidos en </w:t>
      </w:r>
      <w:proofErr w:type="spellStart"/>
      <w:r w:rsidRPr="00A42AAC">
        <w:rPr>
          <w:rFonts w:ascii="Times New Roman" w:hAnsi="Times New Roman" w:cs="Times New Roman"/>
          <w:sz w:val="24"/>
          <w:szCs w:val="24"/>
        </w:rPr>
        <w:t>articulo</w:t>
      </w:r>
      <w:proofErr w:type="spellEnd"/>
      <w:r w:rsidRPr="00A42AAC">
        <w:rPr>
          <w:rFonts w:ascii="Times New Roman" w:hAnsi="Times New Roman" w:cs="Times New Roman"/>
          <w:sz w:val="24"/>
          <w:szCs w:val="24"/>
        </w:rPr>
        <w:t xml:space="preserve"> 1, las cuotas pendientes de pago a la fecha de </w:t>
      </w:r>
      <w:proofErr w:type="gramStart"/>
      <w:r w:rsidRPr="00A42AAC">
        <w:rPr>
          <w:rFonts w:ascii="Times New Roman" w:hAnsi="Times New Roman" w:cs="Times New Roman"/>
          <w:sz w:val="24"/>
          <w:szCs w:val="24"/>
        </w:rPr>
        <w:t>entrar en vigencia</w:t>
      </w:r>
      <w:proofErr w:type="gramEnd"/>
      <w:r w:rsidRPr="00A42AAC">
        <w:rPr>
          <w:rFonts w:ascii="Times New Roman" w:hAnsi="Times New Roman" w:cs="Times New Roman"/>
          <w:sz w:val="24"/>
          <w:szCs w:val="24"/>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w:t>
      </w:r>
      <w:r w:rsidRPr="00A42AAC">
        <w:rPr>
          <w:rFonts w:ascii="Times New Roman" w:hAnsi="Times New Roman" w:cs="Times New Roman"/>
          <w:sz w:val="24"/>
          <w:szCs w:val="24"/>
        </w:rPr>
        <w:lastRenderedPageBreak/>
        <w:t xml:space="preserve">que tengan bienes inmuebles dentro del Municipio de Moncagua, que reciben uno </w:t>
      </w:r>
      <w:proofErr w:type="spellStart"/>
      <w:r w:rsidRPr="00A42AAC">
        <w:rPr>
          <w:rFonts w:ascii="Times New Roman" w:hAnsi="Times New Roman" w:cs="Times New Roman"/>
          <w:sz w:val="24"/>
          <w:szCs w:val="24"/>
        </w:rPr>
        <w:t>ó</w:t>
      </w:r>
      <w:proofErr w:type="spellEnd"/>
      <w:r w:rsidRPr="00A42AAC">
        <w:rPr>
          <w:rFonts w:ascii="Times New Roman" w:hAnsi="Times New Roman" w:cs="Times New Roman"/>
          <w:sz w:val="24"/>
          <w:szCs w:val="24"/>
        </w:rPr>
        <w:t xml:space="preserve"> más servicios municipales; y que por cualquier motivo no los hayan inscrito </w:t>
      </w:r>
      <w:proofErr w:type="gramStart"/>
      <w:r w:rsidRPr="00A42AAC">
        <w:rPr>
          <w:rFonts w:ascii="Times New Roman" w:hAnsi="Times New Roman" w:cs="Times New Roman"/>
          <w:sz w:val="24"/>
          <w:szCs w:val="24"/>
        </w:rPr>
        <w:t>oportunamente  en</w:t>
      </w:r>
      <w:proofErr w:type="gramEnd"/>
      <w:r w:rsidRPr="00A42AAC">
        <w:rPr>
          <w:rFonts w:ascii="Times New Roman" w:hAnsi="Times New Roman" w:cs="Times New Roman"/>
          <w:sz w:val="24"/>
          <w:szCs w:val="24"/>
        </w:rPr>
        <w:t xml:space="preserve"> el registro de contribuyentes. Art. 3.</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presente Decreto </w:t>
      </w:r>
      <w:proofErr w:type="gramStart"/>
      <w:r w:rsidRPr="00A42AAC">
        <w:rPr>
          <w:rFonts w:ascii="Times New Roman" w:hAnsi="Times New Roman" w:cs="Times New Roman"/>
          <w:sz w:val="24"/>
          <w:szCs w:val="24"/>
        </w:rPr>
        <w:t>entrará en vigencia</w:t>
      </w:r>
      <w:proofErr w:type="gramEnd"/>
      <w:r w:rsidRPr="00A42AAC">
        <w:rPr>
          <w:rFonts w:ascii="Times New Roman" w:hAnsi="Times New Roman" w:cs="Times New Roman"/>
          <w:sz w:val="24"/>
          <w:szCs w:val="24"/>
        </w:rPr>
        <w:t xml:space="preserve"> ocho días después de su publicación en el Diario Oficial. Estando debidamente planteado dicho Decreto dentro  del marco legal y técnico; por tanto, de  conformidad con el Art. 30 Numeral 4 del Código Municipal, </w:t>
      </w:r>
      <w:r w:rsidRPr="00A42AAC">
        <w:rPr>
          <w:rFonts w:ascii="Times New Roman" w:hAnsi="Times New Roman" w:cs="Times New Roman"/>
          <w:b/>
          <w:sz w:val="24"/>
          <w:szCs w:val="24"/>
        </w:rPr>
        <w:t xml:space="preserve">ACUERDA: </w:t>
      </w:r>
      <w:r w:rsidRPr="00A42AAC">
        <w:rPr>
          <w:rFonts w:ascii="Times New Roman" w:hAnsi="Times New Roman" w:cs="Times New Roman"/>
          <w:sz w:val="24"/>
          <w:szCs w:val="24"/>
        </w:rPr>
        <w:t>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Aprobar la Ordenanza de Exención Transitoria de Intereses y Multas provenientes de deudas por tasas </w:t>
      </w:r>
      <w:proofErr w:type="spellStart"/>
      <w:r w:rsidRPr="00A42AAC">
        <w:rPr>
          <w:rFonts w:ascii="Times New Roman" w:hAnsi="Times New Roman" w:cs="Times New Roman"/>
          <w:sz w:val="24"/>
          <w:szCs w:val="24"/>
        </w:rPr>
        <w:t>é</w:t>
      </w:r>
      <w:proofErr w:type="spellEnd"/>
      <w:r w:rsidRPr="00A42AAC">
        <w:rPr>
          <w:rFonts w:ascii="Times New Roman" w:hAnsi="Times New Roman" w:cs="Times New Roman"/>
          <w:sz w:val="24"/>
          <w:szCs w:val="24"/>
        </w:rPr>
        <w:t xml:space="preserve"> impuestos a favor del Municipio de Moncagua, comprendido en el Decreto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01/2014, el cual entrará en vigencia ocho días después de su aprobación;</w:t>
      </w:r>
      <w:r w:rsidRPr="00A42AAC">
        <w:rPr>
          <w:rFonts w:ascii="Times New Roman" w:hAnsi="Times New Roman" w:cs="Times New Roman"/>
          <w:bCs/>
          <w:sz w:val="24"/>
          <w:szCs w:val="24"/>
        </w:rPr>
        <w:t xml:space="preserve"> B) </w:t>
      </w:r>
      <w:r w:rsidRPr="00A42AAC">
        <w:rPr>
          <w:rFonts w:ascii="Times New Roman" w:hAnsi="Times New Roman" w:cs="Times New Roman"/>
          <w:b/>
          <w:bCs/>
          <w:sz w:val="24"/>
          <w:szCs w:val="24"/>
        </w:rPr>
        <w:t>PUBLIQUESE EN EL DIARIO OFICIAL</w:t>
      </w:r>
      <w:r w:rsidRPr="00A42AAC">
        <w:rPr>
          <w:rFonts w:ascii="Times New Roman" w:hAnsi="Times New Roman" w:cs="Times New Roman"/>
          <w:bCs/>
          <w:sz w:val="24"/>
          <w:szCs w:val="24"/>
        </w:rPr>
        <w:t xml:space="preserve">.- </w:t>
      </w:r>
      <w:r w:rsidRPr="00A42AAC">
        <w:rPr>
          <w:rFonts w:ascii="Times New Roman" w:hAnsi="Times New Roman" w:cs="Times New Roman"/>
          <w:b/>
          <w:sz w:val="24"/>
          <w:szCs w:val="24"/>
        </w:rPr>
        <w:t>ACUERDO NUMERO SEIS</w:t>
      </w:r>
      <w:r w:rsidRPr="00A42AAC">
        <w:rPr>
          <w:rFonts w:ascii="Times New Roman" w:hAnsi="Times New Roman" w:cs="Times New Roman"/>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Considerando: I. Que el Art. 4 numerales 4 y 18 del Código Municipal establecen como competencia del municipio la promoción de la educación, la cultura, el deporte, la ciencia y las artes, así como la organización de ferias y festividades populares, II. Que en el mes de junio del corriente se celebran las ferias y festividades populares en cantón El Rodeo en honor a San Juan Bautista, fechas en las cuales se desarrollan diversas actividades de tipo cultural, religiosas, deportivas, artísticas, etc. Por lo que en base a las consideraciones expuestas este Concejo Municipal ACUERDA: A) aprobar realización de las festividades populares en cantón El Rodeo. B) erogar como contrapartida </w:t>
      </w:r>
      <w:proofErr w:type="gramStart"/>
      <w:r w:rsidRPr="00A42AAC">
        <w:rPr>
          <w:rFonts w:ascii="Times New Roman" w:hAnsi="Times New Roman" w:cs="Times New Roman"/>
          <w:sz w:val="24"/>
          <w:szCs w:val="24"/>
        </w:rPr>
        <w:t>Municipal  hasta</w:t>
      </w:r>
      <w:proofErr w:type="gramEnd"/>
      <w:r w:rsidRPr="00A42AAC">
        <w:rPr>
          <w:rFonts w:ascii="Times New Roman" w:hAnsi="Times New Roman" w:cs="Times New Roman"/>
          <w:sz w:val="24"/>
          <w:szCs w:val="24"/>
        </w:rPr>
        <w:t xml:space="preserve"> la cantidad de un mil seiscientos cincuenta  00/100 ( $  1,650.00 ) para el desarrollo de las actividades religiosas, culturales, deportivas y artísticas de la comunidad, distribuidas de la siguiente manera: I. hasta la cantidad de ochocientos 00/100 dólares ( $ 800.00 ) para el comité de  festejos de Cantón El Rodeo para la realización de la fiesta bailable; II. la cantidad de trescientos cincuenta 00/100 dólares </w:t>
      </w:r>
      <w:proofErr w:type="gramStart"/>
      <w:r w:rsidRPr="00A42AAC">
        <w:rPr>
          <w:rFonts w:ascii="Times New Roman" w:hAnsi="Times New Roman" w:cs="Times New Roman"/>
          <w:sz w:val="24"/>
          <w:szCs w:val="24"/>
        </w:rPr>
        <w:t>( $</w:t>
      </w:r>
      <w:proofErr w:type="gramEnd"/>
      <w:r w:rsidRPr="00A42AAC">
        <w:rPr>
          <w:rFonts w:ascii="Times New Roman" w:hAnsi="Times New Roman" w:cs="Times New Roman"/>
          <w:sz w:val="24"/>
          <w:szCs w:val="24"/>
        </w:rPr>
        <w:t xml:space="preserve"> 350.00 ) para C. D. San Juan; III. la cantidad de trescientos 00/100 dólares </w:t>
      </w:r>
      <w:proofErr w:type="gramStart"/>
      <w:r w:rsidRPr="00A42AAC">
        <w:rPr>
          <w:rFonts w:ascii="Times New Roman" w:hAnsi="Times New Roman" w:cs="Times New Roman"/>
          <w:sz w:val="24"/>
          <w:szCs w:val="24"/>
        </w:rPr>
        <w:t>( $</w:t>
      </w:r>
      <w:proofErr w:type="gramEnd"/>
      <w:r w:rsidRPr="00A42AAC">
        <w:rPr>
          <w:rFonts w:ascii="Times New Roman" w:hAnsi="Times New Roman" w:cs="Times New Roman"/>
          <w:sz w:val="24"/>
          <w:szCs w:val="24"/>
        </w:rPr>
        <w:t xml:space="preserve"> 300.00 ) para C. D. Veracruz y la cantidad de doscientos 00/100 ( $ 200.00 ) para el Equipo de Softbol </w:t>
      </w:r>
      <w:proofErr w:type="spellStart"/>
      <w:r w:rsidRPr="00A42AAC">
        <w:rPr>
          <w:rFonts w:ascii="Times New Roman" w:hAnsi="Times New Roman" w:cs="Times New Roman"/>
          <w:sz w:val="24"/>
          <w:szCs w:val="24"/>
        </w:rPr>
        <w:t>The</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Eagles</w:t>
      </w:r>
      <w:proofErr w:type="spellEnd"/>
      <w:r w:rsidRPr="00A42AAC">
        <w:rPr>
          <w:rFonts w:ascii="Times New Roman" w:hAnsi="Times New Roman" w:cs="Times New Roman"/>
          <w:sz w:val="24"/>
          <w:szCs w:val="24"/>
        </w:rPr>
        <w:t xml:space="preserve">; C) </w:t>
      </w:r>
      <w:r w:rsidRPr="00A42AAC">
        <w:rPr>
          <w:rFonts w:ascii="Times New Roman" w:hAnsi="Times New Roman" w:cs="Times New Roman"/>
          <w:sz w:val="24"/>
          <w:szCs w:val="24"/>
        </w:rPr>
        <w:lastRenderedPageBreak/>
        <w:t>delegar al Sr. Alcalde Municipal y al Concejal de la Comunidad para la coordinación y planificación de los eventos en compañía de las organizaciones involucradas de la comunidad. COMUNIQUESE</w:t>
      </w:r>
      <w:r w:rsidRPr="00EF0528">
        <w:rPr>
          <w:rFonts w:ascii="Times New Roman" w:hAnsi="Times New Roman" w:cs="Times New Roman"/>
          <w:sz w:val="24"/>
          <w:szCs w:val="24"/>
        </w:rPr>
        <w:t>.-</w:t>
      </w:r>
      <w:r w:rsidRPr="00EF0528">
        <w:rPr>
          <w:rFonts w:ascii="Times New Roman" w:hAnsi="Times New Roman" w:cs="Times New Roman"/>
          <w:b/>
          <w:sz w:val="24"/>
          <w:szCs w:val="24"/>
        </w:rPr>
        <w:t xml:space="preserve"> ACUERDO NÚMERO SIETE: </w:t>
      </w:r>
      <w:r w:rsidRPr="00EF0528">
        <w:rPr>
          <w:rFonts w:ascii="Times New Roman" w:hAnsi="Times New Roman" w:cs="Times New Roman"/>
          <w:sz w:val="24"/>
          <w:szCs w:val="24"/>
        </w:rPr>
        <w:t xml:space="preserve">En vista de la solicitud presentada por la Asociación de Desarrollo Comunal El Tempisque de Cantón El Platanar, en la cual manifiestan la necesidad de construir una pasarela peatonal sobre la quebrada que divide El Caserío El Tempisque con El Caserío </w:t>
      </w:r>
      <w:proofErr w:type="spellStart"/>
      <w:r w:rsidRPr="00EF0528">
        <w:rPr>
          <w:rFonts w:ascii="Times New Roman" w:hAnsi="Times New Roman" w:cs="Times New Roman"/>
          <w:sz w:val="24"/>
          <w:szCs w:val="24"/>
        </w:rPr>
        <w:t>Tamera</w:t>
      </w:r>
      <w:proofErr w:type="spellEnd"/>
      <w:r w:rsidRPr="00EF0528">
        <w:rPr>
          <w:rFonts w:ascii="Times New Roman" w:hAnsi="Times New Roman" w:cs="Times New Roman"/>
          <w:sz w:val="24"/>
          <w:szCs w:val="24"/>
        </w:rPr>
        <w:t xml:space="preserve">, considerando que en el periodo de invierno se imposibilita el acceso en este cruce, para quienes utilizan este trayecto, por lo que  este Concejo Municipal de conformidad al Art. 4 numeral 25 y 31 numeral 5 del Código Municipal ACUERDA: A) aportar dieciocho ángulos de dos pulgadas, cuatro quintales de hierro de ½, un quintal de hierro de ¼, seis cajas de electrodos, seis pliegos de lámina de hierro y diez bolsas de cemento, para la Construcción de Pasarela Peatonal en Calle de Caserío El Tempisque Hacia Caserío </w:t>
      </w:r>
      <w:proofErr w:type="spellStart"/>
      <w:r w:rsidRPr="00EF0528">
        <w:rPr>
          <w:rFonts w:ascii="Times New Roman" w:hAnsi="Times New Roman" w:cs="Times New Roman"/>
          <w:sz w:val="24"/>
          <w:szCs w:val="24"/>
        </w:rPr>
        <w:t>Tamera</w:t>
      </w:r>
      <w:proofErr w:type="spellEnd"/>
      <w:r w:rsidRPr="00EF0528">
        <w:rPr>
          <w:rFonts w:ascii="Times New Roman" w:hAnsi="Times New Roman" w:cs="Times New Roman"/>
          <w:sz w:val="24"/>
          <w:szCs w:val="24"/>
        </w:rPr>
        <w:t xml:space="preserve">, Municipio de Moncagua; B) COMUNIQUESE a la UACI.- </w:t>
      </w:r>
      <w:r w:rsidRPr="00EF0528">
        <w:rPr>
          <w:rFonts w:ascii="Times New Roman" w:hAnsi="Times New Roman" w:cs="Times New Roman"/>
          <w:b/>
          <w:sz w:val="24"/>
          <w:szCs w:val="24"/>
        </w:rPr>
        <w:t>A</w:t>
      </w:r>
      <w:r w:rsidRPr="00A42AAC">
        <w:rPr>
          <w:rFonts w:ascii="Times New Roman" w:hAnsi="Times New Roman" w:cs="Times New Roman"/>
          <w:b/>
          <w:sz w:val="24"/>
          <w:szCs w:val="24"/>
        </w:rPr>
        <w:t>CUERDO NÚMERO OCHO:</w:t>
      </w:r>
      <w:r w:rsidRPr="00A42AAC">
        <w:rPr>
          <w:rFonts w:ascii="Times New Roman" w:hAnsi="Times New Roman" w:cs="Times New Roman"/>
          <w:sz w:val="24"/>
          <w:szCs w:val="24"/>
        </w:rPr>
        <w:t xml:space="preserve"> El Concejo Municipal ACUERDA: autorizar a la imprenta San Miguel a que elabore un sello con las características siguientes: Alcaldía Municipal de Moncagua, Departamento de San Miguel El Salvador C. A., Medio Ambiente, Republica de El Salvador en la América Central. COMUNIQUESE.-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Vista la solicitud presentada por LA Unidad de Salud de Moncagua, en la cual solicitan se les brinde una contribución que consiste en 25 refrigerios, en el marco del desarrollo de una tesis sobre charlas educativas a las embarazada adolescentes del municipio, que realizaran el día 23 de junio del presente año</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este Concejo Municipal en base al Art. 4 numeral 5 del Código Municipal ACUERDA: A) aportar lo que corresponda a la compra de 25 refrigerios para la Unidad de Salud de Moncagua, para lo antes relacionado, lo que se comprobara como lo establece el Art. 86 del Código Municipal; B) COMUNIQUESE.-</w:t>
      </w:r>
      <w:r w:rsidRPr="00A42AAC">
        <w:rPr>
          <w:rFonts w:ascii="Times New Roman" w:hAnsi="Times New Roman" w:cs="Times New Roman"/>
          <w:b/>
          <w:sz w:val="24"/>
          <w:szCs w:val="24"/>
        </w:rPr>
        <w:t xml:space="preserve"> </w:t>
      </w:r>
      <w:r>
        <w:rPr>
          <w:rFonts w:ascii="Times New Roman" w:hAnsi="Times New Roman" w:cs="Times New Roman"/>
          <w:b/>
          <w:sz w:val="24"/>
          <w:szCs w:val="24"/>
        </w:rPr>
        <w:t>ACUERDO NÚMERO NUEVE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encargado de la UACI presenta a </w:t>
      </w:r>
      <w:r w:rsidRPr="00A42AAC">
        <w:rPr>
          <w:rFonts w:ascii="Times New Roman" w:hAnsi="Times New Roman" w:cs="Times New Roman"/>
          <w:sz w:val="24"/>
          <w:szCs w:val="24"/>
        </w:rPr>
        <w:lastRenderedPageBreak/>
        <w:t>este Concejo Municipal el presupuesto elaborado para la ejecución del proyecto Construcción de Gradas en el Desvió el 26 de Cantón El Papalón, Municipio de Moncagua, por lo que este Concejo Municipal, ACUERDA: A) aprobar el presupuesto elaborado por la UACI para el desarrollo del proyecto el cual asciende a un mil setecientos treinta y uno 40/100 dólares ( $ 3, 731.40); B) desarrollar la fase de ejecución del proyecto por libre gestión; C) financiar con el Fondo para el Desarrollo Económico y Social FODES; D) COMUNIQUESE.-</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DIEZ: </w:t>
      </w:r>
      <w:r w:rsidRPr="00A42AAC">
        <w:rPr>
          <w:rFonts w:ascii="Times New Roman" w:hAnsi="Times New Roman" w:cs="Times New Roman"/>
          <w:sz w:val="24"/>
          <w:szCs w:val="24"/>
        </w:rPr>
        <w:t xml:space="preserve">En vista que se ha realizado por parte de la comisión respectiva la evaluación de ofertas para la ejecución del proyecto Construcción de Adoquinado, </w:t>
      </w:r>
      <w:proofErr w:type="spellStart"/>
      <w:r w:rsidRPr="00A42AAC">
        <w:rPr>
          <w:rFonts w:ascii="Times New Roman" w:hAnsi="Times New Roman" w:cs="Times New Roman"/>
          <w:sz w:val="24"/>
          <w:szCs w:val="24"/>
        </w:rPr>
        <w:t>Antefachada</w:t>
      </w:r>
      <w:proofErr w:type="spellEnd"/>
      <w:r w:rsidRPr="00A42AAC">
        <w:rPr>
          <w:rFonts w:ascii="Times New Roman" w:hAnsi="Times New Roman" w:cs="Times New Roman"/>
          <w:sz w:val="24"/>
          <w:szCs w:val="24"/>
        </w:rPr>
        <w:t xml:space="preserve">, Cerca de Malla Ciclón en el Cementerio Municipal de Moncagua, Departamento de San Miguel, este Concejo Municipal ACUERDA: A) adjudicar la ejecución del proyecto a la empresa Inversiones y Servicios Romero S. A. de C. V., por un monto de ochenta y seis mil novecientos noventa y nueve 23/100 dólares ( $ 86,999.23 ); B) adjudicar la supervisión a la empresa EDIME S. A. de C. V., por un monto de tres mil 00/100 dólares ($ 3,000.00); C) COMUNIQUESE.- </w:t>
      </w:r>
      <w:r w:rsidRPr="00A42AAC">
        <w:rPr>
          <w:rFonts w:ascii="Times New Roman" w:eastAsia="Calibri" w:hAnsi="Times New Roman" w:cs="Times New Roman"/>
          <w:b/>
          <w:sz w:val="24"/>
          <w:szCs w:val="24"/>
        </w:rPr>
        <w:t xml:space="preserve">ACUERDO NÚMERO </w:t>
      </w:r>
      <w:r w:rsidRPr="00A42AAC">
        <w:rPr>
          <w:rFonts w:ascii="Times New Roman" w:hAnsi="Times New Roman" w:cs="Times New Roman"/>
          <w:b/>
          <w:sz w:val="24"/>
          <w:szCs w:val="24"/>
        </w:rPr>
        <w:t>ONCE</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Con el fin de velar por la buena marcha de la administración y la oportuna prestación de los servicios municipales, y en vista que el Cuerpo de Agentes Municipales  necesitan se les proporcione un archivo y una puerta para ser colocada en su oficina, para el resguardo de los documentos y el equipo de seguridad,  este Concejo Municipal, de conformidad al Art. 30 numeral 14 del Código Municipal, ACUERDA: A) erogar la cantidad que corresponda a la compra de un archivero, una puerta y lo que corresponda a  mano de obra por la instalación de la puerta para el departamento del Cuerpo de Agentes Municipales; B) Comuníquese a la UACI para su adquisición siguiendo los procedimientos legales pertinentes.-</w:t>
      </w:r>
      <w:r w:rsidRPr="00A42AAC">
        <w:rPr>
          <w:rFonts w:ascii="Times New Roman" w:hAnsi="Times New Roman" w:cs="Times New Roman"/>
          <w:b/>
          <w:sz w:val="24"/>
          <w:szCs w:val="24"/>
        </w:rPr>
        <w:t xml:space="preserve"> </w:t>
      </w:r>
      <w:r w:rsidRPr="00A42AAC">
        <w:rPr>
          <w:rFonts w:ascii="Times New Roman" w:eastAsia="Calibri" w:hAnsi="Times New Roman" w:cs="Times New Roman"/>
          <w:b/>
          <w:sz w:val="24"/>
          <w:szCs w:val="24"/>
        </w:rPr>
        <w:t xml:space="preserve">ACUERDO NÚMERO </w:t>
      </w:r>
      <w:r w:rsidRPr="00A42AAC">
        <w:rPr>
          <w:rFonts w:ascii="Times New Roman" w:hAnsi="Times New Roman" w:cs="Times New Roman"/>
          <w:b/>
          <w:sz w:val="24"/>
          <w:szCs w:val="24"/>
        </w:rPr>
        <w:t>DOCE</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El Concejo municipal de la ciudad de Moncagua, Departamento de San Miguel, considerando: I. Que la Ley General Tributaria Municipal sienta las bases o </w:t>
      </w:r>
      <w:r w:rsidRPr="00A42AAC">
        <w:rPr>
          <w:rFonts w:ascii="Times New Roman" w:eastAsia="Calibri" w:hAnsi="Times New Roman" w:cs="Times New Roman"/>
          <w:sz w:val="24"/>
          <w:szCs w:val="24"/>
        </w:rPr>
        <w:lastRenderedPageBreak/>
        <w:t xml:space="preserve">principios generales para que los Municipios emitan sus tarifas de tasas por servicios, tanto públicos como jurídicos, </w:t>
      </w:r>
      <w:proofErr w:type="gramStart"/>
      <w:r w:rsidRPr="00A42AAC">
        <w:rPr>
          <w:rFonts w:ascii="Times New Roman" w:eastAsia="Calibri" w:hAnsi="Times New Roman" w:cs="Times New Roman"/>
          <w:sz w:val="24"/>
          <w:szCs w:val="24"/>
        </w:rPr>
        <w:t>de acuerdo a</w:t>
      </w:r>
      <w:proofErr w:type="gramEnd"/>
      <w:r w:rsidRPr="00A42AAC">
        <w:rPr>
          <w:rFonts w:ascii="Times New Roman" w:eastAsia="Calibri" w:hAnsi="Times New Roman" w:cs="Times New Roman"/>
          <w:sz w:val="24"/>
          <w:szCs w:val="24"/>
        </w:rPr>
        <w:t xml:space="preserve"> lo estipulado en el Art. 204 numeral 1 de la Constitución de la República y al Art. 30 numeral 4 del Código Municipal; II. Que la actual Ordenanza de tasas por servicios municipales de fecha 18 de junio de 2012, publicada en el Diario Oficial </w:t>
      </w:r>
      <w:proofErr w:type="spellStart"/>
      <w:r w:rsidRPr="00A42AAC">
        <w:rPr>
          <w:rFonts w:ascii="Times New Roman" w:eastAsia="Calibri" w:hAnsi="Times New Roman" w:cs="Times New Roman"/>
          <w:sz w:val="24"/>
          <w:szCs w:val="24"/>
        </w:rPr>
        <w:t>Nº</w:t>
      </w:r>
      <w:proofErr w:type="spellEnd"/>
      <w:r w:rsidRPr="00A42AAC">
        <w:rPr>
          <w:rFonts w:ascii="Times New Roman" w:eastAsia="Calibri" w:hAnsi="Times New Roman" w:cs="Times New Roman"/>
          <w:sz w:val="24"/>
          <w:szCs w:val="24"/>
        </w:rPr>
        <w:t xml:space="preserve"> 122, tomo </w:t>
      </w:r>
      <w:proofErr w:type="spellStart"/>
      <w:r w:rsidRPr="00A42AAC">
        <w:rPr>
          <w:rFonts w:ascii="Times New Roman" w:eastAsia="Calibri" w:hAnsi="Times New Roman" w:cs="Times New Roman"/>
          <w:sz w:val="24"/>
          <w:szCs w:val="24"/>
        </w:rPr>
        <w:t>Nº</w:t>
      </w:r>
      <w:proofErr w:type="spellEnd"/>
      <w:r w:rsidRPr="00A42AAC">
        <w:rPr>
          <w:rFonts w:ascii="Times New Roman" w:eastAsia="Calibri" w:hAnsi="Times New Roman" w:cs="Times New Roman"/>
          <w:sz w:val="24"/>
          <w:szCs w:val="24"/>
        </w:rPr>
        <w:t xml:space="preserve"> 396 de fecha 3 de julio del mismo año, así como la Reforma a la Ordenanza Reguladora de tasas por servicios municipales de fecha 16 de enero de 2013 y publicada en el Diario Oficial </w:t>
      </w:r>
      <w:proofErr w:type="spellStart"/>
      <w:r w:rsidRPr="00A42AAC">
        <w:rPr>
          <w:rFonts w:ascii="Times New Roman" w:eastAsia="Calibri" w:hAnsi="Times New Roman" w:cs="Times New Roman"/>
          <w:sz w:val="24"/>
          <w:szCs w:val="24"/>
        </w:rPr>
        <w:t>Nº</w:t>
      </w:r>
      <w:proofErr w:type="spellEnd"/>
      <w:r w:rsidRPr="00A42AAC">
        <w:rPr>
          <w:rFonts w:ascii="Times New Roman" w:eastAsia="Calibri" w:hAnsi="Times New Roman" w:cs="Times New Roman"/>
          <w:sz w:val="24"/>
          <w:szCs w:val="24"/>
        </w:rPr>
        <w:t xml:space="preserve"> 14 Tomo </w:t>
      </w:r>
      <w:proofErr w:type="spellStart"/>
      <w:r w:rsidRPr="00A42AAC">
        <w:rPr>
          <w:rFonts w:ascii="Times New Roman" w:eastAsia="Calibri" w:hAnsi="Times New Roman" w:cs="Times New Roman"/>
          <w:sz w:val="24"/>
          <w:szCs w:val="24"/>
        </w:rPr>
        <w:t>Nº</w:t>
      </w:r>
      <w:proofErr w:type="spellEnd"/>
      <w:r w:rsidRPr="00A42AAC">
        <w:rPr>
          <w:rFonts w:ascii="Times New Roman" w:eastAsia="Calibri" w:hAnsi="Times New Roman" w:cs="Times New Roman"/>
          <w:sz w:val="24"/>
          <w:szCs w:val="24"/>
        </w:rPr>
        <w:t xml:space="preserve"> 398 de fecha 22 de enero de </w:t>
      </w:r>
      <w:proofErr w:type="gramStart"/>
      <w:r w:rsidRPr="00A42AAC">
        <w:rPr>
          <w:rFonts w:ascii="Times New Roman" w:eastAsia="Calibri" w:hAnsi="Times New Roman" w:cs="Times New Roman"/>
          <w:sz w:val="24"/>
          <w:szCs w:val="24"/>
        </w:rPr>
        <w:t>2013;  no</w:t>
      </w:r>
      <w:proofErr w:type="gramEnd"/>
      <w:r w:rsidRPr="00A42AAC">
        <w:rPr>
          <w:rFonts w:ascii="Times New Roman" w:eastAsia="Calibri" w:hAnsi="Times New Roman" w:cs="Times New Roman"/>
          <w:sz w:val="24"/>
          <w:szCs w:val="24"/>
        </w:rPr>
        <w:t xml:space="preserve"> contemplan algunos rubros de servicios que como municipio se prestan; III. Que la Ordenanza y su Reforma antes señaladas no contemplan </w:t>
      </w:r>
      <w:r w:rsidRPr="00A42AAC">
        <w:rPr>
          <w:rFonts w:ascii="Times New Roman" w:hAnsi="Times New Roman" w:cs="Times New Roman"/>
          <w:sz w:val="24"/>
          <w:szCs w:val="24"/>
          <w:lang w:val="es-ES_tradnl"/>
        </w:rPr>
        <w:t xml:space="preserve">el </w:t>
      </w:r>
      <w:r w:rsidRPr="00A42AAC">
        <w:rPr>
          <w:rFonts w:ascii="Times New Roman" w:eastAsia="Calibri" w:hAnsi="Times New Roman" w:cs="Times New Roman"/>
          <w:sz w:val="24"/>
          <w:szCs w:val="24"/>
        </w:rPr>
        <w:t xml:space="preserve">el cobro por ciertas actividades que efectivamente se desarrollan en el Municipio, asimismo los </w:t>
      </w:r>
      <w:r w:rsidRPr="00A42AAC">
        <w:rPr>
          <w:rFonts w:ascii="Times New Roman" w:hAnsi="Times New Roman" w:cs="Times New Roman"/>
          <w:sz w:val="24"/>
          <w:szCs w:val="24"/>
          <w:lang w:val="es-ES_tradnl"/>
        </w:rPr>
        <w:t>costo de los servicios municipales se ha incrementado en una cantidad mayor al valor de las Tasas vigentes en el Municipio</w:t>
      </w:r>
      <w:r w:rsidRPr="00A42AAC">
        <w:rPr>
          <w:rFonts w:ascii="Times New Roman" w:eastAsia="Calibri" w:hAnsi="Times New Roman" w:cs="Times New Roman"/>
          <w:sz w:val="24"/>
          <w:szCs w:val="24"/>
        </w:rPr>
        <w:t xml:space="preserve">; </w:t>
      </w:r>
      <w:r w:rsidRPr="00A42AAC">
        <w:rPr>
          <w:rFonts w:ascii="Times New Roman" w:eastAsia="Calibri" w:hAnsi="Times New Roman" w:cs="Times New Roman"/>
          <w:bCs/>
          <w:sz w:val="24"/>
          <w:szCs w:val="24"/>
        </w:rPr>
        <w:t>POR TANTO:</w:t>
      </w:r>
      <w:r w:rsidRPr="00A42AAC">
        <w:rPr>
          <w:rFonts w:ascii="Times New Roman" w:eastAsia="Calibri" w:hAnsi="Times New Roman" w:cs="Times New Roman"/>
          <w:sz w:val="24"/>
          <w:szCs w:val="24"/>
        </w:rPr>
        <w:t xml:space="preserve"> En uso de las facultades legales citadas y articulo 30 numerales 4 y 21 del Código Municipal, en relación con los Artículos 2, 7 inciso 2° y Articulo 77 de la Ley General Tributaria Municipal, acuerda:</w:t>
      </w:r>
      <w:r w:rsidRPr="00A42AAC">
        <w:rPr>
          <w:rFonts w:ascii="Times New Roman" w:eastAsia="Calibri" w:hAnsi="Times New Roman" w:cs="Times New Roman"/>
          <w:bCs/>
          <w:sz w:val="24"/>
          <w:szCs w:val="24"/>
        </w:rPr>
        <w:t xml:space="preserve"> A) aprobar el decreto número 02/2014 que contiene la </w:t>
      </w:r>
      <w:r w:rsidRPr="00A42AAC">
        <w:rPr>
          <w:rFonts w:ascii="Times New Roman" w:eastAsia="Calibri" w:hAnsi="Times New Roman" w:cs="Times New Roman"/>
          <w:sz w:val="24"/>
          <w:szCs w:val="24"/>
        </w:rPr>
        <w:t>Ordenanza Reguladora de las Tasas por Servicios Municipales, compuesta de treinta y dos artículos; B) PUBLIQUESE.-</w:t>
      </w:r>
      <w:r w:rsidRPr="00A42AAC">
        <w:rPr>
          <w:rFonts w:ascii="Times New Roman" w:eastAsia="Calibri" w:hAnsi="Times New Roman" w:cs="Times New Roman"/>
          <w:b/>
          <w:sz w:val="24"/>
          <w:szCs w:val="24"/>
        </w:rPr>
        <w:t xml:space="preserv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En el marco de la erradicación del dengue las diferentes fuerzas vivas de Cantón El Jobo, realizan una campaña de limpieza, y en vista que la cantidad bastante considerable no puede ser trasladada por el camión recolector de basura de la municipalidad, por lo que este Concejo Municipal consiente que es competencia municipal la promoción y desarrollo de programas de salud, como saneamiento ambiental, prevención y combate de enfermedades y de conformidad al Art. 4 numeral 5 del Código Municipal ACUERDA: A) erogar la cantidad de cien 00/100 dólares ( $ 100.00 ), para pago de transporte</w:t>
      </w:r>
      <w:r w:rsidRPr="00A42AAC">
        <w:rPr>
          <w:rFonts w:ascii="Times New Roman" w:eastAsia="Times New Roman" w:hAnsi="Times New Roman" w:cs="Times New Roman"/>
          <w:sz w:val="24"/>
          <w:szCs w:val="24"/>
        </w:rPr>
        <w:t xml:space="preserve"> y Disposición Final de los desechos sólidos recolectados en Cantón El Papalón hacia la ciudad de Usulután</w:t>
      </w:r>
      <w:r w:rsidRPr="00A42AAC">
        <w:rPr>
          <w:rFonts w:ascii="Times New Roman" w:hAnsi="Times New Roman" w:cs="Times New Roman"/>
          <w:sz w:val="24"/>
          <w:szCs w:val="24"/>
        </w:rPr>
        <w:t xml:space="preserve">; B) COMUNIQUESE.- </w:t>
      </w:r>
      <w:r w:rsidRPr="00A42AAC">
        <w:rPr>
          <w:rFonts w:ascii="Times New Roman" w:hAnsi="Times New Roman" w:cs="Times New Roman"/>
          <w:b/>
          <w:sz w:val="24"/>
          <w:szCs w:val="24"/>
        </w:rPr>
        <w:lastRenderedPageBreak/>
        <w:t xml:space="preserve">ACUERDO NUMERO CATORCE: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 D. América Junior y  C. D. Racing Junior de Caserío El América de Cantón El Papalón,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para el mantenimiento de la grama de la cancha de Caserío El América  de Cantón El Papalón; B) COMUNIQUESE.- </w:t>
      </w:r>
      <w:r w:rsidRPr="00A42AAC">
        <w:rPr>
          <w:rFonts w:ascii="Times New Roman" w:hAnsi="Times New Roman" w:cs="Times New Roman"/>
          <w:b/>
          <w:sz w:val="24"/>
          <w:szCs w:val="24"/>
        </w:rPr>
        <w:t>ACUERDO NÚMERO QUINCE:</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En vista que se ha realizado por parte de la comisión respectiva la evaluación de ofertas para la formulación del proyecto Remodelación de Piso de la Parroquia Nuestra Señora de Candelaria, Barrio El Centro,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formulación de la carpeta técnica del proyecto al Arq. Mario Nolberto Funes; B) COMUNIQUESE.-</w:t>
      </w:r>
      <w:r w:rsidRPr="00A42AAC">
        <w:rPr>
          <w:rFonts w:ascii="Times New Roman" w:hAnsi="Times New Roman" w:cs="Times New Roman"/>
          <w:b/>
          <w:sz w:val="24"/>
          <w:szCs w:val="24"/>
        </w:rPr>
        <w:t xml:space="preserve"> ACUERDO NÚMERO DIECISEIS: </w:t>
      </w:r>
      <w:r w:rsidRPr="00A42AAC">
        <w:rPr>
          <w:rFonts w:ascii="Times New Roman" w:hAnsi="Times New Roman" w:cs="Times New Roman"/>
          <w:sz w:val="24"/>
          <w:szCs w:val="24"/>
        </w:rPr>
        <w:t xml:space="preserve">En vista de la solicitud presentada por La Asociación de Comunal de Iglesias Evangélicas de Moncagua ( ACIEM ), en la cual solicitan mobiliario para utilizarlo en la oficina de la mencionada Asociación, en vista que por falta de recursos no les ha sido posible adquirir el mobiliario y realizar sus actividades en las condiciones adecuadas;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w:t>
      </w:r>
      <w:r w:rsidRPr="00A42AAC">
        <w:rPr>
          <w:rFonts w:ascii="Times New Roman" w:hAnsi="Times New Roman" w:cs="Times New Roman"/>
          <w:sz w:val="24"/>
          <w:szCs w:val="24"/>
        </w:rPr>
        <w:lastRenderedPageBreak/>
        <w:t xml:space="preserve">ACUERDA: A) hacer efectiva la compra de un escritorio tipo catedra, una silla secretarial, un archivero de cuatro gavetas y dos ventiladores tipo pedestal; C) Comuníquese a la UACI para su adquisición siguiendo los procedimientos legales pertinentes.-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trescientos 00/100 dólares para la compra de papel para uso de la municipalidad; 2.- Erogar hasta la cantidad de cuatrocientos 00/100 dólares para la compra de papelería y otros materiales a utilizarse en la municipalidad; todo lo que comprobara como lo establece el Art. 86 del Código Municipal.- </w:t>
      </w:r>
      <w:r w:rsidRPr="00A42AAC">
        <w:rPr>
          <w:rFonts w:ascii="Times New Roman" w:hAnsi="Times New Roman" w:cs="Times New Roman"/>
          <w:b/>
          <w:sz w:val="24"/>
          <w:szCs w:val="24"/>
        </w:rPr>
        <w:t>ACUERDO NÚMERO DIECIOCHO:</w:t>
      </w:r>
      <w:r w:rsidRPr="00A42AAC">
        <w:rPr>
          <w:rFonts w:ascii="Times New Roman" w:hAnsi="Times New Roman" w:cs="Times New Roman"/>
          <w:sz w:val="24"/>
          <w:szCs w:val="24"/>
        </w:rPr>
        <w:t xml:space="preserve"> El Concejo Municipal ante la necesidad presentada por los habitantes de Caserío Los Cocos de Cantón El Platanar, sobre la necesidad de construir canaletas y otras obras importantes para el mantenimiento de las calles de la comunidad, este Concejo Municipal considerando que es necesario construir obras de beneficio para fortalecer el desarrollo de las comunidades y mejorar las condiciones de vida de los ciudadanos, por lo que  este Concejo Municipal de conformidad al Art. 4 numeral 25 y 31 numeral 5 del Código Municipal ACUERDA: A) aprobar el proyecto Construcción de Canaletas, Muro de Contención y Ampliación de Puente en Caserío Los Cocos de Cantón El Platanar, Municipio de Moncagua; B) Autorizar a la UACI elaborar el presupuesto de la obra; B) COMUNIQUESE.-</w:t>
      </w:r>
      <w:r w:rsidRPr="00A42AAC">
        <w:rPr>
          <w:rFonts w:ascii="Times New Roman" w:hAnsi="Times New Roman" w:cs="Times New Roman"/>
          <w:color w:val="C00000"/>
          <w:sz w:val="24"/>
          <w:szCs w:val="24"/>
        </w:rPr>
        <w:t xml:space="preserve">  </w:t>
      </w:r>
      <w:r w:rsidRPr="00A42AAC">
        <w:rPr>
          <w:rFonts w:ascii="Times New Roman" w:hAnsi="Times New Roman" w:cs="Times New Roman"/>
          <w:b/>
          <w:sz w:val="24"/>
          <w:szCs w:val="24"/>
        </w:rPr>
        <w:t>ACUERDO NÚMERO DIECINUEVE:</w:t>
      </w:r>
      <w:r w:rsidRPr="00A42AAC">
        <w:rPr>
          <w:rFonts w:ascii="Times New Roman" w:hAnsi="Times New Roman" w:cs="Times New Roman"/>
          <w:b/>
          <w:color w:val="C00000"/>
          <w:sz w:val="24"/>
          <w:szCs w:val="24"/>
        </w:rPr>
        <w:t xml:space="preserve"> </w:t>
      </w:r>
      <w:r w:rsidRPr="00A42AAC">
        <w:rPr>
          <w:rFonts w:ascii="Times New Roman" w:hAnsi="Times New Roman" w:cs="Times New Roman"/>
          <w:sz w:val="24"/>
          <w:szCs w:val="24"/>
        </w:rPr>
        <w:t xml:space="preserve">En vista de la oferta presentada para el suministro y transporte de 1,469 metros cúbicos de balasto, para el  mantenimiento de algunos tramos de calles del municipio en el marco del proyecto Mantenimiento y Conservación de Caminos Vecinales del Municipio de Moncagua, este Concejo Municipal ACUERDA: A) adjudicar a Transportes </w:t>
      </w:r>
      <w:proofErr w:type="spellStart"/>
      <w:r w:rsidRPr="00A42AAC">
        <w:rPr>
          <w:rFonts w:ascii="Times New Roman" w:hAnsi="Times New Roman" w:cs="Times New Roman"/>
          <w:sz w:val="24"/>
          <w:szCs w:val="24"/>
        </w:rPr>
        <w:t>Jakelin</w:t>
      </w:r>
      <w:proofErr w:type="spellEnd"/>
      <w:r w:rsidRPr="00A42AAC">
        <w:rPr>
          <w:rFonts w:ascii="Times New Roman" w:hAnsi="Times New Roman" w:cs="Times New Roman"/>
          <w:sz w:val="24"/>
          <w:szCs w:val="24"/>
        </w:rPr>
        <w:t xml:space="preserve">, por un monto de  nueve </w:t>
      </w:r>
      <w:r w:rsidRPr="00A42AAC">
        <w:rPr>
          <w:rFonts w:ascii="Times New Roman" w:hAnsi="Times New Roman" w:cs="Times New Roman"/>
          <w:sz w:val="24"/>
          <w:szCs w:val="24"/>
        </w:rPr>
        <w:lastRenderedPageBreak/>
        <w:t xml:space="preserve">mil doscientos cincuenta y cuatro 00/100 dólares ( $ 9,254.70; B) COMUNIQUESE.- </w:t>
      </w:r>
      <w:r w:rsidRPr="00A42AAC">
        <w:rPr>
          <w:rFonts w:ascii="Times New Roman" w:hAnsi="Times New Roman" w:cs="Times New Roman"/>
          <w:b/>
          <w:sz w:val="24"/>
          <w:szCs w:val="24"/>
        </w:rPr>
        <w:t xml:space="preserve">ACUERDO NÚMERO VEINTE: </w:t>
      </w:r>
      <w:r w:rsidRPr="00A42AAC">
        <w:rPr>
          <w:rFonts w:ascii="Times New Roman" w:hAnsi="Times New Roman" w:cs="Times New Roman"/>
          <w:sz w:val="24"/>
          <w:szCs w:val="24"/>
        </w:rPr>
        <w:t>El Concejo Municipal ante la necesidad presentada por los habitantes de Cantón El Platanar, sobre la necesidad mejorar la calle principal de la comunidad, para proteger sus vías de acceso, este Concejo Municipal considerando que es necesario construir obras que mejoren las condiciones de vida de la población a través de la construcción de obras necesarias para el mejoramiento y progreso de la comunidad y en base al Art. 4 numeral 25 y 31 numeral 5 del Código Municipal, ACUERDA: A) aprobar la ejecución del proyecto Bacheo de Calle Principal que Conduce a Cantón El Platanar,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A42AAC">
        <w:rPr>
          <w:rFonts w:ascii="Times New Roman" w:hAnsi="Times New Roman" w:cs="Times New Roman"/>
          <w:b/>
          <w:sz w:val="24"/>
          <w:szCs w:val="24"/>
        </w:rPr>
        <w:t xml:space="preserve"> </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326479" w:rsidRPr="00A42AAC" w:rsidRDefault="00326479" w:rsidP="00326479">
      <w:pPr>
        <w:spacing w:line="480" w:lineRule="auto"/>
        <w:jc w:val="both"/>
        <w:rPr>
          <w:rFonts w:ascii="Times New Roman" w:eastAsia="Arial Unicode MS" w:hAnsi="Times New Roman" w:cs="Times New Roman"/>
          <w:sz w:val="24"/>
          <w:szCs w:val="24"/>
        </w:rPr>
      </w:pPr>
    </w:p>
    <w:p w:rsidR="00326479" w:rsidRPr="00A42AAC" w:rsidRDefault="00326479" w:rsidP="00326479">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326479" w:rsidRPr="00A42AAC" w:rsidRDefault="00326479" w:rsidP="00326479">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326479" w:rsidRPr="00A42AAC" w:rsidRDefault="00326479" w:rsidP="00326479">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326479" w:rsidRPr="00A42AAC" w:rsidRDefault="00326479" w:rsidP="00326479">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326479" w:rsidRPr="00A42AAC" w:rsidRDefault="00326479" w:rsidP="00326479">
      <w:pPr>
        <w:spacing w:after="0" w:line="480" w:lineRule="auto"/>
        <w:jc w:val="both"/>
        <w:rPr>
          <w:rFonts w:ascii="Times New Roman" w:eastAsia="Arial Unicode MS" w:hAnsi="Times New Roman" w:cs="Times New Roman"/>
          <w:sz w:val="24"/>
          <w:szCs w:val="24"/>
          <w:lang w:val="pt-BR"/>
        </w:rPr>
      </w:pPr>
    </w:p>
    <w:p w:rsidR="00326479" w:rsidRPr="00A42AAC" w:rsidRDefault="00326479" w:rsidP="0032647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326479" w:rsidRPr="00A42AAC" w:rsidRDefault="00326479" w:rsidP="0032647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326479" w:rsidRPr="00A42AAC" w:rsidRDefault="00326479" w:rsidP="0032647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326479" w:rsidRPr="00A42AAC" w:rsidRDefault="00326479" w:rsidP="0032647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lastRenderedPageBreak/>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326479" w:rsidRPr="00A42AAC" w:rsidRDefault="00326479" w:rsidP="00326479">
      <w:pPr>
        <w:spacing w:after="0" w:line="480" w:lineRule="auto"/>
        <w:jc w:val="both"/>
        <w:rPr>
          <w:rFonts w:ascii="Times New Roman" w:eastAsia="Arial Unicode MS" w:hAnsi="Times New Roman" w:cs="Times New Roman"/>
          <w:sz w:val="24"/>
          <w:szCs w:val="24"/>
        </w:rPr>
      </w:pP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326479" w:rsidRPr="00A42AAC" w:rsidRDefault="00326479" w:rsidP="00326479">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326479" w:rsidRPr="00A42AAC" w:rsidRDefault="00326479" w:rsidP="00326479">
      <w:pPr>
        <w:spacing w:after="0" w:line="480" w:lineRule="auto"/>
        <w:jc w:val="both"/>
        <w:rPr>
          <w:rFonts w:ascii="Times New Roman" w:eastAsia="Arial Unicode MS" w:hAnsi="Times New Roman" w:cs="Times New Roman"/>
          <w:sz w:val="24"/>
          <w:szCs w:val="24"/>
        </w:rPr>
      </w:pP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326479" w:rsidRPr="00A42AAC" w:rsidRDefault="00326479" w:rsidP="0032647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326479" w:rsidRDefault="00326479" w:rsidP="00326479">
      <w:pPr>
        <w:spacing w:after="0" w:line="480" w:lineRule="auto"/>
        <w:jc w:val="center"/>
        <w:rPr>
          <w:rFonts w:ascii="Times New Roman" w:eastAsia="Arial Unicode MS" w:hAnsi="Times New Roman" w:cs="Times New Roman"/>
          <w:sz w:val="24"/>
          <w:szCs w:val="24"/>
        </w:rPr>
      </w:pPr>
    </w:p>
    <w:p w:rsidR="00326479" w:rsidRPr="00A42AAC" w:rsidRDefault="00326479" w:rsidP="00326479">
      <w:pPr>
        <w:spacing w:after="0" w:line="480" w:lineRule="auto"/>
        <w:jc w:val="center"/>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Thelma Yudith Castro Hernández</w:t>
      </w:r>
    </w:p>
    <w:p w:rsidR="00326479" w:rsidRPr="00A42AAC" w:rsidRDefault="00326479" w:rsidP="00326479">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79"/>
    <w:rsid w:val="00326479"/>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D85FD-8AB5-43CC-B52C-EFA999FE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47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3502</Words>
  <Characters>19266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2018-07-19T21:33:00Z</dcterms:created>
  <dcterms:modified xsi:type="dcterms:W3CDTF">2018-07-19T21:34:00Z</dcterms:modified>
</cp:coreProperties>
</file>