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B49" w:rsidRPr="00A42AAC" w:rsidRDefault="00577B49" w:rsidP="00577B49">
      <w:pPr>
        <w:tabs>
          <w:tab w:val="left" w:pos="1418"/>
        </w:tabs>
        <w:spacing w:after="0" w:line="480" w:lineRule="auto"/>
        <w:jc w:val="both"/>
        <w:rPr>
          <w:rFonts w:ascii="Times New Roman" w:hAnsi="Times New Roman" w:cs="Times New Roman"/>
          <w:b/>
          <w:sz w:val="24"/>
          <w:szCs w:val="24"/>
        </w:rPr>
      </w:pPr>
      <w:r w:rsidRPr="00A42AAC">
        <w:rPr>
          <w:rFonts w:ascii="Times New Roman" w:hAnsi="Times New Roman" w:cs="Times New Roman"/>
          <w:b/>
          <w:sz w:val="24"/>
          <w:szCs w:val="24"/>
        </w:rPr>
        <w:t>ACTA NÚMERO CUATRO:</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DIECINUEVE DE FEBRERO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 xml:space="preserve">ACUERDO NÚMERO UNO: </w:t>
      </w:r>
      <w:r w:rsidRPr="00A42AAC">
        <w:rPr>
          <w:rFonts w:ascii="Times New Roman" w:hAnsi="Times New Roman" w:cs="Times New Roman"/>
          <w:sz w:val="24"/>
          <w:szCs w:val="24"/>
        </w:rPr>
        <w:t xml:space="preserve">El Concejo Municipal de la Ciudad de Moncagua, Departamento de San Miguel, considerando, que como parte de las políticas y prácticas de personal, principalmente las que se refieren a contratación,  evaluación y rotación de personal se realizaran  contrataciones a base de selecciones adecuadas, evaluaciones objetivas y traslados entre los principales cargos, con el fin fortalecer en beneficio institucional, el recurso humano, y adecuar las capacidades individuales a las exigencias de los servicios, por lo que este Concejo Municipal ACUERDA: </w:t>
      </w:r>
      <w:r w:rsidRPr="00A42AAC">
        <w:rPr>
          <w:rFonts w:ascii="Times New Roman" w:hAnsi="Times New Roman" w:cs="Times New Roman"/>
          <w:sz w:val="24"/>
          <w:szCs w:val="24"/>
        </w:rPr>
        <w:lastRenderedPageBreak/>
        <w:t xml:space="preserve">hacer readecuaciones de personal de la manera siguiente: A) nombrar Promotores  Sociales  a los Sres. Víctor Manuel Berrios y Rudy Elmer Navarrete; B) nombrar al cargo de Jefe del Cuerpo de Agentes Municipales al Sr. Juan Pablo Sorto Vásquez  devengando un salario mensual cuatrocientos 00/100 dólares y Sub Jefe del Cuerpo de Agentes Municipales al Sr. </w:t>
      </w:r>
      <w:r w:rsidRPr="00A42AAC">
        <w:rPr>
          <w:rFonts w:ascii="Times New Roman" w:hAnsi="Times New Roman" w:cs="Times New Roman"/>
          <w:iCs/>
          <w:sz w:val="24"/>
          <w:szCs w:val="24"/>
        </w:rPr>
        <w:t>José Arquímedes Benavides Vásquez</w:t>
      </w:r>
      <w:r w:rsidRPr="00A42AAC">
        <w:rPr>
          <w:rFonts w:ascii="Times New Roman" w:hAnsi="Times New Roman" w:cs="Times New Roman"/>
          <w:sz w:val="24"/>
          <w:szCs w:val="24"/>
        </w:rPr>
        <w:t>; C</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sz w:val="24"/>
          <w:szCs w:val="24"/>
        </w:rPr>
        <w:t xml:space="preserve">Comuníquese.- </w:t>
      </w:r>
      <w:r w:rsidRPr="00A42AAC">
        <w:rPr>
          <w:rFonts w:ascii="Times New Roman" w:hAnsi="Times New Roman" w:cs="Times New Roman"/>
          <w:b/>
          <w:sz w:val="24"/>
          <w:szCs w:val="24"/>
        </w:rPr>
        <w:t xml:space="preserve">ACUERDO NÚMERO DOS: </w:t>
      </w:r>
      <w:r w:rsidRPr="00A42AAC">
        <w:rPr>
          <w:rFonts w:ascii="Times New Roman" w:hAnsi="Times New Roman" w:cs="Times New Roman"/>
          <w:sz w:val="24"/>
          <w:szCs w:val="24"/>
        </w:rPr>
        <w:t>En</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vista de la solicitud presentada por la Dirección Departamental de  Educación, departamento de San Miguel, en la cual exponen los avances significativos que ha tenido el Programa Nacional de Alfabetización en el departamento, cuya finalidad es reducir la tasa de alfabetización en la población mayor de quince años, asimismo manifiestan que para lograrlo se requiere de la participación e involucramiento de las diferentes instituciones, por lo que solicitan se les facilite tres alfabetizadores  para que atiendan los círculos de alfabetización y el Ministerio financiara un promotor y un supervisor, por lo que es necesario establecer un convenio entre La  Municipalidad y El Ministerio de Educación, en el marco de la Implementación del Programa Nacional de Alfabetización; por lo que este Concejo Municipal de conformidad al Art. 203 Constitución de la Republica relacionada con el Art. 4 numeral 4 y Art. 30 numeral 11 del Código Municipal; ACUERDA: A) autorizar la firma de un convenio de cooperación  con el Ministerio de Educación, en el cual se puntualizara exhaustivamente las responsabilidades de las dos partes, para lo cual se faculta al Sr. Alcalde Municipal Licenciado Sergio Antonio Solórzano Santos, para que en nombre del Concejo Municipal firme dicho convenio;  B) delegar a los Sres. Luis Mauricio Villalobos, Rudy Elmer Navarrete y Ermes </w:t>
      </w:r>
      <w:proofErr w:type="spellStart"/>
      <w:r w:rsidRPr="00A42AAC">
        <w:rPr>
          <w:rFonts w:ascii="Times New Roman" w:hAnsi="Times New Roman" w:cs="Times New Roman"/>
          <w:sz w:val="24"/>
          <w:szCs w:val="24"/>
        </w:rPr>
        <w:t>Naum</w:t>
      </w:r>
      <w:proofErr w:type="spellEnd"/>
      <w:r w:rsidRPr="00A42AAC">
        <w:rPr>
          <w:rFonts w:ascii="Times New Roman" w:hAnsi="Times New Roman" w:cs="Times New Roman"/>
          <w:sz w:val="24"/>
          <w:szCs w:val="24"/>
        </w:rPr>
        <w:t xml:space="preserve"> García Colato, como promotores del Programa Nacional de Alfabetización, en los círculos del municipio. C) </w:t>
      </w:r>
      <w:proofErr w:type="gramStart"/>
      <w:r w:rsidRPr="00A42AAC">
        <w:rPr>
          <w:rFonts w:ascii="Times New Roman" w:hAnsi="Times New Roman" w:cs="Times New Roman"/>
          <w:sz w:val="24"/>
          <w:szCs w:val="24"/>
        </w:rPr>
        <w:t>COMUNIQUESE.-</w:t>
      </w:r>
      <w:proofErr w:type="gramEnd"/>
      <w:r w:rsidRPr="00A42AAC">
        <w:rPr>
          <w:rFonts w:ascii="Times New Roman" w:hAnsi="Times New Roman" w:cs="Times New Roman"/>
          <w:b/>
          <w:sz w:val="24"/>
          <w:szCs w:val="24"/>
        </w:rPr>
        <w:t xml:space="preserve"> ACUERDO NÚMERO TRES:</w:t>
      </w:r>
      <w:r w:rsidRPr="00A42AAC">
        <w:rPr>
          <w:rFonts w:ascii="Times New Roman" w:hAnsi="Times New Roman" w:cs="Times New Roman"/>
          <w:sz w:val="24"/>
          <w:szCs w:val="24"/>
        </w:rPr>
        <w:t xml:space="preserve"> EL CONCEJO MUNICIPAL CONSIDERANDO: I.- </w:t>
      </w:r>
      <w:r w:rsidRPr="00A42AAC">
        <w:rPr>
          <w:rFonts w:ascii="Times New Roman" w:hAnsi="Times New Roman" w:cs="Times New Roman"/>
          <w:bCs/>
          <w:sz w:val="24"/>
          <w:szCs w:val="24"/>
        </w:rPr>
        <w:t xml:space="preserve">Que  en reiteradas ocasiones se le ha solicitado al Auditor Interno Sr. Ernesto Antonio Alfaro Carballo, agilizar </w:t>
      </w:r>
      <w:r w:rsidRPr="00A42AAC">
        <w:rPr>
          <w:rFonts w:ascii="Times New Roman" w:hAnsi="Times New Roman" w:cs="Times New Roman"/>
          <w:bCs/>
          <w:sz w:val="24"/>
          <w:szCs w:val="24"/>
        </w:rPr>
        <w:lastRenderedPageBreak/>
        <w:t xml:space="preserve">el proceso en cuanto a presentar la documentación respectiva para desvanecer el reparo observado por la Corte de Cuentas, referente al año 2008 y 2009; II. Que si esta documentación no se presenta en el tiempo establecido, la municipalidad seria afectada; II.- Que la Ley de la Carrera Administrativa Municipal obliga a los empleados municipales a desempeñarse con diligencia en cuanto a sus funciones inherentes a su cargo o empleo (Art. 60 </w:t>
      </w:r>
      <w:proofErr w:type="spellStart"/>
      <w:r w:rsidRPr="00A42AAC">
        <w:rPr>
          <w:rFonts w:ascii="Times New Roman" w:hAnsi="Times New Roman" w:cs="Times New Roman"/>
          <w:bCs/>
          <w:sz w:val="24"/>
          <w:szCs w:val="24"/>
        </w:rPr>
        <w:t>Nº</w:t>
      </w:r>
      <w:proofErr w:type="spellEnd"/>
      <w:r w:rsidRPr="00A42AAC">
        <w:rPr>
          <w:rFonts w:ascii="Times New Roman" w:hAnsi="Times New Roman" w:cs="Times New Roman"/>
          <w:bCs/>
          <w:sz w:val="24"/>
          <w:szCs w:val="24"/>
        </w:rPr>
        <w:t xml:space="preserve"> 1); el Reglamento Interno de Trabajo por su parte, obliga a los trabajadores a cumplir sus funciones de acuerdo</w:t>
      </w:r>
      <w:r w:rsidRPr="00A42AAC">
        <w:rPr>
          <w:rFonts w:ascii="Times New Roman" w:hAnsi="Times New Roman" w:cs="Times New Roman"/>
          <w:sz w:val="24"/>
          <w:szCs w:val="24"/>
        </w:rPr>
        <w:t xml:space="preserve"> referente a las órdenes permanentes o transitorias impartidas por la autoridad administrativa, relativo a sus responsabilidades en razón de su cargo, </w:t>
      </w:r>
      <w:r w:rsidRPr="00A42AAC">
        <w:rPr>
          <w:rFonts w:ascii="Times New Roman" w:hAnsi="Times New Roman" w:cs="Times New Roman"/>
          <w:bCs/>
          <w:sz w:val="24"/>
          <w:szCs w:val="24"/>
        </w:rPr>
        <w:t>( Art. 67  Literal ¨a¨ )</w:t>
      </w:r>
      <w:r w:rsidRPr="00A42AAC">
        <w:rPr>
          <w:rFonts w:ascii="Times New Roman" w:hAnsi="Times New Roman" w:cs="Times New Roman"/>
          <w:sz w:val="24"/>
          <w:szCs w:val="24"/>
        </w:rPr>
        <w:t>. Por lo que este Concejo Municipal en base a las consideraciones expuestas</w:t>
      </w:r>
      <w:r w:rsidRPr="00A42AAC">
        <w:rPr>
          <w:rFonts w:ascii="Times New Roman" w:hAnsi="Times New Roman" w:cs="Times New Roman"/>
          <w:bCs/>
          <w:sz w:val="24"/>
          <w:szCs w:val="24"/>
        </w:rPr>
        <w:t xml:space="preserve">, RESUELVE: A) imponer la sanción aplicada al Sr. Ernesto Antonio Alfaro Carballo y  para previo al procedimiento establecido en el Art. 70 de la Ley de la Carrera Administrativa Municipal, sancione con suspensión sin goce de sueldo a partir del primero de marzo al treinta y uno de marzo del presente año, al Sr. Alfaro, habiéndose notificado a la Comisión de la Carrera Administrativa Municipal para los fines correspondientes.- </w:t>
      </w:r>
      <w:r w:rsidRPr="00A42AAC">
        <w:rPr>
          <w:rFonts w:ascii="Times New Roman" w:hAnsi="Times New Roman" w:cs="Times New Roman"/>
          <w:b/>
          <w:sz w:val="24"/>
          <w:szCs w:val="24"/>
        </w:rPr>
        <w:t xml:space="preserve">ACUERDO NÚMERO CUATRO: </w:t>
      </w:r>
      <w:r w:rsidRPr="00A42AAC">
        <w:rPr>
          <w:rFonts w:ascii="Times New Roman" w:hAnsi="Times New Roman" w:cs="Times New Roman"/>
          <w:sz w:val="24"/>
          <w:szCs w:val="24"/>
        </w:rPr>
        <w:t xml:space="preserve">EL CONCEJO MUNICIPAL CONSIDERANDO: I.- </w:t>
      </w:r>
      <w:r w:rsidRPr="00A42AAC">
        <w:rPr>
          <w:rFonts w:ascii="Times New Roman" w:hAnsi="Times New Roman" w:cs="Times New Roman"/>
          <w:bCs/>
          <w:sz w:val="24"/>
          <w:szCs w:val="24"/>
        </w:rPr>
        <w:t xml:space="preserve">Que en lo referente a las órdenes y disposiciones permanentes o transitorias impartidas por el Concejo Municipal no han sido acatadas en su totalidad por el Sr. Manuel Enrique Andrade, motorista de esta municipalidad; II. Que si esta documentación no se presenta en el tiempo establecido, la municipalidad seria afectada; II.- Que la Ley de la Carrera Administrativa Municipal obliga a los empleados municipales a desempeñarse con diligencia en cuanto a sus funciones inherentes a su cargo o empleo (Art. 60 </w:t>
      </w:r>
      <w:proofErr w:type="spellStart"/>
      <w:r w:rsidRPr="00A42AAC">
        <w:rPr>
          <w:rFonts w:ascii="Times New Roman" w:hAnsi="Times New Roman" w:cs="Times New Roman"/>
          <w:bCs/>
          <w:sz w:val="24"/>
          <w:szCs w:val="24"/>
        </w:rPr>
        <w:t>Nº</w:t>
      </w:r>
      <w:proofErr w:type="spellEnd"/>
      <w:r w:rsidRPr="00A42AAC">
        <w:rPr>
          <w:rFonts w:ascii="Times New Roman" w:hAnsi="Times New Roman" w:cs="Times New Roman"/>
          <w:bCs/>
          <w:sz w:val="24"/>
          <w:szCs w:val="24"/>
        </w:rPr>
        <w:t xml:space="preserve"> 1); el Reglamento Interno de Trabajo por su parte, obliga a los trabajadores a cumplir sus funciones de acuerdo</w:t>
      </w:r>
      <w:r w:rsidRPr="00A42AAC">
        <w:rPr>
          <w:rFonts w:ascii="Times New Roman" w:hAnsi="Times New Roman" w:cs="Times New Roman"/>
          <w:sz w:val="24"/>
          <w:szCs w:val="24"/>
        </w:rPr>
        <w:t xml:space="preserve"> referente a las órdenes permanentes o transitorias impartidas por la autoridad administrativa, relativo a sus responsabilidades en razón de su cargo, </w:t>
      </w:r>
      <w:r w:rsidRPr="00A42AAC">
        <w:rPr>
          <w:rFonts w:ascii="Times New Roman" w:hAnsi="Times New Roman" w:cs="Times New Roman"/>
          <w:bCs/>
          <w:sz w:val="24"/>
          <w:szCs w:val="24"/>
        </w:rPr>
        <w:t>( Art. 67  Literal ¨a¨ )</w:t>
      </w:r>
      <w:r w:rsidRPr="00A42AAC">
        <w:rPr>
          <w:rFonts w:ascii="Times New Roman" w:hAnsi="Times New Roman" w:cs="Times New Roman"/>
          <w:sz w:val="24"/>
          <w:szCs w:val="24"/>
        </w:rPr>
        <w:t xml:space="preserve">. Por lo que este Concejo </w:t>
      </w:r>
      <w:r w:rsidRPr="00A42AAC">
        <w:rPr>
          <w:rFonts w:ascii="Times New Roman" w:hAnsi="Times New Roman" w:cs="Times New Roman"/>
          <w:sz w:val="24"/>
          <w:szCs w:val="24"/>
        </w:rPr>
        <w:lastRenderedPageBreak/>
        <w:t>Municipal en base a las consideraciones expuestas</w:t>
      </w:r>
      <w:r w:rsidRPr="00A42AAC">
        <w:rPr>
          <w:rFonts w:ascii="Times New Roman" w:hAnsi="Times New Roman" w:cs="Times New Roman"/>
          <w:bCs/>
          <w:sz w:val="24"/>
          <w:szCs w:val="24"/>
        </w:rPr>
        <w:t xml:space="preserve">, RESUELVE: A) imponer la sanción aplicada al Sr. Ernesto Antonio Alfaro Carballo y  para previo al procedimiento establecido en el Art. 70 de la Ley de la Carrera Administrativa Municipal, sancione con suspensión sin goce de sueldo a partir del primero de marzo al treinta y uno de marzo del presente año, al Sr. Alfaro, habiéndose notificado a la Comisión de la Carrera Administrativa Municipal para los fines correspondientes.-  </w:t>
      </w:r>
      <w:r w:rsidRPr="00A42AAC">
        <w:rPr>
          <w:rFonts w:ascii="Times New Roman" w:hAnsi="Times New Roman" w:cs="Times New Roman"/>
          <w:b/>
          <w:sz w:val="24"/>
          <w:szCs w:val="24"/>
        </w:rPr>
        <w:t>ACUERDO NÚMERO CINCO:</w:t>
      </w:r>
      <w:r w:rsidRPr="00A42AAC">
        <w:rPr>
          <w:rFonts w:ascii="Times New Roman" w:hAnsi="Times New Roman" w:cs="Times New Roman"/>
          <w:sz w:val="24"/>
          <w:szCs w:val="24"/>
        </w:rPr>
        <w:t xml:space="preserve"> En vista de la solicitud presentada por la Iglesia de Dios Manantiales de Vida Eterna de Cantón La Fragua, en la cual manifiestan que realizaran una campaña evangelística en coordinación con todas las iglesias evangélicas del municipio, con el fin de formar religiosamente a sus habitantes; dicha actividad se desarrollara durante la primer semana del mes de marzo del corriente año, por lo que solicitan contribución económica para poder realizar el evento, por lo que después de discutido ampliamente el tema y tomando en cuenta que con este tipo de eventos se contribuye al fomento de valores morales y espirituales y a la base del Convenio de Hermanamiento suscrito entre la Asociación Comunal de iglesias evangélicas del municipio, este Concejo Municipal Acuerda: A) Hacer efectiva una contribución por la cantidad de trescientos  00/100 dólares ($ 300.00) para realizar</w:t>
      </w:r>
      <w:r w:rsidRPr="00A42AAC">
        <w:rPr>
          <w:rFonts w:ascii="Times New Roman" w:hAnsi="Times New Roman" w:cs="Times New Roman"/>
          <w:color w:val="FF0000"/>
          <w:sz w:val="24"/>
          <w:szCs w:val="24"/>
        </w:rPr>
        <w:t xml:space="preserve"> </w:t>
      </w:r>
      <w:r w:rsidRPr="00A42AAC">
        <w:rPr>
          <w:rFonts w:ascii="Times New Roman" w:hAnsi="Times New Roman" w:cs="Times New Roman"/>
          <w:sz w:val="24"/>
          <w:szCs w:val="24"/>
        </w:rPr>
        <w:t xml:space="preserve"> su actividad; B) Comuníquese a Tesorería.</w:t>
      </w:r>
      <w:r w:rsidRPr="00A42AAC">
        <w:rPr>
          <w:rFonts w:ascii="Times New Roman" w:hAnsi="Times New Roman" w:cs="Times New Roman"/>
          <w:b/>
          <w:sz w:val="24"/>
          <w:szCs w:val="24"/>
        </w:rPr>
        <w:t xml:space="preserve">- ACUERDO NÚMERO SEIS: </w:t>
      </w:r>
      <w:r w:rsidRPr="00A42AAC">
        <w:rPr>
          <w:rFonts w:ascii="Times New Roman" w:hAnsi="Times New Roman" w:cs="Times New Roman"/>
          <w:sz w:val="24"/>
          <w:szCs w:val="24"/>
        </w:rPr>
        <w:t xml:space="preserve">Vista la solicitud presentada por el Centro Escolar de cantón Los Ejidos,                                                                                                                                                                                                                                                                                                                                                                                                                                                                                                                                                                                                                                                                                           de esta ciudad sobre brindarles una colaboración económica para el pago del alquiler anual de un terreno que utilizan como de esta ciudad sobre brindarles una cancha en la comunidad, por no contar con ese recurso, por lo que este Concejo Municipal amparados en el Art. 4 numeral 4 del Código Municipal ACUERDA: A) aprobar un aporte municipal al Centro Escolar de cantón Los Ejidos, para el alquiler de un espacio físico que sirva de cancha de fútbol a un monto de doscientos cincuenta 00/100 dólares ($ 250.00); B) COMUNIQUESE.- </w:t>
      </w:r>
      <w:r w:rsidRPr="00A42AAC">
        <w:rPr>
          <w:rFonts w:ascii="Times New Roman" w:hAnsi="Times New Roman" w:cs="Times New Roman"/>
          <w:b/>
          <w:sz w:val="24"/>
          <w:szCs w:val="24"/>
        </w:rPr>
        <w:t xml:space="preserve"> </w:t>
      </w:r>
      <w:r w:rsidRPr="00A42AAC">
        <w:rPr>
          <w:rFonts w:ascii="Times New Roman" w:hAnsi="Times New Roman" w:cs="Times New Roman"/>
          <w:b/>
          <w:sz w:val="24"/>
          <w:szCs w:val="24"/>
        </w:rPr>
        <w:lastRenderedPageBreak/>
        <w:t xml:space="preserve">ACUERDO NÚMERO SIETE: </w:t>
      </w:r>
      <w:r w:rsidRPr="00A42AAC">
        <w:rPr>
          <w:rFonts w:ascii="Times New Roman" w:hAnsi="Times New Roman" w:cs="Times New Roman"/>
          <w:sz w:val="24"/>
          <w:szCs w:val="24"/>
        </w:rPr>
        <w:t xml:space="preserve">Vista la solicitud presentada por el C. D. Recreativo de Cantón El Platanar, sobre brindarles una contribución económica para el pago del alquiler anual del terreno que utilizan como cancha para desarrollar sus actividades deportivas, por no contar con ese recurso, por lo que este Concejo Municipal amparados en el Art. 4 numeral 4 del Código Municipal ACUERDA: A) aprobar un aporte municipal al C. D. Recreativo de Cantón El Platanar,  para el pago de alquiler de un espacio físico que sirve de cancha de fútbol a un monto de doscientos cincuenta 00/100 dólares ($ 250.00); B) COMUNIQUESE.- </w:t>
      </w:r>
      <w:r w:rsidRPr="00A42AAC">
        <w:rPr>
          <w:rFonts w:ascii="Times New Roman" w:hAnsi="Times New Roman" w:cs="Times New Roman"/>
          <w:b/>
          <w:sz w:val="24"/>
          <w:szCs w:val="24"/>
        </w:rPr>
        <w:t xml:space="preserve">ACUERDO NÚMERO OCHO: </w:t>
      </w:r>
      <w:r w:rsidRPr="00A42AAC">
        <w:rPr>
          <w:rFonts w:ascii="Times New Roman" w:hAnsi="Times New Roman" w:cs="Times New Roman"/>
          <w:sz w:val="24"/>
          <w:szCs w:val="24"/>
        </w:rPr>
        <w:t xml:space="preserve">En vista de la solicitud presentada por la Unidad Municipal de la Mujer en la cual solicitan transporte para la inscripción de mujeres de Cantón El Jobo, en Ciudad Mujer de San Miguel, con el fin de beneficiar a mujeres en aspectos de la salud asimismo facilitar la formación laboral para fortalecer las capacidades y aptitudes para la formación de mujeres productivas en el municipio a través de los diferentes talleres impartidos por Ciudad Mujer, por lo que este Concejo Municipal de conformidad al Art. 4 numerales 5, 9  y 31 numeral 5 del Código Municipal, ACUERDA: A) contratar los servicios de un vehículo hasta por la cantidad de cuarenta 00/100 dólares ( $ 40.00 ), para que transporte mujeres de Cantón El Jobo a Ciudad Mujer de San Miguel para lo antes relacionado; B) COMUNIQUESE.-  </w:t>
      </w:r>
      <w:r w:rsidRPr="00A42AAC">
        <w:rPr>
          <w:rFonts w:ascii="Times New Roman" w:hAnsi="Times New Roman" w:cs="Times New Roman"/>
          <w:b/>
          <w:sz w:val="24"/>
          <w:szCs w:val="24"/>
        </w:rPr>
        <w:t>ACUERDO NÚMERO NUEVE</w:t>
      </w:r>
      <w:r w:rsidRPr="00A42AAC">
        <w:rPr>
          <w:rFonts w:ascii="Times New Roman" w:hAnsi="Times New Roman" w:cs="Times New Roman"/>
          <w:sz w:val="24"/>
          <w:szCs w:val="24"/>
        </w:rPr>
        <w:t xml:space="preserve">: En vista que la picadora de zacate presenta problemas para su buen funcionamiento, por lo que es necesario repararla y considerando que es competencia del Concejo Municipal estimular el desarrollo agropecuario en la población para que a través de ello puedan mejorar la condiciones de vida, por lo que de conformidad al Art. 4 numeral 9, 25, y 31 numeral 5 del Código Municipal y en vista de la cotización presentada por la empresa Técnico Mercantil, S. A. de C. V.,  este Concejo Municipal, ACUERDA:  A) </w:t>
      </w:r>
      <w:r w:rsidRPr="00A42AAC">
        <w:rPr>
          <w:rFonts w:ascii="Times New Roman" w:hAnsi="Times New Roman" w:cs="Times New Roman"/>
          <w:color w:val="000000"/>
          <w:sz w:val="24"/>
          <w:szCs w:val="24"/>
        </w:rPr>
        <w:t xml:space="preserve">autorizar se realice la reparación de la picadora de zacate hasta por el monto cotizado de un mil ciento cincuenta y tres 64/100 a la empresa </w:t>
      </w:r>
      <w:r w:rsidRPr="00A42AAC">
        <w:rPr>
          <w:rFonts w:ascii="Times New Roman" w:hAnsi="Times New Roman" w:cs="Times New Roman"/>
          <w:sz w:val="24"/>
          <w:szCs w:val="24"/>
        </w:rPr>
        <w:lastRenderedPageBreak/>
        <w:t>Técnico Mercantil</w:t>
      </w:r>
      <w:r w:rsidRPr="00A42AAC">
        <w:rPr>
          <w:rFonts w:ascii="Times New Roman" w:hAnsi="Times New Roman" w:cs="Times New Roman"/>
          <w:color w:val="000000"/>
          <w:sz w:val="24"/>
          <w:szCs w:val="24"/>
        </w:rPr>
        <w:t xml:space="preserve"> </w:t>
      </w:r>
      <w:r w:rsidRPr="00A42AAC">
        <w:rPr>
          <w:rFonts w:ascii="Times New Roman" w:hAnsi="Times New Roman" w:cs="Times New Roman"/>
          <w:sz w:val="24"/>
          <w:szCs w:val="24"/>
        </w:rPr>
        <w:t xml:space="preserve">S. A. de C .V.; </w:t>
      </w:r>
      <w:r w:rsidRPr="00A42AAC">
        <w:rPr>
          <w:rFonts w:ascii="Times New Roman" w:hAnsi="Times New Roman" w:cs="Times New Roman"/>
          <w:color w:val="000000"/>
          <w:sz w:val="24"/>
          <w:szCs w:val="24"/>
        </w:rPr>
        <w:t xml:space="preserve">B) </w:t>
      </w:r>
      <w:r w:rsidRPr="00A42AAC">
        <w:rPr>
          <w:rFonts w:ascii="Times New Roman" w:hAnsi="Times New Roman" w:cs="Times New Roman"/>
          <w:sz w:val="24"/>
          <w:szCs w:val="24"/>
        </w:rPr>
        <w:t xml:space="preserve">Comuníquese a la UACI para su reparación siguiendo los procedimientos legales pertinentes.- </w:t>
      </w:r>
      <w:r w:rsidRPr="00A42AAC">
        <w:rPr>
          <w:rFonts w:ascii="Times New Roman" w:hAnsi="Times New Roman" w:cs="Times New Roman"/>
          <w:b/>
          <w:sz w:val="24"/>
          <w:szCs w:val="24"/>
        </w:rPr>
        <w:t xml:space="preserve"> ACUERDO NÚMERO DIEZ:</w:t>
      </w:r>
      <w:r w:rsidRPr="00A42AAC">
        <w:rPr>
          <w:rFonts w:ascii="Times New Roman" w:hAnsi="Times New Roman" w:cs="Times New Roman"/>
          <w:b/>
          <w:color w:val="000000"/>
          <w:sz w:val="24"/>
          <w:szCs w:val="24"/>
        </w:rPr>
        <w:t xml:space="preserve"> </w:t>
      </w:r>
      <w:r w:rsidRPr="00A42AAC">
        <w:rPr>
          <w:rFonts w:ascii="Times New Roman" w:hAnsi="Times New Roman" w:cs="Times New Roman"/>
          <w:sz w:val="24"/>
          <w:szCs w:val="24"/>
        </w:rPr>
        <w:t xml:space="preserve">El Concejo Municipal Considerando: I. Que el Art. 4 numerales 4 y 18 </w:t>
      </w:r>
      <w:proofErr w:type="gramStart"/>
      <w:r w:rsidRPr="00A42AAC">
        <w:rPr>
          <w:rFonts w:ascii="Times New Roman" w:hAnsi="Times New Roman" w:cs="Times New Roman"/>
          <w:sz w:val="24"/>
          <w:szCs w:val="24"/>
        </w:rPr>
        <w:t>del  Código</w:t>
      </w:r>
      <w:proofErr w:type="gramEnd"/>
      <w:r w:rsidRPr="00A42AAC">
        <w:rPr>
          <w:rFonts w:ascii="Times New Roman" w:hAnsi="Times New Roman" w:cs="Times New Roman"/>
          <w:sz w:val="24"/>
          <w:szCs w:val="24"/>
        </w:rPr>
        <w:t xml:space="preserve"> Municipal  establecen  como  competencia  del  municipio  la promoción de la educación, la cultura, el deporte, la ciencia y las artes, así como la organización de ferias y festividades populares, II. Que en el mes de marzo del corriente se celebran las fiestas patronales en cantón la Fragua en honor a San José,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cantón la Fragua, B) Aportar hasta la cantidad de dos mil novecientos                                                                                                                                                                                                                                                                                                                                                                                                                                                                                                                                                                                                                                                                                                                                                                                                                                                                                                                                                                                                                                                                                                                                                                                                                                                                                                                                                                                                                                                                                                                                                                                                                                                                                                                                                                                                                                                                                                                                                                                                                                                                                                                                                                                                                                                                                                                                                                                                                                                                                                                                                                                                                                                                                                                                                                                                                                                                                                                                                                                                                                                                                                                                                                                                                                                                                                                                                                                                                                                                                                                                                                                                                                                                                                                                                                                                                                                                                                                                                                                                                                                                                                                                                                                                                                                                                                                                                                                                                                                                                                                                                                                                                                                                                                                                                                                                                                                                                                                                                                                                                                                                                                                                                                                                                                                                                                                                                                                                                                                                                                                                                                                                                                                                                                                                                                                                                                                                                       00/100 dólares ( $ 2,900.00 ), para la celebración de las fiestas patronales del cantón La Fragua, distribuidos de la siguiente manera: 1.- la cantidad de doscientos                                                                                                                                                                                                                                         cincuenta dólares 00/100 dólares ( $ 250. 00) para la Iglesia Católica, para realización de las actividades religiosas; 2.</w:t>
      </w:r>
      <w:proofErr w:type="gramStart"/>
      <w:r w:rsidRPr="00A42AAC">
        <w:rPr>
          <w:rFonts w:ascii="Times New Roman" w:hAnsi="Times New Roman" w:cs="Times New Roman"/>
          <w:sz w:val="24"/>
          <w:szCs w:val="24"/>
        </w:rPr>
        <w:t>-  la</w:t>
      </w:r>
      <w:proofErr w:type="gramEnd"/>
      <w:r w:rsidRPr="00A42AAC">
        <w:rPr>
          <w:rFonts w:ascii="Times New Roman" w:hAnsi="Times New Roman" w:cs="Times New Roman"/>
          <w:sz w:val="24"/>
          <w:szCs w:val="24"/>
        </w:rPr>
        <w:t xml:space="preserve"> cantidad doscientos  dólares ( $ 250. 00) 00/100 dólares,  para el Concejo Juvenil de la Iglesia Católica para la celebración del Festival Marino;</w:t>
      </w:r>
      <w:r w:rsidRPr="00A42AAC">
        <w:rPr>
          <w:rFonts w:ascii="Times New Roman" w:hAnsi="Times New Roman" w:cs="Times New Roman"/>
          <w:color w:val="FF0000"/>
          <w:sz w:val="24"/>
          <w:szCs w:val="24"/>
        </w:rPr>
        <w:t xml:space="preserve"> </w:t>
      </w:r>
      <w:r w:rsidRPr="00A42AAC">
        <w:rPr>
          <w:rFonts w:ascii="Times New Roman" w:hAnsi="Times New Roman" w:cs="Times New Roman"/>
          <w:sz w:val="24"/>
          <w:szCs w:val="24"/>
        </w:rPr>
        <w:t xml:space="preserve">3.-  la cantidad de trescientos 00/100 dólares ( $ 300.00 ) para el C. D. Real Madrid; 4.-  la cantidad de trescientos 00/100 dólares ( $ 300.00 ) para el C. D. San José; 5.- la cantidad de doscientos 00/100 dólares ( $ 200.00 ) para el equipo de softbol Chicas Valencia, para la celebración de actividades las deportivas;   6.- hasta la cantidad de un mil seiscientos 00/100  dólares ( $ 1,600.00 ) para la Asociación de Desarrollo Comunal Unidos para El Progreso ( ADESCOUP ), para pago de discomóvil, </w:t>
      </w:r>
      <w:proofErr w:type="spellStart"/>
      <w:r w:rsidRPr="00A42AAC">
        <w:rPr>
          <w:rFonts w:ascii="Times New Roman" w:hAnsi="Times New Roman" w:cs="Times New Roman"/>
          <w:sz w:val="24"/>
          <w:szCs w:val="24"/>
        </w:rPr>
        <w:t>chanchona</w:t>
      </w:r>
      <w:proofErr w:type="spellEnd"/>
      <w:r w:rsidRPr="00A42AAC">
        <w:rPr>
          <w:rFonts w:ascii="Times New Roman" w:hAnsi="Times New Roman" w:cs="Times New Roman"/>
          <w:sz w:val="24"/>
          <w:szCs w:val="24"/>
        </w:rPr>
        <w:t xml:space="preserve">, banda musical y actividades de recreación de la comunidad; C) COMUNIQUESE.- </w:t>
      </w:r>
      <w:r w:rsidRPr="00A42AAC">
        <w:rPr>
          <w:rFonts w:ascii="Times New Roman" w:hAnsi="Times New Roman" w:cs="Times New Roman"/>
          <w:b/>
          <w:sz w:val="24"/>
          <w:szCs w:val="24"/>
        </w:rPr>
        <w:t xml:space="preserve">ACUERDO NÚMERO ONCE: </w:t>
      </w:r>
      <w:r w:rsidRPr="00A42AAC">
        <w:rPr>
          <w:rFonts w:ascii="Times New Roman" w:hAnsi="Times New Roman" w:cs="Times New Roman"/>
          <w:sz w:val="24"/>
          <w:szCs w:val="24"/>
        </w:rPr>
        <w:t xml:space="preserve">En vista de la solicitud presentada por la Asociación Comunal de Iglesias Evangélicas del Municipio de Moncagua ( ACIEM ), en la cual solicitan un poste para realizar una acometida de energía eléctrica en </w:t>
      </w:r>
      <w:r w:rsidRPr="00A42AAC">
        <w:rPr>
          <w:rFonts w:ascii="Times New Roman" w:hAnsi="Times New Roman" w:cs="Times New Roman"/>
          <w:sz w:val="24"/>
          <w:szCs w:val="24"/>
        </w:rPr>
        <w:lastRenderedPageBreak/>
        <w:t>el Centro de Estudio Bíblico ubicado en colonia Santa Isabel de esta ciudad, por lo que considerando la labor restauradora de valores sociales, espirituales, cívicos, morales, de convivencia pacífica y armónica entre los habitantes a través de la formación cívica religiosa, y en el marco de la firma del Convenio de Hermanamiento con las Iglesias Evangélicas del municipio, y de conformidad al Art. 4 numeral 25 y 31 numeral 5 del Código Municipal, este Concejo Municipal, ACUERDA: A) autorizar la compra de un poste telescópico de 26 pies con su respectivo estribo y preformada, para la Asociación Comunal de Iglesias Evangélicas del Municipio de Moncagua ( ACIEM ); B) Comuníquese a la UACI para su adquisición siguiendo los procedimientos legales pertinentes.-</w:t>
      </w:r>
      <w:r w:rsidRPr="00A42AAC">
        <w:rPr>
          <w:rFonts w:ascii="Times New Roman" w:hAnsi="Times New Roman" w:cs="Times New Roman"/>
          <w:b/>
          <w:sz w:val="24"/>
          <w:szCs w:val="24"/>
        </w:rPr>
        <w:t xml:space="preserve"> ACUERDO NÚMERO DOCE: </w:t>
      </w:r>
      <w:r w:rsidRPr="00A42AAC">
        <w:rPr>
          <w:rFonts w:ascii="Times New Roman" w:hAnsi="Times New Roman" w:cs="Times New Roman"/>
          <w:sz w:val="24"/>
          <w:szCs w:val="24"/>
        </w:rPr>
        <w:t xml:space="preserve">Con el fin de velar por la buena marcha de la administración y la oportuna prestación de los servicios municipales y en vista que  el vehículo placas N 15-216 de la municipalidad, presenta problemas para su funcionamiento, por lo que es necesario brindar un mantenimiento correctivo; este Concejo Municipal de conformidad al Art. 4 numeral, 25, 30 numeral 14 y 31 numeral 5 del Código Municipal y en vista de la cotización presentada por el taller Rivas, ACUERDA: A) </w:t>
      </w:r>
      <w:r w:rsidRPr="00A42AAC">
        <w:rPr>
          <w:rFonts w:ascii="Times New Roman" w:hAnsi="Times New Roman" w:cs="Times New Roman"/>
          <w:color w:val="000000"/>
          <w:sz w:val="24"/>
          <w:szCs w:val="24"/>
        </w:rPr>
        <w:t xml:space="preserve">autorizar hasta un monto de doscientos cuarenta y dos 00/100 dólares ( $ 242.00 ) para el mantenimiento correctivo y mano de obra del </w:t>
      </w:r>
      <w:r w:rsidRPr="00A42AAC">
        <w:rPr>
          <w:rFonts w:ascii="Times New Roman" w:hAnsi="Times New Roman" w:cs="Times New Roman"/>
          <w:sz w:val="24"/>
          <w:szCs w:val="24"/>
        </w:rPr>
        <w:t xml:space="preserve">vehículo placas N 15-216 de la municipalidad; </w:t>
      </w:r>
      <w:r w:rsidRPr="00A42AAC">
        <w:rPr>
          <w:rFonts w:ascii="Times New Roman" w:hAnsi="Times New Roman" w:cs="Times New Roman"/>
          <w:color w:val="000000"/>
          <w:sz w:val="24"/>
          <w:szCs w:val="24"/>
        </w:rPr>
        <w:t xml:space="preserve">B) </w:t>
      </w:r>
      <w:r w:rsidRPr="00A42AAC">
        <w:rPr>
          <w:rFonts w:ascii="Times New Roman" w:hAnsi="Times New Roman" w:cs="Times New Roman"/>
          <w:sz w:val="24"/>
          <w:szCs w:val="24"/>
        </w:rPr>
        <w:t xml:space="preserve">Comuníquese a la UACI para su reparación siguiendo los procedimientos legales pertinentes.- </w:t>
      </w:r>
      <w:r w:rsidRPr="00A42AAC">
        <w:rPr>
          <w:rFonts w:ascii="Times New Roman" w:hAnsi="Times New Roman" w:cs="Times New Roman"/>
          <w:b/>
          <w:sz w:val="24"/>
          <w:szCs w:val="24"/>
        </w:rPr>
        <w:t xml:space="preserve">ACUERDO NÚMERO TRECE: </w:t>
      </w:r>
      <w:r w:rsidRPr="00A42AAC">
        <w:rPr>
          <w:rFonts w:ascii="Times New Roman" w:hAnsi="Times New Roman" w:cs="Times New Roman"/>
          <w:sz w:val="24"/>
          <w:szCs w:val="24"/>
        </w:rPr>
        <w:t xml:space="preserve">El Concejo Municipal ACUERDA: A)   cancelar en el Banco Hipotecario las  cuentas corrientes de los proyectos bajo los nombres y número de cuenta siguientes: 1.- Adoquinado de  Calle en Cantón Valle Alegre número de cuenta 00470002255; Concreto Hidráulico en Cantón Los Ejidos número de cuenta 00470002298; Mejoramiento de Cancha Futbol El Alacrán en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número de cuenta 00470002344; Energía Eléctrica Caserío La </w:t>
      </w:r>
      <w:proofErr w:type="spellStart"/>
      <w:r w:rsidRPr="00A42AAC">
        <w:rPr>
          <w:rFonts w:ascii="Times New Roman" w:hAnsi="Times New Roman" w:cs="Times New Roman"/>
          <w:sz w:val="24"/>
          <w:szCs w:val="24"/>
        </w:rPr>
        <w:t>Pochota</w:t>
      </w:r>
      <w:proofErr w:type="spellEnd"/>
      <w:r w:rsidRPr="00A42AAC">
        <w:rPr>
          <w:rFonts w:ascii="Times New Roman" w:hAnsi="Times New Roman" w:cs="Times New Roman"/>
          <w:sz w:val="24"/>
          <w:szCs w:val="24"/>
        </w:rPr>
        <w:t xml:space="preserve"> 00470002360; Energía Eléctrica en Cantón El Cerro número de cuenta 00470002387 y la </w:t>
      </w:r>
      <w:r w:rsidRPr="00A42AAC">
        <w:rPr>
          <w:rFonts w:ascii="Times New Roman" w:hAnsi="Times New Roman" w:cs="Times New Roman"/>
          <w:sz w:val="24"/>
          <w:szCs w:val="24"/>
        </w:rPr>
        <w:lastRenderedPageBreak/>
        <w:t xml:space="preserve">cuenta número 00130156470;   </w:t>
      </w:r>
      <w:r w:rsidRPr="00A42AAC">
        <w:rPr>
          <w:rFonts w:ascii="Times New Roman" w:hAnsi="Times New Roman" w:cs="Times New Roman"/>
          <w:bCs/>
          <w:sz w:val="24"/>
          <w:szCs w:val="24"/>
        </w:rPr>
        <w:t>B) CERTIFÍQUESE.-</w:t>
      </w:r>
      <w:r w:rsidRPr="00A42AAC">
        <w:rPr>
          <w:rFonts w:ascii="Times New Roman" w:hAnsi="Times New Roman" w:cs="Times New Roman"/>
          <w:b/>
          <w:sz w:val="24"/>
          <w:szCs w:val="24"/>
        </w:rPr>
        <w:t xml:space="preserve"> ACUERDO NÚMERO CATORCE: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hasta la cantidad de doscientos cincuenta 00/100 dólares para la compra de refrigerios a utilizarse en reuniones de restructuración de ADESCOS en Caserío Ojo de Agua de Cantón </w:t>
      </w:r>
      <w:proofErr w:type="spellStart"/>
      <w:r w:rsidRPr="00A42AAC">
        <w:rPr>
          <w:rFonts w:ascii="Times New Roman" w:hAnsi="Times New Roman" w:cs="Times New Roman"/>
          <w:sz w:val="24"/>
          <w:szCs w:val="24"/>
        </w:rPr>
        <w:t>Tangolona</w:t>
      </w:r>
      <w:proofErr w:type="spellEnd"/>
      <w:r w:rsidRPr="00A42AAC">
        <w:rPr>
          <w:rFonts w:ascii="Times New Roman" w:hAnsi="Times New Roman" w:cs="Times New Roman"/>
          <w:sz w:val="24"/>
          <w:szCs w:val="24"/>
        </w:rPr>
        <w:t xml:space="preserve"> y en Colonia San Luis; 2.- Erogar hasta la cantidad cien 00/100 dólares para la compra de refrigerios durante reunión de información sobre el proyecto de Adoquinado en Caserío Llano El Higo de Cantón El Cerro; 3.- Autorizar hasta un monto de un mil quinientos 00/100 dólares para la adquisición de un archivo, material didáctico, tintas y papelería para uso de la institución; 3.- Erogar la cantidad hasta la cantidad ciento sesenta 00/100 dólares para pago de alquiler de sillas a utilizarse en las diferentes reuniones que realizara la municipalidad; 4.- Erogar hasta la cantidad de doscientos veinticinco 00/100 dólares para la compra de agua para consumo institucional;  todo lo que se comprobara como lo establece el Art. 86 del Código Municipal.- </w:t>
      </w:r>
      <w:r w:rsidRPr="00A42AAC">
        <w:rPr>
          <w:rFonts w:ascii="Times New Roman" w:hAnsi="Times New Roman" w:cs="Times New Roman"/>
          <w:b/>
          <w:sz w:val="24"/>
          <w:szCs w:val="24"/>
        </w:rPr>
        <w:t xml:space="preserve">ACUERDO NÚMERO QUINCE: </w:t>
      </w:r>
      <w:r w:rsidRPr="00A42AAC">
        <w:rPr>
          <w:rFonts w:ascii="Times New Roman" w:hAnsi="Times New Roman" w:cs="Times New Roman"/>
          <w:sz w:val="24"/>
          <w:szCs w:val="24"/>
        </w:rPr>
        <w:t xml:space="preserve">Con el fin de velar por la buena marcha de la administración y la oportuna prestación de los servicios municipales y en vista que necesario adquirir una manguera para el mantenimiento de la grama del estadio municipal; este Concejo Municipal de conformidad al Art. 4 numeral 25 y Art.  30 numeral 14 del Código Municipal, ACUERDA: A) Autorizar hasta un  monto de cincuenta 00/100 dólares ( $ 50.00 ), para la compra de una manguera de alta presión; B) Financiar con los fondos FODES 75%. ); C) COMUNIQUESE.- </w:t>
      </w:r>
      <w:r w:rsidRPr="00A42AAC">
        <w:rPr>
          <w:rFonts w:ascii="Times New Roman" w:hAnsi="Times New Roman" w:cs="Times New Roman"/>
          <w:b/>
          <w:sz w:val="24"/>
          <w:szCs w:val="24"/>
        </w:rPr>
        <w:t xml:space="preserve">ACUERDO NÚMERO DIECISEIS: </w:t>
      </w:r>
      <w:r w:rsidRPr="00A42AAC">
        <w:rPr>
          <w:rFonts w:ascii="Times New Roman" w:hAnsi="Times New Roman" w:cs="Times New Roman"/>
          <w:sz w:val="24"/>
          <w:szCs w:val="24"/>
        </w:rPr>
        <w:t xml:space="preserve">En el marco del desarrollo de jornadas de limpieza y fumigación contra la enfermedad del dengue y para evitar la proliferación de dicha enfermedad, este Concejo Municipal de conformidad al Art. 4 numerales 5 y 25, ACUERDA: A) aprobar la jornada de fumigación en las quebradas </w:t>
      </w:r>
      <w:r w:rsidRPr="00A42AAC">
        <w:rPr>
          <w:rFonts w:ascii="Times New Roman" w:hAnsi="Times New Roman" w:cs="Times New Roman"/>
          <w:sz w:val="24"/>
          <w:szCs w:val="24"/>
        </w:rPr>
        <w:lastRenderedPageBreak/>
        <w:t xml:space="preserve">del municipio, en coordinación con la Unidad de Salud del municipio, así mismo asignar al Sr. Alfredo Josué </w:t>
      </w:r>
      <w:proofErr w:type="spellStart"/>
      <w:r w:rsidRPr="00A42AAC">
        <w:rPr>
          <w:rFonts w:ascii="Times New Roman" w:hAnsi="Times New Roman" w:cs="Times New Roman"/>
          <w:sz w:val="24"/>
          <w:szCs w:val="24"/>
        </w:rPr>
        <w:t>Ocon</w:t>
      </w:r>
      <w:proofErr w:type="spellEnd"/>
      <w:r w:rsidRPr="00A42AAC">
        <w:rPr>
          <w:rFonts w:ascii="Times New Roman" w:hAnsi="Times New Roman" w:cs="Times New Roman"/>
          <w:sz w:val="24"/>
          <w:szCs w:val="24"/>
        </w:rPr>
        <w:t xml:space="preserve"> Centeno para la realización de la fumigación autorizando al tesorero Municipal cancelar hasta la cantidad cien  00/100 dólares; B) financiar con los fondos FODES 75%; C) COMUNIQUESE.- </w:t>
      </w:r>
      <w:r w:rsidRPr="00A42AAC">
        <w:rPr>
          <w:rFonts w:ascii="Times New Roman" w:hAnsi="Times New Roman" w:cs="Times New Roman"/>
          <w:b/>
          <w:sz w:val="24"/>
          <w:szCs w:val="24"/>
        </w:rPr>
        <w:t xml:space="preserve">ACUERDO NÚMERO DIECISIETE: </w:t>
      </w:r>
      <w:r w:rsidRPr="00A42AAC">
        <w:rPr>
          <w:rFonts w:ascii="Times New Roman" w:hAnsi="Times New Roman" w:cs="Times New Roman"/>
          <w:sz w:val="24"/>
          <w:szCs w:val="24"/>
        </w:rPr>
        <w:t xml:space="preserve">En el marco de realizar el regado de calles en las diferentes comunidades del municipio, por lo que con el fin de velar por la buena marcha de la administración y la oportuna prestación de los servicios municipales y la construcción de obras necesarias para el mejoramiento y progreso de la comunidad, este Concejo Municipal de conformidad al Art. 4 numeral 25 y 31 numeral 5 del Código Municipal, ACUERDA: A) autorizar al Sr. José de la Paz Villalobos Morejón, para que trabaje con la pipa municipal en el regado de calles y canchas  del 20 de febrero al 28 de marzo del presente año, por un monto trescientos diecisiete 00/100 dólares ( $ 317.00 ) y facultar al Sr. Tesorero Municipal financiar con el Fondo para el Desarrollo Económico y social FODES 75 %, B) COMUNIQUESE.- </w:t>
      </w:r>
      <w:r w:rsidRPr="00A42AAC">
        <w:rPr>
          <w:rFonts w:ascii="Times New Roman" w:hAnsi="Times New Roman" w:cs="Times New Roman"/>
          <w:b/>
          <w:sz w:val="24"/>
          <w:szCs w:val="24"/>
        </w:rPr>
        <w:t>ACUERDO NÚMERO DIECIOCHO:</w:t>
      </w:r>
      <w:r w:rsidRPr="00A42AAC">
        <w:rPr>
          <w:rFonts w:ascii="Times New Roman" w:hAnsi="Times New Roman" w:cs="Times New Roman"/>
          <w:sz w:val="24"/>
          <w:szCs w:val="24"/>
        </w:rPr>
        <w:t xml:space="preserve"> El Concejo Municipal Considerando,  que el Decreto Legislativo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607, de fecha 16 de enero de 2014, publicado en el D.O. No. 29, T. 402, de fecha 13 de febrero de 2014; faculta a las municipalidades a utilizar los recursos provenientes del Fondo para el Desarrollo Económico y Social – FODES 75 % - para la realización de las actividades concernientes a la Recolección, transporte y Disposición Final de los desechos sólidos, este Concejo Municipal ACUERDA: A) autorizar a la Tesorería Municipal se cubran los costos  para la prestación del servicio de Recolección, transporte y Disposición Final de los desechos sólidos con los fondos del FODES 75 % durante la vigencia del Decreto Legislativo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607, de fecha 16 de enero de 2014, publicado en el D. O. No. 29, T. 402, de fecha 13 de febrero de 2014; B) COMUNIQUESE.-  </w:t>
      </w:r>
      <w:r w:rsidRPr="00A42AAC">
        <w:rPr>
          <w:rFonts w:ascii="Times New Roman" w:hAnsi="Times New Roman" w:cs="Times New Roman"/>
          <w:b/>
          <w:sz w:val="24"/>
          <w:szCs w:val="24"/>
        </w:rPr>
        <w:t xml:space="preserve">ACUERDO NÚMERO DIECINUEVE: </w:t>
      </w:r>
      <w:r w:rsidRPr="00A42AAC">
        <w:rPr>
          <w:rFonts w:ascii="Times New Roman" w:hAnsi="Times New Roman" w:cs="Times New Roman"/>
          <w:sz w:val="24"/>
          <w:szCs w:val="24"/>
        </w:rPr>
        <w:t xml:space="preserve">En vista que el proyecto Construcción de Cerca Perimetral y Nivelación de Cancha en Caserío El Pintadillo de </w:t>
      </w:r>
      <w:proofErr w:type="spellStart"/>
      <w:r w:rsidRPr="00A42AAC">
        <w:rPr>
          <w:rFonts w:ascii="Times New Roman" w:hAnsi="Times New Roman" w:cs="Times New Roman"/>
          <w:sz w:val="24"/>
          <w:szCs w:val="24"/>
        </w:rPr>
        <w:lastRenderedPageBreak/>
        <w:t>Tangolona</w:t>
      </w:r>
      <w:proofErr w:type="spellEnd"/>
      <w:r w:rsidRPr="00A42AAC">
        <w:rPr>
          <w:rFonts w:ascii="Times New Roman" w:hAnsi="Times New Roman" w:cs="Times New Roman"/>
          <w:sz w:val="24"/>
          <w:szCs w:val="24"/>
        </w:rPr>
        <w:t xml:space="preserve">, Municipio de Moncagua, ya está finalizado y la empresa </w:t>
      </w:r>
      <w:proofErr w:type="spellStart"/>
      <w:r w:rsidRPr="00A42AAC">
        <w:rPr>
          <w:rFonts w:ascii="Times New Roman" w:hAnsi="Times New Roman" w:cs="Times New Roman"/>
          <w:sz w:val="24"/>
          <w:szCs w:val="24"/>
        </w:rPr>
        <w:t>Prosercon</w:t>
      </w:r>
      <w:proofErr w:type="spellEnd"/>
      <w:r w:rsidRPr="00A42AAC">
        <w:rPr>
          <w:rFonts w:ascii="Times New Roman" w:hAnsi="Times New Roman" w:cs="Times New Roman"/>
          <w:sz w:val="24"/>
          <w:szCs w:val="24"/>
        </w:rPr>
        <w:t xml:space="preserve"> S. A. de C.V. sugiere la construcción de un muro de protección debido a la erosión que pueda sufrir el daño de relleno a la cancha, por lo que este Concejo Municipal, ACUERDA: a) solicitar a la empresa </w:t>
      </w:r>
      <w:proofErr w:type="spellStart"/>
      <w:r w:rsidRPr="00A42AAC">
        <w:rPr>
          <w:rFonts w:ascii="Times New Roman" w:hAnsi="Times New Roman" w:cs="Times New Roman"/>
          <w:sz w:val="24"/>
          <w:szCs w:val="24"/>
        </w:rPr>
        <w:t>Prosercon</w:t>
      </w:r>
      <w:proofErr w:type="spellEnd"/>
      <w:r w:rsidRPr="00A42AAC">
        <w:rPr>
          <w:rFonts w:ascii="Times New Roman" w:hAnsi="Times New Roman" w:cs="Times New Roman"/>
          <w:sz w:val="24"/>
          <w:szCs w:val="24"/>
        </w:rPr>
        <w:t xml:space="preserve"> S. A. de C. V., la oferta para la construcción de dicho muro; B) COMUNIQUESE.-  </w:t>
      </w:r>
      <w:r w:rsidRPr="00A42AAC">
        <w:rPr>
          <w:rFonts w:ascii="Times New Roman" w:hAnsi="Times New Roman" w:cs="Times New Roman"/>
          <w:b/>
          <w:sz w:val="24"/>
          <w:szCs w:val="24"/>
        </w:rPr>
        <w:t>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VEINTE: </w:t>
      </w:r>
      <w:r w:rsidRPr="00A42AAC">
        <w:rPr>
          <w:rFonts w:ascii="Times New Roman" w:eastAsia="Arial Unicode MS" w:hAnsi="Times New Roman" w:cs="Times New Roman"/>
          <w:sz w:val="24"/>
          <w:szCs w:val="24"/>
        </w:rPr>
        <w:t xml:space="preserve">En vista que se ha realizado por parte de la comisión respectiva la evaluación de ofertas para la ejecución del proyecto </w:t>
      </w:r>
      <w:r w:rsidRPr="00A42AAC">
        <w:rPr>
          <w:rFonts w:ascii="Times New Roman" w:hAnsi="Times New Roman" w:cs="Times New Roman"/>
          <w:sz w:val="24"/>
          <w:szCs w:val="24"/>
        </w:rPr>
        <w:t>Construcción de Servicios Sanitarios y Fosa Séptica en Centro Escolar de Cantón El Cerro, Municipio de Moncagua,</w:t>
      </w:r>
      <w:r w:rsidRPr="00A42AAC">
        <w:rPr>
          <w:rFonts w:ascii="Times New Roman" w:eastAsia="Arial Unicode MS" w:hAnsi="Times New Roman" w:cs="Times New Roman"/>
          <w:sz w:val="24"/>
          <w:szCs w:val="24"/>
        </w:rPr>
        <w:t xml:space="preserve"> este Concejo Municipal ACUERDA: A) adjudicar la supervisión del proyecto a  C &amp; T S. A. de C. V., por un monto de setecientos cincuenta 00/100 dólares ( $ 750.00 ); B) COMUNIQUESE.-</w:t>
      </w:r>
      <w:r w:rsidRPr="00A42AAC">
        <w:rPr>
          <w:rFonts w:ascii="Times New Roman" w:eastAsia="Arial Unicode MS" w:hAnsi="Times New Roman" w:cs="Times New Roman"/>
          <w:color w:val="C00000"/>
          <w:sz w:val="24"/>
          <w:szCs w:val="24"/>
        </w:rPr>
        <w:t xml:space="preserve"> </w:t>
      </w:r>
      <w:r w:rsidRPr="00A42AAC">
        <w:rPr>
          <w:rFonts w:ascii="Times New Roman" w:hAnsi="Times New Roman" w:cs="Times New Roman"/>
          <w:b/>
          <w:color w:val="C00000"/>
          <w:sz w:val="24"/>
          <w:szCs w:val="24"/>
        </w:rPr>
        <w:t xml:space="preserve"> </w:t>
      </w:r>
      <w:r w:rsidRPr="00A42AAC">
        <w:rPr>
          <w:rFonts w:ascii="Times New Roman" w:hAnsi="Times New Roman" w:cs="Times New Roman"/>
          <w:b/>
          <w:sz w:val="24"/>
          <w:szCs w:val="24"/>
        </w:rPr>
        <w:t>ACUERDO NÚMERO VEINTIUNO:</w:t>
      </w:r>
      <w:r w:rsidRPr="00A42AAC">
        <w:rPr>
          <w:rFonts w:ascii="Times New Roman" w:hAnsi="Times New Roman" w:cs="Times New Roman"/>
          <w:sz w:val="24"/>
          <w:szCs w:val="24"/>
        </w:rPr>
        <w:t xml:space="preserve"> En el marco de la firma del Convenio de Hermanamiento con las iglesias evangélicas del municipio, se dio lectura a la solicitud presentada por la Iglesia Pentecostal Unida Internacional  de Cantón La Estancia, en la que solicitan materiales para la construcción del templo;  por lo que este Concejo Municipal consiente de la labor restauradora de valores sociales, espirituales, cívicos, morales, de convivencia pacífica y armónica entre los habitantes, para formar individuos productivos y cultos en nuestras sociedades, a través de la formación cívica religiosa y en  base al Art. 4 numeral 30 del Código Municipal, ACUERDA: A) aportar once polines c chapa 16 para la construcción del templo de la Iglesia Pentecostal Unida Internacional  de Cantón La Estancia; B) COMUNIQUESE.-</w:t>
      </w:r>
      <w:r w:rsidRPr="00A42AAC">
        <w:rPr>
          <w:rFonts w:ascii="Times New Roman" w:hAnsi="Times New Roman" w:cs="Times New Roman"/>
          <w:b/>
          <w:sz w:val="24"/>
          <w:szCs w:val="24"/>
        </w:rPr>
        <w:t xml:space="preserve"> ACUERDO NÚMERO VEINTIDOS: </w:t>
      </w:r>
      <w:r w:rsidRPr="00A42AAC">
        <w:rPr>
          <w:rFonts w:ascii="Times New Roman" w:hAnsi="Times New Roman" w:cs="Times New Roman"/>
          <w:sz w:val="24"/>
          <w:szCs w:val="24"/>
        </w:rPr>
        <w:t xml:space="preserve">El encargado de la UACI presenta a este Concejo Municipal el presupuesto elaborado para la ejecución del proyecto Reparación de Cordón Cuneta en Calle Principal de Entrada a Cementerio General del Municipio de Moncagua, por lo que este Concejo Municipal, ACUERDA: A) aprobar el presupuesto elaborado por la UACI para el desarrollo del proyecto el cual asciende a dos mil ochocientos dieciocho 20/100 dólares ( $ 2,818.20 ); </w:t>
      </w:r>
      <w:r w:rsidRPr="00A42AAC">
        <w:rPr>
          <w:rFonts w:ascii="Times New Roman" w:hAnsi="Times New Roman" w:cs="Times New Roman"/>
          <w:sz w:val="24"/>
          <w:szCs w:val="24"/>
        </w:rPr>
        <w:lastRenderedPageBreak/>
        <w:t>B) desarrollar la fase de ejecución del proyecto por libre gestión; C) financiar con el Fondo para el Desarrollo Económico y Social FODES; D) COMUNIQUESE.-</w:t>
      </w:r>
      <w:r w:rsidRPr="00A42AAC">
        <w:rPr>
          <w:rFonts w:ascii="Times New Roman" w:hAnsi="Times New Roman" w:cs="Times New Roman"/>
          <w:b/>
          <w:sz w:val="24"/>
          <w:szCs w:val="24"/>
        </w:rPr>
        <w:t xml:space="preserve"> ACUERDO NÚMERO VEINTITRES:</w:t>
      </w:r>
      <w:r w:rsidRPr="00A42AAC">
        <w:rPr>
          <w:rFonts w:ascii="Times New Roman" w:hAnsi="Times New Roman" w:cs="Times New Roman"/>
          <w:sz w:val="24"/>
          <w:szCs w:val="24"/>
        </w:rPr>
        <w:t xml:space="preserve"> </w:t>
      </w:r>
      <w:r w:rsidRPr="00A42AAC">
        <w:rPr>
          <w:rFonts w:ascii="Times New Roman" w:eastAsia="Arial Unicode MS" w:hAnsi="Times New Roman" w:cs="Times New Roman"/>
          <w:sz w:val="24"/>
          <w:szCs w:val="24"/>
        </w:rPr>
        <w:t xml:space="preserve">En vista que se ha realizado por parte de la comisión respectiva la evaluación de ofertas para la formulación del proyecto Reapertura de Calle La Cantera Hacia El </w:t>
      </w:r>
      <w:proofErr w:type="spellStart"/>
      <w:r w:rsidRPr="00A42AAC">
        <w:rPr>
          <w:rFonts w:ascii="Times New Roman" w:eastAsia="Arial Unicode MS" w:hAnsi="Times New Roman" w:cs="Times New Roman"/>
          <w:sz w:val="24"/>
          <w:szCs w:val="24"/>
        </w:rPr>
        <w:t>Ubillal</w:t>
      </w:r>
      <w:proofErr w:type="spellEnd"/>
      <w:r w:rsidRPr="00A42AAC">
        <w:rPr>
          <w:rFonts w:ascii="Times New Roman" w:eastAsia="Arial Unicode MS" w:hAnsi="Times New Roman" w:cs="Times New Roman"/>
          <w:sz w:val="24"/>
          <w:szCs w:val="24"/>
        </w:rPr>
        <w:t xml:space="preserve">, Cantón </w:t>
      </w:r>
      <w:proofErr w:type="spellStart"/>
      <w:r w:rsidRPr="00A42AAC">
        <w:rPr>
          <w:rFonts w:ascii="Times New Roman" w:eastAsia="Arial Unicode MS" w:hAnsi="Times New Roman" w:cs="Times New Roman"/>
          <w:sz w:val="24"/>
          <w:szCs w:val="24"/>
        </w:rPr>
        <w:t>Tangolona</w:t>
      </w:r>
      <w:proofErr w:type="spellEnd"/>
      <w:r w:rsidRPr="00A42AAC">
        <w:rPr>
          <w:rFonts w:ascii="Times New Roman" w:eastAsia="Arial Unicode MS" w:hAnsi="Times New Roman" w:cs="Times New Roman"/>
          <w:sz w:val="24"/>
          <w:szCs w:val="24"/>
        </w:rPr>
        <w:t>,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formulación de la carpeta técnica del proyecto al Técnico Marvin Enrique Funes; B) COMUNIQUESE.-</w:t>
      </w:r>
      <w:r w:rsidRPr="00A42AAC">
        <w:rPr>
          <w:rFonts w:ascii="Times New Roman" w:hAnsi="Times New Roman" w:cs="Times New Roman"/>
          <w:b/>
          <w:sz w:val="24"/>
          <w:szCs w:val="24"/>
        </w:rPr>
        <w:t xml:space="preserve"> ACUERDO NÚMERO VEINTICUATRO:</w:t>
      </w:r>
      <w:r w:rsidRPr="00A42AAC">
        <w:rPr>
          <w:rFonts w:ascii="Times New Roman" w:hAnsi="Times New Roman" w:cs="Times New Roman"/>
          <w:sz w:val="24"/>
          <w:szCs w:val="24"/>
        </w:rPr>
        <w:t xml:space="preserve"> </w:t>
      </w:r>
      <w:r w:rsidRPr="00A42AAC">
        <w:rPr>
          <w:rFonts w:ascii="Times New Roman" w:eastAsia="Arial Unicode MS" w:hAnsi="Times New Roman" w:cs="Times New Roman"/>
          <w:sz w:val="24"/>
          <w:szCs w:val="24"/>
        </w:rPr>
        <w:t xml:space="preserve">En vista que se ha realizado por parte de la comisión respectiva la evaluación de ofertas para la formulación del proyecto Reapertura de Calle que Conduce de Caserío La </w:t>
      </w:r>
      <w:proofErr w:type="spellStart"/>
      <w:r w:rsidRPr="00A42AAC">
        <w:rPr>
          <w:rFonts w:ascii="Times New Roman" w:eastAsia="Arial Unicode MS" w:hAnsi="Times New Roman" w:cs="Times New Roman"/>
          <w:sz w:val="24"/>
          <w:szCs w:val="24"/>
        </w:rPr>
        <w:t>Pochota</w:t>
      </w:r>
      <w:proofErr w:type="spellEnd"/>
      <w:r w:rsidRPr="00A42AAC">
        <w:rPr>
          <w:rFonts w:ascii="Times New Roman" w:eastAsia="Arial Unicode MS" w:hAnsi="Times New Roman" w:cs="Times New Roman"/>
          <w:sz w:val="24"/>
          <w:szCs w:val="24"/>
        </w:rPr>
        <w:t xml:space="preserve"> Abajo Hacia Caserío Los Tanques, Cantón El Papalón, Municipio de Moncagua; este Concejo Municipal ACUERDA: A) adjudicar la formulación de la carpeta técnica del proyecto a la empresa COCIVE S. A. de C. V.; B) COMUNIQUESE.-</w:t>
      </w:r>
      <w:r w:rsidRPr="00A42AAC">
        <w:rPr>
          <w:rFonts w:ascii="Times New Roman" w:hAnsi="Times New Roman" w:cs="Times New Roman"/>
          <w:b/>
          <w:sz w:val="24"/>
          <w:szCs w:val="24"/>
        </w:rPr>
        <w:t xml:space="preserve"> ACUERDO NÚMERO VEINTICINCO:</w:t>
      </w:r>
      <w:r w:rsidRPr="00A42AAC">
        <w:rPr>
          <w:rFonts w:ascii="Times New Roman" w:hAnsi="Times New Roman" w:cs="Times New Roman"/>
          <w:sz w:val="24"/>
          <w:szCs w:val="24"/>
        </w:rPr>
        <w:t xml:space="preserve"> </w:t>
      </w:r>
      <w:r w:rsidRPr="00A42AAC">
        <w:rPr>
          <w:rFonts w:ascii="Times New Roman" w:eastAsia="Arial Unicode MS" w:hAnsi="Times New Roman" w:cs="Times New Roman"/>
          <w:sz w:val="24"/>
          <w:szCs w:val="24"/>
        </w:rPr>
        <w:t>En vista que se ha realizado por parte de la comisión respectiva la evaluación de ofertas para la formulación del proyecto Apertura de Calle que Conduce de Caserío El Zapote de Cantón El Cerro a Caserío Ojo de Agua, Municipio de Moncagua; este Concejo Municipal ACUERDA: A) adjudicar la formulación de la carpeta técnica del proyectos a la empresa COCIVE S. A. de C. V.; B) COMUNIQUESE.-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577B49" w:rsidRPr="00A42AAC" w:rsidRDefault="00577B49" w:rsidP="00577B49">
      <w:pPr>
        <w:spacing w:line="480" w:lineRule="auto"/>
        <w:jc w:val="both"/>
        <w:rPr>
          <w:rFonts w:ascii="Times New Roman" w:hAnsi="Times New Roman" w:cs="Times New Roman"/>
          <w:sz w:val="24"/>
          <w:szCs w:val="24"/>
        </w:rPr>
      </w:pPr>
    </w:p>
    <w:p w:rsidR="00577B49" w:rsidRPr="00A42AAC" w:rsidRDefault="00577B49" w:rsidP="00577B49">
      <w:pPr>
        <w:spacing w:after="0" w:line="480" w:lineRule="auto"/>
        <w:jc w:val="both"/>
        <w:rPr>
          <w:rFonts w:ascii="Times New Roman" w:eastAsia="Arial Unicode MS" w:hAnsi="Times New Roman" w:cs="Times New Roman"/>
          <w:sz w:val="24"/>
          <w:szCs w:val="24"/>
        </w:rPr>
      </w:pPr>
      <w:bookmarkStart w:id="0" w:name="_GoBack"/>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577B49" w:rsidRPr="00A42AAC" w:rsidRDefault="00577B49" w:rsidP="00577B4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Síndico Municipal</w:t>
      </w:r>
    </w:p>
    <w:p w:rsidR="00577B49" w:rsidRPr="00A42AAC" w:rsidRDefault="00577B49" w:rsidP="00577B49">
      <w:pPr>
        <w:spacing w:after="0" w:line="480" w:lineRule="auto"/>
        <w:jc w:val="both"/>
        <w:rPr>
          <w:rFonts w:ascii="Times New Roman" w:eastAsia="Arial Unicode MS" w:hAnsi="Times New Roman" w:cs="Times New Roman"/>
          <w:sz w:val="24"/>
          <w:szCs w:val="24"/>
        </w:rPr>
      </w:pPr>
    </w:p>
    <w:p w:rsidR="00577B49" w:rsidRPr="00A42AAC" w:rsidRDefault="00577B49" w:rsidP="00577B4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577B49" w:rsidRPr="00A42AAC" w:rsidRDefault="00577B49" w:rsidP="00577B49">
      <w:p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lastRenderedPageBreak/>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Segunda Regidora Propietaria</w:t>
      </w:r>
    </w:p>
    <w:p w:rsidR="00577B49" w:rsidRPr="00A42AAC" w:rsidRDefault="00577B49" w:rsidP="00577B49">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577B49" w:rsidRPr="00A42AAC" w:rsidRDefault="00577B49" w:rsidP="00577B49">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 xml:space="preserve">Sr. José Silverio Zelaya González </w:t>
      </w:r>
    </w:p>
    <w:p w:rsidR="00577B49" w:rsidRPr="00A42AAC" w:rsidRDefault="00577B49" w:rsidP="00577B4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577B49" w:rsidRPr="00A42AAC" w:rsidRDefault="00577B49" w:rsidP="00577B49">
      <w:pPr>
        <w:spacing w:after="0" w:line="480" w:lineRule="auto"/>
        <w:jc w:val="both"/>
        <w:rPr>
          <w:rFonts w:ascii="Times New Roman" w:eastAsia="Arial Unicode MS" w:hAnsi="Times New Roman" w:cs="Times New Roman"/>
          <w:sz w:val="24"/>
          <w:szCs w:val="24"/>
        </w:rPr>
      </w:pPr>
    </w:p>
    <w:p w:rsidR="00577B49" w:rsidRPr="00A42AAC" w:rsidRDefault="00577B49" w:rsidP="00577B49">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577B49" w:rsidRPr="00A42AAC" w:rsidRDefault="00577B49" w:rsidP="00577B49">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577B49" w:rsidRPr="00A42AAC" w:rsidRDefault="00577B49" w:rsidP="00577B49">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577B49" w:rsidRPr="00A42AAC" w:rsidRDefault="00577B49" w:rsidP="00577B49">
      <w:pPr>
        <w:spacing w:after="0" w:line="480" w:lineRule="auto"/>
        <w:jc w:val="both"/>
        <w:rPr>
          <w:rFonts w:ascii="Times New Roman" w:eastAsia="Arial Unicode MS" w:hAnsi="Times New Roman" w:cs="Times New Roman"/>
          <w:sz w:val="24"/>
          <w:szCs w:val="24"/>
          <w:lang w:val="pt-BR"/>
        </w:rPr>
      </w:pPr>
      <w:r>
        <w:rPr>
          <w:rFonts w:ascii="Times New Roman" w:eastAsia="Arial Unicode MS" w:hAnsi="Times New Roman" w:cs="Times New Roman"/>
          <w:sz w:val="24"/>
          <w:szCs w:val="24"/>
          <w:lang w:val="pt-BR"/>
        </w:rPr>
        <w:t xml:space="preserve">Sr. Nelson Omar </w:t>
      </w:r>
      <w:proofErr w:type="spellStart"/>
      <w:r>
        <w:rPr>
          <w:rFonts w:ascii="Times New Roman" w:eastAsia="Arial Unicode MS" w:hAnsi="Times New Roman" w:cs="Times New Roman"/>
          <w:sz w:val="24"/>
          <w:szCs w:val="24"/>
          <w:lang w:val="pt-BR"/>
        </w:rPr>
        <w:t>Bermúdez</w:t>
      </w:r>
      <w:proofErr w:type="spellEnd"/>
      <w:r>
        <w:rPr>
          <w:rFonts w:ascii="Times New Roman" w:eastAsia="Arial Unicode MS" w:hAnsi="Times New Roman" w:cs="Times New Roman"/>
          <w:sz w:val="24"/>
          <w:szCs w:val="24"/>
          <w:lang w:val="pt-BR"/>
        </w:rPr>
        <w:t xml:space="preserve"> Guzmán     </w:t>
      </w:r>
      <w:r w:rsidRPr="00A42AAC">
        <w:rPr>
          <w:rFonts w:ascii="Times New Roman" w:eastAsia="Arial Unicode MS" w:hAnsi="Times New Roman" w:cs="Times New Roman"/>
          <w:sz w:val="24"/>
          <w:szCs w:val="24"/>
          <w:lang w:val="pt-BR"/>
        </w:rPr>
        <w:t xml:space="preserve">  </w:t>
      </w:r>
      <w:r>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 xml:space="preserve">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577B49" w:rsidRPr="00A42AAC" w:rsidRDefault="00577B49" w:rsidP="00577B4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577B49" w:rsidRPr="00A42AAC" w:rsidRDefault="00577B49" w:rsidP="00577B49">
      <w:pPr>
        <w:spacing w:after="0" w:line="480" w:lineRule="auto"/>
        <w:jc w:val="both"/>
        <w:rPr>
          <w:rFonts w:ascii="Times New Roman" w:eastAsia="Arial Unicode MS" w:hAnsi="Times New Roman" w:cs="Times New Roman"/>
          <w:sz w:val="24"/>
          <w:szCs w:val="24"/>
        </w:rPr>
      </w:pPr>
    </w:p>
    <w:p w:rsidR="00577B49" w:rsidRPr="00A42AAC" w:rsidRDefault="00577B49" w:rsidP="00577B4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577B49" w:rsidRPr="00A42AAC" w:rsidRDefault="00577B49" w:rsidP="00577B49">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577B49" w:rsidRDefault="00577B49" w:rsidP="00577B49">
      <w:pPr>
        <w:spacing w:after="0" w:line="480" w:lineRule="auto"/>
        <w:jc w:val="both"/>
        <w:rPr>
          <w:rFonts w:ascii="Times New Roman" w:eastAsia="Arial Unicode MS" w:hAnsi="Times New Roman" w:cs="Times New Roman"/>
          <w:sz w:val="24"/>
          <w:szCs w:val="24"/>
        </w:rPr>
      </w:pPr>
    </w:p>
    <w:p w:rsidR="00577B49" w:rsidRPr="00A42AAC" w:rsidRDefault="00577B49" w:rsidP="00577B4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Amílcar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Martínez Fuentes </w:t>
      </w:r>
    </w:p>
    <w:p w:rsidR="00577B49" w:rsidRPr="00A42AAC" w:rsidRDefault="00577B49" w:rsidP="00577B4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577B49" w:rsidRPr="00A42AAC" w:rsidRDefault="00577B49" w:rsidP="00577B4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577B49" w:rsidRPr="00A42AAC" w:rsidRDefault="00577B49" w:rsidP="00577B49">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                                               Thelma Yudith Castro Hernández </w:t>
      </w:r>
    </w:p>
    <w:p w:rsidR="00577B49" w:rsidRPr="00A42AAC" w:rsidRDefault="00577B49" w:rsidP="00577B49">
      <w:pPr>
        <w:spacing w:after="0"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bookmarkEnd w:id="0"/>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49"/>
    <w:rsid w:val="00577B49"/>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5905A-FFCC-415A-9A47-96037B8C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B4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4635</Words>
  <Characters>25497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2018-07-19T20:39:00Z</dcterms:created>
  <dcterms:modified xsi:type="dcterms:W3CDTF">2018-07-19T20:40:00Z</dcterms:modified>
</cp:coreProperties>
</file>