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A64" w:rsidRPr="005539D1" w:rsidRDefault="00B13A64" w:rsidP="00B13A64">
      <w:r w:rsidRPr="00996FBB">
        <w:rPr>
          <w:b/>
        </w:rPr>
        <w:t>ACTA NÚMERO TRES</w:t>
      </w:r>
      <w:r w:rsidRPr="00996FBB">
        <w:t xml:space="preserve">: En el local de sesiones de la Alcaldía Municipal de la ciudad de Moncagua, Departamento de San Miguel a las nueve horas del día </w:t>
      </w:r>
      <w:r w:rsidRPr="00996FBB">
        <w:rPr>
          <w:b/>
        </w:rPr>
        <w:t xml:space="preserve">OCHO DE FEBRERO DE DOS MIL DOCE, </w:t>
      </w:r>
      <w:r w:rsidRPr="00996FBB">
        <w:t xml:space="preserve">constituidos en sesión ordinaria los suscritos miembros del Concejo Municipal señores Sergio Antonio Solórzano Santos, Alcalde Municipal; José Lorenzo Rosales Flores; Nelson Elías Villalobos Benítez Primer Regidor Propietario,  Juan   Carlos Chávez Segundo Regidor Propietario; José Silverio Zelaya González Tercer Regidor Propietario; Guillermo Villalta García Cuarto Regidor Propietario; José Nelson Perdomo Amaya Quinto Regidor Propietario; María Adela Amaya de Solís Sexta Regidora Propietaria; Vilma Ester Salamanca Funes Séptima Regidora Propietaria; Marvin </w:t>
      </w:r>
      <w:proofErr w:type="spellStart"/>
      <w:r w:rsidRPr="00996FBB">
        <w:t>Mavi</w:t>
      </w:r>
      <w:proofErr w:type="spellEnd"/>
      <w:r w:rsidRPr="00996FBB">
        <w:t xml:space="preserve"> Morataya Octava Regidora Propietaria; Miguel Ángel Pineda Ocón Primer Regidor Suplente; Prudencia Rodríguez Zelaya Segunda Regidora suplente; Flor </w:t>
      </w:r>
      <w:proofErr w:type="spellStart"/>
      <w:r w:rsidRPr="00996FBB">
        <w:t>Erenia</w:t>
      </w:r>
      <w:proofErr w:type="spellEnd"/>
      <w:r w:rsidRPr="00996FBB">
        <w:t xml:space="preserve"> Fernández de Chávez Tercera Regidora Suplente; José Carlos Paiz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996FBB">
        <w:rPr>
          <w:b/>
        </w:rPr>
        <w:t xml:space="preserve"> </w:t>
      </w:r>
      <w:r w:rsidRPr="00996FBB">
        <w:rPr>
          <w:b/>
          <w:color w:val="000000"/>
        </w:rPr>
        <w:t>ACUERDO NÚMERO UNO</w:t>
      </w:r>
      <w:r w:rsidRPr="00996FBB">
        <w:rPr>
          <w:b/>
        </w:rPr>
        <w:t xml:space="preserve">:  </w:t>
      </w:r>
      <w:r w:rsidRPr="00996FBB">
        <w:t xml:space="preserve">El Concejo Municipal ACUERDA: </w:t>
      </w:r>
      <w:proofErr w:type="spellStart"/>
      <w:r w:rsidRPr="00996FBB">
        <w:t>aperturar</w:t>
      </w:r>
      <w:proofErr w:type="spellEnd"/>
      <w:r w:rsidRPr="00996FBB">
        <w:t xml:space="preserve"> cuenta corriente denominada “Proyecto Construcción de </w:t>
      </w:r>
      <w:proofErr w:type="spellStart"/>
      <w:r w:rsidRPr="00996FBB">
        <w:t>concreteado</w:t>
      </w:r>
      <w:proofErr w:type="spellEnd"/>
      <w:r w:rsidRPr="00996FBB">
        <w:t xml:space="preserve"> en sector Los Romeros, cantón El Jobo, Municipio de Moncagua, en el Banco de América Central San Miguel. Consecuentemente se autoriza </w:t>
      </w:r>
      <w:r w:rsidRPr="00996FBB">
        <w:rPr>
          <w:bCs/>
        </w:rPr>
        <w:t xml:space="preserve">como responsables del manejo de fondos los señores Sergio Antonio Solórzano, </w:t>
      </w:r>
      <w:proofErr w:type="spellStart"/>
      <w:r w:rsidRPr="00996FBB">
        <w:rPr>
          <w:bCs/>
        </w:rPr>
        <w:t>Ebed</w:t>
      </w:r>
      <w:proofErr w:type="spellEnd"/>
      <w:r w:rsidRPr="00996FBB">
        <w:rPr>
          <w:bCs/>
        </w:rPr>
        <w:t xml:space="preserve"> </w:t>
      </w:r>
      <w:proofErr w:type="spellStart"/>
      <w:r w:rsidRPr="00996FBB">
        <w:rPr>
          <w:bCs/>
        </w:rPr>
        <w:t>Melec</w:t>
      </w:r>
      <w:proofErr w:type="spellEnd"/>
      <w:r w:rsidRPr="00996FBB">
        <w:rPr>
          <w:bCs/>
        </w:rPr>
        <w:t xml:space="preserve"> Alemán González y Nelson Elías Villalobos; CERTIFÍQUESE.- </w:t>
      </w:r>
      <w:r w:rsidRPr="00996FBB">
        <w:t xml:space="preserve"> </w:t>
      </w:r>
      <w:r w:rsidRPr="00996FBB">
        <w:rPr>
          <w:b/>
        </w:rPr>
        <w:t xml:space="preserve">ACUERDO NÚMERO DOS: </w:t>
      </w:r>
      <w:r w:rsidRPr="00996FBB">
        <w:t>Vista la solicitud de la Asociación de Desarrollo Comunal Fe y Progreso ADESCOPF, de cantón El Cerro, en la cual solicitan un contribución que consiste en materiales para reparar un tramo de la carretera en el caserío Las Flores de la comunidad,  este Concejo Municipal en base al Art. 4 numeral 25, relacionado con</w:t>
      </w:r>
      <w:r w:rsidRPr="00ED3B9D">
        <w:t xml:space="preserve"> el Art. 31 numeral 5 del Código Municipal ACUERDA: A) hacer </w:t>
      </w:r>
      <w:r w:rsidRPr="00ED3B9D">
        <w:lastRenderedPageBreak/>
        <w:t>efectiva la compra de sesenta bolsas de cemento, cuatro metros de grava, cinco metros de arena y asimismo erogar lo que corresponda para el pago de transporte del material, como contribución a la Asociación de Desarrollo Comunal Fe y Progreso ADESCOFP, de cantón El Cerro, municipio de Moncagua, todo lo que se comprobara como lo establece el Art. 86 del Código Municipal. COMUNIQUESE.-</w:t>
      </w:r>
      <w:r w:rsidRPr="00ED3B9D">
        <w:rPr>
          <w:b/>
          <w:color w:val="FF0000"/>
        </w:rPr>
        <w:t xml:space="preserve"> </w:t>
      </w:r>
      <w:r w:rsidRPr="00ED3B9D">
        <w:rPr>
          <w:color w:val="FF0000"/>
        </w:rPr>
        <w:t xml:space="preserve"> </w:t>
      </w:r>
      <w:r w:rsidRPr="00ED3B9D">
        <w:rPr>
          <w:b/>
        </w:rPr>
        <w:t xml:space="preserve">ACUERDO NÚMERO TRES: </w:t>
      </w:r>
      <w:r w:rsidRPr="00ED3B9D">
        <w:t xml:space="preserve">Vista la solicitud presentada por El Centro Escolar María Luisa Parada de esta ciudad, en la que solicitan una contribución, la cual consiste en la compra de cuatro ventiladores de techo para el primer grado sección B, debido que las condiciones en la que reciben clases los alumnos no es la adecuada, este Concejo Municipal en base al Art. 4 </w:t>
      </w:r>
      <w:proofErr w:type="spellStart"/>
      <w:r w:rsidRPr="00ED3B9D">
        <w:t>Nº</w:t>
      </w:r>
      <w:proofErr w:type="spellEnd"/>
      <w:r w:rsidRPr="00ED3B9D">
        <w:t xml:space="preserve"> 4 del Código Municipal, ACUERDA: erogar la cantidad que corresponda para la compra de cuatro ventiladores de techo para ser utilizados en el Centro Escolar María Luisa Parada de esta ciudad. COMUNIQUESE.-</w:t>
      </w:r>
      <w:r w:rsidRPr="00ED3B9D">
        <w:rPr>
          <w:color w:val="FF0000"/>
        </w:rPr>
        <w:t xml:space="preserve"> </w:t>
      </w:r>
      <w:r w:rsidRPr="00ED3B9D">
        <w:rPr>
          <w:b/>
        </w:rPr>
        <w:t>ACUERDO NÚMERO CUATRO:</w:t>
      </w:r>
      <w:r w:rsidRPr="00ED3B9D">
        <w:t xml:space="preserve"> El Concejo Municipal ACUERDA: Solicitar al Instituto Salvadoreño de Desarrollo Municipal ISDEM, nos provea en calidad de crédito la cantidad de 60 talonarios de </w:t>
      </w:r>
      <w:proofErr w:type="spellStart"/>
      <w:r w:rsidRPr="00ED3B9D">
        <w:t>formulas</w:t>
      </w:r>
      <w:proofErr w:type="spellEnd"/>
      <w:r w:rsidRPr="00ED3B9D">
        <w:t xml:space="preserve"> 1-ISAM, para ser utilizadas en esta municipalidad; al mismo tiempo se autoriza al Instituto Salvadoreño de Desarrollo Municipal ISDEM descuente de la próxima asignación del 25% que esta municipalidad para funcionamiento del Fondo para el Desarrollo Económico y Social FODES el total del valor de dichos talonarios. CERTIFIQUESE.-</w:t>
      </w:r>
      <w:r w:rsidRPr="00ED3B9D">
        <w:rPr>
          <w:b/>
          <w:color w:val="000000"/>
        </w:rPr>
        <w:t xml:space="preserve"> ACUERDO NÚMERO CINCO</w:t>
      </w:r>
      <w:r w:rsidRPr="00ED3B9D">
        <w:rPr>
          <w:b/>
        </w:rPr>
        <w:t xml:space="preserve">: </w:t>
      </w:r>
      <w:r w:rsidRPr="00ED3B9D">
        <w:rPr>
          <w:b/>
          <w:iCs/>
        </w:rPr>
        <w:t xml:space="preserve"> </w:t>
      </w:r>
      <w:r w:rsidRPr="00ED3B9D">
        <w:rPr>
          <w:iCs/>
        </w:rPr>
        <w:t>V</w:t>
      </w:r>
      <w:r w:rsidRPr="00ED3B9D">
        <w:rPr>
          <w:bCs/>
        </w:rPr>
        <w:t xml:space="preserve">istos los Estatutos </w:t>
      </w:r>
      <w:r w:rsidRPr="00ED3B9D">
        <w:t xml:space="preserve">de la Asociación de Desarrollo Comunal de Colonia San Luis y Lotificación El Carmen, Municipio de Moncagua, Departamento de San Miguel, </w:t>
      </w:r>
      <w:r w:rsidRPr="00ED3B9D">
        <w:rPr>
          <w:bCs/>
        </w:rPr>
        <w:t xml:space="preserve">que consta de cincuenta y tres artículos (53 Arts.) no encontrando en ellos ninguna disposición que contraríe al orden </w:t>
      </w:r>
      <w:proofErr w:type="spellStart"/>
      <w:r w:rsidRPr="00ED3B9D">
        <w:rPr>
          <w:bCs/>
        </w:rPr>
        <w:t>publico</w:t>
      </w:r>
      <w:proofErr w:type="spellEnd"/>
      <w:r w:rsidRPr="00ED3B9D">
        <w:rPr>
          <w:bCs/>
        </w:rPr>
        <w:t xml:space="preserve"> ni las buenas costumbres, por lo que de conformidad a los Art. 30 Numeral 23 y 119 del Código Municipal, este Concejo Municipal ACUERDA: aprobar el proyecto  de Estatutos </w:t>
      </w:r>
      <w:r w:rsidRPr="00ED3B9D">
        <w:t xml:space="preserve">de la Asociación de Desarrollo Comunal de Colonia San Luis y Lotificación El Carmen, Municipio de Moncagua, Departamento de San Miguel “ADESCOSALEC”, </w:t>
      </w:r>
      <w:r w:rsidRPr="00ED3B9D">
        <w:rPr>
          <w:bCs/>
        </w:rPr>
        <w:t xml:space="preserve">compuestos de cincuenta y tres Artículos y por consiguiente confiérale a dicha asociación el carácter de Persona </w:t>
      </w:r>
      <w:r w:rsidRPr="00ED3B9D">
        <w:rPr>
          <w:bCs/>
        </w:rPr>
        <w:lastRenderedPageBreak/>
        <w:t>Jurídica. Publíquese por parte de este Concejo Municipal. CERTIFIQUESE.-</w:t>
      </w:r>
      <w:r w:rsidRPr="00ED3B9D">
        <w:rPr>
          <w:b/>
          <w:color w:val="000000"/>
        </w:rPr>
        <w:t xml:space="preserve"> </w:t>
      </w:r>
      <w:r w:rsidRPr="00ED3B9D">
        <w:rPr>
          <w:b/>
        </w:rPr>
        <w:t xml:space="preserve">ACUERDO NÚMERO SEIS:   </w:t>
      </w:r>
      <w:r w:rsidRPr="00ED3B9D">
        <w:t>El Sr. Alcalde Municipal presenta un informe sobre la necesidad presentada por los habitantes del barrio El Calvario de esta ciudad, sobre realizar un adoquinado en la calle de la primera calle poniente del mencionado barrio, por lo que tratado el punto el Concejo Municipal, de conformidad al Art. 4 numeral 25, relacionado con el Art. 31 numeral 5 del Código Municipal ACUERDA: a) Aprobar la ejecución del proyecto Construcción de adoquinado en primera calle poniente barrio El Calvario, municipio de Moncagua; b) nombrar formulador del proyecto al Arq. Alirio Azael Pérez; c) COMUNIQUESE.-</w:t>
      </w:r>
      <w:r w:rsidRPr="00ED3B9D">
        <w:rPr>
          <w:b/>
        </w:rPr>
        <w:t>ACUERDO NÚMERO SIETE:</w:t>
      </w:r>
      <w:r w:rsidRPr="00ED3B9D">
        <w:t xml:space="preserve"> Vista la solicitud presentada por el Centro Escolar de cantón Santa Barbará, en la cual están solicitando una contribución que consiste en cuatro bolsas de cemento para la reparación de la pila del dicho centro, de conformidad al Art. 4 numeral 4 del Código Municipal este Concejo Municipal ACUERDA: hacer efectiva la compra de cuatro bolsas de cemento para la reparación de la pila del Centro Escolar de cantón Santa Barbará, Municipio de Moncagua; lo cual se comprobara como lo establece el Art. 86 del Código Municipal.-</w:t>
      </w:r>
      <w:r w:rsidRPr="00ED3B9D">
        <w:rPr>
          <w:b/>
        </w:rPr>
        <w:t xml:space="preserve"> ACUERDO NÚMERO OCHO: </w:t>
      </w:r>
      <w:r w:rsidRPr="00ED3B9D">
        <w:t xml:space="preserve">El Sr. Alcalde Municipal presenta las erogaciones requeridos para el funcionamiento de la institución, por lo que este Concejo Municipal en base al Art. 30 </w:t>
      </w:r>
      <w:proofErr w:type="spellStart"/>
      <w:r w:rsidRPr="00ED3B9D">
        <w:t>Nº</w:t>
      </w:r>
      <w:proofErr w:type="spellEnd"/>
      <w:r w:rsidRPr="00ED3B9D">
        <w:t xml:space="preserve"> 14 CM, ACUERDA: aprobar la lista presentada por el Sr. Alcalde Municipal de acuerdo al siguiente detalle: 1. La cantidad de ciento cinco 00/100 dólares para la reparación de </w:t>
      </w:r>
      <w:proofErr w:type="spellStart"/>
      <w:r w:rsidRPr="00ED3B9D">
        <w:t>power</w:t>
      </w:r>
      <w:proofErr w:type="spellEnd"/>
      <w:r w:rsidRPr="00ED3B9D">
        <w:t xml:space="preserve"> del equipo de sonido de la municipalidad.- 2. La cantidad de doscientos ocho 76/100 dólares para la compra de papelería y cartón para uso </w:t>
      </w:r>
      <w:proofErr w:type="gramStart"/>
      <w:r w:rsidRPr="00ED3B9D">
        <w:t>institucional.-</w:t>
      </w:r>
      <w:proofErr w:type="gramEnd"/>
      <w:r w:rsidRPr="00ED3B9D">
        <w:t xml:space="preserve"> 3. La cantidad de noventa y seis 10/100 dólares para la reparación y el mantenimiento del sistema eléctrico del camión de la </w:t>
      </w:r>
      <w:proofErr w:type="gramStart"/>
      <w:r w:rsidRPr="00ED3B9D">
        <w:t>basura.-</w:t>
      </w:r>
      <w:proofErr w:type="gramEnd"/>
      <w:r w:rsidRPr="00ED3B9D">
        <w:t xml:space="preserve"> 4. La cantidad de cincuenta y cinco 00/100 dólares para la compra de dos fardos de café utilizados en el área de atención al </w:t>
      </w:r>
      <w:proofErr w:type="gramStart"/>
      <w:r w:rsidRPr="00ED3B9D">
        <w:t>cliente.-</w:t>
      </w:r>
      <w:proofErr w:type="gramEnd"/>
      <w:r w:rsidRPr="00ED3B9D">
        <w:t xml:space="preserve"> 5.  La cantidad de cuarenta y dos 80/100 dólares para el suministro de combustible utilizado en la </w:t>
      </w:r>
      <w:proofErr w:type="spellStart"/>
      <w:r w:rsidRPr="00ED3B9D">
        <w:t>desgramadora</w:t>
      </w:r>
      <w:proofErr w:type="spellEnd"/>
      <w:r w:rsidRPr="00ED3B9D">
        <w:t xml:space="preserve"> para el mantenimiento del parque y cancha </w:t>
      </w:r>
      <w:proofErr w:type="gramStart"/>
      <w:r w:rsidRPr="00ED3B9D">
        <w:t>municipal.-</w:t>
      </w:r>
      <w:proofErr w:type="gramEnd"/>
      <w:r w:rsidRPr="00ED3B9D">
        <w:t xml:space="preserve"> 6. La cantidad de sesenta 00/100 dólares para el pago de transporte de postes hacia cantón La </w:t>
      </w:r>
      <w:proofErr w:type="gramStart"/>
      <w:r w:rsidRPr="00ED3B9D">
        <w:t>Estancia.-</w:t>
      </w:r>
      <w:proofErr w:type="gramEnd"/>
      <w:r w:rsidRPr="00ED3B9D">
        <w:t xml:space="preserve"> </w:t>
      </w:r>
      <w:r w:rsidRPr="00ED3B9D">
        <w:lastRenderedPageBreak/>
        <w:t xml:space="preserve">7. La cantidad que corresponda para almuerzos del Concejo Municipal durante sesiones en el mes de </w:t>
      </w:r>
      <w:proofErr w:type="gramStart"/>
      <w:r w:rsidRPr="00ED3B9D">
        <w:t>febrero.-</w:t>
      </w:r>
      <w:proofErr w:type="gramEnd"/>
      <w:r w:rsidRPr="00ED3B9D">
        <w:t xml:space="preserve"> 8. La cantidad de ciento cuarenta y cuatro 00/100 dólares para pago de limpieza y lavado en </w:t>
      </w:r>
      <w:proofErr w:type="spellStart"/>
      <w:r w:rsidRPr="00ED3B9D">
        <w:t>turicentro</w:t>
      </w:r>
      <w:proofErr w:type="spellEnd"/>
      <w:r w:rsidRPr="00ED3B9D">
        <w:t xml:space="preserve"> El Capulín los días 09 y 17 de febrero del presente </w:t>
      </w:r>
      <w:proofErr w:type="gramStart"/>
      <w:r w:rsidRPr="00ED3B9D">
        <w:t>año.-</w:t>
      </w:r>
      <w:proofErr w:type="gramEnd"/>
      <w:r w:rsidRPr="00ED3B9D">
        <w:t xml:space="preserve"> 9. La cantidad de cincuenta 40/100 dólares para la compra de agua utilizada en </w:t>
      </w:r>
      <w:proofErr w:type="gramStart"/>
      <w:r w:rsidRPr="00ED3B9D">
        <w:t>la  institución</w:t>
      </w:r>
      <w:proofErr w:type="gramEnd"/>
      <w:r w:rsidRPr="00ED3B9D">
        <w:t xml:space="preserve">.- 10. La cantidad de sesenta y cinco 00/100 dólares para el pago de reparación y mantenimiento de dos fax de la municipalidad.-  </w:t>
      </w:r>
      <w:r w:rsidRPr="00ED3B9D">
        <w:rPr>
          <w:b/>
        </w:rPr>
        <w:t xml:space="preserve">ACUERDO NÚMERO NUEVE: </w:t>
      </w:r>
      <w:r w:rsidRPr="00ED3B9D">
        <w:t xml:space="preserve">Vista la solicitud de la Directiva del C. D. Recreativo del Tempisque de cantón El Platanar de esta ciudad,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aportar la cantidad de  trescientos 00/100 dólares ($ 300.00) para el C. D. Recreativo del Tempisque de cantón El Platanar para la celebración del evento antes indicado, todo lo que se comprobara como lo establece el Art. 86 del Código Municipal. COMUNIQUESE.-  </w:t>
      </w:r>
      <w:r w:rsidRPr="00ED3B9D">
        <w:rPr>
          <w:b/>
        </w:rPr>
        <w:t xml:space="preserve">ACUERDO NÚMERO DIEZ: </w:t>
      </w:r>
      <w:r w:rsidRPr="00ED3B9D">
        <w:t xml:space="preserve">Vista la solicitud presentada por el Centro Escolar de cantón Los Ejidos, de esta ciudad sobre brindarles una colaboración económica para el pago del alquiler anual de cancha en la comunidad, por no contar con ese recurso, por lo que este Concejo Municipal amparados en el Art. 4 numeral 4 del Código Municipal ACUERDA: a) aprobar un aporte municipal al Centro Escolar de cantón Los Ejidos, de esta para el alquiler de un espacio físico que sirva de cancha de fútbol a un monto de doscientos cincuenta 00/100 dólares ($ 250.00); b) COMUNIQUESE.- </w:t>
      </w:r>
      <w:r w:rsidRPr="00ED3B9D">
        <w:rPr>
          <w:b/>
        </w:rPr>
        <w:t xml:space="preserve"> ACUERDO NÚMERO ONCE: </w:t>
      </w:r>
      <w:r w:rsidRPr="00ED3B9D">
        <w:t xml:space="preserve">Con el fin de velar por la buena marcha de la administración y la oportuna prestación de los servicios municipales, este Concejo Municipal de conformidad al Art. 30 numeral 14 del Código Municipal, ACUERDA: a) Autorizar al Tesorero Municipal a efecto que realice el pago que corresponda por los servicios técnicos del Sr. Edwin Alexander Carballo Palacios para el mantenimiento correctivo por infección de virus por y mantenimiento de </w:t>
      </w:r>
      <w:proofErr w:type="spellStart"/>
      <w:r w:rsidRPr="00ED3B9D">
        <w:t>had</w:t>
      </w:r>
      <w:proofErr w:type="spellEnd"/>
      <w:r w:rsidRPr="00ED3B9D">
        <w:t xml:space="preserve"> </w:t>
      </w:r>
      <w:proofErr w:type="spellStart"/>
      <w:r w:rsidRPr="00ED3B9D">
        <w:t>ware</w:t>
      </w:r>
      <w:proofErr w:type="spellEnd"/>
      <w:r w:rsidRPr="00ED3B9D">
        <w:t xml:space="preserve"> en cuatro computadoras en el área de registro familiar; b) Comuníquese.</w:t>
      </w:r>
      <w:r w:rsidRPr="00ED3B9D">
        <w:rPr>
          <w:b/>
        </w:rPr>
        <w:t xml:space="preserve"> ACUERDO NÚMERO DOCE: </w:t>
      </w:r>
      <w:r w:rsidRPr="00ED3B9D">
        <w:lastRenderedPageBreak/>
        <w:t>Vista la solicitud de la Directiva del C. D. Numancia de colonia El Tempisque de cantón El Platanar de esta ciudad, sobre la celebración de un torneo relámpago en su comunidad, este Concejo Municipal amparados en el Art. 4 numeral 4 del Código Municipal, ACUERDA: aportar la cantidad de  trescientos 00/100 dólares ($ 300.00) para el C. D. Numancia de colonia El Tempisque de cantón El Platanar para la celebración del evento antes indicado, todo lo que se comprobara como lo establece el Art. 86 del Código Municipal. COMUNIQUESE.-</w:t>
      </w:r>
      <w:r w:rsidRPr="00ED3B9D">
        <w:rPr>
          <w:b/>
        </w:rPr>
        <w:t xml:space="preserve"> ACUERDO NÚMERO TRECE: </w:t>
      </w:r>
      <w:r w:rsidRPr="00ED3B9D">
        <w:t xml:space="preserve">Vista la solicitud del F. C. Conquistador Jr. de caserío Las Posas de cantón Los Ejidos  de esta ciudad, en la cual están solicitando contribución económica para la compra de implementos deportivos, de conformidad al Art. 4 numeral 4 del Código Municipal este Concejo Municipal ACUERDA: hacer efectivo el aporte de ciento cuarenta 00/100 dólares para el F. C. Conquistador Jr. de caserío Las Posas de cantón Los Ejidos, como contrapartida para la adquisición de uniformes; lo cual se comprobara como lo establece el Art. 86 del Código Municipal.-    </w:t>
      </w:r>
      <w:r w:rsidRPr="00ED3B9D">
        <w:rPr>
          <w:b/>
        </w:rPr>
        <w:t xml:space="preserve">ACUERDO NÚMERO CATORCE: </w:t>
      </w:r>
      <w:r w:rsidRPr="00ED3B9D">
        <w:t xml:space="preserve">Vista la solicitud de la Directiva del C. D. Real Madrid de cantón La Fragua de esta ciudad,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aportar la cantidad de  trescientos 00/100 dólares ($ 300.00) para el C. D. Real Madrid de cantón La Fragua para la celebración del evento antes indicado, todo lo que se comprobara como lo establece el Art. 86 del Código Municipal. COMUNIQUESE.- </w:t>
      </w:r>
      <w:r w:rsidRPr="00ED3B9D">
        <w:rPr>
          <w:b/>
        </w:rPr>
        <w:t xml:space="preserve">ACUERDO NÚMERO QUINCE: </w:t>
      </w:r>
      <w:r w:rsidRPr="00ED3B9D">
        <w:t>En vista que se ha realizado por parte de la comisión respectiva la evaluación de ofertas para la ejecución del proyecto Construcción adoquinado de entrada principal de Centro Escolar de Cantón La</w:t>
      </w:r>
      <w:r>
        <w:t xml:space="preserve"> </w:t>
      </w:r>
      <w:r w:rsidRPr="009A51E6">
        <w:t xml:space="preserve">Fragua, Municipio de Moncagua, este Concejo Municipal ACUERDA: a) adjudicar la ejecución del proyecto a la empresa C. H. F. S. A. de C. V., por un monto de nueve mil doscientos cuarenta y tres 60/100 dólares ($ 9,243.60); b) Nombrar supervisor del proyecto al Arq. Alirio Asael Pérez por un monto </w:t>
      </w:r>
      <w:r w:rsidRPr="009A51E6">
        <w:lastRenderedPageBreak/>
        <w:t xml:space="preserve">de cuatrocientos cincuenta 00/100 dólares ($ 450.00); c) COMUNIQUESE.- </w:t>
      </w:r>
      <w:r w:rsidRPr="009A51E6">
        <w:rPr>
          <w:b/>
        </w:rPr>
        <w:t>ACUERDO NÚMERO DIECISEIS:</w:t>
      </w:r>
      <w:r w:rsidRPr="009A51E6">
        <w:t xml:space="preserve"> El Sr. Alcalde Municipal presenta a este Concejo Municipal la carpeta técnica del proyecto Conformación y Mantenimiento de Calles Principales de Cantón Santa Barbará, Municipio de Moncagua, el cual fue comentado por el Sr. Alcalde Municipal y los miembros del Concejo, por lo que este Concejo Municipal, en base al Arts. 4 numeral 25, 31 numeral 5 Código Municipal, Art. 40 literal “B” LACAP, ACUERDA: A) aprobar la Carpeta Técnica del proyecto Conformación y Mantenimiento de Calles Principales de Cantón Santa Barbará, Municipio de Moncagua,  por un monto de veinticinco mil quinientos  00/100 dólares ($ 25,500.00), B) hacer efectivo el pago por la formulación al Arq. Joel Antonio Aguilar por un monto de un mil ciento cuarenta y siete 50/100  dólares ($1,147.50); C) invitar para su ejecución a las empresas siguientes, PROSERCON S. A de C. V., HIDROCONSA S. A de C. V., y OBRA S. A. de C. V.;  D) invitar para realizar la supervisión a la empresa INCORI S. A. de C. V.; E) desarrollar la fase de ejecución del proyecto por libre gestión; F) financiar con el Fondo para el Desarrollo Económico y social FODES; G) COMUNIQUESE.-  </w:t>
      </w:r>
      <w:r w:rsidRPr="009A51E6">
        <w:rPr>
          <w:b/>
        </w:rPr>
        <w:t xml:space="preserve">ACUERDO NÚMERO DIECISIETE: </w:t>
      </w:r>
      <w:r w:rsidRPr="009A51E6">
        <w:t xml:space="preserve">El Concejo Municipal ante la necesidad presentada por la comunidad de la Colonia San Carlos y Caserío El Desconsuelo de Cantón El Platanar, sobre el mal estado de la calle y la necesidad de brindarle mantenimiento, este Concejo Municipal en base al Art. 4 numeral 25 y 31 numeral 5 del Código Municipal, ACUERDA: A) aprobar la ejecución del proyecto Balastado de un </w:t>
      </w:r>
      <w:proofErr w:type="spellStart"/>
      <w:r w:rsidRPr="009A51E6">
        <w:t>Kilometro</w:t>
      </w:r>
      <w:proofErr w:type="spellEnd"/>
      <w:r w:rsidRPr="009A51E6">
        <w:t xml:space="preserve"> de Calle que Conduce de Colonia San Carlos a Caserío El Desconsuelo, Cantón El Platanar, Municipio de Moncagua; B) nombrar formulador del proyecto al Arq. Joel Antonio Aguilar;  C) COMUNQUESE.-</w:t>
      </w:r>
      <w:r w:rsidRPr="009A51E6">
        <w:rPr>
          <w:b/>
        </w:rPr>
        <w:t xml:space="preserve"> </w:t>
      </w:r>
      <w:r w:rsidRPr="009A51E6">
        <w:rPr>
          <w:b/>
          <w:color w:val="000000"/>
        </w:rPr>
        <w:t>ACUERDO NÚMERO DIECIOCHO</w:t>
      </w:r>
      <w:r w:rsidRPr="009A51E6">
        <w:rPr>
          <w:b/>
        </w:rPr>
        <w:t xml:space="preserve">: </w:t>
      </w:r>
      <w:r w:rsidRPr="009A51E6">
        <w:t xml:space="preserve">Ante la necesidad presentado a nivel nacional de conservar el medio ambiente mediante acciones conjuntas con las comunidades y en proyectos de reforestación este Concejo Municipal ACUERDA: A) Aprobar la ejecución del proyecto Plantación de Vivero Municipal para la reforestación del municipio de Moncagua; B) autorizar al encargado de medio ambiente y jefe </w:t>
      </w:r>
      <w:r w:rsidRPr="009A51E6">
        <w:lastRenderedPageBreak/>
        <w:t>de la UACI la elaboración del presupuesto. COMUNIQUESE.</w:t>
      </w:r>
      <w:r w:rsidRPr="009A51E6">
        <w:rPr>
          <w:b/>
        </w:rPr>
        <w:t>- ACUERDO NÚMERO DIECINUEVE:</w:t>
      </w:r>
      <w:r w:rsidRPr="009A51E6">
        <w:rPr>
          <w:b/>
          <w:color w:val="FF0000"/>
        </w:rPr>
        <w:t xml:space="preserve"> </w:t>
      </w:r>
      <w:r w:rsidRPr="009A51E6">
        <w:t xml:space="preserve">En vista de la necesidad presentada por Las Comunidades de Caseríos Los Negros y Ojo de Agua,  y  considerando del mal estado en que se encuentran algunas calles de las comunidades  mencionadas y  que  al no darle  el mantenimiento oportuno el costo sería mayor,  este Concejo Municipal en base al Art. 4 numeral 25 y 31 numeral 5 del Código Municipal ACUERDA: A) autorizar a la UACI a  efecto que invite a ofertar para realizar trabajos de terracería para la apertura y mejoramiento de calle que conduce de Caserío Los Negros de Cantón El Cerro a Caserío Ojo de Agua de Cantón Santa Barbará,  a Transportes </w:t>
      </w:r>
      <w:proofErr w:type="spellStart"/>
      <w:r w:rsidRPr="009A51E6">
        <w:t>Jakelin</w:t>
      </w:r>
      <w:proofErr w:type="spellEnd"/>
      <w:r w:rsidRPr="009A51E6">
        <w:t>, Transportes Lisseth y Constructora M &amp; M S. A. de C. V.; B) COMUNIQUESE.-</w:t>
      </w:r>
      <w:r w:rsidRPr="009A51E6">
        <w:rPr>
          <w:b/>
        </w:rPr>
        <w:t xml:space="preserve"> ACUERDO NÚMERO VEINTE: </w:t>
      </w:r>
      <w:r w:rsidRPr="009A51E6">
        <w:t>El Concejo Municipal Considerando: I.- Que la precaria situación económica imperante en el país, ha afectado a las familias del municipio; II.-  Que la familia es la base fundamental de la sociedad y tendrá la protección del Estado, quien dictara la legislación necesaria y creara los organismos y servicios apropiados para su integración, bienestar y desarrollo social, cultural y económico; por lo que de conformidad al Art. 32 de la Constitución de la Republica de El Salvador, relacionado con el Art. 2 y 3 del Código de Familia y Art. 30 numeral 4 y Art. 34  del Código Municipal, ACUERDA: A) autorizar al Alcalde Municipal para que durante el presente año pueda exonerar de pago algunos matrimonios que manifestaren falta de recursos económicos lo cual será sometido a consideración del Alcalde Municipal, estos deberán realizarse en las instalaciones de la Municipalidad y que por lo menos uno de los contrayente sea residente del municipio. Y s</w:t>
      </w:r>
      <w:r w:rsidRPr="009A51E6">
        <w:rPr>
          <w:iCs/>
        </w:rPr>
        <w:t xml:space="preserve">in más que hacer constar se da por finalizada la presente, ratificamos su contenido y firmamos de conformidad.   </w:t>
      </w:r>
    </w:p>
    <w:p w:rsidR="00B13A64" w:rsidRPr="009A51E6" w:rsidRDefault="00B13A64" w:rsidP="00B13A64">
      <w:pPr>
        <w:rPr>
          <w:lang w:val="pt-BR"/>
        </w:rPr>
      </w:pPr>
    </w:p>
    <w:p w:rsidR="00B13A64" w:rsidRPr="009A51E6" w:rsidRDefault="00B13A64" w:rsidP="00B13A64">
      <w:pPr>
        <w:spacing w:after="0" w:line="240" w:lineRule="auto"/>
        <w:rPr>
          <w:lang w:val="pt-BR"/>
        </w:rPr>
      </w:pPr>
      <w:r w:rsidRPr="009A51E6">
        <w:rPr>
          <w:lang w:val="pt-BR"/>
        </w:rPr>
        <w:t xml:space="preserve">Sr. Sergio </w:t>
      </w:r>
      <w:proofErr w:type="spellStart"/>
      <w:r w:rsidRPr="009A51E6">
        <w:rPr>
          <w:lang w:val="pt-BR"/>
        </w:rPr>
        <w:t>Antonio</w:t>
      </w:r>
      <w:proofErr w:type="spellEnd"/>
      <w:r w:rsidRPr="009A51E6">
        <w:rPr>
          <w:lang w:val="pt-BR"/>
        </w:rPr>
        <w:t xml:space="preserve"> </w:t>
      </w:r>
      <w:proofErr w:type="spellStart"/>
      <w:r w:rsidRPr="009A51E6">
        <w:rPr>
          <w:lang w:val="pt-BR"/>
        </w:rPr>
        <w:t>Solórzano</w:t>
      </w:r>
      <w:proofErr w:type="spellEnd"/>
      <w:r w:rsidRPr="009A51E6">
        <w:rPr>
          <w:lang w:val="pt-BR"/>
        </w:rPr>
        <w:t xml:space="preserve"> Santos</w:t>
      </w:r>
      <w:r w:rsidRPr="009A51E6">
        <w:rPr>
          <w:lang w:val="pt-BR"/>
        </w:rPr>
        <w:tab/>
        <w:t xml:space="preserve">                         Sr. José Lorenzo Rosales Flores</w:t>
      </w:r>
    </w:p>
    <w:p w:rsidR="00B13A64" w:rsidRDefault="00B13A64" w:rsidP="00B13A64">
      <w:pPr>
        <w:spacing w:after="0" w:line="240" w:lineRule="auto"/>
        <w:rPr>
          <w:lang w:val="pt-BR"/>
        </w:rPr>
      </w:pPr>
      <w:proofErr w:type="spellStart"/>
      <w:r w:rsidRPr="009A51E6">
        <w:rPr>
          <w:lang w:val="pt-BR"/>
        </w:rPr>
        <w:t>Alcalde</w:t>
      </w:r>
      <w:proofErr w:type="spellEnd"/>
      <w:r w:rsidRPr="009A51E6">
        <w:rPr>
          <w:lang w:val="pt-BR"/>
        </w:rPr>
        <w:t xml:space="preserve"> Municipal</w:t>
      </w:r>
      <w:r w:rsidRPr="009A51E6">
        <w:rPr>
          <w:lang w:val="pt-BR"/>
        </w:rPr>
        <w:tab/>
      </w:r>
      <w:r w:rsidRPr="009A51E6">
        <w:rPr>
          <w:lang w:val="pt-BR"/>
        </w:rPr>
        <w:tab/>
      </w:r>
      <w:r w:rsidRPr="009A51E6">
        <w:rPr>
          <w:lang w:val="pt-BR"/>
        </w:rPr>
        <w:tab/>
      </w:r>
      <w:r w:rsidRPr="009A51E6">
        <w:rPr>
          <w:lang w:val="pt-BR"/>
        </w:rPr>
        <w:tab/>
        <w:t xml:space="preserve">             Síndico Municipal</w:t>
      </w:r>
    </w:p>
    <w:p w:rsidR="00B13A64" w:rsidRPr="009A51E6" w:rsidRDefault="00B13A64" w:rsidP="00B13A64">
      <w:pPr>
        <w:spacing w:after="0" w:line="240" w:lineRule="auto"/>
        <w:rPr>
          <w:lang w:val="pt-BR"/>
        </w:rPr>
      </w:pPr>
    </w:p>
    <w:p w:rsidR="00B13A64" w:rsidRPr="009A51E6" w:rsidRDefault="00B13A64" w:rsidP="00B13A64">
      <w:pPr>
        <w:spacing w:after="0" w:line="240" w:lineRule="auto"/>
        <w:rPr>
          <w:lang w:val="pt-BR"/>
        </w:rPr>
      </w:pPr>
      <w:r w:rsidRPr="009A51E6">
        <w:rPr>
          <w:lang w:val="pt-BR"/>
        </w:rPr>
        <w:lastRenderedPageBreak/>
        <w:t xml:space="preserve">Sr. Nelson Elias </w:t>
      </w:r>
      <w:proofErr w:type="spellStart"/>
      <w:r w:rsidRPr="009A51E6">
        <w:rPr>
          <w:lang w:val="pt-BR"/>
        </w:rPr>
        <w:t>Villalobos</w:t>
      </w:r>
      <w:proofErr w:type="spellEnd"/>
      <w:r w:rsidRPr="009A51E6">
        <w:rPr>
          <w:lang w:val="pt-BR"/>
        </w:rPr>
        <w:t xml:space="preserve"> </w:t>
      </w:r>
      <w:proofErr w:type="spellStart"/>
      <w:r w:rsidRPr="009A51E6">
        <w:rPr>
          <w:lang w:val="pt-BR"/>
        </w:rPr>
        <w:t>Benítez</w:t>
      </w:r>
      <w:proofErr w:type="spellEnd"/>
      <w:r w:rsidRPr="009A51E6">
        <w:rPr>
          <w:lang w:val="pt-BR"/>
        </w:rPr>
        <w:tab/>
      </w:r>
      <w:r w:rsidRPr="009A51E6">
        <w:rPr>
          <w:lang w:val="pt-BR"/>
        </w:rPr>
        <w:tab/>
      </w:r>
      <w:r w:rsidRPr="009A51E6">
        <w:rPr>
          <w:lang w:val="pt-BR"/>
        </w:rPr>
        <w:tab/>
        <w:t xml:space="preserve"> Sr. Juan Carlos Chávez Ortiz </w:t>
      </w:r>
    </w:p>
    <w:p w:rsidR="00B13A64" w:rsidRDefault="00B13A64" w:rsidP="00B13A64">
      <w:pPr>
        <w:spacing w:after="0" w:line="240" w:lineRule="auto"/>
        <w:rPr>
          <w:lang w:val="pt-BR"/>
        </w:rPr>
      </w:pPr>
      <w:r w:rsidRPr="009A51E6">
        <w:rPr>
          <w:lang w:val="pt-BR"/>
        </w:rPr>
        <w:t xml:space="preserve">Primer </w:t>
      </w:r>
      <w:proofErr w:type="spellStart"/>
      <w:r w:rsidRPr="009A51E6">
        <w:rPr>
          <w:lang w:val="pt-BR"/>
        </w:rPr>
        <w:t>Regidor</w:t>
      </w:r>
      <w:proofErr w:type="spellEnd"/>
      <w:r w:rsidRPr="009A51E6">
        <w:rPr>
          <w:lang w:val="pt-BR"/>
        </w:rPr>
        <w:t xml:space="preserve"> </w:t>
      </w:r>
      <w:proofErr w:type="spellStart"/>
      <w:r w:rsidRPr="009A51E6">
        <w:rPr>
          <w:lang w:val="pt-BR"/>
        </w:rPr>
        <w:t>Propietario</w:t>
      </w:r>
      <w:proofErr w:type="spellEnd"/>
      <w:r w:rsidRPr="009A51E6">
        <w:rPr>
          <w:lang w:val="pt-BR"/>
        </w:rPr>
        <w:tab/>
      </w:r>
      <w:r w:rsidRPr="009A51E6">
        <w:rPr>
          <w:lang w:val="pt-BR"/>
        </w:rPr>
        <w:tab/>
      </w:r>
      <w:r w:rsidRPr="009A51E6">
        <w:rPr>
          <w:lang w:val="pt-BR"/>
        </w:rPr>
        <w:tab/>
      </w:r>
      <w:r w:rsidRPr="009A51E6">
        <w:rPr>
          <w:lang w:val="pt-BR"/>
        </w:rPr>
        <w:tab/>
        <w:t xml:space="preserve"> Segundo </w:t>
      </w:r>
      <w:proofErr w:type="spellStart"/>
      <w:r w:rsidRPr="009A51E6">
        <w:rPr>
          <w:lang w:val="pt-BR"/>
        </w:rPr>
        <w:t>Regidor</w:t>
      </w:r>
      <w:proofErr w:type="spellEnd"/>
      <w:r w:rsidRPr="009A51E6">
        <w:rPr>
          <w:lang w:val="pt-BR"/>
        </w:rPr>
        <w:t xml:space="preserve"> </w:t>
      </w:r>
      <w:proofErr w:type="spellStart"/>
      <w:r w:rsidRPr="009A51E6">
        <w:rPr>
          <w:lang w:val="pt-BR"/>
        </w:rPr>
        <w:t>Propietario</w:t>
      </w:r>
      <w:proofErr w:type="spellEnd"/>
    </w:p>
    <w:p w:rsidR="00B13A64" w:rsidRPr="009A51E6" w:rsidRDefault="00B13A64" w:rsidP="00B13A64">
      <w:pPr>
        <w:spacing w:after="0" w:line="240" w:lineRule="auto"/>
        <w:rPr>
          <w:lang w:val="pt-BR"/>
        </w:rPr>
      </w:pPr>
    </w:p>
    <w:p w:rsidR="00B13A64" w:rsidRPr="009A51E6" w:rsidRDefault="00B13A64" w:rsidP="00B13A64">
      <w:pPr>
        <w:spacing w:after="0" w:line="240" w:lineRule="auto"/>
        <w:rPr>
          <w:lang w:val="pt-BR"/>
        </w:rPr>
      </w:pPr>
    </w:p>
    <w:p w:rsidR="00B13A64" w:rsidRPr="009A51E6" w:rsidRDefault="00B13A64" w:rsidP="00B13A64">
      <w:pPr>
        <w:spacing w:after="0" w:line="240" w:lineRule="auto"/>
        <w:rPr>
          <w:lang w:val="pt-BR"/>
        </w:rPr>
      </w:pPr>
      <w:r w:rsidRPr="009A51E6">
        <w:rPr>
          <w:lang w:val="pt-BR"/>
        </w:rPr>
        <w:t xml:space="preserve">Sr. José </w:t>
      </w:r>
      <w:proofErr w:type="spellStart"/>
      <w:r w:rsidRPr="009A51E6">
        <w:rPr>
          <w:lang w:val="pt-BR"/>
        </w:rPr>
        <w:t>Silverio</w:t>
      </w:r>
      <w:proofErr w:type="spellEnd"/>
      <w:r w:rsidRPr="009A51E6">
        <w:rPr>
          <w:lang w:val="pt-BR"/>
        </w:rPr>
        <w:t xml:space="preserve"> Zelaya González</w:t>
      </w:r>
      <w:r w:rsidRPr="009A51E6">
        <w:rPr>
          <w:lang w:val="pt-BR"/>
        </w:rPr>
        <w:tab/>
      </w:r>
      <w:r w:rsidRPr="009A51E6">
        <w:rPr>
          <w:lang w:val="pt-BR"/>
        </w:rPr>
        <w:tab/>
      </w:r>
      <w:proofErr w:type="gramStart"/>
      <w:r w:rsidRPr="009A51E6">
        <w:rPr>
          <w:lang w:val="pt-BR"/>
        </w:rPr>
        <w:tab/>
        <w:t xml:space="preserve">  Sr.</w:t>
      </w:r>
      <w:proofErr w:type="gramEnd"/>
      <w:r w:rsidRPr="009A51E6">
        <w:rPr>
          <w:lang w:val="pt-BR"/>
        </w:rPr>
        <w:t xml:space="preserve"> Guillermo Villalta García</w:t>
      </w:r>
    </w:p>
    <w:p w:rsidR="00B13A64" w:rsidRPr="009A51E6" w:rsidRDefault="00B13A64" w:rsidP="00B13A64">
      <w:pPr>
        <w:spacing w:after="0" w:line="240" w:lineRule="auto"/>
      </w:pPr>
      <w:r w:rsidRPr="009A51E6">
        <w:t xml:space="preserve">Tercer Regidor Propietario </w:t>
      </w:r>
      <w:r w:rsidRPr="009A51E6">
        <w:tab/>
      </w:r>
      <w:r w:rsidRPr="009A51E6">
        <w:tab/>
      </w:r>
      <w:r w:rsidRPr="009A51E6">
        <w:tab/>
      </w:r>
      <w:proofErr w:type="gramStart"/>
      <w:r w:rsidRPr="009A51E6">
        <w:tab/>
        <w:t xml:space="preserve">  Cuarto</w:t>
      </w:r>
      <w:proofErr w:type="gramEnd"/>
      <w:r w:rsidRPr="009A51E6">
        <w:t xml:space="preserve"> Regidor Propietario</w:t>
      </w:r>
    </w:p>
    <w:p w:rsidR="00B13A64" w:rsidRDefault="00B13A64" w:rsidP="00B13A64">
      <w:pPr>
        <w:spacing w:after="0" w:line="240" w:lineRule="auto"/>
      </w:pPr>
    </w:p>
    <w:p w:rsidR="00B13A64" w:rsidRPr="009A51E6" w:rsidRDefault="00B13A64" w:rsidP="00B13A64">
      <w:pPr>
        <w:spacing w:after="0" w:line="240" w:lineRule="auto"/>
      </w:pPr>
    </w:p>
    <w:p w:rsidR="00B13A64" w:rsidRPr="009A51E6" w:rsidRDefault="00B13A64" w:rsidP="00B13A64">
      <w:pPr>
        <w:spacing w:after="0" w:line="240" w:lineRule="auto"/>
      </w:pPr>
      <w:r w:rsidRPr="009A51E6">
        <w:t xml:space="preserve">Sr. José Nelson Perdomo </w:t>
      </w:r>
      <w:proofErr w:type="gramStart"/>
      <w:r w:rsidRPr="009A51E6">
        <w:t xml:space="preserve">Amaya  </w:t>
      </w:r>
      <w:r w:rsidRPr="009A51E6">
        <w:tab/>
      </w:r>
      <w:proofErr w:type="gramEnd"/>
      <w:r w:rsidRPr="009A51E6">
        <w:tab/>
      </w:r>
      <w:r w:rsidRPr="009A51E6">
        <w:tab/>
        <w:t xml:space="preserve">   Sra. María Adela Amaya de Solís </w:t>
      </w:r>
    </w:p>
    <w:p w:rsidR="00B13A64" w:rsidRPr="009A51E6" w:rsidRDefault="00B13A64" w:rsidP="00B13A64">
      <w:pPr>
        <w:spacing w:after="0" w:line="240" w:lineRule="auto"/>
      </w:pPr>
      <w:r w:rsidRPr="009A51E6">
        <w:t xml:space="preserve">Quinto Regidor Propietario </w:t>
      </w:r>
      <w:r w:rsidRPr="009A51E6">
        <w:tab/>
      </w:r>
      <w:r w:rsidRPr="009A51E6">
        <w:tab/>
      </w:r>
      <w:r w:rsidRPr="009A51E6">
        <w:tab/>
      </w:r>
      <w:r w:rsidRPr="009A51E6">
        <w:tab/>
        <w:t xml:space="preserve">   Sexta Regidora Propietaria</w:t>
      </w:r>
    </w:p>
    <w:p w:rsidR="00B13A64" w:rsidRDefault="00B13A64" w:rsidP="00B13A64">
      <w:pPr>
        <w:spacing w:after="0" w:line="240" w:lineRule="auto"/>
      </w:pPr>
    </w:p>
    <w:p w:rsidR="00B13A64" w:rsidRPr="009A51E6" w:rsidRDefault="00B13A64" w:rsidP="00B13A64">
      <w:pPr>
        <w:spacing w:after="0" w:line="240" w:lineRule="auto"/>
      </w:pPr>
    </w:p>
    <w:p w:rsidR="00B13A64" w:rsidRPr="009A51E6" w:rsidRDefault="00B13A64" w:rsidP="00B13A64">
      <w:pPr>
        <w:spacing w:after="0" w:line="240" w:lineRule="auto"/>
      </w:pPr>
      <w:proofErr w:type="spellStart"/>
      <w:r w:rsidRPr="009A51E6">
        <w:t>Srita</w:t>
      </w:r>
      <w:proofErr w:type="spellEnd"/>
      <w:r w:rsidRPr="009A51E6">
        <w:t>. Vilma Esther Salamanca Funes</w:t>
      </w:r>
      <w:r w:rsidRPr="009A51E6">
        <w:tab/>
        <w:t xml:space="preserve">                         Sra. Marvin </w:t>
      </w:r>
      <w:proofErr w:type="spellStart"/>
      <w:r w:rsidRPr="009A51E6">
        <w:t>Mavi</w:t>
      </w:r>
      <w:proofErr w:type="spellEnd"/>
      <w:r w:rsidRPr="009A51E6">
        <w:t xml:space="preserve"> Morataya</w:t>
      </w:r>
    </w:p>
    <w:p w:rsidR="00B13A64" w:rsidRPr="009A51E6" w:rsidRDefault="00B13A64" w:rsidP="00B13A64">
      <w:pPr>
        <w:spacing w:after="0" w:line="240" w:lineRule="auto"/>
      </w:pPr>
      <w:r w:rsidRPr="009A51E6">
        <w:t>Séptima Regidora Propietaria</w:t>
      </w:r>
      <w:r w:rsidRPr="009A51E6">
        <w:tab/>
      </w:r>
      <w:r w:rsidRPr="009A51E6">
        <w:tab/>
      </w:r>
      <w:r w:rsidRPr="009A51E6">
        <w:tab/>
        <w:t xml:space="preserve">              Octava Regidora Propietaria</w:t>
      </w:r>
    </w:p>
    <w:p w:rsidR="00B13A64" w:rsidRDefault="00B13A64" w:rsidP="00B13A64">
      <w:pPr>
        <w:spacing w:after="0" w:line="240" w:lineRule="auto"/>
      </w:pPr>
    </w:p>
    <w:p w:rsidR="00B13A64" w:rsidRPr="009A51E6" w:rsidRDefault="00B13A64" w:rsidP="00B13A64">
      <w:pPr>
        <w:spacing w:after="0" w:line="240" w:lineRule="auto"/>
      </w:pPr>
    </w:p>
    <w:p w:rsidR="00B13A64" w:rsidRPr="009A51E6" w:rsidRDefault="00B13A64" w:rsidP="00B13A64">
      <w:pPr>
        <w:spacing w:after="0" w:line="240" w:lineRule="auto"/>
      </w:pPr>
      <w:r w:rsidRPr="009A51E6">
        <w:t>Sr. Miguel Ángel Pineda Ocón</w:t>
      </w:r>
      <w:r w:rsidRPr="009A51E6">
        <w:tab/>
      </w:r>
      <w:r w:rsidRPr="009A51E6">
        <w:tab/>
      </w:r>
      <w:r w:rsidRPr="009A51E6">
        <w:tab/>
        <w:t xml:space="preserve">    Sra. Prudencia Rodríguez Zelaya </w:t>
      </w:r>
    </w:p>
    <w:p w:rsidR="00B13A64" w:rsidRDefault="00B13A64" w:rsidP="00B13A64">
      <w:pPr>
        <w:spacing w:after="0" w:line="240" w:lineRule="auto"/>
      </w:pPr>
      <w:r w:rsidRPr="009A51E6">
        <w:t xml:space="preserve">Primer Regidor Suplente </w:t>
      </w:r>
      <w:r w:rsidRPr="009A51E6">
        <w:tab/>
      </w:r>
      <w:r w:rsidRPr="009A51E6">
        <w:tab/>
      </w:r>
      <w:r w:rsidRPr="009A51E6">
        <w:tab/>
      </w:r>
      <w:r w:rsidRPr="009A51E6">
        <w:tab/>
        <w:t xml:space="preserve">    Segunda Regidora suplente</w:t>
      </w:r>
    </w:p>
    <w:p w:rsidR="00B13A64" w:rsidRPr="009A51E6" w:rsidRDefault="00B13A64" w:rsidP="00B13A64">
      <w:pPr>
        <w:spacing w:after="0" w:line="240" w:lineRule="auto"/>
      </w:pPr>
      <w:bookmarkStart w:id="0" w:name="_GoBack"/>
      <w:bookmarkEnd w:id="0"/>
    </w:p>
    <w:p w:rsidR="00B13A64" w:rsidRPr="009A51E6" w:rsidRDefault="00B13A64" w:rsidP="00B13A64">
      <w:pPr>
        <w:spacing w:after="0" w:line="240" w:lineRule="auto"/>
        <w:rPr>
          <w:lang w:val="pt-BR"/>
        </w:rPr>
      </w:pPr>
      <w:r w:rsidRPr="009A51E6">
        <w:rPr>
          <w:lang w:val="pt-BR"/>
        </w:rPr>
        <w:t xml:space="preserve">Sra. Flor </w:t>
      </w:r>
      <w:proofErr w:type="spellStart"/>
      <w:r w:rsidRPr="009A51E6">
        <w:rPr>
          <w:lang w:val="pt-BR"/>
        </w:rPr>
        <w:t>Erenia</w:t>
      </w:r>
      <w:proofErr w:type="spellEnd"/>
      <w:r w:rsidRPr="009A51E6">
        <w:rPr>
          <w:lang w:val="pt-BR"/>
        </w:rPr>
        <w:t xml:space="preserve"> Fernández de Chávez </w:t>
      </w:r>
      <w:r w:rsidRPr="009A51E6">
        <w:rPr>
          <w:lang w:val="pt-BR"/>
        </w:rPr>
        <w:tab/>
      </w:r>
      <w:r w:rsidRPr="009A51E6">
        <w:rPr>
          <w:lang w:val="pt-BR"/>
        </w:rPr>
        <w:tab/>
        <w:t xml:space="preserve">     Sr. José Carlos </w:t>
      </w:r>
      <w:proofErr w:type="spellStart"/>
      <w:r w:rsidRPr="009A51E6">
        <w:rPr>
          <w:lang w:val="pt-BR"/>
        </w:rPr>
        <w:t>Paíz</w:t>
      </w:r>
      <w:proofErr w:type="spellEnd"/>
      <w:r w:rsidRPr="009A51E6">
        <w:rPr>
          <w:lang w:val="pt-BR"/>
        </w:rPr>
        <w:tab/>
      </w:r>
      <w:r w:rsidRPr="009A51E6">
        <w:rPr>
          <w:lang w:val="pt-BR"/>
        </w:rPr>
        <w:tab/>
        <w:t xml:space="preserve"> </w:t>
      </w:r>
    </w:p>
    <w:p w:rsidR="00B13A64" w:rsidRPr="009A51E6" w:rsidRDefault="00B13A64" w:rsidP="00B13A64">
      <w:pPr>
        <w:spacing w:after="0" w:line="240" w:lineRule="auto"/>
      </w:pPr>
      <w:r w:rsidRPr="009A51E6">
        <w:t xml:space="preserve">Tercera Regidora Suplente </w:t>
      </w:r>
      <w:r w:rsidRPr="009A51E6">
        <w:tab/>
      </w:r>
      <w:r w:rsidRPr="009A51E6">
        <w:tab/>
      </w:r>
      <w:r w:rsidRPr="009A51E6">
        <w:tab/>
      </w:r>
      <w:r w:rsidRPr="009A51E6">
        <w:tab/>
        <w:t xml:space="preserve">     Cuarto Regidor Suplente </w:t>
      </w:r>
    </w:p>
    <w:p w:rsidR="00B13A64" w:rsidRPr="009A51E6" w:rsidRDefault="00B13A64" w:rsidP="00B13A64">
      <w:pPr>
        <w:spacing w:after="0" w:line="240" w:lineRule="auto"/>
      </w:pPr>
      <w:r w:rsidRPr="009A51E6">
        <w:t xml:space="preserve">                                          </w:t>
      </w:r>
    </w:p>
    <w:p w:rsidR="00B13A64" w:rsidRPr="009A51E6" w:rsidRDefault="00B13A64" w:rsidP="00B13A64">
      <w:pPr>
        <w:spacing w:after="0" w:line="240" w:lineRule="auto"/>
      </w:pPr>
      <w:r w:rsidRPr="009A51E6">
        <w:t xml:space="preserve">                                         Thelma Yudith Castro Hernández </w:t>
      </w:r>
    </w:p>
    <w:p w:rsidR="00B13A64" w:rsidRPr="009A51E6" w:rsidRDefault="00B13A64" w:rsidP="00B13A64">
      <w:pPr>
        <w:rPr>
          <w:lang w:val="es-ES_tradnl"/>
        </w:rPr>
      </w:pPr>
      <w:r w:rsidRPr="009A51E6">
        <w:rPr>
          <w:lang w:val="es-ES_tradnl"/>
        </w:rPr>
        <w:t xml:space="preserve">                                                      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64"/>
    <w:rsid w:val="006B2F61"/>
    <w:rsid w:val="00841A75"/>
    <w:rsid w:val="00B13A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07E9"/>
  <w15:chartTrackingRefBased/>
  <w15:docId w15:val="{2C78D9EF-BB4F-48C0-825B-2FB3BB90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A64"/>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2539</Words>
  <Characters>13970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2018-07-13T18:05:00Z</dcterms:created>
  <dcterms:modified xsi:type="dcterms:W3CDTF">2018-07-13T18:07:00Z</dcterms:modified>
</cp:coreProperties>
</file>