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807256">
        <w:rPr>
          <w:rFonts w:ascii="Century Gothic" w:eastAsia="Century Gothic" w:hAnsi="Century Gothic" w:cs="Century Gothic"/>
          <w:color w:val="000000"/>
          <w:sz w:val="20"/>
          <w:szCs w:val="20"/>
        </w:rPr>
        <w:t>JUVENTUD Y DEPORTE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122B93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122B93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122B93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22B93"/>
    <w:rsid w:val="001428A8"/>
    <w:rsid w:val="001706EA"/>
    <w:rsid w:val="002163CC"/>
    <w:rsid w:val="00253CB5"/>
    <w:rsid w:val="003301BF"/>
    <w:rsid w:val="00406FEC"/>
    <w:rsid w:val="004D3904"/>
    <w:rsid w:val="005F3DC6"/>
    <w:rsid w:val="00600FFB"/>
    <w:rsid w:val="00616E4F"/>
    <w:rsid w:val="0080700D"/>
    <w:rsid w:val="00807256"/>
    <w:rsid w:val="0082004F"/>
    <w:rsid w:val="008D47DE"/>
    <w:rsid w:val="008D4BBC"/>
    <w:rsid w:val="009D13EA"/>
    <w:rsid w:val="00A06F8A"/>
    <w:rsid w:val="00A73753"/>
    <w:rsid w:val="00AD7E83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521AB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2020-04-29T20:26:00Z</dcterms:modified>
</cp:coreProperties>
</file>