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A41CB">
        <w:rPr>
          <w:rFonts w:ascii="Century Gothic" w:eastAsia="Century Gothic" w:hAnsi="Century Gothic" w:cs="Century Gothic"/>
          <w:color w:val="000000"/>
          <w:sz w:val="20"/>
          <w:szCs w:val="20"/>
        </w:rPr>
        <w:t>SECRETARIA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>desde</w:t>
      </w:r>
      <w:r w:rsidR="00417CB3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enero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6364AE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6364AE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6364AE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D572DB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63767"/>
    <w:rsid w:val="001706EA"/>
    <w:rsid w:val="002163CC"/>
    <w:rsid w:val="00253CB5"/>
    <w:rsid w:val="003301BF"/>
    <w:rsid w:val="00417CB3"/>
    <w:rsid w:val="004D3904"/>
    <w:rsid w:val="00600FFB"/>
    <w:rsid w:val="00616E4F"/>
    <w:rsid w:val="006364AE"/>
    <w:rsid w:val="006A41CB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572DB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B542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2020-04-29T16:54:00Z</dcterms:modified>
</cp:coreProperties>
</file>