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F2F5B" w14:textId="0E33846E" w:rsidR="00FC0CAB" w:rsidRPr="00867DD1" w:rsidRDefault="001A16ED" w:rsidP="001A16ED">
      <w:pPr>
        <w:jc w:val="center"/>
        <w:rPr>
          <w:rFonts w:asciiTheme="majorHAnsi" w:hAnsiTheme="majorHAnsi" w:cstheme="majorHAnsi"/>
          <w:sz w:val="40"/>
          <w:szCs w:val="40"/>
        </w:rPr>
      </w:pPr>
      <w:r w:rsidRPr="00867DD1">
        <w:rPr>
          <w:rFonts w:asciiTheme="majorHAnsi" w:hAnsiTheme="majorHAnsi" w:cstheme="majorHAnsi"/>
          <w:b/>
          <w:sz w:val="40"/>
          <w:szCs w:val="40"/>
        </w:rPr>
        <w:t>ALCALDIA MUNICIPAL DE CHINAMECA</w:t>
      </w:r>
      <w:r w:rsidR="007E6E8E" w:rsidRPr="00867DD1">
        <w:rPr>
          <w:rFonts w:asciiTheme="majorHAnsi" w:hAnsiTheme="majorHAnsi" w:cstheme="majorHAnsi"/>
          <w:b/>
          <w:sz w:val="40"/>
          <w:szCs w:val="40"/>
        </w:rPr>
        <w:t xml:space="preserve">, DEPARTAMENTO </w:t>
      </w:r>
      <w:r w:rsidR="007A3D90" w:rsidRPr="00867DD1">
        <w:rPr>
          <w:rFonts w:asciiTheme="majorHAnsi" w:hAnsiTheme="majorHAnsi" w:cstheme="majorHAnsi"/>
          <w:b/>
          <w:sz w:val="40"/>
          <w:szCs w:val="40"/>
        </w:rPr>
        <w:t>D</w:t>
      </w:r>
      <w:r w:rsidR="007E6E8E" w:rsidRPr="00867DD1">
        <w:rPr>
          <w:rFonts w:asciiTheme="majorHAnsi" w:hAnsiTheme="majorHAnsi" w:cstheme="majorHAnsi"/>
          <w:b/>
          <w:sz w:val="40"/>
          <w:szCs w:val="40"/>
        </w:rPr>
        <w:t>E SAN MIGUEL</w:t>
      </w:r>
      <w:r w:rsidR="007E6E8E" w:rsidRPr="00867DD1">
        <w:rPr>
          <w:rFonts w:asciiTheme="majorHAnsi" w:hAnsiTheme="majorHAnsi" w:cstheme="majorHAnsi"/>
          <w:sz w:val="40"/>
          <w:szCs w:val="40"/>
        </w:rPr>
        <w:t>.</w:t>
      </w:r>
    </w:p>
    <w:p w14:paraId="07BD630C" w14:textId="3E27FD58" w:rsidR="00D21CCB" w:rsidRDefault="00000F94" w:rsidP="00F557A6">
      <w:pPr>
        <w:rPr>
          <w:rFonts w:ascii="Museo Sans 500" w:hAnsi="Museo Sans 500" w:cs="Arial"/>
          <w:sz w:val="24"/>
          <w:szCs w:val="24"/>
        </w:rPr>
      </w:pPr>
      <w:r w:rsidRPr="00000F94">
        <w:rPr>
          <w:rFonts w:ascii="Museo Sans 500" w:hAnsi="Museo Sans 500" w:cs="Arial"/>
          <w:noProof/>
          <w:sz w:val="24"/>
          <w:szCs w:val="24"/>
          <w:lang w:eastAsia="es-SV"/>
        </w:rPr>
        <w:drawing>
          <wp:anchor distT="0" distB="0" distL="114300" distR="114300" simplePos="0" relativeHeight="251658240" behindDoc="1" locked="0" layoutInCell="1" allowOverlap="1" wp14:anchorId="63E296C8" wp14:editId="34B7D822">
            <wp:simplePos x="0" y="0"/>
            <wp:positionH relativeFrom="column">
              <wp:posOffset>939165</wp:posOffset>
            </wp:positionH>
            <wp:positionV relativeFrom="paragraph">
              <wp:posOffset>379730</wp:posOffset>
            </wp:positionV>
            <wp:extent cx="3914775" cy="3657600"/>
            <wp:effectExtent l="0" t="0" r="123825" b="19050"/>
            <wp:wrapTopAndBottom/>
            <wp:docPr id="163" name="Imagen 163" descr="E:\LOGO\azu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GO\azul (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73"/>
                    <a:stretch/>
                  </pic:blipFill>
                  <pic:spPr bwMode="auto">
                    <a:xfrm>
                      <a:off x="0" y="0"/>
                      <a:ext cx="3914775" cy="3657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8D7FD5" w14:textId="0F8A0D2C" w:rsidR="00D21CCB" w:rsidRDefault="00D21CCB" w:rsidP="007E6E8E">
      <w:pPr>
        <w:jc w:val="center"/>
        <w:rPr>
          <w:rFonts w:ascii="Museo Sans 500" w:hAnsi="Museo Sans 500" w:cs="Arial"/>
          <w:noProof/>
          <w:sz w:val="24"/>
          <w:szCs w:val="24"/>
          <w:lang w:eastAsia="es-SV"/>
        </w:rPr>
      </w:pPr>
    </w:p>
    <w:p w14:paraId="273F9540" w14:textId="77777777" w:rsidR="00984805" w:rsidRPr="00867DD1" w:rsidRDefault="007E6E8E" w:rsidP="00C8481D">
      <w:pPr>
        <w:tabs>
          <w:tab w:val="left" w:pos="1080"/>
        </w:tabs>
        <w:jc w:val="center"/>
        <w:rPr>
          <w:rFonts w:asciiTheme="majorHAnsi" w:hAnsiTheme="majorHAnsi" w:cstheme="majorHAnsi"/>
          <w:b/>
          <w:sz w:val="48"/>
          <w:szCs w:val="48"/>
        </w:rPr>
      </w:pPr>
      <w:r w:rsidRPr="00867DD1">
        <w:rPr>
          <w:rFonts w:asciiTheme="majorHAnsi" w:hAnsiTheme="majorHAnsi" w:cstheme="majorHAnsi"/>
          <w:b/>
          <w:sz w:val="48"/>
          <w:szCs w:val="48"/>
        </w:rPr>
        <w:t>GUIA INSTITUCIO</w:t>
      </w:r>
      <w:r w:rsidR="00C8481D" w:rsidRPr="00867DD1">
        <w:rPr>
          <w:rFonts w:asciiTheme="majorHAnsi" w:hAnsiTheme="majorHAnsi" w:cstheme="majorHAnsi"/>
          <w:b/>
          <w:sz w:val="48"/>
          <w:szCs w:val="48"/>
        </w:rPr>
        <w:t>N</w:t>
      </w:r>
      <w:r w:rsidRPr="00867DD1">
        <w:rPr>
          <w:rFonts w:asciiTheme="majorHAnsi" w:hAnsiTheme="majorHAnsi" w:cstheme="majorHAnsi"/>
          <w:b/>
          <w:sz w:val="48"/>
          <w:szCs w:val="48"/>
        </w:rPr>
        <w:t xml:space="preserve">AL DE ARCHIVO </w:t>
      </w:r>
    </w:p>
    <w:p w14:paraId="3D4E7BC7" w14:textId="5A755542" w:rsidR="00D21CCB" w:rsidRPr="00867DD1" w:rsidRDefault="00984805" w:rsidP="00984805">
      <w:pPr>
        <w:tabs>
          <w:tab w:val="left" w:pos="1080"/>
        </w:tabs>
        <w:jc w:val="center"/>
        <w:rPr>
          <w:rFonts w:asciiTheme="majorHAnsi" w:hAnsiTheme="majorHAnsi" w:cstheme="majorHAnsi"/>
          <w:b/>
          <w:sz w:val="48"/>
          <w:szCs w:val="48"/>
          <w14:textOutline w14:w="12700" w14:cap="rnd" w14:cmpd="sng" w14:algn="ctr">
            <w14:solidFill>
              <w14:srgbClr w14:val="000000"/>
            </w14:solidFill>
            <w14:prstDash w14:val="solid"/>
            <w14:bevel/>
          </w14:textOutline>
        </w:rPr>
      </w:pPr>
      <w:r w:rsidRPr="00867DD1">
        <w:rPr>
          <w:rFonts w:asciiTheme="majorHAnsi" w:hAnsiTheme="majorHAnsi" w:cstheme="majorHAnsi"/>
          <w:b/>
          <w:sz w:val="48"/>
          <w:szCs w:val="48"/>
          <w14:textOutline w14:w="9525" w14:cap="rnd" w14:cmpd="sng" w14:algn="ctr">
            <w14:solidFill>
              <w14:srgbClr w14:val="000000"/>
            </w14:solidFill>
            <w14:prstDash w14:val="solid"/>
            <w14:bevel/>
          </w14:textOutline>
        </w:rPr>
        <w:t>~</w:t>
      </w:r>
      <w:r w:rsidRPr="00867DD1">
        <w:rPr>
          <w:rFonts w:asciiTheme="majorHAnsi" w:hAnsiTheme="majorHAnsi" w:cstheme="majorHAnsi"/>
          <w:b/>
          <w:sz w:val="48"/>
          <w:szCs w:val="48"/>
        </w:rPr>
        <w:t xml:space="preserve"> </w:t>
      </w:r>
      <w:r w:rsidR="007E6E8E" w:rsidRPr="00867DD1">
        <w:rPr>
          <w:rFonts w:asciiTheme="majorHAnsi" w:hAnsiTheme="majorHAnsi" w:cstheme="majorHAnsi"/>
          <w:b/>
          <w:sz w:val="48"/>
          <w:szCs w:val="48"/>
        </w:rPr>
        <w:t>AÑO 2022</w:t>
      </w:r>
      <w:r w:rsidR="00000F94" w:rsidRPr="00867DD1">
        <w:rPr>
          <w:rFonts w:asciiTheme="majorHAnsi" w:hAnsiTheme="majorHAnsi" w:cstheme="majorHAnsi"/>
          <w:b/>
          <w:sz w:val="48"/>
          <w:szCs w:val="48"/>
        </w:rPr>
        <w:t xml:space="preserve"> </w:t>
      </w:r>
      <w:r w:rsidRPr="00867DD1">
        <w:rPr>
          <w:rFonts w:asciiTheme="majorHAnsi" w:hAnsiTheme="majorHAnsi" w:cstheme="majorHAnsi"/>
          <w:b/>
          <w:sz w:val="48"/>
          <w:szCs w:val="48"/>
          <w14:textOutline w14:w="12700" w14:cap="rnd" w14:cmpd="sng" w14:algn="ctr">
            <w14:solidFill>
              <w14:srgbClr w14:val="000000"/>
            </w14:solidFill>
            <w14:prstDash w14:val="solid"/>
            <w14:bevel/>
          </w14:textOutline>
        </w:rPr>
        <w:t>~</w:t>
      </w:r>
    </w:p>
    <w:p w14:paraId="50B0CA46" w14:textId="77777777" w:rsidR="00867DD1" w:rsidRDefault="00867DD1" w:rsidP="00984805">
      <w:pPr>
        <w:tabs>
          <w:tab w:val="left" w:pos="1080"/>
        </w:tabs>
        <w:jc w:val="center"/>
        <w:rPr>
          <w:rFonts w:asciiTheme="majorHAnsi" w:hAnsiTheme="majorHAnsi" w:cstheme="majorHAnsi"/>
          <w:b/>
          <w:sz w:val="52"/>
          <w:szCs w:val="52"/>
          <w14:textOutline w14:w="12700" w14:cap="rnd" w14:cmpd="sng" w14:algn="ctr">
            <w14:solidFill>
              <w14:srgbClr w14:val="000000"/>
            </w14:solidFill>
            <w14:prstDash w14:val="solid"/>
            <w14:bevel/>
          </w14:textOutline>
        </w:rPr>
      </w:pPr>
    </w:p>
    <w:p w14:paraId="488A354D" w14:textId="77777777" w:rsidR="00445C98" w:rsidRPr="00445C98" w:rsidRDefault="00445C98" w:rsidP="00984805">
      <w:pPr>
        <w:tabs>
          <w:tab w:val="left" w:pos="1080"/>
        </w:tabs>
        <w:jc w:val="center"/>
        <w:rPr>
          <w:rFonts w:asciiTheme="majorHAnsi" w:hAnsiTheme="majorHAnsi" w:cstheme="majorHAnsi"/>
          <w:b/>
          <w:sz w:val="28"/>
          <w:szCs w:val="28"/>
          <w14:textOutline w14:w="12700" w14:cap="rnd" w14:cmpd="sng" w14:algn="ctr">
            <w14:solidFill>
              <w14:srgbClr w14:val="000000"/>
            </w14:solidFill>
            <w14:prstDash w14:val="solid"/>
            <w14:bevel/>
          </w14:textOutline>
        </w:rPr>
      </w:pPr>
    </w:p>
    <w:p w14:paraId="0E5AF463" w14:textId="6427B192" w:rsidR="00867DD1" w:rsidRDefault="00867DD1" w:rsidP="00867DD1">
      <w:pPr>
        <w:tabs>
          <w:tab w:val="left" w:pos="1080"/>
        </w:tabs>
        <w:jc w:val="both"/>
        <w:rPr>
          <w:rFonts w:asciiTheme="majorHAnsi" w:hAnsiTheme="majorHAnsi" w:cstheme="majorHAnsi"/>
          <w:u w:val="single"/>
          <w14:textOutline w14:w="12700" w14:cap="rnd" w14:cmpd="sng" w14:algn="ctr">
            <w14:solidFill>
              <w14:srgbClr w14:val="000000"/>
            </w14:solidFill>
            <w14:prstDash w14:val="solid"/>
            <w14:bevel/>
          </w14:textOutline>
        </w:rPr>
      </w:pPr>
      <w:r w:rsidRPr="00867DD1">
        <w:rPr>
          <w:rFonts w:asciiTheme="majorHAnsi" w:hAnsiTheme="majorHAnsi" w:cstheme="majorHAnsi"/>
          <w:b/>
          <w:u w:val="single"/>
          <w14:textOutline w14:w="12700" w14:cap="rnd" w14:cmpd="sng" w14:algn="ctr">
            <w14:noFill/>
            <w14:prstDash w14:val="solid"/>
            <w14:bevel/>
          </w14:textOutline>
        </w:rPr>
        <w:t>Elaborado por la Unidad de Gestión Documental y Archivo</w:t>
      </w:r>
      <w:r w:rsidRPr="00867DD1">
        <w:rPr>
          <w:rFonts w:asciiTheme="majorHAnsi" w:hAnsiTheme="majorHAnsi" w:cstheme="majorHAnsi"/>
          <w:u w:val="single"/>
          <w14:textOutline w14:w="12700" w14:cap="rnd" w14:cmpd="sng" w14:algn="ctr">
            <w14:solidFill>
              <w14:srgbClr w14:val="000000"/>
            </w14:solidFill>
            <w14:prstDash w14:val="solid"/>
            <w14:bevel/>
          </w14:textOutline>
        </w:rPr>
        <w:t>.</w:t>
      </w:r>
    </w:p>
    <w:p w14:paraId="7D1D408A" w14:textId="77777777" w:rsidR="001159FA" w:rsidRDefault="001159FA" w:rsidP="00FC0CAB">
      <w:pPr>
        <w:widowControl w:val="0"/>
        <w:autoSpaceDE w:val="0"/>
        <w:autoSpaceDN w:val="0"/>
        <w:adjustRightInd w:val="0"/>
        <w:spacing w:after="0" w:line="240" w:lineRule="auto"/>
        <w:ind w:right="-234"/>
        <w:jc w:val="center"/>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p>
    <w:p w14:paraId="2E16E545" w14:textId="77777777" w:rsidR="00FC0CAB" w:rsidRDefault="00FC0CAB" w:rsidP="00FC0CAB">
      <w:pPr>
        <w:widowControl w:val="0"/>
        <w:autoSpaceDE w:val="0"/>
        <w:autoSpaceDN w:val="0"/>
        <w:adjustRightInd w:val="0"/>
        <w:spacing w:after="0" w:line="240" w:lineRule="auto"/>
        <w:ind w:right="-234"/>
        <w:jc w:val="center"/>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5855DE">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INTRODUCCIÓN</w:t>
      </w:r>
    </w:p>
    <w:p w14:paraId="6963B00C" w14:textId="77777777" w:rsidR="00D221FE" w:rsidRPr="005855DE" w:rsidRDefault="00D221FE" w:rsidP="00FC0CAB">
      <w:pPr>
        <w:widowControl w:val="0"/>
        <w:autoSpaceDE w:val="0"/>
        <w:autoSpaceDN w:val="0"/>
        <w:adjustRightInd w:val="0"/>
        <w:spacing w:after="0" w:line="240" w:lineRule="auto"/>
        <w:ind w:right="-234"/>
        <w:jc w:val="center"/>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p>
    <w:p w14:paraId="0551EAC2" w14:textId="77777777" w:rsidR="00253F20" w:rsidRDefault="00253F20" w:rsidP="00FC0CAB">
      <w:pPr>
        <w:widowControl w:val="0"/>
        <w:autoSpaceDE w:val="0"/>
        <w:autoSpaceDN w:val="0"/>
        <w:adjustRightInd w:val="0"/>
        <w:spacing w:after="0" w:line="240" w:lineRule="auto"/>
        <w:ind w:right="-234"/>
        <w:jc w:val="center"/>
        <w:rPr>
          <w:rFonts w:ascii="Bradley Hand ITC" w:hAnsi="Bradley Hand ITC" w:cstheme="majorHAnsi"/>
          <w:bCs/>
          <w:color w:val="000000" w:themeColor="text1"/>
          <w:sz w:val="40"/>
          <w:szCs w:val="40"/>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p>
    <w:p w14:paraId="52AA96C7" w14:textId="734892B3" w:rsidR="00FC0CAB" w:rsidRPr="00000F94" w:rsidRDefault="00FC0CAB" w:rsidP="00D221FE">
      <w:pPr>
        <w:widowControl w:val="0"/>
        <w:autoSpaceDE w:val="0"/>
        <w:autoSpaceDN w:val="0"/>
        <w:adjustRightInd w:val="0"/>
        <w:spacing w:after="0" w:line="360" w:lineRule="auto"/>
        <w:ind w:right="-234"/>
        <w:jc w:val="both"/>
        <w:rPr>
          <w:rFonts w:cstheme="minorHAnsi"/>
          <w:bCs/>
          <w:color w:val="000000" w:themeColor="text1"/>
          <w:sz w:val="28"/>
          <w:szCs w:val="28"/>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D221FE">
        <w:rPr>
          <w:rFonts w:cstheme="minorHAnsi"/>
          <w:sz w:val="28"/>
          <w:szCs w:val="28"/>
        </w:rPr>
        <w:t>La presente Guía Institucional de Archivo</w:t>
      </w:r>
      <w:r w:rsidR="00372DD3">
        <w:rPr>
          <w:rFonts w:cstheme="minorHAnsi"/>
          <w:sz w:val="28"/>
          <w:szCs w:val="28"/>
        </w:rPr>
        <w:t xml:space="preserve"> </w:t>
      </w:r>
      <w:r w:rsidRPr="00000F94">
        <w:rPr>
          <w:rFonts w:cstheme="minorHAnsi"/>
          <w:sz w:val="28"/>
          <w:szCs w:val="28"/>
        </w:rPr>
        <w:t>se ha elaborado con el fin de dar cumplimiento a la Ley de Acceso a la Información Pública</w:t>
      </w:r>
      <w:r w:rsidR="00E26390">
        <w:rPr>
          <w:rFonts w:cstheme="minorHAnsi"/>
          <w:sz w:val="28"/>
          <w:szCs w:val="28"/>
        </w:rPr>
        <w:t xml:space="preserve"> y Lineamientos </w:t>
      </w:r>
      <w:r w:rsidR="00D221FE">
        <w:rPr>
          <w:rFonts w:cstheme="minorHAnsi"/>
          <w:sz w:val="28"/>
          <w:szCs w:val="28"/>
        </w:rPr>
        <w:t>de Gestión Documental y Archivo</w:t>
      </w:r>
      <w:r w:rsidR="00E26390">
        <w:rPr>
          <w:rFonts w:cstheme="minorHAnsi"/>
          <w:sz w:val="28"/>
          <w:szCs w:val="28"/>
        </w:rPr>
        <w:t xml:space="preserve"> emitidos por el Instituto de Acceso a la Información Pública (I</w:t>
      </w:r>
      <w:r w:rsidRPr="00000F94">
        <w:rPr>
          <w:rFonts w:cstheme="minorHAnsi"/>
          <w:sz w:val="28"/>
          <w:szCs w:val="28"/>
        </w:rPr>
        <w:t>AIP) en el cual se presenta información referente a las competencias y funciones de la gestión del gobierno local, estructura organizativa, marco institucional, áreas de trabajo y servicios, accesibilidad y la referencia de la</w:t>
      </w:r>
      <w:r w:rsidR="00253F20">
        <w:rPr>
          <w:rFonts w:cstheme="minorHAnsi"/>
          <w:sz w:val="28"/>
          <w:szCs w:val="28"/>
        </w:rPr>
        <w:t>s</w:t>
      </w:r>
      <w:r w:rsidRPr="00000F94">
        <w:rPr>
          <w:rFonts w:cstheme="minorHAnsi"/>
          <w:sz w:val="28"/>
          <w:szCs w:val="28"/>
        </w:rPr>
        <w:t xml:space="preserve"> persona encargada de la Oficina de</w:t>
      </w:r>
      <w:r w:rsidR="00D221FE">
        <w:rPr>
          <w:rFonts w:cstheme="minorHAnsi"/>
          <w:sz w:val="28"/>
          <w:szCs w:val="28"/>
        </w:rPr>
        <w:t>: Unidad de</w:t>
      </w:r>
      <w:r w:rsidRPr="00000F94">
        <w:rPr>
          <w:rFonts w:cstheme="minorHAnsi"/>
          <w:sz w:val="28"/>
          <w:szCs w:val="28"/>
        </w:rPr>
        <w:t xml:space="preserve"> Gesti</w:t>
      </w:r>
      <w:r w:rsidR="00253F20">
        <w:rPr>
          <w:rFonts w:cstheme="minorHAnsi"/>
          <w:sz w:val="28"/>
          <w:szCs w:val="28"/>
        </w:rPr>
        <w:t>ón Documental y Archivo  y la Unidad de Acceso a la Información Pública.</w:t>
      </w:r>
      <w:r w:rsidRPr="00000F94">
        <w:rPr>
          <w:rFonts w:cstheme="minorHAnsi"/>
          <w:sz w:val="28"/>
          <w:szCs w:val="28"/>
        </w:rPr>
        <w:t xml:space="preserve"> Este documento ha sido creado con base a la Norma Internacional para Descripción de Instituciones con Acervo Archivístico (ISDIAH). E</w:t>
      </w:r>
      <w:r w:rsidR="00D221FE">
        <w:rPr>
          <w:rFonts w:cstheme="minorHAnsi"/>
          <w:sz w:val="28"/>
          <w:szCs w:val="28"/>
        </w:rPr>
        <w:t>s una herramienta con la que se pretende brindar a la ciudadanía</w:t>
      </w:r>
      <w:r w:rsidRPr="00000F94">
        <w:rPr>
          <w:rFonts w:cstheme="minorHAnsi"/>
          <w:sz w:val="28"/>
          <w:szCs w:val="28"/>
        </w:rPr>
        <w:t xml:space="preserve"> una descripción general de la Municipalidad: sobre los servicios que presta, genera, procesa, recibe y custodia en relación a la información documental, además de la organización institucional para la prestación de servicios que conllevan al desarrollo del Municipio.</w:t>
      </w:r>
    </w:p>
    <w:p w14:paraId="023F1B63" w14:textId="4A0A6182" w:rsidR="00F557A6" w:rsidRPr="00000F94" w:rsidRDefault="00F557A6" w:rsidP="00F557A6">
      <w:pPr>
        <w:rPr>
          <w:rFonts w:cstheme="minorHAnsi"/>
          <w:sz w:val="24"/>
          <w:szCs w:val="24"/>
        </w:rPr>
      </w:pPr>
    </w:p>
    <w:p w14:paraId="405F5A0E" w14:textId="77777777" w:rsidR="00253F20" w:rsidRDefault="00253F20" w:rsidP="00F557A6">
      <w:pPr>
        <w:rPr>
          <w:rFonts w:ascii="Museo Sans 500" w:hAnsi="Museo Sans 500" w:cs="Arial"/>
          <w:sz w:val="24"/>
          <w:szCs w:val="24"/>
        </w:rPr>
      </w:pPr>
    </w:p>
    <w:p w14:paraId="250E9B90" w14:textId="77777777" w:rsidR="00253F20" w:rsidRDefault="00253F20" w:rsidP="00F557A6">
      <w:pPr>
        <w:rPr>
          <w:rFonts w:ascii="Museo Sans 500" w:hAnsi="Museo Sans 500" w:cs="Arial"/>
          <w:sz w:val="24"/>
          <w:szCs w:val="24"/>
        </w:rPr>
      </w:pPr>
    </w:p>
    <w:p w14:paraId="05D23918" w14:textId="77777777" w:rsidR="004462F8" w:rsidRDefault="004462F8" w:rsidP="00F557A6">
      <w:pPr>
        <w:rPr>
          <w:rFonts w:ascii="Museo Sans 500" w:hAnsi="Museo Sans 500" w:cs="Arial"/>
          <w:sz w:val="24"/>
          <w:szCs w:val="24"/>
        </w:rPr>
      </w:pPr>
    </w:p>
    <w:p w14:paraId="6CE4F5F4" w14:textId="77777777" w:rsidR="004462F8" w:rsidRDefault="004462F8" w:rsidP="00F557A6">
      <w:pPr>
        <w:rPr>
          <w:rFonts w:ascii="Museo Sans 500" w:hAnsi="Museo Sans 500" w:cs="Arial"/>
          <w:sz w:val="24"/>
          <w:szCs w:val="24"/>
        </w:rPr>
      </w:pPr>
    </w:p>
    <w:p w14:paraId="46F55825" w14:textId="77777777" w:rsidR="00D221FE" w:rsidRDefault="00D221FE" w:rsidP="00F557A6">
      <w:pPr>
        <w:rPr>
          <w:rFonts w:ascii="Museo Sans 500" w:hAnsi="Museo Sans 500" w:cs="Arial"/>
          <w:sz w:val="24"/>
          <w:szCs w:val="24"/>
        </w:rPr>
      </w:pPr>
    </w:p>
    <w:p w14:paraId="4D4365BF" w14:textId="77777777" w:rsidR="00D221FE" w:rsidRDefault="00D221FE" w:rsidP="00F557A6">
      <w:pPr>
        <w:rPr>
          <w:rFonts w:ascii="Museo Sans 500" w:hAnsi="Museo Sans 500" w:cs="Arial"/>
          <w:sz w:val="24"/>
          <w:szCs w:val="24"/>
        </w:rPr>
      </w:pPr>
    </w:p>
    <w:p w14:paraId="2DA33637" w14:textId="77777777" w:rsidR="00D221FE" w:rsidRPr="00653E22" w:rsidRDefault="00D221FE" w:rsidP="00F557A6">
      <w:pPr>
        <w:rPr>
          <w:rFonts w:ascii="Museo Sans 500" w:hAnsi="Museo Sans 500" w:cs="Arial"/>
          <w:sz w:val="24"/>
          <w:szCs w:val="24"/>
        </w:rPr>
      </w:pPr>
    </w:p>
    <w:tbl>
      <w:tblPr>
        <w:tblStyle w:val="Tablaconcuadrcula"/>
        <w:tblW w:w="9067" w:type="dxa"/>
        <w:jc w:val="center"/>
        <w:tblLook w:val="04A0" w:firstRow="1" w:lastRow="0" w:firstColumn="1" w:lastColumn="0" w:noHBand="0" w:noVBand="1"/>
      </w:tblPr>
      <w:tblGrid>
        <w:gridCol w:w="3397"/>
        <w:gridCol w:w="5670"/>
      </w:tblGrid>
      <w:tr w:rsidR="00FC0CAB" w14:paraId="27E7CE24" w14:textId="77777777" w:rsidTr="00445C98">
        <w:trPr>
          <w:trHeight w:val="850"/>
          <w:jc w:val="center"/>
        </w:trPr>
        <w:tc>
          <w:tcPr>
            <w:tcW w:w="9067" w:type="dxa"/>
            <w:gridSpan w:val="2"/>
            <w:shd w:val="clear" w:color="auto" w:fill="ACB9CA" w:themeFill="text2" w:themeFillTint="66"/>
          </w:tcPr>
          <w:p w14:paraId="7A291879" w14:textId="77777777" w:rsidR="00445C98" w:rsidRDefault="00FC0CAB" w:rsidP="00445C98">
            <w:pPr>
              <w:tabs>
                <w:tab w:val="center" w:pos="4306"/>
                <w:tab w:val="left" w:pos="6214"/>
                <w:tab w:val="left" w:pos="7545"/>
              </w:tabs>
              <w:spacing w:line="276" w:lineRule="auto"/>
              <w:rPr>
                <w:rFonts w:asciiTheme="majorHAnsi" w:hAnsiTheme="majorHAnsi" w:cstheme="majorHAnsi"/>
                <w:b/>
                <w:bCs/>
                <w14:textOutline w14:w="9525" w14:cap="rnd" w14:cmpd="sng" w14:algn="ctr">
                  <w14:solidFill>
                    <w14:srgbClr w14:val="000000"/>
                  </w14:solidFill>
                  <w14:prstDash w14:val="solid"/>
                  <w14:bevel/>
                </w14:textOutline>
              </w:rPr>
            </w:pPr>
            <w:r>
              <w:rPr>
                <w:rFonts w:asciiTheme="majorHAnsi" w:hAnsiTheme="majorHAnsi" w:cstheme="majorHAnsi"/>
                <w:b/>
                <w:bCs/>
                <w14:textOutline w14:w="9525" w14:cap="rnd" w14:cmpd="sng" w14:algn="ctr">
                  <w14:solidFill>
                    <w14:srgbClr w14:val="000000"/>
                  </w14:solidFill>
                  <w14:prstDash w14:val="solid"/>
                  <w14:bevel/>
                </w14:textOutline>
              </w:rPr>
              <w:lastRenderedPageBreak/>
              <w:tab/>
            </w:r>
          </w:p>
          <w:p w14:paraId="24A6A3D4" w14:textId="159CD1C5" w:rsidR="00FC0CAB" w:rsidRPr="00445C98" w:rsidRDefault="00FC0CAB" w:rsidP="00445C98">
            <w:pPr>
              <w:tabs>
                <w:tab w:val="center" w:pos="4306"/>
                <w:tab w:val="left" w:pos="6214"/>
                <w:tab w:val="left" w:pos="7545"/>
              </w:tabs>
              <w:spacing w:line="276" w:lineRule="auto"/>
              <w:jc w:val="center"/>
              <w:rPr>
                <w:sz w:val="24"/>
                <w:szCs w:val="24"/>
              </w:rPr>
            </w:pPr>
            <w:r w:rsidRPr="00445C98">
              <w:rPr>
                <w:rFonts w:asciiTheme="majorHAnsi" w:hAnsiTheme="majorHAnsi" w:cstheme="majorHAnsi"/>
                <w:b/>
                <w:bCs/>
                <w:sz w:val="24"/>
                <w:szCs w:val="24"/>
                <w14:textOutline w14:w="9525" w14:cap="rnd" w14:cmpd="sng" w14:algn="ctr">
                  <w14:solidFill>
                    <w14:srgbClr w14:val="000000"/>
                  </w14:solidFill>
                  <w14:prstDash w14:val="solid"/>
                  <w14:bevel/>
                </w14:textOutline>
              </w:rPr>
              <w:t>ALCALDIA MUNICIPAL DE CHINAMECA</w:t>
            </w:r>
          </w:p>
        </w:tc>
      </w:tr>
      <w:tr w:rsidR="00FC0CAB" w14:paraId="4ACE8A16" w14:textId="77777777" w:rsidTr="00000F94">
        <w:trPr>
          <w:jc w:val="center"/>
        </w:trPr>
        <w:tc>
          <w:tcPr>
            <w:tcW w:w="9067" w:type="dxa"/>
            <w:gridSpan w:val="2"/>
            <w:shd w:val="clear" w:color="auto" w:fill="DBDBDB" w:themeFill="accent3" w:themeFillTint="66"/>
          </w:tcPr>
          <w:p w14:paraId="02DBF18E" w14:textId="77777777" w:rsidR="00FC0CAB" w:rsidRPr="00102D6A" w:rsidRDefault="00FC0CAB" w:rsidP="00FA55FB">
            <w:pPr>
              <w:pStyle w:val="Prrafodelista"/>
              <w:numPr>
                <w:ilvl w:val="0"/>
                <w:numId w:val="1"/>
              </w:numPr>
              <w:spacing w:before="240" w:after="0" w:line="360" w:lineRule="auto"/>
              <w:jc w:val="center"/>
              <w:rPr>
                <w:rFonts w:asciiTheme="majorHAnsi" w:hAnsiTheme="majorHAnsi" w:cstheme="majorHAnsi"/>
                <w:b/>
                <w:sz w:val="24"/>
                <w:szCs w:val="24"/>
              </w:rPr>
            </w:pPr>
            <w:r w:rsidRPr="00102D6A">
              <w:rPr>
                <w:rFonts w:asciiTheme="majorHAnsi" w:hAnsiTheme="majorHAnsi" w:cstheme="majorHAnsi"/>
                <w:b/>
                <w:sz w:val="24"/>
                <w:szCs w:val="24"/>
              </w:rPr>
              <w:t>AREA DE IDENTIFICACION</w:t>
            </w:r>
          </w:p>
        </w:tc>
      </w:tr>
      <w:tr w:rsidR="00FC0CAB" w14:paraId="5AEF696F" w14:textId="77777777" w:rsidTr="00087AEA">
        <w:trPr>
          <w:jc w:val="center"/>
        </w:trPr>
        <w:tc>
          <w:tcPr>
            <w:tcW w:w="3397" w:type="dxa"/>
          </w:tcPr>
          <w:p w14:paraId="70943BFE" w14:textId="77777777" w:rsidR="00FC0CAB" w:rsidRPr="00445C98" w:rsidRDefault="00FC0CAB" w:rsidP="007957F5">
            <w:pPr>
              <w:pStyle w:val="Prrafodelista"/>
              <w:numPr>
                <w:ilvl w:val="1"/>
                <w:numId w:val="1"/>
              </w:numPr>
              <w:spacing w:before="240"/>
              <w:ind w:left="454" w:hanging="454"/>
              <w:jc w:val="center"/>
              <w:rPr>
                <w:rFonts w:asciiTheme="majorHAnsi" w:hAnsiTheme="majorHAnsi" w:cstheme="majorHAnsi"/>
                <w:b/>
                <w:sz w:val="24"/>
                <w:szCs w:val="24"/>
              </w:rPr>
            </w:pPr>
            <w:r w:rsidRPr="00445C98">
              <w:rPr>
                <w:rFonts w:asciiTheme="majorHAnsi" w:hAnsiTheme="majorHAnsi" w:cstheme="majorHAnsi"/>
                <w:b/>
                <w:sz w:val="24"/>
                <w:szCs w:val="24"/>
              </w:rPr>
              <w:t>Identificador</w:t>
            </w:r>
          </w:p>
        </w:tc>
        <w:tc>
          <w:tcPr>
            <w:tcW w:w="5670" w:type="dxa"/>
          </w:tcPr>
          <w:p w14:paraId="01CE737E" w14:textId="77777777" w:rsidR="00FC0CAB" w:rsidRPr="00445C98" w:rsidRDefault="00FC0CAB" w:rsidP="00087AEA">
            <w:pPr>
              <w:widowControl w:val="0"/>
              <w:autoSpaceDE w:val="0"/>
              <w:autoSpaceDN w:val="0"/>
              <w:adjustRightInd w:val="0"/>
              <w:spacing w:before="9" w:line="220" w:lineRule="exact"/>
              <w:ind w:left="142" w:hanging="142"/>
              <w:rPr>
                <w:rFonts w:cstheme="minorHAnsi"/>
                <w:sz w:val="24"/>
                <w:szCs w:val="24"/>
              </w:rPr>
            </w:pPr>
          </w:p>
          <w:p w14:paraId="683151C2" w14:textId="77777777" w:rsidR="00FC0CAB" w:rsidRPr="00445C98" w:rsidRDefault="00FC0CAB" w:rsidP="00087AEA">
            <w:pPr>
              <w:widowControl w:val="0"/>
              <w:autoSpaceDE w:val="0"/>
              <w:autoSpaceDN w:val="0"/>
              <w:adjustRightInd w:val="0"/>
              <w:ind w:left="34"/>
              <w:rPr>
                <w:rFonts w:cstheme="minorHAnsi"/>
                <w:sz w:val="24"/>
                <w:szCs w:val="24"/>
              </w:rPr>
            </w:pPr>
            <w:r w:rsidRPr="00445C98">
              <w:rPr>
                <w:rFonts w:cstheme="minorHAnsi"/>
                <w:b/>
                <w:bCs/>
                <w:spacing w:val="-1"/>
                <w:sz w:val="24"/>
                <w:szCs w:val="24"/>
              </w:rPr>
              <w:t xml:space="preserve"> SV-9205</w:t>
            </w:r>
          </w:p>
          <w:p w14:paraId="471A6708" w14:textId="77777777" w:rsidR="00FC0CAB" w:rsidRPr="00445C98" w:rsidRDefault="00FC0CAB" w:rsidP="00087AEA">
            <w:pPr>
              <w:widowControl w:val="0"/>
              <w:autoSpaceDE w:val="0"/>
              <w:autoSpaceDN w:val="0"/>
              <w:adjustRightInd w:val="0"/>
              <w:spacing w:before="3"/>
              <w:ind w:left="142" w:hanging="142"/>
              <w:rPr>
                <w:rFonts w:cstheme="minorHAnsi"/>
                <w:strike/>
                <w:sz w:val="24"/>
                <w:szCs w:val="24"/>
              </w:rPr>
            </w:pPr>
          </w:p>
        </w:tc>
      </w:tr>
      <w:tr w:rsidR="00FC0CAB" w14:paraId="04623B28" w14:textId="77777777" w:rsidTr="00445C98">
        <w:trPr>
          <w:trHeight w:val="969"/>
          <w:jc w:val="center"/>
        </w:trPr>
        <w:tc>
          <w:tcPr>
            <w:tcW w:w="3397" w:type="dxa"/>
          </w:tcPr>
          <w:p w14:paraId="2DACA4C3" w14:textId="250C0FA3" w:rsidR="00FC0CAB" w:rsidRPr="00445C98" w:rsidRDefault="00FC0CAB" w:rsidP="00445C98">
            <w:pPr>
              <w:pStyle w:val="Prrafodelista"/>
              <w:numPr>
                <w:ilvl w:val="1"/>
                <w:numId w:val="3"/>
              </w:numPr>
              <w:spacing w:before="240" w:after="0"/>
              <w:jc w:val="center"/>
              <w:rPr>
                <w:rFonts w:asciiTheme="majorHAnsi" w:hAnsiTheme="majorHAnsi" w:cstheme="majorHAnsi"/>
                <w:b/>
                <w:sz w:val="24"/>
                <w:szCs w:val="24"/>
              </w:rPr>
            </w:pPr>
            <w:r w:rsidRPr="00445C98">
              <w:rPr>
                <w:rFonts w:asciiTheme="majorHAnsi" w:hAnsiTheme="majorHAnsi" w:cstheme="majorHAnsi"/>
                <w:b/>
                <w:sz w:val="24"/>
                <w:szCs w:val="24"/>
              </w:rPr>
              <w:t>Forma autorizada del nombre</w:t>
            </w:r>
          </w:p>
        </w:tc>
        <w:tc>
          <w:tcPr>
            <w:tcW w:w="5670" w:type="dxa"/>
          </w:tcPr>
          <w:p w14:paraId="533993B9" w14:textId="77777777" w:rsidR="00FC0CAB" w:rsidRPr="00445C98" w:rsidRDefault="00FC0CAB" w:rsidP="00445C98">
            <w:pPr>
              <w:widowControl w:val="0"/>
              <w:tabs>
                <w:tab w:val="left" w:pos="142"/>
              </w:tabs>
              <w:autoSpaceDE w:val="0"/>
              <w:autoSpaceDN w:val="0"/>
              <w:adjustRightInd w:val="0"/>
              <w:spacing w:before="3"/>
              <w:jc w:val="both"/>
              <w:rPr>
                <w:rFonts w:cstheme="minorHAnsi"/>
                <w:sz w:val="24"/>
                <w:szCs w:val="24"/>
              </w:rPr>
            </w:pPr>
          </w:p>
          <w:p w14:paraId="62E4F39A" w14:textId="77777777" w:rsidR="00FC0CAB" w:rsidRPr="00445C98" w:rsidRDefault="00FC0CAB" w:rsidP="00445C98">
            <w:pPr>
              <w:widowControl w:val="0"/>
              <w:tabs>
                <w:tab w:val="left" w:pos="34"/>
              </w:tabs>
              <w:autoSpaceDE w:val="0"/>
              <w:autoSpaceDN w:val="0"/>
              <w:adjustRightInd w:val="0"/>
              <w:jc w:val="both"/>
              <w:rPr>
                <w:rFonts w:cstheme="minorHAnsi"/>
                <w:sz w:val="24"/>
                <w:szCs w:val="24"/>
              </w:rPr>
            </w:pPr>
            <w:r w:rsidRPr="00445C98">
              <w:rPr>
                <w:rFonts w:cstheme="minorHAnsi"/>
                <w:sz w:val="24"/>
                <w:szCs w:val="24"/>
              </w:rPr>
              <w:t xml:space="preserve">Alcaldía Municipal de Chinameca </w:t>
            </w:r>
          </w:p>
        </w:tc>
      </w:tr>
      <w:tr w:rsidR="00FC0CAB" w14:paraId="40C5C829" w14:textId="77777777" w:rsidTr="00445C98">
        <w:trPr>
          <w:trHeight w:val="984"/>
          <w:jc w:val="center"/>
        </w:trPr>
        <w:tc>
          <w:tcPr>
            <w:tcW w:w="3397" w:type="dxa"/>
          </w:tcPr>
          <w:p w14:paraId="478429B3" w14:textId="564EB895" w:rsidR="00FC0CAB" w:rsidRPr="00445C98" w:rsidRDefault="00FC0CAB" w:rsidP="00445C98">
            <w:pPr>
              <w:pStyle w:val="Prrafodelista"/>
              <w:numPr>
                <w:ilvl w:val="1"/>
                <w:numId w:val="3"/>
              </w:numPr>
              <w:spacing w:before="240" w:after="0"/>
              <w:jc w:val="center"/>
              <w:rPr>
                <w:rFonts w:asciiTheme="majorHAnsi" w:hAnsiTheme="majorHAnsi" w:cstheme="majorHAnsi"/>
                <w:b/>
                <w:sz w:val="24"/>
                <w:szCs w:val="24"/>
              </w:rPr>
            </w:pPr>
            <w:r w:rsidRPr="00445C98">
              <w:rPr>
                <w:rFonts w:asciiTheme="majorHAnsi" w:hAnsiTheme="majorHAnsi" w:cstheme="majorHAnsi"/>
                <w:b/>
                <w:sz w:val="24"/>
                <w:szCs w:val="24"/>
              </w:rPr>
              <w:t>Forma paralela del nombre</w:t>
            </w:r>
          </w:p>
        </w:tc>
        <w:tc>
          <w:tcPr>
            <w:tcW w:w="5670" w:type="dxa"/>
          </w:tcPr>
          <w:p w14:paraId="34408C66" w14:textId="77777777" w:rsidR="00FC0CAB" w:rsidRPr="00445C98" w:rsidRDefault="00FC0CAB" w:rsidP="00445C98">
            <w:pPr>
              <w:widowControl w:val="0"/>
              <w:tabs>
                <w:tab w:val="left" w:pos="142"/>
              </w:tabs>
              <w:autoSpaceDE w:val="0"/>
              <w:autoSpaceDN w:val="0"/>
              <w:adjustRightInd w:val="0"/>
              <w:spacing w:before="2"/>
              <w:ind w:left="142" w:hanging="142"/>
              <w:jc w:val="both"/>
              <w:rPr>
                <w:rFonts w:cstheme="minorHAnsi"/>
                <w:sz w:val="24"/>
                <w:szCs w:val="24"/>
              </w:rPr>
            </w:pPr>
          </w:p>
          <w:p w14:paraId="2B56ECC3" w14:textId="77777777" w:rsidR="00FC0CAB" w:rsidRPr="00445C98" w:rsidRDefault="00FC0CAB" w:rsidP="00445C98">
            <w:pPr>
              <w:widowControl w:val="0"/>
              <w:tabs>
                <w:tab w:val="left" w:pos="142"/>
              </w:tabs>
              <w:autoSpaceDE w:val="0"/>
              <w:autoSpaceDN w:val="0"/>
              <w:adjustRightInd w:val="0"/>
              <w:spacing w:before="3"/>
              <w:ind w:left="142" w:hanging="142"/>
              <w:jc w:val="both"/>
              <w:rPr>
                <w:rFonts w:cstheme="minorHAnsi"/>
                <w:sz w:val="24"/>
                <w:szCs w:val="24"/>
              </w:rPr>
            </w:pPr>
            <w:r w:rsidRPr="00445C98">
              <w:rPr>
                <w:rFonts w:cstheme="minorHAnsi"/>
                <w:bCs/>
                <w:spacing w:val="2"/>
                <w:sz w:val="24"/>
                <w:szCs w:val="24"/>
              </w:rPr>
              <w:t>Alcaldía Municipal de Chinameca</w:t>
            </w:r>
          </w:p>
        </w:tc>
      </w:tr>
      <w:tr w:rsidR="00FC0CAB" w14:paraId="02542B04" w14:textId="77777777" w:rsidTr="00445C98">
        <w:trPr>
          <w:trHeight w:val="685"/>
          <w:jc w:val="center"/>
        </w:trPr>
        <w:tc>
          <w:tcPr>
            <w:tcW w:w="3397" w:type="dxa"/>
          </w:tcPr>
          <w:p w14:paraId="7E9CA621" w14:textId="23503003" w:rsidR="00FC0CAB" w:rsidRPr="00445C98" w:rsidRDefault="00FC0CAB" w:rsidP="00445C98">
            <w:pPr>
              <w:pStyle w:val="Prrafodelista"/>
              <w:numPr>
                <w:ilvl w:val="1"/>
                <w:numId w:val="2"/>
              </w:numPr>
              <w:spacing w:before="240" w:after="0" w:line="240" w:lineRule="auto"/>
              <w:jc w:val="center"/>
              <w:rPr>
                <w:rFonts w:asciiTheme="majorHAnsi" w:hAnsiTheme="majorHAnsi" w:cstheme="majorHAnsi"/>
                <w:b/>
                <w:sz w:val="24"/>
                <w:szCs w:val="24"/>
              </w:rPr>
            </w:pPr>
            <w:r w:rsidRPr="00445C98">
              <w:rPr>
                <w:rFonts w:asciiTheme="majorHAnsi" w:hAnsiTheme="majorHAnsi" w:cstheme="majorHAnsi"/>
                <w:b/>
                <w:sz w:val="24"/>
                <w:szCs w:val="24"/>
              </w:rPr>
              <w:t>Otras formas del nombre</w:t>
            </w:r>
          </w:p>
        </w:tc>
        <w:tc>
          <w:tcPr>
            <w:tcW w:w="5670" w:type="dxa"/>
          </w:tcPr>
          <w:p w14:paraId="5A9E4D01" w14:textId="77777777" w:rsidR="00FC0CAB" w:rsidRPr="00445C98" w:rsidRDefault="00FC0CAB" w:rsidP="00445C98">
            <w:pPr>
              <w:widowControl w:val="0"/>
              <w:tabs>
                <w:tab w:val="left" w:pos="142"/>
              </w:tabs>
              <w:autoSpaceDE w:val="0"/>
              <w:autoSpaceDN w:val="0"/>
              <w:adjustRightInd w:val="0"/>
              <w:spacing w:before="7"/>
              <w:ind w:left="142" w:hanging="142"/>
              <w:jc w:val="both"/>
              <w:rPr>
                <w:rFonts w:cstheme="minorHAnsi"/>
                <w:sz w:val="24"/>
                <w:szCs w:val="24"/>
              </w:rPr>
            </w:pPr>
          </w:p>
          <w:p w14:paraId="54169B64" w14:textId="3E573333" w:rsidR="00FC0CAB" w:rsidRPr="00445C98" w:rsidRDefault="00FC0CAB" w:rsidP="00445C98">
            <w:pPr>
              <w:widowControl w:val="0"/>
              <w:tabs>
                <w:tab w:val="left" w:pos="142"/>
              </w:tabs>
              <w:autoSpaceDE w:val="0"/>
              <w:autoSpaceDN w:val="0"/>
              <w:adjustRightInd w:val="0"/>
              <w:ind w:left="142" w:hanging="108"/>
              <w:jc w:val="both"/>
              <w:rPr>
                <w:rFonts w:cstheme="minorHAnsi"/>
                <w:sz w:val="24"/>
                <w:szCs w:val="24"/>
              </w:rPr>
            </w:pPr>
            <w:r w:rsidRPr="00445C98">
              <w:rPr>
                <w:rFonts w:cstheme="minorHAnsi"/>
                <w:sz w:val="24"/>
                <w:szCs w:val="24"/>
              </w:rPr>
              <w:t>AMCHI</w:t>
            </w:r>
          </w:p>
        </w:tc>
      </w:tr>
      <w:tr w:rsidR="00FC0CAB" w14:paraId="4AD68458" w14:textId="77777777" w:rsidTr="00222A7D">
        <w:trPr>
          <w:trHeight w:val="1736"/>
          <w:jc w:val="center"/>
        </w:trPr>
        <w:tc>
          <w:tcPr>
            <w:tcW w:w="3397" w:type="dxa"/>
          </w:tcPr>
          <w:p w14:paraId="7202EA34" w14:textId="77777777" w:rsidR="00FC0CAB" w:rsidRPr="00445C98" w:rsidRDefault="00FC0CAB" w:rsidP="00445C98">
            <w:pPr>
              <w:spacing w:before="240"/>
              <w:ind w:right="33"/>
              <w:jc w:val="center"/>
              <w:rPr>
                <w:rFonts w:asciiTheme="majorHAnsi" w:hAnsiTheme="majorHAnsi" w:cstheme="majorHAnsi"/>
                <w:b/>
                <w:sz w:val="24"/>
                <w:szCs w:val="24"/>
              </w:rPr>
            </w:pPr>
            <w:r w:rsidRPr="00445C98">
              <w:rPr>
                <w:rFonts w:asciiTheme="majorHAnsi" w:hAnsiTheme="majorHAnsi" w:cstheme="majorHAnsi"/>
                <w:b/>
                <w:sz w:val="24"/>
                <w:szCs w:val="24"/>
              </w:rPr>
              <w:t>1.5. Tipo de Institución que   conserva  los fondos de Archivo.</w:t>
            </w:r>
          </w:p>
        </w:tc>
        <w:tc>
          <w:tcPr>
            <w:tcW w:w="5670" w:type="dxa"/>
          </w:tcPr>
          <w:p w14:paraId="74DFBE1B" w14:textId="77777777" w:rsidR="00FC0CAB" w:rsidRPr="00445C98" w:rsidRDefault="00FC0CAB" w:rsidP="00445C98">
            <w:pPr>
              <w:widowControl w:val="0"/>
              <w:autoSpaceDE w:val="0"/>
              <w:autoSpaceDN w:val="0"/>
              <w:adjustRightInd w:val="0"/>
              <w:spacing w:before="12" w:line="220" w:lineRule="exact"/>
              <w:ind w:left="142" w:hanging="142"/>
              <w:jc w:val="both"/>
              <w:rPr>
                <w:rFonts w:cstheme="minorHAnsi"/>
                <w:sz w:val="24"/>
                <w:szCs w:val="24"/>
              </w:rPr>
            </w:pPr>
          </w:p>
          <w:p w14:paraId="468D1442" w14:textId="77777777" w:rsidR="00FC0CAB" w:rsidRPr="00445C98" w:rsidRDefault="00FC0CAB" w:rsidP="00445C98">
            <w:pPr>
              <w:jc w:val="both"/>
              <w:rPr>
                <w:rFonts w:cstheme="minorHAnsi"/>
                <w:sz w:val="24"/>
                <w:szCs w:val="24"/>
                <w:lang w:val="es-ES"/>
              </w:rPr>
            </w:pPr>
            <w:r w:rsidRPr="00445C98">
              <w:rPr>
                <w:rFonts w:cstheme="minorHAnsi"/>
                <w:sz w:val="24"/>
                <w:szCs w:val="24"/>
                <w:lang w:val="es-ES"/>
              </w:rPr>
              <w:t xml:space="preserve">Titularidad: Archivos de titularidad Publica </w:t>
            </w:r>
          </w:p>
          <w:p w14:paraId="2D4F0AF5" w14:textId="77777777" w:rsidR="00FC0CAB" w:rsidRPr="00445C98" w:rsidRDefault="00FC0CAB" w:rsidP="00445C98">
            <w:pPr>
              <w:ind w:firstLine="34"/>
              <w:jc w:val="both"/>
              <w:rPr>
                <w:rFonts w:cstheme="minorHAnsi"/>
                <w:sz w:val="24"/>
                <w:szCs w:val="24"/>
                <w:lang w:val="es-ES"/>
              </w:rPr>
            </w:pPr>
            <w:r w:rsidRPr="00445C98">
              <w:rPr>
                <w:rFonts w:cstheme="minorHAnsi"/>
                <w:sz w:val="24"/>
                <w:szCs w:val="24"/>
                <w:lang w:val="es-ES"/>
              </w:rPr>
              <w:t xml:space="preserve">Categoría: Archivos Municipales </w:t>
            </w:r>
          </w:p>
          <w:p w14:paraId="4C6430D2" w14:textId="77777777" w:rsidR="00FC0CAB" w:rsidRPr="00445C98" w:rsidRDefault="00FC0CAB" w:rsidP="00445C98">
            <w:pPr>
              <w:ind w:firstLine="34"/>
              <w:jc w:val="both"/>
              <w:rPr>
                <w:rFonts w:cstheme="minorHAnsi"/>
                <w:sz w:val="24"/>
                <w:szCs w:val="24"/>
                <w:lang w:val="es-ES"/>
              </w:rPr>
            </w:pPr>
            <w:r w:rsidRPr="00445C98">
              <w:rPr>
                <w:rFonts w:cstheme="minorHAnsi"/>
                <w:sz w:val="24"/>
                <w:szCs w:val="24"/>
                <w:lang w:val="es-ES"/>
              </w:rPr>
              <w:t xml:space="preserve">Subcategoría: </w:t>
            </w:r>
          </w:p>
          <w:p w14:paraId="3AB1BDA2" w14:textId="77777777" w:rsidR="00FC0CAB" w:rsidRPr="00445C98" w:rsidRDefault="00FC0CAB" w:rsidP="00445C98">
            <w:pPr>
              <w:ind w:firstLine="34"/>
              <w:jc w:val="both"/>
              <w:rPr>
                <w:rFonts w:cstheme="minorHAnsi"/>
                <w:sz w:val="24"/>
                <w:szCs w:val="24"/>
                <w:lang w:val="es-ES"/>
              </w:rPr>
            </w:pPr>
            <w:r w:rsidRPr="00445C98">
              <w:rPr>
                <w:rFonts w:cstheme="minorHAnsi"/>
                <w:sz w:val="24"/>
                <w:szCs w:val="24"/>
                <w:lang w:val="es-ES"/>
              </w:rPr>
              <w:t xml:space="preserve">Gestión: Administración Local </w:t>
            </w:r>
          </w:p>
          <w:p w14:paraId="4FC4C56B" w14:textId="77777777" w:rsidR="00FC0CAB" w:rsidRPr="00445C98" w:rsidRDefault="00FC0CAB" w:rsidP="00445C98">
            <w:pPr>
              <w:ind w:firstLine="34"/>
              <w:jc w:val="both"/>
              <w:rPr>
                <w:rFonts w:cstheme="minorHAnsi"/>
                <w:sz w:val="24"/>
                <w:szCs w:val="24"/>
                <w:lang w:val="es-ES"/>
              </w:rPr>
            </w:pPr>
            <w:r w:rsidRPr="00445C98">
              <w:rPr>
                <w:rFonts w:cstheme="minorHAnsi"/>
                <w:sz w:val="24"/>
                <w:szCs w:val="24"/>
                <w:lang w:val="es-ES"/>
              </w:rPr>
              <w:t>Ciclo Vital: Archivos de Gestión y Central</w:t>
            </w:r>
          </w:p>
        </w:tc>
      </w:tr>
      <w:tr w:rsidR="00FC0CAB" w14:paraId="6F7C987F" w14:textId="77777777" w:rsidTr="00000F94">
        <w:trPr>
          <w:jc w:val="center"/>
        </w:trPr>
        <w:tc>
          <w:tcPr>
            <w:tcW w:w="9067" w:type="dxa"/>
            <w:gridSpan w:val="2"/>
            <w:shd w:val="clear" w:color="auto" w:fill="DBDBDB" w:themeFill="accent3" w:themeFillTint="66"/>
          </w:tcPr>
          <w:p w14:paraId="22A00215" w14:textId="77777777" w:rsidR="00FC0CAB" w:rsidRPr="00000F94" w:rsidRDefault="00FC0CAB" w:rsidP="00950AAA">
            <w:pPr>
              <w:pStyle w:val="Prrafodelista"/>
              <w:numPr>
                <w:ilvl w:val="0"/>
                <w:numId w:val="2"/>
              </w:numPr>
              <w:spacing w:before="240" w:after="0" w:line="360" w:lineRule="auto"/>
              <w:jc w:val="center"/>
              <w:rPr>
                <w:rFonts w:asciiTheme="majorHAnsi" w:hAnsiTheme="majorHAnsi" w:cstheme="majorHAnsi"/>
                <w:b/>
                <w:sz w:val="24"/>
                <w:szCs w:val="24"/>
              </w:rPr>
            </w:pPr>
            <w:r w:rsidRPr="00000F94">
              <w:rPr>
                <w:rFonts w:asciiTheme="majorHAnsi" w:hAnsiTheme="majorHAnsi" w:cstheme="majorHAnsi"/>
                <w:b/>
                <w:sz w:val="24"/>
                <w:szCs w:val="24"/>
              </w:rPr>
              <w:t>AREA DE CONTACTO</w:t>
            </w:r>
          </w:p>
        </w:tc>
      </w:tr>
      <w:tr w:rsidR="00FC0CAB" w14:paraId="4A6D6AAB" w14:textId="77777777" w:rsidTr="00445C98">
        <w:trPr>
          <w:trHeight w:val="1232"/>
          <w:jc w:val="center"/>
        </w:trPr>
        <w:tc>
          <w:tcPr>
            <w:tcW w:w="3397" w:type="dxa"/>
          </w:tcPr>
          <w:p w14:paraId="19F33B2C" w14:textId="77777777" w:rsidR="00FC0CAB" w:rsidRPr="00F41798" w:rsidRDefault="00FC0CAB" w:rsidP="007957F5">
            <w:p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2.1. Localización y Dirección</w:t>
            </w:r>
          </w:p>
        </w:tc>
        <w:tc>
          <w:tcPr>
            <w:tcW w:w="5670" w:type="dxa"/>
          </w:tcPr>
          <w:p w14:paraId="2331C45A" w14:textId="77777777" w:rsidR="00FC0CAB" w:rsidRPr="00445C98" w:rsidRDefault="00FC0CAB" w:rsidP="00087AEA">
            <w:pPr>
              <w:widowControl w:val="0"/>
              <w:autoSpaceDE w:val="0"/>
              <w:autoSpaceDN w:val="0"/>
              <w:adjustRightInd w:val="0"/>
              <w:ind w:right="142"/>
              <w:contextualSpacing/>
              <w:jc w:val="both"/>
              <w:rPr>
                <w:rFonts w:cstheme="minorHAnsi"/>
                <w:spacing w:val="-1"/>
                <w:sz w:val="24"/>
                <w:szCs w:val="24"/>
              </w:rPr>
            </w:pPr>
          </w:p>
          <w:p w14:paraId="76E1AB16" w14:textId="01484911" w:rsidR="00FC0CAB" w:rsidRPr="00445C98" w:rsidRDefault="00FC0CAB" w:rsidP="00445C98">
            <w:pPr>
              <w:widowControl w:val="0"/>
              <w:autoSpaceDE w:val="0"/>
              <w:autoSpaceDN w:val="0"/>
              <w:adjustRightInd w:val="0"/>
              <w:ind w:left="34" w:right="142"/>
              <w:contextualSpacing/>
              <w:jc w:val="both"/>
              <w:rPr>
                <w:rFonts w:cstheme="minorHAnsi"/>
                <w:sz w:val="24"/>
                <w:szCs w:val="24"/>
              </w:rPr>
            </w:pPr>
            <w:r w:rsidRPr="00445C98">
              <w:rPr>
                <w:rFonts w:cstheme="minorHAnsi"/>
                <w:spacing w:val="-1"/>
                <w:sz w:val="24"/>
                <w:szCs w:val="24"/>
              </w:rPr>
              <w:t>Avenida Francisco Araniva y 2° calle poniente N° 2</w:t>
            </w:r>
            <w:r w:rsidRPr="00445C98">
              <w:rPr>
                <w:rFonts w:cstheme="minorHAnsi"/>
                <w:color w:val="FF0000"/>
                <w:spacing w:val="-1"/>
                <w:sz w:val="24"/>
                <w:szCs w:val="24"/>
              </w:rPr>
              <w:t xml:space="preserve"> </w:t>
            </w:r>
            <w:r w:rsidR="007D3E47" w:rsidRPr="00445C98">
              <w:rPr>
                <w:rFonts w:cstheme="minorHAnsi"/>
                <w:spacing w:val="-1"/>
                <w:sz w:val="24"/>
                <w:szCs w:val="24"/>
              </w:rPr>
              <w:t>Bar</w:t>
            </w:r>
            <w:r w:rsidR="004C75C8">
              <w:rPr>
                <w:rFonts w:cstheme="minorHAnsi"/>
                <w:spacing w:val="-1"/>
                <w:sz w:val="24"/>
                <w:szCs w:val="24"/>
              </w:rPr>
              <w:t>r</w:t>
            </w:r>
            <w:r w:rsidR="007D3E47" w:rsidRPr="00445C98">
              <w:rPr>
                <w:rFonts w:cstheme="minorHAnsi"/>
                <w:spacing w:val="-1"/>
                <w:sz w:val="24"/>
                <w:szCs w:val="24"/>
              </w:rPr>
              <w:t>io El Centro, frente al parque central</w:t>
            </w:r>
            <w:r w:rsidR="004C75C8">
              <w:rPr>
                <w:rFonts w:cstheme="minorHAnsi"/>
                <w:spacing w:val="-1"/>
                <w:sz w:val="24"/>
                <w:szCs w:val="24"/>
              </w:rPr>
              <w:t>, Chinameca</w:t>
            </w:r>
            <w:r w:rsidR="007D3E47" w:rsidRPr="00445C98">
              <w:rPr>
                <w:rFonts w:cstheme="minorHAnsi"/>
                <w:spacing w:val="-1"/>
                <w:sz w:val="24"/>
                <w:szCs w:val="24"/>
              </w:rPr>
              <w:t xml:space="preserve"> </w:t>
            </w:r>
            <w:r w:rsidRPr="00445C98">
              <w:rPr>
                <w:rFonts w:cstheme="minorHAnsi"/>
                <w:spacing w:val="-1"/>
                <w:sz w:val="24"/>
                <w:szCs w:val="24"/>
              </w:rPr>
              <w:t>departamento de San Miguel El Salvador</w:t>
            </w:r>
            <w:r w:rsidRPr="00445C98">
              <w:rPr>
                <w:rFonts w:cstheme="minorHAnsi"/>
                <w:sz w:val="24"/>
                <w:szCs w:val="24"/>
              </w:rPr>
              <w:t xml:space="preserve"> C. A. </w:t>
            </w:r>
          </w:p>
        </w:tc>
      </w:tr>
      <w:tr w:rsidR="00FC0CAB" w14:paraId="49DCFC40" w14:textId="77777777" w:rsidTr="00222A7D">
        <w:trPr>
          <w:trHeight w:val="969"/>
          <w:jc w:val="center"/>
        </w:trPr>
        <w:tc>
          <w:tcPr>
            <w:tcW w:w="3397" w:type="dxa"/>
          </w:tcPr>
          <w:p w14:paraId="62A20FBD" w14:textId="77777777" w:rsidR="00FC0CAB" w:rsidRPr="00F41798" w:rsidRDefault="00FC0CAB" w:rsidP="007957F5">
            <w:pPr>
              <w:tabs>
                <w:tab w:val="left" w:pos="442"/>
              </w:tabs>
              <w:spacing w:before="240"/>
              <w:ind w:right="317"/>
              <w:jc w:val="center"/>
              <w:rPr>
                <w:rFonts w:asciiTheme="majorHAnsi" w:hAnsiTheme="majorHAnsi" w:cstheme="majorHAnsi"/>
                <w:b/>
                <w:sz w:val="24"/>
                <w:szCs w:val="24"/>
              </w:rPr>
            </w:pPr>
            <w:r w:rsidRPr="00F41798">
              <w:rPr>
                <w:rFonts w:asciiTheme="majorHAnsi" w:hAnsiTheme="majorHAnsi" w:cstheme="majorHAnsi"/>
                <w:b/>
                <w:sz w:val="24"/>
                <w:szCs w:val="24"/>
              </w:rPr>
              <w:t>2.2. Teléfono, Fax, Correo Electrónico.</w:t>
            </w:r>
          </w:p>
        </w:tc>
        <w:tc>
          <w:tcPr>
            <w:tcW w:w="5670" w:type="dxa"/>
          </w:tcPr>
          <w:p w14:paraId="7E42BBE5" w14:textId="77777777" w:rsidR="00FC0CAB" w:rsidRPr="00445C98" w:rsidRDefault="00FC0CAB" w:rsidP="00087AEA">
            <w:pPr>
              <w:widowControl w:val="0"/>
              <w:autoSpaceDE w:val="0"/>
              <w:autoSpaceDN w:val="0"/>
              <w:adjustRightInd w:val="0"/>
              <w:ind w:left="102"/>
              <w:rPr>
                <w:rFonts w:cstheme="minorHAnsi"/>
                <w:bCs/>
                <w:spacing w:val="-2"/>
                <w:sz w:val="24"/>
                <w:szCs w:val="24"/>
              </w:rPr>
            </w:pPr>
          </w:p>
          <w:p w14:paraId="792B4E89" w14:textId="77777777" w:rsidR="007F633C" w:rsidRPr="00445C98" w:rsidRDefault="007F633C" w:rsidP="007F633C">
            <w:pPr>
              <w:widowControl w:val="0"/>
              <w:autoSpaceDE w:val="0"/>
              <w:autoSpaceDN w:val="0"/>
              <w:adjustRightInd w:val="0"/>
              <w:rPr>
                <w:rFonts w:cstheme="minorHAnsi"/>
                <w:bCs/>
                <w:spacing w:val="-2"/>
                <w:sz w:val="24"/>
                <w:szCs w:val="24"/>
              </w:rPr>
            </w:pPr>
            <w:r w:rsidRPr="00445C98">
              <w:rPr>
                <w:rFonts w:cstheme="minorHAnsi"/>
                <w:bCs/>
                <w:spacing w:val="-2"/>
                <w:sz w:val="24"/>
                <w:szCs w:val="24"/>
              </w:rPr>
              <w:t>Alcaldía Municipal de Chinameca</w:t>
            </w:r>
          </w:p>
          <w:p w14:paraId="714A48EF" w14:textId="5BB70545" w:rsidR="00445C98" w:rsidRPr="00445C98" w:rsidRDefault="00E754A8" w:rsidP="00222A7D">
            <w:pPr>
              <w:widowControl w:val="0"/>
              <w:autoSpaceDE w:val="0"/>
              <w:autoSpaceDN w:val="0"/>
              <w:adjustRightInd w:val="0"/>
              <w:rPr>
                <w:rFonts w:cstheme="minorHAnsi"/>
                <w:sz w:val="24"/>
                <w:szCs w:val="24"/>
              </w:rPr>
            </w:pPr>
            <w:r w:rsidRPr="00445C98">
              <w:rPr>
                <w:rFonts w:cstheme="minorHAnsi"/>
                <w:bCs/>
                <w:spacing w:val="-2"/>
                <w:sz w:val="24"/>
                <w:szCs w:val="24"/>
              </w:rPr>
              <w:t xml:space="preserve">Teléfono y fax </w:t>
            </w:r>
            <w:r w:rsidR="007A7135" w:rsidRPr="00445C98">
              <w:rPr>
                <w:rFonts w:cstheme="minorHAnsi"/>
                <w:bCs/>
                <w:spacing w:val="-2"/>
                <w:sz w:val="24"/>
                <w:szCs w:val="24"/>
              </w:rPr>
              <w:t xml:space="preserve">(503) </w:t>
            </w:r>
            <w:r w:rsidRPr="00445C98">
              <w:rPr>
                <w:rFonts w:cstheme="minorHAnsi"/>
                <w:bCs/>
                <w:spacing w:val="-2"/>
                <w:sz w:val="24"/>
                <w:szCs w:val="24"/>
              </w:rPr>
              <w:t xml:space="preserve">2665-0002 </w:t>
            </w:r>
          </w:p>
        </w:tc>
      </w:tr>
      <w:tr w:rsidR="00FC0CAB" w14:paraId="5181A02F" w14:textId="77777777" w:rsidTr="00087AEA">
        <w:trPr>
          <w:jc w:val="center"/>
        </w:trPr>
        <w:tc>
          <w:tcPr>
            <w:tcW w:w="3397" w:type="dxa"/>
          </w:tcPr>
          <w:p w14:paraId="3DC5EDCE" w14:textId="77777777" w:rsidR="00FC0CAB" w:rsidRPr="00F41798" w:rsidRDefault="00FC0CAB" w:rsidP="007957F5">
            <w:p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2.3. Personas De Contacto</w:t>
            </w:r>
          </w:p>
        </w:tc>
        <w:tc>
          <w:tcPr>
            <w:tcW w:w="5670" w:type="dxa"/>
          </w:tcPr>
          <w:p w14:paraId="20217915" w14:textId="77777777" w:rsidR="00E754A8" w:rsidRPr="00445C98" w:rsidRDefault="00E754A8" w:rsidP="00E754A8">
            <w:pPr>
              <w:widowControl w:val="0"/>
              <w:autoSpaceDE w:val="0"/>
              <w:autoSpaceDN w:val="0"/>
              <w:adjustRightInd w:val="0"/>
              <w:ind w:left="34"/>
              <w:jc w:val="both"/>
              <w:rPr>
                <w:rFonts w:cstheme="minorHAnsi"/>
                <w:b/>
                <w:bCs/>
                <w:spacing w:val="-5"/>
                <w:sz w:val="24"/>
                <w:szCs w:val="24"/>
              </w:rPr>
            </w:pPr>
          </w:p>
          <w:p w14:paraId="347F4586" w14:textId="77777777" w:rsidR="00E754A8" w:rsidRPr="00445C98" w:rsidRDefault="00E754A8" w:rsidP="00E754A8">
            <w:pPr>
              <w:widowControl w:val="0"/>
              <w:autoSpaceDE w:val="0"/>
              <w:autoSpaceDN w:val="0"/>
              <w:adjustRightInd w:val="0"/>
              <w:ind w:left="34"/>
              <w:jc w:val="both"/>
              <w:rPr>
                <w:rFonts w:cstheme="minorHAnsi"/>
                <w:b/>
                <w:bCs/>
                <w:spacing w:val="-5"/>
                <w:sz w:val="24"/>
                <w:szCs w:val="24"/>
              </w:rPr>
            </w:pPr>
            <w:r w:rsidRPr="00445C98">
              <w:rPr>
                <w:rFonts w:cstheme="minorHAnsi"/>
                <w:b/>
                <w:bCs/>
                <w:spacing w:val="-5"/>
                <w:sz w:val="24"/>
                <w:szCs w:val="24"/>
              </w:rPr>
              <w:t>Oficial de Acceso a la Información Pública</w:t>
            </w:r>
          </w:p>
          <w:p w14:paraId="119AF209" w14:textId="0CF833BD" w:rsidR="00E754A8" w:rsidRPr="00445C98" w:rsidRDefault="00E754A8" w:rsidP="00666A12">
            <w:pPr>
              <w:widowControl w:val="0"/>
              <w:autoSpaceDE w:val="0"/>
              <w:autoSpaceDN w:val="0"/>
              <w:adjustRightInd w:val="0"/>
              <w:spacing w:before="9"/>
              <w:jc w:val="both"/>
              <w:rPr>
                <w:rFonts w:cstheme="minorHAnsi"/>
                <w:bCs/>
                <w:spacing w:val="-5"/>
                <w:sz w:val="24"/>
                <w:szCs w:val="24"/>
              </w:rPr>
            </w:pPr>
            <w:r w:rsidRPr="00445C98">
              <w:rPr>
                <w:rFonts w:cstheme="minorHAnsi"/>
                <w:bCs/>
                <w:spacing w:val="-5"/>
                <w:sz w:val="24"/>
                <w:szCs w:val="24"/>
              </w:rPr>
              <w:t xml:space="preserve"> </w:t>
            </w:r>
            <w:proofErr w:type="spellStart"/>
            <w:r w:rsidRPr="00445C98">
              <w:rPr>
                <w:rFonts w:cstheme="minorHAnsi"/>
                <w:bCs/>
                <w:spacing w:val="-5"/>
                <w:sz w:val="24"/>
                <w:szCs w:val="24"/>
              </w:rPr>
              <w:t>Jhonatan</w:t>
            </w:r>
            <w:proofErr w:type="spellEnd"/>
            <w:r w:rsidRPr="00445C98">
              <w:rPr>
                <w:rFonts w:cstheme="minorHAnsi"/>
                <w:bCs/>
                <w:spacing w:val="-5"/>
                <w:sz w:val="24"/>
                <w:szCs w:val="24"/>
              </w:rPr>
              <w:t xml:space="preserve"> Josué </w:t>
            </w:r>
            <w:proofErr w:type="spellStart"/>
            <w:r w:rsidRPr="00445C98">
              <w:rPr>
                <w:rFonts w:cstheme="minorHAnsi"/>
                <w:bCs/>
                <w:spacing w:val="-5"/>
                <w:sz w:val="24"/>
                <w:szCs w:val="24"/>
              </w:rPr>
              <w:t>Araniva</w:t>
            </w:r>
            <w:proofErr w:type="spellEnd"/>
            <w:r w:rsidRPr="00445C98">
              <w:rPr>
                <w:rFonts w:cstheme="minorHAnsi"/>
                <w:bCs/>
                <w:spacing w:val="-5"/>
                <w:sz w:val="24"/>
                <w:szCs w:val="24"/>
              </w:rPr>
              <w:t xml:space="preserve"> Valladares</w:t>
            </w:r>
          </w:p>
          <w:p w14:paraId="0043FA45" w14:textId="0C189BA8" w:rsidR="00E754A8" w:rsidRPr="00445C98" w:rsidRDefault="009752F4" w:rsidP="00D35567">
            <w:pPr>
              <w:widowControl w:val="0"/>
              <w:autoSpaceDE w:val="0"/>
              <w:autoSpaceDN w:val="0"/>
              <w:adjustRightInd w:val="0"/>
              <w:ind w:left="34"/>
              <w:jc w:val="both"/>
              <w:rPr>
                <w:rFonts w:cstheme="minorHAnsi"/>
                <w:b/>
                <w:bCs/>
                <w:i/>
                <w:spacing w:val="-5"/>
                <w:sz w:val="24"/>
                <w:szCs w:val="24"/>
                <w:u w:val="single"/>
              </w:rPr>
            </w:pPr>
            <w:r w:rsidRPr="00445C98">
              <w:rPr>
                <w:rFonts w:cstheme="minorHAnsi"/>
                <w:bCs/>
                <w:spacing w:val="-5"/>
                <w:sz w:val="24"/>
                <w:szCs w:val="24"/>
              </w:rPr>
              <w:t>e</w:t>
            </w:r>
            <w:r w:rsidR="00E754A8" w:rsidRPr="00445C98">
              <w:rPr>
                <w:rFonts w:cstheme="minorHAnsi"/>
                <w:bCs/>
                <w:spacing w:val="-5"/>
                <w:sz w:val="24"/>
                <w:szCs w:val="24"/>
              </w:rPr>
              <w:t xml:space="preserve"> mail: </w:t>
            </w:r>
            <w:r w:rsidR="00E754A8" w:rsidRPr="00445C98">
              <w:rPr>
                <w:rFonts w:eastAsia="Times New Roman" w:cstheme="minorHAnsi"/>
                <w:b/>
                <w:i/>
                <w:color w:val="222222"/>
                <w:sz w:val="24"/>
                <w:szCs w:val="24"/>
                <w:lang w:eastAsia="es-SV"/>
              </w:rPr>
              <w:t>chinamecauaip@gmail.com</w:t>
            </w:r>
          </w:p>
          <w:p w14:paraId="175204C1" w14:textId="77777777" w:rsidR="00222A7D" w:rsidRDefault="00222A7D" w:rsidP="00087AEA">
            <w:pPr>
              <w:widowControl w:val="0"/>
              <w:tabs>
                <w:tab w:val="left" w:pos="4508"/>
              </w:tabs>
              <w:autoSpaceDE w:val="0"/>
              <w:autoSpaceDN w:val="0"/>
              <w:adjustRightInd w:val="0"/>
              <w:jc w:val="both"/>
              <w:rPr>
                <w:rFonts w:cstheme="minorHAnsi"/>
                <w:b/>
                <w:bCs/>
                <w:spacing w:val="-1"/>
                <w:sz w:val="24"/>
                <w:szCs w:val="24"/>
              </w:rPr>
            </w:pPr>
          </w:p>
          <w:p w14:paraId="692EDD3C" w14:textId="77777777" w:rsidR="00FC0CAB" w:rsidRPr="00445C98" w:rsidRDefault="00FC0CAB" w:rsidP="00087AEA">
            <w:pPr>
              <w:widowControl w:val="0"/>
              <w:tabs>
                <w:tab w:val="left" w:pos="4508"/>
              </w:tabs>
              <w:autoSpaceDE w:val="0"/>
              <w:autoSpaceDN w:val="0"/>
              <w:adjustRightInd w:val="0"/>
              <w:jc w:val="both"/>
              <w:rPr>
                <w:rFonts w:cstheme="minorHAnsi"/>
                <w:sz w:val="24"/>
                <w:szCs w:val="24"/>
              </w:rPr>
            </w:pPr>
            <w:r w:rsidRPr="00445C98">
              <w:rPr>
                <w:rFonts w:cstheme="minorHAnsi"/>
                <w:b/>
                <w:bCs/>
                <w:spacing w:val="-1"/>
                <w:sz w:val="24"/>
                <w:szCs w:val="24"/>
              </w:rPr>
              <w:t xml:space="preserve">Oficial </w:t>
            </w:r>
            <w:r w:rsidRPr="00445C98">
              <w:rPr>
                <w:rFonts w:cstheme="minorHAnsi"/>
                <w:b/>
                <w:bCs/>
                <w:spacing w:val="3"/>
                <w:sz w:val="24"/>
                <w:szCs w:val="24"/>
              </w:rPr>
              <w:t>d</w:t>
            </w:r>
            <w:r w:rsidRPr="00445C98">
              <w:rPr>
                <w:rFonts w:cstheme="minorHAnsi"/>
                <w:b/>
                <w:bCs/>
                <w:sz w:val="24"/>
                <w:szCs w:val="24"/>
              </w:rPr>
              <w:t>e</w:t>
            </w:r>
            <w:r w:rsidRPr="00445C98">
              <w:rPr>
                <w:rFonts w:cstheme="minorHAnsi"/>
                <w:b/>
                <w:bCs/>
                <w:spacing w:val="1"/>
                <w:sz w:val="24"/>
                <w:szCs w:val="24"/>
              </w:rPr>
              <w:t xml:space="preserve"> </w:t>
            </w:r>
            <w:r w:rsidRPr="00445C98">
              <w:rPr>
                <w:rFonts w:cstheme="minorHAnsi"/>
                <w:b/>
                <w:bCs/>
                <w:spacing w:val="-5"/>
                <w:sz w:val="24"/>
                <w:szCs w:val="24"/>
              </w:rPr>
              <w:t>A</w:t>
            </w:r>
            <w:r w:rsidRPr="00445C98">
              <w:rPr>
                <w:rFonts w:cstheme="minorHAnsi"/>
                <w:b/>
                <w:bCs/>
                <w:spacing w:val="2"/>
                <w:sz w:val="24"/>
                <w:szCs w:val="24"/>
              </w:rPr>
              <w:t>r</w:t>
            </w:r>
            <w:r w:rsidRPr="00445C98">
              <w:rPr>
                <w:rFonts w:cstheme="minorHAnsi"/>
                <w:b/>
                <w:bCs/>
                <w:sz w:val="24"/>
                <w:szCs w:val="24"/>
              </w:rPr>
              <w:t>chi</w:t>
            </w:r>
            <w:r w:rsidRPr="00445C98">
              <w:rPr>
                <w:rFonts w:cstheme="minorHAnsi"/>
                <w:b/>
                <w:bCs/>
                <w:spacing w:val="2"/>
                <w:sz w:val="24"/>
                <w:szCs w:val="24"/>
              </w:rPr>
              <w:t>v</w:t>
            </w:r>
            <w:r w:rsidRPr="00445C98">
              <w:rPr>
                <w:rFonts w:cstheme="minorHAnsi"/>
                <w:b/>
                <w:bCs/>
                <w:sz w:val="24"/>
                <w:szCs w:val="24"/>
              </w:rPr>
              <w:t>o</w:t>
            </w:r>
            <w:r w:rsidRPr="00445C98">
              <w:rPr>
                <w:rFonts w:cstheme="minorHAnsi"/>
                <w:b/>
                <w:bCs/>
                <w:spacing w:val="-7"/>
                <w:sz w:val="24"/>
                <w:szCs w:val="24"/>
              </w:rPr>
              <w:t xml:space="preserve"> </w:t>
            </w:r>
            <w:r w:rsidRPr="00445C98">
              <w:rPr>
                <w:rFonts w:cstheme="minorHAnsi"/>
                <w:b/>
                <w:bCs/>
                <w:sz w:val="24"/>
                <w:szCs w:val="24"/>
              </w:rPr>
              <w:t>Ins</w:t>
            </w:r>
            <w:r w:rsidRPr="00445C98">
              <w:rPr>
                <w:rFonts w:cstheme="minorHAnsi"/>
                <w:b/>
                <w:bCs/>
                <w:spacing w:val="1"/>
                <w:sz w:val="24"/>
                <w:szCs w:val="24"/>
              </w:rPr>
              <w:t>t</w:t>
            </w:r>
            <w:r w:rsidRPr="00445C98">
              <w:rPr>
                <w:rFonts w:cstheme="minorHAnsi"/>
                <w:b/>
                <w:bCs/>
                <w:sz w:val="24"/>
                <w:szCs w:val="24"/>
              </w:rPr>
              <w:t>itucio</w:t>
            </w:r>
            <w:r w:rsidRPr="00445C98">
              <w:rPr>
                <w:rFonts w:cstheme="minorHAnsi"/>
                <w:b/>
                <w:bCs/>
                <w:spacing w:val="1"/>
                <w:sz w:val="24"/>
                <w:szCs w:val="24"/>
              </w:rPr>
              <w:t>n</w:t>
            </w:r>
            <w:r w:rsidRPr="00445C98">
              <w:rPr>
                <w:rFonts w:cstheme="minorHAnsi"/>
                <w:b/>
                <w:bCs/>
                <w:sz w:val="24"/>
                <w:szCs w:val="24"/>
              </w:rPr>
              <w:t>al</w:t>
            </w:r>
            <w:r w:rsidRPr="00445C98">
              <w:rPr>
                <w:rFonts w:cstheme="minorHAnsi"/>
                <w:b/>
                <w:bCs/>
                <w:sz w:val="24"/>
                <w:szCs w:val="24"/>
              </w:rPr>
              <w:tab/>
            </w:r>
          </w:p>
          <w:p w14:paraId="45EA3BC3" w14:textId="77777777" w:rsidR="00FC0CAB" w:rsidRPr="00445C98" w:rsidRDefault="00FC0CAB" w:rsidP="00087AEA">
            <w:pPr>
              <w:widowControl w:val="0"/>
              <w:autoSpaceDE w:val="0"/>
              <w:autoSpaceDN w:val="0"/>
              <w:adjustRightInd w:val="0"/>
              <w:spacing w:before="3"/>
              <w:ind w:left="34" w:hanging="40"/>
              <w:jc w:val="both"/>
              <w:rPr>
                <w:rFonts w:cstheme="minorHAnsi"/>
                <w:sz w:val="24"/>
                <w:szCs w:val="24"/>
              </w:rPr>
            </w:pPr>
            <w:r w:rsidRPr="00445C98">
              <w:rPr>
                <w:rFonts w:cstheme="minorHAnsi"/>
                <w:spacing w:val="-1"/>
                <w:sz w:val="24"/>
                <w:szCs w:val="24"/>
              </w:rPr>
              <w:t>Sonia Maritza López Torres</w:t>
            </w:r>
          </w:p>
          <w:p w14:paraId="28E59322" w14:textId="77777777" w:rsidR="00FC0CAB" w:rsidRPr="00445C98" w:rsidRDefault="00FC0CAB" w:rsidP="00E754A8">
            <w:pPr>
              <w:widowControl w:val="0"/>
              <w:autoSpaceDE w:val="0"/>
              <w:autoSpaceDN w:val="0"/>
              <w:adjustRightInd w:val="0"/>
              <w:spacing w:before="9"/>
              <w:ind w:left="34"/>
              <w:jc w:val="both"/>
              <w:rPr>
                <w:rStyle w:val="Hipervnculo"/>
                <w:rFonts w:cstheme="minorHAnsi"/>
                <w:b/>
                <w:bCs/>
                <w:i/>
                <w:color w:val="auto"/>
                <w:spacing w:val="-5"/>
                <w:sz w:val="24"/>
                <w:szCs w:val="24"/>
                <w:u w:val="none"/>
              </w:rPr>
            </w:pPr>
            <w:r w:rsidRPr="00445C98">
              <w:rPr>
                <w:rFonts w:cstheme="minorHAnsi"/>
                <w:bCs/>
                <w:sz w:val="24"/>
                <w:szCs w:val="24"/>
              </w:rPr>
              <w:t>e mail:</w:t>
            </w:r>
            <w:r w:rsidRPr="00445C98">
              <w:rPr>
                <w:rFonts w:cstheme="minorHAnsi"/>
                <w:b/>
                <w:bCs/>
                <w:i/>
                <w:sz w:val="24"/>
                <w:szCs w:val="24"/>
              </w:rPr>
              <w:t xml:space="preserve"> </w:t>
            </w:r>
            <w:hyperlink r:id="rId9" w:history="1">
              <w:r w:rsidRPr="00445C98">
                <w:rPr>
                  <w:rStyle w:val="Hipervnculo"/>
                  <w:rFonts w:cstheme="minorHAnsi"/>
                  <w:b/>
                  <w:bCs/>
                  <w:i/>
                  <w:color w:val="auto"/>
                  <w:spacing w:val="-5"/>
                  <w:sz w:val="24"/>
                  <w:szCs w:val="24"/>
                  <w:u w:val="none"/>
                </w:rPr>
                <w:t>archivocentralchinameca@gmail.com</w:t>
              </w:r>
            </w:hyperlink>
          </w:p>
          <w:p w14:paraId="0CEF4047" w14:textId="4ACABCB3" w:rsidR="00666A12" w:rsidRPr="00445C98" w:rsidRDefault="00666A12" w:rsidP="00E754A8">
            <w:pPr>
              <w:widowControl w:val="0"/>
              <w:autoSpaceDE w:val="0"/>
              <w:autoSpaceDN w:val="0"/>
              <w:adjustRightInd w:val="0"/>
              <w:spacing w:before="9"/>
              <w:ind w:left="34"/>
              <w:jc w:val="both"/>
              <w:rPr>
                <w:rFonts w:cstheme="minorHAnsi"/>
                <w:sz w:val="24"/>
                <w:szCs w:val="24"/>
              </w:rPr>
            </w:pPr>
          </w:p>
        </w:tc>
      </w:tr>
      <w:tr w:rsidR="00FC0CAB" w14:paraId="79787C09" w14:textId="77777777" w:rsidTr="00000F94">
        <w:trPr>
          <w:jc w:val="center"/>
        </w:trPr>
        <w:tc>
          <w:tcPr>
            <w:tcW w:w="9067" w:type="dxa"/>
            <w:gridSpan w:val="2"/>
            <w:shd w:val="clear" w:color="auto" w:fill="DBDBDB" w:themeFill="accent3" w:themeFillTint="66"/>
          </w:tcPr>
          <w:p w14:paraId="74EB1458" w14:textId="77777777" w:rsidR="00FC0CAB" w:rsidRPr="007957F5" w:rsidRDefault="00FC0CAB" w:rsidP="00C56401">
            <w:pPr>
              <w:pStyle w:val="Prrafodelista"/>
              <w:numPr>
                <w:ilvl w:val="0"/>
                <w:numId w:val="2"/>
              </w:numPr>
              <w:spacing w:before="240" w:after="0" w:line="240" w:lineRule="auto"/>
              <w:jc w:val="center"/>
              <w:rPr>
                <w:rFonts w:asciiTheme="majorHAnsi" w:hAnsiTheme="majorHAnsi" w:cstheme="majorHAnsi"/>
                <w:b/>
                <w:sz w:val="24"/>
                <w:szCs w:val="24"/>
              </w:rPr>
            </w:pPr>
            <w:r w:rsidRPr="007957F5">
              <w:rPr>
                <w:rFonts w:asciiTheme="majorHAnsi" w:hAnsiTheme="majorHAnsi" w:cstheme="majorHAnsi"/>
                <w:b/>
                <w:sz w:val="24"/>
                <w:szCs w:val="24"/>
              </w:rPr>
              <w:lastRenderedPageBreak/>
              <w:t>AREA DE DESCRIPCION</w:t>
            </w:r>
          </w:p>
        </w:tc>
      </w:tr>
      <w:tr w:rsidR="00FC0CAB" w14:paraId="6067520B" w14:textId="77777777" w:rsidTr="00E438CF">
        <w:trPr>
          <w:jc w:val="center"/>
        </w:trPr>
        <w:tc>
          <w:tcPr>
            <w:tcW w:w="3397" w:type="dxa"/>
            <w:tcBorders>
              <w:bottom w:val="single" w:sz="4" w:space="0" w:color="auto"/>
            </w:tcBorders>
          </w:tcPr>
          <w:p w14:paraId="1E3B6014" w14:textId="77777777" w:rsidR="00FC0CAB" w:rsidRDefault="00FC0CAB" w:rsidP="00087AEA">
            <w:pPr>
              <w:spacing w:before="240"/>
              <w:rPr>
                <w:b/>
              </w:rPr>
            </w:pPr>
          </w:p>
          <w:p w14:paraId="66E1AE03" w14:textId="77777777" w:rsidR="00FC0CAB" w:rsidRDefault="00FC0CAB" w:rsidP="00087AEA">
            <w:pPr>
              <w:spacing w:before="240"/>
              <w:rPr>
                <w:b/>
              </w:rPr>
            </w:pPr>
          </w:p>
          <w:p w14:paraId="7ADDA59E" w14:textId="77777777" w:rsidR="00FC0CAB" w:rsidRPr="00F41798" w:rsidRDefault="00FC0CAB" w:rsidP="007957F5">
            <w:p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3.1.  Historia de la Institución que custodia los fondos de archivo.</w:t>
            </w:r>
          </w:p>
        </w:tc>
        <w:tc>
          <w:tcPr>
            <w:tcW w:w="5670" w:type="dxa"/>
            <w:tcBorders>
              <w:bottom w:val="single" w:sz="4" w:space="0" w:color="auto"/>
            </w:tcBorders>
          </w:tcPr>
          <w:p w14:paraId="32C5A34E" w14:textId="77777777" w:rsidR="00222A7D" w:rsidRDefault="00222A7D" w:rsidP="00E438CF">
            <w:pPr>
              <w:widowControl w:val="0"/>
              <w:autoSpaceDE w:val="0"/>
              <w:autoSpaceDN w:val="0"/>
              <w:adjustRightInd w:val="0"/>
              <w:ind w:left="34" w:right="142"/>
              <w:contextualSpacing/>
              <w:jc w:val="both"/>
              <w:rPr>
                <w:rFonts w:cstheme="minorHAnsi"/>
                <w:sz w:val="24"/>
                <w:szCs w:val="24"/>
              </w:rPr>
            </w:pPr>
          </w:p>
          <w:p w14:paraId="1E559332" w14:textId="77777777" w:rsidR="00FC0CAB" w:rsidRDefault="00FC0CAB" w:rsidP="00E438CF">
            <w:pPr>
              <w:widowControl w:val="0"/>
              <w:autoSpaceDE w:val="0"/>
              <w:autoSpaceDN w:val="0"/>
              <w:adjustRightInd w:val="0"/>
              <w:ind w:left="34" w:right="142"/>
              <w:contextualSpacing/>
              <w:jc w:val="both"/>
              <w:rPr>
                <w:rFonts w:cstheme="minorHAnsi"/>
                <w:b/>
                <w:sz w:val="24"/>
                <w:szCs w:val="24"/>
              </w:rPr>
            </w:pPr>
            <w:r w:rsidRPr="00445C98">
              <w:rPr>
                <w:rFonts w:cstheme="minorHAnsi"/>
                <w:sz w:val="24"/>
                <w:szCs w:val="24"/>
              </w:rPr>
              <w:t xml:space="preserve">A mediados del siglo XIX la villa de Chinameca, era considerada una de las más importantes  del país, situado en el ameno valle que forman las colinas llamadas Las Mesas y El Boquerón, dividida en cuatro barrios de ladinos, denominados San Juan, Dolores, San Sebastián y Sangre de Cristo, y otro de indígenas, Yusique. Había alcanzado adelantos y progresos en el sentido de la civilización y mejoramiento social y material ya que por propios esfuerzos había logrado promover el ensanche de las luces, instituyendo planteles de enseñanza para la juventud de ambos sexos, así como el incremento de la agricultura y el comercio: la confección de obras públicas y de ornato. En vista de todo ello el poder Legislativo durante la administración del mariscal don Santiago González, emitió con fecha </w:t>
            </w:r>
            <w:r w:rsidRPr="00445C98">
              <w:rPr>
                <w:rFonts w:cstheme="minorHAnsi"/>
                <w:b/>
                <w:sz w:val="24"/>
                <w:szCs w:val="24"/>
              </w:rPr>
              <w:t>2 de Marzo de 1874 el decreto por el cual se otorgó el título de ciudad.</w:t>
            </w:r>
          </w:p>
          <w:p w14:paraId="5191F534" w14:textId="77777777" w:rsidR="00E438CF" w:rsidRPr="00445C98" w:rsidRDefault="00E438CF" w:rsidP="00E438CF">
            <w:pPr>
              <w:widowControl w:val="0"/>
              <w:autoSpaceDE w:val="0"/>
              <w:autoSpaceDN w:val="0"/>
              <w:adjustRightInd w:val="0"/>
              <w:ind w:left="34" w:right="142"/>
              <w:contextualSpacing/>
              <w:jc w:val="both"/>
              <w:rPr>
                <w:rFonts w:cstheme="minorHAnsi"/>
                <w:sz w:val="24"/>
                <w:szCs w:val="24"/>
              </w:rPr>
            </w:pPr>
          </w:p>
          <w:p w14:paraId="28550FED" w14:textId="2D8BB677" w:rsidR="00FC0CAB" w:rsidRDefault="00FC0CAB" w:rsidP="00F41798">
            <w:pPr>
              <w:widowControl w:val="0"/>
              <w:tabs>
                <w:tab w:val="left" w:pos="3840"/>
              </w:tabs>
              <w:autoSpaceDE w:val="0"/>
              <w:autoSpaceDN w:val="0"/>
              <w:adjustRightInd w:val="0"/>
              <w:ind w:left="34" w:right="141" w:hanging="34"/>
              <w:contextualSpacing/>
              <w:jc w:val="both"/>
              <w:rPr>
                <w:rFonts w:cstheme="minorHAnsi"/>
                <w:sz w:val="24"/>
                <w:szCs w:val="24"/>
                <w:shd w:val="clear" w:color="auto" w:fill="FFFFFF"/>
              </w:rPr>
            </w:pPr>
            <w:r w:rsidRPr="00F41798">
              <w:rPr>
                <w:rFonts w:cstheme="minorHAnsi"/>
                <w:sz w:val="24"/>
                <w:szCs w:val="24"/>
              </w:rPr>
              <w:t>Administrativamente está dividido en 20 cantones 36 caseríos, 12 colonias y 5 barrios. En esta zona han ocurrido tres fuertes terremotos siendo el del día domingo 6 de mayo de 1951 a las 5.05pm de la tarde el más catastrófico que convirtió en escombros a la ciudad, en uni</w:t>
            </w:r>
            <w:r w:rsidR="00730182" w:rsidRPr="00F41798">
              <w:rPr>
                <w:rFonts w:cstheme="minorHAnsi"/>
                <w:sz w:val="24"/>
                <w:szCs w:val="24"/>
              </w:rPr>
              <w:t xml:space="preserve">ón de Jucuapa, San Buenaventura </w:t>
            </w:r>
            <w:r w:rsidRPr="00F41798">
              <w:rPr>
                <w:rFonts w:cstheme="minorHAnsi"/>
                <w:sz w:val="24"/>
                <w:szCs w:val="24"/>
              </w:rPr>
              <w:t>y Nueva Guadalupe, causando numerosos muertos y heridos, este suceso origino el decreto legislativo de 5 de Junio del mismo año, en el cual se ordena fundar el valle de la Esperanza de una nueva ciudad, que amalgamara a las destruidas por el terremoto.</w:t>
            </w:r>
            <w:r w:rsidRPr="00F41798">
              <w:rPr>
                <w:rFonts w:cstheme="minorHAnsi"/>
                <w:bCs/>
                <w:sz w:val="24"/>
                <w:szCs w:val="24"/>
                <w:lang w:val="es-ES"/>
              </w:rPr>
              <w:t xml:space="preserve"> </w:t>
            </w:r>
            <w:r w:rsidRPr="00F41798">
              <w:rPr>
                <w:rFonts w:cstheme="minorHAnsi"/>
                <w:sz w:val="24"/>
                <w:szCs w:val="24"/>
                <w:shd w:val="clear" w:color="auto" w:fill="FFFFFF"/>
              </w:rPr>
              <w:t>Hasta el momento no se registran otros terremotos donde el epicentro haya sido en esta ciudad.</w:t>
            </w:r>
          </w:p>
          <w:p w14:paraId="04C302DA" w14:textId="77777777" w:rsidR="00E438CF" w:rsidRPr="00F41798" w:rsidRDefault="00E438CF" w:rsidP="00F41798">
            <w:pPr>
              <w:widowControl w:val="0"/>
              <w:tabs>
                <w:tab w:val="left" w:pos="3840"/>
              </w:tabs>
              <w:autoSpaceDE w:val="0"/>
              <w:autoSpaceDN w:val="0"/>
              <w:adjustRightInd w:val="0"/>
              <w:ind w:left="34" w:right="141" w:hanging="34"/>
              <w:contextualSpacing/>
              <w:jc w:val="both"/>
              <w:rPr>
                <w:rFonts w:cstheme="minorHAnsi"/>
                <w:sz w:val="24"/>
                <w:szCs w:val="24"/>
                <w:shd w:val="clear" w:color="auto" w:fill="FFFFFF"/>
              </w:rPr>
            </w:pPr>
          </w:p>
          <w:p w14:paraId="48510A49" w14:textId="4D27B06C" w:rsidR="00E438CF" w:rsidRDefault="00FC0CAB" w:rsidP="00094A17">
            <w:pPr>
              <w:widowControl w:val="0"/>
              <w:tabs>
                <w:tab w:val="left" w:pos="3840"/>
              </w:tabs>
              <w:autoSpaceDE w:val="0"/>
              <w:autoSpaceDN w:val="0"/>
              <w:adjustRightInd w:val="0"/>
              <w:ind w:left="34" w:right="147" w:hanging="176"/>
              <w:contextualSpacing/>
              <w:jc w:val="both"/>
              <w:rPr>
                <w:rFonts w:ascii="Arial Narrow" w:hAnsi="Arial Narrow" w:cstheme="majorHAnsi"/>
                <w:bCs/>
                <w:sz w:val="24"/>
                <w:szCs w:val="24"/>
                <w:lang w:val="es-ES"/>
              </w:rPr>
            </w:pPr>
            <w:r w:rsidRPr="00054520">
              <w:rPr>
                <w:rFonts w:asciiTheme="majorHAnsi" w:hAnsiTheme="majorHAnsi" w:cstheme="majorHAnsi"/>
                <w:shd w:val="clear" w:color="auto" w:fill="FFFFFF"/>
              </w:rPr>
              <w:t xml:space="preserve">   </w:t>
            </w:r>
            <w:r w:rsidRPr="00803B51">
              <w:rPr>
                <w:rFonts w:ascii="Arial Narrow" w:hAnsi="Arial Narrow" w:cstheme="majorHAnsi"/>
                <w:bCs/>
                <w:sz w:val="24"/>
                <w:szCs w:val="24"/>
                <w:lang w:val="es-ES"/>
              </w:rPr>
              <w:t xml:space="preserve"> </w:t>
            </w:r>
            <w:r w:rsidRPr="00F41798">
              <w:rPr>
                <w:rFonts w:cstheme="minorHAnsi"/>
                <w:bCs/>
                <w:sz w:val="24"/>
                <w:szCs w:val="24"/>
                <w:lang w:val="es-ES"/>
              </w:rPr>
              <w:t>Algunas de las unidades administrativas creadas en los últimos años</w:t>
            </w:r>
            <w:r w:rsidR="0068035C" w:rsidRPr="00F41798">
              <w:rPr>
                <w:rFonts w:cstheme="minorHAnsi"/>
                <w:bCs/>
                <w:sz w:val="24"/>
                <w:szCs w:val="24"/>
                <w:lang w:val="es-ES"/>
              </w:rPr>
              <w:t xml:space="preserve"> </w:t>
            </w:r>
            <w:r w:rsidRPr="00F41798">
              <w:rPr>
                <w:rFonts w:cstheme="minorHAnsi"/>
                <w:bCs/>
                <w:sz w:val="24"/>
                <w:szCs w:val="24"/>
                <w:lang w:val="es-ES"/>
              </w:rPr>
              <w:t>son: Unidad de Genero</w:t>
            </w:r>
            <w:r w:rsidR="004A2C43" w:rsidRPr="00F41798">
              <w:rPr>
                <w:rFonts w:cstheme="minorHAnsi"/>
                <w:bCs/>
                <w:sz w:val="24"/>
                <w:szCs w:val="24"/>
                <w:lang w:val="es-ES"/>
              </w:rPr>
              <w:t xml:space="preserve">, </w:t>
            </w:r>
            <w:r w:rsidR="00782501" w:rsidRPr="00F41798">
              <w:rPr>
                <w:rFonts w:cstheme="minorHAnsi"/>
                <w:bCs/>
                <w:sz w:val="24"/>
                <w:szCs w:val="24"/>
                <w:lang w:val="es-ES"/>
              </w:rPr>
              <w:t>Junio/</w:t>
            </w:r>
            <w:r w:rsidR="004A2C43" w:rsidRPr="00F41798">
              <w:rPr>
                <w:rFonts w:cstheme="minorHAnsi"/>
                <w:bCs/>
                <w:sz w:val="24"/>
                <w:szCs w:val="24"/>
                <w:lang w:val="es-ES"/>
              </w:rPr>
              <w:t>2012, Acceso a la Información,</w:t>
            </w:r>
            <w:r w:rsidR="00782501" w:rsidRPr="00F41798">
              <w:rPr>
                <w:rFonts w:cstheme="minorHAnsi"/>
                <w:bCs/>
                <w:sz w:val="24"/>
                <w:szCs w:val="24"/>
                <w:lang w:val="es-ES"/>
              </w:rPr>
              <w:t xml:space="preserve"> Enero/</w:t>
            </w:r>
            <w:r w:rsidR="004A2C43" w:rsidRPr="00F41798">
              <w:rPr>
                <w:rFonts w:cstheme="minorHAnsi"/>
                <w:bCs/>
                <w:sz w:val="24"/>
                <w:szCs w:val="24"/>
                <w:lang w:val="es-ES"/>
              </w:rPr>
              <w:t>2016,</w:t>
            </w:r>
            <w:r w:rsidRPr="00F41798">
              <w:rPr>
                <w:rFonts w:cstheme="minorHAnsi"/>
                <w:bCs/>
                <w:sz w:val="24"/>
                <w:szCs w:val="24"/>
                <w:lang w:val="es-ES"/>
              </w:rPr>
              <w:t xml:space="preserve"> Prevención de la Violencia</w:t>
            </w:r>
            <w:r w:rsidR="004A2C43" w:rsidRPr="00F41798">
              <w:rPr>
                <w:rFonts w:cstheme="minorHAnsi"/>
                <w:bCs/>
                <w:sz w:val="24"/>
                <w:szCs w:val="24"/>
                <w:lang w:val="es-ES"/>
              </w:rPr>
              <w:t xml:space="preserve">, </w:t>
            </w:r>
            <w:r w:rsidR="00782501" w:rsidRPr="00F41798">
              <w:rPr>
                <w:rFonts w:cstheme="minorHAnsi"/>
                <w:bCs/>
                <w:sz w:val="24"/>
                <w:szCs w:val="24"/>
                <w:lang w:val="es-ES"/>
              </w:rPr>
              <w:t>Agosto/</w:t>
            </w:r>
            <w:r w:rsidR="004A2C43" w:rsidRPr="00F41798">
              <w:rPr>
                <w:rFonts w:cstheme="minorHAnsi"/>
                <w:bCs/>
                <w:sz w:val="24"/>
                <w:szCs w:val="24"/>
                <w:lang w:val="es-ES"/>
              </w:rPr>
              <w:t>2015, Servicios Generales, Mayo</w:t>
            </w:r>
            <w:r w:rsidR="00782501" w:rsidRPr="00F41798">
              <w:rPr>
                <w:rFonts w:cstheme="minorHAnsi"/>
                <w:bCs/>
                <w:sz w:val="24"/>
                <w:szCs w:val="24"/>
                <w:lang w:val="es-ES"/>
              </w:rPr>
              <w:t>/2</w:t>
            </w:r>
            <w:r w:rsidR="004A2C43" w:rsidRPr="00F41798">
              <w:rPr>
                <w:rFonts w:cstheme="minorHAnsi"/>
                <w:bCs/>
                <w:sz w:val="24"/>
                <w:szCs w:val="24"/>
                <w:lang w:val="es-ES"/>
              </w:rPr>
              <w:t xml:space="preserve">016, </w:t>
            </w:r>
            <w:r w:rsidRPr="00F41798">
              <w:rPr>
                <w:rFonts w:cstheme="minorHAnsi"/>
                <w:bCs/>
                <w:sz w:val="24"/>
                <w:szCs w:val="24"/>
                <w:lang w:val="es-ES"/>
              </w:rPr>
              <w:t>Unidad Ejecutora de Proyectos</w:t>
            </w:r>
            <w:r w:rsidR="004A2C43" w:rsidRPr="00F41798">
              <w:rPr>
                <w:rFonts w:cstheme="minorHAnsi"/>
                <w:bCs/>
                <w:sz w:val="24"/>
                <w:szCs w:val="24"/>
                <w:lang w:val="es-ES"/>
              </w:rPr>
              <w:t xml:space="preserve"> (UEP)</w:t>
            </w:r>
            <w:r w:rsidR="00782501" w:rsidRPr="00F41798">
              <w:rPr>
                <w:rFonts w:cstheme="minorHAnsi"/>
                <w:bCs/>
                <w:sz w:val="24"/>
                <w:szCs w:val="24"/>
                <w:lang w:val="es-ES"/>
              </w:rPr>
              <w:t xml:space="preserve"> </w:t>
            </w:r>
            <w:r w:rsidR="00253F20" w:rsidRPr="00F41798">
              <w:rPr>
                <w:rFonts w:cstheme="minorHAnsi"/>
                <w:bCs/>
                <w:sz w:val="24"/>
                <w:szCs w:val="24"/>
                <w:lang w:val="es-ES"/>
              </w:rPr>
              <w:t>May</w:t>
            </w:r>
            <w:r w:rsidR="00782501" w:rsidRPr="00F41798">
              <w:rPr>
                <w:rFonts w:cstheme="minorHAnsi"/>
                <w:bCs/>
                <w:sz w:val="24"/>
                <w:szCs w:val="24"/>
                <w:lang w:val="es-ES"/>
              </w:rPr>
              <w:t>o/</w:t>
            </w:r>
            <w:r w:rsidR="004A2C43" w:rsidRPr="00F41798">
              <w:rPr>
                <w:rFonts w:cstheme="minorHAnsi"/>
                <w:bCs/>
                <w:sz w:val="24"/>
                <w:szCs w:val="24"/>
                <w:lang w:val="es-ES"/>
              </w:rPr>
              <w:t>2016,</w:t>
            </w:r>
            <w:r w:rsidRPr="00F41798">
              <w:rPr>
                <w:rFonts w:cstheme="minorHAnsi"/>
                <w:bCs/>
                <w:sz w:val="24"/>
                <w:szCs w:val="24"/>
                <w:lang w:val="es-ES"/>
              </w:rPr>
              <w:t xml:space="preserve">  Activo Fijo</w:t>
            </w:r>
            <w:r w:rsidR="004A2C43" w:rsidRPr="00F41798">
              <w:rPr>
                <w:rFonts w:cstheme="minorHAnsi"/>
                <w:bCs/>
                <w:sz w:val="24"/>
                <w:szCs w:val="24"/>
                <w:lang w:val="es-ES"/>
              </w:rPr>
              <w:t xml:space="preserve"> (o inventarios)</w:t>
            </w:r>
            <w:r w:rsidR="00782501" w:rsidRPr="00F41798">
              <w:rPr>
                <w:rFonts w:cstheme="minorHAnsi"/>
                <w:bCs/>
                <w:sz w:val="24"/>
                <w:szCs w:val="24"/>
                <w:lang w:val="es-ES"/>
              </w:rPr>
              <w:t xml:space="preserve"> Enero/</w:t>
            </w:r>
            <w:r w:rsidR="00253F20" w:rsidRPr="00F41798">
              <w:rPr>
                <w:rFonts w:cstheme="minorHAnsi"/>
                <w:bCs/>
                <w:sz w:val="24"/>
                <w:szCs w:val="24"/>
                <w:lang w:val="es-ES"/>
              </w:rPr>
              <w:t xml:space="preserve">2020 y </w:t>
            </w:r>
            <w:r w:rsidR="004A2C43" w:rsidRPr="00F41798">
              <w:rPr>
                <w:rFonts w:cstheme="minorHAnsi"/>
                <w:bCs/>
                <w:sz w:val="24"/>
                <w:szCs w:val="24"/>
                <w:lang w:val="es-ES"/>
              </w:rPr>
              <w:t>Gestión de Inversión, Febrero</w:t>
            </w:r>
            <w:r w:rsidR="00782501" w:rsidRPr="00F41798">
              <w:rPr>
                <w:rFonts w:cstheme="minorHAnsi"/>
                <w:bCs/>
                <w:sz w:val="24"/>
                <w:szCs w:val="24"/>
                <w:lang w:val="es-ES"/>
              </w:rPr>
              <w:t>/</w:t>
            </w:r>
            <w:r w:rsidR="004A2C43" w:rsidRPr="00F41798">
              <w:rPr>
                <w:rFonts w:cstheme="minorHAnsi"/>
                <w:bCs/>
                <w:sz w:val="24"/>
                <w:szCs w:val="24"/>
                <w:lang w:val="es-ES"/>
              </w:rPr>
              <w:t>2020.</w:t>
            </w:r>
          </w:p>
          <w:p w14:paraId="53291F23" w14:textId="77777777" w:rsidR="00F07EE4" w:rsidRDefault="00FC0CAB" w:rsidP="00FA55FB">
            <w:pPr>
              <w:widowControl w:val="0"/>
              <w:tabs>
                <w:tab w:val="left" w:pos="3840"/>
              </w:tabs>
              <w:autoSpaceDE w:val="0"/>
              <w:autoSpaceDN w:val="0"/>
              <w:adjustRightInd w:val="0"/>
              <w:ind w:left="34" w:right="147" w:hanging="176"/>
              <w:contextualSpacing/>
              <w:jc w:val="both"/>
              <w:rPr>
                <w:rFonts w:cstheme="minorHAnsi"/>
              </w:rPr>
            </w:pPr>
            <w:r w:rsidRPr="00F41798">
              <w:rPr>
                <w:rFonts w:cstheme="minorHAnsi"/>
              </w:rPr>
              <w:t xml:space="preserve"> </w:t>
            </w:r>
            <w:r w:rsidR="00E01C8A" w:rsidRPr="00F41798">
              <w:rPr>
                <w:rFonts w:cstheme="minorHAnsi"/>
              </w:rPr>
              <w:t xml:space="preserve"> </w:t>
            </w:r>
          </w:p>
          <w:p w14:paraId="7D7DDBD4" w14:textId="6BA18387" w:rsidR="00F41798" w:rsidRPr="008D1031" w:rsidRDefault="00F07EE4" w:rsidP="00FA55FB">
            <w:pPr>
              <w:widowControl w:val="0"/>
              <w:tabs>
                <w:tab w:val="left" w:pos="3840"/>
              </w:tabs>
              <w:autoSpaceDE w:val="0"/>
              <w:autoSpaceDN w:val="0"/>
              <w:adjustRightInd w:val="0"/>
              <w:ind w:left="34" w:right="147" w:hanging="176"/>
              <w:contextualSpacing/>
              <w:jc w:val="both"/>
              <w:rPr>
                <w:rFonts w:asciiTheme="majorHAnsi" w:hAnsiTheme="majorHAnsi" w:cstheme="majorHAnsi"/>
              </w:rPr>
            </w:pPr>
            <w:r>
              <w:rPr>
                <w:rFonts w:cstheme="minorHAnsi"/>
              </w:rPr>
              <w:lastRenderedPageBreak/>
              <w:t xml:space="preserve">  </w:t>
            </w:r>
            <w:r w:rsidR="00E01C8A" w:rsidRPr="00F41798">
              <w:rPr>
                <w:rFonts w:cstheme="minorHAnsi"/>
              </w:rPr>
              <w:t xml:space="preserve"> </w:t>
            </w:r>
            <w:r w:rsidR="0068035C" w:rsidRPr="00F41798">
              <w:rPr>
                <w:rFonts w:cstheme="minorHAnsi"/>
                <w:bCs/>
                <w:sz w:val="24"/>
                <w:szCs w:val="24"/>
                <w:lang w:val="es-ES"/>
              </w:rPr>
              <w:t>En el año 2013, fue habil</w:t>
            </w:r>
            <w:r w:rsidR="0063074B" w:rsidRPr="00F41798">
              <w:rPr>
                <w:rFonts w:cstheme="minorHAnsi"/>
                <w:bCs/>
                <w:sz w:val="24"/>
                <w:szCs w:val="24"/>
                <w:lang w:val="es-ES"/>
              </w:rPr>
              <w:t xml:space="preserve">itada un área específica para resguardar </w:t>
            </w:r>
            <w:r w:rsidR="0068035C" w:rsidRPr="00F41798">
              <w:rPr>
                <w:rFonts w:cstheme="minorHAnsi"/>
                <w:bCs/>
                <w:sz w:val="24"/>
                <w:szCs w:val="24"/>
                <w:lang w:val="es-ES"/>
              </w:rPr>
              <w:t>la documentación, donde estaría ubicado el Archivo Central.</w:t>
            </w:r>
          </w:p>
        </w:tc>
      </w:tr>
      <w:tr w:rsidR="00FC0CAB" w14:paraId="0308613E" w14:textId="77777777" w:rsidTr="00E438CF">
        <w:trPr>
          <w:jc w:val="center"/>
        </w:trPr>
        <w:tc>
          <w:tcPr>
            <w:tcW w:w="3397" w:type="dxa"/>
            <w:tcBorders>
              <w:top w:val="single" w:sz="4" w:space="0" w:color="auto"/>
              <w:left w:val="single" w:sz="4" w:space="0" w:color="auto"/>
              <w:bottom w:val="single" w:sz="4" w:space="0" w:color="auto"/>
              <w:right w:val="single" w:sz="4" w:space="0" w:color="auto"/>
            </w:tcBorders>
          </w:tcPr>
          <w:p w14:paraId="58627870" w14:textId="77777777" w:rsidR="00F41798" w:rsidRDefault="00F41798" w:rsidP="007957F5">
            <w:pPr>
              <w:spacing w:before="240"/>
              <w:jc w:val="center"/>
              <w:rPr>
                <w:rFonts w:asciiTheme="majorHAnsi" w:hAnsiTheme="majorHAnsi" w:cstheme="majorHAnsi"/>
                <w:b/>
                <w:sz w:val="24"/>
                <w:szCs w:val="24"/>
              </w:rPr>
            </w:pPr>
          </w:p>
          <w:p w14:paraId="3FF6C5C1" w14:textId="77777777" w:rsidR="00FC0CAB" w:rsidRPr="00F41798" w:rsidRDefault="00FC0CAB" w:rsidP="007957F5">
            <w:p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3.2.  Contexto Cultural y Geográfico</w:t>
            </w:r>
          </w:p>
        </w:tc>
        <w:tc>
          <w:tcPr>
            <w:tcW w:w="5670" w:type="dxa"/>
            <w:tcBorders>
              <w:top w:val="single" w:sz="4" w:space="0" w:color="auto"/>
              <w:left w:val="single" w:sz="4" w:space="0" w:color="auto"/>
              <w:bottom w:val="single" w:sz="4" w:space="0" w:color="auto"/>
              <w:right w:val="single" w:sz="4" w:space="0" w:color="auto"/>
            </w:tcBorders>
          </w:tcPr>
          <w:p w14:paraId="1092520D" w14:textId="77777777" w:rsidR="00F41798" w:rsidRDefault="00F41798" w:rsidP="00F41798">
            <w:pPr>
              <w:widowControl w:val="0"/>
              <w:tabs>
                <w:tab w:val="left" w:pos="3840"/>
              </w:tabs>
              <w:autoSpaceDE w:val="0"/>
              <w:autoSpaceDN w:val="0"/>
              <w:adjustRightInd w:val="0"/>
              <w:ind w:right="147"/>
              <w:contextualSpacing/>
              <w:jc w:val="both"/>
              <w:rPr>
                <w:rFonts w:cstheme="minorHAnsi"/>
                <w:sz w:val="24"/>
                <w:szCs w:val="24"/>
                <w:shd w:val="clear" w:color="auto" w:fill="FFFFFF"/>
              </w:rPr>
            </w:pPr>
          </w:p>
          <w:p w14:paraId="69000B2F" w14:textId="35240901" w:rsidR="007B4D39" w:rsidRDefault="007B4D39" w:rsidP="00F41798">
            <w:pPr>
              <w:widowControl w:val="0"/>
              <w:tabs>
                <w:tab w:val="left" w:pos="3840"/>
              </w:tabs>
              <w:autoSpaceDE w:val="0"/>
              <w:autoSpaceDN w:val="0"/>
              <w:adjustRightInd w:val="0"/>
              <w:ind w:right="147"/>
              <w:contextualSpacing/>
              <w:jc w:val="both"/>
              <w:rPr>
                <w:rFonts w:cstheme="minorHAnsi"/>
                <w:sz w:val="24"/>
                <w:szCs w:val="24"/>
                <w:shd w:val="clear" w:color="auto" w:fill="FFFFFF"/>
              </w:rPr>
            </w:pPr>
            <w:r w:rsidRPr="00F41798">
              <w:rPr>
                <w:rFonts w:cstheme="minorHAnsi"/>
                <w:sz w:val="24"/>
                <w:szCs w:val="24"/>
                <w:shd w:val="clear" w:color="auto" w:fill="FFFFFF"/>
              </w:rPr>
              <w:t>Chinameca de origen</w:t>
            </w:r>
            <w:r w:rsidRPr="00F41798">
              <w:rPr>
                <w:rFonts w:cstheme="minorHAnsi"/>
                <w:b/>
                <w:color w:val="222A35" w:themeColor="text2" w:themeShade="80"/>
                <w:sz w:val="24"/>
                <w:szCs w:val="24"/>
                <w:shd w:val="clear" w:color="auto" w:fill="FFFFFF"/>
              </w:rPr>
              <w:t> </w:t>
            </w:r>
            <w:hyperlink r:id="rId10" w:tooltip="Náhuatl" w:history="1">
              <w:r w:rsidRPr="00F41798">
                <w:rPr>
                  <w:rStyle w:val="Hipervnculo"/>
                  <w:rFonts w:cstheme="minorHAnsi"/>
                  <w:b/>
                  <w:color w:val="222A35" w:themeColor="text2" w:themeShade="80"/>
                  <w:sz w:val="24"/>
                  <w:szCs w:val="24"/>
                  <w:shd w:val="clear" w:color="auto" w:fill="FFFFFF"/>
                </w:rPr>
                <w:t>Náhuatl</w:t>
              </w:r>
            </w:hyperlink>
            <w:r w:rsidRPr="00F41798">
              <w:rPr>
                <w:rFonts w:cstheme="minorHAnsi"/>
                <w:sz w:val="24"/>
                <w:szCs w:val="24"/>
                <w:shd w:val="clear" w:color="auto" w:fill="FFFFFF"/>
              </w:rPr>
              <w:t xml:space="preserve"> Significa "lugar de Chinamas", Proviene ese toponímico, de las raíces </w:t>
            </w:r>
            <w:proofErr w:type="spellStart"/>
            <w:r w:rsidRPr="00F41798">
              <w:rPr>
                <w:rFonts w:cstheme="minorHAnsi"/>
                <w:sz w:val="24"/>
                <w:szCs w:val="24"/>
                <w:shd w:val="clear" w:color="auto" w:fill="FFFFFF"/>
              </w:rPr>
              <w:t>Chinamet</w:t>
            </w:r>
            <w:proofErr w:type="spellEnd"/>
            <w:r w:rsidRPr="00F41798">
              <w:rPr>
                <w:rFonts w:cstheme="minorHAnsi"/>
                <w:sz w:val="24"/>
                <w:szCs w:val="24"/>
                <w:shd w:val="clear" w:color="auto" w:fill="FFFFFF"/>
              </w:rPr>
              <w:t xml:space="preserve">, </w:t>
            </w:r>
            <w:proofErr w:type="spellStart"/>
            <w:r w:rsidRPr="00F41798">
              <w:rPr>
                <w:rFonts w:cstheme="minorHAnsi"/>
                <w:sz w:val="24"/>
                <w:szCs w:val="24"/>
                <w:shd w:val="clear" w:color="auto" w:fill="FFFFFF"/>
              </w:rPr>
              <w:t>Chinamit</w:t>
            </w:r>
            <w:proofErr w:type="spellEnd"/>
            <w:r w:rsidRPr="00F41798">
              <w:rPr>
                <w:rFonts w:cstheme="minorHAnsi"/>
                <w:sz w:val="24"/>
                <w:szCs w:val="24"/>
                <w:shd w:val="clear" w:color="auto" w:fill="FFFFFF"/>
              </w:rPr>
              <w:t xml:space="preserve">, Chinamas, ranchos, rancherías y es sufijo locativo. Su nombre original es “Yusique”, que aún conserva uno de sus   barrios que en idioma </w:t>
            </w:r>
            <w:proofErr w:type="spellStart"/>
            <w:r w:rsidRPr="00F41798">
              <w:rPr>
                <w:rFonts w:cstheme="minorHAnsi"/>
                <w:sz w:val="24"/>
                <w:szCs w:val="24"/>
                <w:shd w:val="clear" w:color="auto" w:fill="FFFFFF"/>
              </w:rPr>
              <w:t>Potón</w:t>
            </w:r>
            <w:proofErr w:type="spellEnd"/>
            <w:r w:rsidRPr="00F41798">
              <w:rPr>
                <w:rFonts w:cstheme="minorHAnsi"/>
                <w:sz w:val="24"/>
                <w:szCs w:val="24"/>
                <w:shd w:val="clear" w:color="auto" w:fill="FFFFFF"/>
              </w:rPr>
              <w:t xml:space="preserve"> significa Cerro Alegre de los Pinos, de YUX-Pino, Ocote, </w:t>
            </w:r>
            <w:proofErr w:type="spellStart"/>
            <w:r w:rsidRPr="00F41798">
              <w:rPr>
                <w:rFonts w:cstheme="minorHAnsi"/>
                <w:sz w:val="24"/>
                <w:szCs w:val="24"/>
                <w:shd w:val="clear" w:color="auto" w:fill="FFFFFF"/>
              </w:rPr>
              <w:t>Ique</w:t>
            </w:r>
            <w:proofErr w:type="spellEnd"/>
            <w:r w:rsidRPr="00F41798">
              <w:rPr>
                <w:rFonts w:cstheme="minorHAnsi"/>
                <w:sz w:val="24"/>
                <w:szCs w:val="24"/>
                <w:shd w:val="clear" w:color="auto" w:fill="FFFFFF"/>
              </w:rPr>
              <w:t>, Tique, Cerro Lugar.</w:t>
            </w:r>
          </w:p>
          <w:p w14:paraId="680468FC" w14:textId="77777777" w:rsidR="00E438CF" w:rsidRPr="00F41798" w:rsidRDefault="00E438CF" w:rsidP="00F41798">
            <w:pPr>
              <w:widowControl w:val="0"/>
              <w:tabs>
                <w:tab w:val="left" w:pos="3840"/>
              </w:tabs>
              <w:autoSpaceDE w:val="0"/>
              <w:autoSpaceDN w:val="0"/>
              <w:adjustRightInd w:val="0"/>
              <w:ind w:right="147"/>
              <w:contextualSpacing/>
              <w:jc w:val="both"/>
              <w:rPr>
                <w:rFonts w:cstheme="minorHAnsi"/>
                <w:sz w:val="24"/>
                <w:szCs w:val="24"/>
                <w:shd w:val="clear" w:color="auto" w:fill="FFFFFF"/>
              </w:rPr>
            </w:pPr>
          </w:p>
          <w:p w14:paraId="10F892DE" w14:textId="6DEACFDD" w:rsidR="00FC0CAB" w:rsidRDefault="00222A7D" w:rsidP="00087AEA">
            <w:pPr>
              <w:widowControl w:val="0"/>
              <w:tabs>
                <w:tab w:val="left" w:pos="3840"/>
              </w:tabs>
              <w:autoSpaceDE w:val="0"/>
              <w:autoSpaceDN w:val="0"/>
              <w:adjustRightInd w:val="0"/>
              <w:ind w:left="34" w:right="146"/>
              <w:contextualSpacing/>
              <w:jc w:val="both"/>
              <w:rPr>
                <w:rFonts w:cstheme="minorHAnsi"/>
                <w:sz w:val="24"/>
                <w:szCs w:val="24"/>
              </w:rPr>
            </w:pPr>
            <w:r>
              <w:rPr>
                <w:rFonts w:cstheme="minorHAnsi"/>
                <w:sz w:val="24"/>
                <w:szCs w:val="24"/>
              </w:rPr>
              <w:t xml:space="preserve">El </w:t>
            </w:r>
            <w:r w:rsidR="00FC0CAB" w:rsidRPr="00F41798">
              <w:rPr>
                <w:rFonts w:cstheme="minorHAnsi"/>
                <w:sz w:val="24"/>
                <w:szCs w:val="24"/>
              </w:rPr>
              <w:t xml:space="preserve">municipio de Chinameca pertenece </w:t>
            </w:r>
            <w:r w:rsidR="0068035C" w:rsidRPr="00F41798">
              <w:rPr>
                <w:rFonts w:cstheme="minorHAnsi"/>
                <w:sz w:val="24"/>
                <w:szCs w:val="24"/>
              </w:rPr>
              <w:t>al Departamento</w:t>
            </w:r>
            <w:r w:rsidR="007B4D39" w:rsidRPr="00F41798">
              <w:rPr>
                <w:rFonts w:cstheme="minorHAnsi"/>
                <w:sz w:val="24"/>
                <w:szCs w:val="24"/>
              </w:rPr>
              <w:t xml:space="preserve"> de San Miguel, </w:t>
            </w:r>
            <w:r w:rsidR="0068035C" w:rsidRPr="00F41798">
              <w:rPr>
                <w:rFonts w:cstheme="minorHAnsi"/>
                <w:sz w:val="24"/>
                <w:szCs w:val="24"/>
              </w:rPr>
              <w:t xml:space="preserve">cuya cabecera </w:t>
            </w:r>
            <w:r w:rsidR="00FC0CAB" w:rsidRPr="00F41798">
              <w:rPr>
                <w:rFonts w:cstheme="minorHAnsi"/>
                <w:sz w:val="24"/>
                <w:szCs w:val="24"/>
              </w:rPr>
              <w:t xml:space="preserve">dista </w:t>
            </w:r>
            <w:r w:rsidR="007B4D39" w:rsidRPr="00F41798">
              <w:rPr>
                <w:rFonts w:cstheme="minorHAnsi"/>
                <w:sz w:val="24"/>
                <w:szCs w:val="24"/>
              </w:rPr>
              <w:t xml:space="preserve">a </w:t>
            </w:r>
            <w:r w:rsidR="00FC0CAB" w:rsidRPr="00F41798">
              <w:rPr>
                <w:rFonts w:cstheme="minorHAnsi"/>
                <w:sz w:val="24"/>
                <w:szCs w:val="24"/>
              </w:rPr>
              <w:t xml:space="preserve">26 </w:t>
            </w:r>
            <w:proofErr w:type="spellStart"/>
            <w:r w:rsidR="00FC0CAB" w:rsidRPr="00F41798">
              <w:rPr>
                <w:rFonts w:cstheme="minorHAnsi"/>
                <w:sz w:val="24"/>
                <w:szCs w:val="24"/>
              </w:rPr>
              <w:t>kms</w:t>
            </w:r>
            <w:proofErr w:type="spellEnd"/>
            <w:r w:rsidR="0068035C" w:rsidRPr="00F41798">
              <w:rPr>
                <w:rFonts w:cstheme="minorHAnsi"/>
                <w:sz w:val="24"/>
                <w:szCs w:val="24"/>
              </w:rPr>
              <w:t xml:space="preserve"> de la ciudad de Chinameca. El municipio</w:t>
            </w:r>
            <w:r w:rsidR="00FC0CAB" w:rsidRPr="00F41798">
              <w:rPr>
                <w:rFonts w:cstheme="minorHAnsi"/>
                <w:sz w:val="24"/>
                <w:szCs w:val="24"/>
              </w:rPr>
              <w:t xml:space="preserve"> tiene una extensión territorial de  77.34 Km², </w:t>
            </w:r>
            <w:r w:rsidR="0068035C" w:rsidRPr="00F41798">
              <w:rPr>
                <w:rFonts w:cstheme="minorHAnsi"/>
                <w:sz w:val="24"/>
                <w:szCs w:val="24"/>
              </w:rPr>
              <w:t>con una altitud de</w:t>
            </w:r>
            <w:r w:rsidR="00FC0CAB" w:rsidRPr="00F41798">
              <w:rPr>
                <w:rFonts w:cstheme="minorHAnsi"/>
                <w:sz w:val="24"/>
                <w:szCs w:val="24"/>
              </w:rPr>
              <w:t xml:space="preserve"> 580 metros sobre el nivel del mar. Limita al Norte con Nueva Guadalupe, al Sur con San Jorge, al sur oeste con Santa Elena, al Oeste con  Jucuapa y al Este con San Miguel y </w:t>
            </w:r>
            <w:proofErr w:type="spellStart"/>
            <w:r w:rsidR="00FC0CAB" w:rsidRPr="00F41798">
              <w:rPr>
                <w:rFonts w:cstheme="minorHAnsi"/>
                <w:sz w:val="24"/>
                <w:szCs w:val="24"/>
              </w:rPr>
              <w:t>Moncagua</w:t>
            </w:r>
            <w:proofErr w:type="spellEnd"/>
            <w:r w:rsidR="00FC0CAB" w:rsidRPr="00F41798">
              <w:rPr>
                <w:rFonts w:cstheme="minorHAnsi"/>
                <w:sz w:val="24"/>
                <w:szCs w:val="24"/>
              </w:rPr>
              <w:t xml:space="preserve">, En este municipio se  encuentra el Volcán Chinameca </w:t>
            </w:r>
            <w:r w:rsidR="00FC0CAB" w:rsidRPr="00F41798">
              <w:rPr>
                <w:rFonts w:cstheme="minorHAnsi"/>
                <w:sz w:val="24"/>
                <w:szCs w:val="24"/>
                <w:shd w:val="clear" w:color="auto" w:fill="FFFFFF"/>
              </w:rPr>
              <w:t xml:space="preserve">(también conocido como </w:t>
            </w:r>
            <w:r w:rsidR="00FC0CAB" w:rsidRPr="00F41798">
              <w:rPr>
                <w:rStyle w:val="nfasis"/>
                <w:rFonts w:cstheme="minorHAnsi"/>
                <w:b/>
                <w:bCs/>
                <w:sz w:val="24"/>
                <w:szCs w:val="24"/>
                <w:shd w:val="clear" w:color="auto" w:fill="FFFFFF"/>
              </w:rPr>
              <w:t>Cerro El Limbo</w:t>
            </w:r>
            <w:r w:rsidR="00FC0CAB" w:rsidRPr="00F41798">
              <w:rPr>
                <w:rFonts w:cstheme="minorHAnsi"/>
                <w:i/>
                <w:sz w:val="24"/>
                <w:szCs w:val="24"/>
                <w:shd w:val="clear" w:color="auto" w:fill="FFFFFF"/>
              </w:rPr>
              <w:t>)</w:t>
            </w:r>
            <w:r w:rsidR="00FC0CAB" w:rsidRPr="00F41798">
              <w:rPr>
                <w:rFonts w:cstheme="minorHAnsi"/>
                <w:sz w:val="24"/>
                <w:szCs w:val="24"/>
                <w:shd w:val="clear" w:color="auto" w:fill="FFFFFF"/>
              </w:rPr>
              <w:t xml:space="preserve"> es un estratovolcán conocido como Laguna Seca el Pacayal, es un volcán de tipo caldera sin agua en su fondo, la altura máxima al oeste de esta laguna se encuentra a 1350 metros sobre el nivel del </w:t>
            </w:r>
            <w:r w:rsidR="00FC0CAB" w:rsidRPr="00F41798">
              <w:rPr>
                <w:rFonts w:cstheme="minorHAnsi"/>
                <w:sz w:val="24"/>
                <w:szCs w:val="24"/>
              </w:rPr>
              <w:t xml:space="preserve">mar. </w:t>
            </w:r>
          </w:p>
          <w:p w14:paraId="0C3C7CEB" w14:textId="77777777" w:rsidR="00E438CF" w:rsidRPr="00F41798" w:rsidRDefault="00E438CF" w:rsidP="00087AEA">
            <w:pPr>
              <w:widowControl w:val="0"/>
              <w:tabs>
                <w:tab w:val="left" w:pos="3840"/>
              </w:tabs>
              <w:autoSpaceDE w:val="0"/>
              <w:autoSpaceDN w:val="0"/>
              <w:adjustRightInd w:val="0"/>
              <w:ind w:left="34" w:right="146"/>
              <w:contextualSpacing/>
              <w:jc w:val="both"/>
              <w:rPr>
                <w:rFonts w:cstheme="minorHAnsi"/>
                <w:sz w:val="24"/>
                <w:szCs w:val="24"/>
              </w:rPr>
            </w:pPr>
          </w:p>
          <w:p w14:paraId="0790F008" w14:textId="55692D90" w:rsidR="00E438CF" w:rsidRDefault="00FC0CAB" w:rsidP="00F07EE4">
            <w:pPr>
              <w:widowControl w:val="0"/>
              <w:tabs>
                <w:tab w:val="left" w:pos="3840"/>
              </w:tabs>
              <w:autoSpaceDE w:val="0"/>
              <w:autoSpaceDN w:val="0"/>
              <w:adjustRightInd w:val="0"/>
              <w:ind w:left="34" w:right="146"/>
              <w:contextualSpacing/>
              <w:jc w:val="both"/>
              <w:rPr>
                <w:rFonts w:cstheme="minorHAnsi"/>
                <w:sz w:val="24"/>
                <w:szCs w:val="24"/>
              </w:rPr>
            </w:pPr>
            <w:r w:rsidRPr="00F41798">
              <w:rPr>
                <w:rFonts w:cstheme="minorHAnsi"/>
                <w:sz w:val="24"/>
                <w:szCs w:val="24"/>
              </w:rPr>
              <w:t xml:space="preserve">Las principales actividades económicas del municipio de Chinameca, son el cultivo y la comercialización de frijol, maíz y café, de igual forma granjas avícolas, la ganadería de subsistencia,  y el cultivo de hortalizas a menor escala. Su tradición culinaria son los totopostes y </w:t>
            </w:r>
            <w:proofErr w:type="spellStart"/>
            <w:r w:rsidRPr="00F41798">
              <w:rPr>
                <w:rFonts w:cstheme="minorHAnsi"/>
                <w:sz w:val="24"/>
                <w:szCs w:val="24"/>
              </w:rPr>
              <w:t>tustacas</w:t>
            </w:r>
            <w:proofErr w:type="spellEnd"/>
            <w:r w:rsidRPr="00F41798">
              <w:rPr>
                <w:rFonts w:cstheme="minorHAnsi"/>
                <w:sz w:val="24"/>
                <w:szCs w:val="24"/>
              </w:rPr>
              <w:t xml:space="preserve">. También cuenta con diferentes lugares turísticos como: los Ausoles de la Viejona y  Laguna seca El Pacayal que se encuentra a una altura de 1,200 metros sobre el  nivel del mar, a 7.5 </w:t>
            </w:r>
            <w:proofErr w:type="spellStart"/>
            <w:r w:rsidRPr="00F41798">
              <w:rPr>
                <w:rFonts w:cstheme="minorHAnsi"/>
                <w:sz w:val="24"/>
                <w:szCs w:val="24"/>
              </w:rPr>
              <w:t>kms</w:t>
            </w:r>
            <w:proofErr w:type="spellEnd"/>
            <w:r w:rsidRPr="00F41798">
              <w:rPr>
                <w:rFonts w:cstheme="minorHAnsi"/>
                <w:sz w:val="24"/>
                <w:szCs w:val="24"/>
              </w:rPr>
              <w:t xml:space="preserve"> al sureste de la ciudad. </w:t>
            </w:r>
          </w:p>
          <w:p w14:paraId="26444F7F" w14:textId="77777777" w:rsidR="00F07EE4" w:rsidRPr="00F41798" w:rsidRDefault="00F07EE4" w:rsidP="00F07EE4">
            <w:pPr>
              <w:widowControl w:val="0"/>
              <w:tabs>
                <w:tab w:val="left" w:pos="3840"/>
              </w:tabs>
              <w:autoSpaceDE w:val="0"/>
              <w:autoSpaceDN w:val="0"/>
              <w:adjustRightInd w:val="0"/>
              <w:ind w:left="34" w:right="146"/>
              <w:contextualSpacing/>
              <w:jc w:val="both"/>
              <w:rPr>
                <w:rFonts w:cstheme="minorHAnsi"/>
                <w:sz w:val="24"/>
                <w:szCs w:val="24"/>
              </w:rPr>
            </w:pPr>
          </w:p>
          <w:p w14:paraId="2F9D1056" w14:textId="77777777" w:rsidR="00FC0CAB" w:rsidRDefault="00FC0CAB" w:rsidP="00F41798">
            <w:pPr>
              <w:widowControl w:val="0"/>
              <w:tabs>
                <w:tab w:val="left" w:pos="3840"/>
                <w:tab w:val="left" w:pos="5279"/>
              </w:tabs>
              <w:autoSpaceDE w:val="0"/>
              <w:autoSpaceDN w:val="0"/>
              <w:adjustRightInd w:val="0"/>
              <w:ind w:left="34" w:right="146"/>
              <w:contextualSpacing/>
              <w:jc w:val="both"/>
              <w:rPr>
                <w:rFonts w:cstheme="minorHAnsi"/>
                <w:sz w:val="24"/>
                <w:szCs w:val="24"/>
              </w:rPr>
            </w:pPr>
            <w:r w:rsidRPr="00F41798">
              <w:rPr>
                <w:rFonts w:cstheme="minorHAnsi"/>
                <w:sz w:val="24"/>
                <w:szCs w:val="24"/>
              </w:rPr>
              <w:t xml:space="preserve">El municipio cuenta con: 29 Centros Escolares (de los cuales 6 están en área urbana), un Instituto Nacional, Juzgado de Paz y Juzgado de Primera Instancia, Casa de la Cultura, Unidad Comunitaria de Salud Familiar y </w:t>
            </w:r>
            <w:proofErr w:type="spellStart"/>
            <w:r w:rsidRPr="00F41798">
              <w:rPr>
                <w:rFonts w:cstheme="minorHAnsi"/>
                <w:sz w:val="24"/>
                <w:szCs w:val="24"/>
              </w:rPr>
              <w:t>Fosalud</w:t>
            </w:r>
            <w:proofErr w:type="spellEnd"/>
            <w:r w:rsidRPr="00F41798">
              <w:rPr>
                <w:rFonts w:cstheme="minorHAnsi"/>
                <w:sz w:val="24"/>
                <w:szCs w:val="24"/>
              </w:rPr>
              <w:t xml:space="preserve">, Banco, Cajero, Caja de Crédito, Delegación </w:t>
            </w:r>
            <w:r w:rsidRPr="00F41798">
              <w:rPr>
                <w:rFonts w:cstheme="minorHAnsi"/>
                <w:sz w:val="24"/>
                <w:szCs w:val="24"/>
              </w:rPr>
              <w:lastRenderedPageBreak/>
              <w:t xml:space="preserve">policial (PNC), también  cuenta con; Estadio y Polideportivo Municipal, Salón de convenciones </w:t>
            </w:r>
            <w:proofErr w:type="spellStart"/>
            <w:r w:rsidRPr="00F41798">
              <w:rPr>
                <w:rFonts w:cstheme="minorHAnsi"/>
                <w:sz w:val="24"/>
                <w:szCs w:val="24"/>
              </w:rPr>
              <w:t>Maquilishuat</w:t>
            </w:r>
            <w:proofErr w:type="spellEnd"/>
            <w:r w:rsidRPr="00F41798">
              <w:rPr>
                <w:rFonts w:cstheme="minorHAnsi"/>
                <w:sz w:val="24"/>
                <w:szCs w:val="24"/>
              </w:rPr>
              <w:t xml:space="preserve"> (conocido  como pista de baile).</w:t>
            </w:r>
          </w:p>
          <w:p w14:paraId="7F3A84DF" w14:textId="7F42CBE3" w:rsidR="00E438CF" w:rsidRPr="008D1031" w:rsidRDefault="00E438CF" w:rsidP="00F41798">
            <w:pPr>
              <w:widowControl w:val="0"/>
              <w:tabs>
                <w:tab w:val="left" w:pos="3840"/>
                <w:tab w:val="left" w:pos="5279"/>
              </w:tabs>
              <w:autoSpaceDE w:val="0"/>
              <w:autoSpaceDN w:val="0"/>
              <w:adjustRightInd w:val="0"/>
              <w:ind w:left="34" w:right="146"/>
              <w:contextualSpacing/>
              <w:jc w:val="both"/>
              <w:rPr>
                <w:rFonts w:asciiTheme="majorHAnsi" w:hAnsiTheme="majorHAnsi" w:cstheme="majorHAnsi"/>
              </w:rPr>
            </w:pPr>
          </w:p>
        </w:tc>
      </w:tr>
      <w:tr w:rsidR="00FC0CAB" w14:paraId="2A421E5D" w14:textId="77777777" w:rsidTr="00E438CF">
        <w:trPr>
          <w:jc w:val="center"/>
        </w:trPr>
        <w:tc>
          <w:tcPr>
            <w:tcW w:w="3397" w:type="dxa"/>
            <w:tcBorders>
              <w:top w:val="single" w:sz="4" w:space="0" w:color="auto"/>
              <w:left w:val="single" w:sz="4" w:space="0" w:color="auto"/>
              <w:bottom w:val="single" w:sz="4" w:space="0" w:color="auto"/>
              <w:right w:val="single" w:sz="4" w:space="0" w:color="auto"/>
            </w:tcBorders>
          </w:tcPr>
          <w:p w14:paraId="41B1510E" w14:textId="77777777" w:rsidR="007957F5" w:rsidRDefault="007957F5" w:rsidP="00087AEA">
            <w:pPr>
              <w:spacing w:before="240"/>
              <w:rPr>
                <w:rFonts w:ascii="Arial Narrow" w:hAnsi="Arial Narrow"/>
                <w:b/>
                <w:sz w:val="24"/>
                <w:szCs w:val="24"/>
              </w:rPr>
            </w:pPr>
          </w:p>
          <w:p w14:paraId="5FDDDB22" w14:textId="242103E9" w:rsidR="00FC0CAB" w:rsidRPr="00F41798" w:rsidRDefault="00FC0CAB" w:rsidP="007957F5">
            <w:p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3.</w:t>
            </w:r>
            <w:r w:rsidR="00C973A4" w:rsidRPr="00F41798">
              <w:rPr>
                <w:rFonts w:asciiTheme="majorHAnsi" w:hAnsiTheme="majorHAnsi" w:cstheme="majorHAnsi"/>
                <w:b/>
                <w:sz w:val="24"/>
                <w:szCs w:val="24"/>
              </w:rPr>
              <w:t xml:space="preserve">3 </w:t>
            </w:r>
            <w:r w:rsidRPr="00F41798">
              <w:rPr>
                <w:rFonts w:asciiTheme="majorHAnsi" w:hAnsiTheme="majorHAnsi" w:cstheme="majorHAnsi"/>
                <w:b/>
                <w:sz w:val="24"/>
                <w:szCs w:val="24"/>
              </w:rPr>
              <w:t xml:space="preserve">  Atribuciones/ fuentes legales</w:t>
            </w:r>
          </w:p>
        </w:tc>
        <w:tc>
          <w:tcPr>
            <w:tcW w:w="5670" w:type="dxa"/>
            <w:tcBorders>
              <w:top w:val="single" w:sz="4" w:space="0" w:color="auto"/>
              <w:left w:val="single" w:sz="4" w:space="0" w:color="auto"/>
              <w:bottom w:val="single" w:sz="4" w:space="0" w:color="auto"/>
              <w:right w:val="single" w:sz="4" w:space="0" w:color="auto"/>
            </w:tcBorders>
          </w:tcPr>
          <w:p w14:paraId="73D5D0CC" w14:textId="5E552045" w:rsidR="00FC0CAB" w:rsidRPr="00F41798" w:rsidRDefault="00FC0CAB" w:rsidP="002233D8">
            <w:pPr>
              <w:pStyle w:val="Ttulo1"/>
              <w:spacing w:before="0" w:line="240" w:lineRule="auto"/>
              <w:ind w:left="34" w:right="142"/>
              <w:contextualSpacing/>
              <w:jc w:val="both"/>
              <w:outlineLvl w:val="0"/>
              <w:rPr>
                <w:rFonts w:asciiTheme="minorHAnsi" w:hAnsiTheme="minorHAnsi" w:cstheme="minorHAnsi"/>
              </w:rPr>
            </w:pPr>
            <w:r w:rsidRPr="00F41798">
              <w:rPr>
                <w:rFonts w:asciiTheme="minorHAnsi" w:hAnsiTheme="minorHAnsi" w:cstheme="minorHAnsi"/>
                <w:b w:val="0"/>
                <w:color w:val="auto"/>
                <w:sz w:val="24"/>
                <w:szCs w:val="24"/>
                <w:lang w:val="es-SV"/>
              </w:rPr>
              <w:t xml:space="preserve">Entre las funciones principales establecidas en el Código Municipal están </w:t>
            </w:r>
            <w:r w:rsidRPr="00F41798">
              <w:rPr>
                <w:rFonts w:asciiTheme="minorHAnsi" w:hAnsiTheme="minorHAnsi" w:cstheme="minorHAnsi"/>
                <w:b w:val="0"/>
                <w:color w:val="auto"/>
                <w:sz w:val="24"/>
                <w:szCs w:val="24"/>
              </w:rPr>
              <w:t>Aprobar y aplicar ordenanzas y reglamentos</w:t>
            </w:r>
            <w:r w:rsidRPr="00F41798">
              <w:rPr>
                <w:rFonts w:asciiTheme="minorHAnsi" w:hAnsiTheme="minorHAnsi" w:cstheme="minorHAnsi"/>
                <w:b w:val="0"/>
                <w:color w:val="auto"/>
                <w:sz w:val="24"/>
                <w:szCs w:val="24"/>
                <w:lang w:val="es-SV"/>
              </w:rPr>
              <w:t xml:space="preserve"> </w:t>
            </w:r>
            <w:r w:rsidRPr="00F41798">
              <w:rPr>
                <w:rFonts w:asciiTheme="minorHAnsi" w:hAnsiTheme="minorHAnsi" w:cstheme="minorHAnsi"/>
                <w:b w:val="0"/>
                <w:color w:val="auto"/>
                <w:sz w:val="24"/>
                <w:szCs w:val="24"/>
              </w:rPr>
              <w:t>locales. Crear modificar o suprimir tasas y contribuciones</w:t>
            </w:r>
            <w:r w:rsidRPr="00F41798">
              <w:rPr>
                <w:rFonts w:asciiTheme="minorHAnsi" w:hAnsiTheme="minorHAnsi" w:cstheme="minorHAnsi"/>
                <w:b w:val="0"/>
                <w:color w:val="auto"/>
                <w:sz w:val="24"/>
                <w:szCs w:val="24"/>
                <w:lang w:val="es-SV"/>
              </w:rPr>
              <w:t xml:space="preserve"> </w:t>
            </w:r>
            <w:r w:rsidRPr="00F41798">
              <w:rPr>
                <w:rFonts w:asciiTheme="minorHAnsi" w:hAnsiTheme="minorHAnsi" w:cstheme="minorHAnsi"/>
                <w:b w:val="0"/>
                <w:color w:val="auto"/>
                <w:sz w:val="24"/>
                <w:szCs w:val="24"/>
              </w:rPr>
              <w:t>especiales.</w:t>
            </w:r>
          </w:p>
          <w:p w14:paraId="6CB82395" w14:textId="77777777" w:rsidR="00FC0CAB" w:rsidRPr="00F41798" w:rsidRDefault="00FC0CAB" w:rsidP="002233D8">
            <w:pPr>
              <w:pStyle w:val="Ttulo1"/>
              <w:spacing w:before="0" w:line="240" w:lineRule="auto"/>
              <w:ind w:left="34" w:right="142"/>
              <w:contextualSpacing/>
              <w:jc w:val="both"/>
              <w:outlineLvl w:val="0"/>
              <w:rPr>
                <w:rFonts w:asciiTheme="minorHAnsi" w:hAnsiTheme="minorHAnsi" w:cstheme="minorHAnsi"/>
                <w:b w:val="0"/>
                <w:color w:val="auto"/>
                <w:sz w:val="24"/>
                <w:szCs w:val="24"/>
              </w:rPr>
            </w:pPr>
            <w:r w:rsidRPr="00F41798">
              <w:rPr>
                <w:rFonts w:asciiTheme="minorHAnsi" w:hAnsiTheme="minorHAnsi" w:cstheme="minorHAnsi"/>
                <w:b w:val="0"/>
                <w:color w:val="auto"/>
                <w:sz w:val="24"/>
                <w:szCs w:val="24"/>
              </w:rPr>
              <w:t>Establecer convenios entre municipios e instituciones, Llevar los libros, expedientes y documentos del Concejo Municipal, custodiar su archivo y conservarlo organizado. Mantener actualizada la base de datos tributaria del municipio. Llevar al día el Inventario de los bienes del Municipio y sus registros contables. Formar el Registro del Estado Familiar. Extender carnets de identificación personal a menores de 18 años. Regular los funcionamientos de chalets, restaurantes, bares, cantinas.</w:t>
            </w:r>
          </w:p>
          <w:p w14:paraId="6F3A0689" w14:textId="28172CF7" w:rsidR="00FC0CAB" w:rsidRPr="00F41798" w:rsidRDefault="00FC0CAB" w:rsidP="002233D8">
            <w:pPr>
              <w:pStyle w:val="Ttulo1"/>
              <w:tabs>
                <w:tab w:val="center" w:pos="2673"/>
              </w:tabs>
              <w:spacing w:before="0" w:line="240" w:lineRule="auto"/>
              <w:ind w:left="34" w:right="142"/>
              <w:contextualSpacing/>
              <w:jc w:val="both"/>
              <w:outlineLvl w:val="0"/>
              <w:rPr>
                <w:rFonts w:asciiTheme="minorHAnsi" w:hAnsiTheme="minorHAnsi" w:cstheme="minorHAnsi"/>
                <w:b w:val="0"/>
                <w:color w:val="auto"/>
                <w:sz w:val="24"/>
                <w:szCs w:val="24"/>
              </w:rPr>
            </w:pPr>
            <w:r w:rsidRPr="00F41798">
              <w:rPr>
                <w:rFonts w:asciiTheme="minorHAnsi" w:hAnsiTheme="minorHAnsi" w:cstheme="minorHAnsi"/>
                <w:b w:val="0"/>
                <w:color w:val="auto"/>
                <w:sz w:val="24"/>
                <w:szCs w:val="24"/>
              </w:rPr>
              <w:t xml:space="preserve"> </w:t>
            </w:r>
            <w:r w:rsidR="002233D8">
              <w:rPr>
                <w:rFonts w:asciiTheme="minorHAnsi" w:hAnsiTheme="minorHAnsi" w:cstheme="minorHAnsi"/>
                <w:b w:val="0"/>
                <w:color w:val="auto"/>
                <w:sz w:val="24"/>
                <w:szCs w:val="24"/>
              </w:rPr>
              <w:tab/>
            </w:r>
          </w:p>
          <w:p w14:paraId="18BB300D" w14:textId="77777777" w:rsidR="00C973A4" w:rsidRPr="00F41798" w:rsidRDefault="00FC0CAB" w:rsidP="002233D8">
            <w:pPr>
              <w:pStyle w:val="Ttulo1"/>
              <w:spacing w:before="0" w:line="240" w:lineRule="auto"/>
              <w:ind w:left="34" w:right="142"/>
              <w:contextualSpacing/>
              <w:jc w:val="both"/>
              <w:outlineLvl w:val="0"/>
              <w:rPr>
                <w:rFonts w:asciiTheme="minorHAnsi" w:hAnsiTheme="minorHAnsi" w:cstheme="minorHAnsi"/>
                <w:b w:val="0"/>
                <w:color w:val="auto"/>
                <w:sz w:val="24"/>
                <w:szCs w:val="24"/>
              </w:rPr>
            </w:pPr>
            <w:r w:rsidRPr="00F41798">
              <w:rPr>
                <w:rFonts w:asciiTheme="minorHAnsi" w:hAnsiTheme="minorHAnsi" w:cstheme="minorHAnsi"/>
                <w:b w:val="0"/>
                <w:color w:val="auto"/>
                <w:sz w:val="24"/>
                <w:szCs w:val="24"/>
              </w:rPr>
              <w:t>Regular y supervisar los espectáculos públicos y publicidad comercial. Autorizar y Fiscalizar parcelaciones, lotificaciones, urbanizaciones y demás obras particulares. Otorgar la Personalidad Jurídica a las Entidades Municipales, Juntas de vecinos y ADESCOS. Inscribir todos los títulos de los predios rústicos de la jurisdicción de la municipalidad. Regular el transporte local, autorizar la ubicación y funcionamiento de terminales y transporte de pasajeros y de carga.</w:t>
            </w:r>
          </w:p>
          <w:p w14:paraId="219FD6B1" w14:textId="602F2987" w:rsidR="00C973A4" w:rsidRPr="00F41798" w:rsidRDefault="00FC0CAB" w:rsidP="002233D8">
            <w:pPr>
              <w:pStyle w:val="Ttulo1"/>
              <w:spacing w:before="0" w:line="240" w:lineRule="auto"/>
              <w:ind w:left="34" w:right="142"/>
              <w:contextualSpacing/>
              <w:jc w:val="both"/>
              <w:outlineLvl w:val="0"/>
              <w:rPr>
                <w:rFonts w:asciiTheme="minorHAnsi" w:hAnsiTheme="minorHAnsi" w:cstheme="minorHAnsi"/>
                <w:b w:val="0"/>
                <w:color w:val="auto"/>
                <w:sz w:val="24"/>
                <w:szCs w:val="24"/>
                <w:lang w:val="es-SV"/>
              </w:rPr>
            </w:pPr>
            <w:r w:rsidRPr="00F41798">
              <w:rPr>
                <w:rFonts w:asciiTheme="minorHAnsi" w:hAnsiTheme="minorHAnsi" w:cstheme="minorHAnsi"/>
                <w:b w:val="0"/>
                <w:color w:val="auto"/>
                <w:sz w:val="24"/>
                <w:szCs w:val="24"/>
                <w:lang w:val="es-SV"/>
              </w:rPr>
              <w:t xml:space="preserve"> </w:t>
            </w:r>
          </w:p>
          <w:p w14:paraId="496E190B" w14:textId="24F9A853" w:rsidR="00FC0CAB" w:rsidRPr="00F41798" w:rsidRDefault="00FC0CAB" w:rsidP="002233D8">
            <w:pPr>
              <w:pStyle w:val="Ttulo1"/>
              <w:spacing w:before="0" w:line="240" w:lineRule="auto"/>
              <w:ind w:left="34" w:right="142"/>
              <w:contextualSpacing/>
              <w:jc w:val="both"/>
              <w:outlineLvl w:val="0"/>
              <w:rPr>
                <w:rFonts w:asciiTheme="minorHAnsi" w:hAnsiTheme="minorHAnsi" w:cstheme="minorHAnsi"/>
                <w:b w:val="0"/>
                <w:color w:val="auto"/>
                <w:sz w:val="24"/>
                <w:szCs w:val="24"/>
              </w:rPr>
            </w:pPr>
            <w:r w:rsidRPr="00F41798">
              <w:rPr>
                <w:rFonts w:asciiTheme="minorHAnsi" w:hAnsiTheme="minorHAnsi" w:cstheme="minorHAnsi"/>
                <w:b w:val="0"/>
                <w:color w:val="auto"/>
                <w:sz w:val="24"/>
                <w:szCs w:val="24"/>
              </w:rPr>
              <w:t>Desarrollar y mantener el alum</w:t>
            </w:r>
            <w:r w:rsidR="00C973A4" w:rsidRPr="00F41798">
              <w:rPr>
                <w:rFonts w:asciiTheme="minorHAnsi" w:hAnsiTheme="minorHAnsi" w:cstheme="minorHAnsi"/>
                <w:b w:val="0"/>
                <w:color w:val="auto"/>
                <w:sz w:val="24"/>
                <w:szCs w:val="24"/>
              </w:rPr>
              <w:t xml:space="preserve">brado público, calles, caminos parques y </w:t>
            </w:r>
            <w:r w:rsidRPr="00F41798">
              <w:rPr>
                <w:rFonts w:asciiTheme="minorHAnsi" w:hAnsiTheme="minorHAnsi" w:cstheme="minorHAnsi"/>
                <w:b w:val="0"/>
                <w:color w:val="auto"/>
                <w:sz w:val="24"/>
                <w:szCs w:val="24"/>
              </w:rPr>
              <w:t>aceras</w:t>
            </w:r>
            <w:r w:rsidR="00C973A4" w:rsidRPr="00F41798">
              <w:rPr>
                <w:rFonts w:asciiTheme="minorHAnsi" w:hAnsiTheme="minorHAnsi" w:cstheme="minorHAnsi"/>
                <w:b w:val="0"/>
                <w:color w:val="auto"/>
                <w:sz w:val="24"/>
                <w:szCs w:val="24"/>
                <w:lang w:val="es-SV"/>
              </w:rPr>
              <w:t xml:space="preserve"> </w:t>
            </w:r>
            <w:r w:rsidR="00C973A4" w:rsidRPr="00F41798">
              <w:rPr>
                <w:rFonts w:asciiTheme="minorHAnsi" w:hAnsiTheme="minorHAnsi" w:cstheme="minorHAnsi"/>
                <w:b w:val="0"/>
                <w:color w:val="auto"/>
                <w:sz w:val="24"/>
                <w:szCs w:val="24"/>
              </w:rPr>
              <w:t>de la zona rural y urbana</w:t>
            </w:r>
            <w:r w:rsidR="00C973A4" w:rsidRPr="00F41798">
              <w:rPr>
                <w:rFonts w:asciiTheme="minorHAnsi" w:hAnsiTheme="minorHAnsi" w:cstheme="minorHAnsi"/>
                <w:b w:val="0"/>
                <w:color w:val="auto"/>
                <w:sz w:val="24"/>
                <w:szCs w:val="24"/>
                <w:lang w:val="es-SV"/>
              </w:rPr>
              <w:t xml:space="preserve">. </w:t>
            </w:r>
            <w:r w:rsidR="00CA1B85" w:rsidRPr="00F41798">
              <w:rPr>
                <w:rFonts w:asciiTheme="minorHAnsi" w:hAnsiTheme="minorHAnsi" w:cstheme="minorHAnsi"/>
                <w:b w:val="0"/>
                <w:color w:val="auto"/>
                <w:sz w:val="24"/>
                <w:szCs w:val="24"/>
                <w:lang w:val="es-SV"/>
              </w:rPr>
              <w:t xml:space="preserve">Desarrollar </w:t>
            </w:r>
            <w:r w:rsidRPr="00F41798">
              <w:rPr>
                <w:rFonts w:asciiTheme="minorHAnsi" w:hAnsiTheme="minorHAnsi" w:cstheme="minorHAnsi"/>
                <w:b w:val="0"/>
                <w:color w:val="auto"/>
                <w:sz w:val="24"/>
                <w:szCs w:val="24"/>
              </w:rPr>
              <w:t xml:space="preserve">y controlar la nomenclatura. Prestar el servicio de aseo, barrido de calles, recolección de basura, tratamiento y disposición final de desechos sólidos. Prestar el servicio de cementerios y servicios funerarios. Promover la gestión ambiental y la protección de los recursos naturales. Prestar el servicio de Policía Municipal. </w:t>
            </w:r>
          </w:p>
          <w:p w14:paraId="5AB343EF" w14:textId="381C2140" w:rsidR="00DD1D65" w:rsidRDefault="00FC0CAB" w:rsidP="002233D8">
            <w:pPr>
              <w:spacing w:before="240"/>
              <w:jc w:val="both"/>
            </w:pPr>
            <w:r w:rsidRPr="00F41798">
              <w:rPr>
                <w:rFonts w:cstheme="minorHAnsi"/>
                <w:sz w:val="24"/>
                <w:szCs w:val="24"/>
              </w:rPr>
              <w:t xml:space="preserve">Desarrollo y control de nomenclatura y ornato público. Crear impulsar y regular los funcionamientos de mercados. Promover la cultura y el programa de becas. </w:t>
            </w:r>
            <w:r w:rsidRPr="00F41798">
              <w:rPr>
                <w:rFonts w:cstheme="minorHAnsi"/>
                <w:sz w:val="24"/>
                <w:szCs w:val="24"/>
              </w:rPr>
              <w:lastRenderedPageBreak/>
              <w:t>Organizar ferias y festivales. Promover el deporte. Promover la participación ciudadana y  transparencia. Promover el turismo interno y externo. Y regula</w:t>
            </w:r>
            <w:r w:rsidR="00DD1D65" w:rsidRPr="00F41798">
              <w:rPr>
                <w:rFonts w:cstheme="minorHAnsi"/>
                <w:sz w:val="24"/>
                <w:szCs w:val="24"/>
              </w:rPr>
              <w:t xml:space="preserve">r el uso explotación turística </w:t>
            </w:r>
            <w:r w:rsidRPr="00F41798">
              <w:rPr>
                <w:rFonts w:cstheme="minorHAnsi"/>
                <w:sz w:val="24"/>
                <w:szCs w:val="24"/>
              </w:rPr>
              <w:t>de nacederos, y demás sitios propios del municipio</w:t>
            </w:r>
            <w:r w:rsidR="00DD1D65" w:rsidRPr="00F41798">
              <w:rPr>
                <w:rFonts w:cstheme="minorHAnsi"/>
                <w:sz w:val="24"/>
                <w:szCs w:val="24"/>
              </w:rPr>
              <w:t>.</w:t>
            </w:r>
            <w:r w:rsidR="00094A17">
              <w:t xml:space="preserve"> </w:t>
            </w:r>
          </w:p>
        </w:tc>
      </w:tr>
      <w:tr w:rsidR="00FC0CAB" w14:paraId="6E84234C" w14:textId="77777777" w:rsidTr="00C56401">
        <w:trPr>
          <w:trHeight w:val="2693"/>
          <w:jc w:val="center"/>
        </w:trPr>
        <w:tc>
          <w:tcPr>
            <w:tcW w:w="3397" w:type="dxa"/>
            <w:tcBorders>
              <w:top w:val="single" w:sz="4" w:space="0" w:color="auto"/>
            </w:tcBorders>
          </w:tcPr>
          <w:p w14:paraId="4A10C979" w14:textId="77777777" w:rsidR="00FC0CAB" w:rsidRDefault="00FC0CAB" w:rsidP="00087AEA">
            <w:pPr>
              <w:spacing w:before="240"/>
              <w:rPr>
                <w:rFonts w:ascii="Arial Narrow" w:hAnsi="Arial Narrow"/>
                <w:b/>
                <w:sz w:val="24"/>
                <w:szCs w:val="24"/>
              </w:rPr>
            </w:pPr>
          </w:p>
          <w:p w14:paraId="010E1196" w14:textId="4A7F5BE1" w:rsidR="00FC0CAB" w:rsidRPr="00F41798" w:rsidRDefault="00FC0CAB" w:rsidP="007957F5">
            <w:pPr>
              <w:pStyle w:val="Prrafodelista"/>
              <w:numPr>
                <w:ilvl w:val="1"/>
                <w:numId w:val="2"/>
              </w:num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Estructura Administrativa</w:t>
            </w:r>
          </w:p>
        </w:tc>
        <w:tc>
          <w:tcPr>
            <w:tcW w:w="5670" w:type="dxa"/>
            <w:tcBorders>
              <w:top w:val="single" w:sz="4" w:space="0" w:color="auto"/>
            </w:tcBorders>
          </w:tcPr>
          <w:p w14:paraId="408CE18B" w14:textId="1C9B21EB" w:rsidR="00151E80" w:rsidRDefault="007957F5" w:rsidP="00151E80">
            <w:pPr>
              <w:tabs>
                <w:tab w:val="left" w:pos="1612"/>
                <w:tab w:val="left" w:pos="2376"/>
              </w:tabs>
              <w:spacing w:line="276" w:lineRule="auto"/>
              <w:contextualSpacing/>
              <w:rPr>
                <w:rFonts w:ascii="Arial Narrow" w:hAnsi="Arial Narrow" w:cstheme="majorHAnsi"/>
                <w:b/>
                <w:sz w:val="24"/>
                <w:szCs w:val="24"/>
              </w:rPr>
            </w:pPr>
            <w:r>
              <w:rPr>
                <w:rFonts w:ascii="Arial Narrow" w:hAnsi="Arial Narrow" w:cstheme="majorHAnsi"/>
                <w:b/>
                <w:sz w:val="24"/>
                <w:szCs w:val="24"/>
              </w:rPr>
              <w:tab/>
            </w:r>
            <w:r>
              <w:rPr>
                <w:rFonts w:ascii="Arial Narrow" w:hAnsi="Arial Narrow" w:cstheme="majorHAnsi"/>
                <w:b/>
                <w:sz w:val="24"/>
                <w:szCs w:val="24"/>
              </w:rPr>
              <w:tab/>
            </w:r>
          </w:p>
          <w:p w14:paraId="123A708F" w14:textId="3CCC7646" w:rsidR="00FC0CAB" w:rsidRPr="00F41798" w:rsidRDefault="00FC0CAB" w:rsidP="0087502C">
            <w:pPr>
              <w:tabs>
                <w:tab w:val="left" w:pos="1503"/>
                <w:tab w:val="left" w:pos="2376"/>
                <w:tab w:val="center" w:pos="2727"/>
              </w:tabs>
              <w:spacing w:line="276" w:lineRule="auto"/>
              <w:contextualSpacing/>
              <w:jc w:val="center"/>
              <w:rPr>
                <w:rFonts w:cstheme="minorHAnsi"/>
                <w:sz w:val="24"/>
                <w:szCs w:val="24"/>
              </w:rPr>
            </w:pPr>
            <w:r w:rsidRPr="00F41798">
              <w:rPr>
                <w:rFonts w:cstheme="minorHAnsi"/>
                <w:b/>
                <w:sz w:val="24"/>
                <w:szCs w:val="24"/>
              </w:rPr>
              <w:t>CONCEJO MUNICIPAL</w:t>
            </w:r>
          </w:p>
          <w:p w14:paraId="66FCD881" w14:textId="77777777" w:rsidR="00FC0CAB" w:rsidRPr="00F41798" w:rsidRDefault="00FC0CAB" w:rsidP="00151E80">
            <w:pPr>
              <w:pStyle w:val="Prrafodelista"/>
              <w:numPr>
                <w:ilvl w:val="0"/>
                <w:numId w:val="4"/>
              </w:numPr>
              <w:spacing w:after="0"/>
              <w:rPr>
                <w:rFonts w:asciiTheme="minorHAnsi" w:hAnsiTheme="minorHAnsi" w:cstheme="minorHAnsi"/>
                <w:sz w:val="24"/>
                <w:szCs w:val="24"/>
              </w:rPr>
            </w:pPr>
            <w:r w:rsidRPr="00F41798">
              <w:rPr>
                <w:rFonts w:asciiTheme="minorHAnsi" w:hAnsiTheme="minorHAnsi" w:cstheme="minorHAnsi"/>
                <w:sz w:val="24"/>
                <w:szCs w:val="24"/>
              </w:rPr>
              <w:t xml:space="preserve">Comisiones Municipales </w:t>
            </w:r>
          </w:p>
          <w:p w14:paraId="0D0AB80D" w14:textId="77777777" w:rsidR="00FC0CAB" w:rsidRPr="00F41798" w:rsidRDefault="00FC0CAB" w:rsidP="00151E80">
            <w:pPr>
              <w:pStyle w:val="Prrafodelista"/>
              <w:numPr>
                <w:ilvl w:val="0"/>
                <w:numId w:val="4"/>
              </w:numPr>
              <w:rPr>
                <w:rFonts w:asciiTheme="minorHAnsi" w:hAnsiTheme="minorHAnsi" w:cstheme="minorHAnsi"/>
                <w:sz w:val="24"/>
                <w:szCs w:val="24"/>
              </w:rPr>
            </w:pPr>
            <w:r w:rsidRPr="00F41798">
              <w:rPr>
                <w:rFonts w:asciiTheme="minorHAnsi" w:hAnsiTheme="minorHAnsi" w:cstheme="minorHAnsi"/>
                <w:sz w:val="24"/>
                <w:szCs w:val="24"/>
              </w:rPr>
              <w:t>Sindicatura Municipal</w:t>
            </w:r>
          </w:p>
          <w:p w14:paraId="6F438B29" w14:textId="77777777" w:rsidR="00FC0CAB" w:rsidRPr="00F41798" w:rsidRDefault="00FC0CAB" w:rsidP="00151E80">
            <w:pPr>
              <w:pStyle w:val="Prrafodelista"/>
              <w:numPr>
                <w:ilvl w:val="0"/>
                <w:numId w:val="4"/>
              </w:numPr>
              <w:spacing w:after="0"/>
              <w:rPr>
                <w:rFonts w:asciiTheme="minorHAnsi" w:hAnsiTheme="minorHAnsi" w:cstheme="minorHAnsi"/>
                <w:sz w:val="24"/>
                <w:szCs w:val="24"/>
              </w:rPr>
            </w:pPr>
            <w:r w:rsidRPr="00F41798">
              <w:rPr>
                <w:rFonts w:asciiTheme="minorHAnsi" w:hAnsiTheme="minorHAnsi" w:cstheme="minorHAnsi"/>
                <w:sz w:val="24"/>
                <w:szCs w:val="24"/>
              </w:rPr>
              <w:t xml:space="preserve">Secretaria Municipal </w:t>
            </w:r>
          </w:p>
          <w:p w14:paraId="0D3E85D4" w14:textId="77777777" w:rsidR="00FC0CAB" w:rsidRPr="00F41798" w:rsidRDefault="00FC0CAB" w:rsidP="00151E80">
            <w:pPr>
              <w:pStyle w:val="Prrafodelista"/>
              <w:numPr>
                <w:ilvl w:val="0"/>
                <w:numId w:val="4"/>
              </w:numPr>
              <w:spacing w:after="0"/>
              <w:rPr>
                <w:rFonts w:asciiTheme="minorHAnsi" w:hAnsiTheme="minorHAnsi" w:cstheme="minorHAnsi"/>
                <w:sz w:val="24"/>
                <w:szCs w:val="24"/>
              </w:rPr>
            </w:pPr>
            <w:r w:rsidRPr="00F41798">
              <w:rPr>
                <w:rFonts w:asciiTheme="minorHAnsi" w:hAnsiTheme="minorHAnsi" w:cstheme="minorHAnsi"/>
                <w:sz w:val="24"/>
                <w:szCs w:val="24"/>
              </w:rPr>
              <w:t>Gestión Documental y Archivos</w:t>
            </w:r>
          </w:p>
          <w:p w14:paraId="32A0D914" w14:textId="77777777" w:rsidR="00FC0CAB" w:rsidRPr="00F41798" w:rsidRDefault="00FC0CAB" w:rsidP="00151E80">
            <w:pPr>
              <w:pStyle w:val="Prrafodelista"/>
              <w:numPr>
                <w:ilvl w:val="0"/>
                <w:numId w:val="4"/>
              </w:numPr>
              <w:spacing w:after="0"/>
              <w:rPr>
                <w:rFonts w:asciiTheme="minorHAnsi" w:hAnsiTheme="minorHAnsi" w:cstheme="minorHAnsi"/>
                <w:sz w:val="24"/>
                <w:szCs w:val="24"/>
              </w:rPr>
            </w:pPr>
            <w:r w:rsidRPr="00F41798">
              <w:rPr>
                <w:rFonts w:asciiTheme="minorHAnsi" w:hAnsiTheme="minorHAnsi" w:cstheme="minorHAnsi"/>
                <w:sz w:val="24"/>
                <w:szCs w:val="24"/>
              </w:rPr>
              <w:t>Auditoria Interna</w:t>
            </w:r>
          </w:p>
          <w:p w14:paraId="5FB49D8B" w14:textId="77777777" w:rsidR="00FC0CAB" w:rsidRPr="00F41798" w:rsidRDefault="00FC0CAB" w:rsidP="00151E80">
            <w:pPr>
              <w:pStyle w:val="Prrafodelista"/>
              <w:numPr>
                <w:ilvl w:val="0"/>
                <w:numId w:val="4"/>
              </w:numPr>
              <w:spacing w:after="0"/>
              <w:rPr>
                <w:rFonts w:asciiTheme="minorHAnsi" w:hAnsiTheme="minorHAnsi" w:cstheme="minorHAnsi"/>
                <w:sz w:val="24"/>
                <w:szCs w:val="24"/>
              </w:rPr>
            </w:pPr>
            <w:r w:rsidRPr="00F41798">
              <w:rPr>
                <w:rFonts w:asciiTheme="minorHAnsi" w:hAnsiTheme="minorHAnsi" w:cstheme="minorHAnsi"/>
                <w:sz w:val="24"/>
                <w:szCs w:val="24"/>
              </w:rPr>
              <w:t xml:space="preserve">Comisión Municipal LCAM </w:t>
            </w:r>
          </w:p>
          <w:p w14:paraId="2F0CD010" w14:textId="77777777" w:rsidR="00FC0CAB" w:rsidRPr="00F41798" w:rsidRDefault="00FC0CAB" w:rsidP="00151E80">
            <w:pPr>
              <w:pStyle w:val="Prrafodelista"/>
              <w:numPr>
                <w:ilvl w:val="0"/>
                <w:numId w:val="4"/>
              </w:numPr>
              <w:spacing w:after="0"/>
              <w:rPr>
                <w:rFonts w:asciiTheme="minorHAnsi" w:hAnsiTheme="minorHAnsi" w:cstheme="minorHAnsi"/>
                <w:sz w:val="24"/>
                <w:szCs w:val="24"/>
              </w:rPr>
            </w:pPr>
            <w:r w:rsidRPr="00F41798">
              <w:rPr>
                <w:rFonts w:asciiTheme="minorHAnsi" w:hAnsiTheme="minorHAnsi" w:cstheme="minorHAnsi"/>
                <w:sz w:val="24"/>
                <w:szCs w:val="24"/>
              </w:rPr>
              <w:t>CSSO</w:t>
            </w:r>
          </w:p>
          <w:p w14:paraId="1996C53D" w14:textId="77777777" w:rsidR="00FC0CAB" w:rsidRPr="00F41798" w:rsidRDefault="00FC0CAB" w:rsidP="00151E80">
            <w:pPr>
              <w:pStyle w:val="Prrafodelista"/>
              <w:numPr>
                <w:ilvl w:val="0"/>
                <w:numId w:val="4"/>
              </w:numPr>
              <w:spacing w:after="0"/>
              <w:rPr>
                <w:rFonts w:asciiTheme="minorHAnsi" w:hAnsiTheme="minorHAnsi" w:cstheme="minorHAnsi"/>
                <w:sz w:val="24"/>
                <w:szCs w:val="24"/>
              </w:rPr>
            </w:pPr>
            <w:r w:rsidRPr="00F41798">
              <w:rPr>
                <w:rFonts w:asciiTheme="minorHAnsi" w:hAnsiTheme="minorHAnsi" w:cstheme="minorHAnsi"/>
                <w:sz w:val="24"/>
                <w:szCs w:val="24"/>
              </w:rPr>
              <w:t>Comisión de Ética</w:t>
            </w:r>
          </w:p>
          <w:p w14:paraId="48197D51" w14:textId="77777777" w:rsidR="00FC0CAB" w:rsidRPr="00F41798" w:rsidRDefault="00FC0CAB" w:rsidP="00A71E19">
            <w:pPr>
              <w:pStyle w:val="Prrafodelista"/>
              <w:numPr>
                <w:ilvl w:val="0"/>
                <w:numId w:val="4"/>
              </w:numPr>
              <w:spacing w:after="0" w:line="240" w:lineRule="auto"/>
              <w:rPr>
                <w:rFonts w:asciiTheme="minorHAnsi" w:hAnsiTheme="minorHAnsi" w:cstheme="minorHAnsi"/>
                <w:sz w:val="24"/>
                <w:szCs w:val="24"/>
              </w:rPr>
            </w:pPr>
            <w:r w:rsidRPr="00F41798">
              <w:rPr>
                <w:rFonts w:asciiTheme="minorHAnsi" w:hAnsiTheme="minorHAnsi" w:cstheme="minorHAnsi"/>
                <w:sz w:val="24"/>
                <w:szCs w:val="24"/>
              </w:rPr>
              <w:t>Jurídico</w:t>
            </w:r>
          </w:p>
          <w:p w14:paraId="0F9439F1" w14:textId="77777777" w:rsidR="00094A17" w:rsidRDefault="00FC0CAB" w:rsidP="00F41798">
            <w:pPr>
              <w:ind w:left="141"/>
              <w:contextualSpacing/>
              <w:rPr>
                <w:rFonts w:ascii="Arial Narrow" w:hAnsi="Arial Narrow" w:cstheme="majorHAnsi"/>
                <w:sz w:val="24"/>
                <w:szCs w:val="24"/>
              </w:rPr>
            </w:pPr>
            <w:r w:rsidRPr="00803B51">
              <w:rPr>
                <w:rFonts w:ascii="Arial Narrow" w:hAnsi="Arial Narrow" w:cstheme="majorHAnsi"/>
                <w:sz w:val="24"/>
                <w:szCs w:val="24"/>
              </w:rPr>
              <w:t xml:space="preserve">                       </w:t>
            </w:r>
          </w:p>
          <w:p w14:paraId="588F35AD" w14:textId="77777777" w:rsidR="00FC0CAB" w:rsidRPr="00F41798" w:rsidRDefault="00FC0CAB" w:rsidP="0087502C">
            <w:pPr>
              <w:tabs>
                <w:tab w:val="left" w:pos="2256"/>
              </w:tabs>
              <w:spacing w:line="276" w:lineRule="auto"/>
              <w:ind w:left="141"/>
              <w:contextualSpacing/>
              <w:jc w:val="center"/>
              <w:rPr>
                <w:rFonts w:cstheme="minorHAnsi"/>
                <w:b/>
                <w:sz w:val="24"/>
                <w:szCs w:val="24"/>
              </w:rPr>
            </w:pPr>
            <w:r w:rsidRPr="00F41798">
              <w:rPr>
                <w:rFonts w:cstheme="minorHAnsi"/>
                <w:b/>
                <w:sz w:val="24"/>
                <w:szCs w:val="24"/>
              </w:rPr>
              <w:t>DESPACHO MUNICIPAL</w:t>
            </w:r>
          </w:p>
          <w:p w14:paraId="090B16C0" w14:textId="77777777" w:rsidR="00FC0CAB" w:rsidRPr="00F41798" w:rsidRDefault="00FC0CAB" w:rsidP="00151E80">
            <w:pPr>
              <w:pStyle w:val="Prrafodelista"/>
              <w:numPr>
                <w:ilvl w:val="0"/>
                <w:numId w:val="5"/>
              </w:numPr>
              <w:spacing w:after="0"/>
              <w:rPr>
                <w:rFonts w:asciiTheme="minorHAnsi" w:hAnsiTheme="minorHAnsi" w:cstheme="minorHAnsi"/>
                <w:sz w:val="24"/>
                <w:szCs w:val="24"/>
              </w:rPr>
            </w:pPr>
            <w:r w:rsidRPr="00F41798">
              <w:rPr>
                <w:rFonts w:asciiTheme="minorHAnsi" w:hAnsiTheme="minorHAnsi" w:cstheme="minorHAnsi"/>
                <w:sz w:val="24"/>
                <w:szCs w:val="24"/>
              </w:rPr>
              <w:t>Unidad Municipal de la Mujer</w:t>
            </w:r>
          </w:p>
          <w:p w14:paraId="0974829E" w14:textId="77777777" w:rsidR="00FC0CAB" w:rsidRPr="00F41798" w:rsidRDefault="00FC0CAB" w:rsidP="00151E80">
            <w:pPr>
              <w:pStyle w:val="Prrafodelista"/>
              <w:numPr>
                <w:ilvl w:val="0"/>
                <w:numId w:val="5"/>
              </w:numPr>
              <w:spacing w:after="0"/>
              <w:rPr>
                <w:rFonts w:asciiTheme="minorHAnsi" w:hAnsiTheme="minorHAnsi" w:cstheme="minorHAnsi"/>
                <w:sz w:val="24"/>
                <w:szCs w:val="24"/>
              </w:rPr>
            </w:pPr>
            <w:r w:rsidRPr="00F41798">
              <w:rPr>
                <w:rFonts w:asciiTheme="minorHAnsi" w:hAnsiTheme="minorHAnsi" w:cstheme="minorHAnsi"/>
                <w:sz w:val="24"/>
                <w:szCs w:val="24"/>
              </w:rPr>
              <w:t>Comité de Emergencia Municipal</w:t>
            </w:r>
          </w:p>
          <w:p w14:paraId="55C3AA15" w14:textId="77777777" w:rsidR="00FC0CAB" w:rsidRPr="00F41798" w:rsidRDefault="00FC0CAB" w:rsidP="00151E80">
            <w:pPr>
              <w:pStyle w:val="Prrafodelista"/>
              <w:numPr>
                <w:ilvl w:val="0"/>
                <w:numId w:val="5"/>
              </w:numPr>
              <w:spacing w:after="0"/>
              <w:rPr>
                <w:rFonts w:asciiTheme="minorHAnsi" w:hAnsiTheme="minorHAnsi" w:cstheme="minorHAnsi"/>
                <w:sz w:val="24"/>
                <w:szCs w:val="24"/>
              </w:rPr>
            </w:pPr>
            <w:r w:rsidRPr="00F41798">
              <w:rPr>
                <w:rFonts w:asciiTheme="minorHAnsi" w:hAnsiTheme="minorHAnsi" w:cstheme="minorHAnsi"/>
                <w:sz w:val="24"/>
                <w:szCs w:val="24"/>
              </w:rPr>
              <w:t xml:space="preserve">Unidad Ambiental Municipal </w:t>
            </w:r>
          </w:p>
          <w:p w14:paraId="4E60DACB" w14:textId="77777777" w:rsidR="00FC0CAB" w:rsidRPr="00F41798" w:rsidRDefault="00FC0CAB" w:rsidP="00151E80">
            <w:pPr>
              <w:pStyle w:val="Prrafodelista"/>
              <w:numPr>
                <w:ilvl w:val="0"/>
                <w:numId w:val="5"/>
              </w:numPr>
              <w:spacing w:after="0"/>
              <w:rPr>
                <w:rFonts w:asciiTheme="minorHAnsi" w:hAnsiTheme="minorHAnsi" w:cstheme="minorHAnsi"/>
                <w:sz w:val="24"/>
                <w:szCs w:val="24"/>
              </w:rPr>
            </w:pPr>
            <w:r w:rsidRPr="00F41798">
              <w:rPr>
                <w:rFonts w:asciiTheme="minorHAnsi" w:hAnsiTheme="minorHAnsi" w:cstheme="minorHAnsi"/>
                <w:sz w:val="24"/>
                <w:szCs w:val="24"/>
              </w:rPr>
              <w:t>Desarrollo Local</w:t>
            </w:r>
          </w:p>
          <w:p w14:paraId="74B67E8D" w14:textId="77777777" w:rsidR="00FC0CAB" w:rsidRPr="00F41798" w:rsidRDefault="00FC0CAB" w:rsidP="00151E80">
            <w:pPr>
              <w:pStyle w:val="Prrafodelista"/>
              <w:numPr>
                <w:ilvl w:val="0"/>
                <w:numId w:val="5"/>
              </w:numPr>
              <w:spacing w:after="0"/>
              <w:rPr>
                <w:rFonts w:asciiTheme="minorHAnsi" w:hAnsiTheme="minorHAnsi" w:cstheme="minorHAnsi"/>
                <w:sz w:val="24"/>
                <w:szCs w:val="24"/>
              </w:rPr>
            </w:pPr>
            <w:r w:rsidRPr="00F41798">
              <w:rPr>
                <w:rFonts w:asciiTheme="minorHAnsi" w:hAnsiTheme="minorHAnsi" w:cstheme="minorHAnsi"/>
                <w:sz w:val="24"/>
                <w:szCs w:val="24"/>
              </w:rPr>
              <w:t>RMCAM</w:t>
            </w:r>
          </w:p>
          <w:p w14:paraId="1821DB24" w14:textId="77777777" w:rsidR="00FC0CAB" w:rsidRPr="00F41798" w:rsidRDefault="00FC0CAB" w:rsidP="00151E80">
            <w:pPr>
              <w:pStyle w:val="Prrafodelista"/>
              <w:numPr>
                <w:ilvl w:val="0"/>
                <w:numId w:val="5"/>
              </w:numPr>
              <w:spacing w:after="0"/>
              <w:rPr>
                <w:rFonts w:asciiTheme="minorHAnsi" w:hAnsiTheme="minorHAnsi" w:cstheme="minorHAnsi"/>
                <w:sz w:val="24"/>
                <w:szCs w:val="24"/>
              </w:rPr>
            </w:pPr>
            <w:r w:rsidRPr="00F41798">
              <w:rPr>
                <w:rFonts w:asciiTheme="minorHAnsi" w:hAnsiTheme="minorHAnsi" w:cstheme="minorHAnsi"/>
                <w:sz w:val="24"/>
                <w:szCs w:val="24"/>
              </w:rPr>
              <w:t>CAM</w:t>
            </w:r>
          </w:p>
          <w:p w14:paraId="65E0A78D" w14:textId="77777777" w:rsidR="00FC0CAB" w:rsidRPr="00F41798" w:rsidRDefault="00FC0CAB" w:rsidP="00151E80">
            <w:pPr>
              <w:pStyle w:val="Prrafodelista"/>
              <w:numPr>
                <w:ilvl w:val="0"/>
                <w:numId w:val="6"/>
              </w:numPr>
              <w:spacing w:after="0"/>
              <w:rPr>
                <w:rFonts w:asciiTheme="minorHAnsi" w:hAnsiTheme="minorHAnsi" w:cstheme="minorHAnsi"/>
                <w:sz w:val="24"/>
                <w:szCs w:val="24"/>
              </w:rPr>
            </w:pPr>
            <w:r w:rsidRPr="00F41798">
              <w:rPr>
                <w:rFonts w:asciiTheme="minorHAnsi" w:hAnsiTheme="minorHAnsi" w:cstheme="minorHAnsi"/>
                <w:sz w:val="24"/>
                <w:szCs w:val="24"/>
              </w:rPr>
              <w:t xml:space="preserve">Informática </w:t>
            </w:r>
          </w:p>
          <w:p w14:paraId="7688C441" w14:textId="77777777" w:rsidR="00FC0CAB" w:rsidRPr="00F41798" w:rsidRDefault="00FC0CAB" w:rsidP="00151E80">
            <w:pPr>
              <w:pStyle w:val="Prrafodelista"/>
              <w:numPr>
                <w:ilvl w:val="0"/>
                <w:numId w:val="6"/>
              </w:numPr>
              <w:spacing w:after="0"/>
              <w:rPr>
                <w:rFonts w:asciiTheme="minorHAnsi" w:hAnsiTheme="minorHAnsi" w:cstheme="minorHAnsi"/>
                <w:sz w:val="24"/>
                <w:szCs w:val="24"/>
              </w:rPr>
            </w:pPr>
            <w:r w:rsidRPr="00F41798">
              <w:rPr>
                <w:rFonts w:asciiTheme="minorHAnsi" w:hAnsiTheme="minorHAnsi" w:cstheme="minorHAnsi"/>
                <w:sz w:val="24"/>
                <w:szCs w:val="24"/>
              </w:rPr>
              <w:t>Prevención de la Violencia</w:t>
            </w:r>
          </w:p>
          <w:p w14:paraId="77DDF15D" w14:textId="77777777" w:rsidR="00FC0CAB" w:rsidRPr="00F41798" w:rsidRDefault="00FC0CAB" w:rsidP="00151E80">
            <w:pPr>
              <w:pStyle w:val="Prrafodelista"/>
              <w:numPr>
                <w:ilvl w:val="0"/>
                <w:numId w:val="6"/>
              </w:numPr>
              <w:spacing w:after="0"/>
              <w:rPr>
                <w:rFonts w:asciiTheme="minorHAnsi" w:hAnsiTheme="minorHAnsi" w:cstheme="minorHAnsi"/>
                <w:sz w:val="24"/>
                <w:szCs w:val="24"/>
              </w:rPr>
            </w:pPr>
            <w:r w:rsidRPr="00F41798">
              <w:rPr>
                <w:rFonts w:asciiTheme="minorHAnsi" w:hAnsiTheme="minorHAnsi" w:cstheme="minorHAnsi"/>
                <w:sz w:val="24"/>
                <w:szCs w:val="24"/>
              </w:rPr>
              <w:t>UAIP</w:t>
            </w:r>
          </w:p>
          <w:p w14:paraId="18817174" w14:textId="77777777" w:rsidR="00FC0CAB" w:rsidRPr="00F41798" w:rsidRDefault="00FC0CAB" w:rsidP="00151E80">
            <w:pPr>
              <w:pStyle w:val="Prrafodelista"/>
              <w:numPr>
                <w:ilvl w:val="0"/>
                <w:numId w:val="6"/>
              </w:numPr>
              <w:spacing w:after="0"/>
              <w:rPr>
                <w:rFonts w:asciiTheme="minorHAnsi" w:hAnsiTheme="minorHAnsi" w:cstheme="minorHAnsi"/>
                <w:sz w:val="24"/>
                <w:szCs w:val="24"/>
              </w:rPr>
            </w:pPr>
            <w:r w:rsidRPr="00F41798">
              <w:rPr>
                <w:rFonts w:asciiTheme="minorHAnsi" w:hAnsiTheme="minorHAnsi" w:cstheme="minorHAnsi"/>
                <w:sz w:val="24"/>
                <w:szCs w:val="24"/>
              </w:rPr>
              <w:t>Proyección Social</w:t>
            </w:r>
          </w:p>
          <w:p w14:paraId="38EA1B93" w14:textId="77777777" w:rsidR="00FC0CAB" w:rsidRPr="00F41798" w:rsidRDefault="00FC0CAB" w:rsidP="00151E80">
            <w:pPr>
              <w:pStyle w:val="Prrafodelista"/>
              <w:numPr>
                <w:ilvl w:val="0"/>
                <w:numId w:val="6"/>
              </w:numPr>
              <w:spacing w:after="0"/>
              <w:rPr>
                <w:rFonts w:asciiTheme="minorHAnsi" w:hAnsiTheme="minorHAnsi" w:cstheme="minorHAnsi"/>
                <w:sz w:val="24"/>
                <w:szCs w:val="24"/>
              </w:rPr>
            </w:pPr>
            <w:r w:rsidRPr="00F41798">
              <w:rPr>
                <w:rFonts w:asciiTheme="minorHAnsi" w:hAnsiTheme="minorHAnsi" w:cstheme="minorHAnsi"/>
                <w:sz w:val="24"/>
                <w:szCs w:val="24"/>
              </w:rPr>
              <w:t xml:space="preserve">Comunicaciones </w:t>
            </w:r>
          </w:p>
          <w:p w14:paraId="0830A53B" w14:textId="77777777" w:rsidR="00FC0CAB" w:rsidRPr="00F41798" w:rsidRDefault="00FC0CAB" w:rsidP="00A71E19">
            <w:pPr>
              <w:pStyle w:val="Prrafodelista"/>
              <w:numPr>
                <w:ilvl w:val="0"/>
                <w:numId w:val="6"/>
              </w:numPr>
              <w:spacing w:after="0" w:line="240" w:lineRule="auto"/>
              <w:rPr>
                <w:rFonts w:asciiTheme="minorHAnsi" w:hAnsiTheme="minorHAnsi" w:cstheme="minorHAnsi"/>
                <w:sz w:val="24"/>
                <w:szCs w:val="24"/>
              </w:rPr>
            </w:pPr>
            <w:r w:rsidRPr="00F41798">
              <w:rPr>
                <w:rFonts w:asciiTheme="minorHAnsi" w:hAnsiTheme="minorHAnsi" w:cstheme="minorHAnsi"/>
                <w:sz w:val="24"/>
                <w:szCs w:val="24"/>
              </w:rPr>
              <w:t xml:space="preserve">Recursos Humanos      </w:t>
            </w:r>
          </w:p>
          <w:p w14:paraId="4D3F7F35" w14:textId="77777777" w:rsidR="00FC0CAB" w:rsidRPr="00F41798" w:rsidRDefault="00FC0CAB" w:rsidP="00F41798">
            <w:pPr>
              <w:ind w:left="141"/>
              <w:contextualSpacing/>
              <w:rPr>
                <w:rFonts w:cstheme="minorHAnsi"/>
                <w:sz w:val="24"/>
                <w:szCs w:val="24"/>
              </w:rPr>
            </w:pPr>
          </w:p>
          <w:p w14:paraId="4EE4F96A" w14:textId="4D246AC2" w:rsidR="00A71E19" w:rsidRPr="00F41798" w:rsidRDefault="00FC0CAB" w:rsidP="00A71E19">
            <w:pPr>
              <w:ind w:left="141"/>
              <w:contextualSpacing/>
              <w:jc w:val="center"/>
              <w:rPr>
                <w:rFonts w:cstheme="minorHAnsi"/>
                <w:b/>
                <w:sz w:val="24"/>
                <w:szCs w:val="24"/>
              </w:rPr>
            </w:pPr>
            <w:r w:rsidRPr="00F41798">
              <w:rPr>
                <w:rFonts w:cstheme="minorHAnsi"/>
                <w:b/>
                <w:sz w:val="24"/>
                <w:szCs w:val="24"/>
              </w:rPr>
              <w:t>GERENTE GENERAL</w:t>
            </w:r>
          </w:p>
          <w:p w14:paraId="4F190F01" w14:textId="77777777" w:rsidR="00FC0CAB" w:rsidRPr="00F41798" w:rsidRDefault="00FC0CAB" w:rsidP="00A71E19">
            <w:pPr>
              <w:pStyle w:val="Prrafodelista"/>
              <w:numPr>
                <w:ilvl w:val="0"/>
                <w:numId w:val="7"/>
              </w:numPr>
              <w:spacing w:after="0"/>
              <w:jc w:val="both"/>
              <w:rPr>
                <w:rFonts w:asciiTheme="minorHAnsi" w:hAnsiTheme="minorHAnsi" w:cstheme="minorHAnsi"/>
                <w:sz w:val="24"/>
                <w:szCs w:val="24"/>
              </w:rPr>
            </w:pPr>
            <w:r w:rsidRPr="00F41798">
              <w:rPr>
                <w:rFonts w:asciiTheme="minorHAnsi" w:hAnsiTheme="minorHAnsi" w:cstheme="minorHAnsi"/>
                <w:sz w:val="24"/>
                <w:szCs w:val="24"/>
              </w:rPr>
              <w:t>Contabilidad</w:t>
            </w:r>
          </w:p>
          <w:p w14:paraId="0F617813" w14:textId="77777777" w:rsidR="00FC0CAB" w:rsidRPr="00F41798" w:rsidRDefault="00FC0CAB" w:rsidP="00A71E19">
            <w:pPr>
              <w:pStyle w:val="Prrafodelista"/>
              <w:numPr>
                <w:ilvl w:val="0"/>
                <w:numId w:val="7"/>
              </w:numPr>
              <w:spacing w:after="0"/>
              <w:jc w:val="both"/>
              <w:rPr>
                <w:rFonts w:asciiTheme="minorHAnsi" w:hAnsiTheme="minorHAnsi" w:cstheme="minorHAnsi"/>
                <w:sz w:val="24"/>
                <w:szCs w:val="24"/>
              </w:rPr>
            </w:pPr>
            <w:r w:rsidRPr="00F41798">
              <w:rPr>
                <w:rFonts w:asciiTheme="minorHAnsi" w:hAnsiTheme="minorHAnsi" w:cstheme="minorHAnsi"/>
                <w:sz w:val="24"/>
                <w:szCs w:val="24"/>
              </w:rPr>
              <w:t>UACI</w:t>
            </w:r>
          </w:p>
          <w:p w14:paraId="29483B28" w14:textId="77777777" w:rsidR="00FC0CAB" w:rsidRPr="00F41798" w:rsidRDefault="00FC0CAB" w:rsidP="00A71E19">
            <w:pPr>
              <w:pStyle w:val="Prrafodelista"/>
              <w:numPr>
                <w:ilvl w:val="0"/>
                <w:numId w:val="7"/>
              </w:numPr>
              <w:spacing w:after="0"/>
              <w:jc w:val="both"/>
              <w:rPr>
                <w:rFonts w:asciiTheme="minorHAnsi" w:hAnsiTheme="minorHAnsi" w:cstheme="minorHAnsi"/>
                <w:sz w:val="24"/>
                <w:szCs w:val="24"/>
              </w:rPr>
            </w:pPr>
            <w:r w:rsidRPr="00F41798">
              <w:rPr>
                <w:rFonts w:asciiTheme="minorHAnsi" w:hAnsiTheme="minorHAnsi" w:cstheme="minorHAnsi"/>
                <w:sz w:val="24"/>
                <w:szCs w:val="24"/>
              </w:rPr>
              <w:t>Tesorería</w:t>
            </w:r>
          </w:p>
          <w:p w14:paraId="53124798" w14:textId="77777777" w:rsidR="00FC0CAB" w:rsidRPr="0087502C" w:rsidRDefault="00FC0CAB" w:rsidP="00A71E19">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Catastro Tributario y Fiscalización</w:t>
            </w:r>
          </w:p>
          <w:p w14:paraId="7F5178CB" w14:textId="77777777" w:rsidR="00FC0CAB" w:rsidRPr="0087502C" w:rsidRDefault="00FC0CAB" w:rsidP="00A71E19">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Catastro</w:t>
            </w:r>
          </w:p>
          <w:p w14:paraId="7393F722" w14:textId="77777777" w:rsidR="00FC0CAB" w:rsidRPr="0087502C" w:rsidRDefault="00FC0CAB" w:rsidP="00A71E19">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Cuentas Corrientes</w:t>
            </w:r>
          </w:p>
          <w:p w14:paraId="0E7CC911" w14:textId="77777777" w:rsidR="00FC0CAB" w:rsidRPr="0087502C" w:rsidRDefault="00FC0CAB" w:rsidP="00A71E19">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Recuperación de Mora.</w:t>
            </w:r>
          </w:p>
          <w:p w14:paraId="643A5270" w14:textId="77777777" w:rsidR="00FC0CAB" w:rsidRPr="0087502C" w:rsidRDefault="00FC0CAB" w:rsidP="00A71E19">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lastRenderedPageBreak/>
              <w:t>Unidad Ejecutora de Proyectos</w:t>
            </w:r>
          </w:p>
          <w:p w14:paraId="2C79748C" w14:textId="77777777" w:rsidR="00FC0CAB" w:rsidRPr="0087502C" w:rsidRDefault="00FC0CAB" w:rsidP="00A71E19">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Mercados Municipales</w:t>
            </w:r>
          </w:p>
          <w:p w14:paraId="4A78DAE0" w14:textId="77777777" w:rsidR="00FC0CAB" w:rsidRPr="0087502C" w:rsidRDefault="00FC0CAB" w:rsidP="00C56401">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Servicios Generales</w:t>
            </w:r>
          </w:p>
          <w:p w14:paraId="1971B02C" w14:textId="77777777" w:rsidR="00FC0CAB" w:rsidRPr="0087502C" w:rsidRDefault="00FC0CAB" w:rsidP="00C56401">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Registro del Estado Familiar</w:t>
            </w:r>
          </w:p>
          <w:p w14:paraId="398057EF" w14:textId="77777777" w:rsidR="00FC0CAB" w:rsidRPr="0087502C" w:rsidRDefault="00FC0CAB" w:rsidP="00C56401">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Servicios Municipales→ Alumbrado Público→ Mantenimiento de Vías.</w:t>
            </w:r>
          </w:p>
          <w:p w14:paraId="0BBA3E66" w14:textId="77777777" w:rsidR="00FC0CAB" w:rsidRPr="0087502C" w:rsidRDefault="00FC0CAB" w:rsidP="00C56401">
            <w:pPr>
              <w:pStyle w:val="Prrafodelista"/>
              <w:spacing w:after="0"/>
              <w:ind w:left="861" w:right="142"/>
              <w:jc w:val="both"/>
              <w:rPr>
                <w:rFonts w:asciiTheme="minorHAnsi" w:hAnsiTheme="minorHAnsi" w:cstheme="minorHAnsi"/>
                <w:sz w:val="24"/>
                <w:szCs w:val="24"/>
              </w:rPr>
            </w:pPr>
            <w:r w:rsidRPr="0087502C">
              <w:rPr>
                <w:rFonts w:asciiTheme="minorHAnsi" w:hAnsiTheme="minorHAnsi" w:cstheme="minorHAnsi"/>
                <w:sz w:val="24"/>
                <w:szCs w:val="24"/>
              </w:rPr>
              <w:t>Aseo Público→ Parques</w:t>
            </w:r>
          </w:p>
          <w:p w14:paraId="02F888FA" w14:textId="77777777" w:rsidR="00FC0CAB" w:rsidRPr="0087502C" w:rsidRDefault="00FC0CAB" w:rsidP="00C56401">
            <w:pPr>
              <w:pStyle w:val="Prrafodelista"/>
              <w:spacing w:after="0"/>
              <w:ind w:left="861" w:right="142"/>
              <w:jc w:val="both"/>
              <w:rPr>
                <w:rFonts w:asciiTheme="minorHAnsi" w:hAnsiTheme="minorHAnsi" w:cstheme="minorHAnsi"/>
                <w:sz w:val="24"/>
                <w:szCs w:val="24"/>
              </w:rPr>
            </w:pPr>
            <w:r w:rsidRPr="0087502C">
              <w:rPr>
                <w:rFonts w:asciiTheme="minorHAnsi" w:hAnsiTheme="minorHAnsi" w:cstheme="minorHAnsi"/>
                <w:sz w:val="24"/>
                <w:szCs w:val="24"/>
              </w:rPr>
              <w:t xml:space="preserve">Cementerio→ Centro de Convenciones </w:t>
            </w:r>
          </w:p>
          <w:p w14:paraId="13ABA1F6" w14:textId="77777777" w:rsidR="00FC0CAB" w:rsidRPr="0087502C" w:rsidRDefault="00FC0CAB" w:rsidP="00C56401">
            <w:pPr>
              <w:pStyle w:val="Prrafodelista"/>
              <w:spacing w:after="0"/>
              <w:ind w:left="861" w:right="142"/>
              <w:jc w:val="both"/>
              <w:rPr>
                <w:rFonts w:asciiTheme="minorHAnsi" w:hAnsiTheme="minorHAnsi" w:cstheme="minorHAnsi"/>
                <w:sz w:val="24"/>
                <w:szCs w:val="24"/>
              </w:rPr>
            </w:pPr>
            <w:r w:rsidRPr="0087502C">
              <w:rPr>
                <w:rFonts w:asciiTheme="minorHAnsi" w:hAnsiTheme="minorHAnsi" w:cstheme="minorHAnsi"/>
                <w:sz w:val="24"/>
                <w:szCs w:val="24"/>
              </w:rPr>
              <w:t>Polideportivo→ Estadio</w:t>
            </w:r>
          </w:p>
          <w:p w14:paraId="3A710441" w14:textId="77777777" w:rsidR="00FC0CAB" w:rsidRPr="0087502C" w:rsidRDefault="00FC0CAB" w:rsidP="00C56401">
            <w:pPr>
              <w:pStyle w:val="Prrafodelista"/>
              <w:spacing w:after="0"/>
              <w:ind w:left="861" w:right="142"/>
              <w:jc w:val="both"/>
              <w:rPr>
                <w:rFonts w:asciiTheme="minorHAnsi" w:hAnsiTheme="minorHAnsi" w:cstheme="minorHAnsi"/>
                <w:sz w:val="24"/>
                <w:szCs w:val="24"/>
              </w:rPr>
            </w:pPr>
            <w:r w:rsidRPr="0087502C">
              <w:rPr>
                <w:rFonts w:asciiTheme="minorHAnsi" w:hAnsiTheme="minorHAnsi" w:cstheme="minorHAnsi"/>
                <w:sz w:val="24"/>
                <w:szCs w:val="24"/>
              </w:rPr>
              <w:t>Disposición de desechos.</w:t>
            </w:r>
          </w:p>
          <w:p w14:paraId="1CBD10B3" w14:textId="77777777" w:rsidR="00FC0CAB" w:rsidRPr="0087502C" w:rsidRDefault="00FC0CAB" w:rsidP="00C56401">
            <w:pPr>
              <w:pStyle w:val="Prrafodelista"/>
              <w:numPr>
                <w:ilvl w:val="0"/>
                <w:numId w:val="7"/>
              </w:numPr>
              <w:spacing w:after="0"/>
              <w:ind w:right="142"/>
              <w:jc w:val="both"/>
              <w:rPr>
                <w:rFonts w:asciiTheme="minorHAnsi" w:hAnsiTheme="minorHAnsi" w:cstheme="minorHAnsi"/>
                <w:sz w:val="24"/>
                <w:szCs w:val="24"/>
              </w:rPr>
            </w:pPr>
            <w:r w:rsidRPr="0087502C">
              <w:rPr>
                <w:rFonts w:asciiTheme="minorHAnsi" w:hAnsiTheme="minorHAnsi" w:cstheme="minorHAnsi"/>
                <w:sz w:val="24"/>
                <w:szCs w:val="24"/>
              </w:rPr>
              <w:t>Gestión de Inversión</w:t>
            </w:r>
          </w:p>
          <w:p w14:paraId="1C3669C3" w14:textId="77777777" w:rsidR="00FC0CAB" w:rsidRPr="005D4226" w:rsidRDefault="00FC0CAB" w:rsidP="00C56401">
            <w:pPr>
              <w:pStyle w:val="Prrafodelista"/>
              <w:numPr>
                <w:ilvl w:val="0"/>
                <w:numId w:val="7"/>
              </w:numPr>
              <w:spacing w:after="0"/>
              <w:ind w:right="142"/>
              <w:jc w:val="both"/>
              <w:rPr>
                <w:rFonts w:ascii="Arial Narrow" w:hAnsi="Arial Narrow" w:cstheme="majorHAnsi"/>
                <w:sz w:val="24"/>
                <w:szCs w:val="24"/>
              </w:rPr>
            </w:pPr>
            <w:r w:rsidRPr="0087502C">
              <w:rPr>
                <w:rFonts w:asciiTheme="minorHAnsi" w:hAnsiTheme="minorHAnsi" w:cstheme="minorHAnsi"/>
                <w:sz w:val="24"/>
                <w:szCs w:val="24"/>
              </w:rPr>
              <w:t>Encargado de activo fijo</w:t>
            </w:r>
          </w:p>
        </w:tc>
      </w:tr>
      <w:tr w:rsidR="00FC0CAB" w14:paraId="7B14C550" w14:textId="77777777" w:rsidTr="00A71E19">
        <w:trPr>
          <w:trHeight w:val="2450"/>
          <w:jc w:val="center"/>
        </w:trPr>
        <w:tc>
          <w:tcPr>
            <w:tcW w:w="3397" w:type="dxa"/>
          </w:tcPr>
          <w:p w14:paraId="5E4B030F" w14:textId="77777777" w:rsidR="00FC0CAB" w:rsidRPr="00F41798" w:rsidRDefault="00FC0CAB" w:rsidP="007957F5">
            <w:pPr>
              <w:pStyle w:val="Prrafodelista"/>
              <w:numPr>
                <w:ilvl w:val="1"/>
                <w:numId w:val="2"/>
              </w:numPr>
              <w:spacing w:before="240" w:after="0"/>
              <w:jc w:val="center"/>
              <w:rPr>
                <w:rFonts w:asciiTheme="majorHAnsi" w:hAnsiTheme="majorHAnsi" w:cstheme="majorHAnsi"/>
                <w:b/>
                <w:sz w:val="24"/>
                <w:szCs w:val="24"/>
              </w:rPr>
            </w:pPr>
            <w:r w:rsidRPr="00F41798">
              <w:rPr>
                <w:rFonts w:asciiTheme="majorHAnsi" w:hAnsiTheme="majorHAnsi" w:cstheme="majorHAnsi"/>
                <w:b/>
                <w:sz w:val="24"/>
                <w:szCs w:val="24"/>
              </w:rPr>
              <w:lastRenderedPageBreak/>
              <w:t>Gestión de documentos y política de ingreso</w:t>
            </w:r>
          </w:p>
        </w:tc>
        <w:tc>
          <w:tcPr>
            <w:tcW w:w="5670" w:type="dxa"/>
          </w:tcPr>
          <w:p w14:paraId="3BB5496C" w14:textId="77777777" w:rsidR="00A71E19" w:rsidRDefault="00A71E19" w:rsidP="002233D8">
            <w:pPr>
              <w:autoSpaceDE w:val="0"/>
              <w:autoSpaceDN w:val="0"/>
              <w:adjustRightInd w:val="0"/>
              <w:jc w:val="both"/>
              <w:rPr>
                <w:rFonts w:cstheme="minorHAnsi"/>
                <w:sz w:val="24"/>
                <w:szCs w:val="24"/>
              </w:rPr>
            </w:pPr>
          </w:p>
          <w:p w14:paraId="559CCA96" w14:textId="362AC09A" w:rsidR="0087502C" w:rsidRPr="00F31414" w:rsidRDefault="00FC0CAB" w:rsidP="002233D8">
            <w:pPr>
              <w:autoSpaceDE w:val="0"/>
              <w:autoSpaceDN w:val="0"/>
              <w:adjustRightInd w:val="0"/>
              <w:jc w:val="both"/>
              <w:rPr>
                <w:rFonts w:ascii="Arial Narrow" w:hAnsi="Arial Narrow"/>
                <w:sz w:val="24"/>
                <w:szCs w:val="24"/>
              </w:rPr>
            </w:pPr>
            <w:r w:rsidRPr="00F41798">
              <w:rPr>
                <w:rFonts w:cstheme="minorHAnsi"/>
                <w:sz w:val="24"/>
                <w:szCs w:val="24"/>
              </w:rPr>
              <w:t xml:space="preserve">La institución cuenta con normativa que regula los Archivos de Gestión, Archivo Central y otros procesos archivísticos bajo la </w:t>
            </w:r>
            <w:r w:rsidR="00C973A4" w:rsidRPr="00F41798">
              <w:rPr>
                <w:rFonts w:cstheme="minorHAnsi"/>
                <w:sz w:val="24"/>
                <w:szCs w:val="24"/>
              </w:rPr>
              <w:t>dirección de la UGDA,</w:t>
            </w:r>
            <w:r w:rsidR="00F7101B" w:rsidRPr="00F41798">
              <w:rPr>
                <w:rFonts w:cstheme="minorHAnsi"/>
                <w:sz w:val="24"/>
                <w:szCs w:val="24"/>
              </w:rPr>
              <w:t xml:space="preserve"> </w:t>
            </w:r>
            <w:r w:rsidRPr="00F41798">
              <w:rPr>
                <w:rFonts w:cstheme="minorHAnsi"/>
                <w:sz w:val="24"/>
                <w:szCs w:val="24"/>
              </w:rPr>
              <w:t>vigentes: Manual de Archivos de Gestión, Manual de Archivo Central, Política Institucional de Gestión Documental y archivos, Política de correo electrónicos institucionales</w:t>
            </w:r>
            <w:r w:rsidR="00F7101B" w:rsidRPr="00F41798">
              <w:rPr>
                <w:rFonts w:cstheme="minorHAnsi"/>
                <w:sz w:val="24"/>
                <w:szCs w:val="24"/>
              </w:rPr>
              <w:t>,</w:t>
            </w:r>
            <w:r w:rsidRPr="00F41798">
              <w:rPr>
                <w:rFonts w:cstheme="minorHAnsi"/>
                <w:sz w:val="24"/>
                <w:szCs w:val="24"/>
              </w:rPr>
              <w:t xml:space="preserve"> de la Municipalidad de Chinameca.</w:t>
            </w:r>
          </w:p>
        </w:tc>
      </w:tr>
      <w:tr w:rsidR="00FC0CAB" w14:paraId="5372FBD0" w14:textId="77777777" w:rsidTr="00A71E19">
        <w:trPr>
          <w:trHeight w:val="3337"/>
          <w:jc w:val="center"/>
        </w:trPr>
        <w:tc>
          <w:tcPr>
            <w:tcW w:w="3397" w:type="dxa"/>
          </w:tcPr>
          <w:p w14:paraId="66E292AF" w14:textId="77777777" w:rsidR="00FC0CAB" w:rsidRPr="00F41798" w:rsidRDefault="00FC0CAB" w:rsidP="00087AEA">
            <w:pPr>
              <w:spacing w:before="240"/>
              <w:rPr>
                <w:rFonts w:asciiTheme="majorHAnsi" w:hAnsiTheme="majorHAnsi" w:cstheme="majorHAnsi"/>
                <w:b/>
                <w:sz w:val="24"/>
                <w:szCs w:val="24"/>
              </w:rPr>
            </w:pPr>
          </w:p>
          <w:p w14:paraId="1D2230E6" w14:textId="77777777" w:rsidR="00FC0CAB" w:rsidRPr="00F41798" w:rsidRDefault="00FC0CAB" w:rsidP="007957F5">
            <w:pPr>
              <w:pStyle w:val="Prrafodelista"/>
              <w:numPr>
                <w:ilvl w:val="1"/>
                <w:numId w:val="2"/>
              </w:num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Edificio</w:t>
            </w:r>
          </w:p>
        </w:tc>
        <w:tc>
          <w:tcPr>
            <w:tcW w:w="5670" w:type="dxa"/>
          </w:tcPr>
          <w:p w14:paraId="43BA9B8E" w14:textId="77777777" w:rsidR="00FC0CAB" w:rsidRPr="00F41798" w:rsidRDefault="00FC0CAB" w:rsidP="00087AEA">
            <w:pPr>
              <w:widowControl w:val="0"/>
              <w:autoSpaceDE w:val="0"/>
              <w:autoSpaceDN w:val="0"/>
              <w:adjustRightInd w:val="0"/>
              <w:jc w:val="both"/>
              <w:rPr>
                <w:rFonts w:cstheme="minorHAnsi"/>
                <w:spacing w:val="-1"/>
              </w:rPr>
            </w:pPr>
          </w:p>
          <w:p w14:paraId="309EB42D" w14:textId="34CE8768" w:rsidR="002233D8" w:rsidRPr="00F41798" w:rsidRDefault="00FC0CAB" w:rsidP="00A71E19">
            <w:pPr>
              <w:widowControl w:val="0"/>
              <w:autoSpaceDE w:val="0"/>
              <w:autoSpaceDN w:val="0"/>
              <w:adjustRightInd w:val="0"/>
              <w:jc w:val="both"/>
              <w:rPr>
                <w:rFonts w:cstheme="minorHAnsi"/>
                <w:spacing w:val="-1"/>
              </w:rPr>
            </w:pPr>
            <w:r w:rsidRPr="00F41798">
              <w:rPr>
                <w:rFonts w:cstheme="minorHAnsi"/>
                <w:spacing w:val="-1"/>
                <w:sz w:val="24"/>
                <w:szCs w:val="24"/>
              </w:rPr>
              <w:t>La Alcaldía es un edificio de dos plantas y un sótano</w:t>
            </w:r>
            <w:r w:rsidR="0068035C" w:rsidRPr="00F41798">
              <w:rPr>
                <w:rFonts w:cstheme="minorHAnsi"/>
                <w:spacing w:val="-1"/>
                <w:sz w:val="24"/>
                <w:szCs w:val="24"/>
              </w:rPr>
              <w:t xml:space="preserve"> ubicado dentro del parque central de la ciudad, rodeado de frondosa vegetación. </w:t>
            </w:r>
            <w:r w:rsidRPr="00F41798">
              <w:rPr>
                <w:rFonts w:cstheme="minorHAnsi"/>
                <w:sz w:val="24"/>
                <w:szCs w:val="24"/>
              </w:rPr>
              <w:t>El Archivo Central está ubicado dentro del sótano de la municipalidad,  y no posee las condiciones adecuadas para la conservación, organización y acceso a los documentos.</w:t>
            </w:r>
            <w:r w:rsidR="00DF29DA" w:rsidRPr="00F41798">
              <w:rPr>
                <w:rFonts w:cstheme="minorHAnsi"/>
                <w:sz w:val="24"/>
                <w:szCs w:val="24"/>
              </w:rPr>
              <w:t xml:space="preserve"> </w:t>
            </w:r>
            <w:r w:rsidR="00804C65" w:rsidRPr="00F41798">
              <w:rPr>
                <w:rFonts w:cstheme="minorHAnsi"/>
                <w:sz w:val="24"/>
                <w:szCs w:val="24"/>
              </w:rPr>
              <w:t>Las condiciones de infraestructura</w:t>
            </w:r>
            <w:r w:rsidR="00DF29DA" w:rsidRPr="00F41798">
              <w:rPr>
                <w:rFonts w:cstheme="minorHAnsi"/>
                <w:sz w:val="24"/>
                <w:szCs w:val="24"/>
              </w:rPr>
              <w:t xml:space="preserve"> </w:t>
            </w:r>
            <w:r w:rsidR="00804C65" w:rsidRPr="00F41798">
              <w:rPr>
                <w:rFonts w:cstheme="minorHAnsi"/>
                <w:sz w:val="24"/>
                <w:szCs w:val="24"/>
              </w:rPr>
              <w:t>desde el año 2001</w:t>
            </w:r>
            <w:r w:rsidR="00E01C8A" w:rsidRPr="00F41798">
              <w:rPr>
                <w:rFonts w:cstheme="minorHAnsi"/>
                <w:sz w:val="24"/>
                <w:szCs w:val="24"/>
              </w:rPr>
              <w:t>,</w:t>
            </w:r>
            <w:r w:rsidR="00804C65" w:rsidRPr="00F41798">
              <w:rPr>
                <w:rFonts w:cstheme="minorHAnsi"/>
                <w:sz w:val="24"/>
                <w:szCs w:val="24"/>
              </w:rPr>
              <w:t xml:space="preserve"> </w:t>
            </w:r>
            <w:r w:rsidR="00DF29DA" w:rsidRPr="00F41798">
              <w:rPr>
                <w:rFonts w:cstheme="minorHAnsi"/>
                <w:sz w:val="24"/>
                <w:szCs w:val="24"/>
              </w:rPr>
              <w:t xml:space="preserve">fue declarada </w:t>
            </w:r>
            <w:r w:rsidR="00B2674A" w:rsidRPr="00F41798">
              <w:rPr>
                <w:rFonts w:cstheme="minorHAnsi"/>
                <w:sz w:val="24"/>
                <w:szCs w:val="24"/>
              </w:rPr>
              <w:t xml:space="preserve">en </w:t>
            </w:r>
            <w:r w:rsidR="00DF29DA" w:rsidRPr="00F41798">
              <w:rPr>
                <w:rFonts w:cstheme="minorHAnsi"/>
                <w:sz w:val="24"/>
                <w:szCs w:val="24"/>
              </w:rPr>
              <w:t xml:space="preserve">bandera naranja debido a los </w:t>
            </w:r>
            <w:r w:rsidR="00804C65" w:rsidRPr="00F41798">
              <w:rPr>
                <w:rFonts w:cstheme="minorHAnsi"/>
                <w:sz w:val="24"/>
                <w:szCs w:val="24"/>
              </w:rPr>
              <w:t xml:space="preserve">daños </w:t>
            </w:r>
            <w:r w:rsidR="00B2674A" w:rsidRPr="00F41798">
              <w:rPr>
                <w:rFonts w:cstheme="minorHAnsi"/>
                <w:sz w:val="24"/>
                <w:szCs w:val="24"/>
              </w:rPr>
              <w:t>ocasionados</w:t>
            </w:r>
            <w:r w:rsidR="00804C65" w:rsidRPr="00F41798">
              <w:rPr>
                <w:rFonts w:cstheme="minorHAnsi"/>
                <w:sz w:val="24"/>
                <w:szCs w:val="24"/>
              </w:rPr>
              <w:t xml:space="preserve"> por los </w:t>
            </w:r>
            <w:r w:rsidR="0068035C" w:rsidRPr="00F41798">
              <w:rPr>
                <w:rFonts w:cstheme="minorHAnsi"/>
                <w:sz w:val="24"/>
                <w:szCs w:val="24"/>
              </w:rPr>
              <w:t>terremotos de ese año</w:t>
            </w:r>
            <w:r w:rsidR="00804C65" w:rsidRPr="00F41798">
              <w:rPr>
                <w:rFonts w:cstheme="minorHAnsi"/>
                <w:sz w:val="24"/>
                <w:szCs w:val="24"/>
              </w:rPr>
              <w:t>, aunque a la fecha no se posee documento que respalde dicha información.</w:t>
            </w:r>
          </w:p>
        </w:tc>
      </w:tr>
      <w:tr w:rsidR="00FC0CAB" w14:paraId="1C7CE82A" w14:textId="77777777" w:rsidTr="00A71E19">
        <w:trPr>
          <w:trHeight w:val="2164"/>
          <w:jc w:val="center"/>
        </w:trPr>
        <w:tc>
          <w:tcPr>
            <w:tcW w:w="3397" w:type="dxa"/>
          </w:tcPr>
          <w:p w14:paraId="5B216E6B" w14:textId="77777777" w:rsidR="00FC0CAB" w:rsidRPr="00F41798" w:rsidRDefault="00FC0CAB" w:rsidP="00C52112">
            <w:pPr>
              <w:pStyle w:val="Prrafodelista"/>
              <w:numPr>
                <w:ilvl w:val="1"/>
                <w:numId w:val="2"/>
              </w:numPr>
              <w:spacing w:before="240"/>
              <w:jc w:val="center"/>
              <w:rPr>
                <w:rFonts w:asciiTheme="majorHAnsi" w:hAnsiTheme="majorHAnsi" w:cstheme="majorHAnsi"/>
                <w:b/>
                <w:sz w:val="24"/>
                <w:szCs w:val="24"/>
              </w:rPr>
            </w:pPr>
            <w:r w:rsidRPr="00F41798">
              <w:rPr>
                <w:rFonts w:asciiTheme="majorHAnsi" w:hAnsiTheme="majorHAnsi" w:cstheme="majorHAnsi"/>
                <w:b/>
                <w:sz w:val="24"/>
                <w:szCs w:val="24"/>
              </w:rPr>
              <w:t>Fondos y otras colecciones custodiadas</w:t>
            </w:r>
          </w:p>
          <w:p w14:paraId="7D332FC1" w14:textId="77777777" w:rsidR="00DF29DA" w:rsidRPr="00F41798" w:rsidRDefault="00DF29DA" w:rsidP="00F84319">
            <w:pPr>
              <w:pStyle w:val="Prrafodelista"/>
              <w:spacing w:before="240"/>
              <w:ind w:left="360"/>
              <w:jc w:val="both"/>
              <w:rPr>
                <w:rFonts w:asciiTheme="majorHAnsi" w:hAnsiTheme="majorHAnsi" w:cstheme="majorHAnsi"/>
                <w:b/>
                <w:sz w:val="24"/>
                <w:szCs w:val="24"/>
              </w:rPr>
            </w:pPr>
          </w:p>
        </w:tc>
        <w:tc>
          <w:tcPr>
            <w:tcW w:w="5670" w:type="dxa"/>
          </w:tcPr>
          <w:p w14:paraId="2FBBED1C" w14:textId="77777777" w:rsidR="00FC0CAB" w:rsidRPr="00F41798" w:rsidRDefault="00FC0CAB" w:rsidP="00087AEA">
            <w:pPr>
              <w:widowControl w:val="0"/>
              <w:autoSpaceDE w:val="0"/>
              <w:autoSpaceDN w:val="0"/>
              <w:adjustRightInd w:val="0"/>
              <w:ind w:left="34" w:right="142"/>
              <w:jc w:val="both"/>
              <w:rPr>
                <w:rFonts w:cstheme="minorHAnsi"/>
                <w:sz w:val="24"/>
                <w:szCs w:val="24"/>
              </w:rPr>
            </w:pPr>
          </w:p>
          <w:p w14:paraId="40C2449F" w14:textId="77777777" w:rsidR="00A71E19" w:rsidRDefault="00FC0CAB" w:rsidP="00A71E19">
            <w:pPr>
              <w:widowControl w:val="0"/>
              <w:autoSpaceDE w:val="0"/>
              <w:autoSpaceDN w:val="0"/>
              <w:adjustRightInd w:val="0"/>
              <w:ind w:left="34" w:right="142"/>
              <w:jc w:val="both"/>
              <w:rPr>
                <w:rFonts w:cstheme="minorHAnsi"/>
                <w:sz w:val="24"/>
                <w:szCs w:val="24"/>
              </w:rPr>
            </w:pPr>
            <w:r w:rsidRPr="00F41798">
              <w:rPr>
                <w:rFonts w:cstheme="minorHAnsi"/>
                <w:sz w:val="24"/>
                <w:szCs w:val="24"/>
              </w:rPr>
              <w:t>Existe un único fondo documental perteneciente a la Institución. El Archivo Central se compone del Fondo Acumulado desde el año 2001 a la fecha y tras</w:t>
            </w:r>
            <w:r w:rsidR="00B2674A" w:rsidRPr="00F41798">
              <w:rPr>
                <w:rFonts w:cstheme="minorHAnsi"/>
                <w:sz w:val="24"/>
                <w:szCs w:val="24"/>
              </w:rPr>
              <w:t>ferencias a partir del año 2018, 2019, 2020  2021.</w:t>
            </w:r>
          </w:p>
          <w:p w14:paraId="3EA35EE9" w14:textId="77CF5469" w:rsidR="00A71E19" w:rsidRPr="00F41798" w:rsidRDefault="00FC0CAB" w:rsidP="00A71E19">
            <w:pPr>
              <w:widowControl w:val="0"/>
              <w:autoSpaceDE w:val="0"/>
              <w:autoSpaceDN w:val="0"/>
              <w:adjustRightInd w:val="0"/>
              <w:ind w:left="34" w:right="142"/>
              <w:jc w:val="both"/>
              <w:rPr>
                <w:rFonts w:cstheme="minorHAnsi"/>
                <w:sz w:val="24"/>
                <w:szCs w:val="24"/>
              </w:rPr>
            </w:pPr>
            <w:r w:rsidRPr="00F41798">
              <w:rPr>
                <w:rFonts w:cstheme="minorHAnsi"/>
                <w:sz w:val="24"/>
                <w:szCs w:val="24"/>
              </w:rPr>
              <w:t>Actualmente no se resguardan documentos históricos en Archivo Central.</w:t>
            </w:r>
          </w:p>
        </w:tc>
      </w:tr>
      <w:tr w:rsidR="00FC0CAB" w14:paraId="58FF7BFB" w14:textId="77777777" w:rsidTr="00087AEA">
        <w:trPr>
          <w:jc w:val="center"/>
        </w:trPr>
        <w:tc>
          <w:tcPr>
            <w:tcW w:w="3397" w:type="dxa"/>
          </w:tcPr>
          <w:p w14:paraId="7EE35830" w14:textId="77777777" w:rsidR="00FC0CAB" w:rsidRPr="0087502C" w:rsidRDefault="00FC0CAB" w:rsidP="00C52112">
            <w:pPr>
              <w:pStyle w:val="Prrafodelista"/>
              <w:numPr>
                <w:ilvl w:val="1"/>
                <w:numId w:val="2"/>
              </w:num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lastRenderedPageBreak/>
              <w:t>Instrumentos de descripción, guías y publicaciones.</w:t>
            </w:r>
          </w:p>
        </w:tc>
        <w:tc>
          <w:tcPr>
            <w:tcW w:w="5670" w:type="dxa"/>
          </w:tcPr>
          <w:p w14:paraId="72BB2DD5" w14:textId="77777777" w:rsidR="00FC0CAB" w:rsidRPr="0087502C" w:rsidRDefault="00FC0CAB" w:rsidP="00151E80">
            <w:pPr>
              <w:widowControl w:val="0"/>
              <w:autoSpaceDE w:val="0"/>
              <w:autoSpaceDN w:val="0"/>
              <w:adjustRightInd w:val="0"/>
              <w:spacing w:before="240" w:line="276" w:lineRule="auto"/>
              <w:ind w:left="34"/>
              <w:rPr>
                <w:rFonts w:cstheme="minorHAnsi"/>
                <w:sz w:val="24"/>
                <w:szCs w:val="24"/>
              </w:rPr>
            </w:pPr>
            <w:r w:rsidRPr="0087502C">
              <w:rPr>
                <w:rFonts w:cstheme="minorHAnsi"/>
                <w:sz w:val="24"/>
                <w:szCs w:val="24"/>
              </w:rPr>
              <w:t>Consultar Con:</w:t>
            </w:r>
          </w:p>
          <w:p w14:paraId="11DA4316" w14:textId="77777777" w:rsidR="00FC0CAB" w:rsidRPr="0087502C" w:rsidRDefault="00FC0CAB" w:rsidP="00FA55FB">
            <w:pPr>
              <w:widowControl w:val="0"/>
              <w:autoSpaceDE w:val="0"/>
              <w:autoSpaceDN w:val="0"/>
              <w:adjustRightInd w:val="0"/>
              <w:ind w:left="34"/>
              <w:rPr>
                <w:rFonts w:cstheme="minorHAnsi"/>
                <w:b/>
                <w:bCs/>
                <w:sz w:val="24"/>
                <w:szCs w:val="24"/>
              </w:rPr>
            </w:pPr>
            <w:r w:rsidRPr="0087502C">
              <w:rPr>
                <w:rFonts w:cstheme="minorHAnsi"/>
                <w:b/>
                <w:bCs/>
                <w:spacing w:val="-1"/>
                <w:sz w:val="24"/>
                <w:szCs w:val="24"/>
              </w:rPr>
              <w:t xml:space="preserve">Oficial </w:t>
            </w:r>
            <w:r w:rsidRPr="0087502C">
              <w:rPr>
                <w:rFonts w:cstheme="minorHAnsi"/>
                <w:b/>
                <w:bCs/>
                <w:spacing w:val="3"/>
                <w:sz w:val="24"/>
                <w:szCs w:val="24"/>
              </w:rPr>
              <w:t>d</w:t>
            </w:r>
            <w:r w:rsidRPr="0087502C">
              <w:rPr>
                <w:rFonts w:cstheme="minorHAnsi"/>
                <w:b/>
                <w:bCs/>
                <w:sz w:val="24"/>
                <w:szCs w:val="24"/>
              </w:rPr>
              <w:t>e</w:t>
            </w:r>
            <w:r w:rsidRPr="0087502C">
              <w:rPr>
                <w:rFonts w:cstheme="minorHAnsi"/>
                <w:b/>
                <w:bCs/>
                <w:spacing w:val="1"/>
                <w:sz w:val="24"/>
                <w:szCs w:val="24"/>
              </w:rPr>
              <w:t xml:space="preserve"> </w:t>
            </w:r>
            <w:r w:rsidRPr="0087502C">
              <w:rPr>
                <w:rFonts w:cstheme="minorHAnsi"/>
                <w:b/>
                <w:bCs/>
                <w:spacing w:val="-5"/>
                <w:sz w:val="24"/>
                <w:szCs w:val="24"/>
              </w:rPr>
              <w:t>A</w:t>
            </w:r>
            <w:r w:rsidRPr="0087502C">
              <w:rPr>
                <w:rFonts w:cstheme="minorHAnsi"/>
                <w:b/>
                <w:bCs/>
                <w:spacing w:val="2"/>
                <w:sz w:val="24"/>
                <w:szCs w:val="24"/>
              </w:rPr>
              <w:t>r</w:t>
            </w:r>
            <w:r w:rsidRPr="0087502C">
              <w:rPr>
                <w:rFonts w:cstheme="minorHAnsi"/>
                <w:b/>
                <w:bCs/>
                <w:sz w:val="24"/>
                <w:szCs w:val="24"/>
              </w:rPr>
              <w:t>chi</w:t>
            </w:r>
            <w:r w:rsidRPr="0087502C">
              <w:rPr>
                <w:rFonts w:cstheme="minorHAnsi"/>
                <w:b/>
                <w:bCs/>
                <w:spacing w:val="2"/>
                <w:sz w:val="24"/>
                <w:szCs w:val="24"/>
              </w:rPr>
              <w:t>v</w:t>
            </w:r>
            <w:r w:rsidRPr="0087502C">
              <w:rPr>
                <w:rFonts w:cstheme="minorHAnsi"/>
                <w:b/>
                <w:bCs/>
                <w:sz w:val="24"/>
                <w:szCs w:val="24"/>
              </w:rPr>
              <w:t>o</w:t>
            </w:r>
            <w:r w:rsidRPr="0087502C">
              <w:rPr>
                <w:rFonts w:cstheme="minorHAnsi"/>
                <w:b/>
                <w:bCs/>
                <w:spacing w:val="-7"/>
                <w:sz w:val="24"/>
                <w:szCs w:val="24"/>
              </w:rPr>
              <w:t xml:space="preserve"> </w:t>
            </w:r>
            <w:r w:rsidRPr="0087502C">
              <w:rPr>
                <w:rFonts w:cstheme="minorHAnsi"/>
                <w:b/>
                <w:bCs/>
                <w:sz w:val="24"/>
                <w:szCs w:val="24"/>
              </w:rPr>
              <w:t>Ins</w:t>
            </w:r>
            <w:r w:rsidRPr="0087502C">
              <w:rPr>
                <w:rFonts w:cstheme="minorHAnsi"/>
                <w:b/>
                <w:bCs/>
                <w:spacing w:val="1"/>
                <w:sz w:val="24"/>
                <w:szCs w:val="24"/>
              </w:rPr>
              <w:t>t</w:t>
            </w:r>
            <w:r w:rsidRPr="0087502C">
              <w:rPr>
                <w:rFonts w:cstheme="minorHAnsi"/>
                <w:b/>
                <w:bCs/>
                <w:sz w:val="24"/>
                <w:szCs w:val="24"/>
              </w:rPr>
              <w:t>itucio</w:t>
            </w:r>
            <w:r w:rsidRPr="0087502C">
              <w:rPr>
                <w:rFonts w:cstheme="minorHAnsi"/>
                <w:b/>
                <w:bCs/>
                <w:spacing w:val="1"/>
                <w:sz w:val="24"/>
                <w:szCs w:val="24"/>
              </w:rPr>
              <w:t>n</w:t>
            </w:r>
            <w:r w:rsidRPr="0087502C">
              <w:rPr>
                <w:rFonts w:cstheme="minorHAnsi"/>
                <w:b/>
                <w:bCs/>
                <w:sz w:val="24"/>
                <w:szCs w:val="24"/>
              </w:rPr>
              <w:t>al</w:t>
            </w:r>
          </w:p>
          <w:p w14:paraId="7D4C5C75" w14:textId="77777777" w:rsidR="00FC0CAB" w:rsidRPr="0087502C" w:rsidRDefault="00FC0CAB" w:rsidP="00151E80">
            <w:pPr>
              <w:widowControl w:val="0"/>
              <w:autoSpaceDE w:val="0"/>
              <w:autoSpaceDN w:val="0"/>
              <w:adjustRightInd w:val="0"/>
              <w:spacing w:before="3" w:line="276" w:lineRule="auto"/>
              <w:ind w:left="34"/>
              <w:rPr>
                <w:rFonts w:cstheme="minorHAnsi"/>
                <w:spacing w:val="-1"/>
                <w:sz w:val="24"/>
                <w:szCs w:val="24"/>
              </w:rPr>
            </w:pPr>
            <w:r w:rsidRPr="0087502C">
              <w:rPr>
                <w:rFonts w:cstheme="minorHAnsi"/>
                <w:spacing w:val="-1"/>
                <w:sz w:val="24"/>
                <w:szCs w:val="24"/>
              </w:rPr>
              <w:t>Sonia Maritza López Torres</w:t>
            </w:r>
          </w:p>
          <w:p w14:paraId="3F96C0E8" w14:textId="77777777" w:rsidR="00FC0CAB" w:rsidRDefault="00FC0CAB" w:rsidP="00FA55FB">
            <w:pPr>
              <w:widowControl w:val="0"/>
              <w:autoSpaceDE w:val="0"/>
              <w:autoSpaceDN w:val="0"/>
              <w:adjustRightInd w:val="0"/>
              <w:ind w:left="34"/>
              <w:contextualSpacing/>
              <w:rPr>
                <w:rStyle w:val="Hipervnculo"/>
                <w:rFonts w:cstheme="minorHAnsi"/>
                <w:bCs/>
                <w:i/>
                <w:color w:val="auto"/>
                <w:spacing w:val="-5"/>
                <w:sz w:val="24"/>
                <w:szCs w:val="24"/>
              </w:rPr>
            </w:pPr>
            <w:r w:rsidRPr="0087502C">
              <w:rPr>
                <w:rFonts w:cstheme="minorHAnsi"/>
                <w:bCs/>
                <w:sz w:val="24"/>
                <w:szCs w:val="24"/>
              </w:rPr>
              <w:t>e mail:</w:t>
            </w:r>
            <w:r w:rsidRPr="0087502C">
              <w:rPr>
                <w:rFonts w:cstheme="minorHAnsi"/>
                <w:bCs/>
                <w:spacing w:val="-5"/>
                <w:sz w:val="24"/>
                <w:szCs w:val="24"/>
              </w:rPr>
              <w:t xml:space="preserve"> </w:t>
            </w:r>
            <w:hyperlink r:id="rId11" w:history="1">
              <w:r w:rsidRPr="0087502C">
                <w:rPr>
                  <w:rStyle w:val="Hipervnculo"/>
                  <w:rFonts w:cstheme="minorHAnsi"/>
                  <w:bCs/>
                  <w:i/>
                  <w:color w:val="auto"/>
                  <w:spacing w:val="-5"/>
                  <w:sz w:val="24"/>
                  <w:szCs w:val="24"/>
                </w:rPr>
                <w:t>archivocentralchinameca@gmail.com</w:t>
              </w:r>
            </w:hyperlink>
          </w:p>
          <w:p w14:paraId="6424207E" w14:textId="7488CFBF" w:rsidR="00FA55FB" w:rsidRPr="00494460" w:rsidRDefault="00FA55FB" w:rsidP="00FA55FB">
            <w:pPr>
              <w:widowControl w:val="0"/>
              <w:autoSpaceDE w:val="0"/>
              <w:autoSpaceDN w:val="0"/>
              <w:adjustRightInd w:val="0"/>
              <w:spacing w:line="276" w:lineRule="auto"/>
              <w:ind w:left="34"/>
              <w:contextualSpacing/>
              <w:rPr>
                <w:rFonts w:asciiTheme="majorHAnsi" w:hAnsiTheme="majorHAnsi" w:cstheme="majorHAnsi"/>
              </w:rPr>
            </w:pPr>
          </w:p>
        </w:tc>
      </w:tr>
      <w:tr w:rsidR="00FC0CAB" w14:paraId="3EEC14E9" w14:textId="77777777" w:rsidTr="00000F94">
        <w:trPr>
          <w:jc w:val="center"/>
        </w:trPr>
        <w:tc>
          <w:tcPr>
            <w:tcW w:w="9067" w:type="dxa"/>
            <w:gridSpan w:val="2"/>
            <w:shd w:val="clear" w:color="auto" w:fill="DBDBDB" w:themeFill="accent3" w:themeFillTint="66"/>
          </w:tcPr>
          <w:p w14:paraId="5C442FD6" w14:textId="77777777" w:rsidR="00FC0CAB" w:rsidRPr="0087502C" w:rsidRDefault="00FC0CAB" w:rsidP="00FA55FB">
            <w:pPr>
              <w:pStyle w:val="Prrafodelista"/>
              <w:numPr>
                <w:ilvl w:val="0"/>
                <w:numId w:val="2"/>
              </w:numPr>
              <w:spacing w:before="240" w:after="0"/>
              <w:jc w:val="center"/>
              <w:rPr>
                <w:rFonts w:asciiTheme="majorHAnsi" w:hAnsiTheme="majorHAnsi" w:cstheme="majorHAnsi"/>
                <w:b/>
                <w:sz w:val="24"/>
                <w:szCs w:val="24"/>
              </w:rPr>
            </w:pPr>
            <w:r w:rsidRPr="0087502C">
              <w:rPr>
                <w:rFonts w:asciiTheme="majorHAnsi" w:hAnsiTheme="majorHAnsi" w:cstheme="majorHAnsi"/>
                <w:b/>
                <w:sz w:val="24"/>
                <w:szCs w:val="24"/>
              </w:rPr>
              <w:t>AREA DE ACCESO</w:t>
            </w:r>
          </w:p>
        </w:tc>
      </w:tr>
      <w:tr w:rsidR="00FC0CAB" w14:paraId="7B165E2A" w14:textId="77777777" w:rsidTr="00350C45">
        <w:trPr>
          <w:trHeight w:val="3382"/>
          <w:jc w:val="center"/>
        </w:trPr>
        <w:tc>
          <w:tcPr>
            <w:tcW w:w="3397" w:type="dxa"/>
          </w:tcPr>
          <w:p w14:paraId="01EB0544" w14:textId="77777777" w:rsidR="00FC0CAB" w:rsidRPr="0087502C" w:rsidRDefault="00FC0CAB" w:rsidP="00087AEA">
            <w:pPr>
              <w:spacing w:before="240"/>
              <w:rPr>
                <w:rFonts w:asciiTheme="majorHAnsi" w:hAnsiTheme="majorHAnsi" w:cstheme="majorHAnsi"/>
                <w:b/>
                <w:sz w:val="24"/>
                <w:szCs w:val="24"/>
              </w:rPr>
            </w:pPr>
          </w:p>
          <w:p w14:paraId="3035B448" w14:textId="77777777" w:rsidR="00FC0CAB" w:rsidRPr="0087502C" w:rsidRDefault="00FC0CAB" w:rsidP="00C52112">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4.1. Horarios de apertura</w:t>
            </w:r>
          </w:p>
        </w:tc>
        <w:tc>
          <w:tcPr>
            <w:tcW w:w="5670" w:type="dxa"/>
          </w:tcPr>
          <w:p w14:paraId="1751F8F1" w14:textId="77777777" w:rsidR="00FC0CAB" w:rsidRPr="0087502C" w:rsidRDefault="00FC0CAB" w:rsidP="00087AEA">
            <w:pPr>
              <w:widowControl w:val="0"/>
              <w:autoSpaceDE w:val="0"/>
              <w:autoSpaceDN w:val="0"/>
              <w:adjustRightInd w:val="0"/>
              <w:ind w:left="102" w:right="142"/>
              <w:contextualSpacing/>
              <w:rPr>
                <w:rFonts w:cstheme="minorHAnsi"/>
                <w:b/>
                <w:bCs/>
                <w:sz w:val="24"/>
                <w:szCs w:val="24"/>
              </w:rPr>
            </w:pPr>
          </w:p>
          <w:p w14:paraId="3EC7E44E" w14:textId="77777777" w:rsidR="00FC0CAB" w:rsidRPr="0087502C" w:rsidRDefault="00FC0CAB" w:rsidP="00087AEA">
            <w:pPr>
              <w:widowControl w:val="0"/>
              <w:autoSpaceDE w:val="0"/>
              <w:autoSpaceDN w:val="0"/>
              <w:adjustRightInd w:val="0"/>
              <w:ind w:left="34" w:right="142"/>
              <w:contextualSpacing/>
              <w:jc w:val="both"/>
              <w:rPr>
                <w:rFonts w:cstheme="minorHAnsi"/>
                <w:sz w:val="24"/>
                <w:szCs w:val="24"/>
              </w:rPr>
            </w:pPr>
            <w:r w:rsidRPr="0087502C">
              <w:rPr>
                <w:rFonts w:cstheme="minorHAnsi"/>
                <w:b/>
                <w:bCs/>
                <w:sz w:val="24"/>
                <w:szCs w:val="24"/>
              </w:rPr>
              <w:t>A</w:t>
            </w:r>
            <w:r w:rsidRPr="0087502C">
              <w:rPr>
                <w:rFonts w:cstheme="minorHAnsi"/>
                <w:b/>
                <w:bCs/>
                <w:spacing w:val="1"/>
                <w:sz w:val="24"/>
                <w:szCs w:val="24"/>
              </w:rPr>
              <w:t>t</w:t>
            </w:r>
            <w:r w:rsidRPr="0087502C">
              <w:rPr>
                <w:rFonts w:cstheme="minorHAnsi"/>
                <w:b/>
                <w:bCs/>
                <w:spacing w:val="-2"/>
                <w:sz w:val="24"/>
                <w:szCs w:val="24"/>
              </w:rPr>
              <w:t>e</w:t>
            </w:r>
            <w:r w:rsidRPr="0087502C">
              <w:rPr>
                <w:rFonts w:cstheme="minorHAnsi"/>
                <w:b/>
                <w:bCs/>
                <w:spacing w:val="1"/>
                <w:sz w:val="24"/>
                <w:szCs w:val="24"/>
              </w:rPr>
              <w:t>n</w:t>
            </w:r>
            <w:r w:rsidRPr="0087502C">
              <w:rPr>
                <w:rFonts w:cstheme="minorHAnsi"/>
                <w:b/>
                <w:bCs/>
                <w:sz w:val="24"/>
                <w:szCs w:val="24"/>
              </w:rPr>
              <w:t>ci</w:t>
            </w:r>
            <w:r w:rsidRPr="0087502C">
              <w:rPr>
                <w:rFonts w:cstheme="minorHAnsi"/>
                <w:b/>
                <w:bCs/>
                <w:spacing w:val="-1"/>
                <w:sz w:val="24"/>
                <w:szCs w:val="24"/>
              </w:rPr>
              <w:t>ó</w:t>
            </w:r>
            <w:r w:rsidRPr="0087502C">
              <w:rPr>
                <w:rFonts w:cstheme="minorHAnsi"/>
                <w:b/>
                <w:bCs/>
                <w:sz w:val="24"/>
                <w:szCs w:val="24"/>
              </w:rPr>
              <w:t>n</w:t>
            </w:r>
            <w:r w:rsidRPr="0087502C">
              <w:rPr>
                <w:rFonts w:cstheme="minorHAnsi"/>
                <w:b/>
                <w:bCs/>
                <w:spacing w:val="1"/>
                <w:sz w:val="24"/>
                <w:szCs w:val="24"/>
              </w:rPr>
              <w:t xml:space="preserve"> </w:t>
            </w:r>
            <w:r w:rsidRPr="0087502C">
              <w:rPr>
                <w:rFonts w:cstheme="minorHAnsi"/>
                <w:b/>
                <w:bCs/>
                <w:spacing w:val="-1"/>
                <w:sz w:val="24"/>
                <w:szCs w:val="24"/>
              </w:rPr>
              <w:t>a</w:t>
            </w:r>
            <w:r w:rsidRPr="0087502C">
              <w:rPr>
                <w:rFonts w:cstheme="minorHAnsi"/>
                <w:b/>
                <w:bCs/>
                <w:sz w:val="24"/>
                <w:szCs w:val="24"/>
              </w:rPr>
              <w:t>l</w:t>
            </w:r>
            <w:r w:rsidRPr="0087502C">
              <w:rPr>
                <w:rFonts w:cstheme="minorHAnsi"/>
                <w:b/>
                <w:bCs/>
                <w:spacing w:val="-1"/>
                <w:sz w:val="24"/>
                <w:szCs w:val="24"/>
              </w:rPr>
              <w:t xml:space="preserve"> </w:t>
            </w:r>
            <w:r w:rsidRPr="0087502C">
              <w:rPr>
                <w:rFonts w:cstheme="minorHAnsi"/>
                <w:b/>
                <w:bCs/>
                <w:sz w:val="24"/>
                <w:szCs w:val="24"/>
              </w:rPr>
              <w:t>pú</w:t>
            </w:r>
            <w:r w:rsidRPr="0087502C">
              <w:rPr>
                <w:rFonts w:cstheme="minorHAnsi"/>
                <w:b/>
                <w:bCs/>
                <w:spacing w:val="-1"/>
                <w:sz w:val="24"/>
                <w:szCs w:val="24"/>
              </w:rPr>
              <w:t>bl</w:t>
            </w:r>
            <w:r w:rsidRPr="0087502C">
              <w:rPr>
                <w:rFonts w:cstheme="minorHAnsi"/>
                <w:b/>
                <w:bCs/>
                <w:sz w:val="24"/>
                <w:szCs w:val="24"/>
              </w:rPr>
              <w:t>ico</w:t>
            </w:r>
            <w:r w:rsidRPr="0087502C">
              <w:rPr>
                <w:rFonts w:cstheme="minorHAnsi"/>
                <w:sz w:val="24"/>
                <w:szCs w:val="24"/>
              </w:rPr>
              <w:t>:</w:t>
            </w:r>
          </w:p>
          <w:p w14:paraId="158E6B5E" w14:textId="77777777" w:rsidR="00FC0CAB" w:rsidRPr="0087502C" w:rsidRDefault="00FC0CAB" w:rsidP="00087AEA">
            <w:pPr>
              <w:widowControl w:val="0"/>
              <w:autoSpaceDE w:val="0"/>
              <w:autoSpaceDN w:val="0"/>
              <w:adjustRightInd w:val="0"/>
              <w:spacing w:before="5"/>
              <w:ind w:left="34" w:right="142"/>
              <w:contextualSpacing/>
              <w:jc w:val="both"/>
              <w:rPr>
                <w:rFonts w:cstheme="minorHAnsi"/>
                <w:sz w:val="24"/>
                <w:szCs w:val="24"/>
              </w:rPr>
            </w:pPr>
            <w:r w:rsidRPr="0087502C">
              <w:rPr>
                <w:rFonts w:cstheme="minorHAnsi"/>
                <w:spacing w:val="-1"/>
                <w:sz w:val="24"/>
                <w:szCs w:val="24"/>
              </w:rPr>
              <w:t xml:space="preserve">Días hábiles: </w:t>
            </w:r>
            <w:proofErr w:type="gramStart"/>
            <w:r w:rsidRPr="0087502C">
              <w:rPr>
                <w:rFonts w:cstheme="minorHAnsi"/>
                <w:spacing w:val="-1"/>
                <w:sz w:val="24"/>
                <w:szCs w:val="24"/>
              </w:rPr>
              <w:t>L</w:t>
            </w:r>
            <w:r w:rsidRPr="0087502C">
              <w:rPr>
                <w:rFonts w:cstheme="minorHAnsi"/>
                <w:sz w:val="24"/>
                <w:szCs w:val="24"/>
              </w:rPr>
              <w:t>unes</w:t>
            </w:r>
            <w:proofErr w:type="gramEnd"/>
            <w:r w:rsidRPr="0087502C">
              <w:rPr>
                <w:rFonts w:cstheme="minorHAnsi"/>
                <w:spacing w:val="22"/>
                <w:sz w:val="24"/>
                <w:szCs w:val="24"/>
              </w:rPr>
              <w:t xml:space="preserve"> </w:t>
            </w:r>
            <w:r w:rsidRPr="0087502C">
              <w:rPr>
                <w:rFonts w:cstheme="minorHAnsi"/>
                <w:sz w:val="24"/>
                <w:szCs w:val="24"/>
              </w:rPr>
              <w:t>a</w:t>
            </w:r>
            <w:r w:rsidRPr="0087502C">
              <w:rPr>
                <w:rFonts w:cstheme="minorHAnsi"/>
                <w:spacing w:val="19"/>
                <w:sz w:val="24"/>
                <w:szCs w:val="24"/>
              </w:rPr>
              <w:t xml:space="preserve"> </w:t>
            </w:r>
            <w:r w:rsidRPr="0087502C">
              <w:rPr>
                <w:rFonts w:cstheme="minorHAnsi"/>
                <w:spacing w:val="-1"/>
                <w:sz w:val="24"/>
                <w:szCs w:val="24"/>
              </w:rPr>
              <w:t>V</w:t>
            </w:r>
            <w:r w:rsidRPr="0087502C">
              <w:rPr>
                <w:rFonts w:cstheme="minorHAnsi"/>
                <w:spacing w:val="1"/>
                <w:sz w:val="24"/>
                <w:szCs w:val="24"/>
              </w:rPr>
              <w:t>i</w:t>
            </w:r>
            <w:r w:rsidRPr="0087502C">
              <w:rPr>
                <w:rFonts w:cstheme="minorHAnsi"/>
                <w:sz w:val="24"/>
                <w:szCs w:val="24"/>
              </w:rPr>
              <w:t>er</w:t>
            </w:r>
            <w:r w:rsidRPr="0087502C">
              <w:rPr>
                <w:rFonts w:cstheme="minorHAnsi"/>
                <w:spacing w:val="-1"/>
                <w:sz w:val="24"/>
                <w:szCs w:val="24"/>
              </w:rPr>
              <w:t>n</w:t>
            </w:r>
            <w:r w:rsidRPr="0087502C">
              <w:rPr>
                <w:rFonts w:cstheme="minorHAnsi"/>
                <w:spacing w:val="-2"/>
                <w:sz w:val="24"/>
                <w:szCs w:val="24"/>
              </w:rPr>
              <w:t>e</w:t>
            </w:r>
            <w:r w:rsidRPr="0087502C">
              <w:rPr>
                <w:rFonts w:cstheme="minorHAnsi"/>
                <w:sz w:val="24"/>
                <w:szCs w:val="24"/>
              </w:rPr>
              <w:t>s</w:t>
            </w:r>
            <w:r w:rsidRPr="0087502C">
              <w:rPr>
                <w:rFonts w:cstheme="minorHAnsi"/>
                <w:spacing w:val="22"/>
                <w:sz w:val="24"/>
                <w:szCs w:val="24"/>
              </w:rPr>
              <w:t xml:space="preserve"> </w:t>
            </w:r>
            <w:r w:rsidRPr="0087502C">
              <w:rPr>
                <w:rFonts w:cstheme="minorHAnsi"/>
                <w:sz w:val="24"/>
                <w:szCs w:val="24"/>
              </w:rPr>
              <w:t>de</w:t>
            </w:r>
            <w:r w:rsidRPr="0087502C">
              <w:rPr>
                <w:rFonts w:cstheme="minorHAnsi"/>
                <w:spacing w:val="22"/>
                <w:sz w:val="24"/>
                <w:szCs w:val="24"/>
              </w:rPr>
              <w:t xml:space="preserve"> 8:00</w:t>
            </w:r>
            <w:r w:rsidRPr="0087502C">
              <w:rPr>
                <w:rFonts w:cstheme="minorHAnsi"/>
                <w:spacing w:val="19"/>
                <w:sz w:val="24"/>
                <w:szCs w:val="24"/>
              </w:rPr>
              <w:t xml:space="preserve"> </w:t>
            </w:r>
            <w:r w:rsidRPr="0087502C">
              <w:rPr>
                <w:rFonts w:cstheme="minorHAnsi"/>
                <w:sz w:val="24"/>
                <w:szCs w:val="24"/>
              </w:rPr>
              <w:t>am</w:t>
            </w:r>
            <w:r w:rsidRPr="0087502C">
              <w:rPr>
                <w:rFonts w:cstheme="minorHAnsi"/>
                <w:spacing w:val="22"/>
                <w:sz w:val="24"/>
                <w:szCs w:val="24"/>
              </w:rPr>
              <w:t xml:space="preserve"> </w:t>
            </w:r>
            <w:r w:rsidRPr="0087502C">
              <w:rPr>
                <w:rFonts w:cstheme="minorHAnsi"/>
                <w:sz w:val="24"/>
                <w:szCs w:val="24"/>
              </w:rPr>
              <w:t>a</w:t>
            </w:r>
            <w:r w:rsidRPr="0087502C">
              <w:rPr>
                <w:rFonts w:cstheme="minorHAnsi"/>
                <w:spacing w:val="20"/>
                <w:sz w:val="24"/>
                <w:szCs w:val="24"/>
              </w:rPr>
              <w:t xml:space="preserve"> </w:t>
            </w:r>
            <w:r w:rsidRPr="0087502C">
              <w:rPr>
                <w:rFonts w:cstheme="minorHAnsi"/>
                <w:sz w:val="24"/>
                <w:szCs w:val="24"/>
              </w:rPr>
              <w:t>12:00</w:t>
            </w:r>
            <w:r w:rsidRPr="0087502C">
              <w:rPr>
                <w:rFonts w:cstheme="minorHAnsi"/>
                <w:spacing w:val="21"/>
                <w:sz w:val="24"/>
                <w:szCs w:val="24"/>
              </w:rPr>
              <w:t xml:space="preserve"> </w:t>
            </w:r>
            <w:r w:rsidRPr="0087502C">
              <w:rPr>
                <w:rFonts w:cstheme="minorHAnsi"/>
                <w:spacing w:val="-3"/>
                <w:sz w:val="24"/>
                <w:szCs w:val="24"/>
              </w:rPr>
              <w:t>p</w:t>
            </w:r>
            <w:r w:rsidRPr="0087502C">
              <w:rPr>
                <w:rFonts w:cstheme="minorHAnsi"/>
                <w:sz w:val="24"/>
                <w:szCs w:val="24"/>
              </w:rPr>
              <w:t xml:space="preserve">m </w:t>
            </w:r>
            <w:r w:rsidRPr="0087502C">
              <w:rPr>
                <w:rFonts w:cstheme="minorHAnsi"/>
                <w:spacing w:val="44"/>
                <w:sz w:val="24"/>
                <w:szCs w:val="24"/>
              </w:rPr>
              <w:t xml:space="preserve"> </w:t>
            </w:r>
            <w:r w:rsidRPr="0087502C">
              <w:rPr>
                <w:rFonts w:cstheme="minorHAnsi"/>
                <w:sz w:val="24"/>
                <w:szCs w:val="24"/>
              </w:rPr>
              <w:t>y</w:t>
            </w:r>
            <w:r w:rsidRPr="0087502C">
              <w:rPr>
                <w:rFonts w:cstheme="minorHAnsi"/>
                <w:spacing w:val="20"/>
                <w:sz w:val="24"/>
                <w:szCs w:val="24"/>
              </w:rPr>
              <w:t xml:space="preserve"> </w:t>
            </w:r>
            <w:r w:rsidRPr="0087502C">
              <w:rPr>
                <w:rFonts w:cstheme="minorHAnsi"/>
                <w:sz w:val="24"/>
                <w:szCs w:val="24"/>
              </w:rPr>
              <w:t>de</w:t>
            </w:r>
            <w:r w:rsidRPr="0087502C">
              <w:rPr>
                <w:rFonts w:cstheme="minorHAnsi"/>
                <w:spacing w:val="19"/>
                <w:sz w:val="24"/>
                <w:szCs w:val="24"/>
              </w:rPr>
              <w:t xml:space="preserve"> </w:t>
            </w:r>
            <w:r w:rsidRPr="0087502C">
              <w:rPr>
                <w:rFonts w:cstheme="minorHAnsi"/>
                <w:sz w:val="24"/>
                <w:szCs w:val="24"/>
              </w:rPr>
              <w:t>1:</w:t>
            </w:r>
            <w:r w:rsidRPr="0087502C">
              <w:rPr>
                <w:rFonts w:cstheme="minorHAnsi"/>
                <w:spacing w:val="-3"/>
                <w:sz w:val="24"/>
                <w:szCs w:val="24"/>
              </w:rPr>
              <w:t>00</w:t>
            </w:r>
            <w:r w:rsidRPr="0087502C">
              <w:rPr>
                <w:rFonts w:cstheme="minorHAnsi"/>
                <w:spacing w:val="21"/>
                <w:sz w:val="24"/>
                <w:szCs w:val="24"/>
              </w:rPr>
              <w:t xml:space="preserve"> </w:t>
            </w:r>
            <w:r w:rsidRPr="0087502C">
              <w:rPr>
                <w:rFonts w:cstheme="minorHAnsi"/>
                <w:sz w:val="24"/>
                <w:szCs w:val="24"/>
              </w:rPr>
              <w:t>p.</w:t>
            </w:r>
            <w:r w:rsidRPr="0087502C">
              <w:rPr>
                <w:rFonts w:cstheme="minorHAnsi"/>
                <w:spacing w:val="1"/>
                <w:sz w:val="24"/>
                <w:szCs w:val="24"/>
              </w:rPr>
              <w:t>m</w:t>
            </w:r>
            <w:r w:rsidRPr="0087502C">
              <w:rPr>
                <w:rFonts w:cstheme="minorHAnsi"/>
                <w:sz w:val="24"/>
                <w:szCs w:val="24"/>
              </w:rPr>
              <w:t>.</w:t>
            </w:r>
            <w:r w:rsidRPr="0087502C">
              <w:rPr>
                <w:rFonts w:cstheme="minorHAnsi"/>
                <w:spacing w:val="19"/>
                <w:sz w:val="24"/>
                <w:szCs w:val="24"/>
              </w:rPr>
              <w:t xml:space="preserve"> </w:t>
            </w:r>
            <w:r w:rsidRPr="0087502C">
              <w:rPr>
                <w:rFonts w:cstheme="minorHAnsi"/>
                <w:sz w:val="24"/>
                <w:szCs w:val="24"/>
              </w:rPr>
              <w:t>a</w:t>
            </w:r>
            <w:r w:rsidRPr="0087502C">
              <w:rPr>
                <w:rFonts w:cstheme="minorHAnsi"/>
                <w:spacing w:val="21"/>
                <w:sz w:val="24"/>
                <w:szCs w:val="24"/>
              </w:rPr>
              <w:t xml:space="preserve"> </w:t>
            </w:r>
            <w:r w:rsidRPr="0087502C">
              <w:rPr>
                <w:rFonts w:cstheme="minorHAnsi"/>
                <w:sz w:val="24"/>
                <w:szCs w:val="24"/>
              </w:rPr>
              <w:t>4:00 p.</w:t>
            </w:r>
            <w:r w:rsidRPr="0087502C">
              <w:rPr>
                <w:rFonts w:cstheme="minorHAnsi"/>
                <w:spacing w:val="1"/>
                <w:sz w:val="24"/>
                <w:szCs w:val="24"/>
              </w:rPr>
              <w:t>m</w:t>
            </w:r>
            <w:r w:rsidRPr="0087502C">
              <w:rPr>
                <w:rFonts w:cstheme="minorHAnsi"/>
                <w:sz w:val="24"/>
                <w:szCs w:val="24"/>
              </w:rPr>
              <w:t>.</w:t>
            </w:r>
          </w:p>
          <w:p w14:paraId="13B99F43" w14:textId="77777777" w:rsidR="00FC0CAB" w:rsidRPr="0087502C" w:rsidRDefault="00FC0CAB" w:rsidP="00087AEA">
            <w:pPr>
              <w:widowControl w:val="0"/>
              <w:autoSpaceDE w:val="0"/>
              <w:autoSpaceDN w:val="0"/>
              <w:adjustRightInd w:val="0"/>
              <w:ind w:left="34" w:right="142"/>
              <w:contextualSpacing/>
              <w:jc w:val="both"/>
              <w:rPr>
                <w:rFonts w:cstheme="minorHAnsi"/>
                <w:sz w:val="24"/>
                <w:szCs w:val="24"/>
              </w:rPr>
            </w:pPr>
            <w:r w:rsidRPr="0087502C">
              <w:rPr>
                <w:rFonts w:cstheme="minorHAnsi"/>
                <w:b/>
                <w:bCs/>
                <w:sz w:val="24"/>
                <w:szCs w:val="24"/>
              </w:rPr>
              <w:t>Cer</w:t>
            </w:r>
            <w:r w:rsidRPr="0087502C">
              <w:rPr>
                <w:rFonts w:cstheme="minorHAnsi"/>
                <w:b/>
                <w:bCs/>
                <w:spacing w:val="-2"/>
                <w:sz w:val="24"/>
                <w:szCs w:val="24"/>
              </w:rPr>
              <w:t>r</w:t>
            </w:r>
            <w:r w:rsidRPr="0087502C">
              <w:rPr>
                <w:rFonts w:cstheme="minorHAnsi"/>
                <w:b/>
                <w:bCs/>
                <w:sz w:val="24"/>
                <w:szCs w:val="24"/>
              </w:rPr>
              <w:t>ado</w:t>
            </w:r>
            <w:r w:rsidRPr="0087502C">
              <w:rPr>
                <w:rFonts w:cstheme="minorHAnsi"/>
                <w:b/>
                <w:bCs/>
                <w:spacing w:val="-1"/>
                <w:sz w:val="24"/>
                <w:szCs w:val="24"/>
              </w:rPr>
              <w:t xml:space="preserve"> a</w:t>
            </w:r>
            <w:r w:rsidRPr="0087502C">
              <w:rPr>
                <w:rFonts w:cstheme="minorHAnsi"/>
                <w:b/>
                <w:bCs/>
                <w:sz w:val="24"/>
                <w:szCs w:val="24"/>
              </w:rPr>
              <w:t>l</w:t>
            </w:r>
            <w:r w:rsidRPr="0087502C">
              <w:rPr>
                <w:rFonts w:cstheme="minorHAnsi"/>
                <w:b/>
                <w:bCs/>
                <w:spacing w:val="-1"/>
                <w:sz w:val="24"/>
                <w:szCs w:val="24"/>
              </w:rPr>
              <w:t xml:space="preserve"> </w:t>
            </w:r>
            <w:r w:rsidRPr="0087502C">
              <w:rPr>
                <w:rFonts w:cstheme="minorHAnsi"/>
                <w:b/>
                <w:bCs/>
                <w:sz w:val="24"/>
                <w:szCs w:val="24"/>
              </w:rPr>
              <w:t>pú</w:t>
            </w:r>
            <w:r w:rsidRPr="0087502C">
              <w:rPr>
                <w:rFonts w:cstheme="minorHAnsi"/>
                <w:b/>
                <w:bCs/>
                <w:spacing w:val="-1"/>
                <w:sz w:val="24"/>
                <w:szCs w:val="24"/>
              </w:rPr>
              <w:t>bl</w:t>
            </w:r>
            <w:r w:rsidRPr="0087502C">
              <w:rPr>
                <w:rFonts w:cstheme="minorHAnsi"/>
                <w:b/>
                <w:bCs/>
                <w:sz w:val="24"/>
                <w:szCs w:val="24"/>
              </w:rPr>
              <w:t>ic</w:t>
            </w:r>
            <w:r w:rsidRPr="0087502C">
              <w:rPr>
                <w:rFonts w:cstheme="minorHAnsi"/>
                <w:b/>
                <w:bCs/>
                <w:spacing w:val="-1"/>
                <w:sz w:val="24"/>
                <w:szCs w:val="24"/>
              </w:rPr>
              <w:t>o</w:t>
            </w:r>
            <w:r w:rsidRPr="0087502C">
              <w:rPr>
                <w:rFonts w:cstheme="minorHAnsi"/>
                <w:b/>
                <w:bCs/>
                <w:sz w:val="24"/>
                <w:szCs w:val="24"/>
              </w:rPr>
              <w:t>:</w:t>
            </w:r>
            <w:r w:rsidRPr="0087502C">
              <w:rPr>
                <w:rFonts w:cstheme="minorHAnsi"/>
                <w:b/>
                <w:bCs/>
                <w:spacing w:val="1"/>
                <w:sz w:val="24"/>
                <w:szCs w:val="24"/>
              </w:rPr>
              <w:t xml:space="preserve"> </w:t>
            </w:r>
            <w:r w:rsidRPr="0087502C">
              <w:rPr>
                <w:rFonts w:cstheme="minorHAnsi"/>
                <w:spacing w:val="1"/>
                <w:sz w:val="24"/>
                <w:szCs w:val="24"/>
              </w:rPr>
              <w:t>s</w:t>
            </w:r>
            <w:r w:rsidRPr="0087502C">
              <w:rPr>
                <w:rFonts w:cstheme="minorHAnsi"/>
                <w:sz w:val="24"/>
                <w:szCs w:val="24"/>
              </w:rPr>
              <w:t>áb</w:t>
            </w:r>
            <w:r w:rsidRPr="0087502C">
              <w:rPr>
                <w:rFonts w:cstheme="minorHAnsi"/>
                <w:spacing w:val="-3"/>
                <w:sz w:val="24"/>
                <w:szCs w:val="24"/>
              </w:rPr>
              <w:t>a</w:t>
            </w:r>
            <w:r w:rsidRPr="0087502C">
              <w:rPr>
                <w:rFonts w:cstheme="minorHAnsi"/>
                <w:sz w:val="24"/>
                <w:szCs w:val="24"/>
              </w:rPr>
              <w:t>do  y</w:t>
            </w:r>
            <w:r w:rsidRPr="0087502C">
              <w:rPr>
                <w:rFonts w:cstheme="minorHAnsi"/>
                <w:spacing w:val="-1"/>
                <w:sz w:val="24"/>
                <w:szCs w:val="24"/>
              </w:rPr>
              <w:t xml:space="preserve"> d</w:t>
            </w:r>
            <w:r w:rsidRPr="0087502C">
              <w:rPr>
                <w:rFonts w:cstheme="minorHAnsi"/>
                <w:spacing w:val="-2"/>
                <w:sz w:val="24"/>
                <w:szCs w:val="24"/>
              </w:rPr>
              <w:t>o</w:t>
            </w:r>
            <w:r w:rsidRPr="0087502C">
              <w:rPr>
                <w:rFonts w:cstheme="minorHAnsi"/>
                <w:spacing w:val="-1"/>
                <w:sz w:val="24"/>
                <w:szCs w:val="24"/>
              </w:rPr>
              <w:t>m</w:t>
            </w:r>
            <w:r w:rsidRPr="0087502C">
              <w:rPr>
                <w:rFonts w:cstheme="minorHAnsi"/>
                <w:spacing w:val="1"/>
                <w:sz w:val="24"/>
                <w:szCs w:val="24"/>
              </w:rPr>
              <w:t>i</w:t>
            </w:r>
            <w:r w:rsidRPr="0087502C">
              <w:rPr>
                <w:rFonts w:cstheme="minorHAnsi"/>
                <w:spacing w:val="-1"/>
                <w:sz w:val="24"/>
                <w:szCs w:val="24"/>
              </w:rPr>
              <w:t>ng</w:t>
            </w:r>
            <w:r w:rsidRPr="0087502C">
              <w:rPr>
                <w:rFonts w:cstheme="minorHAnsi"/>
                <w:spacing w:val="-2"/>
                <w:sz w:val="24"/>
                <w:szCs w:val="24"/>
              </w:rPr>
              <w:t>o</w:t>
            </w:r>
            <w:r w:rsidRPr="0087502C">
              <w:rPr>
                <w:rFonts w:cstheme="minorHAnsi"/>
                <w:sz w:val="24"/>
                <w:szCs w:val="24"/>
              </w:rPr>
              <w:t>.</w:t>
            </w:r>
          </w:p>
          <w:p w14:paraId="7E9FC0AD" w14:textId="77777777" w:rsidR="00FC0CAB" w:rsidRDefault="00FC0CAB" w:rsidP="001B6152">
            <w:pPr>
              <w:widowControl w:val="0"/>
              <w:autoSpaceDE w:val="0"/>
              <w:autoSpaceDN w:val="0"/>
              <w:adjustRightInd w:val="0"/>
              <w:ind w:left="34" w:right="142"/>
              <w:contextualSpacing/>
              <w:jc w:val="both"/>
              <w:rPr>
                <w:rFonts w:cstheme="minorHAnsi"/>
                <w:spacing w:val="-1"/>
                <w:sz w:val="24"/>
                <w:szCs w:val="24"/>
              </w:rPr>
            </w:pPr>
            <w:r w:rsidRPr="0087502C">
              <w:rPr>
                <w:rFonts w:cstheme="minorHAnsi"/>
                <w:spacing w:val="-1"/>
                <w:sz w:val="24"/>
                <w:szCs w:val="24"/>
              </w:rPr>
              <w:t>Vacaciones de Semana Santa, días festivos, 1 y 10 de Mayo, 17 de Junio, días feriados del 1 al 6 de Agosto, días festivos: 15 de Septiembre, 2 de Noviembre, 12 de Diciembre</w:t>
            </w:r>
            <w:r w:rsidR="001B6152" w:rsidRPr="0087502C">
              <w:rPr>
                <w:rFonts w:cstheme="minorHAnsi"/>
                <w:spacing w:val="-1"/>
                <w:sz w:val="24"/>
                <w:szCs w:val="24"/>
              </w:rPr>
              <w:t xml:space="preserve"> </w:t>
            </w:r>
            <w:r w:rsidRPr="0087502C">
              <w:rPr>
                <w:rFonts w:cstheme="minorHAnsi"/>
                <w:spacing w:val="-1"/>
                <w:sz w:val="24"/>
                <w:szCs w:val="24"/>
              </w:rPr>
              <w:t>y las vacaciones de fin de año que corresponden desde el día 23 de Diciembre al mes de</w:t>
            </w:r>
            <w:r w:rsidRPr="0087502C">
              <w:rPr>
                <w:rFonts w:cstheme="minorHAnsi"/>
                <w:spacing w:val="-1"/>
              </w:rPr>
              <w:t xml:space="preserve"> </w:t>
            </w:r>
            <w:r w:rsidRPr="0087502C">
              <w:rPr>
                <w:rFonts w:cstheme="minorHAnsi"/>
                <w:spacing w:val="-1"/>
                <w:sz w:val="24"/>
                <w:szCs w:val="24"/>
              </w:rPr>
              <w:t>Enero próximo.</w:t>
            </w:r>
          </w:p>
          <w:p w14:paraId="531F83F6" w14:textId="56832CE3" w:rsidR="00350C45" w:rsidRPr="0087502C" w:rsidRDefault="00350C45" w:rsidP="001B6152">
            <w:pPr>
              <w:widowControl w:val="0"/>
              <w:autoSpaceDE w:val="0"/>
              <w:autoSpaceDN w:val="0"/>
              <w:adjustRightInd w:val="0"/>
              <w:ind w:left="34" w:right="142"/>
              <w:contextualSpacing/>
              <w:jc w:val="both"/>
              <w:rPr>
                <w:rFonts w:cstheme="minorHAnsi"/>
              </w:rPr>
            </w:pPr>
          </w:p>
        </w:tc>
      </w:tr>
      <w:tr w:rsidR="00FC0CAB" w14:paraId="0FD94359" w14:textId="77777777" w:rsidTr="00087AEA">
        <w:trPr>
          <w:trHeight w:val="1418"/>
          <w:jc w:val="center"/>
        </w:trPr>
        <w:tc>
          <w:tcPr>
            <w:tcW w:w="3397" w:type="dxa"/>
          </w:tcPr>
          <w:p w14:paraId="24275D62" w14:textId="77777777" w:rsidR="00FC0CAB" w:rsidRPr="0087502C" w:rsidRDefault="00FC0CAB" w:rsidP="00C52112">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4.2. Condiciones y requisitos para el uso y el acceso.</w:t>
            </w:r>
          </w:p>
        </w:tc>
        <w:tc>
          <w:tcPr>
            <w:tcW w:w="5670" w:type="dxa"/>
          </w:tcPr>
          <w:p w14:paraId="15363047" w14:textId="77777777" w:rsidR="00FC0CAB" w:rsidRPr="0087502C" w:rsidRDefault="00FC0CAB" w:rsidP="00087AEA">
            <w:pPr>
              <w:widowControl w:val="0"/>
              <w:autoSpaceDE w:val="0"/>
              <w:autoSpaceDN w:val="0"/>
              <w:adjustRightInd w:val="0"/>
              <w:ind w:right="142" w:firstLine="142"/>
              <w:jc w:val="both"/>
              <w:rPr>
                <w:rFonts w:cstheme="minorHAnsi"/>
              </w:rPr>
            </w:pPr>
          </w:p>
          <w:p w14:paraId="09B9CF30" w14:textId="77777777" w:rsidR="00FC0CAB" w:rsidRDefault="00FC0CAB" w:rsidP="00362ADE">
            <w:pPr>
              <w:widowControl w:val="0"/>
              <w:autoSpaceDE w:val="0"/>
              <w:autoSpaceDN w:val="0"/>
              <w:adjustRightInd w:val="0"/>
              <w:ind w:left="34" w:right="142"/>
              <w:jc w:val="both"/>
              <w:rPr>
                <w:rFonts w:cstheme="minorHAnsi"/>
                <w:sz w:val="24"/>
                <w:szCs w:val="24"/>
              </w:rPr>
            </w:pPr>
            <w:r w:rsidRPr="0087502C">
              <w:rPr>
                <w:rFonts w:cstheme="minorHAnsi"/>
                <w:sz w:val="24"/>
                <w:szCs w:val="24"/>
              </w:rPr>
              <w:t>Para realizar consultas y solicitudes de información, el usuario deberá presentar nota escrita al encargado de la Unidad de Acceso a la Información Pública de la municipalidad.</w:t>
            </w:r>
          </w:p>
          <w:p w14:paraId="623B1674" w14:textId="17475888" w:rsidR="00350C45" w:rsidRPr="0087502C" w:rsidRDefault="00350C45" w:rsidP="00362ADE">
            <w:pPr>
              <w:widowControl w:val="0"/>
              <w:autoSpaceDE w:val="0"/>
              <w:autoSpaceDN w:val="0"/>
              <w:adjustRightInd w:val="0"/>
              <w:ind w:left="34" w:right="142"/>
              <w:jc w:val="both"/>
              <w:rPr>
                <w:rFonts w:cstheme="minorHAnsi"/>
                <w:sz w:val="24"/>
                <w:szCs w:val="24"/>
              </w:rPr>
            </w:pPr>
          </w:p>
        </w:tc>
      </w:tr>
      <w:tr w:rsidR="00FC0CAB" w:rsidRPr="00851946" w14:paraId="73AE7523" w14:textId="77777777" w:rsidTr="0002363B">
        <w:trPr>
          <w:trHeight w:val="1403"/>
          <w:jc w:val="center"/>
        </w:trPr>
        <w:tc>
          <w:tcPr>
            <w:tcW w:w="3397" w:type="dxa"/>
          </w:tcPr>
          <w:p w14:paraId="1CF973B1" w14:textId="77777777" w:rsidR="00FC0CAB" w:rsidRPr="0087502C" w:rsidRDefault="00FC0CAB" w:rsidP="00087AEA">
            <w:pPr>
              <w:spacing w:before="240"/>
              <w:rPr>
                <w:rFonts w:asciiTheme="majorHAnsi" w:hAnsiTheme="majorHAnsi" w:cstheme="majorHAnsi"/>
                <w:b/>
                <w:sz w:val="24"/>
                <w:szCs w:val="24"/>
              </w:rPr>
            </w:pPr>
          </w:p>
          <w:p w14:paraId="28D81648" w14:textId="77777777" w:rsidR="00FC0CAB" w:rsidRPr="0087502C" w:rsidRDefault="00FC0CAB" w:rsidP="00C52112">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4.3. Accesibilidad</w:t>
            </w:r>
          </w:p>
        </w:tc>
        <w:tc>
          <w:tcPr>
            <w:tcW w:w="5670" w:type="dxa"/>
          </w:tcPr>
          <w:p w14:paraId="04DB9EDA" w14:textId="77777777" w:rsidR="00FC0CAB" w:rsidRPr="00851946" w:rsidRDefault="00FC0CAB" w:rsidP="00087AEA">
            <w:pPr>
              <w:widowControl w:val="0"/>
              <w:autoSpaceDE w:val="0"/>
              <w:autoSpaceDN w:val="0"/>
              <w:adjustRightInd w:val="0"/>
              <w:ind w:right="142" w:firstLine="142"/>
              <w:jc w:val="both"/>
              <w:rPr>
                <w:rFonts w:ascii="Arial" w:hAnsi="Arial" w:cs="Arial"/>
                <w:sz w:val="24"/>
                <w:szCs w:val="24"/>
              </w:rPr>
            </w:pPr>
          </w:p>
          <w:p w14:paraId="50B0A7E1" w14:textId="77777777" w:rsidR="00690963" w:rsidRPr="0087502C" w:rsidRDefault="00FC0CAB" w:rsidP="00087AEA">
            <w:pPr>
              <w:widowControl w:val="0"/>
              <w:autoSpaceDE w:val="0"/>
              <w:autoSpaceDN w:val="0"/>
              <w:adjustRightInd w:val="0"/>
              <w:ind w:left="34" w:right="142"/>
              <w:jc w:val="both"/>
              <w:rPr>
                <w:rFonts w:cstheme="minorHAnsi"/>
                <w:sz w:val="24"/>
                <w:szCs w:val="24"/>
              </w:rPr>
            </w:pPr>
            <w:r w:rsidRPr="0087502C">
              <w:rPr>
                <w:rFonts w:cstheme="minorHAnsi"/>
                <w:sz w:val="24"/>
                <w:szCs w:val="24"/>
              </w:rPr>
              <w:t xml:space="preserve">La entrada principal para el público es frente al parque del centro de la ciudad  y esquina opuesta del Mercado Central. Archivo Central ubicado en el Sótano de la Municipalidad esquina opuesta del </w:t>
            </w:r>
            <w:r w:rsidRPr="0087502C">
              <w:rPr>
                <w:rFonts w:cstheme="minorHAnsi"/>
                <w:b/>
                <w:sz w:val="24"/>
                <w:szCs w:val="24"/>
              </w:rPr>
              <w:t>Banco Cuscatlán</w:t>
            </w:r>
            <w:r w:rsidRPr="0087502C">
              <w:rPr>
                <w:rFonts w:cstheme="minorHAnsi"/>
                <w:sz w:val="24"/>
                <w:szCs w:val="24"/>
              </w:rPr>
              <w:t>.</w:t>
            </w:r>
          </w:p>
          <w:p w14:paraId="7869CABD" w14:textId="5935FA6E" w:rsidR="00FC0CAB" w:rsidRPr="0087502C" w:rsidRDefault="00FC0CAB" w:rsidP="00087AEA">
            <w:pPr>
              <w:widowControl w:val="0"/>
              <w:autoSpaceDE w:val="0"/>
              <w:autoSpaceDN w:val="0"/>
              <w:adjustRightInd w:val="0"/>
              <w:ind w:left="34" w:right="142"/>
              <w:jc w:val="both"/>
              <w:rPr>
                <w:rFonts w:cstheme="minorHAnsi"/>
                <w:sz w:val="24"/>
                <w:szCs w:val="24"/>
              </w:rPr>
            </w:pPr>
            <w:r w:rsidRPr="0087502C">
              <w:rPr>
                <w:rFonts w:cstheme="minorHAnsi"/>
                <w:sz w:val="24"/>
                <w:szCs w:val="24"/>
              </w:rPr>
              <w:t>El acceso para subir a la segunda planta de la Alcaldía es por medio de  gradas.</w:t>
            </w:r>
          </w:p>
          <w:p w14:paraId="3E686A22" w14:textId="41083142" w:rsidR="00054C17" w:rsidRPr="0087502C" w:rsidRDefault="004A1D5F" w:rsidP="00087AEA">
            <w:pPr>
              <w:widowControl w:val="0"/>
              <w:autoSpaceDE w:val="0"/>
              <w:autoSpaceDN w:val="0"/>
              <w:adjustRightInd w:val="0"/>
              <w:ind w:left="34" w:right="142"/>
              <w:jc w:val="both"/>
              <w:rPr>
                <w:rFonts w:cstheme="minorHAnsi"/>
                <w:sz w:val="24"/>
                <w:szCs w:val="24"/>
              </w:rPr>
            </w:pPr>
            <w:r w:rsidRPr="0087502C">
              <w:rPr>
                <w:rFonts w:cstheme="minorHAnsi"/>
                <w:sz w:val="24"/>
                <w:szCs w:val="24"/>
              </w:rPr>
              <w:t>La accesibilidad a la municipalidad es por medio de</w:t>
            </w:r>
            <w:r w:rsidR="00690963" w:rsidRPr="0087502C">
              <w:rPr>
                <w:rFonts w:cstheme="minorHAnsi"/>
                <w:sz w:val="24"/>
                <w:szCs w:val="24"/>
              </w:rPr>
              <w:t xml:space="preserve"> </w:t>
            </w:r>
            <w:r w:rsidR="00054C17" w:rsidRPr="0087502C">
              <w:rPr>
                <w:rFonts w:cstheme="minorHAnsi"/>
                <w:sz w:val="24"/>
                <w:szCs w:val="24"/>
              </w:rPr>
              <w:t>trasporte</w:t>
            </w:r>
            <w:r w:rsidR="00690963" w:rsidRPr="0087502C">
              <w:rPr>
                <w:rFonts w:cstheme="minorHAnsi"/>
                <w:sz w:val="24"/>
                <w:szCs w:val="24"/>
              </w:rPr>
              <w:t xml:space="preserve"> </w:t>
            </w:r>
            <w:r w:rsidRPr="0087502C">
              <w:rPr>
                <w:rFonts w:cstheme="minorHAnsi"/>
                <w:sz w:val="24"/>
                <w:szCs w:val="24"/>
              </w:rPr>
              <w:t>local e interdepartamental según las rutas siguientes:</w:t>
            </w:r>
            <w:r w:rsidR="00054C17" w:rsidRPr="0087502C">
              <w:rPr>
                <w:rFonts w:cstheme="minorHAnsi"/>
                <w:sz w:val="24"/>
                <w:szCs w:val="24"/>
              </w:rPr>
              <w:t xml:space="preserve"> </w:t>
            </w:r>
            <w:r w:rsidR="007E505B" w:rsidRPr="0087502C">
              <w:rPr>
                <w:rFonts w:cstheme="minorHAnsi"/>
                <w:b/>
                <w:sz w:val="24"/>
                <w:szCs w:val="24"/>
              </w:rPr>
              <w:t>R</w:t>
            </w:r>
            <w:r w:rsidR="00054C17" w:rsidRPr="0087502C">
              <w:rPr>
                <w:rFonts w:cstheme="minorHAnsi"/>
                <w:b/>
                <w:sz w:val="24"/>
                <w:szCs w:val="24"/>
              </w:rPr>
              <w:t>uta 16</w:t>
            </w:r>
            <w:r w:rsidR="00690963" w:rsidRPr="0087502C">
              <w:rPr>
                <w:rFonts w:cstheme="minorHAnsi"/>
                <w:sz w:val="24"/>
                <w:szCs w:val="24"/>
              </w:rPr>
              <w:t xml:space="preserve"> </w:t>
            </w:r>
            <w:r w:rsidR="00054C17" w:rsidRPr="0087502C">
              <w:rPr>
                <w:rFonts w:cstheme="minorHAnsi"/>
                <w:sz w:val="24"/>
                <w:szCs w:val="24"/>
              </w:rPr>
              <w:t>(</w:t>
            </w:r>
            <w:r w:rsidR="00690963" w:rsidRPr="0087502C">
              <w:rPr>
                <w:rFonts w:cstheme="minorHAnsi"/>
                <w:sz w:val="24"/>
                <w:szCs w:val="24"/>
              </w:rPr>
              <w:t>microbuses</w:t>
            </w:r>
            <w:r w:rsidR="00054C17" w:rsidRPr="0087502C">
              <w:rPr>
                <w:rFonts w:cstheme="minorHAnsi"/>
                <w:sz w:val="24"/>
                <w:szCs w:val="24"/>
              </w:rPr>
              <w:t xml:space="preserve">) que hace su recorrido de Chinameca, San Miguel. </w:t>
            </w:r>
            <w:r w:rsidR="00833C42" w:rsidRPr="0087502C">
              <w:rPr>
                <w:rFonts w:cstheme="minorHAnsi"/>
                <w:sz w:val="24"/>
                <w:szCs w:val="24"/>
              </w:rPr>
              <w:t>El Parqueo está ubicado en el centro de la ciudad sobre la calle principal frente al parque central esquina opuesta de la Alcaldía.</w:t>
            </w:r>
          </w:p>
          <w:p w14:paraId="7FC6E85C" w14:textId="77777777" w:rsidR="008F564A" w:rsidRPr="0087502C" w:rsidRDefault="00054C17" w:rsidP="00087AEA">
            <w:pPr>
              <w:widowControl w:val="0"/>
              <w:autoSpaceDE w:val="0"/>
              <w:autoSpaceDN w:val="0"/>
              <w:adjustRightInd w:val="0"/>
              <w:ind w:left="34" w:right="142"/>
              <w:jc w:val="both"/>
              <w:rPr>
                <w:rFonts w:cstheme="minorHAnsi"/>
                <w:sz w:val="24"/>
                <w:szCs w:val="24"/>
              </w:rPr>
            </w:pPr>
            <w:r w:rsidRPr="0087502C">
              <w:rPr>
                <w:rFonts w:cstheme="minorHAnsi"/>
                <w:b/>
                <w:sz w:val="24"/>
                <w:szCs w:val="24"/>
              </w:rPr>
              <w:t>Buses</w:t>
            </w:r>
            <w:r w:rsidRPr="0087502C">
              <w:rPr>
                <w:rFonts w:cstheme="minorHAnsi"/>
                <w:sz w:val="24"/>
                <w:szCs w:val="24"/>
              </w:rPr>
              <w:t xml:space="preserve">: </w:t>
            </w:r>
            <w:r w:rsidRPr="0087502C">
              <w:rPr>
                <w:rFonts w:cstheme="minorHAnsi"/>
                <w:b/>
                <w:sz w:val="24"/>
                <w:szCs w:val="24"/>
              </w:rPr>
              <w:t>Ruta 335</w:t>
            </w:r>
            <w:r w:rsidRPr="0087502C">
              <w:rPr>
                <w:rFonts w:cstheme="minorHAnsi"/>
                <w:sz w:val="24"/>
                <w:szCs w:val="24"/>
              </w:rPr>
              <w:t xml:space="preserve"> recorrido de San Miguel, </w:t>
            </w:r>
            <w:proofErr w:type="spellStart"/>
            <w:r w:rsidRPr="0087502C">
              <w:rPr>
                <w:rFonts w:cstheme="minorHAnsi"/>
                <w:sz w:val="24"/>
                <w:szCs w:val="24"/>
              </w:rPr>
              <w:t>Jucuapa</w:t>
            </w:r>
            <w:proofErr w:type="spellEnd"/>
            <w:r w:rsidRPr="0087502C">
              <w:rPr>
                <w:rFonts w:cstheme="minorHAnsi"/>
                <w:sz w:val="24"/>
                <w:szCs w:val="24"/>
              </w:rPr>
              <w:t xml:space="preserve"> </w:t>
            </w:r>
            <w:r w:rsidR="007E505B" w:rsidRPr="0087502C">
              <w:rPr>
                <w:rFonts w:cstheme="minorHAnsi"/>
                <w:sz w:val="24"/>
                <w:szCs w:val="24"/>
              </w:rPr>
              <w:t xml:space="preserve">Chinameca </w:t>
            </w:r>
            <w:r w:rsidRPr="0087502C">
              <w:rPr>
                <w:rFonts w:cstheme="minorHAnsi"/>
                <w:sz w:val="24"/>
                <w:szCs w:val="24"/>
              </w:rPr>
              <w:t xml:space="preserve">a </w:t>
            </w:r>
            <w:proofErr w:type="spellStart"/>
            <w:r w:rsidRPr="0087502C">
              <w:rPr>
                <w:rFonts w:cstheme="minorHAnsi"/>
                <w:sz w:val="24"/>
                <w:szCs w:val="24"/>
              </w:rPr>
              <w:t>Usulutan</w:t>
            </w:r>
            <w:proofErr w:type="spellEnd"/>
            <w:r w:rsidRPr="0087502C">
              <w:rPr>
                <w:rFonts w:cstheme="minorHAnsi"/>
                <w:sz w:val="24"/>
                <w:szCs w:val="24"/>
              </w:rPr>
              <w:t xml:space="preserve">. </w:t>
            </w:r>
          </w:p>
          <w:p w14:paraId="7035BC2F" w14:textId="77777777" w:rsidR="008F564A" w:rsidRPr="0087502C" w:rsidRDefault="007E505B" w:rsidP="00087AEA">
            <w:pPr>
              <w:widowControl w:val="0"/>
              <w:autoSpaceDE w:val="0"/>
              <w:autoSpaceDN w:val="0"/>
              <w:adjustRightInd w:val="0"/>
              <w:ind w:left="34" w:right="142"/>
              <w:jc w:val="both"/>
              <w:rPr>
                <w:rFonts w:cstheme="minorHAnsi"/>
                <w:sz w:val="24"/>
                <w:szCs w:val="24"/>
              </w:rPr>
            </w:pPr>
            <w:r w:rsidRPr="0087502C">
              <w:rPr>
                <w:rFonts w:cstheme="minorHAnsi"/>
                <w:sz w:val="24"/>
                <w:szCs w:val="24"/>
              </w:rPr>
              <w:t xml:space="preserve">Ruta </w:t>
            </w:r>
            <w:r w:rsidR="00054C17" w:rsidRPr="0087502C">
              <w:rPr>
                <w:rFonts w:cstheme="minorHAnsi"/>
                <w:b/>
                <w:sz w:val="24"/>
                <w:szCs w:val="24"/>
              </w:rPr>
              <w:t>340</w:t>
            </w:r>
            <w:r w:rsidR="00054C17" w:rsidRPr="0087502C">
              <w:rPr>
                <w:rFonts w:cstheme="minorHAnsi"/>
                <w:sz w:val="24"/>
                <w:szCs w:val="24"/>
              </w:rPr>
              <w:t xml:space="preserve"> </w:t>
            </w:r>
            <w:r w:rsidRPr="0087502C">
              <w:rPr>
                <w:rFonts w:cstheme="minorHAnsi"/>
                <w:sz w:val="24"/>
                <w:szCs w:val="24"/>
              </w:rPr>
              <w:t>d</w:t>
            </w:r>
            <w:r w:rsidR="00054C17" w:rsidRPr="0087502C">
              <w:rPr>
                <w:rFonts w:cstheme="minorHAnsi"/>
                <w:sz w:val="24"/>
                <w:szCs w:val="24"/>
              </w:rPr>
              <w:t xml:space="preserve">e San Miguel, </w:t>
            </w:r>
            <w:r w:rsidRPr="0087502C">
              <w:rPr>
                <w:rFonts w:cstheme="minorHAnsi"/>
                <w:sz w:val="24"/>
                <w:szCs w:val="24"/>
              </w:rPr>
              <w:t xml:space="preserve">Chinameca, </w:t>
            </w:r>
            <w:r w:rsidR="00054C17" w:rsidRPr="0087502C">
              <w:rPr>
                <w:rFonts w:cstheme="minorHAnsi"/>
                <w:sz w:val="24"/>
                <w:szCs w:val="24"/>
              </w:rPr>
              <w:t xml:space="preserve">Jucuapa a Estanzuelas. </w:t>
            </w:r>
          </w:p>
          <w:p w14:paraId="197BB205" w14:textId="58815879" w:rsidR="00054C17" w:rsidRPr="0087502C" w:rsidRDefault="007E505B" w:rsidP="00087AEA">
            <w:pPr>
              <w:widowControl w:val="0"/>
              <w:autoSpaceDE w:val="0"/>
              <w:autoSpaceDN w:val="0"/>
              <w:adjustRightInd w:val="0"/>
              <w:ind w:left="34" w:right="142"/>
              <w:jc w:val="both"/>
              <w:rPr>
                <w:rFonts w:cstheme="minorHAnsi"/>
                <w:sz w:val="24"/>
                <w:szCs w:val="24"/>
              </w:rPr>
            </w:pPr>
            <w:r w:rsidRPr="0087502C">
              <w:rPr>
                <w:rFonts w:cstheme="minorHAnsi"/>
                <w:sz w:val="24"/>
                <w:szCs w:val="24"/>
              </w:rPr>
              <w:lastRenderedPageBreak/>
              <w:t xml:space="preserve">Ruta </w:t>
            </w:r>
            <w:r w:rsidR="00054C17" w:rsidRPr="0087502C">
              <w:rPr>
                <w:rFonts w:cstheme="minorHAnsi"/>
                <w:b/>
                <w:sz w:val="24"/>
                <w:szCs w:val="24"/>
              </w:rPr>
              <w:t>333</w:t>
            </w:r>
            <w:r w:rsidR="00054C17" w:rsidRPr="0087502C">
              <w:rPr>
                <w:rFonts w:cstheme="minorHAnsi"/>
                <w:sz w:val="24"/>
                <w:szCs w:val="24"/>
              </w:rPr>
              <w:t xml:space="preserve"> de San Miguel, Chinameca a Jucuapa. </w:t>
            </w:r>
          </w:p>
          <w:p w14:paraId="582ADB87" w14:textId="1285967A" w:rsidR="00FC0CAB" w:rsidRPr="0087502C" w:rsidRDefault="00054C17" w:rsidP="007E505B">
            <w:pPr>
              <w:widowControl w:val="0"/>
              <w:autoSpaceDE w:val="0"/>
              <w:autoSpaceDN w:val="0"/>
              <w:adjustRightInd w:val="0"/>
              <w:ind w:left="34" w:right="142"/>
              <w:jc w:val="both"/>
              <w:rPr>
                <w:rFonts w:cstheme="minorHAnsi"/>
                <w:sz w:val="24"/>
                <w:szCs w:val="24"/>
              </w:rPr>
            </w:pPr>
            <w:r w:rsidRPr="0087502C">
              <w:rPr>
                <w:rFonts w:cstheme="minorHAnsi"/>
                <w:sz w:val="24"/>
                <w:szCs w:val="24"/>
              </w:rPr>
              <w:t>Ruta</w:t>
            </w:r>
            <w:r w:rsidRPr="0087502C">
              <w:rPr>
                <w:rFonts w:cstheme="minorHAnsi"/>
                <w:b/>
                <w:sz w:val="24"/>
                <w:szCs w:val="24"/>
              </w:rPr>
              <w:t xml:space="preserve"> 301</w:t>
            </w:r>
            <w:r w:rsidRPr="0087502C">
              <w:rPr>
                <w:rFonts w:cstheme="minorHAnsi"/>
                <w:sz w:val="24"/>
                <w:szCs w:val="24"/>
              </w:rPr>
              <w:t xml:space="preserve"> San Salvador a San Miguel</w:t>
            </w:r>
            <w:r w:rsidR="00C52112" w:rsidRPr="0087502C">
              <w:rPr>
                <w:rFonts w:cstheme="minorHAnsi"/>
                <w:sz w:val="24"/>
                <w:szCs w:val="24"/>
              </w:rPr>
              <w:t xml:space="preserve">, que </w:t>
            </w:r>
            <w:r w:rsidR="004A1D5F" w:rsidRPr="0087502C">
              <w:rPr>
                <w:rFonts w:cstheme="minorHAnsi"/>
                <w:sz w:val="24"/>
                <w:szCs w:val="24"/>
              </w:rPr>
              <w:t>lo deja sobre la carretera</w:t>
            </w:r>
            <w:r w:rsidRPr="0087502C">
              <w:rPr>
                <w:rFonts w:cstheme="minorHAnsi"/>
                <w:sz w:val="24"/>
                <w:szCs w:val="24"/>
              </w:rPr>
              <w:t xml:space="preserve"> en el </w:t>
            </w:r>
            <w:r w:rsidR="007E505B" w:rsidRPr="0087502C">
              <w:rPr>
                <w:rFonts w:cstheme="minorHAnsi"/>
                <w:sz w:val="24"/>
                <w:szCs w:val="24"/>
              </w:rPr>
              <w:t>desvió</w:t>
            </w:r>
            <w:r w:rsidRPr="0087502C">
              <w:rPr>
                <w:rFonts w:cstheme="minorHAnsi"/>
                <w:sz w:val="24"/>
                <w:szCs w:val="24"/>
              </w:rPr>
              <w:t xml:space="preserve">  de Chinameca</w:t>
            </w:r>
            <w:r w:rsidR="008F564A" w:rsidRPr="0087502C">
              <w:rPr>
                <w:rFonts w:cstheme="minorHAnsi"/>
                <w:sz w:val="24"/>
                <w:szCs w:val="24"/>
              </w:rPr>
              <w:t>,</w:t>
            </w:r>
            <w:r w:rsidR="007E505B" w:rsidRPr="0087502C">
              <w:rPr>
                <w:rFonts w:cstheme="minorHAnsi"/>
                <w:sz w:val="24"/>
                <w:szCs w:val="24"/>
              </w:rPr>
              <w:t xml:space="preserve"> </w:t>
            </w:r>
            <w:r w:rsidR="00C52112" w:rsidRPr="0087502C">
              <w:rPr>
                <w:rFonts w:cstheme="minorHAnsi"/>
                <w:sz w:val="24"/>
                <w:szCs w:val="24"/>
              </w:rPr>
              <w:t xml:space="preserve">posterior debe </w:t>
            </w:r>
            <w:r w:rsidR="007E505B" w:rsidRPr="0087502C">
              <w:rPr>
                <w:rFonts w:cstheme="minorHAnsi"/>
                <w:sz w:val="24"/>
                <w:szCs w:val="24"/>
              </w:rPr>
              <w:t>tomar</w:t>
            </w:r>
            <w:r w:rsidRPr="0087502C">
              <w:rPr>
                <w:rFonts w:cstheme="minorHAnsi"/>
                <w:sz w:val="24"/>
                <w:szCs w:val="24"/>
              </w:rPr>
              <w:t xml:space="preserve"> el microbús o bus que viene de San Miguel a Chinameca.</w:t>
            </w:r>
          </w:p>
          <w:p w14:paraId="468CBE71" w14:textId="2072D663" w:rsidR="002233D8" w:rsidRPr="0087502C" w:rsidRDefault="007E505B" w:rsidP="002233D8">
            <w:pPr>
              <w:widowControl w:val="0"/>
              <w:autoSpaceDE w:val="0"/>
              <w:autoSpaceDN w:val="0"/>
              <w:adjustRightInd w:val="0"/>
              <w:ind w:left="34" w:right="142"/>
              <w:jc w:val="both"/>
              <w:rPr>
                <w:rFonts w:cstheme="minorHAnsi"/>
                <w:sz w:val="24"/>
                <w:szCs w:val="24"/>
              </w:rPr>
            </w:pPr>
            <w:r w:rsidRPr="0087502C">
              <w:rPr>
                <w:rFonts w:cstheme="minorHAnsi"/>
                <w:b/>
                <w:sz w:val="24"/>
                <w:szCs w:val="24"/>
              </w:rPr>
              <w:t xml:space="preserve">Ruta 306. </w:t>
            </w:r>
            <w:r w:rsidRPr="0087502C">
              <w:rPr>
                <w:rFonts w:cstheme="minorHAnsi"/>
                <w:sz w:val="24"/>
                <w:szCs w:val="24"/>
              </w:rPr>
              <w:t xml:space="preserve">Santa Rosa, San Miguel a San Salvador, </w:t>
            </w:r>
            <w:r w:rsidR="008F564A" w:rsidRPr="0087502C">
              <w:rPr>
                <w:rFonts w:cstheme="minorHAnsi"/>
                <w:sz w:val="24"/>
                <w:szCs w:val="24"/>
              </w:rPr>
              <w:t xml:space="preserve">que lo deja sobre la carretera </w:t>
            </w:r>
            <w:r w:rsidRPr="0087502C">
              <w:rPr>
                <w:rFonts w:cstheme="minorHAnsi"/>
                <w:sz w:val="24"/>
                <w:szCs w:val="24"/>
              </w:rPr>
              <w:t>en el desvió  de Chinameca</w:t>
            </w:r>
            <w:r w:rsidR="008F564A" w:rsidRPr="0087502C">
              <w:rPr>
                <w:rFonts w:cstheme="minorHAnsi"/>
                <w:sz w:val="24"/>
                <w:szCs w:val="24"/>
              </w:rPr>
              <w:t>,</w:t>
            </w:r>
            <w:r w:rsidR="00C52112" w:rsidRPr="0087502C">
              <w:rPr>
                <w:rFonts w:cstheme="minorHAnsi"/>
                <w:sz w:val="24"/>
                <w:szCs w:val="24"/>
              </w:rPr>
              <w:t xml:space="preserve"> posterior debe</w:t>
            </w:r>
            <w:r w:rsidRPr="0087502C">
              <w:rPr>
                <w:rFonts w:cstheme="minorHAnsi"/>
                <w:sz w:val="24"/>
                <w:szCs w:val="24"/>
              </w:rPr>
              <w:t xml:space="preserve"> tomar el microbús o bus que viene de San Miguel a Chinameca.</w:t>
            </w:r>
          </w:p>
          <w:p w14:paraId="124E96DA" w14:textId="43B33216" w:rsidR="007E505B" w:rsidRPr="0087502C" w:rsidRDefault="008F564A" w:rsidP="007E505B">
            <w:pPr>
              <w:widowControl w:val="0"/>
              <w:autoSpaceDE w:val="0"/>
              <w:autoSpaceDN w:val="0"/>
              <w:adjustRightInd w:val="0"/>
              <w:ind w:left="34" w:right="142"/>
              <w:jc w:val="both"/>
              <w:rPr>
                <w:rFonts w:cstheme="minorHAnsi"/>
                <w:sz w:val="24"/>
                <w:szCs w:val="24"/>
              </w:rPr>
            </w:pPr>
            <w:r w:rsidRPr="0087502C">
              <w:rPr>
                <w:rFonts w:cstheme="minorHAnsi"/>
                <w:b/>
                <w:sz w:val="24"/>
                <w:szCs w:val="24"/>
              </w:rPr>
              <w:t>Pick-u</w:t>
            </w:r>
            <w:r w:rsidR="007E505B" w:rsidRPr="0087502C">
              <w:rPr>
                <w:rFonts w:cstheme="minorHAnsi"/>
                <w:b/>
                <w:sz w:val="24"/>
                <w:szCs w:val="24"/>
              </w:rPr>
              <w:t>p</w:t>
            </w:r>
            <w:r w:rsidRPr="0087502C">
              <w:rPr>
                <w:rFonts w:cstheme="minorHAnsi"/>
                <w:b/>
                <w:sz w:val="24"/>
                <w:szCs w:val="24"/>
              </w:rPr>
              <w:t>s</w:t>
            </w:r>
            <w:r w:rsidR="007E505B" w:rsidRPr="0087502C">
              <w:rPr>
                <w:rFonts w:cstheme="minorHAnsi"/>
                <w:b/>
                <w:sz w:val="24"/>
                <w:szCs w:val="24"/>
              </w:rPr>
              <w:t>:</w:t>
            </w:r>
            <w:r w:rsidR="007E505B" w:rsidRPr="0087502C">
              <w:rPr>
                <w:rFonts w:cstheme="minorHAnsi"/>
              </w:rPr>
              <w:t xml:space="preserve"> </w:t>
            </w:r>
            <w:r w:rsidR="007E505B" w:rsidRPr="0087502C">
              <w:rPr>
                <w:rFonts w:cstheme="minorHAnsi"/>
                <w:sz w:val="24"/>
                <w:szCs w:val="24"/>
              </w:rPr>
              <w:t>Recorrido de Chinameca a Jucuapa.</w:t>
            </w:r>
            <w:r w:rsidR="00833C42" w:rsidRPr="0087502C">
              <w:rPr>
                <w:rFonts w:cstheme="minorHAnsi"/>
                <w:sz w:val="24"/>
                <w:szCs w:val="24"/>
              </w:rPr>
              <w:t xml:space="preserve"> El parqueo se encuentra en el centro de la ciudad calle</w:t>
            </w:r>
            <w:r w:rsidRPr="0087502C">
              <w:rPr>
                <w:rFonts w:cstheme="minorHAnsi"/>
                <w:sz w:val="24"/>
                <w:szCs w:val="24"/>
              </w:rPr>
              <w:t xml:space="preserve"> principal frente a la Alcaldía.</w:t>
            </w:r>
          </w:p>
          <w:p w14:paraId="2F546E49" w14:textId="77777777" w:rsidR="00A660FF" w:rsidRDefault="007E505B" w:rsidP="004462F8">
            <w:pPr>
              <w:widowControl w:val="0"/>
              <w:autoSpaceDE w:val="0"/>
              <w:autoSpaceDN w:val="0"/>
              <w:adjustRightInd w:val="0"/>
              <w:ind w:left="34" w:right="142"/>
              <w:jc w:val="both"/>
              <w:rPr>
                <w:rFonts w:cstheme="minorHAnsi"/>
                <w:b/>
                <w:sz w:val="24"/>
                <w:szCs w:val="24"/>
              </w:rPr>
            </w:pPr>
            <w:r w:rsidRPr="0087502C">
              <w:rPr>
                <w:rFonts w:cstheme="minorHAnsi"/>
                <w:b/>
                <w:sz w:val="24"/>
                <w:szCs w:val="24"/>
              </w:rPr>
              <w:t xml:space="preserve">Todas las rutas </w:t>
            </w:r>
            <w:r w:rsidR="00833C42" w:rsidRPr="0087502C">
              <w:rPr>
                <w:rFonts w:cstheme="minorHAnsi"/>
                <w:b/>
                <w:sz w:val="24"/>
                <w:szCs w:val="24"/>
              </w:rPr>
              <w:t>mencionadas</w:t>
            </w:r>
            <w:r w:rsidRPr="0087502C">
              <w:rPr>
                <w:rFonts w:cstheme="minorHAnsi"/>
                <w:b/>
                <w:sz w:val="24"/>
                <w:szCs w:val="24"/>
              </w:rPr>
              <w:t xml:space="preserve"> hacen parada en el centro de </w:t>
            </w:r>
            <w:r w:rsidR="00833C42" w:rsidRPr="0087502C">
              <w:rPr>
                <w:rFonts w:cstheme="minorHAnsi"/>
                <w:b/>
                <w:sz w:val="24"/>
                <w:szCs w:val="24"/>
              </w:rPr>
              <w:t xml:space="preserve">la ciudad de Chinameca. Excepto las que van para </w:t>
            </w:r>
            <w:r w:rsidR="00222A7D">
              <w:rPr>
                <w:rFonts w:cstheme="minorHAnsi"/>
                <w:b/>
                <w:sz w:val="24"/>
                <w:szCs w:val="24"/>
              </w:rPr>
              <w:t xml:space="preserve">la ciudad de </w:t>
            </w:r>
            <w:r w:rsidR="00833C42" w:rsidRPr="0087502C">
              <w:rPr>
                <w:rFonts w:cstheme="minorHAnsi"/>
                <w:b/>
                <w:sz w:val="24"/>
                <w:szCs w:val="24"/>
              </w:rPr>
              <w:t>San Salvador.</w:t>
            </w:r>
          </w:p>
          <w:p w14:paraId="0D93A1AF" w14:textId="65837DC1" w:rsidR="001159FA" w:rsidRPr="00851946" w:rsidRDefault="001159FA" w:rsidP="004462F8">
            <w:pPr>
              <w:widowControl w:val="0"/>
              <w:autoSpaceDE w:val="0"/>
              <w:autoSpaceDN w:val="0"/>
              <w:adjustRightInd w:val="0"/>
              <w:ind w:left="34" w:right="142"/>
              <w:jc w:val="both"/>
              <w:rPr>
                <w:rFonts w:ascii="Arial" w:hAnsi="Arial" w:cs="Arial"/>
              </w:rPr>
            </w:pPr>
          </w:p>
        </w:tc>
      </w:tr>
      <w:tr w:rsidR="00FC0CAB" w14:paraId="0F79A20D" w14:textId="77777777" w:rsidTr="00000F94">
        <w:trPr>
          <w:jc w:val="center"/>
        </w:trPr>
        <w:tc>
          <w:tcPr>
            <w:tcW w:w="9067" w:type="dxa"/>
            <w:gridSpan w:val="2"/>
            <w:shd w:val="clear" w:color="auto" w:fill="DBDBDB" w:themeFill="accent3" w:themeFillTint="66"/>
          </w:tcPr>
          <w:p w14:paraId="06D0B342" w14:textId="77777777" w:rsidR="00FC0CAB" w:rsidRPr="0087502C" w:rsidRDefault="00FC0CAB" w:rsidP="00A660FF">
            <w:pPr>
              <w:pStyle w:val="Prrafodelista"/>
              <w:numPr>
                <w:ilvl w:val="0"/>
                <w:numId w:val="2"/>
              </w:numPr>
              <w:spacing w:before="240" w:after="0" w:line="360" w:lineRule="auto"/>
              <w:jc w:val="center"/>
              <w:rPr>
                <w:rFonts w:asciiTheme="majorHAnsi" w:hAnsiTheme="majorHAnsi" w:cstheme="majorHAnsi"/>
                <w:sz w:val="24"/>
                <w:szCs w:val="24"/>
              </w:rPr>
            </w:pPr>
            <w:r w:rsidRPr="0087502C">
              <w:rPr>
                <w:rFonts w:asciiTheme="majorHAnsi" w:hAnsiTheme="majorHAnsi" w:cstheme="majorHAnsi"/>
                <w:b/>
                <w:sz w:val="24"/>
                <w:szCs w:val="24"/>
              </w:rPr>
              <w:lastRenderedPageBreak/>
              <w:t>AREA DE SERVICIOS</w:t>
            </w:r>
          </w:p>
        </w:tc>
      </w:tr>
      <w:tr w:rsidR="00FC0CAB" w14:paraId="5599C8FD" w14:textId="77777777" w:rsidTr="00950AAA">
        <w:trPr>
          <w:trHeight w:val="1885"/>
          <w:jc w:val="center"/>
        </w:trPr>
        <w:tc>
          <w:tcPr>
            <w:tcW w:w="3397" w:type="dxa"/>
          </w:tcPr>
          <w:p w14:paraId="484A939B" w14:textId="77777777" w:rsidR="00FC0CAB" w:rsidRPr="0087502C" w:rsidRDefault="00FC0CAB" w:rsidP="00C52112">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5.1. Servicios de ayuda a la investigación</w:t>
            </w:r>
          </w:p>
        </w:tc>
        <w:tc>
          <w:tcPr>
            <w:tcW w:w="5670" w:type="dxa"/>
          </w:tcPr>
          <w:p w14:paraId="700D74B4" w14:textId="77777777" w:rsidR="00FC0CAB" w:rsidRPr="0087502C" w:rsidRDefault="00FC0CAB" w:rsidP="00087AEA">
            <w:pPr>
              <w:widowControl w:val="0"/>
              <w:autoSpaceDE w:val="0"/>
              <w:autoSpaceDN w:val="0"/>
              <w:adjustRightInd w:val="0"/>
              <w:ind w:left="102" w:right="109"/>
              <w:jc w:val="both"/>
              <w:rPr>
                <w:rFonts w:cstheme="minorHAnsi"/>
                <w:sz w:val="24"/>
                <w:szCs w:val="24"/>
              </w:rPr>
            </w:pPr>
          </w:p>
          <w:p w14:paraId="4F42FD99" w14:textId="77777777" w:rsidR="00FC0CAB" w:rsidRPr="0087502C" w:rsidRDefault="00FC0CAB" w:rsidP="00087AEA">
            <w:pPr>
              <w:widowControl w:val="0"/>
              <w:autoSpaceDE w:val="0"/>
              <w:autoSpaceDN w:val="0"/>
              <w:adjustRightInd w:val="0"/>
              <w:ind w:left="34" w:right="109"/>
              <w:jc w:val="both"/>
              <w:rPr>
                <w:rFonts w:cstheme="minorHAnsi"/>
                <w:sz w:val="24"/>
                <w:szCs w:val="24"/>
              </w:rPr>
            </w:pPr>
            <w:r w:rsidRPr="0087502C">
              <w:rPr>
                <w:rFonts w:cstheme="minorHAnsi"/>
                <w:sz w:val="24"/>
                <w:szCs w:val="24"/>
              </w:rPr>
              <w:t>En archivo central no existe espacio habilitado para consulta de ser requerido por algún solicitante.</w:t>
            </w:r>
          </w:p>
          <w:p w14:paraId="3B5561E8" w14:textId="50E07F9B" w:rsidR="00C52112" w:rsidRPr="0087502C" w:rsidRDefault="00FC0CAB" w:rsidP="00950AAA">
            <w:pPr>
              <w:widowControl w:val="0"/>
              <w:autoSpaceDE w:val="0"/>
              <w:autoSpaceDN w:val="0"/>
              <w:adjustRightInd w:val="0"/>
              <w:ind w:left="34" w:right="109"/>
              <w:jc w:val="both"/>
              <w:rPr>
                <w:rFonts w:cstheme="minorHAnsi"/>
                <w:sz w:val="24"/>
                <w:szCs w:val="24"/>
              </w:rPr>
            </w:pPr>
            <w:r w:rsidRPr="0087502C">
              <w:rPr>
                <w:rFonts w:cstheme="minorHAnsi"/>
                <w:sz w:val="24"/>
                <w:szCs w:val="24"/>
              </w:rPr>
              <w:t>Los servicios de referencia orientación y ayuda a la investigación se puede llevar a cabo a través del Oficial de Acceso a la Información Pública de la Municipalidad.</w:t>
            </w:r>
          </w:p>
        </w:tc>
      </w:tr>
      <w:tr w:rsidR="00FC0CAB" w14:paraId="25C7EA23" w14:textId="77777777" w:rsidTr="002233D8">
        <w:trPr>
          <w:trHeight w:val="631"/>
          <w:jc w:val="center"/>
        </w:trPr>
        <w:tc>
          <w:tcPr>
            <w:tcW w:w="3397" w:type="dxa"/>
          </w:tcPr>
          <w:p w14:paraId="07C0653C" w14:textId="4788FF00" w:rsidR="00C52112" w:rsidRPr="0087502C" w:rsidRDefault="00FC0CAB" w:rsidP="00C52112">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5.2. Servicios de reproducción</w:t>
            </w:r>
          </w:p>
        </w:tc>
        <w:tc>
          <w:tcPr>
            <w:tcW w:w="5670" w:type="dxa"/>
          </w:tcPr>
          <w:p w14:paraId="7AF861AB" w14:textId="77777777" w:rsidR="00FC0CAB" w:rsidRPr="0087502C" w:rsidRDefault="00FC0CAB" w:rsidP="00C52112">
            <w:pPr>
              <w:spacing w:before="240"/>
              <w:ind w:left="34"/>
              <w:rPr>
                <w:rFonts w:cstheme="minorHAnsi"/>
                <w:sz w:val="24"/>
                <w:szCs w:val="24"/>
              </w:rPr>
            </w:pPr>
            <w:r w:rsidRPr="0087502C">
              <w:rPr>
                <w:rFonts w:cstheme="minorHAnsi"/>
                <w:sz w:val="24"/>
                <w:szCs w:val="24"/>
              </w:rPr>
              <w:t>No posee</w:t>
            </w:r>
          </w:p>
        </w:tc>
      </w:tr>
      <w:tr w:rsidR="00FC0CAB" w14:paraId="7274EC93" w14:textId="77777777" w:rsidTr="0002363B">
        <w:trPr>
          <w:trHeight w:val="1488"/>
          <w:jc w:val="center"/>
        </w:trPr>
        <w:tc>
          <w:tcPr>
            <w:tcW w:w="3397" w:type="dxa"/>
          </w:tcPr>
          <w:p w14:paraId="016E14DD" w14:textId="77777777" w:rsidR="00FC0CAB" w:rsidRPr="0087502C" w:rsidRDefault="00FC0CAB" w:rsidP="00087AEA">
            <w:pPr>
              <w:rPr>
                <w:rFonts w:asciiTheme="majorHAnsi" w:hAnsiTheme="majorHAnsi" w:cstheme="majorHAnsi"/>
                <w:b/>
                <w:sz w:val="24"/>
                <w:szCs w:val="24"/>
              </w:rPr>
            </w:pPr>
          </w:p>
          <w:p w14:paraId="77231515" w14:textId="77777777" w:rsidR="00FC0CAB" w:rsidRPr="0087502C" w:rsidRDefault="00FC0CAB" w:rsidP="0087502C">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5.3. Espacios públicos</w:t>
            </w:r>
          </w:p>
        </w:tc>
        <w:tc>
          <w:tcPr>
            <w:tcW w:w="5670" w:type="dxa"/>
          </w:tcPr>
          <w:p w14:paraId="17ECCCAE" w14:textId="4F8C44B6" w:rsidR="00C52112" w:rsidRPr="0087502C" w:rsidRDefault="00FC0CAB" w:rsidP="00950AAA">
            <w:pPr>
              <w:spacing w:before="240"/>
              <w:jc w:val="both"/>
              <w:rPr>
                <w:rFonts w:cstheme="minorHAnsi"/>
                <w:sz w:val="24"/>
                <w:szCs w:val="24"/>
              </w:rPr>
            </w:pPr>
            <w:r w:rsidRPr="0087502C">
              <w:rPr>
                <w:rFonts w:cstheme="minorHAnsi"/>
                <w:sz w:val="24"/>
                <w:szCs w:val="24"/>
              </w:rPr>
              <w:t>Existe parqueo accesible para los usuarios, ubicado frente a entrada principal de la Alcaldía. Además se cuenta con un amplio parque ubicado esquina opuesta de la Municipalidad para usuarios que nos visitan.</w:t>
            </w:r>
            <w:r w:rsidR="00C52112" w:rsidRPr="0087502C">
              <w:rPr>
                <w:rFonts w:cstheme="minorHAnsi"/>
                <w:sz w:val="24"/>
                <w:szCs w:val="24"/>
              </w:rPr>
              <w:t xml:space="preserve"> </w:t>
            </w:r>
          </w:p>
        </w:tc>
      </w:tr>
      <w:tr w:rsidR="00FC0CAB" w14:paraId="6C9512C7" w14:textId="77777777" w:rsidTr="00000F94">
        <w:trPr>
          <w:jc w:val="center"/>
        </w:trPr>
        <w:tc>
          <w:tcPr>
            <w:tcW w:w="9067" w:type="dxa"/>
            <w:gridSpan w:val="2"/>
            <w:shd w:val="clear" w:color="auto" w:fill="DBDBDB" w:themeFill="accent3" w:themeFillTint="66"/>
          </w:tcPr>
          <w:p w14:paraId="0AA4BA8B" w14:textId="169C1F94" w:rsidR="00FC0CAB" w:rsidRPr="00A660FF" w:rsidRDefault="00000F94" w:rsidP="00A660FF">
            <w:pPr>
              <w:tabs>
                <w:tab w:val="left" w:pos="908"/>
                <w:tab w:val="center" w:pos="4425"/>
              </w:tabs>
              <w:spacing w:before="240" w:line="360" w:lineRule="auto"/>
              <w:rPr>
                <w:rFonts w:asciiTheme="majorHAnsi" w:hAnsiTheme="majorHAnsi" w:cstheme="majorHAnsi"/>
                <w:sz w:val="24"/>
                <w:szCs w:val="24"/>
              </w:rPr>
            </w:pPr>
            <w:r>
              <w:rPr>
                <w:b/>
              </w:rPr>
              <w:tab/>
            </w:r>
            <w:r>
              <w:rPr>
                <w:b/>
              </w:rPr>
              <w:tab/>
            </w:r>
            <w:r w:rsidR="00FC0CAB" w:rsidRPr="00A660FF">
              <w:rPr>
                <w:rFonts w:asciiTheme="majorHAnsi" w:hAnsiTheme="majorHAnsi" w:cstheme="majorHAnsi"/>
                <w:b/>
                <w:sz w:val="24"/>
                <w:szCs w:val="24"/>
              </w:rPr>
              <w:t>6. AREA DE CONTROL</w:t>
            </w:r>
          </w:p>
        </w:tc>
      </w:tr>
      <w:tr w:rsidR="00FC0CAB" w14:paraId="4903F1BD" w14:textId="77777777" w:rsidTr="00087AEA">
        <w:trPr>
          <w:jc w:val="center"/>
        </w:trPr>
        <w:tc>
          <w:tcPr>
            <w:tcW w:w="3397" w:type="dxa"/>
          </w:tcPr>
          <w:p w14:paraId="2DFE438C" w14:textId="31DBE435" w:rsidR="00FC0CAB" w:rsidRPr="0087502C" w:rsidRDefault="00FC0CAB" w:rsidP="00A660FF">
            <w:pPr>
              <w:tabs>
                <w:tab w:val="left" w:pos="372"/>
              </w:tabs>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6.1.</w:t>
            </w:r>
            <w:r w:rsidR="00A660FF" w:rsidRPr="0087502C">
              <w:rPr>
                <w:rFonts w:asciiTheme="majorHAnsi" w:hAnsiTheme="majorHAnsi" w:cstheme="majorHAnsi"/>
                <w:b/>
                <w:sz w:val="24"/>
                <w:szCs w:val="24"/>
              </w:rPr>
              <w:t xml:space="preserve"> </w:t>
            </w:r>
            <w:r w:rsidRPr="0087502C">
              <w:rPr>
                <w:rFonts w:asciiTheme="majorHAnsi" w:hAnsiTheme="majorHAnsi" w:cstheme="majorHAnsi"/>
                <w:b/>
                <w:sz w:val="24"/>
                <w:szCs w:val="24"/>
              </w:rPr>
              <w:t>Identificador de la descripción</w:t>
            </w:r>
          </w:p>
        </w:tc>
        <w:tc>
          <w:tcPr>
            <w:tcW w:w="5670" w:type="dxa"/>
          </w:tcPr>
          <w:p w14:paraId="0E721107" w14:textId="77777777" w:rsidR="00FC0CAB" w:rsidRPr="0087502C" w:rsidRDefault="00FC0CAB" w:rsidP="00087AEA">
            <w:pPr>
              <w:spacing w:before="240"/>
              <w:rPr>
                <w:rFonts w:cstheme="minorHAnsi"/>
                <w:b/>
                <w:sz w:val="24"/>
                <w:szCs w:val="24"/>
              </w:rPr>
            </w:pPr>
            <w:r w:rsidRPr="0087502C">
              <w:rPr>
                <w:rFonts w:cstheme="minorHAnsi"/>
                <w:b/>
                <w:sz w:val="24"/>
                <w:szCs w:val="24"/>
              </w:rPr>
              <w:t>9205</w:t>
            </w:r>
          </w:p>
        </w:tc>
      </w:tr>
      <w:tr w:rsidR="00FC0CAB" w:rsidRPr="00631D57" w14:paraId="677D8776" w14:textId="77777777" w:rsidTr="0002363B">
        <w:trPr>
          <w:trHeight w:val="923"/>
          <w:jc w:val="center"/>
        </w:trPr>
        <w:tc>
          <w:tcPr>
            <w:tcW w:w="3397" w:type="dxa"/>
          </w:tcPr>
          <w:p w14:paraId="375DC257" w14:textId="77777777" w:rsidR="00FC0CAB" w:rsidRPr="0087502C" w:rsidRDefault="00FC0CAB" w:rsidP="00A660FF">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6.2. Identificador de la Institución</w:t>
            </w:r>
          </w:p>
        </w:tc>
        <w:tc>
          <w:tcPr>
            <w:tcW w:w="5670" w:type="dxa"/>
          </w:tcPr>
          <w:p w14:paraId="3B538179" w14:textId="77777777" w:rsidR="00FC0CAB" w:rsidRPr="0087502C" w:rsidRDefault="00FC0CAB" w:rsidP="00350C45">
            <w:pPr>
              <w:widowControl w:val="0"/>
              <w:autoSpaceDE w:val="0"/>
              <w:autoSpaceDN w:val="0"/>
              <w:adjustRightInd w:val="0"/>
              <w:spacing w:before="240"/>
              <w:rPr>
                <w:rFonts w:cstheme="minorHAnsi"/>
                <w:b/>
                <w:sz w:val="24"/>
                <w:szCs w:val="24"/>
              </w:rPr>
            </w:pPr>
            <w:r w:rsidRPr="0087502C">
              <w:rPr>
                <w:rFonts w:cstheme="minorHAnsi"/>
                <w:b/>
                <w:sz w:val="24"/>
                <w:szCs w:val="24"/>
              </w:rPr>
              <w:t>Alcaldía Municipal de Chinameca</w:t>
            </w:r>
          </w:p>
          <w:p w14:paraId="079E85BE" w14:textId="44B26092" w:rsidR="004462F8" w:rsidRPr="0087502C" w:rsidRDefault="00FC0CAB" w:rsidP="00350C45">
            <w:pPr>
              <w:widowControl w:val="0"/>
              <w:autoSpaceDE w:val="0"/>
              <w:autoSpaceDN w:val="0"/>
              <w:adjustRightInd w:val="0"/>
              <w:spacing w:line="360" w:lineRule="auto"/>
              <w:rPr>
                <w:rFonts w:cstheme="minorHAnsi"/>
                <w:sz w:val="24"/>
                <w:szCs w:val="24"/>
              </w:rPr>
            </w:pPr>
            <w:r w:rsidRPr="0087502C">
              <w:rPr>
                <w:rFonts w:cstheme="minorHAnsi"/>
                <w:sz w:val="24"/>
                <w:szCs w:val="24"/>
              </w:rPr>
              <w:t>Unidad de Gestión Documental y Archivos</w:t>
            </w:r>
          </w:p>
        </w:tc>
      </w:tr>
      <w:tr w:rsidR="00FC0CAB" w:rsidRPr="00631D57" w14:paraId="1DE47EEE" w14:textId="77777777" w:rsidTr="00362ADE">
        <w:trPr>
          <w:trHeight w:val="2806"/>
          <w:jc w:val="center"/>
        </w:trPr>
        <w:tc>
          <w:tcPr>
            <w:tcW w:w="3397" w:type="dxa"/>
          </w:tcPr>
          <w:p w14:paraId="55C2B7F8" w14:textId="77777777" w:rsidR="00FC0CAB" w:rsidRDefault="00FC0CAB" w:rsidP="00087AEA">
            <w:pPr>
              <w:spacing w:before="240"/>
              <w:rPr>
                <w:rFonts w:ascii="Arial Narrow" w:hAnsi="Arial Narrow"/>
                <w:b/>
                <w:sz w:val="24"/>
                <w:szCs w:val="24"/>
              </w:rPr>
            </w:pPr>
          </w:p>
          <w:p w14:paraId="2A1899D5" w14:textId="77777777" w:rsidR="00FC0CAB" w:rsidRPr="0087502C" w:rsidRDefault="00FC0CAB" w:rsidP="00A660FF">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6.3. Reglas y / o convenciones</w:t>
            </w:r>
          </w:p>
        </w:tc>
        <w:tc>
          <w:tcPr>
            <w:tcW w:w="5670" w:type="dxa"/>
          </w:tcPr>
          <w:p w14:paraId="7CD62845" w14:textId="77777777" w:rsidR="00FC0CAB" w:rsidRPr="0087502C" w:rsidRDefault="00FC0CAB" w:rsidP="00350C45">
            <w:pPr>
              <w:pStyle w:val="Prrafodelista"/>
              <w:widowControl w:val="0"/>
              <w:numPr>
                <w:ilvl w:val="0"/>
                <w:numId w:val="8"/>
              </w:numPr>
              <w:autoSpaceDE w:val="0"/>
              <w:autoSpaceDN w:val="0"/>
              <w:adjustRightInd w:val="0"/>
              <w:spacing w:before="240" w:after="0" w:line="240" w:lineRule="auto"/>
              <w:ind w:left="318" w:right="297" w:hanging="318"/>
              <w:jc w:val="both"/>
              <w:rPr>
                <w:rFonts w:asciiTheme="minorHAnsi" w:hAnsiTheme="minorHAnsi" w:cstheme="minorHAnsi"/>
                <w:sz w:val="24"/>
                <w:szCs w:val="24"/>
              </w:rPr>
            </w:pPr>
            <w:r w:rsidRPr="0087502C">
              <w:rPr>
                <w:rFonts w:asciiTheme="minorHAnsi" w:hAnsiTheme="minorHAnsi" w:cstheme="minorHAnsi"/>
                <w:sz w:val="24"/>
                <w:szCs w:val="24"/>
              </w:rPr>
              <w:t>Descripción realizada conforme norma-  I</w:t>
            </w:r>
            <w:r w:rsidRPr="0087502C">
              <w:rPr>
                <w:rFonts w:asciiTheme="minorHAnsi" w:hAnsiTheme="minorHAnsi" w:cstheme="minorHAnsi"/>
                <w:spacing w:val="1"/>
                <w:sz w:val="24"/>
                <w:szCs w:val="24"/>
              </w:rPr>
              <w:t>S</w:t>
            </w:r>
            <w:r w:rsidRPr="0087502C">
              <w:rPr>
                <w:rFonts w:asciiTheme="minorHAnsi" w:hAnsiTheme="minorHAnsi" w:cstheme="minorHAnsi"/>
                <w:sz w:val="24"/>
                <w:szCs w:val="24"/>
              </w:rPr>
              <w:t>DI</w:t>
            </w:r>
            <w:r w:rsidRPr="0087502C">
              <w:rPr>
                <w:rFonts w:asciiTheme="minorHAnsi" w:hAnsiTheme="minorHAnsi" w:cstheme="minorHAnsi"/>
                <w:spacing w:val="-1"/>
                <w:sz w:val="24"/>
                <w:szCs w:val="24"/>
              </w:rPr>
              <w:t>A</w:t>
            </w:r>
            <w:r w:rsidRPr="0087502C">
              <w:rPr>
                <w:rFonts w:asciiTheme="minorHAnsi" w:hAnsiTheme="minorHAnsi" w:cstheme="minorHAnsi"/>
                <w:sz w:val="24"/>
                <w:szCs w:val="24"/>
              </w:rPr>
              <w:t>H   (</w:t>
            </w:r>
            <w:r w:rsidRPr="0087502C">
              <w:rPr>
                <w:rFonts w:asciiTheme="minorHAnsi" w:hAnsiTheme="minorHAnsi" w:cstheme="minorHAnsi"/>
                <w:spacing w:val="-2"/>
                <w:sz w:val="24"/>
                <w:szCs w:val="24"/>
              </w:rPr>
              <w:t>N</w:t>
            </w:r>
            <w:r w:rsidRPr="0087502C">
              <w:rPr>
                <w:rFonts w:asciiTheme="minorHAnsi" w:hAnsiTheme="minorHAnsi" w:cstheme="minorHAnsi"/>
                <w:sz w:val="24"/>
                <w:szCs w:val="24"/>
              </w:rPr>
              <w:t>or</w:t>
            </w:r>
            <w:r w:rsidRPr="0087502C">
              <w:rPr>
                <w:rFonts w:asciiTheme="minorHAnsi" w:hAnsiTheme="minorHAnsi" w:cstheme="minorHAnsi"/>
                <w:spacing w:val="-1"/>
                <w:sz w:val="24"/>
                <w:szCs w:val="24"/>
              </w:rPr>
              <w:t>m</w:t>
            </w:r>
            <w:r w:rsidRPr="0087502C">
              <w:rPr>
                <w:rFonts w:asciiTheme="minorHAnsi" w:hAnsiTheme="minorHAnsi" w:cstheme="minorHAnsi"/>
                <w:sz w:val="24"/>
                <w:szCs w:val="24"/>
              </w:rPr>
              <w:t>a  In</w:t>
            </w:r>
            <w:r w:rsidRPr="0087502C">
              <w:rPr>
                <w:rFonts w:asciiTheme="minorHAnsi" w:hAnsiTheme="minorHAnsi" w:cstheme="minorHAnsi"/>
                <w:spacing w:val="-3"/>
                <w:sz w:val="24"/>
                <w:szCs w:val="24"/>
              </w:rPr>
              <w:t>t</w:t>
            </w:r>
            <w:r w:rsidRPr="0087502C">
              <w:rPr>
                <w:rFonts w:asciiTheme="minorHAnsi" w:hAnsiTheme="minorHAnsi" w:cstheme="minorHAnsi"/>
                <w:sz w:val="24"/>
                <w:szCs w:val="24"/>
              </w:rPr>
              <w:t>er</w:t>
            </w:r>
            <w:r w:rsidRPr="0087502C">
              <w:rPr>
                <w:rFonts w:asciiTheme="minorHAnsi" w:hAnsiTheme="minorHAnsi" w:cstheme="minorHAnsi"/>
                <w:spacing w:val="-1"/>
                <w:sz w:val="24"/>
                <w:szCs w:val="24"/>
              </w:rPr>
              <w:t>n</w:t>
            </w:r>
            <w:r w:rsidRPr="0087502C">
              <w:rPr>
                <w:rFonts w:asciiTheme="minorHAnsi" w:hAnsiTheme="minorHAnsi" w:cstheme="minorHAnsi"/>
                <w:sz w:val="24"/>
                <w:szCs w:val="24"/>
              </w:rPr>
              <w:t>a</w:t>
            </w:r>
            <w:r w:rsidRPr="0087502C">
              <w:rPr>
                <w:rFonts w:asciiTheme="minorHAnsi" w:hAnsiTheme="minorHAnsi" w:cstheme="minorHAnsi"/>
                <w:spacing w:val="-1"/>
                <w:sz w:val="24"/>
                <w:szCs w:val="24"/>
              </w:rPr>
              <w:t>c</w:t>
            </w:r>
            <w:r w:rsidRPr="0087502C">
              <w:rPr>
                <w:rFonts w:asciiTheme="minorHAnsi" w:hAnsiTheme="minorHAnsi" w:cstheme="minorHAnsi"/>
                <w:spacing w:val="1"/>
                <w:sz w:val="24"/>
                <w:szCs w:val="24"/>
              </w:rPr>
              <w:t>i</w:t>
            </w:r>
            <w:r w:rsidRPr="0087502C">
              <w:rPr>
                <w:rFonts w:asciiTheme="minorHAnsi" w:hAnsiTheme="minorHAnsi" w:cstheme="minorHAnsi"/>
                <w:sz w:val="24"/>
                <w:szCs w:val="24"/>
              </w:rPr>
              <w:t xml:space="preserve">onal  </w:t>
            </w:r>
            <w:r w:rsidRPr="0087502C">
              <w:rPr>
                <w:rFonts w:asciiTheme="minorHAnsi" w:hAnsiTheme="minorHAnsi" w:cstheme="minorHAnsi"/>
                <w:spacing w:val="-3"/>
                <w:sz w:val="24"/>
                <w:szCs w:val="24"/>
              </w:rPr>
              <w:t>p</w:t>
            </w:r>
            <w:r w:rsidRPr="0087502C">
              <w:rPr>
                <w:rFonts w:asciiTheme="minorHAnsi" w:hAnsiTheme="minorHAnsi" w:cstheme="minorHAnsi"/>
                <w:sz w:val="24"/>
                <w:szCs w:val="24"/>
              </w:rPr>
              <w:t xml:space="preserve">ara    la  </w:t>
            </w:r>
            <w:r w:rsidRPr="0087502C">
              <w:rPr>
                <w:rFonts w:asciiTheme="minorHAnsi" w:hAnsiTheme="minorHAnsi" w:cstheme="minorHAnsi"/>
                <w:spacing w:val="2"/>
                <w:sz w:val="24"/>
                <w:szCs w:val="24"/>
              </w:rPr>
              <w:t xml:space="preserve"> </w:t>
            </w:r>
            <w:r w:rsidRPr="0087502C">
              <w:rPr>
                <w:rFonts w:asciiTheme="minorHAnsi" w:hAnsiTheme="minorHAnsi" w:cstheme="minorHAnsi"/>
                <w:spacing w:val="-3"/>
                <w:sz w:val="24"/>
                <w:szCs w:val="24"/>
              </w:rPr>
              <w:t>d</w:t>
            </w:r>
            <w:r w:rsidRPr="0087502C">
              <w:rPr>
                <w:rFonts w:asciiTheme="minorHAnsi" w:hAnsiTheme="minorHAnsi" w:cstheme="minorHAnsi"/>
                <w:sz w:val="24"/>
                <w:szCs w:val="24"/>
              </w:rPr>
              <w:t>e</w:t>
            </w:r>
            <w:r w:rsidRPr="0087502C">
              <w:rPr>
                <w:rFonts w:asciiTheme="minorHAnsi" w:hAnsiTheme="minorHAnsi" w:cstheme="minorHAnsi"/>
                <w:spacing w:val="-1"/>
                <w:sz w:val="24"/>
                <w:szCs w:val="24"/>
              </w:rPr>
              <w:t>s</w:t>
            </w:r>
            <w:r w:rsidRPr="0087502C">
              <w:rPr>
                <w:rFonts w:asciiTheme="minorHAnsi" w:hAnsiTheme="minorHAnsi" w:cstheme="minorHAnsi"/>
                <w:spacing w:val="1"/>
                <w:sz w:val="24"/>
                <w:szCs w:val="24"/>
              </w:rPr>
              <w:t>c</w:t>
            </w:r>
            <w:r w:rsidRPr="0087502C">
              <w:rPr>
                <w:rFonts w:asciiTheme="minorHAnsi" w:hAnsiTheme="minorHAnsi" w:cstheme="minorHAnsi"/>
                <w:sz w:val="24"/>
                <w:szCs w:val="24"/>
              </w:rPr>
              <w:t>r</w:t>
            </w:r>
            <w:r w:rsidRPr="0087502C">
              <w:rPr>
                <w:rFonts w:asciiTheme="minorHAnsi" w:hAnsiTheme="minorHAnsi" w:cstheme="minorHAnsi"/>
                <w:spacing w:val="1"/>
                <w:sz w:val="24"/>
                <w:szCs w:val="24"/>
              </w:rPr>
              <w:t>i</w:t>
            </w:r>
            <w:r w:rsidRPr="0087502C">
              <w:rPr>
                <w:rFonts w:asciiTheme="minorHAnsi" w:hAnsiTheme="minorHAnsi" w:cstheme="minorHAnsi"/>
                <w:spacing w:val="-3"/>
                <w:sz w:val="24"/>
                <w:szCs w:val="24"/>
              </w:rPr>
              <w:t xml:space="preserve">pción de </w:t>
            </w:r>
            <w:r w:rsidRPr="0087502C">
              <w:rPr>
                <w:rFonts w:asciiTheme="minorHAnsi" w:hAnsiTheme="minorHAnsi" w:cstheme="minorHAnsi"/>
                <w:spacing w:val="1"/>
                <w:sz w:val="24"/>
                <w:szCs w:val="24"/>
              </w:rPr>
              <w:t xml:space="preserve">Instituciones </w:t>
            </w:r>
            <w:r w:rsidRPr="0087502C">
              <w:rPr>
                <w:rFonts w:asciiTheme="minorHAnsi" w:hAnsiTheme="minorHAnsi" w:cstheme="minorHAnsi"/>
                <w:spacing w:val="-1"/>
                <w:sz w:val="24"/>
                <w:szCs w:val="24"/>
              </w:rPr>
              <w:t>q</w:t>
            </w:r>
            <w:r w:rsidRPr="0087502C">
              <w:rPr>
                <w:rFonts w:asciiTheme="minorHAnsi" w:hAnsiTheme="minorHAnsi" w:cstheme="minorHAnsi"/>
                <w:sz w:val="24"/>
                <w:szCs w:val="24"/>
              </w:rPr>
              <w:t>ue</w:t>
            </w:r>
            <w:r w:rsidRPr="0087502C">
              <w:rPr>
                <w:rFonts w:asciiTheme="minorHAnsi" w:hAnsiTheme="minorHAnsi" w:cstheme="minorHAnsi"/>
                <w:spacing w:val="-2"/>
                <w:sz w:val="24"/>
                <w:szCs w:val="24"/>
              </w:rPr>
              <w:t xml:space="preserve"> </w:t>
            </w:r>
            <w:r w:rsidRPr="0087502C">
              <w:rPr>
                <w:rFonts w:asciiTheme="minorHAnsi" w:hAnsiTheme="minorHAnsi" w:cstheme="minorHAnsi"/>
                <w:spacing w:val="1"/>
                <w:sz w:val="24"/>
                <w:szCs w:val="24"/>
              </w:rPr>
              <w:t>c</w:t>
            </w:r>
            <w:r w:rsidRPr="0087502C">
              <w:rPr>
                <w:rFonts w:asciiTheme="minorHAnsi" w:hAnsiTheme="minorHAnsi" w:cstheme="minorHAnsi"/>
                <w:spacing w:val="-2"/>
                <w:sz w:val="24"/>
                <w:szCs w:val="24"/>
              </w:rPr>
              <w:t>u</w:t>
            </w:r>
            <w:r w:rsidRPr="0087502C">
              <w:rPr>
                <w:rFonts w:asciiTheme="minorHAnsi" w:hAnsiTheme="minorHAnsi" w:cstheme="minorHAnsi"/>
                <w:spacing w:val="1"/>
                <w:sz w:val="24"/>
                <w:szCs w:val="24"/>
              </w:rPr>
              <w:t>s</w:t>
            </w:r>
            <w:r w:rsidRPr="0087502C">
              <w:rPr>
                <w:rFonts w:asciiTheme="minorHAnsi" w:hAnsiTheme="minorHAnsi" w:cstheme="minorHAnsi"/>
                <w:sz w:val="24"/>
                <w:szCs w:val="24"/>
              </w:rPr>
              <w:t>to</w:t>
            </w:r>
            <w:r w:rsidRPr="0087502C">
              <w:rPr>
                <w:rFonts w:asciiTheme="minorHAnsi" w:hAnsiTheme="minorHAnsi" w:cstheme="minorHAnsi"/>
                <w:spacing w:val="-2"/>
                <w:sz w:val="24"/>
                <w:szCs w:val="24"/>
              </w:rPr>
              <w:t>d</w:t>
            </w:r>
            <w:r w:rsidRPr="0087502C">
              <w:rPr>
                <w:rFonts w:asciiTheme="minorHAnsi" w:hAnsiTheme="minorHAnsi" w:cstheme="minorHAnsi"/>
                <w:spacing w:val="1"/>
                <w:sz w:val="24"/>
                <w:szCs w:val="24"/>
              </w:rPr>
              <w:t>i</w:t>
            </w:r>
            <w:r w:rsidRPr="0087502C">
              <w:rPr>
                <w:rFonts w:asciiTheme="minorHAnsi" w:hAnsiTheme="minorHAnsi" w:cstheme="minorHAnsi"/>
                <w:spacing w:val="-2"/>
                <w:sz w:val="24"/>
                <w:szCs w:val="24"/>
              </w:rPr>
              <w:t>a</w:t>
            </w:r>
            <w:r w:rsidRPr="0087502C">
              <w:rPr>
                <w:rFonts w:asciiTheme="minorHAnsi" w:hAnsiTheme="minorHAnsi" w:cstheme="minorHAnsi"/>
                <w:sz w:val="24"/>
                <w:szCs w:val="24"/>
              </w:rPr>
              <w:t>n</w:t>
            </w:r>
            <w:r w:rsidRPr="0087502C">
              <w:rPr>
                <w:rFonts w:asciiTheme="minorHAnsi" w:hAnsiTheme="minorHAnsi" w:cstheme="minorHAnsi"/>
                <w:spacing w:val="-1"/>
                <w:sz w:val="24"/>
                <w:szCs w:val="24"/>
              </w:rPr>
              <w:t xml:space="preserve"> </w:t>
            </w:r>
            <w:r w:rsidRPr="0087502C">
              <w:rPr>
                <w:rFonts w:asciiTheme="minorHAnsi" w:hAnsiTheme="minorHAnsi" w:cstheme="minorHAnsi"/>
                <w:sz w:val="24"/>
                <w:szCs w:val="24"/>
              </w:rPr>
              <w:t>fo</w:t>
            </w:r>
            <w:r w:rsidRPr="0087502C">
              <w:rPr>
                <w:rFonts w:asciiTheme="minorHAnsi" w:hAnsiTheme="minorHAnsi" w:cstheme="minorHAnsi"/>
                <w:spacing w:val="-1"/>
                <w:sz w:val="24"/>
                <w:szCs w:val="24"/>
              </w:rPr>
              <w:t>n</w:t>
            </w:r>
            <w:r w:rsidRPr="0087502C">
              <w:rPr>
                <w:rFonts w:asciiTheme="minorHAnsi" w:hAnsiTheme="minorHAnsi" w:cstheme="minorHAnsi"/>
                <w:sz w:val="24"/>
                <w:szCs w:val="24"/>
              </w:rPr>
              <w:t>dos</w:t>
            </w:r>
            <w:r w:rsidRPr="0087502C">
              <w:rPr>
                <w:rFonts w:asciiTheme="minorHAnsi" w:hAnsiTheme="minorHAnsi" w:cstheme="minorHAnsi"/>
                <w:spacing w:val="1"/>
                <w:sz w:val="24"/>
                <w:szCs w:val="24"/>
              </w:rPr>
              <w:t xml:space="preserve"> </w:t>
            </w:r>
            <w:r w:rsidRPr="0087502C">
              <w:rPr>
                <w:rFonts w:asciiTheme="minorHAnsi" w:hAnsiTheme="minorHAnsi" w:cstheme="minorHAnsi"/>
                <w:spacing w:val="-1"/>
                <w:sz w:val="24"/>
                <w:szCs w:val="24"/>
              </w:rPr>
              <w:t>d</w:t>
            </w:r>
            <w:r w:rsidRPr="0087502C">
              <w:rPr>
                <w:rFonts w:asciiTheme="minorHAnsi" w:hAnsiTheme="minorHAnsi" w:cstheme="minorHAnsi"/>
                <w:sz w:val="24"/>
                <w:szCs w:val="24"/>
              </w:rPr>
              <w:t xml:space="preserve">e </w:t>
            </w:r>
            <w:r w:rsidRPr="0087502C">
              <w:rPr>
                <w:rFonts w:asciiTheme="minorHAnsi" w:hAnsiTheme="minorHAnsi" w:cstheme="minorHAnsi"/>
                <w:spacing w:val="-2"/>
                <w:sz w:val="24"/>
                <w:szCs w:val="24"/>
              </w:rPr>
              <w:t>a</w:t>
            </w:r>
            <w:r w:rsidRPr="0087502C">
              <w:rPr>
                <w:rFonts w:asciiTheme="minorHAnsi" w:hAnsiTheme="minorHAnsi" w:cstheme="minorHAnsi"/>
                <w:sz w:val="24"/>
                <w:szCs w:val="24"/>
              </w:rPr>
              <w:t>r</w:t>
            </w:r>
            <w:r w:rsidRPr="0087502C">
              <w:rPr>
                <w:rFonts w:asciiTheme="minorHAnsi" w:hAnsiTheme="minorHAnsi" w:cstheme="minorHAnsi"/>
                <w:spacing w:val="-1"/>
                <w:sz w:val="24"/>
                <w:szCs w:val="24"/>
              </w:rPr>
              <w:t>c</w:t>
            </w:r>
            <w:r w:rsidRPr="0087502C">
              <w:rPr>
                <w:rFonts w:asciiTheme="minorHAnsi" w:hAnsiTheme="minorHAnsi" w:cstheme="minorHAnsi"/>
                <w:sz w:val="24"/>
                <w:szCs w:val="24"/>
              </w:rPr>
              <w:t>h</w:t>
            </w:r>
            <w:r w:rsidRPr="0087502C">
              <w:rPr>
                <w:rFonts w:asciiTheme="minorHAnsi" w:hAnsiTheme="minorHAnsi" w:cstheme="minorHAnsi"/>
                <w:spacing w:val="1"/>
                <w:sz w:val="24"/>
                <w:szCs w:val="24"/>
              </w:rPr>
              <w:t>i</w:t>
            </w:r>
            <w:r w:rsidRPr="0087502C">
              <w:rPr>
                <w:rFonts w:asciiTheme="minorHAnsi" w:hAnsiTheme="minorHAnsi" w:cstheme="minorHAnsi"/>
                <w:spacing w:val="-1"/>
                <w:sz w:val="24"/>
                <w:szCs w:val="24"/>
              </w:rPr>
              <w:t>v</w:t>
            </w:r>
            <w:r w:rsidRPr="0087502C">
              <w:rPr>
                <w:rFonts w:asciiTheme="minorHAnsi" w:hAnsiTheme="minorHAnsi" w:cstheme="minorHAnsi"/>
                <w:sz w:val="24"/>
                <w:szCs w:val="24"/>
              </w:rPr>
              <w:t>o) 2008,</w:t>
            </w:r>
          </w:p>
          <w:p w14:paraId="3ED3E710" w14:textId="77777777" w:rsidR="00FC0CAB" w:rsidRPr="0087502C" w:rsidRDefault="00FC0CAB" w:rsidP="00FC0CAB">
            <w:pPr>
              <w:pStyle w:val="Prrafodelista"/>
              <w:widowControl w:val="0"/>
              <w:numPr>
                <w:ilvl w:val="0"/>
                <w:numId w:val="8"/>
              </w:numPr>
              <w:tabs>
                <w:tab w:val="left" w:pos="6224"/>
              </w:tabs>
              <w:autoSpaceDE w:val="0"/>
              <w:autoSpaceDN w:val="0"/>
              <w:adjustRightInd w:val="0"/>
              <w:spacing w:after="0" w:line="240" w:lineRule="auto"/>
              <w:ind w:left="318" w:right="297" w:hanging="318"/>
              <w:jc w:val="both"/>
              <w:rPr>
                <w:rFonts w:asciiTheme="minorHAnsi" w:hAnsiTheme="minorHAnsi" w:cstheme="minorHAnsi"/>
                <w:sz w:val="24"/>
                <w:szCs w:val="24"/>
              </w:rPr>
            </w:pPr>
            <w:r w:rsidRPr="0087502C">
              <w:rPr>
                <w:rFonts w:asciiTheme="minorHAnsi" w:hAnsiTheme="minorHAnsi" w:cstheme="minorHAnsi"/>
                <w:sz w:val="24"/>
                <w:szCs w:val="24"/>
              </w:rPr>
              <w:t xml:space="preserve">Lineamiento N° 4 para la Ordenación y descripción documental. </w:t>
            </w:r>
          </w:p>
          <w:p w14:paraId="501DAF8C" w14:textId="44BE69DE" w:rsidR="00FC0CAB" w:rsidRPr="0087502C" w:rsidRDefault="00FC0CAB" w:rsidP="00362ADE">
            <w:pPr>
              <w:pStyle w:val="Prrafodelista"/>
              <w:widowControl w:val="0"/>
              <w:numPr>
                <w:ilvl w:val="0"/>
                <w:numId w:val="8"/>
              </w:numPr>
              <w:tabs>
                <w:tab w:val="left" w:pos="6224"/>
              </w:tabs>
              <w:autoSpaceDE w:val="0"/>
              <w:autoSpaceDN w:val="0"/>
              <w:adjustRightInd w:val="0"/>
              <w:spacing w:after="0" w:line="240" w:lineRule="auto"/>
              <w:ind w:left="318" w:right="297" w:hanging="318"/>
              <w:jc w:val="both"/>
              <w:rPr>
                <w:rFonts w:asciiTheme="minorHAnsi" w:hAnsiTheme="minorHAnsi" w:cstheme="minorHAnsi"/>
                <w:sz w:val="24"/>
                <w:szCs w:val="24"/>
              </w:rPr>
            </w:pPr>
            <w:r w:rsidRPr="0087502C">
              <w:rPr>
                <w:rFonts w:asciiTheme="minorHAnsi" w:hAnsiTheme="minorHAnsi" w:cstheme="minorHAnsi"/>
                <w:sz w:val="24"/>
                <w:szCs w:val="24"/>
              </w:rPr>
              <w:t>Instituto de Acceso a la Información Pública. Diario Oficial N° 147, Tomo N° 408 San Salvador, 17 de Agosto de 2015.</w:t>
            </w:r>
            <w:r w:rsidRPr="0087502C">
              <w:rPr>
                <w:rFonts w:asciiTheme="minorHAnsi" w:hAnsiTheme="minorHAnsi" w:cstheme="minorHAnsi"/>
              </w:rPr>
              <w:t xml:space="preserve"> </w:t>
            </w:r>
          </w:p>
        </w:tc>
      </w:tr>
      <w:tr w:rsidR="00FC0CAB" w:rsidRPr="00631D57" w14:paraId="60766EB7" w14:textId="77777777" w:rsidTr="00087AEA">
        <w:trPr>
          <w:jc w:val="center"/>
        </w:trPr>
        <w:tc>
          <w:tcPr>
            <w:tcW w:w="3397" w:type="dxa"/>
          </w:tcPr>
          <w:p w14:paraId="61E6279B" w14:textId="77777777" w:rsidR="00FC0CAB" w:rsidRPr="0087502C" w:rsidRDefault="00FC0CAB" w:rsidP="00A660FF">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6.4. Estado de elaboración</w:t>
            </w:r>
          </w:p>
        </w:tc>
        <w:tc>
          <w:tcPr>
            <w:tcW w:w="5670" w:type="dxa"/>
          </w:tcPr>
          <w:p w14:paraId="558A5985" w14:textId="77777777" w:rsidR="00FC0CAB" w:rsidRPr="0087502C" w:rsidRDefault="00FC0CAB" w:rsidP="00087AEA">
            <w:pPr>
              <w:widowControl w:val="0"/>
              <w:autoSpaceDE w:val="0"/>
              <w:autoSpaceDN w:val="0"/>
              <w:adjustRightInd w:val="0"/>
              <w:spacing w:before="240"/>
              <w:ind w:right="52"/>
              <w:rPr>
                <w:rFonts w:cstheme="minorHAnsi"/>
                <w:sz w:val="24"/>
                <w:szCs w:val="24"/>
              </w:rPr>
            </w:pPr>
            <w:r w:rsidRPr="0087502C">
              <w:rPr>
                <w:rFonts w:cstheme="minorHAnsi"/>
                <w:sz w:val="24"/>
                <w:szCs w:val="24"/>
              </w:rPr>
              <w:t>Descripción finalizada</w:t>
            </w:r>
          </w:p>
          <w:p w14:paraId="0C2AC93A" w14:textId="0095BEB6" w:rsidR="00362ADE" w:rsidRPr="0087502C" w:rsidRDefault="0079600F" w:rsidP="00362ADE">
            <w:pPr>
              <w:widowControl w:val="0"/>
              <w:autoSpaceDE w:val="0"/>
              <w:autoSpaceDN w:val="0"/>
              <w:adjustRightInd w:val="0"/>
              <w:spacing w:line="360" w:lineRule="auto"/>
              <w:ind w:right="52"/>
              <w:rPr>
                <w:rFonts w:cstheme="minorHAnsi"/>
                <w:b/>
                <w:sz w:val="24"/>
                <w:szCs w:val="24"/>
              </w:rPr>
            </w:pPr>
            <w:r w:rsidRPr="0087502C">
              <w:rPr>
                <w:rFonts w:cstheme="minorHAnsi"/>
                <w:b/>
                <w:sz w:val="24"/>
                <w:szCs w:val="24"/>
              </w:rPr>
              <w:t>Tercera</w:t>
            </w:r>
            <w:r w:rsidR="00093E77" w:rsidRPr="0087502C">
              <w:rPr>
                <w:rFonts w:cstheme="minorHAnsi"/>
                <w:b/>
                <w:sz w:val="24"/>
                <w:szCs w:val="24"/>
              </w:rPr>
              <w:t xml:space="preserve"> edición año 2022</w:t>
            </w:r>
          </w:p>
        </w:tc>
      </w:tr>
      <w:tr w:rsidR="00FC0CAB" w:rsidRPr="00631D57" w14:paraId="2CE84954" w14:textId="77777777" w:rsidTr="00087AEA">
        <w:trPr>
          <w:jc w:val="center"/>
        </w:trPr>
        <w:tc>
          <w:tcPr>
            <w:tcW w:w="3397" w:type="dxa"/>
          </w:tcPr>
          <w:p w14:paraId="3A82489C" w14:textId="77777777" w:rsidR="00FC0CAB" w:rsidRPr="0087502C" w:rsidRDefault="00FC0CAB" w:rsidP="00A660FF">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6.5. Nivel de detalle</w:t>
            </w:r>
          </w:p>
        </w:tc>
        <w:tc>
          <w:tcPr>
            <w:tcW w:w="5670" w:type="dxa"/>
          </w:tcPr>
          <w:p w14:paraId="33285241" w14:textId="77777777" w:rsidR="00FC0CAB" w:rsidRPr="0087502C" w:rsidRDefault="00FC0CAB" w:rsidP="00A660FF">
            <w:pPr>
              <w:spacing w:before="240" w:line="360" w:lineRule="auto"/>
              <w:rPr>
                <w:rFonts w:cstheme="minorHAnsi"/>
                <w:sz w:val="24"/>
                <w:szCs w:val="24"/>
              </w:rPr>
            </w:pPr>
            <w:r w:rsidRPr="0087502C">
              <w:rPr>
                <w:rFonts w:cstheme="minorHAnsi"/>
                <w:sz w:val="24"/>
                <w:szCs w:val="24"/>
              </w:rPr>
              <w:t>Descripción Parcial</w:t>
            </w:r>
          </w:p>
        </w:tc>
      </w:tr>
      <w:tr w:rsidR="00FC0CAB" w:rsidRPr="00631D57" w14:paraId="384CF543" w14:textId="77777777" w:rsidTr="00087AEA">
        <w:trPr>
          <w:jc w:val="center"/>
        </w:trPr>
        <w:tc>
          <w:tcPr>
            <w:tcW w:w="3397" w:type="dxa"/>
          </w:tcPr>
          <w:p w14:paraId="6651DA74" w14:textId="57F03FAB" w:rsidR="00FC0CAB" w:rsidRPr="0087502C" w:rsidRDefault="00FC0CAB" w:rsidP="00A660FF">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6.6. Fecha de creación, revisión o eliminación</w:t>
            </w:r>
          </w:p>
        </w:tc>
        <w:tc>
          <w:tcPr>
            <w:tcW w:w="5670" w:type="dxa"/>
          </w:tcPr>
          <w:p w14:paraId="6D368428" w14:textId="77777777" w:rsidR="00FC0CAB" w:rsidRPr="0087502C" w:rsidRDefault="00FC0CAB" w:rsidP="00087AEA">
            <w:pPr>
              <w:widowControl w:val="0"/>
              <w:autoSpaceDE w:val="0"/>
              <w:autoSpaceDN w:val="0"/>
              <w:adjustRightInd w:val="0"/>
              <w:ind w:right="52"/>
              <w:rPr>
                <w:rFonts w:cstheme="minorHAnsi"/>
                <w:sz w:val="24"/>
                <w:szCs w:val="24"/>
              </w:rPr>
            </w:pPr>
          </w:p>
          <w:p w14:paraId="5F78E193" w14:textId="77777777" w:rsidR="00FC0CAB" w:rsidRPr="0087502C" w:rsidRDefault="00FC0CAB" w:rsidP="00087AEA">
            <w:pPr>
              <w:widowControl w:val="0"/>
              <w:autoSpaceDE w:val="0"/>
              <w:autoSpaceDN w:val="0"/>
              <w:adjustRightInd w:val="0"/>
              <w:ind w:right="52"/>
              <w:rPr>
                <w:rFonts w:cstheme="minorHAnsi"/>
                <w:sz w:val="24"/>
                <w:szCs w:val="24"/>
                <w14:textOutline w14:w="3175" w14:cap="rnd" w14:cmpd="sng" w14:algn="ctr">
                  <w14:noFill/>
                  <w14:prstDash w14:val="solid"/>
                  <w14:bevel/>
                </w14:textOutline>
              </w:rPr>
            </w:pPr>
            <w:r w:rsidRPr="0087502C">
              <w:rPr>
                <w:rFonts w:cstheme="minorHAnsi"/>
                <w:sz w:val="24"/>
                <w:szCs w:val="24"/>
              </w:rPr>
              <w:t>C</w:t>
            </w:r>
            <w:r w:rsidRPr="0087502C">
              <w:rPr>
                <w:rFonts w:cstheme="minorHAnsi"/>
                <w:sz w:val="24"/>
                <w:szCs w:val="24"/>
                <w14:textOutline w14:w="3175" w14:cap="rnd" w14:cmpd="sng" w14:algn="ctr">
                  <w14:noFill/>
                  <w14:prstDash w14:val="solid"/>
                  <w14:bevel/>
                </w14:textOutline>
              </w:rPr>
              <w:t>reación: Enero/ 2020</w:t>
            </w:r>
          </w:p>
          <w:p w14:paraId="5D85B57F" w14:textId="77777777" w:rsidR="00FC0CAB" w:rsidRPr="0087502C" w:rsidRDefault="00FC0CAB" w:rsidP="00087AEA">
            <w:pPr>
              <w:widowControl w:val="0"/>
              <w:autoSpaceDE w:val="0"/>
              <w:autoSpaceDN w:val="0"/>
              <w:adjustRightInd w:val="0"/>
              <w:ind w:right="52"/>
              <w:rPr>
                <w:rFonts w:cstheme="minorHAnsi"/>
                <w:sz w:val="24"/>
                <w:szCs w:val="24"/>
                <w14:textOutline w14:w="3175" w14:cap="rnd" w14:cmpd="sng" w14:algn="ctr">
                  <w14:noFill/>
                  <w14:prstDash w14:val="solid"/>
                  <w14:bevel/>
                </w14:textOutline>
              </w:rPr>
            </w:pPr>
            <w:r w:rsidRPr="0087502C">
              <w:rPr>
                <w:rFonts w:cstheme="minorHAnsi"/>
                <w:sz w:val="24"/>
                <w:szCs w:val="24"/>
                <w14:textOutline w14:w="3175" w14:cap="rnd" w14:cmpd="sng" w14:algn="ctr">
                  <w14:noFill/>
                  <w14:prstDash w14:val="solid"/>
                  <w14:bevel/>
                </w14:textOutline>
              </w:rPr>
              <w:t>Revisión:  Enero/2021</w:t>
            </w:r>
          </w:p>
          <w:p w14:paraId="3B72A5BC" w14:textId="4843C8BF" w:rsidR="00AE0B17" w:rsidRPr="00362ADE" w:rsidRDefault="00AE0B17" w:rsidP="00A660FF">
            <w:pPr>
              <w:widowControl w:val="0"/>
              <w:autoSpaceDE w:val="0"/>
              <w:autoSpaceDN w:val="0"/>
              <w:adjustRightInd w:val="0"/>
              <w:spacing w:line="360" w:lineRule="auto"/>
              <w:ind w:right="52"/>
              <w:rPr>
                <w:rFonts w:cstheme="minorHAnsi"/>
                <w:sz w:val="24"/>
                <w:szCs w:val="24"/>
              </w:rPr>
            </w:pPr>
            <w:r w:rsidRPr="00362ADE">
              <w:rPr>
                <w:rFonts w:cstheme="minorHAnsi"/>
                <w:sz w:val="24"/>
                <w:szCs w:val="24"/>
                <w14:textOutline w14:w="3175" w14:cap="rnd" w14:cmpd="sng" w14:algn="ctr">
                  <w14:noFill/>
                  <w14:prstDash w14:val="solid"/>
                  <w14:bevel/>
                </w14:textOutline>
              </w:rPr>
              <w:t>Actualización con modificaciones: Enero: 2022</w:t>
            </w:r>
          </w:p>
        </w:tc>
      </w:tr>
      <w:tr w:rsidR="00FC0CAB" w:rsidRPr="00631D57" w14:paraId="784BD6CD" w14:textId="77777777" w:rsidTr="00362ADE">
        <w:trPr>
          <w:trHeight w:val="949"/>
          <w:jc w:val="center"/>
        </w:trPr>
        <w:tc>
          <w:tcPr>
            <w:tcW w:w="3397" w:type="dxa"/>
          </w:tcPr>
          <w:p w14:paraId="7B69EE9E" w14:textId="77777777" w:rsidR="00FC0CAB" w:rsidRPr="0087502C" w:rsidRDefault="00FC0CAB" w:rsidP="00A660FF">
            <w:pPr>
              <w:spacing w:before="240"/>
              <w:jc w:val="right"/>
              <w:rPr>
                <w:rFonts w:asciiTheme="majorHAnsi" w:hAnsiTheme="majorHAnsi" w:cstheme="majorHAnsi"/>
                <w:b/>
                <w:sz w:val="24"/>
                <w:szCs w:val="24"/>
              </w:rPr>
            </w:pPr>
            <w:r w:rsidRPr="0087502C">
              <w:rPr>
                <w:rFonts w:asciiTheme="majorHAnsi" w:hAnsiTheme="majorHAnsi" w:cstheme="majorHAnsi"/>
                <w:b/>
                <w:sz w:val="24"/>
                <w:szCs w:val="24"/>
              </w:rPr>
              <w:t>6.7. Lengua (s) y escritura(s)</w:t>
            </w:r>
          </w:p>
        </w:tc>
        <w:tc>
          <w:tcPr>
            <w:tcW w:w="5670" w:type="dxa"/>
          </w:tcPr>
          <w:p w14:paraId="29F41717" w14:textId="77777777" w:rsidR="00FC0CAB" w:rsidRPr="0087502C" w:rsidRDefault="00FC0CAB" w:rsidP="00087AEA">
            <w:pPr>
              <w:widowControl w:val="0"/>
              <w:autoSpaceDE w:val="0"/>
              <w:autoSpaceDN w:val="0"/>
              <w:adjustRightInd w:val="0"/>
              <w:ind w:right="52"/>
              <w:rPr>
                <w:rFonts w:cstheme="minorHAnsi"/>
                <w:sz w:val="24"/>
                <w:szCs w:val="24"/>
              </w:rPr>
            </w:pPr>
          </w:p>
          <w:p w14:paraId="14269238" w14:textId="77777777" w:rsidR="00FC0CAB" w:rsidRPr="0087502C" w:rsidRDefault="00FC0CAB" w:rsidP="00087AEA">
            <w:pPr>
              <w:widowControl w:val="0"/>
              <w:autoSpaceDE w:val="0"/>
              <w:autoSpaceDN w:val="0"/>
              <w:adjustRightInd w:val="0"/>
              <w:ind w:right="52"/>
              <w:rPr>
                <w:rFonts w:cstheme="minorHAnsi"/>
                <w:sz w:val="24"/>
                <w:szCs w:val="24"/>
              </w:rPr>
            </w:pPr>
            <w:r w:rsidRPr="0087502C">
              <w:rPr>
                <w:rFonts w:cstheme="minorHAnsi"/>
                <w:sz w:val="24"/>
                <w:szCs w:val="24"/>
              </w:rPr>
              <w:t xml:space="preserve">Español </w:t>
            </w:r>
          </w:p>
          <w:p w14:paraId="4CE7EBBF" w14:textId="4023D940" w:rsidR="00FC0CAB" w:rsidRPr="0087502C" w:rsidRDefault="00FC0CAB" w:rsidP="00362ADE">
            <w:pPr>
              <w:widowControl w:val="0"/>
              <w:autoSpaceDE w:val="0"/>
              <w:autoSpaceDN w:val="0"/>
              <w:adjustRightInd w:val="0"/>
              <w:ind w:right="52"/>
              <w:rPr>
                <w:rFonts w:cstheme="minorHAnsi"/>
                <w:sz w:val="24"/>
                <w:szCs w:val="24"/>
              </w:rPr>
            </w:pPr>
            <w:r w:rsidRPr="0087502C">
              <w:rPr>
                <w:rFonts w:cstheme="minorHAnsi"/>
                <w:spacing w:val="1"/>
                <w:sz w:val="24"/>
                <w:szCs w:val="24"/>
              </w:rPr>
              <w:t>S</w:t>
            </w:r>
            <w:r w:rsidRPr="0087502C">
              <w:rPr>
                <w:rFonts w:cstheme="minorHAnsi"/>
                <w:sz w:val="24"/>
                <w:szCs w:val="24"/>
              </w:rPr>
              <w:t>pa</w:t>
            </w:r>
            <w:r w:rsidRPr="0087502C">
              <w:rPr>
                <w:rFonts w:cstheme="minorHAnsi"/>
                <w:spacing w:val="-1"/>
                <w:sz w:val="24"/>
                <w:szCs w:val="24"/>
              </w:rPr>
              <w:t xml:space="preserve"> </w:t>
            </w:r>
            <w:r w:rsidRPr="0087502C">
              <w:rPr>
                <w:rFonts w:cstheme="minorHAnsi"/>
                <w:sz w:val="24"/>
                <w:szCs w:val="24"/>
              </w:rPr>
              <w:t>(I</w:t>
            </w:r>
            <w:r w:rsidRPr="0087502C">
              <w:rPr>
                <w:rFonts w:cstheme="minorHAnsi"/>
                <w:spacing w:val="1"/>
                <w:sz w:val="24"/>
                <w:szCs w:val="24"/>
              </w:rPr>
              <w:t>S</w:t>
            </w:r>
            <w:r w:rsidRPr="0087502C">
              <w:rPr>
                <w:rFonts w:cstheme="minorHAnsi"/>
                <w:sz w:val="24"/>
                <w:szCs w:val="24"/>
              </w:rPr>
              <w:t>O</w:t>
            </w:r>
            <w:r w:rsidRPr="0087502C">
              <w:rPr>
                <w:rFonts w:cstheme="minorHAnsi"/>
                <w:spacing w:val="-3"/>
                <w:sz w:val="24"/>
                <w:szCs w:val="24"/>
              </w:rPr>
              <w:t xml:space="preserve"> </w:t>
            </w:r>
            <w:r w:rsidRPr="0087502C">
              <w:rPr>
                <w:rFonts w:cstheme="minorHAnsi"/>
                <w:sz w:val="24"/>
                <w:szCs w:val="24"/>
              </w:rPr>
              <w:t>63</w:t>
            </w:r>
            <w:r w:rsidRPr="0087502C">
              <w:rPr>
                <w:rFonts w:cstheme="minorHAnsi"/>
                <w:spacing w:val="-1"/>
                <w:sz w:val="24"/>
                <w:szCs w:val="24"/>
              </w:rPr>
              <w:t>9</w:t>
            </w:r>
            <w:r w:rsidRPr="0087502C">
              <w:rPr>
                <w:rFonts w:cstheme="minorHAnsi"/>
                <w:spacing w:val="1"/>
                <w:sz w:val="24"/>
                <w:szCs w:val="24"/>
              </w:rPr>
              <w:t>-</w:t>
            </w:r>
            <w:r w:rsidRPr="0087502C">
              <w:rPr>
                <w:rFonts w:cstheme="minorHAnsi"/>
                <w:sz w:val="24"/>
                <w:szCs w:val="24"/>
              </w:rPr>
              <w:t>2)</w:t>
            </w:r>
          </w:p>
        </w:tc>
      </w:tr>
      <w:tr w:rsidR="00FC0CAB" w:rsidRPr="00631D57" w14:paraId="754C98A0" w14:textId="77777777" w:rsidTr="00D35567">
        <w:trPr>
          <w:trHeight w:val="1929"/>
          <w:jc w:val="center"/>
        </w:trPr>
        <w:tc>
          <w:tcPr>
            <w:tcW w:w="3397" w:type="dxa"/>
          </w:tcPr>
          <w:p w14:paraId="107C5D34" w14:textId="77777777" w:rsidR="00FC0CAB" w:rsidRPr="0087502C" w:rsidRDefault="00FC0CAB" w:rsidP="00087AEA">
            <w:pPr>
              <w:spacing w:before="240"/>
              <w:rPr>
                <w:rFonts w:asciiTheme="majorHAnsi" w:hAnsiTheme="majorHAnsi" w:cstheme="majorHAnsi"/>
                <w:b/>
                <w:sz w:val="24"/>
                <w:szCs w:val="24"/>
              </w:rPr>
            </w:pPr>
          </w:p>
          <w:p w14:paraId="0E104892" w14:textId="77777777" w:rsidR="00FC0CAB" w:rsidRPr="0087502C" w:rsidRDefault="00FC0CAB" w:rsidP="00A660FF">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6.8. Fuentes</w:t>
            </w:r>
          </w:p>
        </w:tc>
        <w:tc>
          <w:tcPr>
            <w:tcW w:w="5670" w:type="dxa"/>
          </w:tcPr>
          <w:p w14:paraId="21BCB0C1" w14:textId="77777777" w:rsidR="00FC0CAB" w:rsidRPr="0087502C" w:rsidRDefault="00FC0CAB" w:rsidP="00087AEA">
            <w:pPr>
              <w:widowControl w:val="0"/>
              <w:autoSpaceDE w:val="0"/>
              <w:autoSpaceDN w:val="0"/>
              <w:adjustRightInd w:val="0"/>
              <w:ind w:right="52"/>
              <w:rPr>
                <w:rFonts w:cstheme="minorHAnsi"/>
                <w:sz w:val="24"/>
                <w:szCs w:val="24"/>
              </w:rPr>
            </w:pPr>
          </w:p>
          <w:p w14:paraId="5ED599ED" w14:textId="77777777" w:rsidR="00FC0CAB" w:rsidRPr="0087502C" w:rsidRDefault="00FC0CAB" w:rsidP="00FC0CAB">
            <w:pPr>
              <w:pStyle w:val="Prrafodelista"/>
              <w:widowControl w:val="0"/>
              <w:numPr>
                <w:ilvl w:val="0"/>
                <w:numId w:val="9"/>
              </w:numPr>
              <w:tabs>
                <w:tab w:val="center" w:pos="318"/>
              </w:tabs>
              <w:autoSpaceDE w:val="0"/>
              <w:autoSpaceDN w:val="0"/>
              <w:adjustRightInd w:val="0"/>
              <w:spacing w:before="18" w:after="0"/>
              <w:ind w:left="0" w:firstLine="0"/>
              <w:rPr>
                <w:rFonts w:asciiTheme="minorHAnsi" w:hAnsiTheme="minorHAnsi" w:cstheme="minorHAnsi"/>
                <w:sz w:val="24"/>
                <w:szCs w:val="24"/>
              </w:rPr>
            </w:pPr>
            <w:r w:rsidRPr="0087502C">
              <w:rPr>
                <w:rFonts w:asciiTheme="minorHAnsi" w:hAnsiTheme="minorHAnsi" w:cstheme="minorHAnsi"/>
                <w:sz w:val="24"/>
                <w:szCs w:val="24"/>
              </w:rPr>
              <w:t>Código Municipal</w:t>
            </w:r>
          </w:p>
          <w:p w14:paraId="437F13AE" w14:textId="1671D42B" w:rsidR="00FC0CAB" w:rsidRPr="0087502C" w:rsidRDefault="00FC0CAB" w:rsidP="00FC0CAB">
            <w:pPr>
              <w:pStyle w:val="Prrafodelista"/>
              <w:widowControl w:val="0"/>
              <w:numPr>
                <w:ilvl w:val="0"/>
                <w:numId w:val="9"/>
              </w:numPr>
              <w:tabs>
                <w:tab w:val="center" w:pos="318"/>
              </w:tabs>
              <w:autoSpaceDE w:val="0"/>
              <w:autoSpaceDN w:val="0"/>
              <w:adjustRightInd w:val="0"/>
              <w:spacing w:before="18" w:after="0"/>
              <w:ind w:left="0" w:firstLine="34"/>
              <w:rPr>
                <w:rFonts w:asciiTheme="minorHAnsi" w:hAnsiTheme="minorHAnsi" w:cstheme="minorHAnsi"/>
                <w:sz w:val="24"/>
                <w:szCs w:val="24"/>
              </w:rPr>
            </w:pPr>
            <w:r w:rsidRPr="0087502C">
              <w:rPr>
                <w:rFonts w:asciiTheme="minorHAnsi" w:hAnsiTheme="minorHAnsi" w:cstheme="minorHAnsi"/>
                <w:sz w:val="24"/>
                <w:szCs w:val="24"/>
              </w:rPr>
              <w:t xml:space="preserve">Unidad de Acceso a la </w:t>
            </w:r>
            <w:r w:rsidR="00093E77" w:rsidRPr="0087502C">
              <w:rPr>
                <w:rFonts w:asciiTheme="minorHAnsi" w:hAnsiTheme="minorHAnsi" w:cstheme="minorHAnsi"/>
                <w:sz w:val="24"/>
                <w:szCs w:val="24"/>
              </w:rPr>
              <w:t>I</w:t>
            </w:r>
            <w:r w:rsidRPr="0087502C">
              <w:rPr>
                <w:rFonts w:asciiTheme="minorHAnsi" w:hAnsiTheme="minorHAnsi" w:cstheme="minorHAnsi"/>
                <w:sz w:val="24"/>
                <w:szCs w:val="24"/>
              </w:rPr>
              <w:t>nformación Pública</w:t>
            </w:r>
          </w:p>
          <w:p w14:paraId="7D22DA57" w14:textId="77777777" w:rsidR="00FC0CAB" w:rsidRPr="0087502C" w:rsidRDefault="00FC0CAB" w:rsidP="00FC0CAB">
            <w:pPr>
              <w:pStyle w:val="Prrafodelista"/>
              <w:widowControl w:val="0"/>
              <w:numPr>
                <w:ilvl w:val="0"/>
                <w:numId w:val="9"/>
              </w:numPr>
              <w:tabs>
                <w:tab w:val="center" w:pos="318"/>
              </w:tabs>
              <w:autoSpaceDE w:val="0"/>
              <w:autoSpaceDN w:val="0"/>
              <w:adjustRightInd w:val="0"/>
              <w:spacing w:before="18" w:after="0"/>
              <w:ind w:left="0" w:firstLine="34"/>
              <w:rPr>
                <w:rFonts w:asciiTheme="minorHAnsi" w:hAnsiTheme="minorHAnsi" w:cstheme="minorHAnsi"/>
                <w:sz w:val="24"/>
                <w:szCs w:val="24"/>
              </w:rPr>
            </w:pPr>
            <w:r w:rsidRPr="0087502C">
              <w:rPr>
                <w:rFonts w:asciiTheme="minorHAnsi" w:hAnsiTheme="minorHAnsi" w:cstheme="minorHAnsi"/>
                <w:sz w:val="24"/>
                <w:szCs w:val="24"/>
              </w:rPr>
              <w:t>Lineamientos emitidos por el IAIP</w:t>
            </w:r>
          </w:p>
          <w:p w14:paraId="7288630B" w14:textId="6B7109AA" w:rsidR="00FC0CAB" w:rsidRPr="0087502C" w:rsidRDefault="00FC0CAB" w:rsidP="00D35567">
            <w:pPr>
              <w:pStyle w:val="Prrafodelista"/>
              <w:widowControl w:val="0"/>
              <w:numPr>
                <w:ilvl w:val="0"/>
                <w:numId w:val="9"/>
              </w:numPr>
              <w:tabs>
                <w:tab w:val="center" w:pos="34"/>
                <w:tab w:val="left" w:pos="6366"/>
              </w:tabs>
              <w:autoSpaceDE w:val="0"/>
              <w:autoSpaceDN w:val="0"/>
              <w:adjustRightInd w:val="0"/>
              <w:spacing w:before="18" w:after="0"/>
              <w:ind w:left="318" w:right="155" w:hanging="284"/>
              <w:jc w:val="both"/>
              <w:rPr>
                <w:rFonts w:asciiTheme="minorHAnsi" w:hAnsiTheme="minorHAnsi" w:cstheme="minorHAnsi"/>
                <w:sz w:val="24"/>
                <w:szCs w:val="24"/>
              </w:rPr>
            </w:pPr>
            <w:r w:rsidRPr="0087502C">
              <w:rPr>
                <w:rFonts w:asciiTheme="minorHAnsi" w:hAnsiTheme="minorHAnsi" w:cstheme="minorHAnsi"/>
                <w:sz w:val="24"/>
                <w:szCs w:val="24"/>
              </w:rPr>
              <w:t>Instrumentos archivísticos de la Unidad de Gestión documental y Archivos.</w:t>
            </w:r>
          </w:p>
        </w:tc>
      </w:tr>
      <w:tr w:rsidR="00FC0CAB" w:rsidRPr="00631D57" w14:paraId="2CC94259" w14:textId="77777777" w:rsidTr="00087AEA">
        <w:trPr>
          <w:jc w:val="center"/>
        </w:trPr>
        <w:tc>
          <w:tcPr>
            <w:tcW w:w="3397" w:type="dxa"/>
          </w:tcPr>
          <w:p w14:paraId="1688273E" w14:textId="77777777" w:rsidR="00FC0CAB" w:rsidRPr="0087502C" w:rsidRDefault="00FC0CAB" w:rsidP="00A660FF">
            <w:pPr>
              <w:spacing w:before="240"/>
              <w:jc w:val="center"/>
              <w:rPr>
                <w:rFonts w:asciiTheme="majorHAnsi" w:hAnsiTheme="majorHAnsi" w:cstheme="majorHAnsi"/>
                <w:b/>
                <w:sz w:val="24"/>
                <w:szCs w:val="24"/>
              </w:rPr>
            </w:pPr>
            <w:r w:rsidRPr="0087502C">
              <w:rPr>
                <w:rFonts w:asciiTheme="majorHAnsi" w:hAnsiTheme="majorHAnsi" w:cstheme="majorHAnsi"/>
                <w:b/>
                <w:sz w:val="24"/>
                <w:szCs w:val="24"/>
              </w:rPr>
              <w:t>6.9. Notas de mantenimiento</w:t>
            </w:r>
          </w:p>
        </w:tc>
        <w:tc>
          <w:tcPr>
            <w:tcW w:w="5670" w:type="dxa"/>
          </w:tcPr>
          <w:p w14:paraId="00562568" w14:textId="77777777" w:rsidR="00FC0CAB" w:rsidRPr="0087502C" w:rsidRDefault="00FC0CAB" w:rsidP="00087AEA">
            <w:pPr>
              <w:widowControl w:val="0"/>
              <w:autoSpaceDE w:val="0"/>
              <w:autoSpaceDN w:val="0"/>
              <w:adjustRightInd w:val="0"/>
              <w:ind w:left="129" w:right="966"/>
              <w:rPr>
                <w:rFonts w:cstheme="minorHAnsi"/>
                <w:b/>
                <w:sz w:val="24"/>
                <w:szCs w:val="24"/>
              </w:rPr>
            </w:pPr>
          </w:p>
          <w:p w14:paraId="03E5BCE2" w14:textId="77777777" w:rsidR="00FC0CAB" w:rsidRPr="0087502C" w:rsidRDefault="00FC0CAB" w:rsidP="00087AEA">
            <w:pPr>
              <w:widowControl w:val="0"/>
              <w:autoSpaceDE w:val="0"/>
              <w:autoSpaceDN w:val="0"/>
              <w:adjustRightInd w:val="0"/>
              <w:ind w:left="129" w:right="966"/>
              <w:rPr>
                <w:rFonts w:cstheme="minorHAnsi"/>
                <w:b/>
                <w:sz w:val="24"/>
                <w:szCs w:val="24"/>
              </w:rPr>
            </w:pPr>
            <w:r w:rsidRPr="0087502C">
              <w:rPr>
                <w:rFonts w:cstheme="minorHAnsi"/>
                <w:b/>
                <w:sz w:val="24"/>
                <w:szCs w:val="24"/>
              </w:rPr>
              <w:t>Sonia Maritza López Torres</w:t>
            </w:r>
          </w:p>
          <w:p w14:paraId="1F8BE320" w14:textId="77777777" w:rsidR="00FC0CAB" w:rsidRPr="0087502C" w:rsidRDefault="00FC0CAB" w:rsidP="00087AEA">
            <w:pPr>
              <w:widowControl w:val="0"/>
              <w:autoSpaceDE w:val="0"/>
              <w:autoSpaceDN w:val="0"/>
              <w:adjustRightInd w:val="0"/>
              <w:ind w:left="129" w:right="966"/>
              <w:rPr>
                <w:rFonts w:cstheme="minorHAnsi"/>
                <w:sz w:val="24"/>
                <w:szCs w:val="24"/>
              </w:rPr>
            </w:pPr>
            <w:r w:rsidRPr="0087502C">
              <w:rPr>
                <w:rFonts w:cstheme="minorHAnsi"/>
                <w:sz w:val="24"/>
                <w:szCs w:val="24"/>
              </w:rPr>
              <w:t>Oficial  de Archivo Institucional</w:t>
            </w:r>
          </w:p>
          <w:p w14:paraId="54950D3D" w14:textId="77777777" w:rsidR="00FC0CAB" w:rsidRPr="0087502C" w:rsidRDefault="00FC0CAB" w:rsidP="00A660FF">
            <w:pPr>
              <w:widowControl w:val="0"/>
              <w:autoSpaceDE w:val="0"/>
              <w:autoSpaceDN w:val="0"/>
              <w:adjustRightInd w:val="0"/>
              <w:spacing w:line="360" w:lineRule="auto"/>
              <w:ind w:left="129" w:right="966"/>
              <w:rPr>
                <w:rFonts w:cstheme="minorHAnsi"/>
                <w:sz w:val="24"/>
                <w:szCs w:val="24"/>
                <w14:textOutline w14:w="12700" w14:cap="rnd" w14:cmpd="sng" w14:algn="ctr">
                  <w14:solidFill>
                    <w14:srgbClr w14:val="000000"/>
                  </w14:solidFill>
                  <w14:prstDash w14:val="solid"/>
                  <w14:bevel/>
                </w14:textOutline>
              </w:rPr>
            </w:pPr>
            <w:r w:rsidRPr="0087502C">
              <w:rPr>
                <w:rFonts w:cstheme="minorHAnsi"/>
                <w:sz w:val="24"/>
                <w:szCs w:val="24"/>
                <w14:textOutline w14:w="12700" w14:cap="rnd" w14:cmpd="sng" w14:algn="ctr">
                  <w14:solidFill>
                    <w14:srgbClr w14:val="000000"/>
                  </w14:solidFill>
                  <w14:prstDash w14:val="solid"/>
                  <w14:bevel/>
                </w14:textOutline>
              </w:rPr>
              <w:t>________________________</w:t>
            </w:r>
          </w:p>
          <w:p w14:paraId="7529C32C" w14:textId="77777777" w:rsidR="00FC0CAB" w:rsidRPr="0087502C" w:rsidRDefault="00FC0CAB" w:rsidP="00087AEA">
            <w:pPr>
              <w:widowControl w:val="0"/>
              <w:autoSpaceDE w:val="0"/>
              <w:autoSpaceDN w:val="0"/>
              <w:adjustRightInd w:val="0"/>
              <w:ind w:left="129" w:right="966"/>
              <w:rPr>
                <w:rFonts w:cstheme="minorHAnsi"/>
                <w:sz w:val="24"/>
                <w:szCs w:val="24"/>
              </w:rPr>
            </w:pPr>
            <w:r w:rsidRPr="0087502C">
              <w:rPr>
                <w:rFonts w:cstheme="minorHAnsi"/>
                <w:sz w:val="24"/>
                <w:szCs w:val="24"/>
              </w:rPr>
              <w:t>Primera versión: Enero/ 2020</w:t>
            </w:r>
          </w:p>
          <w:p w14:paraId="5E31679E" w14:textId="77777777" w:rsidR="00FC0CAB" w:rsidRPr="0087502C" w:rsidRDefault="00FC0CAB" w:rsidP="00087AEA">
            <w:pPr>
              <w:widowControl w:val="0"/>
              <w:autoSpaceDE w:val="0"/>
              <w:autoSpaceDN w:val="0"/>
              <w:adjustRightInd w:val="0"/>
              <w:ind w:left="129" w:right="966"/>
              <w:rPr>
                <w:rFonts w:cstheme="minorHAnsi"/>
                <w:sz w:val="24"/>
                <w:szCs w:val="24"/>
              </w:rPr>
            </w:pPr>
            <w:r w:rsidRPr="0087502C">
              <w:rPr>
                <w:rFonts w:cstheme="minorHAnsi"/>
                <w:sz w:val="24"/>
                <w:szCs w:val="24"/>
              </w:rPr>
              <w:t>Segunda versión: Enero/ 2021</w:t>
            </w:r>
          </w:p>
          <w:p w14:paraId="322D1859" w14:textId="4F752E80" w:rsidR="00AE0B17" w:rsidRPr="0087502C" w:rsidRDefault="00AE0B17" w:rsidP="00087AEA">
            <w:pPr>
              <w:widowControl w:val="0"/>
              <w:autoSpaceDE w:val="0"/>
              <w:autoSpaceDN w:val="0"/>
              <w:adjustRightInd w:val="0"/>
              <w:ind w:left="129" w:right="966"/>
              <w:rPr>
                <w:rFonts w:cstheme="minorHAnsi"/>
                <w:sz w:val="24"/>
                <w:szCs w:val="24"/>
              </w:rPr>
            </w:pPr>
            <w:r w:rsidRPr="0087502C">
              <w:rPr>
                <w:rFonts w:cstheme="minorHAnsi"/>
                <w:sz w:val="24"/>
                <w:szCs w:val="24"/>
              </w:rPr>
              <w:t>Tercera versión: Enero/ 2022</w:t>
            </w:r>
          </w:p>
          <w:p w14:paraId="28610353" w14:textId="77777777" w:rsidR="00FC0CAB" w:rsidRPr="0087502C" w:rsidRDefault="00FC0CAB" w:rsidP="00087AEA">
            <w:pPr>
              <w:widowControl w:val="0"/>
              <w:autoSpaceDE w:val="0"/>
              <w:autoSpaceDN w:val="0"/>
              <w:adjustRightInd w:val="0"/>
              <w:ind w:left="129" w:right="966"/>
              <w:rPr>
                <w:rFonts w:cstheme="minorHAnsi"/>
                <w:sz w:val="24"/>
                <w:szCs w:val="24"/>
              </w:rPr>
            </w:pPr>
          </w:p>
        </w:tc>
        <w:bookmarkStart w:id="0" w:name="_GoBack"/>
        <w:bookmarkEnd w:id="0"/>
      </w:tr>
    </w:tbl>
    <w:p w14:paraId="400316D7" w14:textId="77777777" w:rsidR="00FC0CAB" w:rsidRPr="00631D57" w:rsidRDefault="00FC0CAB" w:rsidP="00FC0CAB">
      <w:pPr>
        <w:rPr>
          <w:rFonts w:ascii="Arial Narrow" w:hAnsi="Arial Narrow"/>
          <w:sz w:val="24"/>
          <w:szCs w:val="24"/>
        </w:rPr>
      </w:pPr>
    </w:p>
    <w:sectPr w:rsidR="00FC0CAB" w:rsidRPr="00631D57" w:rsidSect="000A75D7">
      <w:headerReference w:type="default" r:id="rId12"/>
      <w:footerReference w:type="default" r:id="rId13"/>
      <w:headerReference w:type="first" r:id="rId14"/>
      <w:pgSz w:w="12240" w:h="15840" w:code="1"/>
      <w:pgMar w:top="1417" w:right="1701" w:bottom="1417" w:left="1701" w:header="284" w:footer="0" w:gutter="0"/>
      <w:pgBorders w:offsetFrom="page">
        <w:top w:val="single" w:sz="12" w:space="24" w:color="222A35" w:themeColor="text2" w:themeShade="80"/>
        <w:left w:val="single" w:sz="12" w:space="24" w:color="222A35" w:themeColor="text2" w:themeShade="80"/>
        <w:bottom w:val="single" w:sz="12" w:space="24" w:color="222A35" w:themeColor="text2" w:themeShade="80"/>
        <w:right w:val="single" w:sz="12" w:space="24" w:color="222A35" w:themeColor="text2" w:themeShade="80"/>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19912" w14:textId="77777777" w:rsidR="00906C06" w:rsidRDefault="00906C06" w:rsidP="00BB55DD">
      <w:pPr>
        <w:spacing w:after="0" w:line="240" w:lineRule="auto"/>
      </w:pPr>
      <w:r>
        <w:separator/>
      </w:r>
    </w:p>
  </w:endnote>
  <w:endnote w:type="continuationSeparator" w:id="0">
    <w:p w14:paraId="7E10E3C0" w14:textId="77777777" w:rsidR="00906C06" w:rsidRDefault="00906C06" w:rsidP="00BB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14:textOutline w14:w="12700" w14:cap="rnd" w14:cmpd="sng" w14:algn="ctr">
          <w14:solidFill>
            <w14:srgbClr w14:val="000000"/>
          </w14:solidFill>
          <w14:prstDash w14:val="solid"/>
          <w14:bevel/>
        </w14:textOutline>
      </w:rPr>
      <w:id w:val="-1916927298"/>
      <w:docPartObj>
        <w:docPartGallery w:val="Page Numbers (Bottom of Page)"/>
        <w:docPartUnique/>
      </w:docPartObj>
    </w:sdtPr>
    <w:sdtEndPr>
      <w:rPr>
        <w14:textOutline w14:w="0" w14:cap="rnd" w14:cmpd="sng" w14:algn="ctr">
          <w14:noFill/>
          <w14:prstDash w14:val="solid"/>
          <w14:bevel/>
        </w14:textOutline>
      </w:rPr>
    </w:sdtEndPr>
    <w:sdtContent>
      <w:p w14:paraId="5B814301" w14:textId="51F4B8E4" w:rsidR="00FA55FB" w:rsidRPr="00CB1677" w:rsidRDefault="00CB1677">
        <w:pPr>
          <w:pStyle w:val="Piedepgina"/>
          <w:jc w:val="center"/>
          <w:rPr>
            <w14:textOutline w14:w="12700" w14:cap="rnd" w14:cmpd="sng" w14:algn="ctr">
              <w14:solidFill>
                <w14:srgbClr w14:val="000000"/>
              </w14:solidFill>
              <w14:prstDash w14:val="solid"/>
              <w14:bevel/>
            </w14:textOutline>
          </w:rPr>
        </w:pPr>
        <w:r w:rsidRPr="00CB1677">
          <w:rPr>
            <w14:textOutline w14:w="12700" w14:cap="rnd" w14:cmpd="sng" w14:algn="ctr">
              <w14:solidFill>
                <w14:srgbClr w14:val="000000"/>
              </w14:solidFill>
              <w14:prstDash w14:val="solid"/>
              <w14:bevel/>
            </w14:textOutline>
          </w:rPr>
          <w:t>________________________________________________________________________________</w:t>
        </w:r>
      </w:p>
      <w:p w14:paraId="4FD987E2" w14:textId="016659FB" w:rsidR="00FA55FB" w:rsidRPr="00950AAA" w:rsidRDefault="00FA55FB" w:rsidP="00950AAA">
        <w:pPr>
          <w:spacing w:after="0" w:line="240" w:lineRule="auto"/>
          <w:ind w:left="-142" w:right="-142"/>
          <w:jc w:val="center"/>
          <w:rPr>
            <w:rFonts w:asciiTheme="majorHAnsi" w:hAnsiTheme="majorHAnsi" w:cstheme="majorHAnsi"/>
            <w:color w:val="0D0D0D" w:themeColor="text1" w:themeTint="F2"/>
            <w:sz w:val="16"/>
            <w:szCs w:val="16"/>
            <w:shd w:val="clear" w:color="auto" w:fill="FEFEFE"/>
          </w:rPr>
        </w:pPr>
        <w:r w:rsidRPr="00950AAA">
          <w:rPr>
            <w:rFonts w:asciiTheme="majorHAnsi" w:hAnsiTheme="majorHAnsi" w:cstheme="majorHAnsi"/>
            <w:color w:val="0D0D0D" w:themeColor="text1" w:themeTint="F2"/>
            <w:sz w:val="16"/>
            <w:szCs w:val="16"/>
            <w:shd w:val="clear" w:color="auto" w:fill="FEFEFE"/>
          </w:rPr>
          <w:t>Edificio Municipal, Av. Francisco Araniva y Segunda Calle Poniente, Chinameca, San Miguel, El Salvador. C.A.</w:t>
        </w:r>
      </w:p>
      <w:p w14:paraId="038156D8" w14:textId="0227CF8D" w:rsidR="00FA55FB" w:rsidRPr="00950AAA" w:rsidRDefault="00FA55FB" w:rsidP="00950AAA">
        <w:pPr>
          <w:spacing w:after="0" w:line="240" w:lineRule="auto"/>
          <w:jc w:val="center"/>
          <w:rPr>
            <w:rFonts w:asciiTheme="majorHAnsi" w:hAnsiTheme="majorHAnsi" w:cstheme="majorHAnsi"/>
            <w:color w:val="0D0D0D" w:themeColor="text1" w:themeTint="F2"/>
            <w:sz w:val="16"/>
            <w:szCs w:val="16"/>
            <w:shd w:val="clear" w:color="auto" w:fill="FEFEFE"/>
          </w:rPr>
        </w:pPr>
        <w:r w:rsidRPr="00950AAA">
          <w:rPr>
            <w:rFonts w:asciiTheme="majorHAnsi" w:hAnsiTheme="majorHAnsi" w:cstheme="majorHAnsi"/>
            <w:color w:val="0D0D0D" w:themeColor="text1" w:themeTint="F2"/>
            <w:sz w:val="16"/>
            <w:szCs w:val="16"/>
            <w:shd w:val="clear" w:color="auto" w:fill="FEFEFE"/>
          </w:rPr>
          <w:t>Teléfonos (503) 2665-0002; Fax (503) 2665-0783</w:t>
        </w:r>
      </w:p>
      <w:p w14:paraId="08F45D0D" w14:textId="6C610F31" w:rsidR="00FA55FB" w:rsidRDefault="00FA55FB" w:rsidP="00FA55FB">
        <w:pPr>
          <w:pStyle w:val="Piedepgina"/>
          <w:tabs>
            <w:tab w:val="left" w:pos="1830"/>
          </w:tabs>
        </w:pPr>
        <w:r>
          <w:tab/>
        </w:r>
        <w:r w:rsidRPr="00950AAA">
          <w:rPr>
            <w:sz w:val="20"/>
            <w:szCs w:val="20"/>
          </w:rPr>
          <w:t xml:space="preserve">                              </w:t>
        </w:r>
        <w:r w:rsidR="00950AAA" w:rsidRPr="00950AAA">
          <w:rPr>
            <w:sz w:val="20"/>
            <w:szCs w:val="20"/>
          </w:rPr>
          <w:t xml:space="preserve">    </w:t>
        </w:r>
        <w:r w:rsidRPr="00950AAA">
          <w:rPr>
            <w:sz w:val="20"/>
            <w:szCs w:val="20"/>
          </w:rPr>
          <w:t xml:space="preserve">               </w:t>
        </w:r>
        <w:r w:rsidR="00950AAA" w:rsidRPr="00950AAA">
          <w:rPr>
            <w:sz w:val="20"/>
            <w:szCs w:val="20"/>
          </w:rPr>
          <w:t xml:space="preserve">Página </w:t>
        </w:r>
        <w:r w:rsidRPr="00950AAA">
          <w:rPr>
            <w:sz w:val="20"/>
            <w:szCs w:val="20"/>
          </w:rPr>
          <w:t xml:space="preserve"> </w:t>
        </w:r>
        <w:r w:rsidRPr="00950AAA">
          <w:rPr>
            <w:sz w:val="20"/>
            <w:szCs w:val="20"/>
          </w:rPr>
          <w:fldChar w:fldCharType="begin"/>
        </w:r>
        <w:r w:rsidRPr="00950AAA">
          <w:rPr>
            <w:sz w:val="20"/>
            <w:szCs w:val="20"/>
          </w:rPr>
          <w:instrText>PAGE    \* MERGEFORMAT</w:instrText>
        </w:r>
        <w:r w:rsidRPr="00950AAA">
          <w:rPr>
            <w:sz w:val="20"/>
            <w:szCs w:val="20"/>
          </w:rPr>
          <w:fldChar w:fldCharType="separate"/>
        </w:r>
        <w:r w:rsidR="0069091B" w:rsidRPr="0069091B">
          <w:rPr>
            <w:noProof/>
            <w:sz w:val="20"/>
            <w:szCs w:val="20"/>
            <w:lang w:val="es-ES"/>
          </w:rPr>
          <w:t>4</w:t>
        </w:r>
        <w:r w:rsidRPr="00950AAA">
          <w:rPr>
            <w:sz w:val="20"/>
            <w:szCs w:val="20"/>
          </w:rPr>
          <w:fldChar w:fldCharType="end"/>
        </w:r>
      </w:p>
    </w:sdtContent>
  </w:sdt>
  <w:p w14:paraId="3F7DED88" w14:textId="77777777" w:rsidR="00FA55FB" w:rsidRDefault="00FA55FB" w:rsidP="00E71DFE">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85AD3" w14:textId="77777777" w:rsidR="00906C06" w:rsidRDefault="00906C06" w:rsidP="00BB55DD">
      <w:pPr>
        <w:spacing w:after="0" w:line="240" w:lineRule="auto"/>
      </w:pPr>
      <w:r>
        <w:separator/>
      </w:r>
    </w:p>
  </w:footnote>
  <w:footnote w:type="continuationSeparator" w:id="0">
    <w:p w14:paraId="0D2F2EA7" w14:textId="77777777" w:rsidR="00906C06" w:rsidRDefault="00906C06" w:rsidP="00BB5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4C3B3" w14:textId="0F8C0EB6" w:rsidR="00AF4D40" w:rsidRDefault="001159FA" w:rsidP="00AF4D40">
    <w:r>
      <w:rPr>
        <w:noProof/>
        <w:lang w:eastAsia="es-SV"/>
      </w:rPr>
      <w:drawing>
        <wp:anchor distT="0" distB="0" distL="114300" distR="114300" simplePos="0" relativeHeight="251665408" behindDoc="1" locked="0" layoutInCell="1" allowOverlap="1" wp14:anchorId="1497905B" wp14:editId="769FE6F0">
          <wp:simplePos x="0" y="0"/>
          <wp:positionH relativeFrom="margin">
            <wp:posOffset>336550</wp:posOffset>
          </wp:positionH>
          <wp:positionV relativeFrom="paragraph">
            <wp:posOffset>175895</wp:posOffset>
          </wp:positionV>
          <wp:extent cx="502920" cy="471805"/>
          <wp:effectExtent l="0" t="0" r="0" b="4445"/>
          <wp:wrapTight wrapText="bothSides">
            <wp:wrapPolygon edited="0">
              <wp:start x="0" y="0"/>
              <wp:lineTo x="0" y="20931"/>
              <wp:lineTo x="20455" y="20931"/>
              <wp:lineTo x="20455" y="0"/>
              <wp:lineTo x="0" y="0"/>
            </wp:wrapPolygon>
          </wp:wrapTight>
          <wp:docPr id="15" name="Imagen 15" descr="Diputados cuestionan estrellas en escudo de logo de Gobierno | Noticias de  El Salvador - elsalvad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utados cuestionan estrellas en escudo de logo de Gobierno | Noticias de  El Salvador - elsalvador.co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623" r="55525" b="16364"/>
                  <a:stretch/>
                </pic:blipFill>
                <pic:spPr bwMode="auto">
                  <a:xfrm>
                    <a:off x="0" y="0"/>
                    <a:ext cx="502920" cy="471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0F94">
      <w:rPr>
        <w:rFonts w:ascii="Museo Sans 500" w:hAnsi="Museo Sans 500" w:cs="Arial"/>
        <w:noProof/>
        <w:sz w:val="24"/>
        <w:szCs w:val="24"/>
        <w:lang w:eastAsia="es-SV"/>
      </w:rPr>
      <w:drawing>
        <wp:anchor distT="0" distB="0" distL="114300" distR="114300" simplePos="0" relativeHeight="251664384" behindDoc="1" locked="0" layoutInCell="1" allowOverlap="1" wp14:anchorId="5C596C5B" wp14:editId="51B1D530">
          <wp:simplePos x="0" y="0"/>
          <wp:positionH relativeFrom="column">
            <wp:posOffset>4227830</wp:posOffset>
          </wp:positionH>
          <wp:positionV relativeFrom="paragraph">
            <wp:posOffset>147320</wp:posOffset>
          </wp:positionV>
          <wp:extent cx="518160" cy="501650"/>
          <wp:effectExtent l="57150" t="57150" r="243840" b="241300"/>
          <wp:wrapTight wrapText="bothSides">
            <wp:wrapPolygon edited="0">
              <wp:start x="9529" y="-2461"/>
              <wp:lineTo x="-2382" y="-820"/>
              <wp:lineTo x="-2382" y="19686"/>
              <wp:lineTo x="1588" y="25428"/>
              <wp:lineTo x="7147" y="29529"/>
              <wp:lineTo x="7941" y="31170"/>
              <wp:lineTo x="19853" y="31170"/>
              <wp:lineTo x="20647" y="29529"/>
              <wp:lineTo x="26206" y="25428"/>
              <wp:lineTo x="30971" y="13124"/>
              <wp:lineTo x="30971" y="11484"/>
              <wp:lineTo x="19853" y="-820"/>
              <wp:lineTo x="19059" y="-2461"/>
              <wp:lineTo x="9529" y="-2461"/>
            </wp:wrapPolygon>
          </wp:wrapTight>
          <wp:docPr id="14" name="Imagen 14" descr="E:\LOGO\azu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GO\azul (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2473"/>
                  <a:stretch/>
                </pic:blipFill>
                <pic:spPr bwMode="auto">
                  <a:xfrm>
                    <a:off x="0" y="0"/>
                    <a:ext cx="518160" cy="5016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CEA9C6" w14:textId="684B5AE1" w:rsidR="00BB55DD" w:rsidRPr="0069091B" w:rsidRDefault="0069091B" w:rsidP="0069091B">
    <w:pPr>
      <w:jc w:val="center"/>
      <w:rPr>
        <w:rFonts w:asciiTheme="majorHAnsi" w:hAnsiTheme="majorHAnsi" w:cstheme="majorHAnsi"/>
        <w:b/>
        <w:sz w:val="24"/>
        <w:szCs w:val="24"/>
      </w:rPr>
    </w:pPr>
    <w:r>
      <w:rPr>
        <w:rFonts w:asciiTheme="majorHAnsi" w:hAnsiTheme="majorHAnsi" w:cstheme="majorHAnsi"/>
        <w:b/>
        <w:noProof/>
        <w:sz w:val="24"/>
        <w:szCs w:val="24"/>
        <w:lang w:eastAsia="es-SV"/>
      </w:rPr>
      <mc:AlternateContent>
        <mc:Choice Requires="wps">
          <w:drawing>
            <wp:anchor distT="0" distB="0" distL="114300" distR="114300" simplePos="0" relativeHeight="251666432" behindDoc="0" locked="0" layoutInCell="1" allowOverlap="1" wp14:anchorId="2DEA6AFE" wp14:editId="0BDE4DEA">
              <wp:simplePos x="0" y="0"/>
              <wp:positionH relativeFrom="column">
                <wp:posOffset>320040</wp:posOffset>
              </wp:positionH>
              <wp:positionV relativeFrom="paragraph">
                <wp:posOffset>362585</wp:posOffset>
              </wp:positionV>
              <wp:extent cx="4352925" cy="1270"/>
              <wp:effectExtent l="0" t="0" r="28575" b="36830"/>
              <wp:wrapNone/>
              <wp:docPr id="22" name="Conector recto 22"/>
              <wp:cNvGraphicFramePr/>
              <a:graphic xmlns:a="http://schemas.openxmlformats.org/drawingml/2006/main">
                <a:graphicData uri="http://schemas.microsoft.com/office/word/2010/wordprocessingShape">
                  <wps:wsp>
                    <wps:cNvCnPr/>
                    <wps:spPr>
                      <a:xfrm flipV="1">
                        <a:off x="0" y="0"/>
                        <a:ext cx="435292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C970C" id="Conector recto 2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5.2pt,28.55pt" to="367.9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" strokecolor="black [3200]" strokeweight=".5pt">
              <v:stroke joinstyle="miter"/>
            </v:line>
          </w:pict>
        </mc:Fallback>
      </mc:AlternateContent>
    </w:r>
    <w:r w:rsidR="00AF4D40" w:rsidRPr="0069091B">
      <w:rPr>
        <w:rFonts w:asciiTheme="majorHAnsi" w:hAnsiTheme="majorHAnsi" w:cstheme="majorHAnsi"/>
        <w:b/>
        <w:sz w:val="24"/>
        <w:szCs w:val="24"/>
      </w:rPr>
      <w:t xml:space="preserve">GUIA </w:t>
    </w:r>
    <w:r>
      <w:rPr>
        <w:rFonts w:asciiTheme="majorHAnsi" w:hAnsiTheme="majorHAnsi" w:cstheme="majorHAnsi"/>
        <w:b/>
        <w:sz w:val="24"/>
        <w:szCs w:val="24"/>
      </w:rPr>
      <w:t>INSTITUCIONAL DE ARCHIV</w:t>
    </w:r>
    <w:r w:rsidR="00350DE7">
      <w:rPr>
        <w:rFonts w:ascii="Bell MT" w:hAnsi="Bell MT"/>
        <w:noProof/>
        <w:sz w:val="24"/>
        <w:szCs w:val="24"/>
        <w:lang w:eastAsia="es-SV"/>
      </w:rPr>
      <w:drawing>
        <wp:anchor distT="0" distB="0" distL="114300" distR="114300" simplePos="0" relativeHeight="251659264" behindDoc="1" locked="0" layoutInCell="1" allowOverlap="1" wp14:anchorId="6A54B10E" wp14:editId="1836509F">
          <wp:simplePos x="0" y="0"/>
          <wp:positionH relativeFrom="margin">
            <wp:align>center</wp:align>
          </wp:positionH>
          <wp:positionV relativeFrom="paragraph">
            <wp:posOffset>1453294</wp:posOffset>
          </wp:positionV>
          <wp:extent cx="6495415" cy="6644640"/>
          <wp:effectExtent l="0" t="0" r="63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3">
                    <a:lum bright="70000" contrast="-70000"/>
                    <a:extLst>
                      <a:ext uri="{28A0092B-C50C-407E-A947-70E740481C1C}">
                        <a14:useLocalDpi xmlns:a14="http://schemas.microsoft.com/office/drawing/2010/main" val="0"/>
                      </a:ext>
                    </a:extLst>
                  </a:blip>
                  <a:stretch>
                    <a:fillRect/>
                  </a:stretch>
                </pic:blipFill>
                <pic:spPr>
                  <a:xfrm>
                    <a:off x="0" y="0"/>
                    <a:ext cx="6495415" cy="664464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sz w:val="24"/>
        <w:szCs w:val="24"/>
      </w:rPr>
      <w: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092C" w14:textId="3E17A5B9" w:rsidR="003C3D89" w:rsidRPr="00E66837" w:rsidRDefault="003C3D89" w:rsidP="003C3D89">
    <w:pPr>
      <w:tabs>
        <w:tab w:val="left" w:pos="6757"/>
      </w:tabs>
      <w:spacing w:after="0" w:line="240" w:lineRule="auto"/>
      <w:ind w:left="-426" w:right="142"/>
      <w:rPr>
        <w:rFonts w:eastAsia="Calibri" w:cstheme="minorHAnsi"/>
        <w:b/>
        <w:sz w:val="24"/>
        <w:szCs w:val="24"/>
        <w:lang w:val="es-ES"/>
      </w:rPr>
    </w:pPr>
    <w:r w:rsidRPr="00E66837">
      <w:rPr>
        <w:rFonts w:eastAsia="Calibri" w:cstheme="minorHAnsi"/>
        <w:noProof/>
        <w:sz w:val="24"/>
        <w:szCs w:val="24"/>
        <w:lang w:eastAsia="es-SV"/>
      </w:rPr>
      <w:drawing>
        <wp:anchor distT="0" distB="0" distL="114300" distR="114300" simplePos="0" relativeHeight="251661312" behindDoc="0" locked="0" layoutInCell="1" allowOverlap="1" wp14:anchorId="172B87B6" wp14:editId="4F448EED">
          <wp:simplePos x="0" y="0"/>
          <wp:positionH relativeFrom="margin">
            <wp:posOffset>6846228</wp:posOffset>
          </wp:positionH>
          <wp:positionV relativeFrom="paragraph">
            <wp:posOffset>-165735</wp:posOffset>
          </wp:positionV>
          <wp:extent cx="1019317" cy="984348"/>
          <wp:effectExtent l="0" t="0" r="9525" b="635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387" cy="989244"/>
                  </a:xfrm>
                  <a:prstGeom prst="rect">
                    <a:avLst/>
                  </a:prstGeom>
                  <a:noFill/>
                </pic:spPr>
              </pic:pic>
            </a:graphicData>
          </a:graphic>
          <wp14:sizeRelH relativeFrom="page">
            <wp14:pctWidth>0</wp14:pctWidth>
          </wp14:sizeRelH>
          <wp14:sizeRelV relativeFrom="page">
            <wp14:pctHeight>0</wp14:pctHeight>
          </wp14:sizeRelV>
        </wp:anchor>
      </w:drawing>
    </w:r>
    <w:r w:rsidRPr="00E66837">
      <w:rPr>
        <w:rFonts w:eastAsia="Calibri" w:cstheme="minorHAnsi"/>
        <w:b/>
        <w:sz w:val="24"/>
        <w:szCs w:val="24"/>
        <w:lang w:val="es-ES"/>
      </w:rPr>
      <w:t xml:space="preserve">                                  </w:t>
    </w:r>
    <w:r>
      <w:rPr>
        <w:rFonts w:eastAsia="Calibri" w:cstheme="minorHAnsi"/>
        <w:b/>
        <w:sz w:val="24"/>
        <w:szCs w:val="24"/>
        <w:lang w:val="es-ES"/>
      </w:rPr>
      <w:tab/>
    </w:r>
  </w:p>
  <w:p w14:paraId="18DBCAE8" w14:textId="2C3D85D9" w:rsidR="003C3D89" w:rsidRDefault="007A3D90" w:rsidP="003C3D89">
    <w:pPr>
      <w:tabs>
        <w:tab w:val="center" w:pos="4252"/>
        <w:tab w:val="right" w:pos="8504"/>
      </w:tabs>
      <w:spacing w:after="0" w:line="240" w:lineRule="auto"/>
      <w:ind w:left="-426" w:right="-518"/>
      <w:rPr>
        <w:rFonts w:eastAsia="Calibri" w:cstheme="minorHAnsi"/>
        <w:b/>
        <w:sz w:val="24"/>
        <w:szCs w:val="24"/>
        <w:lang w:val="es-ES"/>
      </w:rPr>
    </w:pPr>
    <w:r w:rsidRPr="00E66837">
      <w:rPr>
        <w:rFonts w:eastAsia="Calibri" w:cstheme="minorHAnsi"/>
        <w:noProof/>
        <w:sz w:val="24"/>
        <w:szCs w:val="24"/>
        <w:lang w:eastAsia="es-SV"/>
      </w:rPr>
      <w:drawing>
        <wp:anchor distT="0" distB="0" distL="114300" distR="114300" simplePos="0" relativeHeight="251662336" behindDoc="0" locked="0" layoutInCell="1" allowOverlap="1" wp14:anchorId="691D0CA1" wp14:editId="32DAB813">
          <wp:simplePos x="0" y="0"/>
          <wp:positionH relativeFrom="column">
            <wp:posOffset>42987</wp:posOffset>
          </wp:positionH>
          <wp:positionV relativeFrom="paragraph">
            <wp:posOffset>87823</wp:posOffset>
          </wp:positionV>
          <wp:extent cx="684125" cy="642482"/>
          <wp:effectExtent l="19050" t="0" r="20955" b="234315"/>
          <wp:wrapNone/>
          <wp:docPr id="21" name="Imagen 21" descr="http://musica.com.sv/pics/content/articulo/4787782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sica.com.sv/pics/content/articulo/478778289.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363" cy="6436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C3D89" w:rsidRPr="00E66837">
      <w:rPr>
        <w:rFonts w:eastAsia="Calibri" w:cstheme="minorHAnsi"/>
        <w:b/>
        <w:sz w:val="24"/>
        <w:szCs w:val="24"/>
        <w:lang w:val="es-ES"/>
      </w:rPr>
      <w:t xml:space="preserve">                                </w:t>
    </w:r>
    <w:r w:rsidR="003C3D89">
      <w:rPr>
        <w:rFonts w:eastAsia="Calibri" w:cstheme="minorHAnsi"/>
        <w:b/>
        <w:sz w:val="24"/>
        <w:szCs w:val="24"/>
        <w:lang w:val="es-ES"/>
      </w:rPr>
      <w:t xml:space="preserve">       </w:t>
    </w:r>
  </w:p>
  <w:p w14:paraId="4303EBAA" w14:textId="036FE324" w:rsidR="003C3D89" w:rsidRPr="00D05259" w:rsidRDefault="003C3D89" w:rsidP="003C3D89">
    <w:pPr>
      <w:tabs>
        <w:tab w:val="left" w:pos="1560"/>
        <w:tab w:val="center" w:pos="4252"/>
        <w:tab w:val="right" w:pos="8504"/>
      </w:tabs>
      <w:spacing w:after="0" w:line="240" w:lineRule="auto"/>
      <w:ind w:left="-142" w:right="-518"/>
      <w:rPr>
        <w:rFonts w:eastAsia="Calibri" w:cstheme="minorHAnsi"/>
        <w:sz w:val="24"/>
        <w:szCs w:val="24"/>
        <w:lang w:val="es-ES"/>
      </w:rPr>
    </w:pPr>
    <w:r>
      <w:rPr>
        <w:rFonts w:eastAsia="Calibri" w:cstheme="minorHAnsi"/>
        <w:lang w:val="es-ES"/>
      </w:rPr>
      <w:t xml:space="preserve">                                    </w:t>
    </w:r>
    <w:r w:rsidRPr="00D05259">
      <w:rPr>
        <w:rFonts w:eastAsia="Calibri" w:cstheme="minorHAnsi"/>
        <w:lang w:val="es-ES"/>
      </w:rPr>
      <w:t>Unidad de: Gestión Documental  y Archivos</w:t>
    </w:r>
    <w:r w:rsidRPr="00D05259">
      <w:rPr>
        <w:rFonts w:eastAsia="Calibri" w:cstheme="minorHAnsi"/>
        <w:i/>
        <w:sz w:val="24"/>
        <w:szCs w:val="24"/>
        <w:lang w:val="es-ES"/>
      </w:rPr>
      <w:t>.</w:t>
    </w:r>
  </w:p>
  <w:p w14:paraId="0874BA3E" w14:textId="76698E94" w:rsidR="003C3D89" w:rsidRPr="003C3D89" w:rsidRDefault="003C3D89" w:rsidP="003C3D89">
    <w:pPr>
      <w:tabs>
        <w:tab w:val="left" w:pos="645"/>
        <w:tab w:val="left" w:pos="1560"/>
        <w:tab w:val="center" w:pos="4252"/>
        <w:tab w:val="center" w:pos="6503"/>
        <w:tab w:val="right" w:pos="8504"/>
      </w:tabs>
      <w:spacing w:after="0" w:line="240" w:lineRule="auto"/>
      <w:rPr>
        <w:rStyle w:val="Hipervnculo"/>
        <w:rFonts w:eastAsia="Calibri" w:cstheme="minorHAnsi"/>
        <w:b/>
        <w:i/>
        <w:color w:val="auto"/>
        <w:u w:val="none"/>
        <w:lang w:val="es-ES"/>
      </w:rPr>
    </w:pPr>
    <w:r>
      <w:rPr>
        <w:rFonts w:eastAsia="Calibri" w:cstheme="minorHAnsi"/>
        <w:b/>
        <w:lang w:val="es-ES"/>
      </w:rPr>
      <w:t xml:space="preserve">                                 </w:t>
    </w:r>
    <w:r w:rsidRPr="003C3D89">
      <w:rPr>
        <w:rFonts w:eastAsia="Calibri" w:cstheme="minorHAnsi"/>
        <w:b/>
        <w:lang w:val="es-ES"/>
      </w:rPr>
      <w:t xml:space="preserve">Email. </w:t>
    </w:r>
    <w:hyperlink r:id="rId3" w:history="1">
      <w:r w:rsidRPr="003C3D89">
        <w:rPr>
          <w:rStyle w:val="Hipervnculo"/>
          <w:rFonts w:eastAsia="Calibri" w:cstheme="minorHAnsi"/>
          <w:b/>
          <w:i/>
          <w:color w:val="auto"/>
          <w:u w:val="none"/>
          <w:lang w:val="es-ES"/>
        </w:rPr>
        <w:t>archivocentralchinameca@gmail.com</w:t>
      </w:r>
    </w:hyperlink>
  </w:p>
  <w:p w14:paraId="01199C11" w14:textId="4A8FADF0" w:rsidR="003C3D89" w:rsidRPr="003C3D89" w:rsidRDefault="003C3D89" w:rsidP="003C3D89">
    <w:pPr>
      <w:tabs>
        <w:tab w:val="left" w:pos="645"/>
        <w:tab w:val="left" w:pos="1418"/>
        <w:tab w:val="left" w:pos="1560"/>
        <w:tab w:val="center" w:pos="4252"/>
        <w:tab w:val="center" w:pos="6503"/>
        <w:tab w:val="right" w:pos="8504"/>
      </w:tabs>
      <w:spacing w:after="0" w:line="240" w:lineRule="auto"/>
      <w:rPr>
        <w:rStyle w:val="Hipervnculo"/>
        <w:rFonts w:eastAsia="Calibri" w:cstheme="minorHAnsi"/>
        <w:b/>
        <w:i/>
        <w:color w:val="auto"/>
        <w:u w:val="none"/>
        <w:lang w:val="es-ES"/>
      </w:rPr>
    </w:pPr>
    <w:r w:rsidRPr="003C3D89">
      <w:rPr>
        <w:rStyle w:val="Hipervnculo"/>
        <w:rFonts w:eastAsia="Calibri" w:cstheme="minorHAnsi"/>
        <w:b/>
        <w:i/>
        <w:color w:val="auto"/>
        <w:u w:val="none"/>
        <w:lang w:val="es-ES"/>
      </w:rPr>
      <w:t xml:space="preserve">                                 Teléfono 26650002-ext. 119</w:t>
    </w:r>
  </w:p>
  <w:p w14:paraId="091BA5A0" w14:textId="7AEF7BB7" w:rsidR="003C3D89" w:rsidRDefault="003C3D89" w:rsidP="007A3D90">
    <w:pPr>
      <w:tabs>
        <w:tab w:val="left" w:pos="6757"/>
      </w:tabs>
      <w:spacing w:after="0" w:line="240" w:lineRule="auto"/>
      <w:ind w:left="-426" w:right="142"/>
      <w:rPr>
        <w:rFonts w:eastAsia="Calibri" w:cstheme="minorHAnsi"/>
        <w:b/>
        <w:sz w:val="24"/>
        <w:szCs w:val="24"/>
        <w:lang w:val="es-ES"/>
      </w:rPr>
    </w:pPr>
    <w:r w:rsidRPr="00E66837">
      <w:rPr>
        <w:rFonts w:eastAsia="Calibri" w:cstheme="minorHAnsi"/>
        <w:b/>
        <w:sz w:val="24"/>
        <w:szCs w:val="24"/>
        <w:lang w:val="es-ES"/>
      </w:rPr>
      <w:t xml:space="preserve">                          </w:t>
    </w:r>
    <w:r>
      <w:rPr>
        <w:rFonts w:eastAsia="Calibri" w:cstheme="minorHAnsi"/>
        <w:b/>
        <w:sz w:val="24"/>
        <w:szCs w:val="24"/>
        <w:lang w:val="es-ES"/>
      </w:rPr>
      <w:tab/>
      <w:t xml:space="preserve">     </w:t>
    </w:r>
  </w:p>
  <w:p w14:paraId="2446B448" w14:textId="59C994FE" w:rsidR="003C3D89" w:rsidRDefault="003C3D89" w:rsidP="007A3D90">
    <w:pPr>
      <w:tabs>
        <w:tab w:val="left" w:pos="1560"/>
        <w:tab w:val="left" w:pos="2003"/>
        <w:tab w:val="center" w:pos="4440"/>
      </w:tabs>
      <w:spacing w:after="0" w:line="240" w:lineRule="auto"/>
      <w:ind w:left="-142" w:right="-518"/>
      <w:rPr>
        <w:rFonts w:eastAsia="Calibri" w:cstheme="minorHAnsi"/>
        <w:b/>
        <w:sz w:val="24"/>
        <w:szCs w:val="24"/>
        <w:lang w:val="es-ES"/>
      </w:rPr>
    </w:pPr>
    <w:r>
      <w:rPr>
        <w:rFonts w:eastAsia="Calibri" w:cstheme="minorHAnsi"/>
        <w:b/>
        <w:sz w:val="24"/>
        <w:szCs w:val="24"/>
        <w:lang w:val="es-ES"/>
      </w:rPr>
      <w:t xml:space="preserve">                         </w:t>
    </w:r>
    <w:r w:rsidR="007A3D90">
      <w:rPr>
        <w:rFonts w:eastAsia="Calibri" w:cstheme="minorHAnsi"/>
        <w:b/>
        <w:sz w:val="24"/>
        <w:szCs w:val="24"/>
        <w:lang w:val="es-ES"/>
      </w:rPr>
      <w:tab/>
    </w:r>
    <w:r w:rsidR="007A3D90">
      <w:rPr>
        <w:rFonts w:eastAsia="Calibri" w:cstheme="minorHAnsi"/>
        <w:b/>
        <w:sz w:val="24"/>
        <w:szCs w:val="24"/>
        <w:lang w:val="es-ES"/>
      </w:rPr>
      <w:tab/>
    </w:r>
  </w:p>
  <w:p w14:paraId="4206BAB6" w14:textId="77777777" w:rsidR="003C3D89" w:rsidRDefault="003C3D89" w:rsidP="003C3D89">
    <w:pPr>
      <w:tabs>
        <w:tab w:val="left" w:pos="1560"/>
        <w:tab w:val="center" w:pos="4252"/>
        <w:tab w:val="right" w:pos="8504"/>
      </w:tabs>
      <w:spacing w:after="0" w:line="240" w:lineRule="auto"/>
      <w:ind w:left="-142" w:right="-518"/>
      <w:rPr>
        <w:rStyle w:val="Hipervnculo"/>
        <w:rFonts w:eastAsia="Calibri" w:cstheme="minorHAnsi"/>
        <w:b/>
        <w:lang w:val="es-ES"/>
      </w:rPr>
    </w:pPr>
  </w:p>
  <w:p w14:paraId="54573BF9" w14:textId="77777777" w:rsidR="003C3D89" w:rsidRPr="003C3D89" w:rsidRDefault="003C3D89" w:rsidP="003C3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3A34"/>
    <w:multiLevelType w:val="hybridMultilevel"/>
    <w:tmpl w:val="45FE9110"/>
    <w:lvl w:ilvl="0" w:tplc="780A81C4">
      <w:start w:val="1"/>
      <w:numFmt w:val="bullet"/>
      <w:lvlText w:val="o"/>
      <w:lvlJc w:val="left"/>
      <w:pPr>
        <w:ind w:left="862" w:hanging="360"/>
      </w:pPr>
      <w:rPr>
        <w:rFonts w:ascii="Courier New" w:hAnsi="Courier New" w:cs="Courier New" w:hint="default"/>
        <w:b/>
        <w14:textOutline w14:w="9525" w14:cap="rnd" w14:cmpd="sng" w14:algn="ctr">
          <w14:solidFill>
            <w14:srgbClr w14:val="000000"/>
          </w14:solidFill>
          <w14:prstDash w14:val="solid"/>
          <w14:bevel/>
        </w14:textOutline>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1">
    <w:nsid w:val="23A0628E"/>
    <w:multiLevelType w:val="multilevel"/>
    <w:tmpl w:val="6BD658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9FB2469"/>
    <w:multiLevelType w:val="hybridMultilevel"/>
    <w:tmpl w:val="EC0294A2"/>
    <w:lvl w:ilvl="0" w:tplc="440A000D">
      <w:start w:val="1"/>
      <w:numFmt w:val="bullet"/>
      <w:lvlText w:val=""/>
      <w:lvlJc w:val="left"/>
      <w:pPr>
        <w:ind w:left="827" w:hanging="360"/>
      </w:pPr>
      <w:rPr>
        <w:rFonts w:ascii="Wingdings" w:hAnsi="Wingdings" w:hint="default"/>
      </w:rPr>
    </w:lvl>
    <w:lvl w:ilvl="1" w:tplc="440A0003" w:tentative="1">
      <w:start w:val="1"/>
      <w:numFmt w:val="bullet"/>
      <w:lvlText w:val="o"/>
      <w:lvlJc w:val="left"/>
      <w:pPr>
        <w:ind w:left="1547" w:hanging="360"/>
      </w:pPr>
      <w:rPr>
        <w:rFonts w:ascii="Courier New" w:hAnsi="Courier New" w:cs="Courier New" w:hint="default"/>
      </w:rPr>
    </w:lvl>
    <w:lvl w:ilvl="2" w:tplc="440A0005" w:tentative="1">
      <w:start w:val="1"/>
      <w:numFmt w:val="bullet"/>
      <w:lvlText w:val=""/>
      <w:lvlJc w:val="left"/>
      <w:pPr>
        <w:ind w:left="2267" w:hanging="360"/>
      </w:pPr>
      <w:rPr>
        <w:rFonts w:ascii="Wingdings" w:hAnsi="Wingdings" w:hint="default"/>
      </w:rPr>
    </w:lvl>
    <w:lvl w:ilvl="3" w:tplc="440A0001" w:tentative="1">
      <w:start w:val="1"/>
      <w:numFmt w:val="bullet"/>
      <w:lvlText w:val=""/>
      <w:lvlJc w:val="left"/>
      <w:pPr>
        <w:ind w:left="2987" w:hanging="360"/>
      </w:pPr>
      <w:rPr>
        <w:rFonts w:ascii="Symbol" w:hAnsi="Symbol" w:hint="default"/>
      </w:rPr>
    </w:lvl>
    <w:lvl w:ilvl="4" w:tplc="440A0003" w:tentative="1">
      <w:start w:val="1"/>
      <w:numFmt w:val="bullet"/>
      <w:lvlText w:val="o"/>
      <w:lvlJc w:val="left"/>
      <w:pPr>
        <w:ind w:left="3707" w:hanging="360"/>
      </w:pPr>
      <w:rPr>
        <w:rFonts w:ascii="Courier New" w:hAnsi="Courier New" w:cs="Courier New" w:hint="default"/>
      </w:rPr>
    </w:lvl>
    <w:lvl w:ilvl="5" w:tplc="440A0005" w:tentative="1">
      <w:start w:val="1"/>
      <w:numFmt w:val="bullet"/>
      <w:lvlText w:val=""/>
      <w:lvlJc w:val="left"/>
      <w:pPr>
        <w:ind w:left="4427" w:hanging="360"/>
      </w:pPr>
      <w:rPr>
        <w:rFonts w:ascii="Wingdings" w:hAnsi="Wingdings" w:hint="default"/>
      </w:rPr>
    </w:lvl>
    <w:lvl w:ilvl="6" w:tplc="440A0001" w:tentative="1">
      <w:start w:val="1"/>
      <w:numFmt w:val="bullet"/>
      <w:lvlText w:val=""/>
      <w:lvlJc w:val="left"/>
      <w:pPr>
        <w:ind w:left="5147" w:hanging="360"/>
      </w:pPr>
      <w:rPr>
        <w:rFonts w:ascii="Symbol" w:hAnsi="Symbol" w:hint="default"/>
      </w:rPr>
    </w:lvl>
    <w:lvl w:ilvl="7" w:tplc="440A0003" w:tentative="1">
      <w:start w:val="1"/>
      <w:numFmt w:val="bullet"/>
      <w:lvlText w:val="o"/>
      <w:lvlJc w:val="left"/>
      <w:pPr>
        <w:ind w:left="5867" w:hanging="360"/>
      </w:pPr>
      <w:rPr>
        <w:rFonts w:ascii="Courier New" w:hAnsi="Courier New" w:cs="Courier New" w:hint="default"/>
      </w:rPr>
    </w:lvl>
    <w:lvl w:ilvl="8" w:tplc="440A0005" w:tentative="1">
      <w:start w:val="1"/>
      <w:numFmt w:val="bullet"/>
      <w:lvlText w:val=""/>
      <w:lvlJc w:val="left"/>
      <w:pPr>
        <w:ind w:left="6587" w:hanging="360"/>
      </w:pPr>
      <w:rPr>
        <w:rFonts w:ascii="Wingdings" w:hAnsi="Wingdings" w:hint="default"/>
      </w:rPr>
    </w:lvl>
  </w:abstractNum>
  <w:abstractNum w:abstractNumId="3">
    <w:nsid w:val="3F403ABC"/>
    <w:multiLevelType w:val="multilevel"/>
    <w:tmpl w:val="01B4D9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AD1E66"/>
    <w:multiLevelType w:val="hybridMultilevel"/>
    <w:tmpl w:val="7E726BC6"/>
    <w:lvl w:ilvl="0" w:tplc="A028AC7C">
      <w:start w:val="4"/>
      <w:numFmt w:val="bullet"/>
      <w:lvlText w:val="-"/>
      <w:lvlJc w:val="left"/>
      <w:pPr>
        <w:ind w:left="720" w:hanging="360"/>
      </w:pPr>
      <w:rPr>
        <w:rFonts w:ascii="Calibri Light" w:eastAsiaTheme="minorHAnsi" w:hAnsi="Calibri Light" w:cs="Calibri Ligh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6A85B51"/>
    <w:multiLevelType w:val="hybridMultilevel"/>
    <w:tmpl w:val="B73E7254"/>
    <w:lvl w:ilvl="0" w:tplc="440A000D">
      <w:start w:val="1"/>
      <w:numFmt w:val="bullet"/>
      <w:lvlText w:val=""/>
      <w:lvlJc w:val="left"/>
      <w:pPr>
        <w:ind w:left="861" w:hanging="360"/>
      </w:pPr>
      <w:rPr>
        <w:rFonts w:ascii="Wingdings" w:hAnsi="Wingdings"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6">
    <w:nsid w:val="55350F4C"/>
    <w:multiLevelType w:val="hybridMultilevel"/>
    <w:tmpl w:val="D598B9B6"/>
    <w:lvl w:ilvl="0" w:tplc="780A81C4">
      <w:start w:val="1"/>
      <w:numFmt w:val="bullet"/>
      <w:lvlText w:val="o"/>
      <w:lvlJc w:val="left"/>
      <w:pPr>
        <w:ind w:left="849" w:hanging="360"/>
      </w:pPr>
      <w:rPr>
        <w:rFonts w:ascii="Courier New" w:hAnsi="Courier New" w:cs="Courier New" w:hint="default"/>
        <w:b/>
        <w14:textOutline w14:w="9525" w14:cap="rnd" w14:cmpd="sng" w14:algn="ctr">
          <w14:solidFill>
            <w14:srgbClr w14:val="000000"/>
          </w14:solidFill>
          <w14:prstDash w14:val="solid"/>
          <w14:bevel/>
        </w14:textOutline>
      </w:rPr>
    </w:lvl>
    <w:lvl w:ilvl="1" w:tplc="440A0003" w:tentative="1">
      <w:start w:val="1"/>
      <w:numFmt w:val="bullet"/>
      <w:lvlText w:val="o"/>
      <w:lvlJc w:val="left"/>
      <w:pPr>
        <w:ind w:left="1569" w:hanging="360"/>
      </w:pPr>
      <w:rPr>
        <w:rFonts w:ascii="Courier New" w:hAnsi="Courier New" w:cs="Courier New" w:hint="default"/>
      </w:rPr>
    </w:lvl>
    <w:lvl w:ilvl="2" w:tplc="440A0005" w:tentative="1">
      <w:start w:val="1"/>
      <w:numFmt w:val="bullet"/>
      <w:lvlText w:val=""/>
      <w:lvlJc w:val="left"/>
      <w:pPr>
        <w:ind w:left="2289" w:hanging="360"/>
      </w:pPr>
      <w:rPr>
        <w:rFonts w:ascii="Wingdings" w:hAnsi="Wingdings" w:hint="default"/>
      </w:rPr>
    </w:lvl>
    <w:lvl w:ilvl="3" w:tplc="440A0001" w:tentative="1">
      <w:start w:val="1"/>
      <w:numFmt w:val="bullet"/>
      <w:lvlText w:val=""/>
      <w:lvlJc w:val="left"/>
      <w:pPr>
        <w:ind w:left="3009" w:hanging="360"/>
      </w:pPr>
      <w:rPr>
        <w:rFonts w:ascii="Symbol" w:hAnsi="Symbol" w:hint="default"/>
      </w:rPr>
    </w:lvl>
    <w:lvl w:ilvl="4" w:tplc="440A0003" w:tentative="1">
      <w:start w:val="1"/>
      <w:numFmt w:val="bullet"/>
      <w:lvlText w:val="o"/>
      <w:lvlJc w:val="left"/>
      <w:pPr>
        <w:ind w:left="3729" w:hanging="360"/>
      </w:pPr>
      <w:rPr>
        <w:rFonts w:ascii="Courier New" w:hAnsi="Courier New" w:cs="Courier New" w:hint="default"/>
      </w:rPr>
    </w:lvl>
    <w:lvl w:ilvl="5" w:tplc="440A0005" w:tentative="1">
      <w:start w:val="1"/>
      <w:numFmt w:val="bullet"/>
      <w:lvlText w:val=""/>
      <w:lvlJc w:val="left"/>
      <w:pPr>
        <w:ind w:left="4449" w:hanging="360"/>
      </w:pPr>
      <w:rPr>
        <w:rFonts w:ascii="Wingdings" w:hAnsi="Wingdings" w:hint="default"/>
      </w:rPr>
    </w:lvl>
    <w:lvl w:ilvl="6" w:tplc="440A0001" w:tentative="1">
      <w:start w:val="1"/>
      <w:numFmt w:val="bullet"/>
      <w:lvlText w:val=""/>
      <w:lvlJc w:val="left"/>
      <w:pPr>
        <w:ind w:left="5169" w:hanging="360"/>
      </w:pPr>
      <w:rPr>
        <w:rFonts w:ascii="Symbol" w:hAnsi="Symbol" w:hint="default"/>
      </w:rPr>
    </w:lvl>
    <w:lvl w:ilvl="7" w:tplc="440A0003" w:tentative="1">
      <w:start w:val="1"/>
      <w:numFmt w:val="bullet"/>
      <w:lvlText w:val="o"/>
      <w:lvlJc w:val="left"/>
      <w:pPr>
        <w:ind w:left="5889" w:hanging="360"/>
      </w:pPr>
      <w:rPr>
        <w:rFonts w:ascii="Courier New" w:hAnsi="Courier New" w:cs="Courier New" w:hint="default"/>
      </w:rPr>
    </w:lvl>
    <w:lvl w:ilvl="8" w:tplc="440A0005" w:tentative="1">
      <w:start w:val="1"/>
      <w:numFmt w:val="bullet"/>
      <w:lvlText w:val=""/>
      <w:lvlJc w:val="left"/>
      <w:pPr>
        <w:ind w:left="6609" w:hanging="360"/>
      </w:pPr>
      <w:rPr>
        <w:rFonts w:ascii="Wingdings" w:hAnsi="Wingdings" w:hint="default"/>
      </w:rPr>
    </w:lvl>
  </w:abstractNum>
  <w:abstractNum w:abstractNumId="7">
    <w:nsid w:val="664536CE"/>
    <w:multiLevelType w:val="hybridMultilevel"/>
    <w:tmpl w:val="A54E54A0"/>
    <w:lvl w:ilvl="0" w:tplc="440A000D">
      <w:start w:val="1"/>
      <w:numFmt w:val="bullet"/>
      <w:lvlText w:val=""/>
      <w:lvlJc w:val="left"/>
      <w:pPr>
        <w:ind w:left="861" w:hanging="360"/>
      </w:pPr>
      <w:rPr>
        <w:rFonts w:ascii="Wingdings" w:hAnsi="Wingdings"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8">
    <w:nsid w:val="704C61ED"/>
    <w:multiLevelType w:val="multilevel"/>
    <w:tmpl w:val="5AFE561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ED049F1"/>
    <w:multiLevelType w:val="hybridMultilevel"/>
    <w:tmpl w:val="F7366A30"/>
    <w:lvl w:ilvl="0" w:tplc="440A000D">
      <w:start w:val="1"/>
      <w:numFmt w:val="bullet"/>
      <w:lvlText w:val=""/>
      <w:lvlJc w:val="left"/>
      <w:pPr>
        <w:ind w:left="827" w:hanging="360"/>
      </w:pPr>
      <w:rPr>
        <w:rFonts w:ascii="Wingdings" w:hAnsi="Wingdings" w:hint="default"/>
      </w:rPr>
    </w:lvl>
    <w:lvl w:ilvl="1" w:tplc="440A0003" w:tentative="1">
      <w:start w:val="1"/>
      <w:numFmt w:val="bullet"/>
      <w:lvlText w:val="o"/>
      <w:lvlJc w:val="left"/>
      <w:pPr>
        <w:ind w:left="1547" w:hanging="360"/>
      </w:pPr>
      <w:rPr>
        <w:rFonts w:ascii="Courier New" w:hAnsi="Courier New" w:cs="Courier New" w:hint="default"/>
      </w:rPr>
    </w:lvl>
    <w:lvl w:ilvl="2" w:tplc="440A0005" w:tentative="1">
      <w:start w:val="1"/>
      <w:numFmt w:val="bullet"/>
      <w:lvlText w:val=""/>
      <w:lvlJc w:val="left"/>
      <w:pPr>
        <w:ind w:left="2267" w:hanging="360"/>
      </w:pPr>
      <w:rPr>
        <w:rFonts w:ascii="Wingdings" w:hAnsi="Wingdings" w:hint="default"/>
      </w:rPr>
    </w:lvl>
    <w:lvl w:ilvl="3" w:tplc="440A0001" w:tentative="1">
      <w:start w:val="1"/>
      <w:numFmt w:val="bullet"/>
      <w:lvlText w:val=""/>
      <w:lvlJc w:val="left"/>
      <w:pPr>
        <w:ind w:left="2987" w:hanging="360"/>
      </w:pPr>
      <w:rPr>
        <w:rFonts w:ascii="Symbol" w:hAnsi="Symbol" w:hint="default"/>
      </w:rPr>
    </w:lvl>
    <w:lvl w:ilvl="4" w:tplc="440A0003" w:tentative="1">
      <w:start w:val="1"/>
      <w:numFmt w:val="bullet"/>
      <w:lvlText w:val="o"/>
      <w:lvlJc w:val="left"/>
      <w:pPr>
        <w:ind w:left="3707" w:hanging="360"/>
      </w:pPr>
      <w:rPr>
        <w:rFonts w:ascii="Courier New" w:hAnsi="Courier New" w:cs="Courier New" w:hint="default"/>
      </w:rPr>
    </w:lvl>
    <w:lvl w:ilvl="5" w:tplc="440A0005" w:tentative="1">
      <w:start w:val="1"/>
      <w:numFmt w:val="bullet"/>
      <w:lvlText w:val=""/>
      <w:lvlJc w:val="left"/>
      <w:pPr>
        <w:ind w:left="4427" w:hanging="360"/>
      </w:pPr>
      <w:rPr>
        <w:rFonts w:ascii="Wingdings" w:hAnsi="Wingdings" w:hint="default"/>
      </w:rPr>
    </w:lvl>
    <w:lvl w:ilvl="6" w:tplc="440A0001" w:tentative="1">
      <w:start w:val="1"/>
      <w:numFmt w:val="bullet"/>
      <w:lvlText w:val=""/>
      <w:lvlJc w:val="left"/>
      <w:pPr>
        <w:ind w:left="5147" w:hanging="360"/>
      </w:pPr>
      <w:rPr>
        <w:rFonts w:ascii="Symbol" w:hAnsi="Symbol" w:hint="default"/>
      </w:rPr>
    </w:lvl>
    <w:lvl w:ilvl="7" w:tplc="440A0003" w:tentative="1">
      <w:start w:val="1"/>
      <w:numFmt w:val="bullet"/>
      <w:lvlText w:val="o"/>
      <w:lvlJc w:val="left"/>
      <w:pPr>
        <w:ind w:left="5867" w:hanging="360"/>
      </w:pPr>
      <w:rPr>
        <w:rFonts w:ascii="Courier New" w:hAnsi="Courier New" w:cs="Courier New" w:hint="default"/>
      </w:rPr>
    </w:lvl>
    <w:lvl w:ilvl="8" w:tplc="440A0005" w:tentative="1">
      <w:start w:val="1"/>
      <w:numFmt w:val="bullet"/>
      <w:lvlText w:val=""/>
      <w:lvlJc w:val="left"/>
      <w:pPr>
        <w:ind w:left="6587"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2"/>
  </w:num>
  <w:num w:numId="6">
    <w:abstractNumId w:val="5"/>
  </w:num>
  <w:num w:numId="7">
    <w:abstractNumId w:val="7"/>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DD"/>
    <w:rsid w:val="00000F94"/>
    <w:rsid w:val="000061D1"/>
    <w:rsid w:val="00006C02"/>
    <w:rsid w:val="0002363B"/>
    <w:rsid w:val="00024AC4"/>
    <w:rsid w:val="00025044"/>
    <w:rsid w:val="00054C17"/>
    <w:rsid w:val="00093E77"/>
    <w:rsid w:val="00094A17"/>
    <w:rsid w:val="000A75D7"/>
    <w:rsid w:val="000F6998"/>
    <w:rsid w:val="00102D6A"/>
    <w:rsid w:val="001159FA"/>
    <w:rsid w:val="0013348D"/>
    <w:rsid w:val="00137354"/>
    <w:rsid w:val="0014740E"/>
    <w:rsid w:val="00150E0F"/>
    <w:rsid w:val="00151E80"/>
    <w:rsid w:val="00173E3D"/>
    <w:rsid w:val="00181BD1"/>
    <w:rsid w:val="001829F9"/>
    <w:rsid w:val="001A16ED"/>
    <w:rsid w:val="001B6152"/>
    <w:rsid w:val="00213A17"/>
    <w:rsid w:val="00222A7D"/>
    <w:rsid w:val="002233D8"/>
    <w:rsid w:val="00234482"/>
    <w:rsid w:val="0025114B"/>
    <w:rsid w:val="00253F20"/>
    <w:rsid w:val="002C64DF"/>
    <w:rsid w:val="002D27DB"/>
    <w:rsid w:val="00324C09"/>
    <w:rsid w:val="0033707C"/>
    <w:rsid w:val="003444DB"/>
    <w:rsid w:val="00350C45"/>
    <w:rsid w:val="00350DE7"/>
    <w:rsid w:val="00362ADE"/>
    <w:rsid w:val="00372DD3"/>
    <w:rsid w:val="003A4FDD"/>
    <w:rsid w:val="003C3D89"/>
    <w:rsid w:val="003F596F"/>
    <w:rsid w:val="0041294B"/>
    <w:rsid w:val="004225FE"/>
    <w:rsid w:val="00445C98"/>
    <w:rsid w:val="004462F8"/>
    <w:rsid w:val="0044662B"/>
    <w:rsid w:val="00446778"/>
    <w:rsid w:val="004648F5"/>
    <w:rsid w:val="00466737"/>
    <w:rsid w:val="004A1D5F"/>
    <w:rsid w:val="004A2C43"/>
    <w:rsid w:val="004B2DA6"/>
    <w:rsid w:val="004C75C8"/>
    <w:rsid w:val="005231A8"/>
    <w:rsid w:val="00560455"/>
    <w:rsid w:val="005855DE"/>
    <w:rsid w:val="00587190"/>
    <w:rsid w:val="00593E6A"/>
    <w:rsid w:val="005A38DE"/>
    <w:rsid w:val="005A5A6B"/>
    <w:rsid w:val="006075F6"/>
    <w:rsid w:val="00607D7F"/>
    <w:rsid w:val="00617B15"/>
    <w:rsid w:val="0063074B"/>
    <w:rsid w:val="00630C1D"/>
    <w:rsid w:val="00636A1F"/>
    <w:rsid w:val="00652136"/>
    <w:rsid w:val="00653E22"/>
    <w:rsid w:val="00666A12"/>
    <w:rsid w:val="006772FA"/>
    <w:rsid w:val="0068035C"/>
    <w:rsid w:val="0069091B"/>
    <w:rsid w:val="00690963"/>
    <w:rsid w:val="006D14B6"/>
    <w:rsid w:val="006F3227"/>
    <w:rsid w:val="00730182"/>
    <w:rsid w:val="007637ED"/>
    <w:rsid w:val="007773B4"/>
    <w:rsid w:val="00782501"/>
    <w:rsid w:val="007957F5"/>
    <w:rsid w:val="0079600F"/>
    <w:rsid w:val="007A3D90"/>
    <w:rsid w:val="007A7135"/>
    <w:rsid w:val="007B4052"/>
    <w:rsid w:val="007B4D39"/>
    <w:rsid w:val="007C148E"/>
    <w:rsid w:val="007D3E47"/>
    <w:rsid w:val="007E505B"/>
    <w:rsid w:val="007E6E8E"/>
    <w:rsid w:val="007F633C"/>
    <w:rsid w:val="00804C65"/>
    <w:rsid w:val="00810C1C"/>
    <w:rsid w:val="00823E66"/>
    <w:rsid w:val="00833C42"/>
    <w:rsid w:val="00834389"/>
    <w:rsid w:val="008426FE"/>
    <w:rsid w:val="0084582F"/>
    <w:rsid w:val="00851946"/>
    <w:rsid w:val="00854DA8"/>
    <w:rsid w:val="00855F23"/>
    <w:rsid w:val="00866168"/>
    <w:rsid w:val="00867DD1"/>
    <w:rsid w:val="00872694"/>
    <w:rsid w:val="0087502C"/>
    <w:rsid w:val="00881634"/>
    <w:rsid w:val="008D1DAE"/>
    <w:rsid w:val="008E14AF"/>
    <w:rsid w:val="008E27A1"/>
    <w:rsid w:val="008E6177"/>
    <w:rsid w:val="008F0EDD"/>
    <w:rsid w:val="008F564A"/>
    <w:rsid w:val="00901CBB"/>
    <w:rsid w:val="00902B5A"/>
    <w:rsid w:val="00906C06"/>
    <w:rsid w:val="00917BE3"/>
    <w:rsid w:val="00950AAA"/>
    <w:rsid w:val="009752F4"/>
    <w:rsid w:val="00975F1F"/>
    <w:rsid w:val="009769D0"/>
    <w:rsid w:val="00984805"/>
    <w:rsid w:val="009B43FF"/>
    <w:rsid w:val="009C7DB4"/>
    <w:rsid w:val="009F7A66"/>
    <w:rsid w:val="00A12EC6"/>
    <w:rsid w:val="00A37C9D"/>
    <w:rsid w:val="00A63521"/>
    <w:rsid w:val="00A660FF"/>
    <w:rsid w:val="00A71E19"/>
    <w:rsid w:val="00A95487"/>
    <w:rsid w:val="00AB3211"/>
    <w:rsid w:val="00AC4C87"/>
    <w:rsid w:val="00AE0B17"/>
    <w:rsid w:val="00AF4D40"/>
    <w:rsid w:val="00B01541"/>
    <w:rsid w:val="00B2674A"/>
    <w:rsid w:val="00B40579"/>
    <w:rsid w:val="00B605CC"/>
    <w:rsid w:val="00BB3DA3"/>
    <w:rsid w:val="00BB4F30"/>
    <w:rsid w:val="00BB55DD"/>
    <w:rsid w:val="00BF3977"/>
    <w:rsid w:val="00C14E7A"/>
    <w:rsid w:val="00C20C93"/>
    <w:rsid w:val="00C3470E"/>
    <w:rsid w:val="00C3628D"/>
    <w:rsid w:val="00C52112"/>
    <w:rsid w:val="00C56401"/>
    <w:rsid w:val="00C647E0"/>
    <w:rsid w:val="00C72D02"/>
    <w:rsid w:val="00C8481D"/>
    <w:rsid w:val="00C973A4"/>
    <w:rsid w:val="00CA0E68"/>
    <w:rsid w:val="00CA1B85"/>
    <w:rsid w:val="00CB1677"/>
    <w:rsid w:val="00D13E63"/>
    <w:rsid w:val="00D2013F"/>
    <w:rsid w:val="00D21CCB"/>
    <w:rsid w:val="00D221FE"/>
    <w:rsid w:val="00D35567"/>
    <w:rsid w:val="00D509C5"/>
    <w:rsid w:val="00D544CF"/>
    <w:rsid w:val="00D615D9"/>
    <w:rsid w:val="00D84966"/>
    <w:rsid w:val="00DB740C"/>
    <w:rsid w:val="00DD1D65"/>
    <w:rsid w:val="00DF29DA"/>
    <w:rsid w:val="00E01C8A"/>
    <w:rsid w:val="00E13D66"/>
    <w:rsid w:val="00E247F1"/>
    <w:rsid w:val="00E26390"/>
    <w:rsid w:val="00E304A1"/>
    <w:rsid w:val="00E438CF"/>
    <w:rsid w:val="00E62911"/>
    <w:rsid w:val="00E70A4B"/>
    <w:rsid w:val="00E71DFE"/>
    <w:rsid w:val="00E754A8"/>
    <w:rsid w:val="00ED3AEA"/>
    <w:rsid w:val="00F07EE4"/>
    <w:rsid w:val="00F260E1"/>
    <w:rsid w:val="00F41798"/>
    <w:rsid w:val="00F557A6"/>
    <w:rsid w:val="00F62350"/>
    <w:rsid w:val="00F6320B"/>
    <w:rsid w:val="00F7101B"/>
    <w:rsid w:val="00F84319"/>
    <w:rsid w:val="00F95FAA"/>
    <w:rsid w:val="00F96D0B"/>
    <w:rsid w:val="00FA4103"/>
    <w:rsid w:val="00FA55FB"/>
    <w:rsid w:val="00FC0CAB"/>
    <w:rsid w:val="00FC7914"/>
    <w:rsid w:val="00FF5107"/>
    <w:rsid w:val="00FF6F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7EE5A"/>
  <w15:chartTrackingRefBased/>
  <w15:docId w15:val="{648B2B7F-312B-4E41-A524-AB281A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C0CAB"/>
    <w:pPr>
      <w:keepNext/>
      <w:keepLines/>
      <w:spacing w:before="480" w:after="0" w:line="276" w:lineRule="auto"/>
      <w:outlineLvl w:val="0"/>
    </w:pPr>
    <w:rPr>
      <w:rFonts w:ascii="Cambria" w:eastAsia="Times New Roman" w:hAnsi="Cambria" w:cs="Times New Roman"/>
      <w:b/>
      <w:bCs/>
      <w:color w:val="365F91"/>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5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55DD"/>
  </w:style>
  <w:style w:type="paragraph" w:styleId="Piedepgina">
    <w:name w:val="footer"/>
    <w:basedOn w:val="Normal"/>
    <w:link w:val="PiedepginaCar"/>
    <w:uiPriority w:val="99"/>
    <w:unhideWhenUsed/>
    <w:rsid w:val="00BB55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5DD"/>
  </w:style>
  <w:style w:type="character" w:customStyle="1" w:styleId="Ttulo1Car">
    <w:name w:val="Título 1 Car"/>
    <w:basedOn w:val="Fuentedeprrafopredeter"/>
    <w:link w:val="Ttulo1"/>
    <w:uiPriority w:val="9"/>
    <w:rsid w:val="00FC0CAB"/>
    <w:rPr>
      <w:rFonts w:ascii="Cambria" w:eastAsia="Times New Roman" w:hAnsi="Cambria" w:cs="Times New Roman"/>
      <w:b/>
      <w:bCs/>
      <w:color w:val="365F91"/>
      <w:sz w:val="28"/>
      <w:szCs w:val="28"/>
      <w:lang w:val="x-none"/>
    </w:rPr>
  </w:style>
  <w:style w:type="table" w:styleId="Tablaconcuadrcula">
    <w:name w:val="Table Grid"/>
    <w:basedOn w:val="Tablanormal"/>
    <w:uiPriority w:val="39"/>
    <w:rsid w:val="00FC0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C0CAB"/>
    <w:pPr>
      <w:spacing w:after="200" w:line="276" w:lineRule="auto"/>
      <w:ind w:left="720"/>
      <w:contextualSpacing/>
    </w:pPr>
    <w:rPr>
      <w:rFonts w:ascii="Calibri" w:eastAsia="Times New Roman" w:hAnsi="Calibri" w:cs="Times New Roman"/>
      <w:lang w:eastAsia="es-SV"/>
    </w:rPr>
  </w:style>
  <w:style w:type="character" w:styleId="Hipervnculo">
    <w:name w:val="Hyperlink"/>
    <w:uiPriority w:val="99"/>
    <w:unhideWhenUsed/>
    <w:rsid w:val="00FC0CAB"/>
    <w:rPr>
      <w:color w:val="0000FF"/>
      <w:u w:val="single"/>
    </w:rPr>
  </w:style>
  <w:style w:type="character" w:styleId="nfasis">
    <w:name w:val="Emphasis"/>
    <w:uiPriority w:val="20"/>
    <w:qFormat/>
    <w:rsid w:val="00FC0CAB"/>
    <w:rPr>
      <w:i/>
      <w:iCs/>
    </w:rPr>
  </w:style>
  <w:style w:type="paragraph" w:styleId="Textodeglobo">
    <w:name w:val="Balloon Text"/>
    <w:basedOn w:val="Normal"/>
    <w:link w:val="TextodegloboCar"/>
    <w:uiPriority w:val="99"/>
    <w:semiHidden/>
    <w:unhideWhenUsed/>
    <w:rsid w:val="00C647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634402">
      <w:bodyDiv w:val="1"/>
      <w:marLeft w:val="0"/>
      <w:marRight w:val="0"/>
      <w:marTop w:val="0"/>
      <w:marBottom w:val="0"/>
      <w:divBdr>
        <w:top w:val="none" w:sz="0" w:space="0" w:color="auto"/>
        <w:left w:val="none" w:sz="0" w:space="0" w:color="auto"/>
        <w:bottom w:val="none" w:sz="0" w:space="0" w:color="auto"/>
        <w:right w:val="none" w:sz="0" w:space="0" w:color="auto"/>
      </w:divBdr>
    </w:div>
    <w:div w:id="10335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vocentralchinamec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wikipedia.org/wiki/N%C3%A1huatl" TargetMode="External"/><Relationship Id="rId4" Type="http://schemas.openxmlformats.org/officeDocument/2006/relationships/settings" Target="settings.xml"/><Relationship Id="rId9" Type="http://schemas.openxmlformats.org/officeDocument/2006/relationships/hyperlink" Target="mailto:archivocentralchinameca@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mailto:archivocentralchinameca@gmail.com" TargetMode="External"/><Relationship Id="rId2" Type="http://schemas.openxmlformats.org/officeDocument/2006/relationships/image" Target="media/image5.gif"/><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FAD0-A5FC-4474-9B9B-3C825E1E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11</Pages>
  <Words>2292</Words>
  <Characters>12608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Rigoberto Guevara</dc:creator>
  <cp:keywords/>
  <dc:description/>
  <cp:lastModifiedBy>Mis Documentos</cp:lastModifiedBy>
  <cp:revision>50</cp:revision>
  <cp:lastPrinted>2022-02-02T20:03:00Z</cp:lastPrinted>
  <dcterms:created xsi:type="dcterms:W3CDTF">2022-01-06T17:52:00Z</dcterms:created>
  <dcterms:modified xsi:type="dcterms:W3CDTF">2022-02-02T20:08:00Z</dcterms:modified>
</cp:coreProperties>
</file>