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7E18F" w14:textId="77777777" w:rsidR="00731325" w:rsidRPr="00CB4236" w:rsidRDefault="00731325" w:rsidP="00731325">
      <w:pPr>
        <w:jc w:val="both"/>
        <w:rPr>
          <w:rFonts w:cs="Arial"/>
          <w:b/>
          <w:i/>
          <w:lang w:val="es-SV"/>
        </w:rPr>
      </w:pPr>
      <w:r>
        <w:rPr>
          <w:b/>
          <w:lang w:val="es-SV"/>
        </w:rPr>
        <w:t>ACTA NUMERO DIECINUEVE</w:t>
      </w:r>
      <w:r w:rsidRPr="002620FE">
        <w:rPr>
          <w:b/>
          <w:lang w:val="es-SV"/>
        </w:rPr>
        <w:t xml:space="preserve">, SESION ORDINARIA. </w:t>
      </w:r>
      <w:r w:rsidRPr="002620FE">
        <w:rPr>
          <w:lang w:val="es-SV"/>
        </w:rPr>
        <w:t xml:space="preserve">Celebrada por los Miembros del Concejo Municipal de la Ciudad de Chinameca, Departamento de San Miguel,  a las ocho  horas del día </w:t>
      </w:r>
      <w:r>
        <w:rPr>
          <w:lang w:val="es-SV"/>
        </w:rPr>
        <w:t>veinte de Mayo</w:t>
      </w:r>
      <w:r w:rsidRPr="002620FE">
        <w:rPr>
          <w:lang w:val="es-SV"/>
        </w:rPr>
        <w:t xml:space="preserve"> del año dos mil veinte, convocada y presidida por el Señor Roger Merlos, Alcalde Municipal; con la asistencia de: José Rodolfo Villalobos, Síndico Municipal; José Armando Chávez Sánchez, Regidor Propietario; Nelson Antonio Ulloa, Segundo Regidor Propietario; Rene Antonio Quintanilla, Tercer Regidor Propietario; Juan Rene Fabián Posada, Cuarto Regidor Propietario; Eduardo Antonio Guandique Gaitán, Quinto Regidor Propietario; Julio Alberto Bonilla Saravia, Sexto Regidor Propietario en funciones; Lorenzo Saúl Rivas, Séptimo Regidor Propietario; Lilly Esperanza Guevara, Octavo Regidor Propietario; Henry Joel Zelaya Maldonado, Primer Regidor Suplente</w:t>
      </w:r>
      <w:r>
        <w:rPr>
          <w:lang w:val="es-SV"/>
        </w:rPr>
        <w:t xml:space="preserve">; María Concepción </w:t>
      </w:r>
      <w:proofErr w:type="spellStart"/>
      <w:r>
        <w:rPr>
          <w:lang w:val="es-SV"/>
        </w:rPr>
        <w:t>Sagastizado</w:t>
      </w:r>
      <w:proofErr w:type="spellEnd"/>
      <w:r>
        <w:rPr>
          <w:lang w:val="es-SV"/>
        </w:rPr>
        <w:t xml:space="preserve">, </w:t>
      </w:r>
      <w:r w:rsidRPr="002620FE">
        <w:rPr>
          <w:lang w:val="es-SV"/>
        </w:rPr>
        <w:t>Segundo Regidor Suplente; Natividad de Jesús Quintanilla, Tercer Regidor Suplente; Julio Alberto Bonilla Saravia, Cuarto Regidor Suplente y  la señora Cecilia Maritza Aparicio de Quintanilla, Secretaria Municipal, Abierta que fue la sesión por el Señor Alcalde Municipal, dio inicio con el establecimiento de quórum, aprobación de Agenda,  lectura y aprobación del acta anterior, la cual fue aprobada con las salvedades establecidas al final de la misma, por lo que considerando la extrema situación que está viviendo nuestro país y en especial nuestro querido municipio se emiten los siguientes Acuerdos</w:t>
      </w:r>
      <w:r>
        <w:rPr>
          <w:lang w:val="es-SV"/>
        </w:rPr>
        <w:t xml:space="preserve">. </w:t>
      </w:r>
      <w:r w:rsidRPr="00ED3DFA">
        <w:rPr>
          <w:b/>
          <w:lang w:val="es-SV"/>
        </w:rPr>
        <w:t xml:space="preserve">ACUERDO NUMERO UNO. </w:t>
      </w:r>
      <w:r w:rsidRPr="00057D1E">
        <w:rPr>
          <w:lang w:val="es-SV"/>
        </w:rPr>
        <w:t>El Concejo Municipal en uso de las facultades legales que le  confiere el numeral 14 del Artículo 30, numeral 4 del Artículo 31 y Articulo 91 del Código Municipal</w:t>
      </w:r>
      <w:r>
        <w:rPr>
          <w:lang w:val="es-SV"/>
        </w:rPr>
        <w:t xml:space="preserve"> y considerando que algunas  obras que la Municipalidad en Acuerdo número </w:t>
      </w:r>
      <w:r w:rsidRPr="00D95094">
        <w:rPr>
          <w:b/>
          <w:lang w:val="es-SV"/>
        </w:rPr>
        <w:t>3</w:t>
      </w:r>
      <w:r>
        <w:rPr>
          <w:lang w:val="es-SV"/>
        </w:rPr>
        <w:t xml:space="preserve"> del acta número </w:t>
      </w:r>
      <w:r w:rsidRPr="00D95094">
        <w:rPr>
          <w:b/>
          <w:lang w:val="es-SV"/>
        </w:rPr>
        <w:t>12</w:t>
      </w:r>
      <w:r>
        <w:rPr>
          <w:lang w:val="es-SV"/>
        </w:rPr>
        <w:t xml:space="preserve"> de fecha 26 de marzo del corriente año, de dejo de ejecutar en atención a la emergencia por la pandemia y que son considerados o están contemplados como mitigación de riesgos y para darle cumplimiento al numeral 17 del Decreto ejecutivo número 22 se ACUERDA: Solicitar al Ministerio de Obras Públicas, Región Oriental con </w:t>
      </w:r>
      <w:proofErr w:type="spellStart"/>
      <w:r>
        <w:rPr>
          <w:lang w:val="es-SV"/>
        </w:rPr>
        <w:t>cede</w:t>
      </w:r>
      <w:proofErr w:type="spellEnd"/>
      <w:r>
        <w:rPr>
          <w:lang w:val="es-SV"/>
        </w:rPr>
        <w:t xml:space="preserve"> en la Ciudad de San Miguel, la autorización, para poder continuar con los proyectos</w:t>
      </w:r>
      <w:r>
        <w:rPr>
          <w:b/>
          <w:sz w:val="21"/>
          <w:szCs w:val="21"/>
          <w:lang w:val="es-SV"/>
        </w:rPr>
        <w:t xml:space="preserve">, </w:t>
      </w:r>
      <w:r w:rsidRPr="009B70E2">
        <w:rPr>
          <w:b/>
          <w:sz w:val="21"/>
          <w:szCs w:val="21"/>
          <w:lang w:val="es-SV"/>
        </w:rPr>
        <w:t>CONSTRUCCIÓN DE MURO DE RETENCIÓN AL COSTADO PONIENTE DEL CENTRO DE CONVENCIONES MAQUILISHUAT DEL MUNICIPIO DE CHINAMECA DEPARTAMENTO DE SAN MIGUEL</w:t>
      </w:r>
      <w:r w:rsidRPr="00057D1E">
        <w:rPr>
          <w:b/>
          <w:lang w:val="es-SV"/>
        </w:rPr>
        <w:t>,</w:t>
      </w:r>
      <w:r>
        <w:rPr>
          <w:b/>
          <w:lang w:val="es-SV"/>
        </w:rPr>
        <w:t xml:space="preserve"> </w:t>
      </w:r>
      <w:r w:rsidRPr="00420AD7">
        <w:rPr>
          <w:lang w:val="es-SV"/>
        </w:rPr>
        <w:t xml:space="preserve">PROYECTO: </w:t>
      </w:r>
      <w:r w:rsidRPr="00F8727C">
        <w:rPr>
          <w:lang w:val="es-SV"/>
        </w:rPr>
        <w:t>CONSTRUCCION DE DRENAJE DE AGUAS LLUVIAS DE UN TRAMO DE LA CALLE PRINCIPAL DEL CANTON PLANES III</w:t>
      </w:r>
      <w:r w:rsidRPr="00420AD7">
        <w:rPr>
          <w:lang w:val="es-SV"/>
        </w:rPr>
        <w:t>, DEL MUNICIPIO DE CHINA</w:t>
      </w:r>
      <w:r>
        <w:rPr>
          <w:lang w:val="es-SV"/>
        </w:rPr>
        <w:t xml:space="preserve">MECA DEPARTAMENTO DE SAN MIGUEL, </w:t>
      </w:r>
      <w:r w:rsidRPr="00772062">
        <w:rPr>
          <w:b/>
          <w:lang w:val="es-SV"/>
        </w:rPr>
        <w:t>CONSTRUCION DE OBRA DE PASO EN LA QUEBRADA QUE ESTA UBICADA SOBRE LA 2DA. CALLE PONIENTE, 1RA. Y 3RA. AVENIDA SUR DEL BARRIO YUSIQUE DEL MUNICIPIO DE CHINAMECA DEL DEPARTAMENTO DE SAN MIGUEL</w:t>
      </w:r>
      <w:r>
        <w:rPr>
          <w:b/>
          <w:lang w:val="es-SV"/>
        </w:rPr>
        <w:t xml:space="preserve">, </w:t>
      </w:r>
      <w:r w:rsidRPr="007B4B48">
        <w:rPr>
          <w:lang w:val="es-SV"/>
        </w:rPr>
        <w:t>PROYECTO: RECARPETEO CON MEZCLA ASFALTICA EN LA 6TA. CALLE PONIENTE DEL BARRIO YUSIQUE DEL MUNICIPIO DE CHINAMECA DEPARTAMENTO DE SAN MIGUEL</w:t>
      </w:r>
      <w:r>
        <w:rPr>
          <w:lang w:val="es-SV"/>
        </w:rPr>
        <w:t xml:space="preserve"> Y OTROS,  y de esta manera solventar dichos compromisos antes que entre con mayor fuerza la época invernal y esto nos venga a incrementar costos en el desarrollo de los mismos.  </w:t>
      </w:r>
      <w:r w:rsidRPr="00ED3DFA">
        <w:rPr>
          <w:b/>
          <w:lang w:val="es-SV"/>
        </w:rPr>
        <w:t>ACUERDO NUMERO DOS.</w:t>
      </w:r>
      <w:r>
        <w:rPr>
          <w:lang w:val="es-SV"/>
        </w:rPr>
        <w:t xml:space="preserve"> </w:t>
      </w:r>
      <w:r w:rsidRPr="00057D1E">
        <w:rPr>
          <w:lang w:val="es-SV"/>
        </w:rPr>
        <w:t>El Concejo Municipal en uso de las facultades legales que le  confiere el numeral 14 del Artículo 30, numeral 4 del Artículo 31 y Articulo 91 del Código Municipal</w:t>
      </w:r>
      <w:r>
        <w:rPr>
          <w:lang w:val="es-SV"/>
        </w:rPr>
        <w:t xml:space="preserve">, se ACUERDA: Dejar sin efecto el Acuerdo Municipal número </w:t>
      </w:r>
      <w:r w:rsidRPr="009B480B">
        <w:rPr>
          <w:b/>
          <w:lang w:val="es-SV"/>
        </w:rPr>
        <w:t xml:space="preserve">3 </w:t>
      </w:r>
      <w:r>
        <w:rPr>
          <w:lang w:val="es-SV"/>
        </w:rPr>
        <w:t xml:space="preserve">del acta número </w:t>
      </w:r>
      <w:r w:rsidRPr="009B480B">
        <w:rPr>
          <w:b/>
          <w:lang w:val="es-SV"/>
        </w:rPr>
        <w:t>12</w:t>
      </w:r>
      <w:r>
        <w:rPr>
          <w:lang w:val="es-SV"/>
        </w:rPr>
        <w:t xml:space="preserve"> de fecha </w:t>
      </w:r>
      <w:r w:rsidRPr="009B480B">
        <w:rPr>
          <w:b/>
          <w:lang w:val="es-SV"/>
        </w:rPr>
        <w:t>26</w:t>
      </w:r>
      <w:r>
        <w:rPr>
          <w:lang w:val="es-SV"/>
        </w:rPr>
        <w:t xml:space="preserve"> de Marzo, ya que se gestionara con el ministerio de Obras Públicas, Región Oriental con </w:t>
      </w:r>
      <w:proofErr w:type="spellStart"/>
      <w:r>
        <w:rPr>
          <w:lang w:val="es-SV"/>
        </w:rPr>
        <w:t>cede</w:t>
      </w:r>
      <w:proofErr w:type="spellEnd"/>
      <w:r>
        <w:rPr>
          <w:lang w:val="es-SV"/>
        </w:rPr>
        <w:t xml:space="preserve"> en la Ciudad de San Miguel, la continuidad de los Proyectos, </w:t>
      </w:r>
      <w:r w:rsidRPr="009B70E2">
        <w:rPr>
          <w:b/>
          <w:sz w:val="21"/>
          <w:szCs w:val="21"/>
          <w:lang w:val="es-SV"/>
        </w:rPr>
        <w:t>CONSTRUCCIÓN DE MURO DE RETENCIÓN AL COSTADO PONIENTE DEL CENTRO DE CONVENCIONES MAQUILISHUAT DEL MUNICIPIO DE CHINAMECA DEPARTAMENTO DE SAN MIGUEL</w:t>
      </w:r>
      <w:r w:rsidRPr="00057D1E">
        <w:rPr>
          <w:b/>
          <w:lang w:val="es-SV"/>
        </w:rPr>
        <w:t>,</w:t>
      </w:r>
      <w:r>
        <w:rPr>
          <w:b/>
          <w:lang w:val="es-SV"/>
        </w:rPr>
        <w:t xml:space="preserve"> </w:t>
      </w:r>
      <w:r w:rsidRPr="00420AD7">
        <w:rPr>
          <w:lang w:val="es-SV"/>
        </w:rPr>
        <w:t xml:space="preserve">PROYECTO: </w:t>
      </w:r>
      <w:r w:rsidRPr="00F8727C">
        <w:rPr>
          <w:lang w:val="es-SV"/>
        </w:rPr>
        <w:t>CONSTRUCCION DE DRENAJE DE AGUAS LLUVIAS DE UN TRAMO DE LA CALLE PRINCIPAL DEL CANTON PLANES III</w:t>
      </w:r>
      <w:r w:rsidRPr="00420AD7">
        <w:rPr>
          <w:lang w:val="es-SV"/>
        </w:rPr>
        <w:t>, DEL MUNICIPIO DE CHINA</w:t>
      </w:r>
      <w:r>
        <w:rPr>
          <w:lang w:val="es-SV"/>
        </w:rPr>
        <w:t xml:space="preserve">MECA DEPARTAMENTO DE SAN MIGUEL, </w:t>
      </w:r>
      <w:r w:rsidRPr="00772062">
        <w:rPr>
          <w:b/>
          <w:lang w:val="es-SV"/>
        </w:rPr>
        <w:t>CONSTRUCION DE OBRA DE PASO EN LA QUEBRADA QUE ESTA UBICADA SOBRE LA 2DA. CALLE PONIENTE, 1RA. Y 3RA. AVENIDA SUR DEL BARRIO YUSIQUE DEL MUNICIPIO DE CHINAMECA DEL DEPARTAMENTO DE SAN MIGUEL</w:t>
      </w:r>
      <w:r>
        <w:rPr>
          <w:b/>
          <w:lang w:val="es-SV"/>
        </w:rPr>
        <w:t xml:space="preserve">, </w:t>
      </w:r>
      <w:r w:rsidRPr="007B4B48">
        <w:rPr>
          <w:lang w:val="es-SV"/>
        </w:rPr>
        <w:t xml:space="preserve">PROYECTO: RECARPETEO CON MEZCLA ASFALTICA EN LA 6TA. </w:t>
      </w:r>
      <w:r w:rsidRPr="007B4B48">
        <w:rPr>
          <w:lang w:val="es-SV"/>
        </w:rPr>
        <w:lastRenderedPageBreak/>
        <w:t>CALLE PONIENTE DEL BARRIO YUSIQUE DEL MUNICIPIO DE CHINAMECA DEPARTAMENTO DE SAN MIGUEL</w:t>
      </w:r>
      <w:r>
        <w:rPr>
          <w:lang w:val="es-SV"/>
        </w:rPr>
        <w:t xml:space="preserve"> Y OTROS, </w:t>
      </w:r>
      <w:r w:rsidRPr="00ED3DFA">
        <w:rPr>
          <w:b/>
          <w:lang w:val="es-SV"/>
        </w:rPr>
        <w:t>ACUERDO NUMERO TRES.</w:t>
      </w:r>
      <w:r>
        <w:rPr>
          <w:lang w:val="es-SV"/>
        </w:rPr>
        <w:t xml:space="preserve"> </w:t>
      </w:r>
      <w:r w:rsidRPr="007B2ADB">
        <w:rPr>
          <w:lang w:val="es-SV"/>
        </w:rPr>
        <w:t xml:space="preserve">El Concejo Municipal, en uso de las facultades legales que le confiere el numeral 14 del Artículo 30, numeral 4 del Artículo 31 del Código Municipal, ACUERDA: </w:t>
      </w:r>
      <w:r w:rsidRPr="007B2ADB">
        <w:rPr>
          <w:b/>
          <w:lang w:val="es-SV"/>
        </w:rPr>
        <w:t xml:space="preserve">Dejar sin efecto el Acuerdo Municipal número </w:t>
      </w:r>
      <w:r>
        <w:rPr>
          <w:b/>
          <w:lang w:val="es-SV"/>
        </w:rPr>
        <w:t>2 y 3</w:t>
      </w:r>
      <w:r w:rsidRPr="007B2ADB">
        <w:rPr>
          <w:b/>
          <w:lang w:val="es-SV"/>
        </w:rPr>
        <w:t xml:space="preserve"> del acta número </w:t>
      </w:r>
      <w:r>
        <w:rPr>
          <w:b/>
          <w:lang w:val="es-SV"/>
        </w:rPr>
        <w:t>18</w:t>
      </w:r>
      <w:r w:rsidRPr="007B2ADB">
        <w:rPr>
          <w:b/>
          <w:lang w:val="es-SV"/>
        </w:rPr>
        <w:t xml:space="preserve">  de fecha </w:t>
      </w:r>
      <w:r>
        <w:rPr>
          <w:b/>
          <w:lang w:val="es-SV"/>
        </w:rPr>
        <w:t>14</w:t>
      </w:r>
      <w:r w:rsidRPr="007B2ADB">
        <w:rPr>
          <w:b/>
          <w:lang w:val="es-SV"/>
        </w:rPr>
        <w:t xml:space="preserve"> de </w:t>
      </w:r>
      <w:r>
        <w:rPr>
          <w:lang w:val="es-SV"/>
        </w:rPr>
        <w:t xml:space="preserve">Mayo </w:t>
      </w:r>
      <w:r w:rsidRPr="007B2ADB">
        <w:rPr>
          <w:lang w:val="es-SV"/>
        </w:rPr>
        <w:t>del corriente año, el  cual se trataba</w:t>
      </w:r>
      <w:r>
        <w:rPr>
          <w:lang w:val="es-SV"/>
        </w:rPr>
        <w:t xml:space="preserve"> el acuerdo número </w:t>
      </w:r>
      <w:r w:rsidRPr="007B2ADB">
        <w:rPr>
          <w:b/>
          <w:lang w:val="es-SV"/>
        </w:rPr>
        <w:t>2</w:t>
      </w:r>
      <w:r>
        <w:rPr>
          <w:lang w:val="es-SV"/>
        </w:rPr>
        <w:t xml:space="preserve">, la autorización de un pliego de reformas de los meses enero, febrero, marzo y abril, y el acuerdo número </w:t>
      </w:r>
      <w:r w:rsidRPr="007B2ADB">
        <w:rPr>
          <w:b/>
          <w:lang w:val="es-SV"/>
        </w:rPr>
        <w:t>3</w:t>
      </w:r>
      <w:r>
        <w:rPr>
          <w:lang w:val="es-SV"/>
        </w:rPr>
        <w:t xml:space="preserve">, el informe de Contabilidad, </w:t>
      </w:r>
      <w:r w:rsidRPr="007B2ADB">
        <w:rPr>
          <w:lang w:val="es-SV"/>
        </w:rPr>
        <w:t>tomando en consideración que al momento de la lectura  del acta, no    cumplió lo establecido en el Artículo 43 del Código Municipal, tal y como se puede verificar al final de dicha acta.</w:t>
      </w:r>
      <w:r>
        <w:rPr>
          <w:lang w:val="es-SV"/>
        </w:rPr>
        <w:t xml:space="preserve"> </w:t>
      </w:r>
      <w:r w:rsidRPr="0056161C">
        <w:rPr>
          <w:b/>
          <w:lang w:val="es-SV"/>
        </w:rPr>
        <w:t>ACUERDO NUMERO CUATRO</w:t>
      </w:r>
      <w:r w:rsidRPr="0056161C">
        <w:rPr>
          <w:lang w:val="es-SV"/>
        </w:rPr>
        <w:t xml:space="preserve">. El Concejo Municipal en uso de las facultades legales que le confiere el numeral 5 del Artículo 3, numeral 14 del Artículo 30, numeral 4 del Artículo 31 y Articulo 32 del Código Municipal, Articulo 203 y Ordinal 5to. Del Artículo 204 de  la Constitución de la Republica, ACUERDA: Aprobar  en todo su contenido el Decreto número </w:t>
      </w:r>
      <w:r w:rsidRPr="0056161C">
        <w:rPr>
          <w:b/>
          <w:lang w:val="es-SV"/>
        </w:rPr>
        <w:t>DOS,</w:t>
      </w:r>
      <w:r w:rsidRPr="0056161C">
        <w:rPr>
          <w:lang w:val="es-SV"/>
        </w:rPr>
        <w:t xml:space="preserve"> el cual corresponde a la </w:t>
      </w:r>
      <w:r w:rsidRPr="0056161C">
        <w:rPr>
          <w:b/>
          <w:lang w:val="es-SV"/>
        </w:rPr>
        <w:t xml:space="preserve">ORDENANZA DE DISPENSA TRIBUTARIA DE INTERES Y MULTAS PROVENIENTES DE DEUDAS POR TASAS A FAVOR DEL MUNICIPIO DE CHINAMECA, DEPARTAMENTO DE SAN MIGUEL, </w:t>
      </w:r>
      <w:r w:rsidRPr="0056161C">
        <w:rPr>
          <w:lang w:val="es-SV"/>
        </w:rPr>
        <w:t>por lo que al mismo tiempo, se autoriza al tesorero municipal  para que después de conocer el costo de la publicación del referido documento, cancele el mismo a la Imprenta Nacional de El Diario Oficial, con sede en la ciudad de San Salvador, para que 8 días después de su publicación, entre en vigencia,  así mismo deberá de darse a conocer a los contribuyentes de la Ciudad, el cual entrara en vigencia tal y como la ley establece,</w:t>
      </w:r>
      <w:r w:rsidRPr="0056161C">
        <w:rPr>
          <w:color w:val="FFC000"/>
          <w:lang w:val="es-SV"/>
        </w:rPr>
        <w:t xml:space="preserve"> </w:t>
      </w:r>
      <w:r w:rsidRPr="0056161C">
        <w:rPr>
          <w:lang w:val="es-SV"/>
        </w:rPr>
        <w:t xml:space="preserve">el cual entrará en </w:t>
      </w:r>
      <w:r>
        <w:rPr>
          <w:lang w:val="es-SV"/>
        </w:rPr>
        <w:t>vig</w:t>
      </w:r>
      <w:r w:rsidRPr="0056161C">
        <w:rPr>
          <w:lang w:val="es-SV"/>
        </w:rPr>
        <w:t xml:space="preserve">encia desde el mes de junio hasta el </w:t>
      </w:r>
      <w:r>
        <w:rPr>
          <w:lang w:val="es-SV"/>
        </w:rPr>
        <w:t>31</w:t>
      </w:r>
      <w:r w:rsidRPr="0056161C">
        <w:rPr>
          <w:lang w:val="es-SV"/>
        </w:rPr>
        <w:t xml:space="preserve"> de diciembre del corriente año. </w:t>
      </w:r>
      <w:r w:rsidRPr="0056161C">
        <w:rPr>
          <w:sz w:val="21"/>
          <w:szCs w:val="21"/>
          <w:lang w:val="es-SV"/>
        </w:rPr>
        <w:t>Certifíquese.</w:t>
      </w:r>
      <w:r>
        <w:rPr>
          <w:sz w:val="21"/>
          <w:szCs w:val="21"/>
          <w:lang w:val="es-SV"/>
        </w:rPr>
        <w:t xml:space="preserve"> </w:t>
      </w:r>
      <w:r>
        <w:rPr>
          <w:b/>
          <w:sz w:val="21"/>
          <w:szCs w:val="21"/>
          <w:lang w:val="es-SV"/>
        </w:rPr>
        <w:t>ACUERDO NUMERO CINCO</w:t>
      </w:r>
      <w:r>
        <w:rPr>
          <w:sz w:val="21"/>
          <w:szCs w:val="21"/>
          <w:lang w:val="es-SV"/>
        </w:rPr>
        <w:t xml:space="preserve"> </w:t>
      </w:r>
      <w:r w:rsidRPr="00057D1E">
        <w:rPr>
          <w:lang w:val="es-SV"/>
        </w:rPr>
        <w:t xml:space="preserve">El Concejo Municipal en uso de las facultades legales que le confiere el numeral 14 del Artículo 30, numeral 4 del Artículo 31 y Articulo 91 del Código Municipal, ACUERDA: Autorizar al Señor Tesorero Municipal,  para que contra entrega de los documentos de respaldo, cancele la cantidad de </w:t>
      </w:r>
      <w:r w:rsidRPr="00057D1E">
        <w:rPr>
          <w:b/>
          <w:lang w:val="es-SV"/>
        </w:rPr>
        <w:t>$</w:t>
      </w:r>
      <w:r>
        <w:rPr>
          <w:b/>
          <w:lang w:val="es-SV"/>
        </w:rPr>
        <w:t>170.00</w:t>
      </w:r>
      <w:r w:rsidRPr="00057D1E">
        <w:rPr>
          <w:b/>
          <w:lang w:val="es-SV"/>
        </w:rPr>
        <w:t xml:space="preserve"> dólares,</w:t>
      </w:r>
      <w:r w:rsidRPr="00057D1E">
        <w:rPr>
          <w:lang w:val="es-SV"/>
        </w:rPr>
        <w:t xml:space="preserve"> al propietario o </w:t>
      </w:r>
      <w:proofErr w:type="spellStart"/>
      <w:r w:rsidRPr="00057D1E">
        <w:rPr>
          <w:lang w:val="es-SV"/>
        </w:rPr>
        <w:t>suminitrante</w:t>
      </w:r>
      <w:proofErr w:type="spellEnd"/>
      <w:r w:rsidRPr="00057D1E">
        <w:rPr>
          <w:lang w:val="es-SV"/>
        </w:rPr>
        <w:t xml:space="preserve"> de </w:t>
      </w:r>
      <w:r>
        <w:rPr>
          <w:b/>
          <w:lang w:val="es-SV"/>
        </w:rPr>
        <w:t>CAMPOS AUTOPARTS GRANADOS S.A. DE C.V</w:t>
      </w:r>
      <w:r w:rsidRPr="00057D1E">
        <w:rPr>
          <w:b/>
          <w:lang w:val="es-SV"/>
        </w:rPr>
        <w:t xml:space="preserve">  </w:t>
      </w:r>
      <w:r w:rsidRPr="00057D1E">
        <w:rPr>
          <w:lang w:val="es-SV"/>
        </w:rPr>
        <w:t xml:space="preserve">en calidad de pago por la compra de </w:t>
      </w:r>
      <w:r>
        <w:rPr>
          <w:lang w:val="es-SV"/>
        </w:rPr>
        <w:t xml:space="preserve">un alternador para vehículo policial EQ 03-2669 destacado en el Cantón San Pedro Arenales, </w:t>
      </w:r>
      <w:r w:rsidRPr="00057D1E">
        <w:rPr>
          <w:lang w:val="es-SV"/>
        </w:rPr>
        <w:t xml:space="preserve"> según lo refleja la orden de trabajo número </w:t>
      </w:r>
      <w:r>
        <w:rPr>
          <w:lang w:val="es-SV"/>
        </w:rPr>
        <w:t xml:space="preserve">01408, </w:t>
      </w:r>
      <w:r w:rsidRPr="00057D1E">
        <w:rPr>
          <w:lang w:val="es-SV"/>
        </w:rPr>
        <w:t xml:space="preserve"> </w:t>
      </w:r>
      <w:r w:rsidRPr="00057D1E">
        <w:rPr>
          <w:lang w:val="es-ES"/>
        </w:rPr>
        <w:t xml:space="preserve">Monto que será cancelado </w:t>
      </w:r>
      <w:r>
        <w:rPr>
          <w:lang w:val="es-ES"/>
        </w:rPr>
        <w:t xml:space="preserve">de los Fondos Propios Municipales Certifíquese. </w:t>
      </w:r>
      <w:r>
        <w:rPr>
          <w:b/>
          <w:sz w:val="21"/>
          <w:szCs w:val="21"/>
          <w:lang w:val="es-SV"/>
        </w:rPr>
        <w:t xml:space="preserve">ACUERDO NUMERO SEIS. </w:t>
      </w:r>
      <w:r>
        <w:rPr>
          <w:sz w:val="21"/>
          <w:szCs w:val="21"/>
          <w:lang w:val="es-SV"/>
        </w:rPr>
        <w:t xml:space="preserve"> </w:t>
      </w:r>
      <w:r w:rsidRPr="00057D1E">
        <w:rPr>
          <w:lang w:val="es-SV"/>
        </w:rPr>
        <w:t>El Concejo Municipal en uso de las facultades legales que le confiere el numeral 14 del Artículo 30, numeral 4 del Artículo 31 y A</w:t>
      </w:r>
      <w:r>
        <w:rPr>
          <w:lang w:val="es-SV"/>
        </w:rPr>
        <w:t xml:space="preserve">rticulo 91 del Código Municipal  </w:t>
      </w:r>
      <w:r w:rsidRPr="00057D1E">
        <w:rPr>
          <w:lang w:val="es-SV"/>
        </w:rPr>
        <w:t xml:space="preserve">ACUERDA: Autorizar al Señor Tesorero Municipal,  para que contra entrega de los documentos de respaldo, cancele la cantidad de </w:t>
      </w:r>
      <w:r w:rsidRPr="00057D1E">
        <w:rPr>
          <w:b/>
          <w:lang w:val="es-SV"/>
        </w:rPr>
        <w:t>$</w:t>
      </w:r>
      <w:r>
        <w:rPr>
          <w:b/>
          <w:lang w:val="es-SV"/>
        </w:rPr>
        <w:t>145.00</w:t>
      </w:r>
      <w:r w:rsidRPr="00057D1E">
        <w:rPr>
          <w:b/>
          <w:lang w:val="es-SV"/>
        </w:rPr>
        <w:t xml:space="preserve"> dólares,</w:t>
      </w:r>
      <w:r w:rsidRPr="00057D1E">
        <w:rPr>
          <w:lang w:val="es-SV"/>
        </w:rPr>
        <w:t xml:space="preserve"> al propietario o </w:t>
      </w:r>
      <w:proofErr w:type="spellStart"/>
      <w:r w:rsidRPr="00057D1E">
        <w:rPr>
          <w:lang w:val="es-SV"/>
        </w:rPr>
        <w:t>suminitrante</w:t>
      </w:r>
      <w:proofErr w:type="spellEnd"/>
      <w:r w:rsidRPr="00057D1E">
        <w:rPr>
          <w:lang w:val="es-SV"/>
        </w:rPr>
        <w:t xml:space="preserve"> de </w:t>
      </w:r>
      <w:r>
        <w:rPr>
          <w:b/>
          <w:lang w:val="es-SV"/>
        </w:rPr>
        <w:t>TALLER RETOS S.A. DE C.V</w:t>
      </w:r>
      <w:r w:rsidRPr="00057D1E">
        <w:rPr>
          <w:b/>
          <w:lang w:val="es-SV"/>
        </w:rPr>
        <w:t xml:space="preserve">  </w:t>
      </w:r>
      <w:r>
        <w:rPr>
          <w:lang w:val="es-SV"/>
        </w:rPr>
        <w:t xml:space="preserve">por la compra de una manguera de alta presión y soldar tubo de la retroexcavadora, todo lo anterior se hace  </w:t>
      </w:r>
      <w:r w:rsidRPr="00057D1E">
        <w:rPr>
          <w:lang w:val="es-SV"/>
        </w:rPr>
        <w:t xml:space="preserve">según  orden de trabajo número </w:t>
      </w:r>
      <w:r>
        <w:rPr>
          <w:lang w:val="es-SV"/>
        </w:rPr>
        <w:t xml:space="preserve">769, </w:t>
      </w:r>
      <w:r w:rsidRPr="00057D1E">
        <w:rPr>
          <w:lang w:val="es-SV"/>
        </w:rPr>
        <w:t xml:space="preserve"> </w:t>
      </w:r>
      <w:r w:rsidRPr="00057D1E">
        <w:rPr>
          <w:lang w:val="es-ES"/>
        </w:rPr>
        <w:t xml:space="preserve">Monto que será cancelado </w:t>
      </w:r>
      <w:r>
        <w:rPr>
          <w:lang w:val="es-ES"/>
        </w:rPr>
        <w:t xml:space="preserve">de los Fondos 25% FODES. Certifíquese. </w:t>
      </w:r>
      <w:r w:rsidRPr="009209EF">
        <w:rPr>
          <w:b/>
          <w:lang w:val="es-ES"/>
        </w:rPr>
        <w:t>ACUERDO NUMERO SIETE</w:t>
      </w:r>
      <w:r>
        <w:rPr>
          <w:lang w:val="es-ES"/>
        </w:rPr>
        <w:t xml:space="preserve">. </w:t>
      </w:r>
      <w:r w:rsidRPr="003944B4">
        <w:rPr>
          <w:lang w:val="es-SV"/>
        </w:rPr>
        <w:t xml:space="preserve">Concejo Municipal en uso de sus facultades legales que le confiere el Numeral 5, 6 y 14 del Artículo 30, Numeral 4 y 5 del Artículo 31 y Articulo 91 del Código Municipal y habiéndose recibido de parte del Jefe de la Unidad Ejecutora de Proyectos de esta </w:t>
      </w:r>
      <w:r>
        <w:rPr>
          <w:lang w:val="es-SV"/>
        </w:rPr>
        <w:t>Municipalidad</w:t>
      </w:r>
      <w:r w:rsidRPr="003944B4">
        <w:rPr>
          <w:lang w:val="es-SV"/>
        </w:rPr>
        <w:t xml:space="preserve"> el </w:t>
      </w:r>
      <w:r w:rsidRPr="003944B4">
        <w:rPr>
          <w:b/>
          <w:lang w:val="es-SV"/>
        </w:rPr>
        <w:t xml:space="preserve">Perfil </w:t>
      </w:r>
      <w:r w:rsidRPr="003944B4">
        <w:rPr>
          <w:lang w:val="es-SV"/>
        </w:rPr>
        <w:t xml:space="preserve">del </w:t>
      </w:r>
      <w:r w:rsidRPr="003944B4">
        <w:rPr>
          <w:b/>
          <w:lang w:val="es-SV"/>
        </w:rPr>
        <w:t>PROYECTO: ALUMBRADO PUBLICO DEL MUNICIPIO DE CHINAMECA DEPARTAMENTO DE SAN MIGUEL.</w:t>
      </w:r>
      <w:r w:rsidRPr="003944B4">
        <w:rPr>
          <w:lang w:val="es-SV"/>
        </w:rPr>
        <w:t xml:space="preserve"> Con el objeto que </w:t>
      </w:r>
      <w:r>
        <w:rPr>
          <w:lang w:val="es-SV"/>
        </w:rPr>
        <w:t>sea  revisado y aprobado</w:t>
      </w:r>
      <w:r w:rsidRPr="003944B4">
        <w:rPr>
          <w:lang w:val="es-SV"/>
        </w:rPr>
        <w:t>, por lo qu</w:t>
      </w:r>
      <w:r>
        <w:rPr>
          <w:lang w:val="es-SV"/>
        </w:rPr>
        <w:t xml:space="preserve">e después de haber analizado el </w:t>
      </w:r>
      <w:r w:rsidRPr="003944B4">
        <w:rPr>
          <w:lang w:val="es-SV"/>
        </w:rPr>
        <w:t xml:space="preserve">referido documento se </w:t>
      </w:r>
      <w:r w:rsidRPr="003944B4">
        <w:rPr>
          <w:b/>
          <w:lang w:val="es-SV"/>
        </w:rPr>
        <w:t>ACUERDA:</w:t>
      </w:r>
      <w:r w:rsidRPr="003944B4">
        <w:rPr>
          <w:lang w:val="es-SV"/>
        </w:rPr>
        <w:t xml:space="preserve"> Dar por recibido, aceptado y aprobado </w:t>
      </w:r>
      <w:r>
        <w:rPr>
          <w:lang w:val="es-SV"/>
        </w:rPr>
        <w:t xml:space="preserve">el </w:t>
      </w:r>
      <w:r w:rsidRPr="003944B4">
        <w:rPr>
          <w:lang w:val="es-SV"/>
        </w:rPr>
        <w:t xml:space="preserve">referido </w:t>
      </w:r>
      <w:r>
        <w:rPr>
          <w:b/>
          <w:lang w:val="es-SV"/>
        </w:rPr>
        <w:t>PERFIL</w:t>
      </w:r>
      <w:r w:rsidRPr="003944B4">
        <w:rPr>
          <w:lang w:val="es-SV"/>
        </w:rPr>
        <w:t xml:space="preserve"> por un monto de </w:t>
      </w:r>
      <w:r w:rsidRPr="003944B4">
        <w:rPr>
          <w:b/>
          <w:lang w:val="es-SV"/>
        </w:rPr>
        <w:t>$13</w:t>
      </w:r>
      <w:r>
        <w:rPr>
          <w:b/>
          <w:lang w:val="es-SV"/>
        </w:rPr>
        <w:t>3</w:t>
      </w:r>
      <w:r w:rsidRPr="003944B4">
        <w:rPr>
          <w:b/>
          <w:lang w:val="es-SV"/>
        </w:rPr>
        <w:t xml:space="preserve">,000.00 dólares, </w:t>
      </w:r>
      <w:r w:rsidRPr="003944B4">
        <w:rPr>
          <w:lang w:val="es-SV"/>
        </w:rPr>
        <w:t xml:space="preserve"> el cual se desarrollara con los Fondos del 75%, 25% y Fondos Propios, facultando al mismo tiempo al Sr. Alcalde Municipal </w:t>
      </w:r>
      <w:r w:rsidRPr="003944B4">
        <w:rPr>
          <w:b/>
          <w:lang w:val="es-SV"/>
        </w:rPr>
        <w:t>ROGER MERLOS</w:t>
      </w:r>
      <w:r w:rsidRPr="003944B4">
        <w:rPr>
          <w:lang w:val="es-SV"/>
        </w:rPr>
        <w:t xml:space="preserve">, gire instrucciones al </w:t>
      </w:r>
      <w:r w:rsidRPr="003944B4">
        <w:rPr>
          <w:b/>
          <w:lang w:val="es-SV"/>
        </w:rPr>
        <w:t>Ing. Jorge Soto Márquez</w:t>
      </w:r>
      <w:r w:rsidRPr="003944B4">
        <w:rPr>
          <w:lang w:val="es-SV"/>
        </w:rPr>
        <w:t xml:space="preserve"> Jefe de la UACI, para que lo ejecute de acuerdo a los Procesos Legales que la Ley establece, Certifíquese</w:t>
      </w:r>
      <w:r>
        <w:rPr>
          <w:lang w:val="es-SV"/>
        </w:rPr>
        <w:t xml:space="preserve">. </w:t>
      </w:r>
      <w:r w:rsidRPr="00E4257D">
        <w:rPr>
          <w:b/>
          <w:lang w:val="es-SV"/>
        </w:rPr>
        <w:t>ACUERDO NUMERO OCHO</w:t>
      </w:r>
      <w:r>
        <w:rPr>
          <w:lang w:val="es-SV"/>
        </w:rPr>
        <w:t xml:space="preserve">. </w:t>
      </w:r>
      <w:r w:rsidRPr="005A269E">
        <w:rPr>
          <w:rFonts w:cs="Calibri"/>
          <w:snapToGrid w:val="0"/>
          <w:lang w:val="es-SV"/>
        </w:rPr>
        <w:t xml:space="preserve">El Concejo Municipal en uso de sus facultades legales que le confiere El Numeral 5, 9 y 14 del Art. 30, Numeral 4 y 5 del Artículo 31 del  Código Municipal y teniendo a la vista la </w:t>
      </w:r>
      <w:r w:rsidRPr="005A269E">
        <w:rPr>
          <w:rFonts w:cs="Calibri"/>
          <w:snapToGrid w:val="0"/>
          <w:lang w:val="es-SV"/>
        </w:rPr>
        <w:lastRenderedPageBreak/>
        <w:t xml:space="preserve">Carpeta Técnica del Proyecto </w:t>
      </w:r>
      <w:r>
        <w:rPr>
          <w:rFonts w:cs="Calibri"/>
          <w:b/>
          <w:snapToGrid w:val="0"/>
          <w:u w:val="single"/>
          <w:lang w:val="es-SV"/>
        </w:rPr>
        <w:t>CONSTRUCCION DE MURO DE CONTENCION Y REPARACION DE UN TRAMO DE CALLE EN CANTON OJO DE AGUA</w:t>
      </w:r>
      <w:r w:rsidRPr="005A269E">
        <w:rPr>
          <w:rFonts w:cs="Calibri"/>
          <w:b/>
          <w:snapToGrid w:val="0"/>
          <w:u w:val="single"/>
          <w:lang w:val="es-SV"/>
        </w:rPr>
        <w:t>, MUNICIPIO DE CHINAMECA DEPARTAMENTO DE SAN MIGUEL</w:t>
      </w:r>
      <w:r>
        <w:rPr>
          <w:rFonts w:cs="Calibri"/>
          <w:b/>
          <w:snapToGrid w:val="0"/>
          <w:u w:val="single"/>
          <w:lang w:val="es-SV"/>
        </w:rPr>
        <w:t xml:space="preserve"> AÑO 2020</w:t>
      </w:r>
      <w:r w:rsidRPr="005A269E">
        <w:rPr>
          <w:rFonts w:cs="Calibri"/>
          <w:b/>
          <w:snapToGrid w:val="0"/>
          <w:u w:val="single"/>
          <w:lang w:val="es-SV"/>
        </w:rPr>
        <w:t>.</w:t>
      </w:r>
      <w:r w:rsidRPr="005A269E">
        <w:rPr>
          <w:rFonts w:cs="Calibri"/>
          <w:b/>
          <w:snapToGrid w:val="0"/>
          <w:lang w:val="es-SV"/>
        </w:rPr>
        <w:t xml:space="preserve"> </w:t>
      </w:r>
      <w:r w:rsidRPr="005A269E">
        <w:rPr>
          <w:rFonts w:cs="Calibri"/>
          <w:snapToGrid w:val="0"/>
          <w:lang w:val="es-SV"/>
        </w:rPr>
        <w:t xml:space="preserve">Presentada  por el </w:t>
      </w:r>
      <w:r w:rsidRPr="005A269E">
        <w:rPr>
          <w:lang w:val="es-SV"/>
        </w:rPr>
        <w:t xml:space="preserve">Jefe de la Unidad Ejecutora de Proyectos </w:t>
      </w:r>
      <w:r w:rsidRPr="005A269E">
        <w:rPr>
          <w:rFonts w:cs="Calibri"/>
          <w:snapToGrid w:val="0"/>
          <w:lang w:val="es-SV"/>
        </w:rPr>
        <w:t xml:space="preserve">con el objetivo que sean revisada y aprobada, por lo que  después de analizar dicho documento se </w:t>
      </w:r>
      <w:r w:rsidRPr="005A269E">
        <w:rPr>
          <w:rFonts w:cs="Calibri"/>
          <w:b/>
          <w:snapToGrid w:val="0"/>
          <w:lang w:val="es-SV"/>
        </w:rPr>
        <w:t>ACUERDA:</w:t>
      </w:r>
      <w:r w:rsidRPr="005A269E">
        <w:rPr>
          <w:rFonts w:cs="Calibri"/>
          <w:snapToGrid w:val="0"/>
          <w:lang w:val="es-SV"/>
        </w:rPr>
        <w:t xml:space="preserve"> Dar por Recibida, Aceptada y Aprobada la referida </w:t>
      </w:r>
      <w:r w:rsidRPr="005A269E">
        <w:rPr>
          <w:rFonts w:cs="Calibri"/>
          <w:b/>
          <w:snapToGrid w:val="0"/>
          <w:lang w:val="es-SV"/>
        </w:rPr>
        <w:t>Carpeta Técnica</w:t>
      </w:r>
      <w:r w:rsidRPr="005A269E">
        <w:rPr>
          <w:rFonts w:cs="Calibri"/>
          <w:snapToGrid w:val="0"/>
          <w:lang w:val="es-SV"/>
        </w:rPr>
        <w:t xml:space="preserve"> por un monto de  </w:t>
      </w:r>
      <w:r w:rsidRPr="005A269E">
        <w:rPr>
          <w:rFonts w:cs="Calibri"/>
          <w:b/>
          <w:snapToGrid w:val="0"/>
          <w:lang w:val="es-SV"/>
        </w:rPr>
        <w:t>$</w:t>
      </w:r>
      <w:r>
        <w:rPr>
          <w:rFonts w:cs="Calibri"/>
          <w:b/>
          <w:snapToGrid w:val="0"/>
          <w:lang w:val="es-SV"/>
        </w:rPr>
        <w:t>33,127.63</w:t>
      </w:r>
      <w:r w:rsidRPr="005A269E">
        <w:rPr>
          <w:rFonts w:cs="Calibri"/>
          <w:snapToGrid w:val="0"/>
          <w:lang w:val="es-SV"/>
        </w:rPr>
        <w:t xml:space="preserve">, realizada por </w:t>
      </w:r>
      <w:r w:rsidRPr="005A269E">
        <w:rPr>
          <w:rFonts w:cs="Calibri"/>
          <w:b/>
          <w:snapToGrid w:val="0"/>
          <w:lang w:val="es-SV"/>
        </w:rPr>
        <w:t>la</w:t>
      </w:r>
      <w:r w:rsidRPr="005A269E">
        <w:rPr>
          <w:rFonts w:cs="Calibri"/>
          <w:snapToGrid w:val="0"/>
          <w:lang w:val="es-SV"/>
        </w:rPr>
        <w:t xml:space="preserve">  </w:t>
      </w:r>
      <w:r w:rsidRPr="005A269E">
        <w:rPr>
          <w:rFonts w:cs="Calibri"/>
          <w:b/>
          <w:snapToGrid w:val="0"/>
          <w:lang w:val="es-SV"/>
        </w:rPr>
        <w:t>Unidad Ejecutora de Proyectos</w:t>
      </w:r>
      <w:r w:rsidRPr="005A269E">
        <w:rPr>
          <w:rFonts w:cs="Calibri"/>
          <w:snapToGrid w:val="0"/>
          <w:lang w:val="es-SV"/>
        </w:rPr>
        <w:t xml:space="preserve">, facultando al señor Alcalde Municipal </w:t>
      </w:r>
      <w:r w:rsidRPr="005A269E">
        <w:rPr>
          <w:rFonts w:cs="Calibri"/>
          <w:b/>
          <w:snapToGrid w:val="0"/>
          <w:lang w:val="es-SV"/>
        </w:rPr>
        <w:t>Roger Merlos,</w:t>
      </w:r>
      <w:r w:rsidRPr="005A269E">
        <w:rPr>
          <w:rFonts w:cs="Calibri"/>
          <w:snapToGrid w:val="0"/>
          <w:lang w:val="es-SV"/>
        </w:rPr>
        <w:t xml:space="preserve">  lo ejecute con los Fondos del </w:t>
      </w:r>
      <w:r w:rsidRPr="005A269E">
        <w:rPr>
          <w:rFonts w:cs="Calibri"/>
          <w:b/>
          <w:snapToGrid w:val="0"/>
          <w:lang w:val="es-SV"/>
        </w:rPr>
        <w:t>75% del FODES,</w:t>
      </w:r>
      <w:r w:rsidRPr="005A269E">
        <w:rPr>
          <w:rFonts w:cs="Calibri"/>
          <w:snapToGrid w:val="0"/>
          <w:lang w:val="es-SV"/>
        </w:rPr>
        <w:t xml:space="preserve"> así mismo se autoriza al Ing. Jorge Soto Márquez, Jefe de la UACI, para que en base a lo establecido en la Ley inicie el proceso para la ejecución y supervisión del referido proyecto</w:t>
      </w:r>
      <w:r>
        <w:rPr>
          <w:rFonts w:cs="Calibri"/>
          <w:snapToGrid w:val="0"/>
          <w:lang w:val="es-SV"/>
        </w:rPr>
        <w:t xml:space="preserve"> el cual se realizara por administración</w:t>
      </w:r>
      <w:r w:rsidRPr="005A269E">
        <w:rPr>
          <w:rFonts w:cs="Calibri"/>
          <w:snapToGrid w:val="0"/>
          <w:lang w:val="es-SV"/>
        </w:rPr>
        <w:t>. Notifíquese.</w:t>
      </w:r>
      <w:r>
        <w:rPr>
          <w:rFonts w:cs="Calibri"/>
          <w:snapToGrid w:val="0"/>
          <w:lang w:val="es-SV"/>
        </w:rPr>
        <w:t xml:space="preserve"> </w:t>
      </w:r>
      <w:r w:rsidRPr="005A266D">
        <w:rPr>
          <w:rFonts w:cs="Calibri"/>
          <w:b/>
          <w:snapToGrid w:val="0"/>
          <w:lang w:val="es-SV"/>
        </w:rPr>
        <w:t>ACUERDO NUMERO NUEVE</w:t>
      </w:r>
      <w:r>
        <w:rPr>
          <w:rFonts w:cs="Calibri"/>
          <w:snapToGrid w:val="0"/>
          <w:lang w:val="es-SV"/>
        </w:rPr>
        <w:t xml:space="preserve">. </w:t>
      </w:r>
      <w:r w:rsidRPr="00057D1E">
        <w:rPr>
          <w:lang w:val="es-SV"/>
        </w:rPr>
        <w:t xml:space="preserve">El Concejo Municipal en uso de las facultades legales que le confiere el numeral 14 del Artículo 30, numeral 4 del Artículo 31 y Articulo 91 del Código Municipal, ACUERDA: Autorizar al Señor Tesorero Municipal, para que contra entrega de los documentos de respaldo, cancele la cantidad de </w:t>
      </w:r>
      <w:r w:rsidRPr="00057D1E">
        <w:rPr>
          <w:b/>
          <w:lang w:val="es-SV"/>
        </w:rPr>
        <w:t>$</w:t>
      </w:r>
      <w:r>
        <w:rPr>
          <w:b/>
          <w:lang w:val="es-SV"/>
        </w:rPr>
        <w:t>6</w:t>
      </w:r>
      <w:r w:rsidRPr="00057D1E">
        <w:rPr>
          <w:b/>
          <w:lang w:val="es-SV"/>
        </w:rPr>
        <w:t>,</w:t>
      </w:r>
      <w:r>
        <w:rPr>
          <w:b/>
          <w:lang w:val="es-SV"/>
        </w:rPr>
        <w:t>4</w:t>
      </w:r>
      <w:r w:rsidRPr="00057D1E">
        <w:rPr>
          <w:b/>
          <w:lang w:val="es-SV"/>
        </w:rPr>
        <w:t>00.00 dólares,</w:t>
      </w:r>
      <w:r w:rsidRPr="00057D1E">
        <w:rPr>
          <w:lang w:val="es-SV"/>
        </w:rPr>
        <w:t xml:space="preserve"> al </w:t>
      </w:r>
      <w:proofErr w:type="spellStart"/>
      <w:r w:rsidRPr="00057D1E">
        <w:rPr>
          <w:lang w:val="es-SV"/>
        </w:rPr>
        <w:t>suminitrante</w:t>
      </w:r>
      <w:proofErr w:type="spellEnd"/>
      <w:r w:rsidRPr="00057D1E">
        <w:rPr>
          <w:lang w:val="es-SV"/>
        </w:rPr>
        <w:t xml:space="preserve"> de </w:t>
      </w:r>
      <w:r>
        <w:rPr>
          <w:b/>
          <w:lang w:val="es-SV"/>
        </w:rPr>
        <w:t>550</w:t>
      </w:r>
      <w:r w:rsidRPr="00057D1E">
        <w:rPr>
          <w:b/>
          <w:lang w:val="es-SV"/>
        </w:rPr>
        <w:t xml:space="preserve"> bolsas</w:t>
      </w:r>
      <w:r w:rsidRPr="00057D1E">
        <w:rPr>
          <w:lang w:val="es-SV"/>
        </w:rPr>
        <w:t xml:space="preserve"> de cemento, </w:t>
      </w:r>
      <w:r>
        <w:rPr>
          <w:b/>
          <w:lang w:val="es-SV"/>
        </w:rPr>
        <w:t xml:space="preserve">36 m3 de arena, 36 m3 de </w:t>
      </w:r>
      <w:r w:rsidRPr="00057D1E">
        <w:rPr>
          <w:b/>
          <w:lang w:val="es-SV"/>
        </w:rPr>
        <w:t>grava</w:t>
      </w:r>
      <w:r>
        <w:rPr>
          <w:lang w:val="es-SV"/>
        </w:rPr>
        <w:t xml:space="preserve"> y 2m3 de piedra cuarta</w:t>
      </w:r>
      <w:r w:rsidRPr="00057D1E">
        <w:rPr>
          <w:lang w:val="es-SV"/>
        </w:rPr>
        <w:t xml:space="preserve"> el cual será utilizado</w:t>
      </w:r>
      <w:r>
        <w:rPr>
          <w:lang w:val="es-SV"/>
        </w:rPr>
        <w:t xml:space="preserve"> en el Caserío El Mono, del Cantón Planes Segundo, Así mismo cancele  la cantidad </w:t>
      </w:r>
      <w:r w:rsidRPr="005E13E5">
        <w:rPr>
          <w:b/>
          <w:lang w:val="es-SV"/>
        </w:rPr>
        <w:t>$1080.00 dólares</w:t>
      </w:r>
      <w:r>
        <w:rPr>
          <w:lang w:val="es-SV"/>
        </w:rPr>
        <w:t>, por la mano de obra</w:t>
      </w:r>
      <w:r w:rsidRPr="00057D1E">
        <w:rPr>
          <w:lang w:val="es-SV"/>
        </w:rPr>
        <w:t xml:space="preserve">.  </w:t>
      </w:r>
      <w:r w:rsidRPr="00057D1E">
        <w:rPr>
          <w:lang w:val="es-ES"/>
        </w:rPr>
        <w:t xml:space="preserve">Todo lo anterior se hace en base a la nota de fecha </w:t>
      </w:r>
      <w:r w:rsidRPr="00603BFC">
        <w:rPr>
          <w:color w:val="000000" w:themeColor="text1"/>
          <w:lang w:val="es-ES"/>
        </w:rPr>
        <w:t xml:space="preserve">12  del corriente mes, firmada y sellada por el ing. Jorge Soto Márquez, Jefe de la UACI, quien realizó una inspección de campo y remite el presupuesto por la cantidad antes citada.  </w:t>
      </w:r>
      <w:r w:rsidRPr="00603BFC">
        <w:rPr>
          <w:color w:val="000000" w:themeColor="text1"/>
          <w:lang w:val="es-SV"/>
        </w:rPr>
        <w:t xml:space="preserve">Monto  que deberán de ser cancelado del 2% FODES Certifíquese. </w:t>
      </w:r>
      <w:r w:rsidRPr="00405F08">
        <w:rPr>
          <w:rFonts w:cs="Calibri"/>
          <w:snapToGrid w:val="0"/>
          <w:color w:val="000000" w:themeColor="text1"/>
          <w:lang w:val="es-SV"/>
        </w:rPr>
        <w:t xml:space="preserve">Se hace constar </w:t>
      </w:r>
      <w:r w:rsidRPr="00405F08">
        <w:rPr>
          <w:color w:val="000000" w:themeColor="text1"/>
          <w:lang w:val="es-SV"/>
        </w:rPr>
        <w:t xml:space="preserve">Que </w:t>
      </w:r>
      <w:r w:rsidRPr="00405F08">
        <w:rPr>
          <w:rFonts w:cs="Calibri"/>
          <w:snapToGrid w:val="0"/>
          <w:color w:val="000000" w:themeColor="text1"/>
          <w:lang w:val="es-SV"/>
        </w:rPr>
        <w:t>los Concejales, hacen su salvedad y lo razona de forma escrita que textualmente dice:</w:t>
      </w:r>
      <w:r>
        <w:rPr>
          <w:rFonts w:cs="Calibri"/>
          <w:snapToGrid w:val="0"/>
          <w:color w:val="000000" w:themeColor="text1"/>
          <w:lang w:val="es-SV"/>
        </w:rPr>
        <w:t xml:space="preserve"> </w:t>
      </w:r>
      <w:r w:rsidRPr="005C694E">
        <w:rPr>
          <w:rFonts w:cs="Calibri"/>
          <w:i/>
          <w:snapToGrid w:val="0"/>
          <w:color w:val="C00000"/>
          <w:lang w:val="es-SV"/>
        </w:rPr>
        <w:t>“</w:t>
      </w:r>
      <w:r w:rsidRPr="00750701">
        <w:rPr>
          <w:b/>
          <w:i/>
          <w:lang w:val="es-SV"/>
        </w:rPr>
        <w:t>EDUARDO ANTONIO GAITÁN</w:t>
      </w:r>
      <w:r w:rsidRPr="00750701">
        <w:rPr>
          <w:i/>
          <w:lang w:val="es-SV"/>
        </w:rPr>
        <w:t>, Quinto Regidor Propietario, en base a los artículos 30, 31, 45 del Código Municipal; 26 y 61 de la Ley de la Corte de Cuentas de la Republica de El Salvador,</w:t>
      </w:r>
      <w:r>
        <w:rPr>
          <w:i/>
          <w:color w:val="C00000"/>
          <w:lang w:val="es-SV"/>
        </w:rPr>
        <w:t xml:space="preserve"> </w:t>
      </w:r>
      <w:r w:rsidRPr="00BE4426">
        <w:rPr>
          <w:lang w:val="es-SV"/>
        </w:rPr>
        <w:t xml:space="preserve">salvo y voto en contra de los acuerdos </w:t>
      </w:r>
      <w:r w:rsidRPr="00750701">
        <w:rPr>
          <w:b/>
          <w:lang w:val="es-SV"/>
        </w:rPr>
        <w:t>5, 7, 8 y 9</w:t>
      </w:r>
      <w:r w:rsidRPr="00BE4426">
        <w:rPr>
          <w:lang w:val="es-SV"/>
        </w:rPr>
        <w:t xml:space="preserve"> de la agenda de este día en la cual se han desarrollado nueve acuerdos. El acuerdo número </w:t>
      </w:r>
      <w:r w:rsidRPr="00750701">
        <w:rPr>
          <w:b/>
          <w:lang w:val="es-SV"/>
        </w:rPr>
        <w:t>5</w:t>
      </w:r>
      <w:r w:rsidRPr="00BE4426">
        <w:rPr>
          <w:lang w:val="es-SV"/>
        </w:rPr>
        <w:t xml:space="preserve"> se salva y vota en contra ya que no se conoce si hay partida presupuestaria para ello, no se conoció solicitud por parte de la corporación policial o el Concejo y no se expuso en reunión de Concejo y no se ha presentado factura de la compra, tomando como base legal el art. 45, 31 del Código Municipal. El acuerdo número </w:t>
      </w:r>
      <w:r w:rsidRPr="00750701">
        <w:rPr>
          <w:b/>
          <w:lang w:val="es-SV"/>
        </w:rPr>
        <w:t xml:space="preserve">7 </w:t>
      </w:r>
      <w:r w:rsidRPr="00BE4426">
        <w:rPr>
          <w:lang w:val="es-SV"/>
        </w:rPr>
        <w:t xml:space="preserve">se salva y vota en contra ya que no se conoce si hay asignación presupuestaria para este ya que desconocemos el presupuesto porque no se nos presentó y no se nos detalló perfil de este, no se analizó situación de la garantía el sistema de lámparas LED, si aún está vigente o no y si no es sobre este, igual que no se aclara cuando se habla del 75%, si del global FODES o del 2% aprobado para obras de infraestructura por decreto. Salvo y voto en contra del acuerdo número </w:t>
      </w:r>
      <w:r w:rsidRPr="00750701">
        <w:rPr>
          <w:b/>
          <w:lang w:val="es-SV"/>
        </w:rPr>
        <w:t>8</w:t>
      </w:r>
      <w:r w:rsidRPr="00BE4426">
        <w:rPr>
          <w:lang w:val="es-SV"/>
        </w:rPr>
        <w:t xml:space="preserve"> Porque no se ha realizado el proceso correcto en base a la ley LACAP. Salvo y voto en contra del acuerdo número </w:t>
      </w:r>
      <w:r w:rsidRPr="00750701">
        <w:rPr>
          <w:b/>
          <w:lang w:val="es-SV"/>
        </w:rPr>
        <w:t xml:space="preserve">9 </w:t>
      </w:r>
      <w:r w:rsidRPr="00BE4426">
        <w:rPr>
          <w:lang w:val="es-SV"/>
        </w:rPr>
        <w:t xml:space="preserve">ya que no se siguió el proceso al no presentar el perfil de este y no se realizó apegado a decreto para usar el 2%, ignorando si hay partida presupuestaria de </w:t>
      </w:r>
      <w:proofErr w:type="spellStart"/>
      <w:r w:rsidRPr="00BE4426">
        <w:rPr>
          <w:lang w:val="es-SV"/>
        </w:rPr>
        <w:t>acurdo</w:t>
      </w:r>
      <w:proofErr w:type="spellEnd"/>
      <w:r w:rsidRPr="00BE4426">
        <w:rPr>
          <w:lang w:val="es-SV"/>
        </w:rPr>
        <w:t xml:space="preserve">  base legal de los art. 45, 31 Código Municipal. </w:t>
      </w:r>
      <w:r w:rsidRPr="00CB4236">
        <w:rPr>
          <w:rFonts w:cs="Arial"/>
          <w:lang w:val="es-SV"/>
        </w:rPr>
        <w:t xml:space="preserve">El señor </w:t>
      </w:r>
      <w:r w:rsidRPr="00CB4236">
        <w:rPr>
          <w:rFonts w:cs="Arial"/>
          <w:b/>
          <w:lang w:val="es-SV"/>
        </w:rPr>
        <w:t>LORENZO SAÚL RIVAS</w:t>
      </w:r>
      <w:r w:rsidRPr="00CB4236">
        <w:rPr>
          <w:rFonts w:cs="Arial"/>
          <w:lang w:val="es-SV"/>
        </w:rPr>
        <w:t xml:space="preserve">, séptimo Regidor Propietario, según los Art. 45 y 31 del Código Municipal, salva los siguientes acuerdos, Acuerdo número 5 por no tener a la vista de la factura de compras de repuesto para vehículo de la PNC, cuando hay vehículo de la institución que no lo reparan y no dicen con qué fondo lo están pagando ni solicitud de parte de la PNC para la compra de ese repuesto y como no se sabe si existe partida presupuestaria para dicho gasto por no conocimos el presupuesto ni el borrador de dicho presupuesto art. 45 y 31 del Código Municipal de acta 19 de fecha 20 de mayo donde hay </w:t>
      </w:r>
      <w:r w:rsidRPr="00CB4236">
        <w:rPr>
          <w:rFonts w:cs="Arial"/>
          <w:b/>
          <w:lang w:val="es-SV"/>
        </w:rPr>
        <w:t xml:space="preserve">9 </w:t>
      </w:r>
      <w:r w:rsidRPr="00CB4236">
        <w:rPr>
          <w:rFonts w:cs="Arial"/>
          <w:lang w:val="es-SV"/>
        </w:rPr>
        <w:t xml:space="preserve">acuerdos salvo el acuerdo </w:t>
      </w:r>
      <w:r w:rsidRPr="00CB4236">
        <w:rPr>
          <w:rFonts w:cs="Arial"/>
          <w:b/>
          <w:lang w:val="es-SV"/>
        </w:rPr>
        <w:t># 7</w:t>
      </w:r>
      <w:r w:rsidRPr="00CB4236">
        <w:rPr>
          <w:rFonts w:cs="Arial"/>
          <w:lang w:val="es-SV"/>
        </w:rPr>
        <w:t xml:space="preserve">, se desconoce la partida presupuestaria ya que no me presentaron el presupuesto en pleno a este Concejo para elaboración de dicho perfil con los 3 fondos que maneja esta alcaldía pero ponen un monto </w:t>
      </w:r>
      <w:r w:rsidRPr="00CB4236">
        <w:rPr>
          <w:rFonts w:cs="Arial"/>
          <w:b/>
          <w:lang w:val="es-SV"/>
        </w:rPr>
        <w:t>$33.127.33</w:t>
      </w:r>
      <w:r w:rsidRPr="00CB4236">
        <w:rPr>
          <w:rFonts w:cs="Arial"/>
          <w:lang w:val="es-SV"/>
        </w:rPr>
        <w:t xml:space="preserve"> pero no dice que cantidad tomaran del 75%, del 25% y de los Fondos Propios </w:t>
      </w:r>
      <w:proofErr w:type="spellStart"/>
      <w:r w:rsidRPr="00CB4236">
        <w:rPr>
          <w:rFonts w:cs="Arial"/>
          <w:lang w:val="es-SV"/>
        </w:rPr>
        <w:t>por que</w:t>
      </w:r>
      <w:proofErr w:type="spellEnd"/>
      <w:r w:rsidRPr="00CB4236">
        <w:rPr>
          <w:rFonts w:cs="Arial"/>
          <w:lang w:val="es-SV"/>
        </w:rPr>
        <w:t xml:space="preserve"> no se tiene un detalle desconozco la </w:t>
      </w:r>
      <w:r w:rsidRPr="00CB4236">
        <w:rPr>
          <w:rFonts w:cs="Arial"/>
          <w:lang w:val="es-SV"/>
        </w:rPr>
        <w:lastRenderedPageBreak/>
        <w:t xml:space="preserve">partida presupuestaria para dicha erogación. Se salva él y voto en contra según art. 45 y 31 del Código Municipal Acuerdo número </w:t>
      </w:r>
      <w:r w:rsidRPr="00CB4236">
        <w:rPr>
          <w:rFonts w:cs="Arial"/>
          <w:b/>
          <w:lang w:val="es-SV"/>
        </w:rPr>
        <w:t>8,</w:t>
      </w:r>
      <w:r w:rsidRPr="00CB4236">
        <w:rPr>
          <w:rFonts w:cs="Arial"/>
          <w:lang w:val="es-SV"/>
        </w:rPr>
        <w:t xml:space="preserve"> porque primero hay que hacer el acuerdo para la elaboración de la carpeta técnica y luego someterla a su aprobación y luego el acuerdo para su ejecución del proyecto pero aquí ya va todo sin presentar la carpeta técnica ya llevan la modalidad que lo van a ejecutar es un proyecto que no se si está dentro de los priorizados dentro del presupuesto y si tiene partida presupuestaria para ser ejecutado pero no se ha hecho el proceso de Ley como dice la Ley LACAP por lo tanto salvo mi voto y voto en contra según el Art. 45 y 31 del Código Municipal, salvo el Acuerdo </w:t>
      </w:r>
      <w:r w:rsidRPr="00CB4236">
        <w:rPr>
          <w:rFonts w:cs="Arial"/>
          <w:b/>
          <w:lang w:val="es-SV"/>
        </w:rPr>
        <w:t># 9,</w:t>
      </w:r>
      <w:r w:rsidRPr="00CB4236">
        <w:rPr>
          <w:rFonts w:cs="Arial"/>
          <w:lang w:val="es-SV"/>
        </w:rPr>
        <w:t xml:space="preserve"> </w:t>
      </w:r>
      <w:proofErr w:type="spellStart"/>
      <w:r w:rsidRPr="00CB4236">
        <w:rPr>
          <w:rFonts w:cs="Arial"/>
          <w:lang w:val="es-SV"/>
        </w:rPr>
        <w:t>por que</w:t>
      </w:r>
      <w:proofErr w:type="spellEnd"/>
      <w:r w:rsidRPr="00CB4236">
        <w:rPr>
          <w:rFonts w:cs="Arial"/>
          <w:lang w:val="es-SV"/>
        </w:rPr>
        <w:t xml:space="preserve"> no se ha presentado un perfil de dicho proyecto y no se sabe cuánto es el presupuesto de gastos para dicha obras tampoco es así el procedimiento para el gasto con fondo del 2%, de un decreto legislativo por que ya hay un procedimiento para poder utilizar ese 2 % en el decreto lo cual no se ha cumplido ni respetado, desconocemos si cuenta con partida presupuestaria dicho proyecto porque no presentaron el presupuesto en pleno a este concejo, por lo tanto salvo mi voto y voto en contra de este acuerdo Art. 45  y 31 del Código Municipal, de la acta 19 del 20 de mayo que contiene 9 Acuerdos.  </w:t>
      </w:r>
      <w:r w:rsidRPr="00CB4236">
        <w:rPr>
          <w:rFonts w:cs="Arial"/>
          <w:b/>
          <w:i/>
          <w:lang w:val="es-SV"/>
        </w:rPr>
        <w:t>El Lic. JULIO ALBERTO BONILLA SARAVIA,</w:t>
      </w:r>
      <w:r w:rsidRPr="00CB4236">
        <w:rPr>
          <w:rFonts w:cs="Arial"/>
          <w:i/>
          <w:lang w:val="es-SV"/>
        </w:rPr>
        <w:t xml:space="preserve"> sexto Regidor Propietario En Funciones,</w:t>
      </w:r>
      <w:r w:rsidRPr="00CB4236">
        <w:rPr>
          <w:rFonts w:cs="Arial"/>
          <w:b/>
          <w:i/>
          <w:lang w:val="es-SV"/>
        </w:rPr>
        <w:t xml:space="preserve"> </w:t>
      </w:r>
      <w:r w:rsidRPr="00CB4236">
        <w:rPr>
          <w:rFonts w:cs="Arial"/>
          <w:i/>
          <w:lang w:val="es-SV"/>
        </w:rPr>
        <w:t xml:space="preserve">en base a los Artículos 45 y 31 numerales 4 y 5 del Código Municipal, salva y vota  en contra de los acuerdos Número, </w:t>
      </w:r>
      <w:r w:rsidRPr="00CB4236">
        <w:rPr>
          <w:rFonts w:cs="Arial"/>
          <w:b/>
          <w:i/>
          <w:lang w:val="es-SV"/>
        </w:rPr>
        <w:t>1, 5, 6, 7,8 y 9.</w:t>
      </w:r>
      <w:r w:rsidRPr="00CB4236">
        <w:rPr>
          <w:rFonts w:cs="Arial"/>
          <w:i/>
          <w:lang w:val="es-SV"/>
        </w:rPr>
        <w:t xml:space="preserve"> </w:t>
      </w:r>
      <w:r w:rsidRPr="00CB4236">
        <w:rPr>
          <w:rFonts w:cs="Calibri"/>
          <w:snapToGrid w:val="0"/>
          <w:lang w:val="es-SV"/>
        </w:rPr>
        <w:t xml:space="preserve">El señor </w:t>
      </w:r>
      <w:r w:rsidRPr="00CB4236">
        <w:rPr>
          <w:rFonts w:cs="Calibri"/>
          <w:b/>
          <w:snapToGrid w:val="0"/>
          <w:lang w:val="es-SV"/>
        </w:rPr>
        <w:t>JUAN RENE FABIAN POSADA</w:t>
      </w:r>
      <w:r w:rsidRPr="00CB4236">
        <w:rPr>
          <w:rFonts w:cs="Calibri"/>
          <w:snapToGrid w:val="0"/>
          <w:lang w:val="es-SV"/>
        </w:rPr>
        <w:t>, Cuarto Regidor Propietario, haciendo uso de las Facultades Legales que les confiere el Art. 45  del Código Municipal</w:t>
      </w:r>
      <w:r w:rsidRPr="00CB4236">
        <w:rPr>
          <w:rFonts w:cs="Calibri"/>
          <w:b/>
          <w:snapToGrid w:val="0"/>
          <w:lang w:val="es-SV"/>
        </w:rPr>
        <w:t xml:space="preserve"> SALVA </w:t>
      </w:r>
      <w:r w:rsidRPr="00CB4236">
        <w:rPr>
          <w:rFonts w:cs="Calibri"/>
          <w:snapToGrid w:val="0"/>
          <w:lang w:val="es-SV"/>
        </w:rPr>
        <w:t xml:space="preserve">los Acuerdos Municipales número, </w:t>
      </w:r>
      <w:r w:rsidRPr="00CB4236">
        <w:rPr>
          <w:rFonts w:cs="Calibri"/>
          <w:b/>
          <w:snapToGrid w:val="0"/>
          <w:lang w:val="es-SV"/>
        </w:rPr>
        <w:t xml:space="preserve">5,7,8 y 9. </w:t>
      </w:r>
      <w:r w:rsidRPr="00CB4236">
        <w:rPr>
          <w:rFonts w:cs="Arial"/>
          <w:i/>
          <w:lang w:val="es-SV"/>
        </w:rPr>
        <w:t xml:space="preserve">El señor </w:t>
      </w:r>
      <w:r w:rsidRPr="00CB4236">
        <w:rPr>
          <w:rFonts w:cs="Arial"/>
          <w:b/>
          <w:i/>
          <w:lang w:val="es-SV"/>
        </w:rPr>
        <w:t>JOSE RODOLFO VILLALOBOS</w:t>
      </w:r>
      <w:r w:rsidRPr="00CB4236">
        <w:rPr>
          <w:rFonts w:cs="Arial"/>
          <w:i/>
          <w:lang w:val="es-SV"/>
        </w:rPr>
        <w:t xml:space="preserve">, Síndico Municipal en base a los Artículos 45 y 31 numerales 4 y 5 del Código Municipal, salva y vota  en contra de los acuerdos Número, </w:t>
      </w:r>
      <w:r w:rsidRPr="00CB4236">
        <w:rPr>
          <w:rFonts w:cs="Arial"/>
          <w:b/>
          <w:i/>
          <w:lang w:val="es-SV"/>
        </w:rPr>
        <w:t xml:space="preserve">8.  </w:t>
      </w:r>
      <w:r w:rsidRPr="00CB4236">
        <w:rPr>
          <w:rFonts w:cs="Calibri"/>
          <w:snapToGrid w:val="0"/>
          <w:lang w:val="es-SV"/>
        </w:rPr>
        <w:t>Se hace constar:</w:t>
      </w:r>
      <w:r w:rsidRPr="00CB4236">
        <w:rPr>
          <w:rFonts w:cs="Calibri"/>
          <w:b/>
          <w:snapToGrid w:val="0"/>
          <w:lang w:val="es-SV"/>
        </w:rPr>
        <w:t xml:space="preserve"> </w:t>
      </w:r>
      <w:r w:rsidRPr="00CB4236">
        <w:rPr>
          <w:rFonts w:cs="Calibri"/>
          <w:snapToGrid w:val="0"/>
          <w:lang w:val="es-SV"/>
        </w:rPr>
        <w:t>Que según la votación de los miembros del Concejo Municipal y el voto calificado del señor Roger Merlos Alcalde Municipal</w:t>
      </w:r>
      <w:r w:rsidRPr="00CB4236">
        <w:rPr>
          <w:rFonts w:cs="Calibri"/>
          <w:b/>
          <w:snapToGrid w:val="0"/>
          <w:lang w:val="es-SV"/>
        </w:rPr>
        <w:t xml:space="preserve">, el acuerdo 8. </w:t>
      </w:r>
      <w:r w:rsidRPr="00CB4236">
        <w:rPr>
          <w:rFonts w:cs="Calibri"/>
          <w:snapToGrid w:val="0"/>
          <w:lang w:val="es-SV"/>
        </w:rPr>
        <w:t xml:space="preserve">Tiene vigencia según el Artículo </w:t>
      </w:r>
      <w:r w:rsidRPr="00CB4236">
        <w:rPr>
          <w:rFonts w:cs="Calibri"/>
          <w:b/>
          <w:snapToGrid w:val="0"/>
          <w:lang w:val="es-SV"/>
        </w:rPr>
        <w:t xml:space="preserve">43 </w:t>
      </w:r>
      <w:r w:rsidRPr="00CB4236">
        <w:rPr>
          <w:rFonts w:cs="Calibri"/>
          <w:snapToGrid w:val="0"/>
          <w:lang w:val="es-SV"/>
        </w:rPr>
        <w:t xml:space="preserve">del Código Municipal. Habiendo Leído y teniendo a la vista los documentos de respaldo de esta reunión hacemos constar que los Acuerdos alcanzados o autorizados son de valides legal.       </w:t>
      </w:r>
    </w:p>
    <w:p w14:paraId="11B51161" w14:textId="77777777" w:rsidR="00731325" w:rsidRPr="00CB4236" w:rsidRDefault="00731325" w:rsidP="00731325">
      <w:pPr>
        <w:jc w:val="both"/>
        <w:rPr>
          <w:lang w:val="es-SV"/>
        </w:rPr>
      </w:pPr>
      <w:r w:rsidRPr="00CB4236">
        <w:rPr>
          <w:lang w:val="es-SV"/>
        </w:rPr>
        <w:t xml:space="preserve">                  </w:t>
      </w:r>
    </w:p>
    <w:p w14:paraId="6A687553" w14:textId="77777777" w:rsidR="00731325" w:rsidRPr="00CB4236" w:rsidRDefault="00731325" w:rsidP="00731325">
      <w:pPr>
        <w:jc w:val="both"/>
        <w:rPr>
          <w:lang w:val="es-SV"/>
        </w:rPr>
      </w:pPr>
      <w:r w:rsidRPr="00CB4236">
        <w:rPr>
          <w:lang w:val="es-S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69EF1B" w14:textId="77777777" w:rsidR="00731325" w:rsidRPr="00CB4236" w:rsidRDefault="00731325" w:rsidP="00731325">
      <w:pPr>
        <w:spacing w:after="0" w:line="240" w:lineRule="auto"/>
        <w:rPr>
          <w:rFonts w:cs="Calibri"/>
          <w:snapToGrid w:val="0"/>
          <w:lang w:val="es-SV"/>
        </w:rPr>
      </w:pPr>
      <w:r w:rsidRPr="00CB4236">
        <w:rPr>
          <w:snapToGrid w:val="0"/>
          <w:lang w:val="es-SV"/>
        </w:rPr>
        <w:t xml:space="preserve">   Roger Merlos                                                                                                        José Rodolfo Villalobos</w:t>
      </w:r>
    </w:p>
    <w:p w14:paraId="2F06C59D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  <w:r w:rsidRPr="00CB4236">
        <w:rPr>
          <w:snapToGrid w:val="0"/>
          <w:lang w:val="es-SV"/>
        </w:rPr>
        <w:t>Alcalde Municipal                                                                                                     Síndico Municipal</w:t>
      </w:r>
    </w:p>
    <w:p w14:paraId="31D7D39B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</w:p>
    <w:p w14:paraId="3FDDA44B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</w:p>
    <w:p w14:paraId="34F4B9EC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</w:p>
    <w:p w14:paraId="2B8D630F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</w:p>
    <w:p w14:paraId="6A1E057F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  <w:r w:rsidRPr="00CB4236">
        <w:rPr>
          <w:snapToGrid w:val="0"/>
          <w:lang w:val="es-SV"/>
        </w:rPr>
        <w:t xml:space="preserve">José Armando Chávez Sánchez                                                                             </w:t>
      </w:r>
      <w:r w:rsidRPr="00CB4236">
        <w:rPr>
          <w:lang w:val="es-SV"/>
        </w:rPr>
        <w:t>Nelson Antonio Ulloa</w:t>
      </w:r>
    </w:p>
    <w:p w14:paraId="1CC5CB2E" w14:textId="174BEDF2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  <w:r w:rsidRPr="00CB4236">
        <w:rPr>
          <w:snapToGrid w:val="0"/>
          <w:lang w:val="es-SV"/>
        </w:rPr>
        <w:t xml:space="preserve">Primer Regidor Propietario                          </w:t>
      </w:r>
      <w:r w:rsidRPr="00CB4236">
        <w:rPr>
          <w:snapToGrid w:val="0"/>
          <w:lang w:val="es-SV"/>
        </w:rPr>
        <w:tab/>
        <w:t xml:space="preserve">                                    Segundo   Regidor Propietario</w:t>
      </w:r>
    </w:p>
    <w:p w14:paraId="6B1068B8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</w:p>
    <w:p w14:paraId="6F8E3FD8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</w:p>
    <w:p w14:paraId="3F343BFA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</w:p>
    <w:p w14:paraId="51EDBF0F" w14:textId="624D7F88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  <w:r w:rsidRPr="00CB4236">
        <w:rPr>
          <w:snapToGrid w:val="0"/>
          <w:lang w:val="es-SV"/>
        </w:rPr>
        <w:t xml:space="preserve">   Rene Antonio Quintanilla                                                                            JUAN RENE FABIAN POSADA</w:t>
      </w:r>
    </w:p>
    <w:p w14:paraId="28C7891A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  <w:r w:rsidRPr="00CB4236">
        <w:rPr>
          <w:snapToGrid w:val="0"/>
          <w:lang w:val="es-SV"/>
        </w:rPr>
        <w:t xml:space="preserve">   Tercer Regidor Propietario                                                                             Cuarto Regidor Propietario, </w:t>
      </w:r>
    </w:p>
    <w:p w14:paraId="09E37E72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</w:p>
    <w:p w14:paraId="77768047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</w:p>
    <w:p w14:paraId="18240BB9" w14:textId="56F41ACE" w:rsidR="00731325" w:rsidRDefault="00731325" w:rsidP="00731325">
      <w:pPr>
        <w:spacing w:after="0" w:line="240" w:lineRule="auto"/>
        <w:rPr>
          <w:snapToGrid w:val="0"/>
          <w:lang w:val="es-SV"/>
        </w:rPr>
      </w:pPr>
    </w:p>
    <w:p w14:paraId="6DB52C05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</w:p>
    <w:p w14:paraId="39E26949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</w:p>
    <w:p w14:paraId="3DEDEE63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  <w:r w:rsidRPr="00CB4236">
        <w:rPr>
          <w:snapToGrid w:val="0"/>
          <w:lang w:val="es-SV"/>
        </w:rPr>
        <w:lastRenderedPageBreak/>
        <w:t xml:space="preserve"> Eduardo Antonio Guandique                                                                          Julio Alberto Bonilla Sarabia</w:t>
      </w:r>
    </w:p>
    <w:p w14:paraId="6BDF0FC6" w14:textId="17740CB2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  <w:r w:rsidRPr="00CB4236">
        <w:rPr>
          <w:snapToGrid w:val="0"/>
          <w:lang w:val="es-SV"/>
        </w:rPr>
        <w:t xml:space="preserve">  Quinto Regidor  propietario                                                       Sexto Regidor Propietario en Funciones</w:t>
      </w:r>
    </w:p>
    <w:p w14:paraId="676D0787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</w:p>
    <w:p w14:paraId="5CC6B5C2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</w:p>
    <w:p w14:paraId="4E37CD02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</w:p>
    <w:p w14:paraId="4DC0B764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</w:p>
    <w:p w14:paraId="75486638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  <w:r w:rsidRPr="00CB4236">
        <w:rPr>
          <w:snapToGrid w:val="0"/>
          <w:lang w:val="es-SV"/>
        </w:rPr>
        <w:t xml:space="preserve">   Lorenzo Saúl Rivas                                                                                               Lilly Esperanza Guevara </w:t>
      </w:r>
    </w:p>
    <w:p w14:paraId="75866BF3" w14:textId="427F4568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  <w:r w:rsidRPr="00CB4236">
        <w:rPr>
          <w:snapToGrid w:val="0"/>
          <w:lang w:val="es-SV"/>
        </w:rPr>
        <w:t xml:space="preserve">Séptimo  Regidor Propietario                                                                           Octavo Regidor Propietario </w:t>
      </w:r>
    </w:p>
    <w:p w14:paraId="40E841FD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</w:p>
    <w:p w14:paraId="2938525D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</w:p>
    <w:p w14:paraId="70BC9040" w14:textId="77777777" w:rsidR="00731325" w:rsidRPr="00CB4236" w:rsidRDefault="00731325" w:rsidP="00731325">
      <w:pPr>
        <w:spacing w:after="0" w:line="240" w:lineRule="auto"/>
        <w:ind w:left="360"/>
        <w:jc w:val="center"/>
        <w:rPr>
          <w:snapToGrid w:val="0"/>
          <w:lang w:val="es-SV"/>
        </w:rPr>
      </w:pPr>
      <w:r w:rsidRPr="00CB4236">
        <w:rPr>
          <w:snapToGrid w:val="0"/>
          <w:lang w:val="es-SV"/>
        </w:rPr>
        <w:t>Cecilia Maritza Aparicio de Quintanilla</w:t>
      </w:r>
    </w:p>
    <w:p w14:paraId="0CF6D89F" w14:textId="77777777" w:rsidR="00731325" w:rsidRPr="00CB4236" w:rsidRDefault="00731325" w:rsidP="00731325">
      <w:pPr>
        <w:spacing w:after="0" w:line="240" w:lineRule="auto"/>
        <w:rPr>
          <w:snapToGrid w:val="0"/>
          <w:lang w:val="es-SV"/>
        </w:rPr>
      </w:pPr>
      <w:r w:rsidRPr="00CB4236">
        <w:rPr>
          <w:snapToGrid w:val="0"/>
          <w:lang w:val="es-SV"/>
        </w:rPr>
        <w:t xml:space="preserve">                                                                               Secretaria Municipal </w:t>
      </w:r>
    </w:p>
    <w:p w14:paraId="629C8F26" w14:textId="77777777" w:rsidR="00224A7F" w:rsidRDefault="00224A7F"/>
    <w:sectPr w:rsidR="00224A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25"/>
    <w:rsid w:val="00224A7F"/>
    <w:rsid w:val="00731325"/>
    <w:rsid w:val="00E2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4F242"/>
  <w15:chartTrackingRefBased/>
  <w15:docId w15:val="{536BB81C-B07E-451E-B08F-51A0E45A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2589</Words>
  <Characters>14243</Characters>
  <Application>Microsoft Office Word</Application>
  <DocSecurity>0</DocSecurity>
  <Lines>118</Lines>
  <Paragraphs>33</Paragraphs>
  <ScaleCrop>false</ScaleCrop>
  <Company/>
  <LinksUpToDate>false</LinksUpToDate>
  <CharactersWithSpaces>16799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AIP AMCH</dc:creator>
  <cp:keywords/>
  <dc:description/>
  <cp:lastModifiedBy>AIP AMCH</cp:lastModifiedBy>
  <cp:revision>1</cp:revision>
  <dcterms:created xsi:type="dcterms:W3CDTF">2020-06-23T17:52:00Z</dcterms:created>
  <dcterms:modified xsi:type="dcterms:W3CDTF">2020-06-23T17:53:00Z</dcterms:modified>
</cp:coreProperties>
</file>