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34F03" w14:textId="77777777" w:rsidR="00E850C1" w:rsidRPr="00071A4B" w:rsidRDefault="00E850C1" w:rsidP="00E850C1">
      <w:pPr>
        <w:jc w:val="both"/>
        <w:rPr>
          <w:rFonts w:cs="Arial"/>
          <w:b/>
          <w:i/>
          <w:lang w:val="es-SV"/>
        </w:rPr>
      </w:pPr>
      <w:r>
        <w:rPr>
          <w:b/>
          <w:lang w:val="es-SV"/>
        </w:rPr>
        <w:t>ACTA NUMERO DIECISIETE</w:t>
      </w:r>
      <w:r w:rsidRPr="002620FE">
        <w:rPr>
          <w:b/>
          <w:lang w:val="es-SV"/>
        </w:rPr>
        <w:t xml:space="preserve">, SESION ORDINARIA. </w:t>
      </w:r>
      <w:r w:rsidRPr="002620FE">
        <w:rPr>
          <w:lang w:val="es-SV"/>
        </w:rPr>
        <w:t xml:space="preserve">Celebrada por los Miembros del Concejo Municipal de la Ciudad de Chinameca, Departamento de San Miguel,  a las ocho  horas del día </w:t>
      </w:r>
      <w:r>
        <w:rPr>
          <w:lang w:val="es-SV"/>
        </w:rPr>
        <w:t>cinco de Mayo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w:t>
      </w:r>
      <w:proofErr w:type="spellStart"/>
      <w:r>
        <w:rPr>
          <w:lang w:val="es-SV"/>
        </w:rPr>
        <w:t>Sagastizado</w:t>
      </w:r>
      <w:proofErr w:type="spellEnd"/>
      <w:r>
        <w:rPr>
          <w:lang w:val="es-SV"/>
        </w:rPr>
        <w:t xml:space="preserve">,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 xml:space="preserve">. </w:t>
      </w:r>
      <w:r w:rsidRPr="0005178A">
        <w:rPr>
          <w:b/>
          <w:color w:val="000000" w:themeColor="text1"/>
          <w:lang w:val="es-SV"/>
        </w:rPr>
        <w:t>ACUERDO NUMERO UNO</w:t>
      </w:r>
      <w:r>
        <w:rPr>
          <w:b/>
          <w:color w:val="000000" w:themeColor="text1"/>
          <w:lang w:val="es-SV"/>
        </w:rPr>
        <w:t xml:space="preserve">.  </w:t>
      </w:r>
      <w:r w:rsidRPr="00DB766C">
        <w:rPr>
          <w:color w:val="000000" w:themeColor="text1"/>
          <w:sz w:val="21"/>
          <w:szCs w:val="21"/>
          <w:lang w:val="es-SV"/>
        </w:rPr>
        <w:t xml:space="preserve">El Concejo Municipal en uso de las facultades legales que le confiere el numeral 14 del Artículo 30, numeral 4 del Artículo 31  </w:t>
      </w:r>
      <w:r>
        <w:rPr>
          <w:color w:val="000000" w:themeColor="text1"/>
          <w:sz w:val="21"/>
          <w:szCs w:val="21"/>
          <w:lang w:val="es-SV"/>
        </w:rPr>
        <w:t xml:space="preserve"> y 91 </w:t>
      </w:r>
      <w:r w:rsidRPr="00DB766C">
        <w:rPr>
          <w:color w:val="000000" w:themeColor="text1"/>
          <w:sz w:val="21"/>
          <w:szCs w:val="21"/>
          <w:lang w:val="es-SV"/>
        </w:rPr>
        <w:t>del Código Municipal</w:t>
      </w:r>
      <w:r>
        <w:rPr>
          <w:color w:val="000000" w:themeColor="text1"/>
          <w:sz w:val="21"/>
          <w:szCs w:val="21"/>
          <w:lang w:val="es-SV"/>
        </w:rPr>
        <w:t xml:space="preserve">, y considerando que la pandemia del Coronavirus continua, se ACUERDA: Autorizar al jefe de la UACI para que a la mayor brevedad posible compre la cantidad de 1000, mascarillas 1 caja de jabón líquido, 10 galones de alcohol gel, 100 caretas,  todo para ser distribuido al personal operativo y administrativo de esta Municipalidad, para evitar el contagio, por lo que al mismo tiempo se autoriza al señor Hugo Armando Rodríguez, para que contra entrega de los documentos de respaldo cancele los materiales antes citados. Monto que deberá de ser cancelado de los Fondos 75% FODES. </w:t>
      </w:r>
      <w:r w:rsidRPr="00644BA9">
        <w:rPr>
          <w:b/>
          <w:color w:val="000000" w:themeColor="text1"/>
          <w:sz w:val="21"/>
          <w:szCs w:val="21"/>
          <w:lang w:val="es-SV"/>
        </w:rPr>
        <w:t>ACUERDO NUMERO DOS</w:t>
      </w:r>
      <w:r>
        <w:rPr>
          <w:color w:val="000000" w:themeColor="text1"/>
          <w:sz w:val="21"/>
          <w:szCs w:val="21"/>
          <w:lang w:val="es-SV"/>
        </w:rPr>
        <w:t xml:space="preserve">. </w:t>
      </w:r>
      <w:r w:rsidRPr="00DB766C">
        <w:rPr>
          <w:color w:val="000000" w:themeColor="text1"/>
          <w:sz w:val="21"/>
          <w:szCs w:val="21"/>
          <w:lang w:val="es-SV"/>
        </w:rPr>
        <w:t xml:space="preserve">El Concejo Municipal en uso de las facultades legales que le confiere el numeral 14 del Artículo 30, numeral 4 del Artículo 31  </w:t>
      </w:r>
      <w:r>
        <w:rPr>
          <w:color w:val="000000" w:themeColor="text1"/>
          <w:sz w:val="21"/>
          <w:szCs w:val="21"/>
          <w:lang w:val="es-SV"/>
        </w:rPr>
        <w:t xml:space="preserve"> y 91 </w:t>
      </w:r>
      <w:r w:rsidRPr="00DB766C">
        <w:rPr>
          <w:color w:val="000000" w:themeColor="text1"/>
          <w:sz w:val="21"/>
          <w:szCs w:val="21"/>
          <w:lang w:val="es-SV"/>
        </w:rPr>
        <w:t>del Código Municipal</w:t>
      </w:r>
      <w:r>
        <w:rPr>
          <w:color w:val="000000" w:themeColor="text1"/>
          <w:sz w:val="21"/>
          <w:szCs w:val="21"/>
          <w:lang w:val="es-SV"/>
        </w:rPr>
        <w:t xml:space="preserve"> y considerando que las lonas de los </w:t>
      </w:r>
      <w:proofErr w:type="spellStart"/>
      <w:r>
        <w:rPr>
          <w:color w:val="000000" w:themeColor="text1"/>
          <w:sz w:val="21"/>
          <w:szCs w:val="21"/>
          <w:lang w:val="es-SV"/>
        </w:rPr>
        <w:t>pacopys</w:t>
      </w:r>
      <w:proofErr w:type="spellEnd"/>
      <w:r>
        <w:rPr>
          <w:color w:val="000000" w:themeColor="text1"/>
          <w:sz w:val="21"/>
          <w:szCs w:val="21"/>
          <w:lang w:val="es-SV"/>
        </w:rPr>
        <w:t xml:space="preserve"> con los cuales contaba la municipalidad dieron su vida útil y para poder seguir apoyando a la sociedad, se ACUERDA: Autorizar al Jefe de la UACI, para que mande a elaborar 6 lonas de 5x10 para </w:t>
      </w:r>
      <w:proofErr w:type="spellStart"/>
      <w:r>
        <w:rPr>
          <w:color w:val="000000" w:themeColor="text1"/>
          <w:sz w:val="21"/>
          <w:szCs w:val="21"/>
          <w:lang w:val="es-SV"/>
        </w:rPr>
        <w:t>canopys</w:t>
      </w:r>
      <w:proofErr w:type="spellEnd"/>
      <w:r>
        <w:rPr>
          <w:color w:val="000000" w:themeColor="text1"/>
          <w:sz w:val="21"/>
          <w:szCs w:val="21"/>
          <w:lang w:val="es-SV"/>
        </w:rPr>
        <w:t xml:space="preserve">, valorado en </w:t>
      </w:r>
      <w:r w:rsidRPr="00635E78">
        <w:rPr>
          <w:b/>
          <w:color w:val="000000" w:themeColor="text1"/>
          <w:sz w:val="21"/>
          <w:szCs w:val="21"/>
          <w:lang w:val="es-SV"/>
        </w:rPr>
        <w:t>$700.00 dólares</w:t>
      </w:r>
      <w:r>
        <w:rPr>
          <w:color w:val="000000" w:themeColor="text1"/>
          <w:sz w:val="21"/>
          <w:szCs w:val="21"/>
          <w:lang w:val="es-SV"/>
        </w:rPr>
        <w:t xml:space="preserve"> cada uno, haciendo un total de </w:t>
      </w:r>
      <w:r w:rsidRPr="00A56A3B">
        <w:rPr>
          <w:b/>
          <w:color w:val="000000" w:themeColor="text1"/>
          <w:sz w:val="21"/>
          <w:szCs w:val="21"/>
          <w:lang w:val="es-SV"/>
        </w:rPr>
        <w:t>$4,200.00 dólares</w:t>
      </w:r>
      <w:r>
        <w:rPr>
          <w:color w:val="000000" w:themeColor="text1"/>
          <w:sz w:val="21"/>
          <w:szCs w:val="21"/>
          <w:lang w:val="es-SV"/>
        </w:rPr>
        <w:t xml:space="preserve">, así mismo 3 lonas de 5x5 para </w:t>
      </w:r>
      <w:proofErr w:type="spellStart"/>
      <w:r>
        <w:rPr>
          <w:color w:val="000000" w:themeColor="text1"/>
          <w:sz w:val="21"/>
          <w:szCs w:val="21"/>
          <w:lang w:val="es-SV"/>
        </w:rPr>
        <w:t>canopys</w:t>
      </w:r>
      <w:proofErr w:type="spellEnd"/>
      <w:r>
        <w:rPr>
          <w:color w:val="000000" w:themeColor="text1"/>
          <w:sz w:val="21"/>
          <w:szCs w:val="21"/>
          <w:lang w:val="es-SV"/>
        </w:rPr>
        <w:t xml:space="preserve">, valorado en </w:t>
      </w:r>
      <w:r w:rsidRPr="00A56A3B">
        <w:rPr>
          <w:b/>
          <w:color w:val="000000" w:themeColor="text1"/>
          <w:sz w:val="21"/>
          <w:szCs w:val="21"/>
          <w:lang w:val="es-SV"/>
        </w:rPr>
        <w:t>$400.00 dólares</w:t>
      </w:r>
      <w:r>
        <w:rPr>
          <w:color w:val="000000" w:themeColor="text1"/>
          <w:sz w:val="21"/>
          <w:szCs w:val="21"/>
          <w:lang w:val="es-SV"/>
        </w:rPr>
        <w:t xml:space="preserve"> cada uno, haciendo un total de </w:t>
      </w:r>
      <w:r w:rsidRPr="00635E78">
        <w:rPr>
          <w:b/>
          <w:color w:val="000000" w:themeColor="text1"/>
          <w:sz w:val="21"/>
          <w:szCs w:val="21"/>
          <w:lang w:val="es-SV"/>
        </w:rPr>
        <w:t>$1,200.00 dólares</w:t>
      </w:r>
      <w:r>
        <w:rPr>
          <w:color w:val="000000" w:themeColor="text1"/>
          <w:sz w:val="21"/>
          <w:szCs w:val="21"/>
          <w:lang w:val="es-SV"/>
        </w:rPr>
        <w:t xml:space="preserve">, todo según cotización de fecha 05/05/2020, girada por toldos Impresos CLICK, por lo que al mismo tiempo se autoriza al señor Hugo Armando Cruz, Tesorero Municipal para que los FONDOS del 25% FODES, cancele el costo de los mismos.  </w:t>
      </w:r>
      <w:r w:rsidRPr="009A6231">
        <w:rPr>
          <w:b/>
          <w:color w:val="000000" w:themeColor="text1"/>
          <w:sz w:val="21"/>
          <w:szCs w:val="21"/>
          <w:lang w:val="es-SV"/>
        </w:rPr>
        <w:t>ACUERDO NUMERO TRES.</w:t>
      </w:r>
      <w:r>
        <w:rPr>
          <w:color w:val="000000" w:themeColor="text1"/>
          <w:sz w:val="21"/>
          <w:szCs w:val="21"/>
          <w:lang w:val="es-SV"/>
        </w:rPr>
        <w:t xml:space="preserve"> </w:t>
      </w:r>
      <w:r w:rsidRPr="00AD334C">
        <w:rPr>
          <w:sz w:val="21"/>
          <w:szCs w:val="21"/>
          <w:lang w:val="es-SV"/>
        </w:rPr>
        <w:t xml:space="preserve">El Concejo Municipal en uso de las facultades legales que le confiere el numeral 14 del Artículo 30, numeral 4 del Artículo 31   y 91 del Código Municipal </w:t>
      </w:r>
      <w:r w:rsidRPr="00AD334C">
        <w:rPr>
          <w:lang w:val="es-SV"/>
        </w:rPr>
        <w:t xml:space="preserve">y teniendo presente que el plan de telefonía Móvil con la compañía Tigo venció  en abril del corriente año y que es necesario renovar dicho contrato así mismo es necesario mantener la comunicación entre las diferentes dependencias de esta municipalidad al igual que con algunos contribuyentes o las diferentes empresas que nos brindan los diferentes servicios, por lo que considerando lo anterior se </w:t>
      </w:r>
      <w:r w:rsidRPr="00AD334C">
        <w:rPr>
          <w:b/>
          <w:lang w:val="es-SV"/>
        </w:rPr>
        <w:t xml:space="preserve"> ACUERDA:</w:t>
      </w:r>
      <w:r w:rsidRPr="00AD334C">
        <w:rPr>
          <w:lang w:val="es-SV"/>
        </w:rPr>
        <w:t xml:space="preserve"> CONTRATAR, los Servicios de dispositivos móviles de telefonía a la empresa : (</w:t>
      </w:r>
      <w:r w:rsidRPr="00AD334C">
        <w:rPr>
          <w:b/>
          <w:lang w:val="es-SV"/>
        </w:rPr>
        <w:t xml:space="preserve">CLARO EL SALVADOR S.A. de C.V.) </w:t>
      </w:r>
      <w:r w:rsidRPr="00AD334C">
        <w:rPr>
          <w:lang w:val="es-SV"/>
        </w:rPr>
        <w:t xml:space="preserve">con sede en la Ciudad de San Salvador,  por ser quien hace la oferta más favorable a esta Municipalidad,  a través del </w:t>
      </w:r>
      <w:r w:rsidRPr="00AD334C">
        <w:rPr>
          <w:b/>
          <w:lang w:val="es-SV"/>
        </w:rPr>
        <w:t>Contrato,</w:t>
      </w:r>
      <w:r w:rsidRPr="00AD334C">
        <w:rPr>
          <w:lang w:val="es-SV"/>
        </w:rPr>
        <w:t xml:space="preserve"> de fecha 04 del mes de Mayo, firmado por el señor </w:t>
      </w:r>
      <w:r w:rsidRPr="00AD334C">
        <w:rPr>
          <w:b/>
          <w:lang w:val="es-SV"/>
        </w:rPr>
        <w:t>Gerson Estrada</w:t>
      </w:r>
      <w:r w:rsidRPr="00AD334C">
        <w:rPr>
          <w:lang w:val="es-SV"/>
        </w:rPr>
        <w:t xml:space="preserve">, Ejecutivo de Cuentas Corporativas El Salvador, América Central en representación de la empresa antes citada y ROGER MERLOS, Alcalde Municipal, por el suministro de  </w:t>
      </w:r>
      <w:r w:rsidRPr="00AD334C">
        <w:rPr>
          <w:b/>
          <w:lang w:val="es-SV"/>
        </w:rPr>
        <w:t>20</w:t>
      </w:r>
      <w:r w:rsidRPr="00AD334C">
        <w:rPr>
          <w:lang w:val="es-SV"/>
        </w:rPr>
        <w:t xml:space="preserve"> Líneas por los cuales se cancelara la cantidad de </w:t>
      </w:r>
      <w:r w:rsidRPr="00AD334C">
        <w:rPr>
          <w:b/>
          <w:lang w:val="es-SV"/>
        </w:rPr>
        <w:t>$1,238.81 dólares, mensuales</w:t>
      </w:r>
      <w:r w:rsidRPr="00AD334C">
        <w:rPr>
          <w:lang w:val="es-SV"/>
        </w:rPr>
        <w:t>,  haciendo un total general de $</w:t>
      </w:r>
      <w:r w:rsidRPr="00AD334C">
        <w:rPr>
          <w:b/>
          <w:lang w:val="es-SV"/>
        </w:rPr>
        <w:t>14.65.72</w:t>
      </w:r>
      <w:r w:rsidRPr="00AD334C">
        <w:rPr>
          <w:lang w:val="es-SV"/>
        </w:rPr>
        <w:t xml:space="preserve"> </w:t>
      </w:r>
      <w:r w:rsidRPr="00AD334C">
        <w:rPr>
          <w:b/>
          <w:lang w:val="es-SV"/>
        </w:rPr>
        <w:t xml:space="preserve">dólares, </w:t>
      </w:r>
      <w:r w:rsidRPr="00AD334C">
        <w:rPr>
          <w:lang w:val="es-SV"/>
        </w:rPr>
        <w:t xml:space="preserve">por el lapso de </w:t>
      </w:r>
      <w:r w:rsidRPr="00AD334C">
        <w:rPr>
          <w:b/>
          <w:lang w:val="es-SV"/>
        </w:rPr>
        <w:t xml:space="preserve">12 </w:t>
      </w:r>
      <w:r w:rsidRPr="00AD334C">
        <w:rPr>
          <w:lang w:val="es-SV"/>
        </w:rPr>
        <w:t xml:space="preserve">meses, </w:t>
      </w:r>
      <w:r w:rsidRPr="00AD334C">
        <w:rPr>
          <w:b/>
          <w:lang w:val="es-SV"/>
        </w:rPr>
        <w:t>iniciando</w:t>
      </w:r>
      <w:r w:rsidRPr="00AD334C">
        <w:rPr>
          <w:lang w:val="es-SV"/>
        </w:rPr>
        <w:t xml:space="preserve"> el mes de Mayo del año </w:t>
      </w:r>
      <w:r w:rsidRPr="00AD334C">
        <w:rPr>
          <w:b/>
          <w:lang w:val="es-SV"/>
        </w:rPr>
        <w:t>2020</w:t>
      </w:r>
      <w:r w:rsidRPr="00AD334C">
        <w:rPr>
          <w:lang w:val="es-SV"/>
        </w:rPr>
        <w:t xml:space="preserve"> y </w:t>
      </w:r>
      <w:r w:rsidRPr="00AD334C">
        <w:rPr>
          <w:b/>
          <w:lang w:val="es-SV"/>
        </w:rPr>
        <w:t>finalizando</w:t>
      </w:r>
      <w:r w:rsidRPr="00AD334C">
        <w:rPr>
          <w:lang w:val="es-SV"/>
        </w:rPr>
        <w:t xml:space="preserve"> el 30 del mes de Abril del año </w:t>
      </w:r>
      <w:r w:rsidRPr="00AD334C">
        <w:rPr>
          <w:b/>
          <w:lang w:val="es-SV"/>
        </w:rPr>
        <w:t>2021,</w:t>
      </w:r>
      <w:r w:rsidRPr="00AD334C">
        <w:rPr>
          <w:lang w:val="es-SV"/>
        </w:rPr>
        <w:t xml:space="preserve">  por lo que </w:t>
      </w:r>
      <w:r w:rsidRPr="00AD334C">
        <w:rPr>
          <w:lang w:val="es-SV"/>
        </w:rPr>
        <w:lastRenderedPageBreak/>
        <w:t xml:space="preserve">después de adquirir el referido compromiso, </w:t>
      </w:r>
      <w:r w:rsidRPr="00AD334C">
        <w:rPr>
          <w:b/>
          <w:lang w:val="es-SV"/>
        </w:rPr>
        <w:t xml:space="preserve">se autoriza al señor Tesorero Municipal, </w:t>
      </w:r>
      <w:r w:rsidRPr="00AD334C">
        <w:rPr>
          <w:lang w:val="es-SV"/>
        </w:rPr>
        <w:t xml:space="preserve">para que Mensualmente realice la cancelación antes citada a la Empresa </w:t>
      </w:r>
      <w:r w:rsidRPr="00AD334C">
        <w:rPr>
          <w:b/>
          <w:lang w:val="es-SV"/>
        </w:rPr>
        <w:t xml:space="preserve">CLARO </w:t>
      </w:r>
      <w:r w:rsidRPr="00AD334C">
        <w:rPr>
          <w:lang w:val="es-SV"/>
        </w:rPr>
        <w:t>por el suministro del Servicio antes mencionado, Fondos que deberán de ser cancelado de los Fondos 25% FODES. Todo lo antes actuado se hace en base a lo establecido en nota de fecha 05 del corriente mes y año firmada y sellada por el Ing. Jorge Soto Márquez, Jefe de la UACI.</w:t>
      </w:r>
      <w:r>
        <w:rPr>
          <w:color w:val="000000"/>
          <w:lang w:val="es-SV"/>
        </w:rPr>
        <w:t xml:space="preserve"> </w:t>
      </w:r>
      <w:r>
        <w:rPr>
          <w:b/>
          <w:lang w:val="es-SV"/>
        </w:rPr>
        <w:t xml:space="preserve">ACUERDO NUMERO CUATRO. </w:t>
      </w:r>
      <w:r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Pr>
          <w:rFonts w:cs="FrankRuehl"/>
          <w:color w:val="000000" w:themeColor="text1"/>
          <w:lang w:val="es-SV"/>
        </w:rPr>
        <w:t xml:space="preserve"> se ACUERDA: Autorizar al señor Tesorero Municipal para que de los Fondos 25% FODES, haga efectiva la entrega una </w:t>
      </w:r>
      <w:r w:rsidRPr="00D50035">
        <w:rPr>
          <w:rFonts w:cs="FrankRuehl"/>
          <w:b/>
          <w:color w:val="000000" w:themeColor="text1"/>
          <w:lang w:val="es-SV"/>
        </w:rPr>
        <w:t>SEGUNDA</w:t>
      </w:r>
      <w:r>
        <w:rPr>
          <w:rFonts w:cs="FrankRuehl"/>
          <w:color w:val="000000" w:themeColor="text1"/>
          <w:lang w:val="es-SV"/>
        </w:rPr>
        <w:t xml:space="preserve"> compensación económica consistente en un bono de </w:t>
      </w:r>
      <w:r>
        <w:rPr>
          <w:rFonts w:cs="FrankRuehl"/>
          <w:b/>
          <w:color w:val="000000" w:themeColor="text1"/>
          <w:lang w:val="es-SV"/>
        </w:rPr>
        <w:t>$15</w:t>
      </w:r>
      <w:r w:rsidRPr="009717EF">
        <w:rPr>
          <w:rFonts w:cs="FrankRuehl"/>
          <w:b/>
          <w:color w:val="000000" w:themeColor="text1"/>
          <w:lang w:val="es-SV"/>
        </w:rPr>
        <w:t>0.00 dólares</w:t>
      </w:r>
      <w:r>
        <w:rPr>
          <w:rFonts w:cs="FrankRuehl"/>
          <w:color w:val="000000" w:themeColor="text1"/>
          <w:lang w:val="es-SV"/>
        </w:rPr>
        <w:t xml:space="preserve">, a cada uno de los empleados que se presentarán a laborar durante la vigencia del decreto </w:t>
      </w:r>
      <w:r w:rsidRPr="002F75F5">
        <w:rPr>
          <w:rFonts w:cs="FrankRuehl"/>
          <w:color w:val="000000" w:themeColor="text1"/>
          <w:sz w:val="21"/>
          <w:szCs w:val="21"/>
          <w:lang w:val="es-SV"/>
        </w:rPr>
        <w:t xml:space="preserve"> de </w:t>
      </w:r>
      <w:r w:rsidRPr="002F75F5">
        <w:rPr>
          <w:rFonts w:cs="FrankRuehl"/>
          <w:b/>
          <w:color w:val="000000" w:themeColor="text1"/>
          <w:sz w:val="21"/>
          <w:szCs w:val="21"/>
          <w:lang w:val="es-SV"/>
        </w:rPr>
        <w:t>EMERGENCIA NACIONAL y DE EXCEPCIÓN</w:t>
      </w:r>
      <w:r>
        <w:rPr>
          <w:rFonts w:cs="FrankRuehl"/>
          <w:color w:val="000000" w:themeColor="text1"/>
          <w:lang w:val="es-SV"/>
        </w:rPr>
        <w:t xml:space="preserve"> </w:t>
      </w:r>
      <w:r w:rsidRPr="002F75F5">
        <w:rPr>
          <w:rFonts w:cs="FrankRuehl"/>
          <w:color w:val="000000" w:themeColor="text1"/>
          <w:sz w:val="21"/>
          <w:szCs w:val="21"/>
          <w:lang w:val="es-SV"/>
        </w:rPr>
        <w:t xml:space="preserve">aprobados por la Honorable Asamblea Legislativa </w:t>
      </w:r>
      <w:r>
        <w:rPr>
          <w:rFonts w:cs="FrankRuehl"/>
          <w:color w:val="000000" w:themeColor="text1"/>
          <w:sz w:val="21"/>
          <w:szCs w:val="21"/>
          <w:lang w:val="es-SV"/>
        </w:rPr>
        <w:t>y</w:t>
      </w:r>
      <w:r w:rsidRPr="002F75F5">
        <w:rPr>
          <w:rFonts w:cs="FrankRuehl"/>
          <w:color w:val="000000" w:themeColor="text1"/>
          <w:sz w:val="21"/>
          <w:szCs w:val="21"/>
          <w:lang w:val="es-SV"/>
        </w:rPr>
        <w:t xml:space="preserve"> el Señor Presidente de la República como medida de prevención de la Pandemia del </w:t>
      </w:r>
      <w:r>
        <w:rPr>
          <w:rFonts w:cs="FrankRuehl"/>
          <w:b/>
          <w:color w:val="000000" w:themeColor="text1"/>
          <w:sz w:val="21"/>
          <w:szCs w:val="21"/>
          <w:lang w:val="es-SV"/>
        </w:rPr>
        <w:t xml:space="preserve">COVID-19. </w:t>
      </w:r>
      <w:r w:rsidRPr="00D50035">
        <w:rPr>
          <w:rFonts w:cs="FrankRuehl"/>
          <w:color w:val="000000" w:themeColor="text1"/>
          <w:sz w:val="21"/>
          <w:szCs w:val="21"/>
          <w:lang w:val="es-SV"/>
        </w:rPr>
        <w:t>El procedimiento</w:t>
      </w:r>
      <w:r>
        <w:rPr>
          <w:rFonts w:cs="FrankRuehl"/>
          <w:b/>
          <w:color w:val="000000" w:themeColor="text1"/>
          <w:sz w:val="21"/>
          <w:szCs w:val="21"/>
          <w:lang w:val="es-SV"/>
        </w:rPr>
        <w:t xml:space="preserve"> </w:t>
      </w:r>
      <w:r>
        <w:rPr>
          <w:rFonts w:cs="FrankRuehl"/>
          <w:color w:val="000000" w:themeColor="text1"/>
          <w:sz w:val="21"/>
          <w:szCs w:val="21"/>
          <w:lang w:val="es-SV"/>
        </w:rPr>
        <w:t xml:space="preserve">para determinar cuáles empleados recibirán  la compensación económica antes mencionada, será el mismo de la primera entrega: los jefes de las unidades involucradas deberán remitir a la </w:t>
      </w:r>
      <w:proofErr w:type="spellStart"/>
      <w:r>
        <w:rPr>
          <w:rFonts w:cs="FrankRuehl"/>
          <w:color w:val="000000" w:themeColor="text1"/>
          <w:sz w:val="21"/>
          <w:szCs w:val="21"/>
          <w:lang w:val="es-SV"/>
        </w:rPr>
        <w:t>Licda</w:t>
      </w:r>
      <w:proofErr w:type="spellEnd"/>
      <w:r>
        <w:rPr>
          <w:rFonts w:cs="FrankRuehl"/>
          <w:color w:val="000000" w:themeColor="text1"/>
          <w:sz w:val="21"/>
          <w:szCs w:val="21"/>
          <w:lang w:val="es-SV"/>
        </w:rPr>
        <w:t xml:space="preserve"> Hilda Pacheco Parada, Encargada del Personal,  un informe de las actividades realizadas durante la emergencia, incluyendo los nombres de los empleados involucrados. Posteriormente, la Licda. Pacheco, deberá remitir los informes a la Secretaria Municipal para el debido respaldo legal, así también, al señor Tesorero Municipal para la erogación de los fondos. </w:t>
      </w:r>
      <w:r w:rsidRPr="00BE662F">
        <w:rPr>
          <w:rFonts w:cs="FrankRuehl"/>
          <w:b/>
          <w:color w:val="000000" w:themeColor="text1"/>
          <w:lang w:val="es-SV"/>
        </w:rPr>
        <w:t>ACUERDO NUMERO CINCO.</w:t>
      </w:r>
      <w:r w:rsidRPr="00BE662F">
        <w:rPr>
          <w:rFonts w:cs="FrankRuehl"/>
          <w:color w:val="000000" w:themeColor="text1"/>
          <w:lang w:val="es-SV"/>
        </w:rPr>
        <w:t xml:space="preserve"> CONISDERANDO: </w:t>
      </w:r>
      <w:r w:rsidRPr="00BE662F">
        <w:rPr>
          <w:rFonts w:cs="FrankRuehl"/>
          <w:b/>
          <w:color w:val="000000" w:themeColor="text1"/>
          <w:lang w:val="es-SV"/>
        </w:rPr>
        <w:t>a)</w:t>
      </w:r>
      <w:r w:rsidRPr="00BE662F">
        <w:rPr>
          <w:rFonts w:cs="FrankRuehl"/>
          <w:color w:val="000000" w:themeColor="text1"/>
          <w:lang w:val="es-SV"/>
        </w:rPr>
        <w:t xml:space="preserve"> Que en la actualidad nuestro País y más precisamente nuestro Municipio de Chinameca estamos siendo altamente golpeados tanto en la parte de salud como en la parte económica pues debido a la Pandemia del COVID-19, declarada dicha enfermedad por la Asamblea Legislativa como Emergencia Nacional, las personas no pueden salir de sus casas a laborar y por lo tanto tener lo necesario para sobrevivir.  </w:t>
      </w:r>
      <w:r w:rsidRPr="00BE662F">
        <w:rPr>
          <w:rFonts w:cs="FrankRuehl"/>
          <w:b/>
          <w:color w:val="000000" w:themeColor="text1"/>
          <w:lang w:val="es-SV"/>
        </w:rPr>
        <w:t>b)</w:t>
      </w:r>
      <w:r w:rsidRPr="00BE662F">
        <w:rPr>
          <w:rFonts w:cs="FrankRuehl"/>
          <w:color w:val="000000" w:themeColor="text1"/>
          <w:lang w:val="es-SV"/>
        </w:rPr>
        <w:t xml:space="preserve"> Que el Art. 2 del Código Municipal establece que los gobiernos locales buscarán el bien común para todas las personas del Municipio. </w:t>
      </w:r>
      <w:r w:rsidRPr="00BE662F">
        <w:rPr>
          <w:rFonts w:cs="FrankRuehl"/>
          <w:b/>
          <w:color w:val="000000" w:themeColor="text1"/>
          <w:lang w:val="es-SV"/>
        </w:rPr>
        <w:t>c)</w:t>
      </w:r>
      <w:r w:rsidRPr="00BE662F">
        <w:rPr>
          <w:rFonts w:cs="FrankRuehl"/>
          <w:color w:val="000000" w:themeColor="text1"/>
          <w:lang w:val="es-SV"/>
        </w:rPr>
        <w:t xml:space="preserve"> Que como Municipalidad hemos tomado diferentes medidas para contrarrestar dicha situación en nuestro Municipio, sin embargo, somos un Municipio muy grande y con muchos cantones que no podemos cubrir en su totalidad a toda la población necesitada. </w:t>
      </w:r>
      <w:r w:rsidRPr="00BE662F">
        <w:rPr>
          <w:rFonts w:cs="FrankRuehl"/>
          <w:b/>
          <w:color w:val="000000" w:themeColor="text1"/>
          <w:lang w:val="es-SV"/>
        </w:rPr>
        <w:t xml:space="preserve">d) </w:t>
      </w:r>
      <w:r w:rsidRPr="00BE662F">
        <w:rPr>
          <w:rFonts w:cs="FrankRuehl"/>
          <w:color w:val="000000" w:themeColor="text1"/>
          <w:lang w:val="es-SV"/>
        </w:rPr>
        <w:t>Que con fecha 05 de mayo del corriente año recibimos de parte de representantes del Ministerio de Agricultura y Ganadería un correo donde nos manifiestan que el Gobierno Central entregará por medio de las 262 Municipalidades del país, Cestas Solidarias y 25 libras de maíz blanco para apaliar la crisis que ha causado la Pandemia del COVID-19. e) Que en el mismo correo adjuntan formato de convenio para firma entre el MAG y la MUNICIPALIDAD. Por lo que después de haber leído y analizado en todo su contenido </w:t>
      </w:r>
      <w:r w:rsidRPr="00BE662F">
        <w:rPr>
          <w:rFonts w:cs="FrankRuehl"/>
          <w:b/>
          <w:bCs/>
          <w:color w:val="000000" w:themeColor="text1"/>
          <w:lang w:val="es-SV"/>
        </w:rPr>
        <w:t>el</w:t>
      </w:r>
      <w:r w:rsidRPr="00BE662F">
        <w:rPr>
          <w:rFonts w:cs="FrankRuehl"/>
          <w:color w:val="000000" w:themeColor="text1"/>
          <w:lang w:val="es-SV"/>
        </w:rPr>
        <w:t> </w:t>
      </w:r>
      <w:r w:rsidRPr="00BE662F">
        <w:rPr>
          <w:rFonts w:cs="FrankRuehl"/>
          <w:b/>
          <w:bCs/>
          <w:color w:val="000000" w:themeColor="text1"/>
          <w:lang w:val="es-SV"/>
        </w:rPr>
        <w:t>Convenio de Cooperación entre el Ministerio de Agricultura y Ganadería y la Alcaldía Municipal de Chinameca, Departamento de San Miguel para la entrega de cestas solidarias y bolsas de 25 libras de maíz blanco en el marco de la pandemia por COVID-19 por parte del gobierno de el salvador </w:t>
      </w:r>
      <w:r w:rsidRPr="00BE662F">
        <w:rPr>
          <w:rFonts w:cs="FrankRuehl"/>
          <w:color w:val="000000" w:themeColor="text1"/>
          <w:lang w:val="es-SV"/>
        </w:rPr>
        <w:t>y el beneficio que este traerá a nuestra Población </w:t>
      </w:r>
      <w:proofErr w:type="spellStart"/>
      <w:r w:rsidRPr="00BE662F">
        <w:rPr>
          <w:rFonts w:cs="FrankRuehl"/>
          <w:color w:val="000000" w:themeColor="text1"/>
          <w:lang w:val="es-SV"/>
        </w:rPr>
        <w:t>Chinamequense</w:t>
      </w:r>
      <w:proofErr w:type="spellEnd"/>
      <w:r w:rsidRPr="00BE662F">
        <w:rPr>
          <w:rFonts w:cs="FrankRuehl"/>
          <w:color w:val="000000" w:themeColor="text1"/>
          <w:lang w:val="es-SV"/>
        </w:rPr>
        <w:t xml:space="preserve"> el Concejo Municipal en uso de las facultades legales que le confiere el numeral 14 del Artículo 30, numeral 4 del Artículo 31   y 91 del Código Municipal, ACUERDA: </w:t>
      </w:r>
      <w:r w:rsidRPr="00BE662F">
        <w:rPr>
          <w:rFonts w:cs="FrankRuehl"/>
          <w:b/>
          <w:color w:val="000000" w:themeColor="text1"/>
          <w:lang w:val="es-SV"/>
        </w:rPr>
        <w:t>a)</w:t>
      </w:r>
      <w:r w:rsidRPr="00BE662F">
        <w:rPr>
          <w:rFonts w:cs="FrankRuehl"/>
          <w:color w:val="000000" w:themeColor="text1"/>
          <w:lang w:val="es-SV"/>
        </w:rPr>
        <w:t xml:space="preserve"> Autorizar al Señor Roger Merlos, Alcalde Municipal de Chinameca para que firme el Convenio de Cooperación entre representantes del MAG y esta Municipalidad; </w:t>
      </w:r>
      <w:r w:rsidRPr="00BE662F">
        <w:rPr>
          <w:rFonts w:cs="FrankRuehl"/>
          <w:b/>
          <w:color w:val="000000" w:themeColor="text1"/>
          <w:lang w:val="es-SV"/>
        </w:rPr>
        <w:t>b)</w:t>
      </w:r>
      <w:r w:rsidRPr="00BE662F">
        <w:rPr>
          <w:rFonts w:cs="FrankRuehl"/>
          <w:color w:val="000000" w:themeColor="text1"/>
          <w:lang w:val="es-SV"/>
        </w:rPr>
        <w:t xml:space="preserve"> Aprobar en todo su contenido las responsabilidades y compromisos que se derivan en la firma de dicho Convenio y </w:t>
      </w:r>
      <w:r w:rsidRPr="00BE662F">
        <w:rPr>
          <w:rFonts w:cs="FrankRuehl"/>
          <w:b/>
          <w:color w:val="000000" w:themeColor="text1"/>
          <w:lang w:val="es-SV"/>
        </w:rPr>
        <w:t>c)</w:t>
      </w:r>
      <w:r w:rsidRPr="00BE662F">
        <w:rPr>
          <w:rFonts w:cs="FrankRuehl"/>
          <w:color w:val="000000" w:themeColor="text1"/>
          <w:lang w:val="es-SV"/>
        </w:rPr>
        <w:t xml:space="preserve"> Autorizar al Señor Hugo Rodríguez, Tesorero Municipal, para que cancele los compromisos derivados de la firma del Convenio mencionado en este Acuerdo.</w:t>
      </w:r>
      <w:r>
        <w:rPr>
          <w:rFonts w:cs="FrankRuehl"/>
          <w:color w:val="000000" w:themeColor="text1"/>
          <w:lang w:val="es-SV"/>
        </w:rPr>
        <w:t xml:space="preserve"> </w:t>
      </w:r>
      <w:r w:rsidRPr="00071A4B">
        <w:rPr>
          <w:rFonts w:cs="Calibri"/>
          <w:snapToGrid w:val="0"/>
          <w:lang w:val="es-SV"/>
        </w:rPr>
        <w:t xml:space="preserve">Se hace constar </w:t>
      </w:r>
      <w:r w:rsidRPr="00071A4B">
        <w:rPr>
          <w:lang w:val="es-SV"/>
        </w:rPr>
        <w:t xml:space="preserve">Que </w:t>
      </w:r>
      <w:r w:rsidRPr="00071A4B">
        <w:rPr>
          <w:rFonts w:cs="Calibri"/>
          <w:snapToGrid w:val="0"/>
          <w:lang w:val="es-SV"/>
        </w:rPr>
        <w:t>los Concejales, hacen su salvedad y lo razona de forma escrita que textualmente dice:</w:t>
      </w:r>
      <w:r w:rsidRPr="00071A4B">
        <w:rPr>
          <w:rFonts w:cs="Calibri"/>
          <w:i/>
          <w:snapToGrid w:val="0"/>
          <w:lang w:val="es-SV"/>
        </w:rPr>
        <w:t xml:space="preserve"> “</w:t>
      </w:r>
      <w:r w:rsidRPr="00071A4B">
        <w:rPr>
          <w:b/>
          <w:i/>
          <w:lang w:val="es-SV"/>
        </w:rPr>
        <w:t>EDUARDO ANTONIO GAITÁN</w:t>
      </w:r>
      <w:r w:rsidRPr="00071A4B">
        <w:rPr>
          <w:i/>
          <w:lang w:val="es-SV"/>
        </w:rPr>
        <w:t xml:space="preserve">, Quinto Regidor Propietario, en base a los artículos 30, 31, 45 del Código Municipal; 26 y 61 de la Ley de la Corte de Cuentas de la Republica de El Salvador, salvo y vota en </w:t>
      </w:r>
      <w:r w:rsidRPr="00071A4B">
        <w:rPr>
          <w:i/>
          <w:lang w:val="es-SV"/>
        </w:rPr>
        <w:lastRenderedPageBreak/>
        <w:t xml:space="preserve">contra de los acuerdos 3 y 4 de la Agenda de este día que recoge </w:t>
      </w:r>
      <w:r w:rsidRPr="00071A4B">
        <w:rPr>
          <w:b/>
          <w:i/>
          <w:lang w:val="es-SV"/>
        </w:rPr>
        <w:t>5</w:t>
      </w:r>
      <w:r w:rsidRPr="00071A4B">
        <w:rPr>
          <w:i/>
          <w:lang w:val="es-SV"/>
        </w:rPr>
        <w:t xml:space="preserve"> acuerdos a desarrollar. El Acuerdo número </w:t>
      </w:r>
      <w:r w:rsidRPr="00071A4B">
        <w:rPr>
          <w:b/>
          <w:i/>
          <w:lang w:val="es-SV"/>
        </w:rPr>
        <w:t>3</w:t>
      </w:r>
      <w:r w:rsidRPr="00071A4B">
        <w:rPr>
          <w:i/>
          <w:lang w:val="es-SV"/>
        </w:rPr>
        <w:t xml:space="preserve"> por desconocer si existieron otras ofertas y el proceso de análisis para su selección y funcionarios encargados para realizar el proceso para su contratación. En el Acuerdo </w:t>
      </w:r>
      <w:proofErr w:type="spellStart"/>
      <w:r w:rsidRPr="00071A4B">
        <w:rPr>
          <w:i/>
          <w:lang w:val="es-SV"/>
        </w:rPr>
        <w:t>numero</w:t>
      </w:r>
      <w:proofErr w:type="spellEnd"/>
      <w:r w:rsidRPr="00071A4B">
        <w:rPr>
          <w:i/>
          <w:lang w:val="es-SV"/>
        </w:rPr>
        <w:t xml:space="preserve"> </w:t>
      </w:r>
      <w:r w:rsidRPr="00071A4B">
        <w:rPr>
          <w:b/>
          <w:i/>
          <w:lang w:val="es-SV"/>
        </w:rPr>
        <w:t>4</w:t>
      </w:r>
      <w:r w:rsidRPr="00071A4B">
        <w:rPr>
          <w:i/>
          <w:lang w:val="es-SV"/>
        </w:rPr>
        <w:t xml:space="preserve"> por desconocer listado de personas a beneficiar con el bono, y el carácter de su contracción, posición laboral y ejecución en el presente desarrollo laboral durante la pandemia.  </w:t>
      </w:r>
      <w:r w:rsidRPr="00071A4B">
        <w:rPr>
          <w:rFonts w:cs="Arial"/>
          <w:b/>
          <w:i/>
          <w:lang w:val="es-SV"/>
        </w:rPr>
        <w:t>El Lic. JULIO ALBERTO BONILLA SARAVIA,</w:t>
      </w:r>
      <w:r w:rsidRPr="00071A4B">
        <w:rPr>
          <w:rFonts w:cs="Arial"/>
          <w:i/>
          <w:lang w:val="es-SV"/>
        </w:rPr>
        <w:t xml:space="preserve"> sexto Regidor Propietario En Funciones,</w:t>
      </w:r>
      <w:r w:rsidRPr="00071A4B">
        <w:rPr>
          <w:rFonts w:cs="Arial"/>
          <w:b/>
          <w:i/>
          <w:lang w:val="es-SV"/>
        </w:rPr>
        <w:t xml:space="preserve"> </w:t>
      </w:r>
      <w:r w:rsidRPr="00071A4B">
        <w:rPr>
          <w:rFonts w:cs="Arial"/>
          <w:i/>
          <w:lang w:val="es-SV"/>
        </w:rPr>
        <w:t xml:space="preserve">en base a los Artículos 45 y 31 numerales 4 y 5 del Código Municipal, salva y vota  en contra del acuerdo. Número </w:t>
      </w:r>
      <w:r w:rsidRPr="00071A4B">
        <w:rPr>
          <w:rFonts w:cs="Arial"/>
          <w:b/>
          <w:i/>
          <w:lang w:val="es-SV"/>
        </w:rPr>
        <w:t>3 y 4,</w:t>
      </w:r>
      <w:r w:rsidRPr="00071A4B">
        <w:rPr>
          <w:rFonts w:cs="Arial"/>
          <w:i/>
          <w:lang w:val="es-SV"/>
        </w:rPr>
        <w:t xml:space="preserve"> </w:t>
      </w:r>
      <w:r w:rsidRPr="00071A4B">
        <w:rPr>
          <w:rFonts w:cs="Arial"/>
          <w:lang w:val="es-SV"/>
        </w:rPr>
        <w:t xml:space="preserve">El señor </w:t>
      </w:r>
      <w:r w:rsidRPr="00071A4B">
        <w:rPr>
          <w:rFonts w:cs="Arial"/>
          <w:b/>
          <w:lang w:val="es-SV"/>
        </w:rPr>
        <w:t>LORENZO SAÚL RIVAS</w:t>
      </w:r>
      <w:r w:rsidRPr="00071A4B">
        <w:rPr>
          <w:rFonts w:cs="Arial"/>
          <w:lang w:val="es-SV"/>
        </w:rPr>
        <w:t xml:space="preserve">, séptimo Regidor Propietario, según los Art. 45 y 31 del Código Municipal, salva los siguientes acuerdos: Acuerdo número 3, </w:t>
      </w:r>
      <w:proofErr w:type="spellStart"/>
      <w:r w:rsidRPr="00071A4B">
        <w:rPr>
          <w:rFonts w:cs="Arial"/>
          <w:lang w:val="es-SV"/>
        </w:rPr>
        <w:t>por que</w:t>
      </w:r>
      <w:proofErr w:type="spellEnd"/>
      <w:r w:rsidRPr="00071A4B">
        <w:rPr>
          <w:rFonts w:cs="Arial"/>
          <w:lang w:val="es-SV"/>
        </w:rPr>
        <w:t xml:space="preserve"> no se tuvo a la vista las ofertas de las telefónicas para poder tomar una decisión dentro del pleno y también por desconocer la partida presupuestaria </w:t>
      </w:r>
      <w:proofErr w:type="spellStart"/>
      <w:r w:rsidRPr="00071A4B">
        <w:rPr>
          <w:rFonts w:cs="Arial"/>
          <w:lang w:val="es-SV"/>
        </w:rPr>
        <w:t>por que</w:t>
      </w:r>
      <w:proofErr w:type="spellEnd"/>
      <w:r w:rsidRPr="00071A4B">
        <w:rPr>
          <w:rFonts w:cs="Arial"/>
          <w:lang w:val="es-SV"/>
        </w:rPr>
        <w:t xml:space="preserve"> no tuvimos el presupuesto de esta municipalidad a la vista ni tan siquiera el borrador para ser discutido en concejo en pleno, salvo el acuerdo número </w:t>
      </w:r>
      <w:r w:rsidRPr="00071A4B">
        <w:rPr>
          <w:rFonts w:cs="Arial"/>
          <w:b/>
          <w:lang w:val="es-SV"/>
        </w:rPr>
        <w:t xml:space="preserve">4 </w:t>
      </w:r>
      <w:r w:rsidRPr="00071A4B">
        <w:rPr>
          <w:rFonts w:cs="Arial"/>
          <w:lang w:val="es-SV"/>
        </w:rPr>
        <w:t xml:space="preserve">por que no se puede estar dando gratificación al personal de esta Alcaldía por </w:t>
      </w:r>
      <w:proofErr w:type="spellStart"/>
      <w:r w:rsidRPr="00071A4B">
        <w:rPr>
          <w:rFonts w:cs="Arial"/>
          <w:lang w:val="es-SV"/>
        </w:rPr>
        <w:t>que</w:t>
      </w:r>
      <w:proofErr w:type="spellEnd"/>
      <w:r w:rsidRPr="00071A4B">
        <w:rPr>
          <w:rFonts w:cs="Arial"/>
          <w:lang w:val="es-SV"/>
        </w:rPr>
        <w:t xml:space="preserve"> no vienen a trabajar permanentemente, se les están pagando su salario también y lo que el presidente de la republica iba a dar un bono de </w:t>
      </w:r>
      <w:r w:rsidRPr="00071A4B">
        <w:rPr>
          <w:rFonts w:cs="Arial"/>
          <w:b/>
          <w:lang w:val="es-SV"/>
        </w:rPr>
        <w:t>$150.00</w:t>
      </w:r>
      <w:r w:rsidRPr="00071A4B">
        <w:rPr>
          <w:rFonts w:cs="Arial"/>
          <w:lang w:val="es-SV"/>
        </w:rPr>
        <w:t xml:space="preserve"> dólares y a la fuerza armada</w:t>
      </w:r>
      <w:r>
        <w:rPr>
          <w:rFonts w:cs="Arial"/>
          <w:lang w:val="es-SV"/>
        </w:rPr>
        <w:t xml:space="preserve"> ministerio de Salud y Policía</w:t>
      </w:r>
      <w:r w:rsidRPr="00071A4B">
        <w:rPr>
          <w:rFonts w:cs="Arial"/>
          <w:lang w:val="es-SV"/>
        </w:rPr>
        <w:t xml:space="preserve">, por estar en primera línea. La Alcaldía está cerrada para el público y si algunos han venido han sido temporalmente, por minutos, y otros por hora pero no pasan de su horario normal tampoco no se sabe si existe partida presupuestaria para este tipo de gasto por no haber visto el presupuesto aprobado sin ser discutido en Concejo. Salvo los dos por el Artículo 45 y 31 del Código Municipal, Acuerdo </w:t>
      </w:r>
      <w:r w:rsidRPr="00071A4B">
        <w:rPr>
          <w:rFonts w:cs="Arial"/>
          <w:b/>
          <w:lang w:val="es-SV"/>
        </w:rPr>
        <w:t>3 y 4</w:t>
      </w:r>
      <w:r w:rsidRPr="00071A4B">
        <w:rPr>
          <w:rFonts w:cs="Arial"/>
          <w:lang w:val="es-SV"/>
        </w:rPr>
        <w:t xml:space="preserve"> de esta acta 18 de fecha 14 de mayo del año 2020. </w:t>
      </w:r>
      <w:r w:rsidRPr="00071A4B">
        <w:rPr>
          <w:rFonts w:cs="Calibri"/>
          <w:snapToGrid w:val="0"/>
          <w:lang w:val="es-SV"/>
        </w:rPr>
        <w:t xml:space="preserve">El señor </w:t>
      </w:r>
      <w:r w:rsidRPr="00071A4B">
        <w:rPr>
          <w:rFonts w:cs="Calibri"/>
          <w:b/>
          <w:snapToGrid w:val="0"/>
          <w:lang w:val="es-SV"/>
        </w:rPr>
        <w:t>JUAN RENE FABIAN POSADA</w:t>
      </w:r>
      <w:r w:rsidRPr="00071A4B">
        <w:rPr>
          <w:rFonts w:cs="Calibri"/>
          <w:snapToGrid w:val="0"/>
          <w:lang w:val="es-SV"/>
        </w:rPr>
        <w:t>, Cuarto Regidor Propietario, haciendo uso de las Facultades Legales que les confiere el Art. 45  del Código Municipal</w:t>
      </w:r>
      <w:r w:rsidRPr="00071A4B">
        <w:rPr>
          <w:rFonts w:cs="Calibri"/>
          <w:b/>
          <w:snapToGrid w:val="0"/>
          <w:lang w:val="es-SV"/>
        </w:rPr>
        <w:t xml:space="preserve"> SALVA </w:t>
      </w:r>
      <w:r w:rsidRPr="00071A4B">
        <w:rPr>
          <w:rFonts w:cs="Calibri"/>
          <w:snapToGrid w:val="0"/>
          <w:lang w:val="es-SV"/>
        </w:rPr>
        <w:t xml:space="preserve">los Acuerdos Municipales número, </w:t>
      </w:r>
      <w:r w:rsidRPr="00071A4B">
        <w:rPr>
          <w:rFonts w:cs="Calibri"/>
          <w:b/>
          <w:snapToGrid w:val="0"/>
          <w:lang w:val="es-SV"/>
        </w:rPr>
        <w:t xml:space="preserve">1,2 y 4 </w:t>
      </w:r>
      <w:r w:rsidRPr="00071A4B">
        <w:rPr>
          <w:rFonts w:cs="Calibri"/>
          <w:snapToGrid w:val="0"/>
          <w:lang w:val="es-SV"/>
        </w:rPr>
        <w:t xml:space="preserve">Habiendo Leído y teniendo a la vista los documentos de respaldo de esta reunión hacemos constar que los Acuerdos alcanzados o autorizados son de valides legal.       </w:t>
      </w:r>
    </w:p>
    <w:p w14:paraId="5B5B2265" w14:textId="77777777" w:rsidR="00E850C1" w:rsidRPr="00071A4B" w:rsidRDefault="00E850C1" w:rsidP="00E850C1">
      <w:pPr>
        <w:jc w:val="both"/>
        <w:rPr>
          <w:lang w:val="es-SV"/>
        </w:rPr>
      </w:pPr>
    </w:p>
    <w:p w14:paraId="524363B8" w14:textId="77777777" w:rsidR="00E850C1" w:rsidRPr="00263A3A" w:rsidRDefault="00E850C1" w:rsidP="00E850C1">
      <w:pPr>
        <w:jc w:val="both"/>
        <w:rPr>
          <w:color w:val="000000" w:themeColor="text1"/>
          <w:lang w:val="es-SV"/>
        </w:rPr>
      </w:pPr>
      <w:r w:rsidRPr="00263A3A">
        <w:rPr>
          <w:color w:val="000000" w:themeColor="text1"/>
          <w:lang w:val="es-SV"/>
        </w:rPr>
        <w:t xml:space="preserve">                                                                                                                                                                                                                                                                                                                                                                                                                                                                                                                                                                                                                                                                                                                                                 </w:t>
      </w:r>
    </w:p>
    <w:p w14:paraId="7E555A50" w14:textId="77777777" w:rsidR="00E850C1" w:rsidRPr="00263A3A" w:rsidRDefault="00E850C1" w:rsidP="00E850C1">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2B76B26A" w14:textId="77777777" w:rsidR="00E850C1" w:rsidRPr="00263A3A" w:rsidRDefault="00E850C1" w:rsidP="00E850C1">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03A75006" w14:textId="77777777" w:rsidR="00E850C1" w:rsidRPr="00263A3A" w:rsidRDefault="00E850C1" w:rsidP="00E850C1">
      <w:pPr>
        <w:spacing w:after="0" w:line="240" w:lineRule="auto"/>
        <w:rPr>
          <w:snapToGrid w:val="0"/>
          <w:color w:val="000000" w:themeColor="text1"/>
          <w:lang w:val="es-SV"/>
        </w:rPr>
      </w:pPr>
    </w:p>
    <w:p w14:paraId="44B59C8B" w14:textId="77777777" w:rsidR="00E850C1" w:rsidRPr="00263A3A" w:rsidRDefault="00E850C1" w:rsidP="00E850C1">
      <w:pPr>
        <w:spacing w:after="0" w:line="240" w:lineRule="auto"/>
        <w:rPr>
          <w:snapToGrid w:val="0"/>
          <w:color w:val="000000" w:themeColor="text1"/>
          <w:lang w:val="es-SV"/>
        </w:rPr>
      </w:pPr>
    </w:p>
    <w:p w14:paraId="06435A57" w14:textId="77777777" w:rsidR="00E850C1" w:rsidRPr="00263A3A" w:rsidRDefault="00E850C1" w:rsidP="00E850C1">
      <w:pPr>
        <w:spacing w:after="0" w:line="240" w:lineRule="auto"/>
        <w:rPr>
          <w:snapToGrid w:val="0"/>
          <w:color w:val="000000" w:themeColor="text1"/>
          <w:lang w:val="es-SV"/>
        </w:rPr>
      </w:pPr>
    </w:p>
    <w:p w14:paraId="60ED66EA" w14:textId="77777777" w:rsidR="00E850C1" w:rsidRPr="00263A3A"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0E91F867" w14:textId="610EA948" w:rsidR="00E850C1"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10F32F48" w14:textId="77777777" w:rsidR="00E850C1" w:rsidRDefault="00E850C1" w:rsidP="00E850C1">
      <w:pPr>
        <w:spacing w:after="0" w:line="240" w:lineRule="auto"/>
        <w:rPr>
          <w:snapToGrid w:val="0"/>
          <w:color w:val="000000" w:themeColor="text1"/>
          <w:lang w:val="es-SV"/>
        </w:rPr>
      </w:pPr>
    </w:p>
    <w:p w14:paraId="5C69A8E8" w14:textId="77777777" w:rsidR="00E850C1" w:rsidRDefault="00E850C1" w:rsidP="00E850C1">
      <w:pPr>
        <w:spacing w:after="0" w:line="240" w:lineRule="auto"/>
        <w:rPr>
          <w:snapToGrid w:val="0"/>
          <w:color w:val="000000" w:themeColor="text1"/>
          <w:lang w:val="es-SV"/>
        </w:rPr>
      </w:pPr>
    </w:p>
    <w:p w14:paraId="5C81BE9F" w14:textId="77777777" w:rsidR="00E850C1" w:rsidRPr="00263A3A" w:rsidRDefault="00E850C1" w:rsidP="00E850C1">
      <w:pPr>
        <w:spacing w:after="0" w:line="240" w:lineRule="auto"/>
        <w:rPr>
          <w:snapToGrid w:val="0"/>
          <w:color w:val="000000" w:themeColor="text1"/>
          <w:lang w:val="es-SV"/>
        </w:rPr>
      </w:pPr>
    </w:p>
    <w:p w14:paraId="787ABAA4" w14:textId="77777777" w:rsidR="00E850C1" w:rsidRPr="00263A3A" w:rsidRDefault="00E850C1" w:rsidP="00E850C1">
      <w:pPr>
        <w:spacing w:after="0" w:line="240" w:lineRule="auto"/>
        <w:rPr>
          <w:snapToGrid w:val="0"/>
          <w:color w:val="000000" w:themeColor="text1"/>
          <w:lang w:val="es-SV"/>
        </w:rPr>
      </w:pPr>
    </w:p>
    <w:p w14:paraId="17572077" w14:textId="28E1297F" w:rsidR="00E850C1" w:rsidRPr="00263A3A"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04852484" w14:textId="77777777" w:rsidR="00E850C1" w:rsidRPr="00263A3A"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02D680AC" w14:textId="77777777" w:rsidR="00E850C1" w:rsidRPr="00263A3A" w:rsidRDefault="00E850C1" w:rsidP="00E850C1">
      <w:pPr>
        <w:spacing w:after="0" w:line="240" w:lineRule="auto"/>
        <w:rPr>
          <w:snapToGrid w:val="0"/>
          <w:color w:val="000000" w:themeColor="text1"/>
          <w:lang w:val="es-SV"/>
        </w:rPr>
      </w:pPr>
    </w:p>
    <w:p w14:paraId="7A12FA1B" w14:textId="77777777" w:rsidR="00E850C1" w:rsidRDefault="00E850C1" w:rsidP="00E850C1">
      <w:pPr>
        <w:spacing w:after="0" w:line="240" w:lineRule="auto"/>
        <w:rPr>
          <w:snapToGrid w:val="0"/>
          <w:color w:val="000000" w:themeColor="text1"/>
          <w:lang w:val="es-SV"/>
        </w:rPr>
      </w:pPr>
    </w:p>
    <w:p w14:paraId="4511E3C8" w14:textId="77777777" w:rsidR="00E850C1" w:rsidRPr="00263A3A" w:rsidRDefault="00E850C1" w:rsidP="00E850C1">
      <w:pPr>
        <w:spacing w:after="0" w:line="240" w:lineRule="auto"/>
        <w:rPr>
          <w:snapToGrid w:val="0"/>
          <w:color w:val="000000" w:themeColor="text1"/>
          <w:lang w:val="es-SV"/>
        </w:rPr>
      </w:pPr>
    </w:p>
    <w:p w14:paraId="5A5C57E1" w14:textId="77777777" w:rsidR="00E850C1" w:rsidRPr="00263A3A"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Pr>
          <w:snapToGrid w:val="0"/>
          <w:color w:val="000000" w:themeColor="text1"/>
          <w:lang w:val="es-SV"/>
        </w:rPr>
        <w:t xml:space="preserve">                                </w:t>
      </w:r>
      <w:r w:rsidRPr="00263A3A">
        <w:rPr>
          <w:snapToGrid w:val="0"/>
          <w:color w:val="000000" w:themeColor="text1"/>
          <w:lang w:val="es-SV"/>
        </w:rPr>
        <w:t xml:space="preserve"> </w:t>
      </w:r>
      <w:r>
        <w:rPr>
          <w:snapToGrid w:val="0"/>
          <w:color w:val="000000" w:themeColor="text1"/>
          <w:lang w:val="es-SV"/>
        </w:rPr>
        <w:t>Julio Alberto Bonilla Sarabia</w:t>
      </w:r>
    </w:p>
    <w:p w14:paraId="23A445FB" w14:textId="129A3718" w:rsidR="00E850C1" w:rsidRPr="00263A3A"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  Quinto Regidor  propietario                                                      Sexto Regidor Propietario</w:t>
      </w:r>
      <w:r>
        <w:rPr>
          <w:snapToGrid w:val="0"/>
          <w:color w:val="000000" w:themeColor="text1"/>
          <w:lang w:val="es-SV"/>
        </w:rPr>
        <w:t xml:space="preserve"> en Funciones</w:t>
      </w:r>
    </w:p>
    <w:p w14:paraId="701D6F98" w14:textId="77777777" w:rsidR="00E850C1" w:rsidRDefault="00E850C1" w:rsidP="00E850C1">
      <w:pPr>
        <w:spacing w:after="0" w:line="240" w:lineRule="auto"/>
        <w:rPr>
          <w:snapToGrid w:val="0"/>
          <w:color w:val="000000" w:themeColor="text1"/>
          <w:lang w:val="es-SV"/>
        </w:rPr>
      </w:pPr>
    </w:p>
    <w:p w14:paraId="344F0A03" w14:textId="77777777" w:rsidR="00E850C1" w:rsidRDefault="00E850C1" w:rsidP="00E850C1">
      <w:pPr>
        <w:spacing w:after="0" w:line="240" w:lineRule="auto"/>
        <w:rPr>
          <w:snapToGrid w:val="0"/>
          <w:color w:val="000000" w:themeColor="text1"/>
          <w:lang w:val="es-SV"/>
        </w:rPr>
      </w:pPr>
    </w:p>
    <w:p w14:paraId="573FEF3A" w14:textId="77777777" w:rsidR="00E850C1" w:rsidRDefault="00E850C1" w:rsidP="00E850C1">
      <w:pPr>
        <w:spacing w:after="0" w:line="240" w:lineRule="auto"/>
        <w:rPr>
          <w:snapToGrid w:val="0"/>
          <w:color w:val="000000" w:themeColor="text1"/>
          <w:lang w:val="es-SV"/>
        </w:rPr>
      </w:pPr>
    </w:p>
    <w:p w14:paraId="4AC9719D" w14:textId="77777777" w:rsidR="00E850C1" w:rsidRPr="00263A3A" w:rsidRDefault="00E850C1" w:rsidP="00E850C1">
      <w:pPr>
        <w:spacing w:after="0" w:line="240" w:lineRule="auto"/>
        <w:rPr>
          <w:snapToGrid w:val="0"/>
          <w:color w:val="000000" w:themeColor="text1"/>
          <w:lang w:val="es-SV"/>
        </w:rPr>
      </w:pPr>
    </w:p>
    <w:p w14:paraId="2D18834E" w14:textId="77777777" w:rsidR="00E850C1" w:rsidRPr="00263A3A"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20721710" w14:textId="29D49DD9" w:rsidR="00E850C1" w:rsidRDefault="00E850C1" w:rsidP="00E850C1">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53EB7E7A" w14:textId="77777777" w:rsidR="00E850C1" w:rsidRDefault="00E850C1" w:rsidP="00E850C1">
      <w:pPr>
        <w:spacing w:after="0" w:line="240" w:lineRule="auto"/>
        <w:rPr>
          <w:snapToGrid w:val="0"/>
          <w:color w:val="000000" w:themeColor="text1"/>
          <w:lang w:val="es-SV"/>
        </w:rPr>
      </w:pPr>
    </w:p>
    <w:p w14:paraId="0C5FFAF8" w14:textId="77777777" w:rsidR="00E850C1" w:rsidRPr="00263A3A" w:rsidRDefault="00E850C1" w:rsidP="00E850C1">
      <w:pPr>
        <w:spacing w:after="0" w:line="240" w:lineRule="auto"/>
        <w:rPr>
          <w:snapToGrid w:val="0"/>
          <w:color w:val="000000" w:themeColor="text1"/>
          <w:lang w:val="es-SV"/>
        </w:rPr>
      </w:pPr>
    </w:p>
    <w:p w14:paraId="592BBE1B" w14:textId="77777777" w:rsidR="00E850C1" w:rsidRPr="00263A3A" w:rsidRDefault="00E850C1" w:rsidP="00E850C1">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1846476E" w14:textId="7E28EC9E" w:rsidR="00224A7F" w:rsidRDefault="00E850C1" w:rsidP="00E850C1">
      <w:r w:rsidRPr="00263A3A">
        <w:rPr>
          <w:snapToGrid w:val="0"/>
          <w:color w:val="000000" w:themeColor="text1"/>
          <w:lang w:val="es-SV"/>
        </w:rPr>
        <w:t xml:space="preserve">                                                                               Secretaria Municipal</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C1"/>
    <w:rsid w:val="00224A7F"/>
    <w:rsid w:val="00E2537D"/>
    <w:rsid w:val="00E8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2C28"/>
  <w15:chartTrackingRefBased/>
  <w15:docId w15:val="{77EB35CD-66B7-45DB-BB4E-F6750B3F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2014</Words>
  <Characters>11079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2020-06-23T17:49:00Z</dcterms:created>
  <dcterms:modified xsi:type="dcterms:W3CDTF">2020-06-23T17:50:00Z</dcterms:modified>
</cp:coreProperties>
</file>