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BF8" w:rsidRPr="00467876" w:rsidRDefault="00160BF8" w:rsidP="00160BF8">
      <w:pPr>
        <w:jc w:val="both"/>
        <w:rPr>
          <w:rFonts w:cs="Calibri"/>
          <w:snapToGrid w:val="0"/>
        </w:rPr>
      </w:pPr>
      <w:r>
        <w:rPr>
          <w:b/>
        </w:rPr>
        <w:t>ACTA NÚMERO VEINTISEIS SESIÓN EXTRA</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diez de Jul</w:t>
      </w:r>
      <w:r w:rsidRPr="007D5AA2">
        <w:t>io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993844">
        <w:rPr>
          <w:b/>
        </w:rPr>
        <w:t>ACUERDO NUMERO UNO</w:t>
      </w:r>
      <w:r>
        <w:t xml:space="preserve">. </w:t>
      </w:r>
      <w:r w:rsidRPr="00FA0AA2">
        <w:t>El Concejo Municipal en uso de las facultades legales que le confiere el numeral 14 del Artículo 30, numeral 4 del Artículo 31 y Articulo 91 del Código Municipal</w:t>
      </w:r>
      <w:r>
        <w:rPr>
          <w:sz w:val="21"/>
          <w:szCs w:val="21"/>
        </w:rPr>
        <w:t xml:space="preserve">, ACUERDA: Autorizar al señor JOSE ERMIS RAMÍREZ, Contador Municipal para que  Reprograme el Proyecto RECOLECCIÓN, DISPOSICIÓN Y TRASLADO DE LOS DESECHOS SÓLIDOS por la cantidad de </w:t>
      </w:r>
      <w:r w:rsidRPr="0060648B">
        <w:rPr>
          <w:b/>
          <w:color w:val="000000" w:themeColor="text1"/>
          <w:sz w:val="21"/>
          <w:szCs w:val="21"/>
        </w:rPr>
        <w:t>$</w:t>
      </w:r>
      <w:r>
        <w:rPr>
          <w:b/>
          <w:sz w:val="21"/>
          <w:szCs w:val="21"/>
        </w:rPr>
        <w:t>17,500.00</w:t>
      </w:r>
      <w:r w:rsidRPr="00236B08">
        <w:rPr>
          <w:b/>
          <w:sz w:val="21"/>
          <w:szCs w:val="21"/>
        </w:rPr>
        <w:t xml:space="preserve"> </w:t>
      </w:r>
      <w:r w:rsidRPr="00FB5421">
        <w:rPr>
          <w:b/>
        </w:rPr>
        <w:t>dólares</w:t>
      </w:r>
      <w:r>
        <w:rPr>
          <w:b/>
        </w:rPr>
        <w:t xml:space="preserve"> </w:t>
      </w:r>
      <w:r w:rsidRPr="00F50FE9">
        <w:t>y  del PROYECTO: CONSTRUCCIÓN DE MURO DE CONTENCIÓN EN CENTRO DE CONVENCIONES MAQUILISHUAT</w:t>
      </w:r>
      <w:r>
        <w:rPr>
          <w:b/>
        </w:rPr>
        <w:t xml:space="preserve"> por la cantidad de $29,549.12  dólares </w:t>
      </w:r>
      <w:r w:rsidRPr="004F235D">
        <w:t>má</w:t>
      </w:r>
      <w:r>
        <w:t xml:space="preserve">s las cantidad de </w:t>
      </w:r>
      <w:r w:rsidRPr="004F235D">
        <w:t xml:space="preserve"> </w:t>
      </w:r>
      <w:r>
        <w:rPr>
          <w:b/>
        </w:rPr>
        <w:t xml:space="preserve">$2,300.00 dólares de la Supervisión </w:t>
      </w:r>
      <w:r>
        <w:rPr>
          <w:sz w:val="21"/>
          <w:szCs w:val="21"/>
        </w:rPr>
        <w:t xml:space="preserve"> de los Fondos 75% para el </w:t>
      </w:r>
      <w:r w:rsidRPr="00FB5421">
        <w:rPr>
          <w:b/>
        </w:rPr>
        <w:t xml:space="preserve">PROYECTO: </w:t>
      </w:r>
      <w:r w:rsidRPr="00415AC3">
        <w:rPr>
          <w:rFonts w:cs="Calibri"/>
          <w:b/>
          <w:snapToGrid w:val="0"/>
          <w:u w:val="single"/>
        </w:rPr>
        <w:t>CONCRETEADO DE UN TRAMO DE CALLE EN 2 AV SUR,  DEL MUNICIPIO DE CHINAMECA DEPARTAMENTO DE SAN MIGUEL</w:t>
      </w:r>
      <w:r>
        <w:rPr>
          <w:rFonts w:cs="Calibri"/>
          <w:b/>
          <w:snapToGrid w:val="0"/>
          <w:u w:val="single"/>
        </w:rPr>
        <w:t xml:space="preserve">, </w:t>
      </w:r>
      <w:r w:rsidRPr="00583D45">
        <w:rPr>
          <w:rFonts w:cs="Calibri"/>
          <w:snapToGrid w:val="0"/>
        </w:rPr>
        <w:t>a la cifra 61601</w:t>
      </w:r>
      <w:r w:rsidRPr="00993844">
        <w:rPr>
          <w:rFonts w:cs="Calibri"/>
          <w:snapToGrid w:val="0"/>
        </w:rPr>
        <w:t xml:space="preserve"> viales</w:t>
      </w:r>
      <w:r>
        <w:rPr>
          <w:rFonts w:cs="Calibri"/>
          <w:snapToGrid w:val="0"/>
        </w:rPr>
        <w:t xml:space="preserve">, </w:t>
      </w:r>
      <w:r w:rsidRPr="006D6193">
        <w:rPr>
          <w:rFonts w:cs="Calibri"/>
          <w:b/>
          <w:snapToGrid w:val="0"/>
        </w:rPr>
        <w:t>ACUERDO NUMERO DOS.</w:t>
      </w:r>
      <w:r>
        <w:rPr>
          <w:rFonts w:cs="Calibri"/>
          <w:snapToGrid w:val="0"/>
        </w:rPr>
        <w:t xml:space="preserve"> </w:t>
      </w:r>
      <w:r w:rsidRPr="00FB5421">
        <w:t xml:space="preserve">El Concejo Municipal en uso de las facultades legales que le confiere el Numeral 18 del Artículo 4, Numeral 14 del Artículo 30, Numeral 4 del Artículo 31 y Articulo 91 del Código Municipal </w:t>
      </w:r>
      <w:r>
        <w:t xml:space="preserve">y considerando </w:t>
      </w:r>
      <w:r w:rsidRPr="004F235D">
        <w:rPr>
          <w:b/>
        </w:rPr>
        <w:t>I.</w:t>
      </w:r>
      <w:r>
        <w:t xml:space="preserve"> Que según   Acuerdo número 2 del acta numero 25, de fecha 04 del corriente mes, se aperturo la cuenta del Proyecto</w:t>
      </w:r>
      <w:r w:rsidRPr="0085154D">
        <w:rPr>
          <w:rFonts w:cs="Calibri"/>
          <w:b/>
          <w:snapToGrid w:val="0"/>
          <w:u w:val="single"/>
        </w:rPr>
        <w:t xml:space="preserve"> </w:t>
      </w:r>
      <w:r w:rsidRPr="00415AC3">
        <w:rPr>
          <w:rFonts w:cs="Calibri"/>
          <w:b/>
          <w:snapToGrid w:val="0"/>
          <w:u w:val="single"/>
        </w:rPr>
        <w:t>CONCRETEADO DE UN TRAMO DE CALLE EN 2 AV SUR,  DEL MUNICIPIO DE CHINAMECA DEPARTAMENTO DE SAN MIGUEL</w:t>
      </w:r>
      <w:r>
        <w:rPr>
          <w:rFonts w:cs="Calibri"/>
          <w:b/>
          <w:snapToGrid w:val="0"/>
          <w:u w:val="single"/>
        </w:rPr>
        <w:t xml:space="preserve">, </w:t>
      </w:r>
      <w:r w:rsidRPr="0085154D">
        <w:rPr>
          <w:rFonts w:cs="Calibri"/>
          <w:snapToGrid w:val="0"/>
        </w:rPr>
        <w:t xml:space="preserve">por un monto de </w:t>
      </w:r>
      <w:r w:rsidRPr="004F235D">
        <w:rPr>
          <w:rFonts w:cs="Calibri"/>
          <w:b/>
          <w:snapToGrid w:val="0"/>
        </w:rPr>
        <w:t>$47,049.12,dólares</w:t>
      </w:r>
      <w:r>
        <w:rPr>
          <w:rFonts w:cs="Calibri"/>
          <w:snapToGrid w:val="0"/>
        </w:rPr>
        <w:t xml:space="preserve"> </w:t>
      </w:r>
      <w:r w:rsidRPr="0085154D">
        <w:rPr>
          <w:rFonts w:cs="Calibri"/>
          <w:b/>
          <w:snapToGrid w:val="0"/>
        </w:rPr>
        <w:t>II.</w:t>
      </w:r>
      <w:r>
        <w:rPr>
          <w:rFonts w:cs="Calibri"/>
          <w:snapToGrid w:val="0"/>
        </w:rPr>
        <w:t xml:space="preserve"> Que en dicha apertura no se tomó en cuenta la </w:t>
      </w:r>
      <w:r w:rsidRPr="004F235D">
        <w:rPr>
          <w:rFonts w:cs="Calibri"/>
          <w:b/>
          <w:snapToGrid w:val="0"/>
        </w:rPr>
        <w:t>Supervisión</w:t>
      </w:r>
      <w:r>
        <w:rPr>
          <w:rFonts w:cs="Calibri"/>
          <w:snapToGrid w:val="0"/>
        </w:rPr>
        <w:t xml:space="preserve"> del proyecto antes citado la cual asciende a un monto de </w:t>
      </w:r>
      <w:r w:rsidRPr="004F235D">
        <w:rPr>
          <w:rFonts w:cs="Calibri"/>
          <w:b/>
          <w:snapToGrid w:val="0"/>
        </w:rPr>
        <w:t>$2,300.00 dólares</w:t>
      </w:r>
      <w:r>
        <w:rPr>
          <w:rFonts w:cs="Calibri"/>
          <w:snapToGrid w:val="0"/>
        </w:rPr>
        <w:t xml:space="preserve">, haciendo un  total de </w:t>
      </w:r>
      <w:r w:rsidRPr="0060648B">
        <w:rPr>
          <w:b/>
          <w:color w:val="000000" w:themeColor="text1"/>
          <w:sz w:val="21"/>
          <w:szCs w:val="21"/>
        </w:rPr>
        <w:t>$</w:t>
      </w:r>
      <w:r w:rsidRPr="00236B08">
        <w:rPr>
          <w:b/>
          <w:sz w:val="21"/>
          <w:szCs w:val="21"/>
        </w:rPr>
        <w:t>4</w:t>
      </w:r>
      <w:r>
        <w:rPr>
          <w:b/>
          <w:sz w:val="21"/>
          <w:szCs w:val="21"/>
        </w:rPr>
        <w:t>9</w:t>
      </w:r>
      <w:r w:rsidRPr="00236B08">
        <w:rPr>
          <w:b/>
          <w:sz w:val="21"/>
          <w:szCs w:val="21"/>
        </w:rPr>
        <w:t>,</w:t>
      </w:r>
      <w:r>
        <w:rPr>
          <w:b/>
          <w:sz w:val="21"/>
          <w:szCs w:val="21"/>
        </w:rPr>
        <w:t>349</w:t>
      </w:r>
      <w:r w:rsidRPr="00236B08">
        <w:rPr>
          <w:b/>
          <w:sz w:val="21"/>
          <w:szCs w:val="21"/>
        </w:rPr>
        <w:t xml:space="preserve">.12 </w:t>
      </w:r>
      <w:r w:rsidRPr="00FB5421">
        <w:rPr>
          <w:b/>
        </w:rPr>
        <w:t>dólares</w:t>
      </w:r>
      <w:r>
        <w:rPr>
          <w:b/>
        </w:rPr>
        <w:t xml:space="preserve">, por lo que considerando lo anterior se </w:t>
      </w:r>
      <w:r w:rsidRPr="00FB5421">
        <w:rPr>
          <w:b/>
        </w:rPr>
        <w:t>ACUERDA:</w:t>
      </w:r>
      <w:r w:rsidRPr="00FB5421">
        <w:t xml:space="preserve"> Autorizar al señor, HUGO ARMANDO RODRIGUEZ CRUZ,  Tesorero Municipal, para que </w:t>
      </w:r>
      <w:r>
        <w:t xml:space="preserve">agregue a la cuenta aperturada la cantidad de </w:t>
      </w:r>
      <w:r w:rsidRPr="004F235D">
        <w:rPr>
          <w:rFonts w:cs="Calibri"/>
          <w:b/>
          <w:snapToGrid w:val="0"/>
        </w:rPr>
        <w:t>$2,300.00 dólares</w:t>
      </w:r>
      <w:r>
        <w:rPr>
          <w:rFonts w:cs="Calibri"/>
          <w:b/>
          <w:snapToGrid w:val="0"/>
        </w:rPr>
        <w:t xml:space="preserve"> </w:t>
      </w:r>
      <w:r w:rsidRPr="004F235D">
        <w:rPr>
          <w:rFonts w:cs="Calibri"/>
          <w:snapToGrid w:val="0"/>
        </w:rPr>
        <w:t>y</w:t>
      </w:r>
      <w:r>
        <w:rPr>
          <w:rFonts w:cs="Calibri"/>
          <w:b/>
          <w:snapToGrid w:val="0"/>
        </w:rPr>
        <w:t xml:space="preserve"> </w:t>
      </w:r>
      <w:r w:rsidRPr="004F235D">
        <w:rPr>
          <w:rFonts w:cs="Calibri"/>
          <w:snapToGrid w:val="0"/>
        </w:rPr>
        <w:t>de esa forma se estaría complementando</w:t>
      </w:r>
      <w:r>
        <w:rPr>
          <w:rFonts w:cs="Calibri"/>
          <w:snapToGrid w:val="0"/>
        </w:rPr>
        <w:t xml:space="preserve"> el monto total del proyecto, </w:t>
      </w:r>
      <w:r w:rsidRPr="00FB5421">
        <w:t>se autoriza  al señor Tesorero Municipal para que  cancele todo lo relacionado al Proyecto anteriormente citado</w:t>
      </w:r>
      <w:r>
        <w:t xml:space="preserve">. </w:t>
      </w:r>
      <w:r w:rsidRPr="00FB5421">
        <w:t>Certifíquese</w:t>
      </w:r>
      <w:r>
        <w:t xml:space="preserve">. </w:t>
      </w:r>
      <w:r w:rsidRPr="00113EF6">
        <w:rPr>
          <w:b/>
        </w:rPr>
        <w:t>ACUERDO NUMERO TRES</w:t>
      </w:r>
      <w:r>
        <w:t>.</w:t>
      </w:r>
      <w:r w:rsidRPr="00C46723">
        <w:t xml:space="preserve"> </w:t>
      </w:r>
      <w:r w:rsidRPr="00FB5421">
        <w:t>El Concejo Municipal en uso de las facultades legales que le confiere</w:t>
      </w:r>
      <w:r>
        <w:t xml:space="preserve"> el </w:t>
      </w:r>
      <w:r>
        <w:rPr>
          <w:sz w:val="21"/>
          <w:szCs w:val="21"/>
        </w:rPr>
        <w:t xml:space="preserve">Numeral 14 del Artículo 30 Numeral 4 del Artículo 31 Código Municipal y considerando la necesidad de conocer a fondo el desempeño relacionado a la recuperación de mora y otros que lleva esta municipalidad se ACUERDA: Autorizar al Lic. NELSON ANTONIO ULLOA, Segundo Regidor Propietario de esta Municipalidad, para que conforme de entre los empleados un equipo de trabajo y verifique o revisen la documentación y equipo del Departamento de Catastro, Recuperación de Mora y Cuentas Corrientes con la finalidad de conocer el estado de cada uno de los </w:t>
      </w:r>
      <w:r>
        <w:rPr>
          <w:sz w:val="21"/>
          <w:szCs w:val="21"/>
        </w:rPr>
        <w:lastRenderedPageBreak/>
        <w:t xml:space="preserve">contribuyentes y otros factores de importancia. </w:t>
      </w:r>
      <w:r w:rsidRPr="0074473C">
        <w:rPr>
          <w:sz w:val="21"/>
          <w:szCs w:val="21"/>
        </w:rPr>
        <w:t>Certifíquese</w:t>
      </w:r>
      <w:r>
        <w:rPr>
          <w:sz w:val="21"/>
          <w:szCs w:val="21"/>
        </w:rPr>
        <w:t xml:space="preserve">. </w:t>
      </w:r>
      <w:r w:rsidRPr="00112504">
        <w:rPr>
          <w:b/>
          <w:sz w:val="21"/>
          <w:szCs w:val="21"/>
        </w:rPr>
        <w:t>ACUERDO NUMERO CUATRO</w:t>
      </w:r>
      <w:r>
        <w:rPr>
          <w:sz w:val="21"/>
          <w:szCs w:val="21"/>
        </w:rP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219.66</w:t>
      </w:r>
      <w:r w:rsidRPr="00AE62B4">
        <w:rPr>
          <w:b/>
        </w:rPr>
        <w:t xml:space="preserve"> dólares,</w:t>
      </w:r>
      <w:r>
        <w:t xml:space="preserve"> al propietario o suminitrante de </w:t>
      </w:r>
      <w:r>
        <w:rPr>
          <w:b/>
        </w:rPr>
        <w:t xml:space="preserve">DIMEDIC </w:t>
      </w:r>
      <w:r w:rsidRPr="005F1CC7">
        <w:rPr>
          <w:b/>
        </w:rPr>
        <w:t>S.A DE C.V</w:t>
      </w:r>
      <w:r>
        <w:rPr>
          <w:b/>
        </w:rPr>
        <w:t xml:space="preserve"> </w:t>
      </w:r>
      <w:r>
        <w:t xml:space="preserve"> en calidad de pago por el suministro de desinfectante lejía y detergente y otros para el uso de la Municipalidad. </w:t>
      </w:r>
      <w:r w:rsidRPr="00AE62B4">
        <w:t>Todo lo actuado lo hacemo</w:t>
      </w:r>
      <w:r>
        <w:t xml:space="preserve">s en atención a nota  de fecha 10 del corriente mes </w:t>
      </w:r>
      <w:r w:rsidRPr="00AE62B4">
        <w:t xml:space="preserve"> firmada y sellada por el Jefe de</w:t>
      </w:r>
      <w:r>
        <w:t xml:space="preserve"> la UACI, fondos que deberán </w:t>
      </w:r>
      <w:r w:rsidRPr="00AE62B4">
        <w:t>ser aplicados a las cifras presupuestarias correspondientes</w:t>
      </w:r>
      <w:r>
        <w:t xml:space="preserve">. </w:t>
      </w:r>
      <w:r w:rsidRPr="002B5EFD">
        <w:rPr>
          <w:b/>
        </w:rPr>
        <w:t>ACUERDO NUMERO CINCO.</w:t>
      </w:r>
      <w:r>
        <w:t xml:space="preserve"> </w:t>
      </w:r>
      <w:r w:rsidRPr="00D654F2">
        <w:t xml:space="preserve">El Concejo Municipal en uso de las facultades legales que le  confiere el numeral 14 del Artículo 30, numeral 4 del Artículo 31 y Articulo 91 del Código Municipal y teniendo a la vista la nota de fecha </w:t>
      </w:r>
      <w:r>
        <w:t>09</w:t>
      </w:r>
      <w:r w:rsidRPr="00D654F2">
        <w:t xml:space="preserve">  del corriente mes, firmada y sellada por el Señor </w:t>
      </w:r>
      <w:r w:rsidRPr="00D654F2">
        <w:rPr>
          <w:b/>
        </w:rPr>
        <w:t>JOSE HERMI RAMIREZ, Contador Municipal</w:t>
      </w:r>
      <w:r w:rsidRPr="00D654F2">
        <w:t xml:space="preserve">, en la cual se anexa un pliego de Reformas realizadas al presupuesto Municipal 2019, originadas por egresos sin presupuestos, registradas contablemente </w:t>
      </w:r>
      <w:r>
        <w:rPr>
          <w:b/>
        </w:rPr>
        <w:t>38</w:t>
      </w:r>
      <w:r w:rsidRPr="00D654F2">
        <w:t xml:space="preserve"> reprogramaciones del 01 al 31 de </w:t>
      </w:r>
      <w:r>
        <w:t>mayo</w:t>
      </w:r>
      <w:r w:rsidRPr="00D654F2">
        <w:t xml:space="preserve">; </w:t>
      </w:r>
      <w:r>
        <w:rPr>
          <w:b/>
        </w:rPr>
        <w:t>35</w:t>
      </w:r>
      <w:r w:rsidRPr="00D654F2">
        <w:t xml:space="preserve"> del 01 al </w:t>
      </w:r>
      <w:r>
        <w:t xml:space="preserve">30 </w:t>
      </w:r>
      <w:r w:rsidRPr="00D654F2">
        <w:t xml:space="preserve">de </w:t>
      </w:r>
      <w:r>
        <w:t>junio</w:t>
      </w:r>
      <w:r w:rsidRPr="00D654F2">
        <w:t xml:space="preserve"> del corriente año,   con la finalidad de que sea</w:t>
      </w:r>
      <w:r>
        <w:t>n</w:t>
      </w:r>
      <w:r w:rsidRPr="00D654F2">
        <w:t xml:space="preserve"> autorizadas  con Acuerdo y Archivadas en el Libro del Presupuesto Municipal del año 2019, por lo que después de conocer el referido informe, SE ACUERDA: </w:t>
      </w:r>
      <w:r w:rsidRPr="00D654F2">
        <w:rPr>
          <w:b/>
        </w:rPr>
        <w:t>Dar por recibidas y Aprobadas</w:t>
      </w:r>
      <w:r w:rsidRPr="00D654F2">
        <w:t xml:space="preserve"> el pliego  de </w:t>
      </w:r>
      <w:r w:rsidRPr="00D654F2">
        <w:rPr>
          <w:b/>
        </w:rPr>
        <w:t>REFORMAS</w:t>
      </w:r>
      <w:r w:rsidRPr="00D654F2">
        <w:t xml:space="preserve"> realizadas al Presupuesto Municipal del ejercicio 2019 de conformidad al detalle antes citado</w:t>
      </w:r>
      <w:r w:rsidRPr="00D654F2">
        <w:rPr>
          <w:b/>
        </w:rPr>
        <w:t xml:space="preserve">, </w:t>
      </w:r>
      <w:r w:rsidRPr="00D654F2">
        <w:t xml:space="preserve">todas de las diferentes áreas de Gestión y Fuentes de Financiamiento, las cuales fueron originadas de egreso no cubiertos registrados contablemente en los meses antes citados, por lo que al mismo tiempo, </w:t>
      </w:r>
      <w:r w:rsidRPr="00D654F2">
        <w:rPr>
          <w:b/>
        </w:rPr>
        <w:t>se autoriza</w:t>
      </w:r>
      <w:r w:rsidRPr="00D654F2">
        <w:t xml:space="preserve"> al señor </w:t>
      </w:r>
      <w:r w:rsidRPr="00D654F2">
        <w:rPr>
          <w:b/>
        </w:rPr>
        <w:t>JOSE HERMIS RAMIREZ, Contador Municipal</w:t>
      </w:r>
      <w:r w:rsidRPr="00D654F2">
        <w:t>, para  que la referida documentación sea Archivada en el Libro del Presupuesto Municipal del ejercicio 2019.  Lo cual servirá como respaldo en futuras Auditorias que realice la Corte de Cuentas de la Republica.  Certifíquese</w:t>
      </w:r>
      <w:r>
        <w:t xml:space="preserve">. </w:t>
      </w:r>
      <w:r w:rsidRPr="00C26744">
        <w:rPr>
          <w:b/>
        </w:rPr>
        <w:t>ACUERDO NUMERO SEIS</w:t>
      </w:r>
      <w:r>
        <w:t xml:space="preserve">. </w:t>
      </w:r>
      <w:r w:rsidRPr="00D654F2">
        <w:t xml:space="preserve">El Concejo Municipal en usos de las Facultades Legales que le Confiere el Numeral 14 del Artículo 30 numeral 4 del Artículo 31 y numeral  7 del Artículo 48 del Código Municipal ACUERDA: </w:t>
      </w:r>
      <w:r w:rsidRPr="00D654F2">
        <w:rPr>
          <w:b/>
        </w:rPr>
        <w:t>a)</w:t>
      </w:r>
      <w:r w:rsidRPr="00D654F2">
        <w:t xml:space="preserve"> Se autorice el pago de viáticos de </w:t>
      </w:r>
      <w:r>
        <w:rPr>
          <w:b/>
        </w:rPr>
        <w:t>22</w:t>
      </w:r>
      <w:r w:rsidRPr="00D654F2">
        <w:rPr>
          <w:b/>
        </w:rPr>
        <w:t xml:space="preserve"> Viajes</w:t>
      </w:r>
      <w:r w:rsidRPr="00D654F2">
        <w:t xml:space="preserve"> al señor</w:t>
      </w:r>
      <w:r w:rsidRPr="00D654F2">
        <w:rPr>
          <w:b/>
        </w:rPr>
        <w:t xml:space="preserve"> JUAN CARLOS CHAVEZ, </w:t>
      </w:r>
      <w:r w:rsidRPr="00D654F2">
        <w:t xml:space="preserve">por Misiones Oficiales a los diferentes Hospitales Públicos y Privados de la Ciudad de San Salvador  y San Vicente con personas de escasos recursos económicos </w:t>
      </w:r>
      <w:r w:rsidRPr="00D654F2">
        <w:rPr>
          <w:b/>
        </w:rPr>
        <w:t>b)</w:t>
      </w:r>
      <w:r w:rsidRPr="00D654F2">
        <w:t xml:space="preserve"> Autorizar al señor Tesorero Municipal a efecto que realice el pago de </w:t>
      </w:r>
      <w:r w:rsidRPr="00D654F2">
        <w:rPr>
          <w:b/>
        </w:rPr>
        <w:t>$</w:t>
      </w:r>
      <w:r>
        <w:rPr>
          <w:b/>
        </w:rPr>
        <w:t>220.00</w:t>
      </w:r>
      <w:r w:rsidRPr="00D654F2">
        <w:rPr>
          <w:b/>
        </w:rPr>
        <w:t xml:space="preserve"> </w:t>
      </w:r>
      <w:r w:rsidRPr="00D654F2">
        <w:t>dólares al señor</w:t>
      </w:r>
      <w:r w:rsidRPr="00D654F2">
        <w:rPr>
          <w:b/>
        </w:rPr>
        <w:t xml:space="preserve"> </w:t>
      </w:r>
      <w:r w:rsidRPr="00D654F2">
        <w:t xml:space="preserve"> </w:t>
      </w:r>
      <w:r w:rsidRPr="00D654F2">
        <w:rPr>
          <w:b/>
        </w:rPr>
        <w:t xml:space="preserve">JUAN CARLOS CHAVEZ, </w:t>
      </w:r>
      <w:r w:rsidRPr="00D654F2">
        <w:t xml:space="preserve">todas </w:t>
      </w:r>
      <w:r w:rsidRPr="00D654F2">
        <w:rPr>
          <w:b/>
        </w:rPr>
        <w:t xml:space="preserve"> </w:t>
      </w:r>
      <w:r w:rsidRPr="00D654F2">
        <w:t xml:space="preserve">las misiones oficiales  respaldan dichos viajes </w:t>
      </w:r>
      <w:r w:rsidRPr="00D654F2">
        <w:rPr>
          <w:b/>
        </w:rPr>
        <w:t>c)</w:t>
      </w:r>
      <w:r w:rsidRPr="00D654F2">
        <w:t xml:space="preserve"> Que dichos viáticos sean cancelados de los Fondos Propios Municipales o en su defecto del Fodes 25% de Funcionamiento según la disponibilidad en cada fondo. Certifíquese</w:t>
      </w:r>
      <w:r>
        <w:t xml:space="preserve">. </w:t>
      </w:r>
      <w:r w:rsidRPr="00E110EE">
        <w:rPr>
          <w:b/>
        </w:rPr>
        <w:t>ACUERDO NUMERO SIETE</w:t>
      </w:r>
      <w:r>
        <w:t xml:space="preserve">. </w:t>
      </w:r>
      <w:r w:rsidRPr="001C5F16">
        <w:t xml:space="preserve">El Concejo Municipal en uso de las facultades legales que le confiere el numeral 5,11 y 14 del Artículo 30, numeral 4 y 8 del Artículo 31 del código Municipal ACUERDA: Autorizar al señor Roger Merlos Alcalde Municipal, para que firme un convenio </w:t>
      </w:r>
      <w:r>
        <w:t xml:space="preserve">a partir del corriente mes hasta el 30 de abril del año 2021, </w:t>
      </w:r>
      <w:r w:rsidRPr="001C5F16">
        <w:t xml:space="preserve">con </w:t>
      </w:r>
      <w:r>
        <w:t xml:space="preserve">el Representante de la </w:t>
      </w:r>
      <w:r w:rsidRPr="001C5F16">
        <w:t xml:space="preserve"> </w:t>
      </w:r>
      <w:r>
        <w:t xml:space="preserve">Sociedad Intermunicipal Usuluteca por Acciones de Economía Mixta y de Capital Variable, SOCINUS S.E.M DE C. V. </w:t>
      </w:r>
      <w:r w:rsidRPr="001C5F16">
        <w:t xml:space="preserve">Empresa, </w:t>
      </w:r>
      <w:r>
        <w:t xml:space="preserve">Certifíquese. </w:t>
      </w:r>
      <w:r w:rsidRPr="001D1B3B">
        <w:rPr>
          <w:b/>
        </w:rPr>
        <w:t>ACUERDO NUMERO OCHO</w:t>
      </w:r>
      <w:r>
        <w:t xml:space="preserve">. </w:t>
      </w:r>
      <w:r w:rsidRPr="00AB32F8">
        <w:rPr>
          <w:rFonts w:eastAsia="Calibri" w:cs="Times New Roman"/>
        </w:rPr>
        <w:t>El Concejo Municipal en uso de las facultades legales que le confiere el numeral 14 del Artículo 30, numeral 4 del Artículo 31 y Artículo 91 del Código Municipal</w:t>
      </w:r>
      <w:r w:rsidRPr="00AB32F8">
        <w:rPr>
          <w:b/>
          <w:lang w:val="es-ES"/>
        </w:rPr>
        <w:t xml:space="preserve"> ACUERDA</w:t>
      </w:r>
      <w:r w:rsidRPr="00AB32F8">
        <w:rPr>
          <w:lang w:val="es-ES"/>
        </w:rPr>
        <w:t xml:space="preserve">: Autorizar al señor Tesorero Municipal para que contra entrega de los documentos de respaldo, cancele la cantidad de </w:t>
      </w:r>
      <w:r w:rsidRPr="00AB32F8">
        <w:rPr>
          <w:b/>
          <w:lang w:val="es-ES"/>
        </w:rPr>
        <w:t>$</w:t>
      </w:r>
      <w:r>
        <w:rPr>
          <w:b/>
          <w:lang w:val="es-ES"/>
        </w:rPr>
        <w:t xml:space="preserve">87.00 dólares, </w:t>
      </w:r>
      <w:r w:rsidRPr="00AB32F8">
        <w:rPr>
          <w:lang w:val="es-ES"/>
        </w:rPr>
        <w:t xml:space="preserve"> al </w:t>
      </w:r>
      <w:r>
        <w:rPr>
          <w:lang w:val="es-ES"/>
        </w:rPr>
        <w:t xml:space="preserve">suministrante </w:t>
      </w:r>
      <w:r w:rsidRPr="00F85F7B">
        <w:rPr>
          <w:b/>
          <w:lang w:val="es-ES"/>
        </w:rPr>
        <w:t>de 200 refrigerios</w:t>
      </w:r>
      <w:r>
        <w:rPr>
          <w:lang w:val="es-ES"/>
        </w:rPr>
        <w:t xml:space="preserve"> los cuales serán entregados en el Proyecto ÁRBOL FAMMILIAR el día 13 del corriente mes, los miembros de la ADESCOUSL del Cantón Planes Primero Caserío Santa Lucia de esta jurisdicción. En coordinación con la Universidad Modular Abierta y está Municipalidad. </w:t>
      </w:r>
      <w:r w:rsidRPr="00AB32F8">
        <w:rPr>
          <w:lang w:val="es-ES"/>
        </w:rPr>
        <w:t xml:space="preserve">Todo lo </w:t>
      </w:r>
      <w:r w:rsidRPr="00AB32F8">
        <w:rPr>
          <w:lang w:val="es-ES"/>
        </w:rPr>
        <w:lastRenderedPageBreak/>
        <w:t xml:space="preserve">anterior se hace en base a la nota de fecha </w:t>
      </w:r>
      <w:r>
        <w:rPr>
          <w:lang w:val="es-ES"/>
        </w:rPr>
        <w:t>08 del corriente mes</w:t>
      </w:r>
      <w:r w:rsidRPr="00AB32F8">
        <w:rPr>
          <w:lang w:val="es-ES"/>
        </w:rPr>
        <w:t xml:space="preserve">, firmada y sellada por </w:t>
      </w:r>
      <w:r>
        <w:rPr>
          <w:lang w:val="es-ES"/>
        </w:rPr>
        <w:t>los miembros de la ADESCOUSL antes citada.</w:t>
      </w:r>
      <w:r w:rsidRPr="00AB32F8">
        <w:rPr>
          <w:lang w:val="es-ES"/>
        </w:rPr>
        <w:t xml:space="preserve"> Fondos que deberán ser cancelados de los Fondos Propios </w:t>
      </w:r>
      <w:r>
        <w:rPr>
          <w:lang w:val="es-ES"/>
        </w:rPr>
        <w:t>M</w:t>
      </w:r>
      <w:r w:rsidRPr="00AB32F8">
        <w:rPr>
          <w:lang w:val="es-ES"/>
        </w:rPr>
        <w:t>unicipales.</w:t>
      </w:r>
      <w:r>
        <w:rPr>
          <w:lang w:val="es-ES"/>
        </w:rPr>
        <w:t xml:space="preserve"> Certifíquese. </w:t>
      </w:r>
      <w:r w:rsidRPr="001D1B3B">
        <w:rPr>
          <w:b/>
          <w:lang w:val="es-ES"/>
        </w:rPr>
        <w:t>ACUERDO NÚMERO NUEVE</w:t>
      </w:r>
      <w:r>
        <w:rPr>
          <w:lang w:val="es-ES"/>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 xml:space="preserve">en el Cantón </w:t>
      </w:r>
      <w:r>
        <w:rPr>
          <w:lang w:val="es-ES"/>
        </w:rPr>
        <w:t>Las Marías</w:t>
      </w:r>
      <w:r w:rsidRPr="002876B8">
        <w:rPr>
          <w:lang w:val="es-ES"/>
        </w:rPr>
        <w:t xml:space="preserve"> se encuentra próximos a celebrar sus fiestas patronales en </w:t>
      </w:r>
      <w:r>
        <w:rPr>
          <w:lang w:val="es-ES"/>
        </w:rPr>
        <w:t>a la Virgen del Tránsito</w:t>
      </w:r>
      <w:r>
        <w:rPr>
          <w:b/>
          <w:lang w:val="es-ES"/>
        </w:rPr>
        <w:t xml:space="preserve">, II </w:t>
      </w:r>
      <w:r w:rsidRPr="002876B8">
        <w:rPr>
          <w:lang w:val="es-ES"/>
        </w:rPr>
        <w:t xml:space="preserve">Que como comunidad </w:t>
      </w:r>
      <w:r>
        <w:rPr>
          <w:lang w:val="es-ES"/>
        </w:rPr>
        <w:t>solicitan el apoyo para poder realizar dichas celebraciones, por lo que considerando lo anterior se ACUERDA: Autorizar al señor Tesorero Municipal para que cancele la cantidad de $</w:t>
      </w:r>
      <w:r w:rsidRPr="00B156E8">
        <w:rPr>
          <w:b/>
          <w:lang w:val="es-ES"/>
        </w:rPr>
        <w:t>800.00 dólares</w:t>
      </w:r>
      <w:r>
        <w:rPr>
          <w:lang w:val="es-ES"/>
        </w:rPr>
        <w:t xml:space="preserve">, al suminitrante de la Discomóvil </w:t>
      </w:r>
      <w:r>
        <w:t>HOLLYWOOD</w:t>
      </w:r>
      <w:r>
        <w:rPr>
          <w:lang w:val="es-ES"/>
        </w:rPr>
        <w:t xml:space="preserve">, la cantidad de </w:t>
      </w:r>
      <w:r w:rsidRPr="001D1B3B">
        <w:rPr>
          <w:b/>
          <w:lang w:val="es-ES"/>
        </w:rPr>
        <w:t>100.00 dólares</w:t>
      </w:r>
      <w:r>
        <w:rPr>
          <w:lang w:val="es-ES"/>
        </w:rPr>
        <w:t xml:space="preserve"> al suministrante de </w:t>
      </w:r>
      <w:r w:rsidRPr="00CC7D8B">
        <w:rPr>
          <w:b/>
          <w:lang w:val="es-ES"/>
        </w:rPr>
        <w:t>10</w:t>
      </w:r>
      <w:r>
        <w:rPr>
          <w:lang w:val="es-ES"/>
        </w:rPr>
        <w:t xml:space="preserve"> </w:t>
      </w:r>
      <w:r w:rsidRPr="00952567">
        <w:rPr>
          <w:b/>
          <w:lang w:val="es-ES"/>
        </w:rPr>
        <w:t>docenas de cohete</w:t>
      </w:r>
      <w:r>
        <w:rPr>
          <w:lang w:val="es-ES"/>
        </w:rPr>
        <w:t xml:space="preserve"> y la cantidad de </w:t>
      </w:r>
      <w:r w:rsidRPr="001D1B3B">
        <w:rPr>
          <w:b/>
          <w:lang w:val="es-ES"/>
        </w:rPr>
        <w:t>$180.00 dólares</w:t>
      </w:r>
      <w:r>
        <w:rPr>
          <w:lang w:val="es-ES"/>
        </w:rPr>
        <w:t xml:space="preserve"> por el suministro de </w:t>
      </w:r>
      <w:r w:rsidRPr="00952567">
        <w:rPr>
          <w:b/>
          <w:lang w:val="es-ES"/>
        </w:rPr>
        <w:t>300 refrigerios</w:t>
      </w:r>
      <w:r>
        <w:rPr>
          <w:lang w:val="es-ES"/>
        </w:rPr>
        <w:t xml:space="preserve"> los cuales serán distribuidos a igual número de personas en el evento infantil que tienen preparado el marco de la Celebración de las Fiestas patronales, todo lo anterior se hace para darle un mejor realce a las fiestas patronales del Cantón antes citado como también en atención a nota de fecha 08 del mes de julio firmada y sellada por los representantes de las diferentes organizaciones.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C87C17">
        <w:rPr>
          <w:rFonts w:cs="Arial"/>
          <w:b/>
          <w:sz w:val="21"/>
          <w:szCs w:val="21"/>
          <w:lang w:val="es-MX"/>
        </w:rPr>
        <w:t>ACUERDO NUMERO DIEZ</w:t>
      </w:r>
      <w:r>
        <w:rPr>
          <w:rFonts w:cs="Arial"/>
          <w:sz w:val="21"/>
          <w:szCs w:val="21"/>
          <w:lang w:val="es-MX"/>
        </w:rPr>
        <w:t xml:space="preserve">. </w:t>
      </w:r>
      <w:r w:rsidRPr="00AE62B4">
        <w:t>El Concejo Municipal en uso de las facult</w:t>
      </w:r>
      <w:r>
        <w:t xml:space="preserve">ades legales que le confiere </w:t>
      </w:r>
      <w:r w:rsidRPr="00AE62B4">
        <w:t>A</w:t>
      </w:r>
      <w:r>
        <w:t xml:space="preserve">rtículo 91 del Código Municipal y conforme lo establecido en los artículos 62 al 67 de las Normas de Auditoria Interna del Sector Gubernamental y solicitud de fecha 30 del mes de Abril del corriente año presentada por el Lic. JOSE DOUGLAS GOMEZ, Auditor Interno de esta Municipalidad, SE ACUERDA: Conformar el Comité de Auditoria de la siguiente manera, el  señor ROGER MERLOS, Alcalde Municipal, Lic. NELSON ANTONIO ULLOA, Segundo Regidor Propietario y el Lic. JOSÉ DOUGLAS GÓMEZ, Auditor Interno y con esto dar cumplimiento a las normas de Auditoria Interna, Certifíquese. </w:t>
      </w:r>
      <w:r w:rsidRPr="00C87C17">
        <w:rPr>
          <w:b/>
        </w:rPr>
        <w:t>ACUERDO NUMERO ONCE</w:t>
      </w:r>
      <w: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que hasta la fecha no se tiene el Programa de Gestión de Prevención de Riesgos Ocupacionales ya que es de suma importancia que la Municipalidad cuente con dicho programa según el artículo 8 de la Ley General de Prevención de Riesgos, por lo que considerando lo anterior se ACUERDA, Autorizar al señor HUGO ARMANDO RODRIGUEZ CRUZ, Tesorero Municipal, para que cancele de los Fondos Propios la cantidad de </w:t>
      </w:r>
      <w:r w:rsidRPr="00057728">
        <w:rPr>
          <w:rFonts w:eastAsia="Calibri" w:cs="Times New Roman"/>
          <w:b/>
        </w:rPr>
        <w:t>$2,500.00 dólares</w:t>
      </w:r>
      <w:r>
        <w:rPr>
          <w:rFonts w:eastAsia="Calibri" w:cs="Times New Roman"/>
        </w:rPr>
        <w:t xml:space="preserve"> a la Lic. YUDIS ELIZABETH CORTEZ,  pagos que se realizaran de la siguiente forma el 50% como pago inicial y el 50% contra entrega del programa de Gestión y Prevención de Riesgo ocupacional en el área de trabajo y con esto dar cumplimiento a la Ley. Así mismo se autoriza al Ing. JORGE SOTO MÁRQUEZ, Jefe de la UACI, para la formalización del contrato. Todo lo anterior se hace según documentación  presentada por la Lic. CORTEZ. Certifíquese. </w:t>
      </w:r>
      <w:r w:rsidRPr="00467876">
        <w:rPr>
          <w:rFonts w:cs="Calibri"/>
          <w:snapToGrid w:val="0"/>
        </w:rPr>
        <w:t xml:space="preserve">Se hace constar </w:t>
      </w:r>
      <w:r w:rsidRPr="00467876">
        <w:t xml:space="preserve">Que </w:t>
      </w:r>
      <w:r w:rsidRPr="00467876">
        <w:rPr>
          <w:rFonts w:cs="Calibri"/>
          <w:snapToGrid w:val="0"/>
        </w:rPr>
        <w:t xml:space="preserve">los  Concejales </w:t>
      </w:r>
      <w:r w:rsidRPr="00467876">
        <w:rPr>
          <w:rFonts w:cs="Calibri"/>
          <w:b/>
          <w:snapToGrid w:val="0"/>
        </w:rPr>
        <w:t>EDUARDO ANTONIO GUANDIQUE GAITÁN</w:t>
      </w:r>
      <w:r w:rsidRPr="00467876">
        <w:rPr>
          <w:rFonts w:cs="Calibri"/>
          <w:snapToGrid w:val="0"/>
        </w:rPr>
        <w:t xml:space="preserve">, Quinto Regidor Propietario, </w:t>
      </w:r>
      <w:r w:rsidRPr="00467876">
        <w:rPr>
          <w:b/>
          <w:snapToGrid w:val="0"/>
        </w:rPr>
        <w:t>MARLENE EMPERATRIZ CAMPOS DE GRANADOS</w:t>
      </w:r>
      <w:r w:rsidRPr="00467876">
        <w:rPr>
          <w:rFonts w:cs="Calibri"/>
          <w:snapToGrid w:val="0"/>
        </w:rPr>
        <w:t>, Sexta Regidora Propietaria,  haciendo uso de las Facultades Legales que les confiere el Art. 31 numerales 4 y 5  y Art. 45 y  31 Inc. 4  del Código Municipal</w:t>
      </w:r>
      <w:r w:rsidRPr="00467876">
        <w:rPr>
          <w:rFonts w:cs="Calibri"/>
          <w:b/>
          <w:snapToGrid w:val="0"/>
        </w:rPr>
        <w:t xml:space="preserve"> SALVAN y vota en contra, </w:t>
      </w:r>
      <w:r w:rsidRPr="00467876">
        <w:rPr>
          <w:rFonts w:cs="Calibri"/>
          <w:snapToGrid w:val="0"/>
        </w:rPr>
        <w:t xml:space="preserve">en la toma de los Acuerdos número, </w:t>
      </w:r>
      <w:r w:rsidRPr="00467876">
        <w:rPr>
          <w:rFonts w:cs="Calibri"/>
          <w:b/>
          <w:snapToGrid w:val="0"/>
        </w:rPr>
        <w:t>1,2,5,6,7,10 y 11,</w:t>
      </w:r>
      <w:r w:rsidRPr="00467876">
        <w:rPr>
          <w:rFonts w:cs="Calibri"/>
          <w:snapToGrid w:val="0"/>
        </w:rPr>
        <w:t xml:space="preserve"> El señor </w:t>
      </w:r>
      <w:r w:rsidRPr="00467876">
        <w:rPr>
          <w:rFonts w:cs="Calibri"/>
          <w:b/>
          <w:snapToGrid w:val="0"/>
        </w:rPr>
        <w:t>LORENZO SAUL RIVAS</w:t>
      </w:r>
      <w:r w:rsidRPr="00467876">
        <w:rPr>
          <w:rFonts w:cs="Calibri"/>
          <w:snapToGrid w:val="0"/>
        </w:rPr>
        <w:t>, Séptimo Regidor Propietario, haciendo uso de las Facultades Legales que les confiere el Art. 45 y  31 Inc. 4 del Código Municipal</w:t>
      </w:r>
      <w:r w:rsidRPr="00467876">
        <w:rPr>
          <w:rFonts w:cs="Calibri"/>
          <w:b/>
          <w:snapToGrid w:val="0"/>
        </w:rPr>
        <w:t xml:space="preserve"> SALVAN y vota en contra, </w:t>
      </w:r>
      <w:r w:rsidRPr="00467876">
        <w:rPr>
          <w:rFonts w:cs="Calibri"/>
          <w:snapToGrid w:val="0"/>
        </w:rPr>
        <w:t xml:space="preserve">en la toma de los acuerdos números 1 no se tubo a la vista el Presupuesto  se desconoce las reprogramaciones del Presupuesto, Acuerdo numero 2 todo proyecto lleva su monto del proyecto más la supervisión dentro del mismo proyecto y lleva </w:t>
      </w:r>
      <w:r w:rsidRPr="00467876">
        <w:rPr>
          <w:rFonts w:cs="Calibri"/>
          <w:snapToGrid w:val="0"/>
        </w:rPr>
        <w:lastRenderedPageBreak/>
        <w:t>de una vez la Supervisión. Acuerdo numero 5, desconocemos el presupuesto de este periodo ya que no se presentó a este Concejo en pleno por eso no sé qué partida van a refrendar porque no se presentó, Acuerdo numero 7, no se dice cuanto es la oferta que están presentado por tonelada de desechos sólidos no dice cuanto es dicho servicio</w:t>
      </w:r>
      <w:r w:rsidRPr="00467876">
        <w:rPr>
          <w:rFonts w:cs="Calibri"/>
          <w:b/>
          <w:snapToGrid w:val="0"/>
        </w:rPr>
        <w:t xml:space="preserve">, Acuerdo numero 9, </w:t>
      </w:r>
      <w:r w:rsidRPr="00467876">
        <w:rPr>
          <w:rFonts w:cs="Calibri"/>
          <w:snapToGrid w:val="0"/>
        </w:rPr>
        <w:t xml:space="preserve"> se desconoce dentro del presupuesto para este tipo de feria de los Cantones y están utilizando del 75% que es para obra y no para fiesta.  Acuerdo numero </w:t>
      </w:r>
      <w:r w:rsidRPr="00467876">
        <w:rPr>
          <w:rFonts w:cs="Calibri"/>
          <w:b/>
          <w:snapToGrid w:val="0"/>
        </w:rPr>
        <w:t>11,</w:t>
      </w:r>
      <w:r w:rsidRPr="00467876">
        <w:rPr>
          <w:rFonts w:cs="Calibri"/>
          <w:snapToGrid w:val="0"/>
        </w:rPr>
        <w:t xml:space="preserve"> No se presentó las ofertas de otros profesionales para ver ofertas en la elaboración de dicho documento, </w:t>
      </w:r>
      <w:r w:rsidRPr="00467876">
        <w:rPr>
          <w:rFonts w:cs="Calibri"/>
          <w:b/>
          <w:snapToGrid w:val="0"/>
        </w:rPr>
        <w:t>1, 2, 5, 7,9 y 11,</w:t>
      </w:r>
      <w:r w:rsidRPr="00467876">
        <w:rPr>
          <w:rFonts w:cs="Calibri"/>
          <w:snapToGrid w:val="0"/>
        </w:rPr>
        <w:t xml:space="preserve"> El señor </w:t>
      </w:r>
      <w:r w:rsidRPr="00467876">
        <w:rPr>
          <w:rFonts w:cs="Calibri"/>
          <w:b/>
          <w:snapToGrid w:val="0"/>
        </w:rPr>
        <w:t>JUAN RENE FABIAN POSADA</w:t>
      </w:r>
      <w:r w:rsidRPr="00467876">
        <w:rPr>
          <w:rFonts w:cs="Calibri"/>
          <w:snapToGrid w:val="0"/>
        </w:rPr>
        <w:t>, Cuarto Regidor Propietario, haciendo uso de las Facultades Legales que les confiere el Art. 45 y  31 Inc. 4 del Código Municipal</w:t>
      </w:r>
      <w:r w:rsidRPr="00467876">
        <w:rPr>
          <w:rFonts w:cs="Calibri"/>
          <w:b/>
          <w:snapToGrid w:val="0"/>
        </w:rPr>
        <w:t xml:space="preserve"> SALVA y vota en contra, </w:t>
      </w:r>
      <w:r w:rsidRPr="00467876">
        <w:rPr>
          <w:rFonts w:cs="Calibri"/>
          <w:snapToGrid w:val="0"/>
        </w:rPr>
        <w:t xml:space="preserve">en la toma de los Acuerdos números, </w:t>
      </w:r>
      <w:r w:rsidRPr="00467876">
        <w:rPr>
          <w:rFonts w:cs="Calibri"/>
          <w:b/>
          <w:snapToGrid w:val="0"/>
        </w:rPr>
        <w:t>1</w:t>
      </w:r>
      <w:r w:rsidRPr="00467876">
        <w:rPr>
          <w:rFonts w:cs="Calibri"/>
          <w:snapToGrid w:val="0"/>
        </w:rPr>
        <w:t>,</w:t>
      </w:r>
      <w:r w:rsidRPr="00467876">
        <w:rPr>
          <w:rFonts w:cs="Calibri"/>
          <w:b/>
          <w:snapToGrid w:val="0"/>
        </w:rPr>
        <w:t xml:space="preserve"> 2,5 y 9. </w:t>
      </w:r>
      <w:r w:rsidRPr="00467876">
        <w:rPr>
          <w:rFonts w:cs="Calibri"/>
          <w:snapToGrid w:val="0"/>
        </w:rPr>
        <w:t xml:space="preserve">El señor </w:t>
      </w:r>
      <w:r>
        <w:rPr>
          <w:rFonts w:cs="Calibri"/>
          <w:b/>
          <w:snapToGrid w:val="0"/>
        </w:rPr>
        <w:t>JOSE ARMANDO CHAVEZ</w:t>
      </w:r>
      <w:r>
        <w:rPr>
          <w:rFonts w:cs="Calibri"/>
          <w:snapToGrid w:val="0"/>
        </w:rPr>
        <w:t>, Primer</w:t>
      </w:r>
      <w:r w:rsidRPr="00467876">
        <w:rPr>
          <w:rFonts w:cs="Calibri"/>
          <w:snapToGrid w:val="0"/>
        </w:rPr>
        <w:t xml:space="preserve"> Regidor Propietario, haciendo uso de las Facultades Legales que les confiere el Art. 45 y  31 Inc. 4 del Código Municipal</w:t>
      </w:r>
      <w:r w:rsidRPr="00467876">
        <w:rPr>
          <w:rFonts w:cs="Calibri"/>
          <w:b/>
          <w:snapToGrid w:val="0"/>
        </w:rPr>
        <w:t xml:space="preserve"> SALVA y vota en contra, </w:t>
      </w:r>
      <w:r>
        <w:rPr>
          <w:rFonts w:cs="Calibri"/>
          <w:snapToGrid w:val="0"/>
        </w:rPr>
        <w:t>en la toma del  Acuerdo número</w:t>
      </w:r>
      <w:r w:rsidRPr="00467876">
        <w:rPr>
          <w:rFonts w:cs="Calibri"/>
          <w:snapToGrid w:val="0"/>
        </w:rPr>
        <w:t xml:space="preserve">, </w:t>
      </w:r>
      <w:r>
        <w:rPr>
          <w:rFonts w:cs="Calibri"/>
          <w:b/>
          <w:snapToGrid w:val="0"/>
        </w:rPr>
        <w:t xml:space="preserve">9, </w:t>
      </w:r>
      <w:r w:rsidRPr="00467876">
        <w:rPr>
          <w:rFonts w:cs="Calibri"/>
          <w:snapToGrid w:val="0"/>
        </w:rPr>
        <w:t xml:space="preserve">El señor </w:t>
      </w:r>
      <w:r>
        <w:rPr>
          <w:rFonts w:cs="Calibri"/>
          <w:b/>
          <w:snapToGrid w:val="0"/>
        </w:rPr>
        <w:t>NELSON ANTONIO ULLOA</w:t>
      </w:r>
      <w:r w:rsidRPr="00467876">
        <w:rPr>
          <w:rFonts w:cs="Calibri"/>
          <w:snapToGrid w:val="0"/>
        </w:rPr>
        <w:t xml:space="preserve">, </w:t>
      </w:r>
      <w:r>
        <w:rPr>
          <w:rFonts w:cs="Calibri"/>
          <w:snapToGrid w:val="0"/>
        </w:rPr>
        <w:t>Segundo</w:t>
      </w:r>
      <w:r w:rsidRPr="00467876">
        <w:rPr>
          <w:rFonts w:cs="Calibri"/>
          <w:snapToGrid w:val="0"/>
        </w:rPr>
        <w:t xml:space="preserve"> Regidor Propietario, haciendo uso de las Facultades Legales que les confiere el Art. 45 y  31 Inc. 4 del Código Municipal</w:t>
      </w:r>
      <w:r w:rsidRPr="00467876">
        <w:rPr>
          <w:rFonts w:cs="Calibri"/>
          <w:b/>
          <w:snapToGrid w:val="0"/>
        </w:rPr>
        <w:t xml:space="preserve"> SALVA y vota en contra, </w:t>
      </w:r>
      <w:r>
        <w:rPr>
          <w:rFonts w:cs="Calibri"/>
          <w:snapToGrid w:val="0"/>
        </w:rPr>
        <w:t>en la toma del  Acuerdo número</w:t>
      </w:r>
      <w:r w:rsidRPr="00467876">
        <w:rPr>
          <w:rFonts w:cs="Calibri"/>
          <w:snapToGrid w:val="0"/>
        </w:rPr>
        <w:t>,</w:t>
      </w:r>
      <w:r w:rsidRPr="00467876">
        <w:rPr>
          <w:rFonts w:cs="Calibri"/>
          <w:b/>
          <w:snapToGrid w:val="0"/>
        </w:rPr>
        <w:t xml:space="preserve"> 9. </w:t>
      </w:r>
      <w:r w:rsidRPr="00467876">
        <w:rPr>
          <w:rFonts w:cs="Calibri"/>
          <w:snapToGrid w:val="0"/>
        </w:rPr>
        <w:t xml:space="preserve"> </w:t>
      </w:r>
      <w:r w:rsidRPr="00467876">
        <w:t>Y no habiendo más que hacer constar firmamos</w:t>
      </w:r>
      <w:r w:rsidRPr="00467876">
        <w:rPr>
          <w:rFonts w:cs="Calibri"/>
          <w:b/>
          <w:snapToGrid w:val="0"/>
        </w:rPr>
        <w:t xml:space="preserve">, </w:t>
      </w:r>
      <w:r w:rsidRPr="00467876">
        <w:rPr>
          <w:rFonts w:cs="Calibri"/>
          <w:snapToGrid w:val="0"/>
        </w:rPr>
        <w:t xml:space="preserve">habiendo Leído y teniendo a la vista los documentos de respaldo de esta reunión hacemos constar que los Acuerdos alcanzados o autorizados son de valides legal.       </w:t>
      </w:r>
    </w:p>
    <w:p w:rsidR="00160BF8" w:rsidRPr="00467876" w:rsidRDefault="00160BF8" w:rsidP="00160BF8">
      <w:pPr>
        <w:jc w:val="both"/>
        <w:rPr>
          <w:rFonts w:cs="Calibri"/>
          <w:snapToGrid w:val="0"/>
        </w:rPr>
      </w:pPr>
      <w:r w:rsidRPr="00467876">
        <w:rPr>
          <w:rFonts w:cs="Calibri"/>
          <w:snapToGrid w:val="0"/>
        </w:rPr>
        <w:t xml:space="preserve">        </w:t>
      </w:r>
    </w:p>
    <w:p w:rsidR="00160BF8" w:rsidRPr="00467876" w:rsidRDefault="00160BF8" w:rsidP="00160BF8">
      <w:pPr>
        <w:pStyle w:val="Sinespaciado"/>
        <w:rPr>
          <w:rFonts w:cs="Calibri"/>
          <w:snapToGrid w:val="0"/>
        </w:rPr>
      </w:pPr>
      <w:r w:rsidRPr="00467876">
        <w:rPr>
          <w:rFonts w:cs="Calibri"/>
          <w:snapToGrid w:val="0"/>
        </w:rPr>
        <w:t xml:space="preserve">             </w:t>
      </w:r>
    </w:p>
    <w:p w:rsidR="00160BF8" w:rsidRPr="00467876" w:rsidRDefault="00160BF8" w:rsidP="00160BF8">
      <w:pPr>
        <w:pStyle w:val="Sinespaciado"/>
        <w:rPr>
          <w:rFonts w:cs="Calibri"/>
          <w:snapToGrid w:val="0"/>
        </w:rPr>
      </w:pPr>
      <w:r w:rsidRPr="00467876">
        <w:rPr>
          <w:rFonts w:cs="Calibri"/>
          <w:snapToGrid w:val="0"/>
        </w:rPr>
        <w:t xml:space="preserve">                                                                                                                                                                                                                                                                                                                                                                                                                                                                                                                                                                                                                                                                                                                                                               </w:t>
      </w:r>
      <w:r w:rsidRPr="00467876">
        <w:rPr>
          <w:snapToGrid w:val="0"/>
        </w:rPr>
        <w:t xml:space="preserve">                                       Roger Merlos                                                                                                        José Rodolfo Villalobos</w:t>
      </w:r>
    </w:p>
    <w:p w:rsidR="00160BF8" w:rsidRPr="00467876" w:rsidRDefault="00160BF8" w:rsidP="00160BF8">
      <w:pPr>
        <w:pStyle w:val="Sinespaciado"/>
        <w:rPr>
          <w:snapToGrid w:val="0"/>
        </w:rPr>
      </w:pPr>
      <w:r w:rsidRPr="00467876">
        <w:rPr>
          <w:snapToGrid w:val="0"/>
        </w:rPr>
        <w:t>Alcalde Municipal                                                                                                     Síndico Municipal</w:t>
      </w:r>
    </w:p>
    <w:p w:rsidR="00160BF8" w:rsidRPr="00467876" w:rsidRDefault="00160BF8" w:rsidP="00160BF8">
      <w:pPr>
        <w:pStyle w:val="Sinespaciado"/>
        <w:rPr>
          <w:snapToGrid w:val="0"/>
        </w:rPr>
      </w:pPr>
      <w:r w:rsidRPr="00467876">
        <w:rPr>
          <w:snapToGrid w:val="0"/>
        </w:rPr>
        <w:t xml:space="preserve">     </w:t>
      </w:r>
    </w:p>
    <w:p w:rsidR="00160BF8" w:rsidRPr="00467876" w:rsidRDefault="00160BF8" w:rsidP="00160BF8">
      <w:pPr>
        <w:pStyle w:val="Sinespaciado"/>
        <w:rPr>
          <w:snapToGrid w:val="0"/>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46787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Sexta Regidora Propietaria, </w:t>
      </w: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F8" w:rsidRPr="00467876" w:rsidRDefault="00160BF8" w:rsidP="00160BF8">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160BF8" w:rsidRPr="00467876" w:rsidRDefault="00160BF8" w:rsidP="00160BF8">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7876">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F8"/>
    <w:rsid w:val="00160BF8"/>
    <w:rsid w:val="00224A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2BA96-4C84-4220-BCE8-54C5AEE1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F8"/>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60BF8"/>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2418</Words>
  <Characters>13301</Characters>
  <Application>Microsoft Office Word</Application>
  <DocSecurity>0</DocSecurity>
  <Lines>110</Lines>
  <Paragraphs>31</Paragraphs>
  <ScaleCrop>false</ScaleCrop>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2020-01-28T20:08:00Z</dcterms:created>
  <dcterms:modified xsi:type="dcterms:W3CDTF">2020-01-28T20:08:00Z</dcterms:modified>
</cp:coreProperties>
</file>