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1750221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F7E8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Final Torneo Municipal </w:t>
      </w:r>
      <w:proofErr w:type="spellStart"/>
      <w:r w:rsidR="004F7E8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Dicembrino</w:t>
      </w:r>
      <w:proofErr w:type="spellEnd"/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5A259613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3E5C64" w:rsidRPr="003E5C64">
        <w:rPr>
          <w:rFonts w:ascii="inherit" w:eastAsia="Times New Roman" w:hAnsi="inherit" w:cs="Segoe UI Historic"/>
          <w:color w:val="050505"/>
          <w:sz w:val="23"/>
          <w:szCs w:val="23"/>
          <w:lang w:val="es-SV" w:eastAsia="es-SV"/>
        </w:rPr>
        <w:t xml:space="preserve">Esta noche nuestro alcalde municipal Dr. José Rigoberto Mejía acompañado de miembros de la Comisión Deportiva Municipal, hicieron entrega de trofeos a los equipos participantes de la final del Torneo Municipal </w:t>
      </w:r>
      <w:proofErr w:type="spellStart"/>
      <w:r w:rsidR="003E5C64" w:rsidRPr="003E5C64">
        <w:rPr>
          <w:rFonts w:ascii="inherit" w:eastAsia="Times New Roman" w:hAnsi="inherit" w:cs="Segoe UI Historic"/>
          <w:color w:val="050505"/>
          <w:sz w:val="23"/>
          <w:szCs w:val="23"/>
          <w:lang w:val="es-SV" w:eastAsia="es-SV"/>
        </w:rPr>
        <w:t>Dicembrino</w:t>
      </w:r>
      <w:proofErr w:type="spellEnd"/>
      <w:r w:rsidR="003E5C64" w:rsidRPr="003E5C64">
        <w:rPr>
          <w:rFonts w:ascii="inherit" w:eastAsia="Times New Roman" w:hAnsi="inherit" w:cs="Segoe UI Historic"/>
          <w:color w:val="050505"/>
          <w:sz w:val="23"/>
          <w:szCs w:val="23"/>
          <w:lang w:val="es-SV" w:eastAsia="es-SV"/>
        </w:rPr>
        <w:t xml:space="preserve"> de La Sierpe, denominado "Oscar Rosa". </w:t>
      </w:r>
      <w:r w:rsidR="003E5C64">
        <w:rPr>
          <w:rFonts w:ascii="inherit" w:eastAsia="Times New Roman" w:hAnsi="inherit" w:cs="Segoe UI Historic"/>
          <w:color w:val="050505"/>
          <w:sz w:val="23"/>
          <w:szCs w:val="23"/>
          <w:lang w:val="es-SV" w:eastAsia="es-SV"/>
        </w:rPr>
        <w:t xml:space="preserve">                                                                                               </w:t>
      </w:r>
      <w:r w:rsidR="003E5C64" w:rsidRPr="003E5C64">
        <w:rPr>
          <w:rFonts w:ascii="inherit" w:eastAsia="Times New Roman" w:hAnsi="inherit" w:cs="Segoe UI Historic"/>
          <w:color w:val="050505"/>
          <w:sz w:val="23"/>
          <w:szCs w:val="23"/>
          <w:lang w:val="es-SV" w:eastAsia="es-SV"/>
        </w:rPr>
        <w:t xml:space="preserve">Resultando campeón el equipo de CD Las Brisas. </w:t>
      </w:r>
      <w:r w:rsidR="003E5C64">
        <w:rPr>
          <w:rFonts w:ascii="inherit" w:eastAsia="Times New Roman" w:hAnsi="inherit" w:cs="Segoe UI Historic"/>
          <w:color w:val="050505"/>
          <w:sz w:val="23"/>
          <w:szCs w:val="23"/>
          <w:lang w:val="es-SV" w:eastAsia="es-SV"/>
        </w:rPr>
        <w:t xml:space="preserve">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F7E8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6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F7E8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Barrio La Sierpe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5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6635D414" w14:textId="6EFB4D70" w:rsidR="004F7E80" w:rsidRPr="003E5C64" w:rsidRDefault="004F7E80" w:rsidP="00417E60">
      <w:pPr>
        <w:shd w:val="clear" w:color="auto" w:fill="FFFFFF"/>
        <w:rPr>
          <w:rFonts w:ascii="inherit" w:eastAsia="Times New Roman" w:hAnsi="inherit" w:cs="Segoe UI Historic"/>
          <w:color w:val="050505"/>
          <w:sz w:val="23"/>
          <w:szCs w:val="23"/>
          <w:lang w:val="es-SV" w:eastAsia="es-S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D2E780" wp14:editId="1065E479">
            <wp:simplePos x="0" y="0"/>
            <wp:positionH relativeFrom="margin">
              <wp:posOffset>-800735</wp:posOffset>
            </wp:positionH>
            <wp:positionV relativeFrom="paragraph">
              <wp:posOffset>9525</wp:posOffset>
            </wp:positionV>
            <wp:extent cx="4728210" cy="3151505"/>
            <wp:effectExtent l="0" t="0" r="0" b="0"/>
            <wp:wrapThrough wrapText="bothSides">
              <wp:wrapPolygon edited="0">
                <wp:start x="0" y="0"/>
                <wp:lineTo x="0" y="21413"/>
                <wp:lineTo x="21496" y="21413"/>
                <wp:lineTo x="21496" y="0"/>
                <wp:lineTo x="0" y="0"/>
              </wp:wrapPolygon>
            </wp:wrapThrough>
            <wp:docPr id="6" name="Imagen 6" descr="Puede ser una imagen de 12 personas, personas de pie, al aire libre y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ede ser una imagen de 12 personas, personas de pie, al aire libre y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210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35513C30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3D416955" w:rsidR="00283DE2" w:rsidRPr="00283DE2" w:rsidRDefault="00283DE2" w:rsidP="00283DE2"/>
    <w:p w14:paraId="1263E34C" w14:textId="1172BDD2" w:rsidR="00283DE2" w:rsidRPr="00283DE2" w:rsidRDefault="004F7E80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397F93D5" wp14:editId="1DEC1957">
            <wp:simplePos x="0" y="0"/>
            <wp:positionH relativeFrom="margin">
              <wp:posOffset>350520</wp:posOffset>
            </wp:positionH>
            <wp:positionV relativeFrom="paragraph">
              <wp:posOffset>10795</wp:posOffset>
            </wp:positionV>
            <wp:extent cx="5001895" cy="3334385"/>
            <wp:effectExtent l="0" t="0" r="8255" b="0"/>
            <wp:wrapThrough wrapText="bothSides">
              <wp:wrapPolygon edited="0">
                <wp:start x="0" y="0"/>
                <wp:lineTo x="0" y="21472"/>
                <wp:lineTo x="21553" y="21472"/>
                <wp:lineTo x="21553" y="0"/>
                <wp:lineTo x="0" y="0"/>
              </wp:wrapPolygon>
            </wp:wrapThrough>
            <wp:docPr id="7" name="Imagen 7" descr="Puede ser una imagen de una persona, de pie y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ede ser una imagen de una persona, de pie y tex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28625" w14:textId="31B9FDB0" w:rsidR="00283DE2" w:rsidRPr="00283DE2" w:rsidRDefault="00283DE2" w:rsidP="00283DE2"/>
    <w:p w14:paraId="5BA07967" w14:textId="744DB9FE" w:rsidR="00283DE2" w:rsidRPr="00283DE2" w:rsidRDefault="00283DE2" w:rsidP="00283DE2"/>
    <w:p w14:paraId="5A5EA670" w14:textId="097B8917" w:rsidR="00283DE2" w:rsidRPr="00283DE2" w:rsidRDefault="00283DE2" w:rsidP="00283DE2"/>
    <w:p w14:paraId="0BF16425" w14:textId="4CDC0D4B" w:rsidR="00283DE2" w:rsidRPr="00283DE2" w:rsidRDefault="00283DE2" w:rsidP="00283DE2"/>
    <w:p w14:paraId="5CB2ECC3" w14:textId="7483BC3F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1CF5F" w14:textId="77777777" w:rsidR="002410C2" w:rsidRDefault="002410C2" w:rsidP="00A402F6">
      <w:pPr>
        <w:spacing w:after="0" w:line="240" w:lineRule="auto"/>
      </w:pPr>
      <w:r>
        <w:separator/>
      </w:r>
    </w:p>
  </w:endnote>
  <w:endnote w:type="continuationSeparator" w:id="0">
    <w:p w14:paraId="5475FADF" w14:textId="77777777" w:rsidR="002410C2" w:rsidRDefault="002410C2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2410C2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DFAE4" w14:textId="77777777" w:rsidR="002410C2" w:rsidRDefault="002410C2" w:rsidP="00A402F6">
      <w:pPr>
        <w:spacing w:after="0" w:line="240" w:lineRule="auto"/>
      </w:pPr>
      <w:r>
        <w:separator/>
      </w:r>
    </w:p>
  </w:footnote>
  <w:footnote w:type="continuationSeparator" w:id="0">
    <w:p w14:paraId="1BA1265F" w14:textId="77777777" w:rsidR="002410C2" w:rsidRDefault="002410C2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410C2"/>
    <w:rsid w:val="00272925"/>
    <w:rsid w:val="00283D0C"/>
    <w:rsid w:val="00283DE2"/>
    <w:rsid w:val="002910F1"/>
    <w:rsid w:val="002F22F8"/>
    <w:rsid w:val="00301599"/>
    <w:rsid w:val="003168D2"/>
    <w:rsid w:val="00331E09"/>
    <w:rsid w:val="003E5C64"/>
    <w:rsid w:val="00417E60"/>
    <w:rsid w:val="00423916"/>
    <w:rsid w:val="004F0DEA"/>
    <w:rsid w:val="004F7E80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2021-02-08T15:01:00Z</dcterms:created>
  <dcterms:modified xsi:type="dcterms:W3CDTF">2021-02-08T15:01:00Z</dcterms:modified>
</cp:coreProperties>
</file>