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4792"/>
        <w:gridCol w:w="2071"/>
        <w:gridCol w:w="500"/>
      </w:tblGrid>
      <w:tr w:rsidR="003F73E1" w:rsidRPr="003F73E1" w14:paraId="573EF597" w14:textId="77777777" w:rsidTr="003F73E1">
        <w:trPr>
          <w:trHeight w:val="37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5719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3ABE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4AC9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F0F7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76EBCA13" w14:textId="77777777" w:rsidTr="003F73E1">
        <w:trPr>
          <w:trHeight w:val="480"/>
        </w:trPr>
        <w:tc>
          <w:tcPr>
            <w:tcW w:w="7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9519" w14:textId="457F2392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6568108E" wp14:editId="53502A99">
                  <wp:simplePos x="0" y="0"/>
                  <wp:positionH relativeFrom="column">
                    <wp:posOffset>-723900</wp:posOffset>
                  </wp:positionH>
                  <wp:positionV relativeFrom="paragraph">
                    <wp:posOffset>0</wp:posOffset>
                  </wp:positionV>
                  <wp:extent cx="819150" cy="819150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20"/>
            </w:tblGrid>
            <w:tr w:rsidR="003F73E1" w:rsidRPr="003F73E1" w14:paraId="34F44E91" w14:textId="77777777">
              <w:trPr>
                <w:trHeight w:val="480"/>
                <w:tblCellSpacing w:w="0" w:type="dxa"/>
              </w:trPr>
              <w:tc>
                <w:tcPr>
                  <w:tcW w:w="7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44A180" w14:textId="77777777" w:rsidR="003F73E1" w:rsidRPr="003F73E1" w:rsidRDefault="003F73E1" w:rsidP="003F73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36"/>
                      <w:szCs w:val="36"/>
                      <w:lang w:eastAsia="es-SV"/>
                    </w:rPr>
                  </w:pPr>
                  <w:r w:rsidRPr="003F73E1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36"/>
                      <w:szCs w:val="36"/>
                      <w:lang w:eastAsia="es-SV"/>
                    </w:rPr>
                    <w:t>ALCALDIA MUNICIPAL DE ARMENIA</w:t>
                  </w:r>
                </w:p>
              </w:tc>
            </w:tr>
          </w:tbl>
          <w:p w14:paraId="1B76EAD1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1B1C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29FD0CD6" w14:textId="77777777" w:rsidTr="003F73E1">
        <w:trPr>
          <w:trHeight w:val="705"/>
        </w:trPr>
        <w:tc>
          <w:tcPr>
            <w:tcW w:w="7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430FD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6"/>
                <w:szCs w:val="26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6"/>
                <w:szCs w:val="26"/>
                <w:lang w:eastAsia="es-SV"/>
              </w:rPr>
              <w:t>PRESUPUESTO DE INGRESOS POR RUBROS Y FUENTES DE FINANCIAMIENTO EJERCICIO 2020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3DF0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6"/>
                <w:szCs w:val="26"/>
                <w:lang w:eastAsia="es-SV"/>
              </w:rPr>
            </w:pPr>
          </w:p>
        </w:tc>
      </w:tr>
      <w:tr w:rsidR="003F73E1" w:rsidRPr="003F73E1" w14:paraId="2200AD86" w14:textId="77777777" w:rsidTr="003F73E1">
        <w:trPr>
          <w:trHeight w:val="24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2FE7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99AB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0C90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C92E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050A5955" w14:textId="77777777" w:rsidTr="003F73E1">
        <w:trPr>
          <w:trHeight w:val="390"/>
        </w:trPr>
        <w:tc>
          <w:tcPr>
            <w:tcW w:w="5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AFEB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INGRESOS PROPIOS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93BA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19BE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72421EA4" w14:textId="77777777" w:rsidTr="003F73E1">
        <w:trPr>
          <w:trHeight w:val="405"/>
        </w:trPr>
        <w:tc>
          <w:tcPr>
            <w:tcW w:w="9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11B40B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RUBRO</w:t>
            </w:r>
          </w:p>
        </w:tc>
        <w:tc>
          <w:tcPr>
            <w:tcW w:w="47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35039B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CONCEPTO</w:t>
            </w:r>
          </w:p>
        </w:tc>
        <w:tc>
          <w:tcPr>
            <w:tcW w:w="204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D823A9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TOTAL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AF6A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</w:p>
        </w:tc>
      </w:tr>
      <w:tr w:rsidR="003F73E1" w:rsidRPr="003F73E1" w14:paraId="79262EF9" w14:textId="77777777" w:rsidTr="003F73E1">
        <w:trPr>
          <w:trHeight w:val="390"/>
        </w:trPr>
        <w:tc>
          <w:tcPr>
            <w:tcW w:w="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6F10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11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B1D2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IMPUESTOS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0DAC9E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    173,265.00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EF75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</w:p>
        </w:tc>
      </w:tr>
      <w:tr w:rsidR="003F73E1" w:rsidRPr="003F73E1" w14:paraId="281010A1" w14:textId="77777777" w:rsidTr="003F73E1">
        <w:trPr>
          <w:trHeight w:val="375"/>
        </w:trPr>
        <w:tc>
          <w:tcPr>
            <w:tcW w:w="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EDA2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12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3E57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TASAS Y DERECHOS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CD44F5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    413,430.00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2B11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</w:p>
        </w:tc>
      </w:tr>
      <w:tr w:rsidR="003F73E1" w:rsidRPr="003F73E1" w14:paraId="7A820C5A" w14:textId="77777777" w:rsidTr="003F73E1">
        <w:trPr>
          <w:trHeight w:val="375"/>
        </w:trPr>
        <w:tc>
          <w:tcPr>
            <w:tcW w:w="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C815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14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8E11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VENTA DE BIENES Y SERVICIOS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E9041B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    158,000.00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6928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</w:p>
        </w:tc>
      </w:tr>
      <w:tr w:rsidR="003F73E1" w:rsidRPr="003F73E1" w14:paraId="29D42FA6" w14:textId="77777777" w:rsidTr="003F73E1">
        <w:trPr>
          <w:trHeight w:val="375"/>
        </w:trPr>
        <w:tc>
          <w:tcPr>
            <w:tcW w:w="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DD51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15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59C0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INGRESOS FINANCIEROS Y OTROS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9ACEC1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      27,125.00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77D6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</w:p>
        </w:tc>
      </w:tr>
      <w:tr w:rsidR="003F73E1" w:rsidRPr="003F73E1" w14:paraId="29B4B8A1" w14:textId="77777777" w:rsidTr="003F73E1">
        <w:trPr>
          <w:trHeight w:val="390"/>
        </w:trPr>
        <w:tc>
          <w:tcPr>
            <w:tcW w:w="96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C427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16</w:t>
            </w:r>
          </w:p>
        </w:tc>
        <w:tc>
          <w:tcPr>
            <w:tcW w:w="47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E5A2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TRANSFERENCIAS CORRIENTES</w:t>
            </w:r>
          </w:p>
        </w:tc>
        <w:tc>
          <w:tcPr>
            <w:tcW w:w="20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574D0C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      28,000.00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8CFD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</w:p>
        </w:tc>
      </w:tr>
      <w:tr w:rsidR="003F73E1" w:rsidRPr="003F73E1" w14:paraId="58039EB1" w14:textId="77777777" w:rsidTr="003F73E1">
        <w:trPr>
          <w:trHeight w:val="405"/>
        </w:trPr>
        <w:tc>
          <w:tcPr>
            <w:tcW w:w="96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1BAF7D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 </w:t>
            </w:r>
          </w:p>
        </w:tc>
        <w:tc>
          <w:tcPr>
            <w:tcW w:w="47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280E52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proofErr w:type="gramStart"/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TOTAL</w:t>
            </w:r>
            <w:proofErr w:type="gramEnd"/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INGRESOS PROPIOS</w:t>
            </w:r>
          </w:p>
        </w:tc>
        <w:tc>
          <w:tcPr>
            <w:tcW w:w="20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BA5DAB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    799,820.00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48F4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</w:p>
        </w:tc>
      </w:tr>
      <w:tr w:rsidR="003F73E1" w:rsidRPr="003F73E1" w14:paraId="5BF65E92" w14:textId="77777777" w:rsidTr="003F73E1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D547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CA9F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410D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8356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75592E80" w14:textId="77777777" w:rsidTr="003F73E1">
        <w:trPr>
          <w:trHeight w:val="375"/>
        </w:trPr>
        <w:tc>
          <w:tcPr>
            <w:tcW w:w="5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E933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INGRESOS DEL FODES 25%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FB0E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2466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420BB7C9" w14:textId="77777777" w:rsidTr="003F73E1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CF58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6413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DF2E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BCFC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4DA0B598" w14:textId="77777777" w:rsidTr="003F73E1">
        <w:trPr>
          <w:trHeight w:val="37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6240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16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0EFC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TRANSF.CTES. SECT.PUBLICO 25%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BC4D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    518,694.00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BF3F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</w:p>
        </w:tc>
      </w:tr>
      <w:tr w:rsidR="003F73E1" w:rsidRPr="003F73E1" w14:paraId="3B0ED360" w14:textId="77777777" w:rsidTr="003F73E1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5CAA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B46E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D587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4F4B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5E5E766A" w14:textId="77777777" w:rsidTr="003F73E1">
        <w:trPr>
          <w:trHeight w:val="375"/>
        </w:trPr>
        <w:tc>
          <w:tcPr>
            <w:tcW w:w="5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EFA1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INGRESOS DEL FODES 75% Y FISDL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C097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372C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503D1C5E" w14:textId="77777777" w:rsidTr="003F73E1">
        <w:trPr>
          <w:trHeight w:val="37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9BC5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B78D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4DAD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BB31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3EA19709" w14:textId="77777777" w:rsidTr="003F73E1">
        <w:trPr>
          <w:trHeight w:val="37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2C9F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22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ADDE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TRANSFERENCIAS DE CAPITAL 75%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2340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$ 1,556,079.00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FCA2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</w:p>
        </w:tc>
      </w:tr>
      <w:tr w:rsidR="003F73E1" w:rsidRPr="003F73E1" w14:paraId="29B748E9" w14:textId="77777777" w:rsidTr="003F73E1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1959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4672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5875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6090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4146118D" w14:textId="77777777" w:rsidTr="003F73E1">
        <w:trPr>
          <w:trHeight w:val="37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C8E4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C026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4C3F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C995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532EB453" w14:textId="77777777" w:rsidTr="003F73E1">
        <w:trPr>
          <w:trHeight w:val="37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1F72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2E5C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proofErr w:type="gramStart"/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TOTAL</w:t>
            </w:r>
            <w:proofErr w:type="gramEnd"/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INGRESOS 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4002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$ 2,874,593.00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7C98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</w:p>
        </w:tc>
      </w:tr>
      <w:tr w:rsidR="003F73E1" w:rsidRPr="003F73E1" w14:paraId="049A89D2" w14:textId="77777777" w:rsidTr="003F73E1">
        <w:trPr>
          <w:trHeight w:val="37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BD94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A00C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B891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3BBC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1D6A3C96" w14:textId="77777777" w:rsidTr="003F73E1">
        <w:trPr>
          <w:trHeight w:val="37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EDB2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862D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553F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371E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325464C2" w14:textId="77777777" w:rsidTr="003F73E1">
        <w:trPr>
          <w:trHeight w:val="22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134C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050D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B7A3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C20D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65500A59" w14:textId="77777777" w:rsidTr="003F73E1">
        <w:trPr>
          <w:trHeight w:val="22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4003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B59E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31E9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845F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533BA253" w14:textId="77777777" w:rsidTr="003F73E1">
        <w:trPr>
          <w:trHeight w:val="22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F05E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1F89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BF5C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F82C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6CFF865B" w14:textId="77777777" w:rsidTr="003F73E1">
        <w:trPr>
          <w:trHeight w:val="22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2B30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8C87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0AD0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7319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06D975B3" w14:textId="77777777" w:rsidTr="003F73E1">
        <w:trPr>
          <w:trHeight w:val="22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5010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4B29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131A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908F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47D0E895" w14:textId="77777777" w:rsidTr="003F73E1">
        <w:trPr>
          <w:trHeight w:val="22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0CE5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A83A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764A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B7B8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10A418E6" w14:textId="77777777" w:rsidTr="003F73E1">
        <w:trPr>
          <w:trHeight w:val="22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74B2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9EF6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3C74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F5FF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200012FD" w14:textId="77777777" w:rsidTr="003F73E1">
        <w:trPr>
          <w:trHeight w:val="22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DA31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4AD7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E70F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09D6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45B31EE7" w14:textId="77777777" w:rsidTr="003F73E1">
        <w:trPr>
          <w:trHeight w:val="22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28E3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500D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D66C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9C96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10B328E5" w14:textId="77777777" w:rsidTr="003F73E1">
        <w:trPr>
          <w:trHeight w:val="22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59DD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33DF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E1E0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55D8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6F88C3AE" w14:textId="77777777" w:rsidTr="003F73E1">
        <w:trPr>
          <w:trHeight w:val="22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A279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C829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9C51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BDF1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0F93635A" w14:textId="77777777" w:rsidTr="003F73E1">
        <w:trPr>
          <w:trHeight w:val="22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D13C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E1B5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C0C9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A54D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5489C4C9" w14:textId="77777777" w:rsidTr="003F73E1">
        <w:trPr>
          <w:trHeight w:val="22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2839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D2D9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94E4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C24D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7DD7C3E3" w14:textId="77777777" w:rsidTr="003F73E1">
        <w:trPr>
          <w:trHeight w:val="22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316E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1DB5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6CF0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1845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6DA3D814" w14:textId="77777777" w:rsidTr="003F73E1">
        <w:trPr>
          <w:trHeight w:val="22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DDD7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5D0C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43F6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33D2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315C4B9C" w14:textId="77777777" w:rsidTr="003F73E1">
        <w:trPr>
          <w:trHeight w:val="22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5A79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9A50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DE68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129F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3D25FD55" w14:textId="77777777" w:rsidTr="003F73E1">
        <w:trPr>
          <w:trHeight w:val="22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5E3D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1756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1B87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E95B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56391E7B" w14:textId="77777777" w:rsidTr="003F73E1">
        <w:trPr>
          <w:trHeight w:val="22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8556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1DD2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B238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D947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37CE751F" w14:textId="77777777" w:rsidTr="003F73E1">
        <w:trPr>
          <w:trHeight w:val="22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3C89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2FA1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27DB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B368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7DB15012" w14:textId="77777777" w:rsidTr="003F73E1">
        <w:trPr>
          <w:trHeight w:val="37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0606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CCE7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80A7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4C20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1595525C" w14:textId="77777777" w:rsidTr="003F73E1">
        <w:trPr>
          <w:trHeight w:val="465"/>
        </w:trPr>
        <w:tc>
          <w:tcPr>
            <w:tcW w:w="7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CAB0" w14:textId="03388D08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645014DD" wp14:editId="2F7A55C1">
                  <wp:simplePos x="0" y="0"/>
                  <wp:positionH relativeFrom="column">
                    <wp:posOffset>-762000</wp:posOffset>
                  </wp:positionH>
                  <wp:positionV relativeFrom="paragraph">
                    <wp:posOffset>9525</wp:posOffset>
                  </wp:positionV>
                  <wp:extent cx="819150" cy="819150"/>
                  <wp:effectExtent l="0" t="0" r="0" b="0"/>
                  <wp:wrapNone/>
                  <wp:docPr id="3" name="Imagen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20"/>
            </w:tblGrid>
            <w:tr w:rsidR="003F73E1" w:rsidRPr="003F73E1" w14:paraId="52017255" w14:textId="77777777">
              <w:trPr>
                <w:trHeight w:val="465"/>
                <w:tblCellSpacing w:w="0" w:type="dxa"/>
              </w:trPr>
              <w:tc>
                <w:tcPr>
                  <w:tcW w:w="7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C17711" w14:textId="77777777" w:rsidR="003F73E1" w:rsidRPr="003F73E1" w:rsidRDefault="003F73E1" w:rsidP="003F73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36"/>
                      <w:szCs w:val="36"/>
                      <w:lang w:eastAsia="es-SV"/>
                    </w:rPr>
                  </w:pPr>
                  <w:r w:rsidRPr="003F73E1">
                    <w:rPr>
                      <w:rFonts w:ascii="Calibri" w:eastAsia="Times New Roman" w:hAnsi="Calibri" w:cs="Calibri"/>
                      <w:b/>
                      <w:bCs/>
                      <w:color w:val="002060"/>
                      <w:sz w:val="36"/>
                      <w:szCs w:val="36"/>
                      <w:lang w:eastAsia="es-SV"/>
                    </w:rPr>
                    <w:t>ALCALDIA MUNICIPAL DE ARMENIA</w:t>
                  </w:r>
                </w:p>
              </w:tc>
            </w:tr>
          </w:tbl>
          <w:p w14:paraId="1C8C18B3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3B22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50636169" w14:textId="77777777" w:rsidTr="003F73E1">
        <w:trPr>
          <w:trHeight w:val="690"/>
        </w:trPr>
        <w:tc>
          <w:tcPr>
            <w:tcW w:w="7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54015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6"/>
                <w:szCs w:val="26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6"/>
                <w:szCs w:val="26"/>
                <w:lang w:eastAsia="es-SV"/>
              </w:rPr>
              <w:t>PRESUPUESTO DE GASTOS POR RUBROS Y FUENTES DE FINANCIAMIENTO EJERCICIO 2020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22FF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6"/>
                <w:szCs w:val="26"/>
                <w:lang w:eastAsia="es-SV"/>
              </w:rPr>
            </w:pPr>
          </w:p>
        </w:tc>
      </w:tr>
      <w:tr w:rsidR="003F73E1" w:rsidRPr="003F73E1" w14:paraId="7EC9B772" w14:textId="77777777" w:rsidTr="003F73E1">
        <w:trPr>
          <w:trHeight w:val="210"/>
        </w:trPr>
        <w:tc>
          <w:tcPr>
            <w:tcW w:w="7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CBA5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2BE5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4917A7A6" w14:textId="77777777" w:rsidTr="003F73E1">
        <w:trPr>
          <w:trHeight w:val="390"/>
        </w:trPr>
        <w:tc>
          <w:tcPr>
            <w:tcW w:w="5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86A7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FONDOS PROPIOS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806B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7B37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4CF08457" w14:textId="77777777" w:rsidTr="003F73E1">
        <w:trPr>
          <w:trHeight w:val="405"/>
        </w:trPr>
        <w:tc>
          <w:tcPr>
            <w:tcW w:w="9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876DC3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RUBRO</w:t>
            </w:r>
          </w:p>
        </w:tc>
        <w:tc>
          <w:tcPr>
            <w:tcW w:w="47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8A9F3F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CONCEPTO</w:t>
            </w:r>
          </w:p>
        </w:tc>
        <w:tc>
          <w:tcPr>
            <w:tcW w:w="204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0BD95A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TOTAL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24A5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</w:p>
        </w:tc>
      </w:tr>
      <w:tr w:rsidR="003F73E1" w:rsidRPr="003F73E1" w14:paraId="605C8A90" w14:textId="77777777" w:rsidTr="003F73E1">
        <w:trPr>
          <w:trHeight w:val="390"/>
        </w:trPr>
        <w:tc>
          <w:tcPr>
            <w:tcW w:w="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D280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51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4A9F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REMUNERACIONES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CC9298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    553,487.00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D372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 </w:t>
            </w:r>
          </w:p>
        </w:tc>
      </w:tr>
      <w:tr w:rsidR="003F73E1" w:rsidRPr="003F73E1" w14:paraId="144805DB" w14:textId="77777777" w:rsidTr="003F73E1">
        <w:trPr>
          <w:trHeight w:val="375"/>
        </w:trPr>
        <w:tc>
          <w:tcPr>
            <w:tcW w:w="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A175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54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FBF8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ADQUISICION DE BIENES Y SERVICIOS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71133C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    230,595.00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E334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 </w:t>
            </w:r>
          </w:p>
        </w:tc>
      </w:tr>
      <w:tr w:rsidR="003F73E1" w:rsidRPr="003F73E1" w14:paraId="4C74D2D8" w14:textId="77777777" w:rsidTr="003F73E1">
        <w:trPr>
          <w:trHeight w:val="375"/>
        </w:trPr>
        <w:tc>
          <w:tcPr>
            <w:tcW w:w="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4C5F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55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B0A1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GASTOS FINANCIEROS Y OTROS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C7DB57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         9,318.00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840E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 </w:t>
            </w:r>
          </w:p>
        </w:tc>
      </w:tr>
      <w:tr w:rsidR="003F73E1" w:rsidRPr="003F73E1" w14:paraId="5633BF7D" w14:textId="77777777" w:rsidTr="003F73E1">
        <w:trPr>
          <w:trHeight w:val="375"/>
        </w:trPr>
        <w:tc>
          <w:tcPr>
            <w:tcW w:w="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866E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56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FB43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TRANSFERENCIAS CORRIENTES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51EFE4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         6,000.00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BA4C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 </w:t>
            </w:r>
          </w:p>
        </w:tc>
      </w:tr>
      <w:tr w:rsidR="003F73E1" w:rsidRPr="003F73E1" w14:paraId="2DBFCB66" w14:textId="77777777" w:rsidTr="003F73E1">
        <w:trPr>
          <w:trHeight w:val="375"/>
        </w:trPr>
        <w:tc>
          <w:tcPr>
            <w:tcW w:w="9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FC00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61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3A76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INVERSIONES EN ACTIVOS FIJOS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8C65A9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             420.00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BEFD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 </w:t>
            </w:r>
          </w:p>
        </w:tc>
      </w:tr>
      <w:tr w:rsidR="003F73E1" w:rsidRPr="003F73E1" w14:paraId="295C7BB3" w14:textId="77777777" w:rsidTr="003F73E1">
        <w:trPr>
          <w:trHeight w:val="390"/>
        </w:trPr>
        <w:tc>
          <w:tcPr>
            <w:tcW w:w="962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D994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 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CE39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 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5910D0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C691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 </w:t>
            </w:r>
          </w:p>
        </w:tc>
      </w:tr>
      <w:tr w:rsidR="003F73E1" w:rsidRPr="003F73E1" w14:paraId="1537F0BA" w14:textId="77777777" w:rsidTr="003F73E1">
        <w:trPr>
          <w:trHeight w:val="405"/>
        </w:trPr>
        <w:tc>
          <w:tcPr>
            <w:tcW w:w="9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023F64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 </w:t>
            </w:r>
          </w:p>
        </w:tc>
        <w:tc>
          <w:tcPr>
            <w:tcW w:w="47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46D676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TOTAL </w:t>
            </w:r>
          </w:p>
        </w:tc>
        <w:tc>
          <w:tcPr>
            <w:tcW w:w="204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9E65BB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    799,820.00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69E3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 </w:t>
            </w:r>
          </w:p>
        </w:tc>
      </w:tr>
      <w:tr w:rsidR="003F73E1" w:rsidRPr="003F73E1" w14:paraId="08089E9A" w14:textId="77777777" w:rsidTr="003F73E1">
        <w:trPr>
          <w:trHeight w:val="3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C496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6262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080E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D6FE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2B5E6183" w14:textId="77777777" w:rsidTr="003F73E1">
        <w:trPr>
          <w:trHeight w:val="390"/>
        </w:trPr>
        <w:tc>
          <w:tcPr>
            <w:tcW w:w="5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22A2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FODES 25% DE FUNCIONAMIENTO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6C87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626B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381E3276" w14:textId="77777777" w:rsidTr="003F73E1">
        <w:trPr>
          <w:trHeight w:val="390"/>
        </w:trPr>
        <w:tc>
          <w:tcPr>
            <w:tcW w:w="9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CFB2BC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RUBRO</w:t>
            </w:r>
          </w:p>
        </w:tc>
        <w:tc>
          <w:tcPr>
            <w:tcW w:w="47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08AF76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CONCEPTO</w:t>
            </w:r>
          </w:p>
        </w:tc>
        <w:tc>
          <w:tcPr>
            <w:tcW w:w="204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40218D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TOTAL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F657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</w:p>
        </w:tc>
      </w:tr>
      <w:tr w:rsidR="003F73E1" w:rsidRPr="003F73E1" w14:paraId="554C6825" w14:textId="77777777" w:rsidTr="003F73E1">
        <w:trPr>
          <w:trHeight w:val="390"/>
        </w:trPr>
        <w:tc>
          <w:tcPr>
            <w:tcW w:w="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9DF3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51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5F40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REMUNERACIONES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3CEA59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    257,300.00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38D8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</w:p>
        </w:tc>
      </w:tr>
      <w:tr w:rsidR="003F73E1" w:rsidRPr="003F73E1" w14:paraId="0C13E62F" w14:textId="77777777" w:rsidTr="003F73E1">
        <w:trPr>
          <w:trHeight w:val="390"/>
        </w:trPr>
        <w:tc>
          <w:tcPr>
            <w:tcW w:w="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3DB0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54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7882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ADQUISICION DE BIENES Y SERVICIOS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BED88A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    226,034.00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DA48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</w:p>
        </w:tc>
      </w:tr>
      <w:tr w:rsidR="003F73E1" w:rsidRPr="003F73E1" w14:paraId="53C133C3" w14:textId="77777777" w:rsidTr="003F73E1">
        <w:trPr>
          <w:trHeight w:val="390"/>
        </w:trPr>
        <w:tc>
          <w:tcPr>
            <w:tcW w:w="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4D5F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55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2D79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GASTOS FINANCIEROS Y OTROS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504D74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         5,800.00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3475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</w:p>
        </w:tc>
      </w:tr>
      <w:tr w:rsidR="003F73E1" w:rsidRPr="003F73E1" w14:paraId="5BB1E3AD" w14:textId="77777777" w:rsidTr="003F73E1">
        <w:trPr>
          <w:trHeight w:val="390"/>
        </w:trPr>
        <w:tc>
          <w:tcPr>
            <w:tcW w:w="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8FB7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56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2B16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TRANSFERENCIAS CORRIENTES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82A908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      25,820.00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8109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</w:p>
        </w:tc>
      </w:tr>
      <w:tr w:rsidR="003F73E1" w:rsidRPr="003F73E1" w14:paraId="5F307368" w14:textId="77777777" w:rsidTr="003F73E1">
        <w:trPr>
          <w:trHeight w:val="390"/>
        </w:trPr>
        <w:tc>
          <w:tcPr>
            <w:tcW w:w="9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4088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61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95B1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INVERSIONES EN ACTIVOS FIJOS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8BA3E8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         3,740.00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D7BD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</w:p>
        </w:tc>
      </w:tr>
      <w:tr w:rsidR="003F73E1" w:rsidRPr="003F73E1" w14:paraId="4B4904EB" w14:textId="77777777" w:rsidTr="003F73E1">
        <w:trPr>
          <w:trHeight w:val="390"/>
        </w:trPr>
        <w:tc>
          <w:tcPr>
            <w:tcW w:w="962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3F76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 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742B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 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70A1D0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7CB6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</w:p>
        </w:tc>
      </w:tr>
      <w:tr w:rsidR="003F73E1" w:rsidRPr="003F73E1" w14:paraId="09C968B8" w14:textId="77777777" w:rsidTr="003F73E1">
        <w:trPr>
          <w:trHeight w:val="390"/>
        </w:trPr>
        <w:tc>
          <w:tcPr>
            <w:tcW w:w="9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4E8B0E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 </w:t>
            </w:r>
          </w:p>
        </w:tc>
        <w:tc>
          <w:tcPr>
            <w:tcW w:w="47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397034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TOTAL </w:t>
            </w:r>
          </w:p>
        </w:tc>
        <w:tc>
          <w:tcPr>
            <w:tcW w:w="204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9245BE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    518,694.00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7578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</w:p>
        </w:tc>
      </w:tr>
      <w:tr w:rsidR="003F73E1" w:rsidRPr="003F73E1" w14:paraId="3EC7FA2E" w14:textId="77777777" w:rsidTr="003F73E1">
        <w:trPr>
          <w:trHeight w:val="22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1285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2A37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7F22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1EA1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50067D94" w14:textId="77777777" w:rsidTr="003F73E1">
        <w:trPr>
          <w:trHeight w:val="390"/>
        </w:trPr>
        <w:tc>
          <w:tcPr>
            <w:tcW w:w="5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7B93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FODES 75% PARA INVERSION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671B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5331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6CBB4DB5" w14:textId="77777777" w:rsidTr="003F73E1">
        <w:trPr>
          <w:trHeight w:val="405"/>
        </w:trPr>
        <w:tc>
          <w:tcPr>
            <w:tcW w:w="9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0C7D7F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RUBRO</w:t>
            </w:r>
          </w:p>
        </w:tc>
        <w:tc>
          <w:tcPr>
            <w:tcW w:w="47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3725BD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CONCEPTO</w:t>
            </w:r>
          </w:p>
        </w:tc>
        <w:tc>
          <w:tcPr>
            <w:tcW w:w="204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AF8AC4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TOTAL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982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</w:p>
        </w:tc>
      </w:tr>
      <w:tr w:rsidR="003F73E1" w:rsidRPr="003F73E1" w14:paraId="173C718B" w14:textId="77777777" w:rsidTr="003F73E1">
        <w:trPr>
          <w:trHeight w:val="390"/>
        </w:trPr>
        <w:tc>
          <w:tcPr>
            <w:tcW w:w="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FC68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51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121A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REMUNERACIONES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C32DA3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      25,425.00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96EA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 </w:t>
            </w:r>
          </w:p>
        </w:tc>
      </w:tr>
      <w:tr w:rsidR="003F73E1" w:rsidRPr="003F73E1" w14:paraId="681CB30B" w14:textId="77777777" w:rsidTr="003F73E1">
        <w:trPr>
          <w:trHeight w:val="375"/>
        </w:trPr>
        <w:tc>
          <w:tcPr>
            <w:tcW w:w="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8F82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lastRenderedPageBreak/>
              <w:t>54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0F92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ADQUISICION DE BIENES Y SERVICIOS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B4275D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      79,415.00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CDA9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 </w:t>
            </w:r>
          </w:p>
        </w:tc>
      </w:tr>
      <w:tr w:rsidR="003F73E1" w:rsidRPr="003F73E1" w14:paraId="5F0C9B8D" w14:textId="77777777" w:rsidTr="003F73E1">
        <w:trPr>
          <w:trHeight w:val="375"/>
        </w:trPr>
        <w:tc>
          <w:tcPr>
            <w:tcW w:w="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A75B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55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194A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GASTOS FINANCIEROS Y OTROS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08ED72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    331,267.00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05C8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 </w:t>
            </w:r>
          </w:p>
        </w:tc>
      </w:tr>
      <w:tr w:rsidR="003F73E1" w:rsidRPr="003F73E1" w14:paraId="0C8D59CC" w14:textId="77777777" w:rsidTr="003F73E1">
        <w:trPr>
          <w:trHeight w:val="375"/>
        </w:trPr>
        <w:tc>
          <w:tcPr>
            <w:tcW w:w="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5E85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56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D62E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TRANSFERENCIAS CORRIENTES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3B6F96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                       -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CC46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 </w:t>
            </w:r>
          </w:p>
        </w:tc>
      </w:tr>
      <w:tr w:rsidR="003F73E1" w:rsidRPr="003F73E1" w14:paraId="130B92B3" w14:textId="77777777" w:rsidTr="003F73E1">
        <w:trPr>
          <w:trHeight w:val="375"/>
        </w:trPr>
        <w:tc>
          <w:tcPr>
            <w:tcW w:w="9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9BB6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61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5C3A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INVERSIONES EN ACTIVOS FIJOS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82DF01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    884,037.00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2392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 </w:t>
            </w:r>
          </w:p>
        </w:tc>
      </w:tr>
      <w:tr w:rsidR="003F73E1" w:rsidRPr="003F73E1" w14:paraId="541AEEB2" w14:textId="77777777" w:rsidTr="003F73E1">
        <w:trPr>
          <w:trHeight w:val="390"/>
        </w:trPr>
        <w:tc>
          <w:tcPr>
            <w:tcW w:w="96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9DD7" w14:textId="77777777" w:rsidR="003F73E1" w:rsidRPr="003F73E1" w:rsidRDefault="003F73E1" w:rsidP="003F7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71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1F84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AMORTIZACION DE ENDEUDAMIENTO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A8DFB3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    235,935.00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9A36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 </w:t>
            </w:r>
          </w:p>
        </w:tc>
      </w:tr>
      <w:tr w:rsidR="003F73E1" w:rsidRPr="003F73E1" w14:paraId="33BBA84A" w14:textId="77777777" w:rsidTr="003F73E1">
        <w:trPr>
          <w:trHeight w:val="405"/>
        </w:trPr>
        <w:tc>
          <w:tcPr>
            <w:tcW w:w="9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43FDC7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 </w:t>
            </w:r>
          </w:p>
        </w:tc>
        <w:tc>
          <w:tcPr>
            <w:tcW w:w="473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6B9056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TOTAL </w:t>
            </w:r>
          </w:p>
        </w:tc>
        <w:tc>
          <w:tcPr>
            <w:tcW w:w="204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8D134C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$ 1,556,079.00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4592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 </w:t>
            </w:r>
          </w:p>
        </w:tc>
      </w:tr>
      <w:tr w:rsidR="003F73E1" w:rsidRPr="003F73E1" w14:paraId="0A23AB9F" w14:textId="77777777" w:rsidTr="003F73E1">
        <w:trPr>
          <w:trHeight w:val="39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E5D7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4377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2EAF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AC31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7A97175B" w14:textId="77777777" w:rsidTr="003F73E1">
        <w:trPr>
          <w:trHeight w:val="37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A1BF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CB97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4A54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569F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1FFAF396" w14:textId="77777777" w:rsidTr="003F73E1">
        <w:trPr>
          <w:trHeight w:val="37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F92B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AAE1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proofErr w:type="gramStart"/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>TOTAL</w:t>
            </w:r>
            <w:proofErr w:type="gramEnd"/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GASTOS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65C8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  <w:r w:rsidRPr="003F73E1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  <w:t xml:space="preserve"> $ 2,874,593.00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A703" w14:textId="77777777" w:rsidR="003F73E1" w:rsidRPr="003F73E1" w:rsidRDefault="003F73E1" w:rsidP="003F73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lang w:eastAsia="es-SV"/>
              </w:rPr>
            </w:pPr>
          </w:p>
        </w:tc>
      </w:tr>
      <w:tr w:rsidR="003F73E1" w:rsidRPr="003F73E1" w14:paraId="3FA585A8" w14:textId="77777777" w:rsidTr="003F73E1">
        <w:trPr>
          <w:trHeight w:val="37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7EA1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EF15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D790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8E78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7B483F63" w14:textId="77777777" w:rsidTr="003F73E1">
        <w:trPr>
          <w:trHeight w:val="37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65CE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7FA2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1DA2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70AC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73E1" w:rsidRPr="003F73E1" w14:paraId="54DB3CA6" w14:textId="77777777" w:rsidTr="003F73E1">
        <w:trPr>
          <w:trHeight w:val="37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BA85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360A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008A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7EFA" w14:textId="77777777" w:rsidR="003F73E1" w:rsidRPr="003F73E1" w:rsidRDefault="003F73E1" w:rsidP="003F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A192999" w14:textId="77777777" w:rsidR="003F73E1" w:rsidRDefault="003F73E1"/>
    <w:sectPr w:rsidR="003F73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E1"/>
    <w:rsid w:val="003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32725174"/>
  <w15:chartTrackingRefBased/>
  <w15:docId w15:val="{7E8FD9FD-D0B6-4B7C-96A0-3ACDC8C6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5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321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2020-07-30T15:16:00Z</dcterms:created>
  <dcterms:modified xsi:type="dcterms:W3CDTF">2020-07-30T15:19:00Z</dcterms:modified>
</cp:coreProperties>
</file>