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73" w:rsidRDefault="00254973" w:rsidP="00254973">
      <w:pPr>
        <w:jc w:val="both"/>
        <w:rPr>
          <w:sz w:val="32"/>
          <w:szCs w:val="32"/>
        </w:rPr>
      </w:pPr>
    </w:p>
    <w:p w:rsidR="00340550" w:rsidRPr="00254973" w:rsidRDefault="00942468" w:rsidP="00254973">
      <w:pPr>
        <w:jc w:val="both"/>
        <w:rPr>
          <w:sz w:val="32"/>
          <w:szCs w:val="32"/>
        </w:rPr>
      </w:pPr>
      <w:r w:rsidRPr="00254973">
        <w:rPr>
          <w:sz w:val="32"/>
          <w:szCs w:val="32"/>
        </w:rPr>
        <w:t>LA INFRASCRITA SECRETARIA MUNICIPAL DE LA CIUDAD DE ARMENIA</w:t>
      </w: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HACE CONSTAR</w:t>
      </w:r>
      <w:r w:rsidR="00254973">
        <w:rPr>
          <w:rFonts w:cstheme="minorHAnsi"/>
          <w:sz w:val="32"/>
          <w:szCs w:val="32"/>
        </w:rPr>
        <w:t>:</w:t>
      </w:r>
      <w:r w:rsidRPr="00254973">
        <w:rPr>
          <w:rFonts w:cstheme="minorHAnsi"/>
          <w:sz w:val="32"/>
          <w:szCs w:val="32"/>
        </w:rPr>
        <w:t xml:space="preserve"> 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Que a la fecha esta Municipalidad no cuenta con el </w:t>
      </w:r>
      <w:r w:rsidRPr="00254973">
        <w:rPr>
          <w:rFonts w:cstheme="minorHAnsi"/>
          <w:b/>
          <w:sz w:val="32"/>
          <w:szCs w:val="32"/>
        </w:rPr>
        <w:t xml:space="preserve">Manual de </w:t>
      </w:r>
      <w:r w:rsidR="006E1EA6">
        <w:rPr>
          <w:rFonts w:cstheme="minorHAnsi"/>
          <w:b/>
          <w:sz w:val="32"/>
          <w:szCs w:val="32"/>
        </w:rPr>
        <w:t>Procedimiento</w:t>
      </w:r>
      <w:r w:rsidRPr="00254973">
        <w:rPr>
          <w:rFonts w:cstheme="minorHAnsi"/>
          <w:sz w:val="32"/>
          <w:szCs w:val="32"/>
        </w:rPr>
        <w:t xml:space="preserve">, por lo tanto, si dicho documento es solicitado a la oficina de Acceso A la Información </w:t>
      </w:r>
      <w:r w:rsidR="00254973">
        <w:rPr>
          <w:rFonts w:cstheme="minorHAnsi"/>
          <w:sz w:val="32"/>
          <w:szCs w:val="32"/>
        </w:rPr>
        <w:t>Pú</w:t>
      </w:r>
      <w:r w:rsidRPr="00254973">
        <w:rPr>
          <w:rFonts w:cstheme="minorHAnsi"/>
          <w:sz w:val="32"/>
          <w:szCs w:val="32"/>
        </w:rPr>
        <w:t xml:space="preserve">blica de esta Alcaldía, se informa </w:t>
      </w:r>
      <w:r w:rsidR="00836EC7">
        <w:rPr>
          <w:rFonts w:cstheme="minorHAnsi"/>
          <w:sz w:val="32"/>
          <w:szCs w:val="32"/>
        </w:rPr>
        <w:t>el</w:t>
      </w:r>
      <w:r w:rsidRPr="00254973">
        <w:rPr>
          <w:rFonts w:cstheme="minorHAnsi"/>
          <w:sz w:val="32"/>
          <w:szCs w:val="32"/>
        </w:rPr>
        <w:t xml:space="preserve"> Manual es </w:t>
      </w:r>
      <w:r w:rsidRPr="00254973">
        <w:rPr>
          <w:rFonts w:cstheme="minorHAnsi"/>
          <w:b/>
          <w:sz w:val="32"/>
          <w:szCs w:val="32"/>
        </w:rPr>
        <w:t>INEXISTENTE.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bookmarkStart w:id="0" w:name="_GoBack"/>
      <w:bookmarkEnd w:id="0"/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En la </w:t>
      </w:r>
      <w:r w:rsidR="00254973" w:rsidRPr="00254973">
        <w:rPr>
          <w:rFonts w:cstheme="minorHAnsi"/>
          <w:sz w:val="32"/>
          <w:szCs w:val="32"/>
        </w:rPr>
        <w:t>Alcaldía</w:t>
      </w:r>
      <w:r w:rsidRPr="00254973">
        <w:rPr>
          <w:rFonts w:cstheme="minorHAnsi"/>
          <w:sz w:val="32"/>
          <w:szCs w:val="32"/>
        </w:rPr>
        <w:t xml:space="preserve"> Municipal de Armenia, a los veintitrés días del mes de octubre del dos mil dieciocho.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>Licda</w:t>
      </w:r>
      <w:r w:rsidR="00254973" w:rsidRPr="00254973">
        <w:rPr>
          <w:rFonts w:cstheme="minorHAnsi"/>
          <w:sz w:val="32"/>
          <w:szCs w:val="32"/>
        </w:rPr>
        <w:t>.</w:t>
      </w:r>
      <w:r w:rsidRPr="00254973">
        <w:rPr>
          <w:rFonts w:cstheme="minorHAnsi"/>
          <w:sz w:val="32"/>
          <w:szCs w:val="32"/>
        </w:rPr>
        <w:t xml:space="preserve"> Yasmin Karina </w:t>
      </w:r>
      <w:r w:rsidR="00254973" w:rsidRPr="00254973">
        <w:rPr>
          <w:rFonts w:cstheme="minorHAnsi"/>
          <w:sz w:val="32"/>
          <w:szCs w:val="32"/>
        </w:rPr>
        <w:t>Martínez</w:t>
      </w:r>
      <w:r w:rsidRPr="00254973">
        <w:rPr>
          <w:rFonts w:cstheme="minorHAnsi"/>
          <w:sz w:val="32"/>
          <w:szCs w:val="32"/>
        </w:rPr>
        <w:t xml:space="preserve"> Torres</w:t>
      </w:r>
    </w:p>
    <w:p w:rsidR="00942468" w:rsidRPr="00254973" w:rsidRDefault="00942468" w:rsidP="00254973">
      <w:pPr>
        <w:jc w:val="both"/>
        <w:rPr>
          <w:rFonts w:cstheme="minorHAnsi"/>
          <w:sz w:val="32"/>
          <w:szCs w:val="32"/>
        </w:rPr>
      </w:pPr>
      <w:r w:rsidRPr="00254973">
        <w:rPr>
          <w:rFonts w:cstheme="minorHAnsi"/>
          <w:sz w:val="32"/>
          <w:szCs w:val="32"/>
        </w:rPr>
        <w:t xml:space="preserve">Secretaria </w:t>
      </w:r>
      <w:r w:rsidR="00254973" w:rsidRPr="00254973">
        <w:rPr>
          <w:rFonts w:cstheme="minorHAnsi"/>
          <w:sz w:val="32"/>
          <w:szCs w:val="32"/>
        </w:rPr>
        <w:t>Municipal</w:t>
      </w:r>
    </w:p>
    <w:sectPr w:rsidR="00942468" w:rsidRPr="002549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68"/>
    <w:rsid w:val="00254973"/>
    <w:rsid w:val="00340550"/>
    <w:rsid w:val="006E1EA6"/>
    <w:rsid w:val="00836EC7"/>
    <w:rsid w:val="00942468"/>
    <w:rsid w:val="0096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F2357"/>
  <w15:chartTrackingRefBased/>
  <w15:docId w15:val="{AF9EB35B-3855-4B6D-B19A-5C6D8BE0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4</cp:revision>
  <dcterms:created xsi:type="dcterms:W3CDTF">2018-10-23T21:54:00Z</dcterms:created>
  <dcterms:modified xsi:type="dcterms:W3CDTF">2018-10-23T22:07:00Z</dcterms:modified>
</cp:coreProperties>
</file>