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F64" w:rsidRPr="00B032A1" w:rsidRDefault="00241F64" w:rsidP="00241F64">
      <w:pPr>
        <w:jc w:val="both"/>
        <w:rPr>
          <w:rFonts w:ascii="Bookman Old Style" w:hAnsi="Bookman Old Style"/>
          <w:b/>
          <w:color w:val="000000" w:themeColor="text1"/>
          <w:sz w:val="20"/>
          <w:szCs w:val="20"/>
          <w:lang w:val="es-ES" w:eastAsia="es-ES"/>
        </w:rPr>
      </w:pPr>
      <w:r w:rsidRPr="00B032A1">
        <w:rPr>
          <w:rFonts w:ascii="Bookman Old Style" w:hAnsi="Bookman Old Style"/>
          <w:b/>
          <w:bCs/>
          <w:color w:val="0070C0"/>
          <w:sz w:val="20"/>
          <w:szCs w:val="20"/>
          <w:u w:val="single"/>
          <w:lang w:val="es-ES" w:eastAsia="es-ES"/>
        </w:rPr>
        <w:t xml:space="preserve">ACTA MUNICIPAL NÚMERO TRES.- </w:t>
      </w:r>
      <w:r w:rsidRPr="00B032A1">
        <w:rPr>
          <w:rFonts w:ascii="Bookman Old Style" w:hAnsi="Bookman Old Style"/>
          <w:b/>
          <w:bCs/>
          <w:color w:val="0070C0"/>
          <w:sz w:val="20"/>
          <w:szCs w:val="20"/>
          <w:lang w:val="es-ES" w:eastAsia="es-ES"/>
        </w:rPr>
        <w:t xml:space="preserve">Sesión Extraordinaria Celebrada por El Concejo Municipal de la Ciudad de Armenia, Departamento de Sonsonate, a las QUINCE, horas del día MARTES TREINTA Y UNO del mes de ENERO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bCs/>
          <w:color w:val="0070C0"/>
          <w:sz w:val="20"/>
          <w:szCs w:val="20"/>
          <w:lang w:val="es-ES" w:eastAsia="es-ES"/>
        </w:rPr>
        <w:t>Erdulfo</w:t>
      </w:r>
      <w:proofErr w:type="spellEnd"/>
      <w:r w:rsidRPr="00B032A1">
        <w:rPr>
          <w:rFonts w:ascii="Bookman Old Style" w:hAnsi="Bookman Old Style"/>
          <w:b/>
          <w:bCs/>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bCs/>
          <w:color w:val="0070C0"/>
          <w:sz w:val="20"/>
          <w:szCs w:val="20"/>
          <w:lang w:val="es-ES" w:eastAsia="es-ES"/>
        </w:rPr>
        <w:t>Jhuran</w:t>
      </w:r>
      <w:proofErr w:type="spellEnd"/>
      <w:r w:rsidRPr="00B032A1">
        <w:rPr>
          <w:rFonts w:ascii="Bookman Old Style" w:hAnsi="Bookman Old Style"/>
          <w:b/>
          <w:bCs/>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bCs/>
          <w:color w:val="0070C0"/>
          <w:sz w:val="20"/>
          <w:szCs w:val="20"/>
          <w:lang w:val="es-ES" w:eastAsia="es-ES"/>
        </w:rPr>
        <w:t>Beltranena</w:t>
      </w:r>
      <w:proofErr w:type="spellEnd"/>
      <w:r w:rsidRPr="00B032A1">
        <w:rPr>
          <w:rFonts w:ascii="Bookman Old Style" w:hAnsi="Bookman Old Style"/>
          <w:b/>
          <w:bCs/>
          <w:color w:val="0070C0"/>
          <w:sz w:val="20"/>
          <w:szCs w:val="20"/>
          <w:lang w:val="es-ES" w:eastAsia="es-ES"/>
        </w:rPr>
        <w:t xml:space="preserve"> de Mancía, y de la Secretaria de actuaciones Licenciada </w:t>
      </w:r>
      <w:proofErr w:type="spellStart"/>
      <w:r w:rsidRPr="00B032A1">
        <w:rPr>
          <w:rFonts w:ascii="Bookman Old Style" w:hAnsi="Bookman Old Style"/>
          <w:b/>
          <w:bCs/>
          <w:color w:val="0070C0"/>
          <w:sz w:val="20"/>
          <w:szCs w:val="20"/>
          <w:lang w:val="es-ES" w:eastAsia="es-ES"/>
        </w:rPr>
        <w:t>Yasmin</w:t>
      </w:r>
      <w:proofErr w:type="spellEnd"/>
      <w:r w:rsidRPr="00B032A1">
        <w:rPr>
          <w:rFonts w:ascii="Bookman Old Style" w:hAnsi="Bookman Old Style"/>
          <w:b/>
          <w:bCs/>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bCs/>
          <w:color w:val="0070C0"/>
          <w:sz w:val="20"/>
          <w:szCs w:val="20"/>
          <w:lang w:val="es-ES" w:eastAsia="es-ES"/>
        </w:rPr>
        <w:t>dió</w:t>
      </w:r>
      <w:proofErr w:type="spellEnd"/>
      <w:r w:rsidRPr="00B032A1">
        <w:rPr>
          <w:rFonts w:ascii="Bookman Old Style" w:hAnsi="Bookman Old Style"/>
          <w:b/>
          <w:bCs/>
          <w:color w:val="0070C0"/>
          <w:sz w:val="20"/>
          <w:szCs w:val="20"/>
          <w:lang w:val="es-ES" w:eastAsia="es-ES"/>
        </w:rPr>
        <w:t xml:space="preserve"> lectura al Acta anterior, la cual después de discutirse </w:t>
      </w:r>
      <w:proofErr w:type="spellStart"/>
      <w:r w:rsidRPr="00B032A1">
        <w:rPr>
          <w:rFonts w:ascii="Bookman Old Style" w:hAnsi="Bookman Old Style"/>
          <w:b/>
          <w:bCs/>
          <w:color w:val="0070C0"/>
          <w:sz w:val="20"/>
          <w:szCs w:val="20"/>
          <w:lang w:val="es-ES" w:eastAsia="es-ES"/>
        </w:rPr>
        <w:t>fué</w:t>
      </w:r>
      <w:proofErr w:type="spellEnd"/>
      <w:r w:rsidRPr="00B032A1">
        <w:rPr>
          <w:rFonts w:ascii="Bookman Old Style" w:hAnsi="Bookman Old Style"/>
          <w:b/>
          <w:bCs/>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bCs/>
          <w:color w:val="0070C0"/>
          <w:sz w:val="20"/>
          <w:szCs w:val="20"/>
          <w:lang w:val="es-ES" w:eastAsia="es-ES"/>
        </w:rPr>
        <w:t>dió</w:t>
      </w:r>
      <w:proofErr w:type="spellEnd"/>
      <w:r w:rsidRPr="00B032A1">
        <w:rPr>
          <w:rFonts w:ascii="Bookman Old Style" w:hAnsi="Bookman Old Style"/>
          <w:b/>
          <w:bCs/>
          <w:color w:val="0070C0"/>
          <w:sz w:val="20"/>
          <w:szCs w:val="20"/>
          <w:lang w:val="es-ES" w:eastAsia="es-ES"/>
        </w:rPr>
        <w:t xml:space="preserve"> lectura a la correspondencia recibida para el trámite correspondiente, tratándose a continuación los Acuerdos que se describen</w:t>
      </w:r>
      <w:r w:rsidRPr="00B032A1">
        <w:rPr>
          <w:rFonts w:ascii="Bookman Old Style" w:hAnsi="Bookman Old Style"/>
          <w:color w:val="CC00FF"/>
          <w:sz w:val="20"/>
          <w:szCs w:val="20"/>
          <w:lang w:val="es-ES" w:eastAsia="es-ES"/>
        </w:rPr>
        <w:t>:</w:t>
      </w:r>
    </w:p>
    <w:p w:rsidR="00241F64" w:rsidRDefault="00241F64" w:rsidP="00241F64">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sidRPr="00D5629A">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w:t>
      </w:r>
      <w:proofErr w:type="spellStart"/>
      <w:r>
        <w:rPr>
          <w:rFonts w:ascii="Bookman Old Style" w:hAnsi="Bookman Old Style"/>
          <w:bCs/>
          <w:sz w:val="20"/>
          <w:szCs w:val="20"/>
          <w:lang w:val="es-ES" w:eastAsia="es-ES"/>
        </w:rPr>
        <w:t>siguientes:</w:t>
      </w:r>
      <w:r>
        <w:rPr>
          <w:rFonts w:ascii="Bookman Old Style" w:hAnsi="Bookman Old Style"/>
          <w:bCs/>
          <w:sz w:val="20"/>
          <w:szCs w:val="20"/>
          <w:lang w:val="es-ES" w:eastAsia="es-ES"/>
        </w:rPr>
        <w:t>XXXXXXXXXXXXXXXXXXX</w:t>
      </w:r>
      <w:proofErr w:type="spellEnd"/>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3 sillas secretariales con brazos y un archivero metálico, para ser utilizados en el Departamento de Cuentas Corrientes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Alcaldía, solicitado por la Jefa, Licenciada MERCEDES ANTONIA VANEGAS.</w:t>
      </w:r>
      <w:r>
        <w:rPr>
          <w:rFonts w:ascii="Bookman Old Style" w:hAnsi="Bookman Old Style"/>
          <w:bCs/>
          <w:sz w:val="20"/>
          <w:szCs w:val="20"/>
          <w:lang w:val="es-ES" w:eastAsia="es-ES"/>
        </w:rPr>
        <w:t>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3 Trofeos y 2 Balones #5 para DONAR a la final del Torneo que se ésta desarrollando en el Cantón Los Mangos zona 1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final que se realizará el 5 de febrero del presente año, solicitado por el Representante </w:t>
      </w:r>
      <w:r>
        <w:rPr>
          <w:rFonts w:ascii="Bookman Old Style" w:hAnsi="Bookman Old Style"/>
          <w:bCs/>
          <w:sz w:val="20"/>
          <w:szCs w:val="20"/>
          <w:lang w:val="es-ES" w:eastAsia="es-ES"/>
        </w:rPr>
        <w:t>XXXXXXXXXXXXXXXXXXXXXXXXXXXXXXXXXXXXXXXXXXXXXXXXXXXXX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Uniforme Deportivo para DONAR al Club Deportivo de la Colonia San Damián de ésta Ciudad, quienes se encuentran participando en el Torneo realizado en la Colonia en mención, solicitado por el </w:t>
      </w:r>
      <w:proofErr w:type="spellStart"/>
      <w:r>
        <w:rPr>
          <w:rFonts w:ascii="Bookman Old Style" w:hAnsi="Bookman Old Style"/>
          <w:bCs/>
          <w:sz w:val="20"/>
          <w:szCs w:val="20"/>
          <w:lang w:val="es-ES" w:eastAsia="es-ES"/>
        </w:rPr>
        <w:t>Representante</w:t>
      </w:r>
      <w:r>
        <w:rPr>
          <w:rFonts w:ascii="Bookman Old Style" w:hAnsi="Bookman Old Style"/>
          <w:bCs/>
          <w:sz w:val="20"/>
          <w:szCs w:val="20"/>
          <w:lang w:val="es-ES" w:eastAsia="es-ES"/>
        </w:rPr>
        <w:t>XXXXXXXXXXXXXXXXXXXXXXXXXXXXXXXXXXXXXXXXXXXX</w:t>
      </w:r>
      <w:proofErr w:type="spellEnd"/>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Uniforme Deportivo y 4 Trofeos para DONAR al Comité de Futbol de la Colonia San Fernando de ésta </w:t>
      </w:r>
      <w:proofErr w:type="gramStart"/>
      <w:r>
        <w:rPr>
          <w:rFonts w:ascii="Bookman Old Style" w:hAnsi="Bookman Old Style"/>
          <w:bCs/>
          <w:sz w:val="20"/>
          <w:szCs w:val="20"/>
          <w:lang w:val="es-ES" w:eastAsia="es-ES"/>
        </w:rPr>
        <w:t>Ciudad,  para</w:t>
      </w:r>
      <w:proofErr w:type="gramEnd"/>
      <w:r>
        <w:rPr>
          <w:rFonts w:ascii="Bookman Old Style" w:hAnsi="Bookman Old Style"/>
          <w:bCs/>
          <w:sz w:val="20"/>
          <w:szCs w:val="20"/>
          <w:lang w:val="es-ES" w:eastAsia="es-ES"/>
        </w:rPr>
        <w:t xml:space="preserve"> final de Torneo que realizarán el 9 de abril del presente año, solicitado por el </w:t>
      </w:r>
      <w:proofErr w:type="spellStart"/>
      <w:r>
        <w:rPr>
          <w:rFonts w:ascii="Bookman Old Style" w:hAnsi="Bookman Old Style"/>
          <w:bCs/>
          <w:sz w:val="20"/>
          <w:szCs w:val="20"/>
          <w:lang w:val="es-ES" w:eastAsia="es-ES"/>
        </w:rPr>
        <w:t>Representante</w:t>
      </w:r>
      <w:r>
        <w:rPr>
          <w:rFonts w:ascii="Bookman Old Style" w:hAnsi="Bookman Old Style"/>
          <w:bCs/>
          <w:sz w:val="20"/>
          <w:szCs w:val="20"/>
          <w:lang w:val="es-ES" w:eastAsia="es-ES"/>
        </w:rPr>
        <w:t>XXXXXXXXXXXXX</w:t>
      </w:r>
      <w:proofErr w:type="spellEnd"/>
      <w:r>
        <w:rPr>
          <w:rFonts w:ascii="Bookman Old Style" w:hAnsi="Bookman Old Style"/>
          <w:bCs/>
          <w:sz w:val="20"/>
          <w:szCs w:val="20"/>
          <w:lang w:val="es-ES" w:eastAsia="es-ES"/>
        </w:rPr>
        <w:t>.</w:t>
      </w:r>
    </w:p>
    <w:p w:rsidR="00241F64" w:rsidRDefault="00241F64" w:rsidP="00241F64">
      <w:pPr>
        <w:pStyle w:val="Prrafodelista"/>
        <w:numPr>
          <w:ilvl w:val="0"/>
          <w:numId w:val="1"/>
        </w:numPr>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3 Balones No.4, para DONAR a la ADESCO de la Colonia San Damián de ésta Ciudad, que servirán para la Cancha de Futbol Sala, en donde niños y jóvenes participan jugando, solicitado por el </w:t>
      </w:r>
      <w:proofErr w:type="spellStart"/>
      <w:r>
        <w:rPr>
          <w:rFonts w:ascii="Bookman Old Style" w:hAnsi="Bookman Old Style"/>
          <w:bCs/>
          <w:sz w:val="20"/>
          <w:szCs w:val="20"/>
          <w:lang w:val="es-ES" w:eastAsia="es-ES"/>
        </w:rPr>
        <w:t>Rep</w:t>
      </w:r>
      <w:r>
        <w:rPr>
          <w:rFonts w:ascii="Bookman Old Style" w:hAnsi="Bookman Old Style"/>
          <w:bCs/>
          <w:sz w:val="20"/>
          <w:szCs w:val="20"/>
          <w:lang w:val="es-ES" w:eastAsia="es-ES"/>
        </w:rPr>
        <w:t>resentanteXXXXXXXXX</w:t>
      </w:r>
      <w:proofErr w:type="spellEnd"/>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$65.00 correspondientes al pago de Árbitros para las 13 jornadas del Torneo de Básquetbol que se desarrolla en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cada jornada por el valor de $5.00, haciendo las 13 el total de $65.00, solicitado por el Representante del Comité de </w:t>
      </w:r>
      <w:proofErr w:type="spellStart"/>
      <w:r>
        <w:rPr>
          <w:rFonts w:ascii="Bookman Old Style" w:hAnsi="Bookman Old Style"/>
          <w:bCs/>
          <w:sz w:val="20"/>
          <w:szCs w:val="20"/>
          <w:lang w:val="es-ES" w:eastAsia="es-ES"/>
        </w:rPr>
        <w:t>Baloncesto</w:t>
      </w:r>
      <w:r>
        <w:rPr>
          <w:rFonts w:ascii="Bookman Old Style" w:hAnsi="Bookman Old Style"/>
          <w:bCs/>
          <w:sz w:val="20"/>
          <w:szCs w:val="20"/>
          <w:lang w:val="es-ES" w:eastAsia="es-ES"/>
        </w:rPr>
        <w:t>XXXXXXXXXXXXXXXXXXXXXXXXXXXXXXXXXXXXXXX</w:t>
      </w:r>
      <w:proofErr w:type="spellEnd"/>
    </w:p>
    <w:p w:rsidR="00241F64" w:rsidRDefault="00241F64" w:rsidP="00241F64">
      <w:pPr>
        <w:pStyle w:val="Prrafodelista"/>
        <w:numPr>
          <w:ilvl w:val="0"/>
          <w:numId w:val="1"/>
        </w:numPr>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8 Trofeos para DONAR al Comité de Baloncesto de ésta Ciudad, que servirán para la final del Torneo, solicitados por  el Representante del Comité </w:t>
      </w:r>
      <w:r>
        <w:rPr>
          <w:rFonts w:ascii="Bookman Old Style" w:hAnsi="Bookman Old Style"/>
          <w:bCs/>
          <w:sz w:val="20"/>
          <w:szCs w:val="20"/>
          <w:lang w:val="es-ES" w:eastAsia="es-ES"/>
        </w:rPr>
        <w:t>XXXXXXXXXXXXXXXXXXXXXXXXXXXXXXXXXXXXXXXXXXXXXXXXXXXXX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Uniforme Deportivo para DONAR al C.D. Vista Hermosa, de la Colonia Vista Hermosa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que servirá para participar en diferentes Torneos Futbolísticos, solicitados por el </w:t>
      </w:r>
      <w:proofErr w:type="spellStart"/>
      <w:r>
        <w:rPr>
          <w:rFonts w:ascii="Bookman Old Style" w:hAnsi="Bookman Old Style"/>
          <w:bCs/>
          <w:sz w:val="20"/>
          <w:szCs w:val="20"/>
          <w:lang w:val="es-ES" w:eastAsia="es-ES"/>
        </w:rPr>
        <w:t>Representante</w:t>
      </w:r>
      <w:r>
        <w:rPr>
          <w:rFonts w:ascii="Bookman Old Style" w:hAnsi="Bookman Old Style"/>
          <w:bCs/>
          <w:sz w:val="20"/>
          <w:szCs w:val="20"/>
          <w:lang w:val="es-ES" w:eastAsia="es-ES"/>
        </w:rPr>
        <w:t>XXXXXXXXXXXXXXXX</w:t>
      </w:r>
      <w:proofErr w:type="spellEnd"/>
      <w:r>
        <w:rPr>
          <w:rFonts w:ascii="Bookman Old Style" w:hAnsi="Bookman Old Style"/>
          <w:bCs/>
          <w:sz w:val="20"/>
          <w:szCs w:val="20"/>
          <w:lang w:val="es-ES" w:eastAsia="es-ES"/>
        </w:rPr>
        <w:t>.</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1 Uniforme Deportivo, 4 Trofeos y 4 Balones para DONAR al Comité de Deportes de la Colonia Guadalupe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para final de Torneo de Fútbol que realizarán el 30 de abril del presente año, solicitado por el Representante </w:t>
      </w:r>
      <w:r>
        <w:rPr>
          <w:rFonts w:ascii="Bookman Old Style" w:hAnsi="Bookman Old Style"/>
          <w:bCs/>
          <w:sz w:val="20"/>
          <w:szCs w:val="20"/>
          <w:lang w:val="es-ES" w:eastAsia="es-ES"/>
        </w:rPr>
        <w:t>XXXXXXXXXXXXXXXXXXXXXXXXXXXXXXXXXXXXXXXXXXX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mantenimiento del Equipo de Sonido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Alcaldía, solicitado por el Encargado Señor JOSE GUILLERMO ZEPEDA.</w:t>
      </w:r>
      <w:r>
        <w:rPr>
          <w:rFonts w:ascii="Bookman Old Style" w:hAnsi="Bookman Old Style"/>
          <w:bCs/>
          <w:sz w:val="20"/>
          <w:szCs w:val="20"/>
          <w:lang w:val="es-ES" w:eastAsia="es-ES"/>
        </w:rPr>
        <w:t>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 Equipo de Sonido que servirá para actividades sociales e inauguraciones de Proyectos realizados por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así mismo la compra de 2 mesas plásticas despegables de 2 metros cada una, solicitado por el Encargado de Desarrollo Integral Señor JOSE GUILLERMO ZEPEDA. </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por la compra de 3 docenas de cohetes, 60 sándwiches, 3 cajas de soda y yarda de cinta simbólica, que servirán para la inauguración del Proyecto de Agua Potable en Caserío Los Encuentro y Los </w:t>
      </w:r>
      <w:proofErr w:type="spellStart"/>
      <w:r>
        <w:rPr>
          <w:rFonts w:ascii="Bookman Old Style" w:hAnsi="Bookman Old Style"/>
          <w:bCs/>
          <w:sz w:val="20"/>
          <w:szCs w:val="20"/>
          <w:lang w:val="es-ES" w:eastAsia="es-ES"/>
        </w:rPr>
        <w:t>Castellones</w:t>
      </w:r>
      <w:proofErr w:type="spellEnd"/>
      <w:r>
        <w:rPr>
          <w:rFonts w:ascii="Bookman Old Style" w:hAnsi="Bookman Old Style"/>
          <w:bCs/>
          <w:sz w:val="20"/>
          <w:szCs w:val="20"/>
          <w:lang w:val="es-ES" w:eastAsia="es-ES"/>
        </w:rPr>
        <w:t xml:space="preserve"> del Cantón Tres Ceibas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el Encargado de Desarrollo Integral Señor JOSE GUILLERMO ZEPEDA.</w:t>
      </w:r>
      <w:r>
        <w:rPr>
          <w:rFonts w:ascii="Bookman Old Style" w:hAnsi="Bookman Old Style"/>
          <w:bCs/>
          <w:sz w:val="20"/>
          <w:szCs w:val="20"/>
          <w:lang w:val="es-ES" w:eastAsia="es-ES"/>
        </w:rPr>
        <w:t>XXXXXXXXXXXXXXXXXXXXXXXXXXXXXXXXXX</w:t>
      </w:r>
      <w:r>
        <w:rPr>
          <w:rFonts w:ascii="Bookman Old Style" w:hAnsi="Bookman Old Style"/>
          <w:bCs/>
          <w:sz w:val="20"/>
          <w:szCs w:val="20"/>
          <w:lang w:val="es-ES" w:eastAsia="es-ES"/>
        </w:rPr>
        <w:t xml:space="preserve"> </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Refrenda de Tarjetas de Circulación de los Vehículos Municipales, solicitados por el </w:t>
      </w:r>
      <w:proofErr w:type="gramStart"/>
      <w:r>
        <w:rPr>
          <w:rFonts w:ascii="Bookman Old Style" w:hAnsi="Bookman Old Style"/>
          <w:bCs/>
          <w:sz w:val="20"/>
          <w:szCs w:val="20"/>
          <w:lang w:val="es-ES" w:eastAsia="es-ES"/>
        </w:rPr>
        <w:t>Director</w:t>
      </w:r>
      <w:proofErr w:type="gramEnd"/>
      <w:r>
        <w:rPr>
          <w:rFonts w:ascii="Bookman Old Style" w:hAnsi="Bookman Old Style"/>
          <w:bCs/>
          <w:sz w:val="20"/>
          <w:szCs w:val="20"/>
          <w:lang w:val="es-ES" w:eastAsia="es-ES"/>
        </w:rPr>
        <w:t xml:space="preserve"> del CAM, Señor FELICITO GONZALEZ MEDINA.</w:t>
      </w:r>
      <w:r>
        <w:rPr>
          <w:rFonts w:ascii="Bookman Old Style" w:hAnsi="Bookman Old Style"/>
          <w:bCs/>
          <w:sz w:val="20"/>
          <w:szCs w:val="20"/>
          <w:lang w:val="es-ES" w:eastAsia="es-ES"/>
        </w:rPr>
        <w:t>XXXXXXXXXXXXXXXXXXXXXXXXXXXXXXXXXXXXXXXXXXXXXXX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6 Trofeos y 6 Balones para DONAR al Comité de Festejo y de Deporte de la Finca La Gloria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que servirán para la final del Torneo Futbolístico masculino y femenino el 12 de marzo del presente año, solicitado por el Representante </w:t>
      </w:r>
      <w:r>
        <w:rPr>
          <w:rFonts w:ascii="Bookman Old Style" w:hAnsi="Bookman Old Style"/>
          <w:bCs/>
          <w:sz w:val="20"/>
          <w:szCs w:val="20"/>
          <w:lang w:val="es-ES" w:eastAsia="es-ES"/>
        </w:rPr>
        <w:t>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20 pares de llantas, para carretillas de recolección de basura, 24 pares de guantes mixtos, 24 pares de guantes de cuero y 24 escobas plásticas, material para ser utilizados por el personal de barrido de calles y para personal de recolección de Desechos Sólidos, solicitados por el Encargado de Servicios Municipales, Señor RAUL ARMANDO AGUIRRE.</w:t>
      </w:r>
      <w:r>
        <w:rPr>
          <w:rFonts w:ascii="Bookman Old Style" w:hAnsi="Bookman Old Style"/>
          <w:bCs/>
          <w:sz w:val="20"/>
          <w:szCs w:val="20"/>
          <w:lang w:val="es-ES" w:eastAsia="es-ES"/>
        </w:rPr>
        <w:t>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$390.00 a Cooperativa ATAISI DE R.L, correspondiente a la compra de 125 libras de café para consumo en la Municipalidad y para donar a familiares de personas fallecidas y de escasos recursos económicos del Municipio.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r>
        <w:rPr>
          <w:rFonts w:ascii="Bookman Old Style" w:hAnsi="Bookman Old Style"/>
          <w:bCs/>
          <w:sz w:val="20"/>
          <w:szCs w:val="20"/>
          <w:lang w:val="es-ES" w:eastAsia="es-ES"/>
        </w:rPr>
        <w:t>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$85.00 al Señor JOSE RUBEN CASTRO GOCHEZ, correspondiente </w:t>
      </w:r>
      <w:proofErr w:type="gramStart"/>
      <w:r>
        <w:rPr>
          <w:rFonts w:ascii="Bookman Old Style" w:hAnsi="Bookman Old Style"/>
          <w:bCs/>
          <w:sz w:val="20"/>
          <w:szCs w:val="20"/>
          <w:lang w:val="es-ES" w:eastAsia="es-ES"/>
        </w:rPr>
        <w:t>al suministros</w:t>
      </w:r>
      <w:proofErr w:type="gramEnd"/>
      <w:r>
        <w:rPr>
          <w:rFonts w:ascii="Bookman Old Style" w:hAnsi="Bookman Old Style"/>
          <w:bCs/>
          <w:sz w:val="20"/>
          <w:szCs w:val="20"/>
          <w:lang w:val="es-ES" w:eastAsia="es-ES"/>
        </w:rPr>
        <w:t xml:space="preserve"> de una fuente de poder y mantenimiento correctivo de computadora del departamento de Registro del Estado Familiar de ésta Alcaldía, solicitado por el Jefe de la UACI.</w:t>
      </w:r>
      <w:r>
        <w:rPr>
          <w:rFonts w:ascii="Bookman Old Style" w:hAnsi="Bookman Old Style"/>
          <w:bCs/>
          <w:sz w:val="20"/>
          <w:szCs w:val="20"/>
          <w:lang w:val="es-ES" w:eastAsia="es-ES"/>
        </w:rPr>
        <w:t>XXXXXXXXXXXXXXXXXXXXXXXXXXXXXXXXXXXXXXXXX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$280.00 correspondiente a la Compra de 4 ataúdes que fueron donados a familiares de fallecidos de escasos recursos económicos y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solicitado por el Jefe de la UACI.</w:t>
      </w:r>
      <w:r>
        <w:rPr>
          <w:rFonts w:ascii="Bookman Old Style" w:hAnsi="Bookman Old Style"/>
          <w:bCs/>
          <w:sz w:val="20"/>
          <w:szCs w:val="20"/>
          <w:lang w:val="es-ES" w:eastAsia="es-ES"/>
        </w:rPr>
        <w:t>XXXXXXXXXXXXXXXXXXXXXXXX</w:t>
      </w:r>
    </w:p>
    <w:p w:rsidR="00241F64" w:rsidRPr="0070225E" w:rsidRDefault="00241F64" w:rsidP="00241F64">
      <w:pPr>
        <w:pStyle w:val="Prrafodelista"/>
        <w:numPr>
          <w:ilvl w:val="0"/>
          <w:numId w:val="1"/>
        </w:numPr>
        <w:jc w:val="both"/>
        <w:rPr>
          <w:rFonts w:ascii="Bookman Old Style" w:hAnsi="Bookman Old Style"/>
          <w:bCs/>
          <w:sz w:val="20"/>
          <w:szCs w:val="20"/>
          <w:lang w:val="es-ES" w:eastAsia="es-ES"/>
        </w:rPr>
      </w:pPr>
      <w:r w:rsidRPr="0070225E">
        <w:rPr>
          <w:rFonts w:ascii="Bookman Old Style" w:hAnsi="Bookman Old Style"/>
          <w:bCs/>
          <w:sz w:val="20"/>
          <w:szCs w:val="20"/>
          <w:lang w:val="es-ES" w:eastAsia="es-ES"/>
        </w:rPr>
        <w:t>PAGO por $136.00</w:t>
      </w:r>
      <w:r>
        <w:rPr>
          <w:rFonts w:ascii="Bookman Old Style" w:hAnsi="Bookman Old Style"/>
          <w:bCs/>
          <w:sz w:val="20"/>
          <w:szCs w:val="20"/>
          <w:lang w:val="es-ES" w:eastAsia="es-ES"/>
        </w:rPr>
        <w:t xml:space="preserve"> correspondiente a la compra de 2</w:t>
      </w:r>
      <w:r w:rsidRPr="0070225E">
        <w:rPr>
          <w:rFonts w:ascii="Bookman Old Style" w:hAnsi="Bookman Old Style"/>
          <w:bCs/>
          <w:sz w:val="20"/>
          <w:szCs w:val="20"/>
          <w:lang w:val="es-ES" w:eastAsia="es-ES"/>
        </w:rPr>
        <w:t xml:space="preserve"> ataúdes que fueron donados a familiares de fallecidos de escasos recursos económicos y de </w:t>
      </w:r>
      <w:proofErr w:type="gramStart"/>
      <w:r w:rsidRPr="0070225E">
        <w:rPr>
          <w:rFonts w:ascii="Bookman Old Style" w:hAnsi="Bookman Old Style"/>
          <w:bCs/>
          <w:sz w:val="20"/>
          <w:szCs w:val="20"/>
          <w:lang w:val="es-ES" w:eastAsia="es-ES"/>
        </w:rPr>
        <w:t>éste</w:t>
      </w:r>
      <w:proofErr w:type="gramEnd"/>
      <w:r w:rsidRPr="0070225E">
        <w:rPr>
          <w:rFonts w:ascii="Bookman Old Style" w:hAnsi="Bookman Old Style"/>
          <w:bCs/>
          <w:sz w:val="20"/>
          <w:szCs w:val="20"/>
          <w:lang w:val="es-ES" w:eastAsia="es-ES"/>
        </w:rPr>
        <w:t xml:space="preserve"> Municipio, solicitado por el Jefe de la UACI.</w:t>
      </w:r>
      <w:r>
        <w:rPr>
          <w:rFonts w:ascii="Bookman Old Style" w:hAnsi="Bookman Old Style"/>
          <w:bCs/>
          <w:sz w:val="20"/>
          <w:szCs w:val="20"/>
          <w:lang w:val="es-ES" w:eastAsia="es-ES"/>
        </w:rPr>
        <w:t>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una impresora marca EPSON tinta continua, que será utilizada en el departamento de Secretaría Municipal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Alcaldía, solicitada por el Jefe de la UACI.</w:t>
      </w:r>
      <w:r>
        <w:rPr>
          <w:rFonts w:ascii="Bookman Old Style" w:hAnsi="Bookman Old Style"/>
          <w:bCs/>
          <w:sz w:val="20"/>
          <w:szCs w:val="20"/>
          <w:lang w:val="es-ES" w:eastAsia="es-ES"/>
        </w:rPr>
        <w:t>XXXXXXXXXXXXXXXXXXXXXXXXXXXXXXXXXXXXXXXXXXXXXX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mantenimiento preventivo y correctivo de las 4 fotocopiadoras ubicadas en los departamentos de Tesorería, Recepción, Registro Familiar y UACI, solicitados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r>
        <w:rPr>
          <w:rFonts w:ascii="Bookman Old Style" w:hAnsi="Bookman Old Style"/>
          <w:bCs/>
          <w:sz w:val="20"/>
          <w:szCs w:val="20"/>
          <w:lang w:val="es-ES" w:eastAsia="es-ES"/>
        </w:rPr>
        <w:t>XXXXXXXXXXXXXXXXXXX</w:t>
      </w:r>
    </w:p>
    <w:p w:rsidR="00241F64"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20 galones de lejía, 45 fardos de papel higiénico de 6 rollos cada uno, 2 bolsas de detergente de 44 libras cada uno, 20 garrafas de desinfectante de 5 litros cada una, material que servirá para el mes de febrero para los Servicios Sanitarios Públicos y otros sectores de la Municipalidad, solicitados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r>
        <w:rPr>
          <w:rFonts w:ascii="Bookman Old Style" w:hAnsi="Bookman Old Style"/>
          <w:bCs/>
          <w:sz w:val="20"/>
          <w:szCs w:val="20"/>
          <w:lang w:val="es-ES" w:eastAsia="es-ES"/>
        </w:rPr>
        <w:t>XXXXXXXXXXXXXXXXXXXXXXXXXXXXXXXXXXXXXXX</w:t>
      </w:r>
    </w:p>
    <w:p w:rsidR="00241F64" w:rsidRPr="005C30AC" w:rsidRDefault="00241F64" w:rsidP="00241F64">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$941.60 a </w:t>
      </w:r>
      <w:proofErr w:type="gramStart"/>
      <w:r>
        <w:rPr>
          <w:rFonts w:ascii="Bookman Old Style" w:hAnsi="Bookman Old Style"/>
          <w:bCs/>
          <w:sz w:val="20"/>
          <w:szCs w:val="20"/>
          <w:lang w:val="es-ES" w:eastAsia="es-ES"/>
        </w:rPr>
        <w:t>MAPFRE  la</w:t>
      </w:r>
      <w:proofErr w:type="gramEnd"/>
      <w:r>
        <w:rPr>
          <w:rFonts w:ascii="Bookman Old Style" w:hAnsi="Bookman Old Style"/>
          <w:bCs/>
          <w:sz w:val="20"/>
          <w:szCs w:val="20"/>
          <w:lang w:val="es-ES" w:eastAsia="es-ES"/>
        </w:rPr>
        <w:t xml:space="preserve"> Centro Americana, en concepto de pago de Deducible de la póliza 71762, correspondiente al Vehículo Municipal DYNA, quien se accidento con un semoviente que se cruzó en carretera, pago solicitado por la el Encargado de Mantenimiento de Vehículos Municipales ALEX ARMANDO OLMEDO.</w:t>
      </w:r>
    </w:p>
    <w:p w:rsidR="00241F64" w:rsidRPr="00837558" w:rsidRDefault="00241F64" w:rsidP="00241F64">
      <w:pPr>
        <w:spacing w:line="20" w:lineRule="atLeast"/>
        <w:jc w:val="both"/>
        <w:rPr>
          <w:rFonts w:ascii="Bookman Old Style" w:hAnsi="Bookman Old Style"/>
          <w:color w:val="000000" w:themeColor="text1"/>
          <w:sz w:val="20"/>
          <w:szCs w:val="20"/>
          <w:lang w:val="es-ES" w:eastAsia="es-ES"/>
        </w:rPr>
      </w:pPr>
      <w:r w:rsidRPr="0083755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837558">
        <w:rPr>
          <w:rFonts w:ascii="Bookman Old Style" w:hAnsi="Bookman Old Style"/>
          <w:color w:val="000000" w:themeColor="text1"/>
          <w:sz w:val="20"/>
          <w:szCs w:val="20"/>
          <w:lang w:val="es-ES" w:eastAsia="es-ES"/>
        </w:rPr>
        <w:t>respectivas.-</w:t>
      </w:r>
      <w:proofErr w:type="gramEnd"/>
      <w:r w:rsidRPr="00837558">
        <w:rPr>
          <w:rFonts w:ascii="Bookman Old Style" w:hAnsi="Bookman Old Style"/>
          <w:color w:val="000000" w:themeColor="text1"/>
          <w:sz w:val="20"/>
          <w:szCs w:val="20"/>
          <w:lang w:val="es-ES" w:eastAsia="es-ES"/>
        </w:rPr>
        <w:t xml:space="preserve"> Certifíquese y Comuníquese.- </w:t>
      </w:r>
      <w:r>
        <w:rPr>
          <w:rFonts w:ascii="Bookman Old Style" w:hAnsi="Bookman Old Style"/>
          <w:color w:val="000000" w:themeColor="text1"/>
          <w:sz w:val="20"/>
          <w:szCs w:val="20"/>
          <w:lang w:val="es-ES" w:eastAsia="es-ES"/>
        </w:rPr>
        <w:t>XXXXXXXXXXXXXXXXXXXXXXXXXXXXXXXXXXXXXXXXXXXXXXXXXX</w:t>
      </w:r>
    </w:p>
    <w:p w:rsidR="00241F64" w:rsidRDefault="00241F64" w:rsidP="00241F64">
      <w:pPr>
        <w:jc w:val="both"/>
        <w:rPr>
          <w:rFonts w:ascii="Bookman Old Style" w:hAnsi="Bookman Old Style"/>
          <w:color w:val="000000"/>
          <w:sz w:val="20"/>
          <w:szCs w:val="20"/>
        </w:rPr>
      </w:pPr>
      <w:r>
        <w:rPr>
          <w:rFonts w:ascii="Bookman Old Style" w:hAnsi="Bookman Old Style"/>
          <w:b/>
          <w:bCs/>
          <w:color w:val="000000" w:themeColor="text1"/>
          <w:sz w:val="20"/>
          <w:szCs w:val="20"/>
          <w:u w:val="single"/>
          <w:lang w:val="es-ES" w:eastAsia="es-ES"/>
        </w:rPr>
        <w:t>ACUERDO NÚMERO DOS</w:t>
      </w:r>
      <w:r w:rsidRPr="00D43028">
        <w:rPr>
          <w:rFonts w:ascii="Bookman Old Style" w:hAnsi="Bookman Old Style"/>
          <w:bCs/>
          <w:color w:val="000000" w:themeColor="text1"/>
          <w:sz w:val="20"/>
          <w:szCs w:val="20"/>
          <w:lang w:val="es-ES" w:eastAsia="es-ES"/>
        </w:rPr>
        <w:t>.-</w:t>
      </w:r>
      <w:r w:rsidRPr="00D43028">
        <w:rPr>
          <w:rFonts w:ascii="Bookman Old Style" w:hAnsi="Bookman Old Style"/>
          <w:sz w:val="20"/>
          <w:szCs w:val="20"/>
        </w:rPr>
        <w:t xml:space="preserve"> </w:t>
      </w:r>
      <w:r w:rsidRPr="008E3ADA">
        <w:rPr>
          <w:rFonts w:ascii="Bookman Old Style" w:hAnsi="Bookman Old Style"/>
          <w:color w:val="000000"/>
          <w:sz w:val="20"/>
          <w:szCs w:val="20"/>
        </w:rPr>
        <w:t xml:space="preserve">El Concejo, En Uso de las facultades legales que le confiere el Código Municipal en vigencia, ACUERDA: NOMBRAR al Señor </w:t>
      </w:r>
      <w:r>
        <w:rPr>
          <w:rFonts w:ascii="Bookman Old Style" w:hAnsi="Bookman Old Style"/>
          <w:color w:val="000000"/>
          <w:sz w:val="20"/>
          <w:szCs w:val="20"/>
        </w:rPr>
        <w:t>XXXXXXXXXXXX</w:t>
      </w:r>
      <w:r w:rsidRPr="008E3ADA">
        <w:rPr>
          <w:rFonts w:ascii="Bookman Old Style" w:hAnsi="Bookman Old Style"/>
          <w:color w:val="000000"/>
          <w:sz w:val="20"/>
          <w:szCs w:val="20"/>
        </w:rPr>
        <w:t xml:space="preserve">, portador de su Documento Único de Identidad Número </w:t>
      </w:r>
      <w:r>
        <w:rPr>
          <w:rFonts w:ascii="Bookman Old Style" w:hAnsi="Bookman Old Style"/>
          <w:color w:val="000000"/>
          <w:sz w:val="20"/>
          <w:szCs w:val="20"/>
        </w:rPr>
        <w:t>XXXXXXXXX</w:t>
      </w:r>
      <w:r w:rsidRPr="008E3ADA">
        <w:rPr>
          <w:rFonts w:ascii="Bookman Old Style" w:hAnsi="Bookman Old Style"/>
          <w:color w:val="000000"/>
          <w:sz w:val="20"/>
          <w:szCs w:val="20"/>
        </w:rPr>
        <w:t xml:space="preserve">, portado de la Tarjeta de Identidad Tributaria </w:t>
      </w:r>
      <w:proofErr w:type="spellStart"/>
      <w:r w:rsidRPr="008E3ADA">
        <w:rPr>
          <w:rFonts w:ascii="Bookman Old Style" w:hAnsi="Bookman Old Style"/>
          <w:color w:val="000000"/>
          <w:sz w:val="20"/>
          <w:szCs w:val="20"/>
        </w:rPr>
        <w:t>Número</w:t>
      </w:r>
      <w:r>
        <w:rPr>
          <w:rFonts w:ascii="Bookman Old Style" w:hAnsi="Bookman Old Style"/>
          <w:color w:val="000000"/>
          <w:sz w:val="20"/>
          <w:szCs w:val="20"/>
        </w:rPr>
        <w:t>XXXXXXXXXXXXX</w:t>
      </w:r>
      <w:proofErr w:type="spellEnd"/>
      <w:r w:rsidRPr="008E3ADA">
        <w:rPr>
          <w:rFonts w:ascii="Bookman Old Style" w:hAnsi="Bookman Old Style"/>
          <w:color w:val="000000"/>
          <w:sz w:val="20"/>
          <w:szCs w:val="20"/>
        </w:rPr>
        <w:t xml:space="preserve">, en Concepto de “PRESTACION DE SERVICIOS PROFESIONALES COMO DIRECTOR TECNICO DEL CLUB DEPORTIVO SALVADOREÑO ASOCIACION DEPARTAMENTAL DE FUTBOL AFICIONADO SONSONATE (ADFA)”, como apoyo al Deporte en este Municipio, durante </w:t>
      </w:r>
      <w:r>
        <w:rPr>
          <w:rFonts w:ascii="Bookman Old Style" w:hAnsi="Bookman Old Style"/>
          <w:color w:val="000000"/>
          <w:sz w:val="20"/>
          <w:szCs w:val="20"/>
        </w:rPr>
        <w:t>SEIS</w:t>
      </w:r>
      <w:r w:rsidRPr="008E3ADA">
        <w:rPr>
          <w:rFonts w:ascii="Bookman Old Style" w:hAnsi="Bookman Old Style"/>
          <w:color w:val="000000"/>
          <w:sz w:val="20"/>
          <w:szCs w:val="20"/>
        </w:rPr>
        <w:t xml:space="preserve"> meses, a partir del </w:t>
      </w:r>
      <w:r>
        <w:rPr>
          <w:rFonts w:ascii="Bookman Old Style" w:hAnsi="Bookman Old Style"/>
          <w:color w:val="000000"/>
          <w:sz w:val="20"/>
          <w:szCs w:val="20"/>
        </w:rPr>
        <w:t xml:space="preserve">Uno de Enero al 30 de Junio </w:t>
      </w:r>
      <w:r w:rsidRPr="008E3ADA">
        <w:rPr>
          <w:rFonts w:ascii="Bookman Old Style" w:hAnsi="Bookman Old Style"/>
          <w:color w:val="000000"/>
          <w:sz w:val="20"/>
          <w:szCs w:val="20"/>
        </w:rPr>
        <w:t xml:space="preserve">del presente año, a quien se le asigna un salario por la Cantidad de: </w:t>
      </w:r>
      <w:r>
        <w:rPr>
          <w:rFonts w:ascii="Bookman Old Style" w:hAnsi="Bookman Old Style"/>
          <w:color w:val="000000"/>
          <w:sz w:val="20"/>
          <w:szCs w:val="20"/>
        </w:rPr>
        <w:t xml:space="preserve">DOSCIENTOS CINCUENTA </w:t>
      </w:r>
      <w:r w:rsidRPr="008E3ADA">
        <w:rPr>
          <w:rFonts w:ascii="Bookman Old Style" w:hAnsi="Bookman Old Style"/>
          <w:color w:val="000000"/>
          <w:sz w:val="20"/>
          <w:szCs w:val="20"/>
        </w:rPr>
        <w:t>00/100 DOLARES DE LOS ESTADOS UNIDOS DE NORTE AMERICA ($</w:t>
      </w:r>
      <w:r>
        <w:rPr>
          <w:rFonts w:ascii="Bookman Old Style" w:hAnsi="Bookman Old Style"/>
          <w:color w:val="000000"/>
          <w:sz w:val="20"/>
          <w:szCs w:val="20"/>
        </w:rPr>
        <w:t>250</w:t>
      </w:r>
      <w:r w:rsidRPr="008E3ADA">
        <w:rPr>
          <w:rFonts w:ascii="Bookman Old Style" w:hAnsi="Bookman Old Style"/>
          <w:color w:val="000000"/>
          <w:sz w:val="20"/>
          <w:szCs w:val="20"/>
        </w:rPr>
        <w:t xml:space="preserve">.00) por mes.- Consecuentemente se AUTORIZA a la Sección de la Tesorería Municipal de ésta Alcaldía, para que  del Fondo Común Municipal, realice el Pago a la Persona Nombrada, con cargo a la asignación Presupuestaria respectiva.- por lo anterior se FACULTA al Señor Síndico Municipal </w:t>
      </w:r>
      <w:r>
        <w:rPr>
          <w:rFonts w:ascii="Bookman Old Style" w:hAnsi="Bookman Old Style"/>
          <w:color w:val="000000"/>
          <w:sz w:val="20"/>
          <w:szCs w:val="20"/>
        </w:rPr>
        <w:t>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r>
        <w:rPr>
          <w:rFonts w:ascii="Bookman Old Style" w:hAnsi="Bookman Old Style"/>
          <w:color w:val="000000"/>
          <w:sz w:val="20"/>
          <w:szCs w:val="20"/>
        </w:rPr>
        <w:t>-</w:t>
      </w:r>
      <w:r>
        <w:rPr>
          <w:rFonts w:ascii="Bookman Old Style" w:hAnsi="Bookman Old Style"/>
          <w:color w:val="000000"/>
          <w:sz w:val="20"/>
          <w:szCs w:val="20"/>
        </w:rPr>
        <w:t>XXXXXXXXXXXXXXXXXXXXXXXXXXXXXX</w:t>
      </w:r>
    </w:p>
    <w:p w:rsidR="00241F64" w:rsidRDefault="00241F64" w:rsidP="00241F64">
      <w:pPr>
        <w:spacing w:line="23" w:lineRule="atLeast"/>
        <w:ind w:right="110"/>
        <w:jc w:val="both"/>
        <w:rPr>
          <w:rFonts w:ascii="Bookman Old Style" w:hAnsi="Bookman Old Style"/>
          <w:color w:val="000000"/>
          <w:sz w:val="20"/>
          <w:szCs w:val="20"/>
          <w:lang w:val="es-ES" w:eastAsia="es-ES"/>
        </w:rPr>
      </w:pPr>
      <w:r w:rsidRPr="00AA51F6">
        <w:rPr>
          <w:rFonts w:ascii="Bookman Old Style" w:hAnsi="Bookman Old Style"/>
          <w:b/>
          <w:sz w:val="20"/>
          <w:szCs w:val="20"/>
          <w:u w:val="single"/>
          <w:lang w:val="es-ES"/>
        </w:rPr>
        <w:t>ACUERDO NUMERO TRES.</w:t>
      </w:r>
      <w:r w:rsidRPr="00AA51F6">
        <w:rPr>
          <w:rFonts w:ascii="Bookman Old Style" w:hAnsi="Bookman Old Style"/>
          <w:b/>
          <w:sz w:val="20"/>
          <w:szCs w:val="20"/>
          <w:u w:val="single"/>
        </w:rPr>
        <w:t>-</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241F64" w:rsidRDefault="00241F64" w:rsidP="00241F64">
      <w:pPr>
        <w:spacing w:line="23" w:lineRule="atLeast"/>
        <w:ind w:right="110"/>
        <w:rPr>
          <w:rFonts w:ascii="Bookman Old Style" w:hAnsi="Bookman Old Style"/>
          <w:color w:val="000000"/>
          <w:sz w:val="20"/>
          <w:szCs w:val="20"/>
          <w:u w:val="single"/>
          <w:lang w:val="es-ES" w:eastAsia="es-ES"/>
        </w:rPr>
      </w:pPr>
    </w:p>
    <w:p w:rsidR="00241F64" w:rsidRPr="00AA5231" w:rsidRDefault="00241F64" w:rsidP="00241F64">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241F64" w:rsidRDefault="00241F64" w:rsidP="00241F64">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241F64" w:rsidRDefault="00241F64" w:rsidP="00241F64">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servicios Sanitarios Municipales de $0.11 ctv. c/u.</w:t>
      </w:r>
    </w:p>
    <w:p w:rsidR="00241F64" w:rsidRDefault="00241F64" w:rsidP="00241F64">
      <w:pPr>
        <w:spacing w:line="23" w:lineRule="atLeast"/>
        <w:jc w:val="both"/>
        <w:rPr>
          <w:rFonts w:ascii="Bookman Old Style" w:hAnsi="Bookman Old Style"/>
          <w:color w:val="000000"/>
          <w:sz w:val="20"/>
          <w:szCs w:val="20"/>
          <w:lang w:val="es-ES" w:eastAsia="es-ES"/>
        </w:rPr>
      </w:pPr>
    </w:p>
    <w:p w:rsidR="00241F64" w:rsidRDefault="00241F64" w:rsidP="00241F64">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r>
        <w:rPr>
          <w:rFonts w:ascii="Bookman Old Style" w:hAnsi="Bookman Old Style"/>
          <w:color w:val="000000"/>
          <w:sz w:val="20"/>
          <w:szCs w:val="20"/>
          <w:lang w:val="es-ES" w:eastAsia="es-ES"/>
        </w:rPr>
        <w:t>XXXXXXXXXXXXXXXXXXXXXXXXXXXXXXXXXXXXXXXXXXXXXXXXXXX</w:t>
      </w:r>
    </w:p>
    <w:p w:rsidR="00241F64" w:rsidRPr="005824D8" w:rsidRDefault="00241F64" w:rsidP="00241F64">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CUATRO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SUPERVISION del </w:t>
      </w:r>
      <w:r w:rsidRPr="008C1CA8">
        <w:rPr>
          <w:rFonts w:ascii="Bookman Old Style" w:hAnsi="Bookman Old Style"/>
          <w:color w:val="000000"/>
          <w:sz w:val="20"/>
          <w:szCs w:val="20"/>
          <w:lang w:val="es-ES" w:eastAsia="es-ES"/>
        </w:rPr>
        <w:t>Proyecto: “</w:t>
      </w:r>
      <w:r>
        <w:rPr>
          <w:rFonts w:ascii="Bookman Old Style" w:hAnsi="Bookman Old Style"/>
          <w:sz w:val="20"/>
          <w:szCs w:val="20"/>
        </w:rPr>
        <w:t>COLOCACION DE MEZCLA ASFALTICA EN CALIENTE EN CALLES DE COLONIA LOS ANGELES,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H&amp;G ASOCIADOS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1,290.00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ING WENDY MARCELA QUINTANA GIL.</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1,203.45</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G &amp; P INVERSIONES, S.A. DE C.V</w:t>
      </w:r>
      <w:r w:rsidRPr="008C1CA8">
        <w:rPr>
          <w:rFonts w:ascii="Bookman Old Style" w:hAnsi="Bookman Old Style"/>
          <w:color w:val="000000"/>
          <w:sz w:val="20"/>
          <w:szCs w:val="20"/>
          <w:lang w:val="es-ES" w:eastAsia="es-ES"/>
        </w:rPr>
        <w:t xml:space="preserve">, con la Cantidad de: </w:t>
      </w:r>
      <w:r w:rsidRPr="008C1CA8">
        <w:rPr>
          <w:rFonts w:ascii="Bookman Old Style" w:hAnsi="Bookman Old Style"/>
          <w:color w:val="000000"/>
          <w:sz w:val="20"/>
          <w:szCs w:val="20"/>
          <w:lang w:val="es-ES" w:eastAsia="es-ES"/>
        </w:rPr>
        <w:lastRenderedPageBreak/>
        <w:t>$</w:t>
      </w:r>
      <w:r>
        <w:rPr>
          <w:rFonts w:ascii="Bookman Old Style" w:hAnsi="Bookman Old Style"/>
          <w:color w:val="000000"/>
          <w:sz w:val="20"/>
          <w:szCs w:val="20"/>
          <w:lang w:val="es-ES" w:eastAsia="es-ES"/>
        </w:rPr>
        <w:t>1,150.00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G &amp; P INVERSIONES, S.A. C.V.</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D0AE8">
        <w:rPr>
          <w:rFonts w:ascii="Bookman Old Style" w:hAnsi="Bookman Old Style"/>
          <w:color w:val="000000"/>
          <w:sz w:val="20"/>
          <w:szCs w:val="20"/>
        </w:rPr>
        <w:t>para que Supervise la ejecución</w:t>
      </w:r>
      <w:r>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 del Proyecto mencionado, el cual es requerido por </w:t>
      </w:r>
      <w:r>
        <w:rPr>
          <w:rFonts w:ascii="Bookman Old Style" w:hAnsi="Bookman Old Style"/>
          <w:color w:val="000000"/>
          <w:sz w:val="20"/>
          <w:szCs w:val="20"/>
        </w:rPr>
        <w:t>La Colonia</w:t>
      </w:r>
      <w:r w:rsidRPr="00A15D9E">
        <w:rPr>
          <w:rFonts w:ascii="Bookman Old Style" w:hAnsi="Bookman Old Style"/>
          <w:color w:val="000000"/>
          <w:sz w:val="20"/>
          <w:szCs w:val="20"/>
        </w:rPr>
        <w:t xml:space="preserve"> antes mencionad</w:t>
      </w:r>
      <w:r>
        <w:rPr>
          <w:rFonts w:ascii="Bookman Old Style" w:hAnsi="Bookman Old Style"/>
          <w:color w:val="000000"/>
          <w:sz w:val="20"/>
          <w:szCs w:val="20"/>
        </w:rPr>
        <w:t>a</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MIL CIENTO CINCUENTA</w:t>
      </w:r>
      <w:r w:rsidRPr="00A15D9E">
        <w:rPr>
          <w:rFonts w:ascii="Bookman Old Style" w:hAnsi="Bookman Old Style"/>
          <w:color w:val="000000"/>
          <w:sz w:val="20"/>
          <w:szCs w:val="20"/>
        </w:rPr>
        <w:t xml:space="preserve"> 00/100 DOLARES DE LOS ESTADOS UNIDOS DE NORTE AMERICA ($</w:t>
      </w:r>
      <w:r>
        <w:rPr>
          <w:rFonts w:ascii="Bookman Old Style" w:hAnsi="Bookman Old Style"/>
          <w:color w:val="000000"/>
          <w:sz w:val="20"/>
          <w:szCs w:val="20"/>
        </w:rPr>
        <w:t>1,150.</w:t>
      </w:r>
      <w:r w:rsidRPr="00A15D9E">
        <w:rPr>
          <w:rFonts w:ascii="Bookman Old Style" w:hAnsi="Bookman Old Style"/>
          <w:color w:val="000000"/>
          <w:sz w:val="20"/>
          <w:szCs w:val="20"/>
        </w:rPr>
        <w:t xml:space="preserve">00).-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Empresa ya relacionada.-</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p>
    <w:p w:rsidR="00241F64" w:rsidRPr="005824D8" w:rsidRDefault="00241F64" w:rsidP="00241F64">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SUPERVISION del </w:t>
      </w:r>
      <w:r w:rsidRPr="008C1CA8">
        <w:rPr>
          <w:rFonts w:ascii="Bookman Old Style" w:hAnsi="Bookman Old Style"/>
          <w:color w:val="000000"/>
          <w:sz w:val="20"/>
          <w:szCs w:val="20"/>
          <w:lang w:val="es-ES" w:eastAsia="es-ES"/>
        </w:rPr>
        <w:t>Proyecto: “</w:t>
      </w:r>
      <w:r>
        <w:rPr>
          <w:rFonts w:ascii="Bookman Old Style" w:hAnsi="Bookman Old Style"/>
          <w:sz w:val="20"/>
          <w:szCs w:val="20"/>
        </w:rPr>
        <w:t>COLOCACION DE MEZCLA ASFALTICA EN CALIENTE EN PASAJES 3, 4 Y 5 DE COLONIA LAS FLORES,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CONSTRUCTORES SALVADOREÑOS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1,000.00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DURAN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900.00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ING. ALVIN LISANDRO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1,243.00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w:t>
      </w:r>
      <w:r>
        <w:rPr>
          <w:rFonts w:ascii="Bookman Old Style" w:hAnsi="Bookman Old Style"/>
          <w:color w:val="000000"/>
          <w:sz w:val="20"/>
          <w:szCs w:val="20"/>
          <w:lang w:val="es-ES" w:eastAsia="es-ES"/>
        </w:rPr>
        <w:t xml:space="preserve"> DURAN CONSTRUCTORES, S.A. C.V.</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6D0AE8">
        <w:rPr>
          <w:rFonts w:ascii="Bookman Old Style" w:hAnsi="Bookman Old Style"/>
          <w:color w:val="000000"/>
          <w:sz w:val="20"/>
          <w:szCs w:val="20"/>
        </w:rPr>
        <w:t>para que Supervise la ejecución</w:t>
      </w:r>
      <w:r>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 del Proyecto mencionado, el cual es requerido por </w:t>
      </w:r>
      <w:r>
        <w:rPr>
          <w:rFonts w:ascii="Bookman Old Style" w:hAnsi="Bookman Old Style"/>
          <w:color w:val="000000"/>
          <w:sz w:val="20"/>
          <w:szCs w:val="20"/>
        </w:rPr>
        <w:t>La Colonia</w:t>
      </w:r>
      <w:r w:rsidRPr="00A15D9E">
        <w:rPr>
          <w:rFonts w:ascii="Bookman Old Style" w:hAnsi="Bookman Old Style"/>
          <w:color w:val="000000"/>
          <w:sz w:val="20"/>
          <w:szCs w:val="20"/>
        </w:rPr>
        <w:t xml:space="preserve"> antes mencionad</w:t>
      </w:r>
      <w:r>
        <w:rPr>
          <w:rFonts w:ascii="Bookman Old Style" w:hAnsi="Bookman Old Style"/>
          <w:color w:val="000000"/>
          <w:sz w:val="20"/>
          <w:szCs w:val="20"/>
        </w:rPr>
        <w:t>a</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NOVECIENTOS</w:t>
      </w:r>
      <w:r w:rsidRPr="00A15D9E">
        <w:rPr>
          <w:rFonts w:ascii="Bookman Old Style" w:hAnsi="Bookman Old Style"/>
          <w:color w:val="000000"/>
          <w:sz w:val="20"/>
          <w:szCs w:val="20"/>
        </w:rPr>
        <w:t xml:space="preserve"> 00/100 DOLARES DE LOS ESTADOS UNIDOS DE NORTE AMERICA ($</w:t>
      </w:r>
      <w:r>
        <w:rPr>
          <w:rFonts w:ascii="Bookman Old Style" w:hAnsi="Bookman Old Style"/>
          <w:color w:val="000000"/>
          <w:sz w:val="20"/>
          <w:szCs w:val="20"/>
        </w:rPr>
        <w:t>900.00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Empresa ya relacionada.-</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p>
    <w:p w:rsidR="00241F64" w:rsidRDefault="00241F64" w:rsidP="00241F64">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SEIS</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sz w:val="20"/>
          <w:szCs w:val="20"/>
        </w:rPr>
        <w:t>COLOCACION DE MEZCLA ASFALTICA EN CALIENTE EN PASAJES 3, 4 Y 5 DE COLONIA LAS FLORES, MUNICIPIO DE ARMENIA</w:t>
      </w:r>
      <w:r w:rsidRPr="008C1CA8">
        <w:rPr>
          <w:rFonts w:ascii="Bookman Old Style" w:hAnsi="Bookman Old Style"/>
          <w:color w:val="000000"/>
          <w:sz w:val="20"/>
          <w:szCs w:val="20"/>
          <w:lang w:val="es-ES" w:eastAsia="es-ES"/>
        </w:rPr>
        <w:t>,</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241F64" w:rsidRDefault="00241F64" w:rsidP="00241F64">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SIETE</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sz w:val="20"/>
          <w:szCs w:val="20"/>
        </w:rPr>
        <w:t>COLOCACION DE MEZCLA ASFALTICA EN CALIENTE EN CALLES DE COLONIA LOS ANGELES, MUNICIPIO DE ARMENIA</w:t>
      </w:r>
      <w:r w:rsidRPr="008C1CA8">
        <w:rPr>
          <w:rFonts w:ascii="Bookman Old Style" w:hAnsi="Bookman Old Style"/>
          <w:color w:val="000000"/>
          <w:sz w:val="20"/>
          <w:szCs w:val="20"/>
          <w:lang w:val="es-ES" w:eastAsia="es-ES"/>
        </w:rPr>
        <w:t>,</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w:t>
      </w:r>
      <w:r>
        <w:rPr>
          <w:rFonts w:ascii="Bookman Old Style" w:hAnsi="Bookman Old Style"/>
          <w:sz w:val="20"/>
          <w:szCs w:val="20"/>
          <w:lang w:val="es-ES" w:eastAsia="es-ES"/>
        </w:rPr>
        <w:lastRenderedPageBreak/>
        <w:t xml:space="preserve">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241F64" w:rsidRDefault="00241F64" w:rsidP="00241F64">
      <w:pPr>
        <w:jc w:val="both"/>
        <w:rPr>
          <w:rFonts w:ascii="Bookman Old Style" w:hAnsi="Bookman Old Style"/>
          <w:color w:val="000000"/>
          <w:sz w:val="20"/>
          <w:szCs w:val="20"/>
          <w:lang w:eastAsia="es-ES"/>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OCHO</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w:t>
      </w:r>
      <w:r>
        <w:rPr>
          <w:rFonts w:ascii="Bookman Old Style" w:hAnsi="Bookman Old Style"/>
          <w:sz w:val="20"/>
          <w:szCs w:val="20"/>
        </w:rPr>
        <w:t xml:space="preserve">del Proyecto: “COLOCACION DE MEZCLA ASFALTICA EN CALIENTE EN CALLES DE COLONIA LOS ANGELES, MUNICIPIO DE ARMENIA”, Departamento de Sonsonate, </w:t>
      </w:r>
      <w:r w:rsidRPr="00565744">
        <w:rPr>
          <w:rFonts w:ascii="Bookman Old Style" w:hAnsi="Bookman Old Style"/>
          <w:sz w:val="20"/>
          <w:szCs w:val="20"/>
        </w:rPr>
        <w:t>con las Personas siguientes: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 xml:space="preserve">e de la UACI de ésta Alcaldía,  Administrador de Contrato HECTOR MANUEL AQUINO GUARDADO; Supervisor del Proyecto </w:t>
      </w:r>
      <w:r w:rsidRPr="008C1CA8">
        <w:rPr>
          <w:rFonts w:ascii="Bookman Old Style" w:hAnsi="Bookman Old Style"/>
          <w:color w:val="000000"/>
          <w:sz w:val="20"/>
          <w:szCs w:val="20"/>
          <w:lang w:val="es-ES" w:eastAsia="es-ES"/>
        </w:rPr>
        <w:t xml:space="preserve">Empresa </w:t>
      </w:r>
      <w:r>
        <w:rPr>
          <w:rFonts w:ascii="Bookman Old Style" w:hAnsi="Bookman Old Style"/>
          <w:color w:val="000000"/>
          <w:sz w:val="20"/>
          <w:szCs w:val="20"/>
          <w:lang w:val="es-ES" w:eastAsia="es-ES"/>
        </w:rPr>
        <w:t>G &amp; P INVERSIONES, S.A. C.V.</w:t>
      </w:r>
      <w:r w:rsidRPr="008C1CA8">
        <w:rPr>
          <w:rFonts w:ascii="Bookman Old Style" w:hAnsi="Bookman Old Style"/>
          <w:color w:val="000000"/>
          <w:sz w:val="20"/>
          <w:szCs w:val="20"/>
          <w:lang w:val="es-ES" w:eastAsia="es-ES"/>
        </w:rPr>
        <w:t>,</w:t>
      </w:r>
      <w:r>
        <w:rPr>
          <w:rFonts w:ascii="Bookman Old Style" w:hAnsi="Bookman Old Style"/>
          <w:sz w:val="20"/>
          <w:szCs w:val="20"/>
        </w:rPr>
        <w:t>,</w:t>
      </w:r>
      <w:r w:rsidRPr="00565744">
        <w:rPr>
          <w:rFonts w:ascii="Bookman Old Style" w:hAnsi="Bookman Old Style"/>
          <w:sz w:val="20"/>
          <w:szCs w:val="20"/>
        </w:rPr>
        <w:t xml:space="preserve"> </w:t>
      </w:r>
      <w:r>
        <w:rPr>
          <w:rFonts w:ascii="Bookman Old Style" w:hAnsi="Bookman Old Style"/>
          <w:sz w:val="20"/>
          <w:szCs w:val="20"/>
        </w:rPr>
        <w:t>y 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w:t>
      </w:r>
      <w:proofErr w:type="spellStart"/>
      <w:r w:rsidRPr="00565744">
        <w:rPr>
          <w:rFonts w:ascii="Bookman Old Style" w:hAnsi="Bookman Old Style"/>
          <w:sz w:val="20"/>
          <w:szCs w:val="20"/>
        </w:rPr>
        <w:t>Comuníquese</w:t>
      </w:r>
      <w:r>
        <w:rPr>
          <w:rFonts w:ascii="Bookman Old Style" w:hAnsi="Bookman Old Style"/>
          <w:sz w:val="20"/>
          <w:szCs w:val="20"/>
        </w:rPr>
        <w:t>XXXXXXXXXXXXXXXXXXXXXXXXXXXXXXXXXXXXXXXXX</w:t>
      </w:r>
      <w:proofErr w:type="spellEnd"/>
    </w:p>
    <w:p w:rsidR="00241F64" w:rsidRDefault="00241F64" w:rsidP="00241F64">
      <w:pPr>
        <w:jc w:val="both"/>
        <w:rPr>
          <w:rFonts w:ascii="Bookman Old Style" w:hAnsi="Bookman Old Style"/>
          <w:sz w:val="20"/>
          <w:szCs w:val="20"/>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NUEVE</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w:t>
      </w:r>
      <w:r>
        <w:rPr>
          <w:rFonts w:ascii="Bookman Old Style" w:hAnsi="Bookman Old Style"/>
          <w:sz w:val="20"/>
          <w:szCs w:val="20"/>
        </w:rPr>
        <w:t xml:space="preserve">del Proyecto: “COLOCACION DE MEZCLA ASFALTICA EN CALIENTE EN PASAJES 3, 4 Y 5 DE COLONIA LAS FLORES, MUNICIPIO DE ARMENIA”, Departamento de Sonsonate, </w:t>
      </w:r>
      <w:r w:rsidRPr="00565744">
        <w:rPr>
          <w:rFonts w:ascii="Bookman Old Style" w:hAnsi="Bookman Old Style"/>
          <w:sz w:val="20"/>
          <w:szCs w:val="20"/>
        </w:rPr>
        <w:t>con las Personas siguientes: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 xml:space="preserve">e de la UACI de ésta Alcaldía,  Administrador de Contrato HECTOR MANUEL AQUINO GUARDADO; Supervisor del Proyecto </w:t>
      </w:r>
      <w:r w:rsidRPr="008C1CA8">
        <w:rPr>
          <w:rFonts w:ascii="Bookman Old Style" w:hAnsi="Bookman Old Style"/>
          <w:color w:val="000000"/>
          <w:sz w:val="20"/>
          <w:szCs w:val="20"/>
          <w:lang w:val="es-ES" w:eastAsia="es-ES"/>
        </w:rPr>
        <w:t xml:space="preserve">Empresa </w:t>
      </w:r>
      <w:r>
        <w:rPr>
          <w:rFonts w:ascii="Bookman Old Style" w:hAnsi="Bookman Old Style"/>
          <w:color w:val="000000"/>
          <w:sz w:val="20"/>
          <w:szCs w:val="20"/>
          <w:lang w:val="es-ES" w:eastAsia="es-ES"/>
        </w:rPr>
        <w:t>DURAN CONSTRUCTORES, S.A. C.V.</w:t>
      </w:r>
      <w:r w:rsidRPr="008C1CA8">
        <w:rPr>
          <w:rFonts w:ascii="Bookman Old Style" w:hAnsi="Bookman Old Style"/>
          <w:color w:val="000000"/>
          <w:sz w:val="20"/>
          <w:szCs w:val="20"/>
          <w:lang w:val="es-ES" w:eastAsia="es-ES"/>
        </w:rPr>
        <w:t>,</w:t>
      </w:r>
      <w:r>
        <w:rPr>
          <w:rFonts w:ascii="Bookman Old Style" w:hAnsi="Bookman Old Style"/>
          <w:sz w:val="20"/>
          <w:szCs w:val="20"/>
        </w:rPr>
        <w:t>,</w:t>
      </w:r>
      <w:r w:rsidRPr="009D753B">
        <w:rPr>
          <w:rFonts w:ascii="Bookman Old Style" w:hAnsi="Bookman Old Style"/>
          <w:sz w:val="20"/>
          <w:szCs w:val="20"/>
        </w:rPr>
        <w:t xml:space="preserve"> </w:t>
      </w:r>
      <w:r>
        <w:rPr>
          <w:rFonts w:ascii="Bookman Old Style" w:hAnsi="Bookman Old Style"/>
          <w:sz w:val="20"/>
          <w:szCs w:val="20"/>
        </w:rPr>
        <w:t>y 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w:t>
      </w:r>
      <w:proofErr w:type="spellStart"/>
      <w:r w:rsidRPr="00565744">
        <w:rPr>
          <w:rFonts w:ascii="Bookman Old Style" w:hAnsi="Bookman Old Style"/>
          <w:sz w:val="20"/>
          <w:szCs w:val="20"/>
        </w:rPr>
        <w:t>Comuníquese</w:t>
      </w:r>
      <w:r>
        <w:rPr>
          <w:rFonts w:ascii="Bookman Old Style" w:hAnsi="Bookman Old Style"/>
          <w:sz w:val="20"/>
          <w:szCs w:val="20"/>
        </w:rPr>
        <w:t>.</w:t>
      </w:r>
      <w:r>
        <w:rPr>
          <w:rFonts w:ascii="Bookman Old Style" w:hAnsi="Bookman Old Style"/>
          <w:sz w:val="20"/>
          <w:szCs w:val="20"/>
        </w:rPr>
        <w:t>XXXXXXXXXXXXXXXXXXXXXXXXXXXXXXXXXXXXXXXXX</w:t>
      </w:r>
      <w:proofErr w:type="spellEnd"/>
    </w:p>
    <w:p w:rsidR="00241F64" w:rsidRDefault="00241F64" w:rsidP="00241F64">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de San Miguelito y Valle Nuevo</w:t>
      </w:r>
      <w:r w:rsidRPr="002424A7">
        <w:rPr>
          <w:rFonts w:ascii="Bookman Old Style" w:hAnsi="Bookman Old Style"/>
          <w:color w:val="000000" w:themeColor="text1"/>
          <w:sz w:val="20"/>
          <w:szCs w:val="20"/>
        </w:rPr>
        <w:t xml:space="preserve"> de ésta Jurisdicción, </w:t>
      </w:r>
      <w:r>
        <w:rPr>
          <w:rFonts w:ascii="Bookman Old Style" w:hAnsi="Bookman Old Style"/>
          <w:color w:val="000000" w:themeColor="text1"/>
          <w:sz w:val="20"/>
          <w:szCs w:val="20"/>
        </w:rPr>
        <w:t>en la reparación de calles que se encuentran en mal estado, beneficiando a los habitante y a todas las personas que transitan por las zonas;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“REPARACION DE CALLES NO PAVIMENTADAS EN CASERIO SAN MIGUELITO Y LA BOLSA DE CANTON VALLE NUEVO, MUNICIPIO DE ARMENIA”</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obtener ofertas para adjudicar al formulador para la ejecución del Proyecto para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r>
        <w:rPr>
          <w:rFonts w:ascii="Bookman Old Style" w:hAnsi="Bookman Old Style"/>
          <w:color w:val="000000" w:themeColor="text1"/>
          <w:sz w:val="20"/>
          <w:szCs w:val="20"/>
        </w:rPr>
        <w:t>XXXXXXXXXXXXXXXX</w:t>
      </w:r>
    </w:p>
    <w:p w:rsidR="00241F64" w:rsidRDefault="00241F64" w:rsidP="00241F64">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ONCE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de La Colonia San Silvestre y Caserío el Cocal </w:t>
      </w:r>
      <w:r w:rsidRPr="002424A7">
        <w:rPr>
          <w:rFonts w:ascii="Bookman Old Style" w:hAnsi="Bookman Old Style"/>
          <w:color w:val="000000" w:themeColor="text1"/>
          <w:sz w:val="20"/>
          <w:szCs w:val="20"/>
        </w:rPr>
        <w:t xml:space="preserve">de ésta Jurisdicción, </w:t>
      </w:r>
      <w:r>
        <w:rPr>
          <w:rFonts w:ascii="Bookman Old Style" w:hAnsi="Bookman Old Style"/>
          <w:color w:val="000000" w:themeColor="text1"/>
          <w:sz w:val="20"/>
          <w:szCs w:val="20"/>
        </w:rPr>
        <w:t>en la reparación de calles que se encuentran en mal estado, beneficiando a los habitante y a todas las personas que transitan por las zonas;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“REPARACION DE CALLES NO PAVIMENTADAS EN COLONIA SAN SILVESTRE Y EL COCAL DE CANTON AZACUALPA, MUNICIPIO DE ARMENIA”</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obtener ofertas para adjudicar al formulador para la ejecución del Proyecto para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241F64" w:rsidRDefault="00241F64" w:rsidP="00241F64">
      <w:pPr>
        <w:jc w:val="both"/>
        <w:rPr>
          <w:rFonts w:ascii="Bookman Old Style" w:hAnsi="Bookman Old Style"/>
          <w:sz w:val="20"/>
          <w:szCs w:val="20"/>
          <w:lang w:val="es-ES" w:eastAsia="es-ES"/>
        </w:rPr>
      </w:pPr>
      <w:r w:rsidRPr="00525D0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DOCE.</w:t>
      </w:r>
      <w:r>
        <w:rPr>
          <w:rFonts w:ascii="Bookman Old Style" w:hAnsi="Bookman Old Style"/>
          <w:color w:val="000000" w:themeColor="text1"/>
          <w:sz w:val="20"/>
          <w:szCs w:val="20"/>
          <w:lang w:val="es-ES" w:eastAsia="es-ES"/>
        </w:rPr>
        <w:t xml:space="preserve">- </w:t>
      </w:r>
      <w:r>
        <w:rPr>
          <w:rFonts w:ascii="Bookman Old Style" w:hAnsi="Bookman Old Style"/>
          <w:sz w:val="20"/>
          <w:szCs w:val="20"/>
          <w:lang w:val="es-ES" w:eastAsia="es-ES"/>
        </w:rPr>
        <w:t xml:space="preserve">El Concejo, En Uso de las facultades legales que le confiere el Código Municipal en vigencia y en vista de la reunión sostenida por la Licenciada HILDA PATRICIA MERINO DE HERNANDEZ, en su concepto de Asesora Jurídica de ésa Municipalidad, y delegada por el Concejo Municipal, para reunirse con el Señor JOSE MARTIN MIRANDA, en su carácter de Agente Municipal, quien mantuvo una relación de trabajo desde el 1 de enero de 2005 con ésta Municipalidad, lo anterior responde a la solicitud presentada por la el Señor Miranda, al Concejo Municipal en donde presenta su renuncia voluntaria a partir del 9 de junio de 2016, haciendo uso del derecho a recibir una prestación económica basada en los artículos 53-A y 53-B de la Ley de la Carrera Administrativa Municipal, y presentando todos los documentos que comprueban la relación </w:t>
      </w:r>
      <w:r>
        <w:rPr>
          <w:rFonts w:ascii="Bookman Old Style" w:hAnsi="Bookman Old Style"/>
          <w:sz w:val="20"/>
          <w:szCs w:val="20"/>
          <w:lang w:val="es-ES" w:eastAsia="es-ES"/>
        </w:rPr>
        <w:lastRenderedPageBreak/>
        <w:t xml:space="preserve">de trabajo, así como también el cálculo proporcionado por el Ministerio de Trabajo , de  los 11 años laborados en esta Alcaldía, el cual asciende a la cantidad de: DOS MIL SEISCIENTOS VEINTIDOS 95/100 DOLARES AMERICANOS, ($2,622.95); el 7 de enero del presente año se le dio respuesta al Señor solicitante informándole que este Concejo Municipal, ya había aprobado el Presupuesto para el Año 2017, y que en dicho documento está incluida la partida presupuestaria correspondiente a su retiro voluntario, en la misma nota se le explica que las arcas financieras de ésta Municipalidad son muy bajas, por tal motivo era difícil hacer efectivo el pago en un solo desembolso, por la situación económica que esta Municipalidad atraviesa,  en este sentido se le solicito al interesado, sostener una reunión con la Licenciada delegada por el Concejo ya antes mencionada, con la única finalidad de poder llegar a un acuerdo de pago, la reunión se celebró el 31 de enero del presente año a las quince horas en las instalaciones de ésta Alcaldía, llegando al acuerdo a satisfacción de la partes de la siguiente </w:t>
      </w:r>
      <w:proofErr w:type="spellStart"/>
      <w:r>
        <w:rPr>
          <w:rFonts w:ascii="Bookman Old Style" w:hAnsi="Bookman Old Style"/>
          <w:sz w:val="20"/>
          <w:szCs w:val="20"/>
          <w:lang w:val="es-ES" w:eastAsia="es-ES"/>
        </w:rPr>
        <w:t>manera:</w:t>
      </w:r>
      <w:r>
        <w:rPr>
          <w:rFonts w:ascii="Bookman Old Style" w:hAnsi="Bookman Old Style"/>
          <w:sz w:val="20"/>
          <w:szCs w:val="20"/>
          <w:lang w:val="es-ES" w:eastAsia="es-ES"/>
        </w:rPr>
        <w:t>XXXXXXXXXXXXXXXXXXXXXXXXXXX</w:t>
      </w:r>
      <w:proofErr w:type="spellEnd"/>
    </w:p>
    <w:p w:rsidR="00241F64" w:rsidRDefault="00241F64" w:rsidP="00241F64">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 El Señor JOSE MARTIN MIRANDA, acepta celebrar un convenio de pagos correspondiente a su retiro voluntario con esta </w:t>
      </w:r>
      <w:proofErr w:type="spellStart"/>
      <w:r>
        <w:rPr>
          <w:rFonts w:ascii="Bookman Old Style" w:hAnsi="Bookman Old Style"/>
          <w:sz w:val="20"/>
          <w:szCs w:val="20"/>
          <w:lang w:val="es-ES" w:eastAsia="es-ES"/>
        </w:rPr>
        <w:t>Municipalidad.</w:t>
      </w:r>
      <w:r>
        <w:rPr>
          <w:rFonts w:ascii="Bookman Old Style" w:hAnsi="Bookman Old Style"/>
          <w:sz w:val="20"/>
          <w:szCs w:val="20"/>
          <w:lang w:val="es-ES" w:eastAsia="es-ES"/>
        </w:rPr>
        <w:t>XXXXXXXXXXXXXXXXX</w:t>
      </w:r>
      <w:proofErr w:type="spellEnd"/>
    </w:p>
    <w:p w:rsidR="00241F64" w:rsidRDefault="00241F64" w:rsidP="00241F64">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2) se establece el pago de 3 cuotas </w:t>
      </w:r>
      <w:proofErr w:type="gramStart"/>
      <w:r>
        <w:rPr>
          <w:rFonts w:ascii="Bookman Old Style" w:hAnsi="Bookman Old Style"/>
          <w:sz w:val="20"/>
          <w:szCs w:val="20"/>
          <w:lang w:val="es-ES" w:eastAsia="es-ES"/>
        </w:rPr>
        <w:t>correspondiente  las</w:t>
      </w:r>
      <w:proofErr w:type="gramEnd"/>
      <w:r>
        <w:rPr>
          <w:rFonts w:ascii="Bookman Old Style" w:hAnsi="Bookman Old Style"/>
          <w:sz w:val="20"/>
          <w:szCs w:val="20"/>
          <w:lang w:val="es-ES" w:eastAsia="es-ES"/>
        </w:rPr>
        <w:t xml:space="preserve"> primeras dos por la cantidad de: $874.31,  y una última por la Cantidad de: $874.33. Haciendo un total las tres por: $</w:t>
      </w:r>
      <w:proofErr w:type="gramStart"/>
      <w:r>
        <w:rPr>
          <w:rFonts w:ascii="Bookman Old Style" w:hAnsi="Bookman Old Style"/>
          <w:sz w:val="20"/>
          <w:szCs w:val="20"/>
          <w:lang w:val="es-ES" w:eastAsia="es-ES"/>
        </w:rPr>
        <w:t>2,622.95.</w:t>
      </w:r>
      <w:r>
        <w:rPr>
          <w:rFonts w:ascii="Bookman Old Style" w:hAnsi="Bookman Old Style"/>
          <w:sz w:val="20"/>
          <w:szCs w:val="20"/>
          <w:lang w:val="es-ES" w:eastAsia="es-ES"/>
        </w:rPr>
        <w:t>XXXXXXXXXXXXXXXXXXXXXXXXXXXXXXXXXXXXXXXXXXXXXXXXXXXXX</w:t>
      </w:r>
      <w:proofErr w:type="gramEnd"/>
    </w:p>
    <w:p w:rsidR="00241F64" w:rsidRDefault="00241F64" w:rsidP="00241F64">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3) La primera cuota será cancelada en el mes de </w:t>
      </w:r>
      <w:proofErr w:type="gramStart"/>
      <w:r>
        <w:rPr>
          <w:rFonts w:ascii="Bookman Old Style" w:hAnsi="Bookman Old Style"/>
          <w:sz w:val="20"/>
          <w:szCs w:val="20"/>
          <w:lang w:val="es-ES" w:eastAsia="es-ES"/>
        </w:rPr>
        <w:t>Febrero</w:t>
      </w:r>
      <w:proofErr w:type="gramEnd"/>
      <w:r>
        <w:rPr>
          <w:rFonts w:ascii="Bookman Old Style" w:hAnsi="Bookman Old Style"/>
          <w:sz w:val="20"/>
          <w:szCs w:val="20"/>
          <w:lang w:val="es-ES" w:eastAsia="es-ES"/>
        </w:rPr>
        <w:t xml:space="preserve"> del presente año, en los últimos días del mes y así sucesivamente los meses de Marzo y </w:t>
      </w:r>
      <w:proofErr w:type="spellStart"/>
      <w:r>
        <w:rPr>
          <w:rFonts w:ascii="Bookman Old Style" w:hAnsi="Bookman Old Style"/>
          <w:sz w:val="20"/>
          <w:szCs w:val="20"/>
          <w:lang w:val="es-ES" w:eastAsia="es-ES"/>
        </w:rPr>
        <w:t>Abril.</w:t>
      </w:r>
      <w:r>
        <w:rPr>
          <w:rFonts w:ascii="Bookman Old Style" w:hAnsi="Bookman Old Style"/>
          <w:sz w:val="20"/>
          <w:szCs w:val="20"/>
          <w:lang w:val="es-ES" w:eastAsia="es-ES"/>
        </w:rPr>
        <w:t>XXXXXXXXXXXXXXXXXXXX</w:t>
      </w:r>
      <w:proofErr w:type="spellEnd"/>
    </w:p>
    <w:p w:rsidR="00241F64" w:rsidRDefault="00241F64" w:rsidP="00241F64">
      <w:pPr>
        <w:jc w:val="both"/>
        <w:rPr>
          <w:rFonts w:ascii="Bookman Old Style" w:hAnsi="Bookman Old Style"/>
          <w:bCs/>
          <w:sz w:val="20"/>
          <w:szCs w:val="20"/>
          <w:lang w:val="es-ES" w:eastAsia="es-ES"/>
        </w:rPr>
      </w:pPr>
      <w:r>
        <w:rPr>
          <w:rFonts w:ascii="Bookman Old Style" w:hAnsi="Bookman Old Style"/>
          <w:sz w:val="20"/>
          <w:szCs w:val="20"/>
          <w:lang w:val="es-ES" w:eastAsia="es-ES"/>
        </w:rPr>
        <w:t xml:space="preserve">Firmando el acta donde dan Fe que han llegado a un Convenio de Pago por mutuo consentimiento, la cual es presentada al Concejo Municipal; POR TANTO: Este Concejo, por Unanimidad, ACUERDA: APROBAR el </w:t>
      </w:r>
      <w:proofErr w:type="gramStart"/>
      <w:r>
        <w:rPr>
          <w:rFonts w:ascii="Bookman Old Style" w:hAnsi="Bookman Old Style"/>
          <w:sz w:val="20"/>
          <w:szCs w:val="20"/>
          <w:lang w:val="es-ES" w:eastAsia="es-ES"/>
        </w:rPr>
        <w:t>ACTA  de</w:t>
      </w:r>
      <w:proofErr w:type="gramEnd"/>
      <w:r>
        <w:rPr>
          <w:rFonts w:ascii="Bookman Old Style" w:hAnsi="Bookman Old Style"/>
          <w:sz w:val="20"/>
          <w:szCs w:val="20"/>
          <w:lang w:val="es-ES" w:eastAsia="es-ES"/>
        </w:rPr>
        <w:t xml:space="preserve"> CONVENIO DE PAGO, celebrado por ésta Municipalidad y el Señor JOSE MARTIN MIRANDA, en los términos antes mencionados.- </w:t>
      </w:r>
      <w:r w:rsidRPr="00CB769B">
        <w:rPr>
          <w:rFonts w:ascii="Bookman Old Style" w:hAnsi="Bookman Old Style"/>
          <w:sz w:val="20"/>
          <w:szCs w:val="20"/>
          <w:lang w:val="es-ES" w:eastAsia="es-ES"/>
        </w:rPr>
        <w:t>Consecuentemente se AUTORIZA a la Sección de la Tesorería Municipal</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w:t>
      </w:r>
      <w:r w:rsidRPr="00CB769B">
        <w:rPr>
          <w:rFonts w:ascii="Bookman Old Style" w:hAnsi="Bookman Old Style"/>
          <w:sz w:val="20"/>
          <w:szCs w:val="20"/>
          <w:lang w:val="es-ES" w:eastAsia="es-ES"/>
        </w:rPr>
        <w:t>ealice</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e</w:t>
      </w:r>
      <w:r w:rsidRPr="00CB769B">
        <w:rPr>
          <w:rFonts w:ascii="Bookman Old Style" w:hAnsi="Bookman Old Style"/>
          <w:sz w:val="20"/>
          <w:szCs w:val="20"/>
          <w:lang w:val="es-ES" w:eastAsia="es-ES"/>
        </w:rPr>
        <w:t>l pago</w:t>
      </w:r>
      <w:r>
        <w:rPr>
          <w:rFonts w:ascii="Bookman Old Style" w:hAnsi="Bookman Old Style"/>
          <w:sz w:val="20"/>
          <w:szCs w:val="20"/>
          <w:lang w:val="es-ES" w:eastAsia="es-ES"/>
        </w:rPr>
        <w:t xml:space="preserve"> correspondiente</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a la persona ya relacionada</w:t>
      </w:r>
      <w:r w:rsidRPr="00CB769B">
        <w:rPr>
          <w:rFonts w:ascii="Bookman Old Style" w:hAnsi="Bookman Old Style"/>
          <w:sz w:val="20"/>
          <w:szCs w:val="20"/>
          <w:lang w:val="es-ES" w:eastAsia="es-ES"/>
        </w:rPr>
        <w:t>.- Certifíquese y Comuníquese</w:t>
      </w:r>
      <w:r>
        <w:rPr>
          <w:rFonts w:ascii="Bookman Old Style" w:hAnsi="Bookman Old Style"/>
          <w:sz w:val="20"/>
          <w:szCs w:val="20"/>
          <w:lang w:val="es-ES" w:eastAsia="es-ES"/>
        </w:rPr>
        <w:t>.-</w:t>
      </w:r>
      <w:r>
        <w:rPr>
          <w:rFonts w:ascii="Bookman Old Style" w:hAnsi="Bookman Old Style"/>
          <w:sz w:val="20"/>
          <w:szCs w:val="20"/>
          <w:lang w:val="es-ES" w:eastAsia="es-ES"/>
        </w:rPr>
        <w:t>XXXXXXXXXXXXXXXXXXXXXXXXXXXXXXXXXXXXXXXXXXXXXXXXXX</w:t>
      </w:r>
    </w:p>
    <w:p w:rsidR="00241F64" w:rsidRPr="0091697B" w:rsidRDefault="00241F64" w:rsidP="00241F64">
      <w:pPr>
        <w:spacing w:line="23" w:lineRule="atLeast"/>
        <w:ind w:right="110"/>
        <w:jc w:val="both"/>
        <w:rPr>
          <w:rFonts w:ascii="Bookman Old Style" w:hAnsi="Bookman Old Style"/>
          <w:color w:val="000000" w:themeColor="text1"/>
          <w:sz w:val="20"/>
          <w:szCs w:val="20"/>
          <w:lang w:val="es-ES" w:eastAsia="es-ES"/>
        </w:rPr>
      </w:pPr>
      <w:r w:rsidRPr="0091697B">
        <w:rPr>
          <w:rFonts w:ascii="Bookman Old Style" w:hAnsi="Bookman Old Style"/>
          <w:b/>
          <w:sz w:val="20"/>
          <w:szCs w:val="20"/>
          <w:u w:val="single"/>
        </w:rPr>
        <w:t xml:space="preserve">ACUERDO NÚMERO </w:t>
      </w:r>
      <w:r>
        <w:rPr>
          <w:rFonts w:ascii="Bookman Old Style" w:hAnsi="Bookman Old Style"/>
          <w:b/>
          <w:sz w:val="20"/>
          <w:szCs w:val="20"/>
          <w:u w:val="single"/>
        </w:rPr>
        <w:t>TRECE</w:t>
      </w:r>
      <w:r>
        <w:rPr>
          <w:rFonts w:ascii="Bookman Old Style" w:hAnsi="Bookman Old Style"/>
          <w:sz w:val="20"/>
          <w:szCs w:val="20"/>
        </w:rPr>
        <w:t xml:space="preserve">.- </w:t>
      </w:r>
      <w:r w:rsidRPr="0091697B">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que los Trabajadores Municipales de las  Secciones de Campo  y Personal de la Policía Municipal,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Pr>
          <w:rFonts w:ascii="Bookman Old Style" w:hAnsi="Bookman Old Style"/>
          <w:color w:val="000000" w:themeColor="text1"/>
          <w:sz w:val="20"/>
          <w:szCs w:val="20"/>
          <w:u w:val="single"/>
          <w:lang w:val="es-ES" w:eastAsia="es-ES"/>
        </w:rPr>
        <w:t>CONCEDER VACACIONES</w:t>
      </w:r>
      <w:r w:rsidRPr="0091697B">
        <w:rPr>
          <w:rFonts w:ascii="Bookman Old Style" w:hAnsi="Bookman Old Style"/>
          <w:color w:val="000000" w:themeColor="text1"/>
          <w:sz w:val="20"/>
          <w:szCs w:val="20"/>
          <w:lang w:val="es-ES" w:eastAsia="es-ES"/>
        </w:rPr>
        <w:t xml:space="preserve">, en Concepto de Compensación de un año por los Servicios prestados al Municipio, a los Trabajadores Municipales como sigue:    </w:t>
      </w:r>
    </w:p>
    <w:p w:rsidR="00241F64" w:rsidRPr="0091697B" w:rsidRDefault="00241F64" w:rsidP="00241F64">
      <w:pPr>
        <w:spacing w:line="23" w:lineRule="atLeast"/>
        <w:ind w:right="110"/>
        <w:jc w:val="center"/>
        <w:rPr>
          <w:rFonts w:ascii="Bookman Old Style" w:hAnsi="Bookman Old Style"/>
          <w:color w:val="000000" w:themeColor="text1"/>
          <w:sz w:val="20"/>
          <w:szCs w:val="20"/>
          <w:lang w:eastAsia="es-ES"/>
        </w:rPr>
      </w:pPr>
    </w:p>
    <w:p w:rsidR="00241F64" w:rsidRPr="0091697B" w:rsidRDefault="00241F64" w:rsidP="00241F64">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CA</w:t>
      </w:r>
      <w:r>
        <w:rPr>
          <w:rFonts w:ascii="Bookman Old Style" w:hAnsi="Bookman Old Style"/>
          <w:color w:val="000000" w:themeColor="text1"/>
          <w:sz w:val="20"/>
          <w:szCs w:val="20"/>
          <w:lang w:eastAsia="es-ES"/>
        </w:rPr>
        <w:t>LENDARIZACION DE VACACIONES 2017</w:t>
      </w:r>
    </w:p>
    <w:p w:rsidR="00241F64" w:rsidRPr="0091697B" w:rsidRDefault="00241F64" w:rsidP="00241F64">
      <w:pPr>
        <w:spacing w:line="23" w:lineRule="atLeast"/>
        <w:ind w:right="110"/>
        <w:jc w:val="center"/>
        <w:rPr>
          <w:rFonts w:ascii="Bookman Old Style" w:hAnsi="Bookman Old Style"/>
          <w:color w:val="000000" w:themeColor="text1"/>
          <w:sz w:val="20"/>
          <w:szCs w:val="20"/>
          <w:lang w:eastAsia="es-ES"/>
        </w:rPr>
      </w:pPr>
      <w:r>
        <w:rPr>
          <w:rFonts w:ascii="Bookman Old Style" w:hAnsi="Bookman Old Style"/>
          <w:color w:val="000000" w:themeColor="text1"/>
          <w:sz w:val="20"/>
          <w:szCs w:val="20"/>
          <w:lang w:eastAsia="es-ES"/>
        </w:rPr>
        <w:t>MOTORISTAS</w:t>
      </w:r>
    </w:p>
    <w:p w:rsidR="00241F64" w:rsidRPr="0091697B" w:rsidRDefault="00241F64" w:rsidP="00241F64">
      <w:pPr>
        <w:spacing w:line="23" w:lineRule="atLeast"/>
        <w:ind w:right="110"/>
        <w:jc w:val="both"/>
        <w:rPr>
          <w:rFonts w:ascii="Bookman Old Style" w:hAnsi="Bookman Old Style"/>
          <w:b/>
          <w:bCs/>
          <w:color w:val="000000" w:themeColor="text1"/>
          <w:sz w:val="20"/>
          <w:szCs w:val="20"/>
          <w:lang w:eastAsia="es-ES"/>
        </w:rPr>
      </w:pPr>
    </w:p>
    <w:tbl>
      <w:tblPr>
        <w:tblStyle w:val="Tablaconcuadrcula"/>
        <w:tblW w:w="8789" w:type="dxa"/>
        <w:tblInd w:w="108" w:type="dxa"/>
        <w:tblLayout w:type="fixed"/>
        <w:tblLook w:val="0000" w:firstRow="0" w:lastRow="0" w:firstColumn="0" w:lastColumn="0" w:noHBand="0" w:noVBand="0"/>
      </w:tblPr>
      <w:tblGrid>
        <w:gridCol w:w="612"/>
        <w:gridCol w:w="3056"/>
        <w:gridCol w:w="1861"/>
        <w:gridCol w:w="1559"/>
        <w:gridCol w:w="1701"/>
      </w:tblGrid>
      <w:tr w:rsidR="00241F64" w:rsidRPr="0091697B" w:rsidTr="004E6915">
        <w:trPr>
          <w:trHeight w:val="289"/>
        </w:trPr>
        <w:tc>
          <w:tcPr>
            <w:tcW w:w="612"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No.</w:t>
            </w:r>
          </w:p>
        </w:tc>
        <w:tc>
          <w:tcPr>
            <w:tcW w:w="3056"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Nombre</w:t>
            </w:r>
          </w:p>
        </w:tc>
        <w:tc>
          <w:tcPr>
            <w:tcW w:w="1861"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Cargo</w:t>
            </w:r>
          </w:p>
        </w:tc>
        <w:tc>
          <w:tcPr>
            <w:tcW w:w="1559"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Fecha de Inicio</w:t>
            </w:r>
          </w:p>
        </w:tc>
        <w:tc>
          <w:tcPr>
            <w:tcW w:w="1701"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Fecha Final</w:t>
            </w:r>
          </w:p>
        </w:tc>
      </w:tr>
      <w:tr w:rsidR="00241F64" w:rsidRPr="0091697B" w:rsidTr="004E6915">
        <w:trPr>
          <w:trHeight w:val="164"/>
        </w:trPr>
        <w:tc>
          <w:tcPr>
            <w:tcW w:w="612"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1</w:t>
            </w:r>
          </w:p>
        </w:tc>
        <w:tc>
          <w:tcPr>
            <w:tcW w:w="3056"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Alfonso Américo Sosa</w:t>
            </w:r>
          </w:p>
        </w:tc>
        <w:tc>
          <w:tcPr>
            <w:tcW w:w="1861"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01/03/201</w:t>
            </w:r>
            <w:r>
              <w:rPr>
                <w:rFonts w:ascii="Bookman Old Style" w:hAnsi="Bookman Old Style"/>
                <w:bCs/>
                <w:color w:val="000000" w:themeColor="text1"/>
                <w:sz w:val="20"/>
                <w:szCs w:val="20"/>
                <w:lang w:eastAsia="es-ES"/>
              </w:rPr>
              <w:t>7</w:t>
            </w:r>
          </w:p>
        </w:tc>
        <w:tc>
          <w:tcPr>
            <w:tcW w:w="1701"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15/03/201</w:t>
            </w:r>
            <w:r>
              <w:rPr>
                <w:rFonts w:ascii="Bookman Old Style" w:hAnsi="Bookman Old Style"/>
                <w:bCs/>
                <w:color w:val="000000" w:themeColor="text1"/>
                <w:sz w:val="20"/>
                <w:szCs w:val="20"/>
                <w:lang w:eastAsia="es-ES"/>
              </w:rPr>
              <w:t>7</w:t>
            </w:r>
          </w:p>
        </w:tc>
      </w:tr>
      <w:tr w:rsidR="00241F64" w:rsidRPr="0091697B" w:rsidTr="004E6915">
        <w:trPr>
          <w:trHeight w:val="105"/>
        </w:trPr>
        <w:tc>
          <w:tcPr>
            <w:tcW w:w="612"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2</w:t>
            </w:r>
          </w:p>
        </w:tc>
        <w:tc>
          <w:tcPr>
            <w:tcW w:w="3056"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Mauricio Antonio Recinos</w:t>
            </w:r>
          </w:p>
        </w:tc>
        <w:tc>
          <w:tcPr>
            <w:tcW w:w="1861"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01/04/201</w:t>
            </w:r>
            <w:r>
              <w:rPr>
                <w:rFonts w:ascii="Bookman Old Style" w:hAnsi="Bookman Old Style"/>
                <w:bCs/>
                <w:color w:val="000000" w:themeColor="text1"/>
                <w:sz w:val="20"/>
                <w:szCs w:val="20"/>
                <w:lang w:eastAsia="es-ES"/>
              </w:rPr>
              <w:t>7</w:t>
            </w:r>
          </w:p>
        </w:tc>
        <w:tc>
          <w:tcPr>
            <w:tcW w:w="1701"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15/04/201</w:t>
            </w:r>
            <w:r>
              <w:rPr>
                <w:rFonts w:ascii="Bookman Old Style" w:hAnsi="Bookman Old Style"/>
                <w:bCs/>
                <w:color w:val="000000" w:themeColor="text1"/>
                <w:sz w:val="20"/>
                <w:szCs w:val="20"/>
                <w:lang w:eastAsia="es-ES"/>
              </w:rPr>
              <w:t>7</w:t>
            </w:r>
          </w:p>
        </w:tc>
      </w:tr>
      <w:tr w:rsidR="00241F64" w:rsidRPr="0091697B" w:rsidTr="004E6915">
        <w:trPr>
          <w:trHeight w:val="147"/>
        </w:trPr>
        <w:tc>
          <w:tcPr>
            <w:tcW w:w="612"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3</w:t>
            </w:r>
          </w:p>
        </w:tc>
        <w:tc>
          <w:tcPr>
            <w:tcW w:w="3056"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Mario Silvestre Domínguez</w:t>
            </w:r>
          </w:p>
        </w:tc>
        <w:tc>
          <w:tcPr>
            <w:tcW w:w="1861"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01</w:t>
            </w:r>
            <w:r w:rsidRPr="0091697B">
              <w:rPr>
                <w:rFonts w:ascii="Bookman Old Style" w:hAnsi="Bookman Old Style"/>
                <w:bCs/>
                <w:color w:val="000000" w:themeColor="text1"/>
                <w:sz w:val="20"/>
                <w:szCs w:val="20"/>
                <w:lang w:eastAsia="es-ES"/>
              </w:rPr>
              <w:t>/</w:t>
            </w:r>
            <w:r>
              <w:rPr>
                <w:rFonts w:ascii="Bookman Old Style" w:hAnsi="Bookman Old Style"/>
                <w:bCs/>
                <w:color w:val="000000" w:themeColor="text1"/>
                <w:sz w:val="20"/>
                <w:szCs w:val="20"/>
                <w:lang w:eastAsia="es-ES"/>
              </w:rPr>
              <w:t>07</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7</w:t>
            </w:r>
          </w:p>
        </w:tc>
        <w:tc>
          <w:tcPr>
            <w:tcW w:w="1701"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15</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7</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7</w:t>
            </w:r>
          </w:p>
        </w:tc>
      </w:tr>
      <w:tr w:rsidR="00241F64" w:rsidRPr="0091697B" w:rsidTr="004E6915">
        <w:trPr>
          <w:trHeight w:val="147"/>
        </w:trPr>
        <w:tc>
          <w:tcPr>
            <w:tcW w:w="612"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4</w:t>
            </w:r>
          </w:p>
        </w:tc>
        <w:tc>
          <w:tcPr>
            <w:tcW w:w="3056"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Osman Manuel Serrano Carranza</w:t>
            </w:r>
          </w:p>
        </w:tc>
        <w:tc>
          <w:tcPr>
            <w:tcW w:w="1861"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16</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9</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7</w:t>
            </w:r>
          </w:p>
        </w:tc>
        <w:tc>
          <w:tcPr>
            <w:tcW w:w="1701" w:type="dxa"/>
          </w:tcPr>
          <w:p w:rsidR="00241F64" w:rsidRPr="0091697B" w:rsidRDefault="00241F64" w:rsidP="004E6915">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30</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9</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7</w:t>
            </w:r>
          </w:p>
        </w:tc>
      </w:tr>
      <w:tr w:rsidR="00241F64" w:rsidRPr="0091697B" w:rsidTr="004E6915">
        <w:trPr>
          <w:trHeight w:val="147"/>
        </w:trPr>
        <w:tc>
          <w:tcPr>
            <w:tcW w:w="612"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5</w:t>
            </w:r>
          </w:p>
        </w:tc>
        <w:tc>
          <w:tcPr>
            <w:tcW w:w="3056"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Joel Hernández</w:t>
            </w:r>
          </w:p>
        </w:tc>
        <w:tc>
          <w:tcPr>
            <w:tcW w:w="1861"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16/10/201</w:t>
            </w:r>
            <w:r>
              <w:rPr>
                <w:rFonts w:ascii="Bookman Old Style" w:hAnsi="Bookman Old Style"/>
                <w:bCs/>
                <w:color w:val="000000" w:themeColor="text1"/>
                <w:sz w:val="20"/>
                <w:szCs w:val="20"/>
                <w:lang w:eastAsia="es-ES"/>
              </w:rPr>
              <w:t>7</w:t>
            </w:r>
          </w:p>
        </w:tc>
        <w:tc>
          <w:tcPr>
            <w:tcW w:w="1701" w:type="dxa"/>
          </w:tcPr>
          <w:p w:rsidR="00241F64" w:rsidRPr="0091697B" w:rsidRDefault="00241F64" w:rsidP="004E6915">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30/10/201</w:t>
            </w:r>
            <w:r>
              <w:rPr>
                <w:rFonts w:ascii="Bookman Old Style" w:hAnsi="Bookman Old Style"/>
                <w:bCs/>
                <w:color w:val="000000" w:themeColor="text1"/>
                <w:sz w:val="20"/>
                <w:szCs w:val="20"/>
                <w:lang w:eastAsia="es-ES"/>
              </w:rPr>
              <w:t>7</w:t>
            </w:r>
          </w:p>
        </w:tc>
      </w:tr>
    </w:tbl>
    <w:p w:rsidR="00241F64" w:rsidRPr="0091697B" w:rsidRDefault="00241F64" w:rsidP="00241F64">
      <w:pPr>
        <w:spacing w:line="23" w:lineRule="atLeast"/>
        <w:ind w:right="110"/>
        <w:jc w:val="both"/>
        <w:rPr>
          <w:rFonts w:ascii="Bookman Old Style" w:hAnsi="Bookman Old Style"/>
          <w:b/>
          <w:bCs/>
          <w:color w:val="000000" w:themeColor="text1"/>
          <w:sz w:val="20"/>
          <w:szCs w:val="20"/>
          <w:lang w:eastAsia="es-ES"/>
        </w:rPr>
      </w:pPr>
    </w:p>
    <w:p w:rsidR="00241F64" w:rsidRPr="0091697B" w:rsidRDefault="00241F64" w:rsidP="00241F64">
      <w:pPr>
        <w:spacing w:line="23" w:lineRule="atLeast"/>
        <w:ind w:right="110"/>
        <w:jc w:val="both"/>
        <w:rPr>
          <w:rFonts w:ascii="Bookman Old Style" w:hAnsi="Bookman Old Style"/>
          <w:b/>
          <w:bCs/>
          <w:color w:val="000000" w:themeColor="text1"/>
          <w:sz w:val="20"/>
          <w:szCs w:val="20"/>
          <w:lang w:eastAsia="es-ES"/>
        </w:rPr>
      </w:pPr>
    </w:p>
    <w:p w:rsidR="00241F64" w:rsidRPr="0091697B" w:rsidRDefault="00241F64" w:rsidP="00241F64">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CALENDARIZACION DE VACACIONES 201</w:t>
      </w:r>
      <w:r>
        <w:rPr>
          <w:rFonts w:ascii="Bookman Old Style" w:hAnsi="Bookman Old Style"/>
          <w:color w:val="000000" w:themeColor="text1"/>
          <w:sz w:val="20"/>
          <w:szCs w:val="20"/>
          <w:lang w:eastAsia="es-ES"/>
        </w:rPr>
        <w:t>7</w:t>
      </w:r>
    </w:p>
    <w:p w:rsidR="00241F64" w:rsidRPr="0091697B" w:rsidRDefault="00241F64" w:rsidP="00241F64">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POLICIA MUNICIPAL</w:t>
      </w:r>
      <w:r>
        <w:rPr>
          <w:rFonts w:ascii="Bookman Old Style" w:hAnsi="Bookman Old Style"/>
          <w:color w:val="000000" w:themeColor="text1"/>
          <w:sz w:val="20"/>
          <w:szCs w:val="20"/>
          <w:lang w:eastAsia="es-ES"/>
        </w:rPr>
        <w:t xml:space="preserve"> Y VIGILANTES</w:t>
      </w:r>
      <w:r w:rsidRPr="0091697B">
        <w:rPr>
          <w:rFonts w:ascii="Bookman Old Style" w:hAnsi="Bookman Old Style"/>
          <w:color w:val="000000" w:themeColor="text1"/>
          <w:sz w:val="20"/>
          <w:szCs w:val="20"/>
          <w:lang w:eastAsia="es-ES"/>
        </w:rPr>
        <w:t>.</w:t>
      </w:r>
    </w:p>
    <w:p w:rsidR="00241F64" w:rsidRPr="0091697B" w:rsidRDefault="00241F64" w:rsidP="00241F64">
      <w:pPr>
        <w:spacing w:line="23" w:lineRule="atLeast"/>
        <w:ind w:right="110"/>
        <w:jc w:val="both"/>
        <w:rPr>
          <w:rFonts w:ascii="Bookman Old Style" w:hAnsi="Bookman Old Style"/>
          <w:b/>
          <w:color w:val="000000" w:themeColor="text1"/>
          <w:sz w:val="20"/>
          <w:szCs w:val="20"/>
          <w:lang w:eastAsia="es-ES"/>
        </w:rPr>
      </w:pPr>
    </w:p>
    <w:tbl>
      <w:tblPr>
        <w:tblStyle w:val="Tablaconcuadrcula"/>
        <w:tblW w:w="9039" w:type="dxa"/>
        <w:tblLayout w:type="fixed"/>
        <w:tblLook w:val="0000" w:firstRow="0" w:lastRow="0" w:firstColumn="0" w:lastColumn="0" w:noHBand="0" w:noVBand="0"/>
      </w:tblPr>
      <w:tblGrid>
        <w:gridCol w:w="625"/>
        <w:gridCol w:w="2744"/>
        <w:gridCol w:w="1417"/>
        <w:gridCol w:w="1418"/>
        <w:gridCol w:w="1417"/>
        <w:gridCol w:w="1418"/>
      </w:tblGrid>
      <w:tr w:rsidR="00241F64" w:rsidRPr="006C22BE" w:rsidTr="004E6915">
        <w:trPr>
          <w:trHeight w:val="388"/>
        </w:trPr>
        <w:tc>
          <w:tcPr>
            <w:tcW w:w="625" w:type="dxa"/>
            <w:vAlign w:val="bottom"/>
          </w:tcPr>
          <w:p w:rsidR="00241F64" w:rsidRPr="007C0A8F" w:rsidRDefault="00241F64" w:rsidP="004E6915">
            <w:pPr>
              <w:spacing w:line="23" w:lineRule="atLeast"/>
              <w:jc w:val="center"/>
              <w:rPr>
                <w:rFonts w:ascii="Bookman Old Style" w:hAnsi="Bookman Old Style"/>
                <w:b/>
                <w:color w:val="000000" w:themeColor="text1"/>
                <w:sz w:val="18"/>
                <w:szCs w:val="18"/>
                <w:lang w:eastAsia="es-ES"/>
              </w:rPr>
            </w:pPr>
            <w:r w:rsidRPr="007C0A8F">
              <w:rPr>
                <w:rFonts w:ascii="Bookman Old Style" w:hAnsi="Bookman Old Style"/>
                <w:b/>
                <w:color w:val="000000" w:themeColor="text1"/>
                <w:sz w:val="18"/>
                <w:szCs w:val="18"/>
                <w:lang w:eastAsia="es-ES"/>
              </w:rPr>
              <w:t>No</w:t>
            </w:r>
          </w:p>
        </w:tc>
        <w:tc>
          <w:tcPr>
            <w:tcW w:w="2744"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Nombre</w:t>
            </w:r>
          </w:p>
        </w:tc>
        <w:tc>
          <w:tcPr>
            <w:tcW w:w="1417"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Cargo</w:t>
            </w:r>
          </w:p>
        </w:tc>
        <w:tc>
          <w:tcPr>
            <w:tcW w:w="1418"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Fecha de Ingreso</w:t>
            </w:r>
          </w:p>
        </w:tc>
        <w:tc>
          <w:tcPr>
            <w:tcW w:w="1417"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Fecha de Inicio</w:t>
            </w:r>
          </w:p>
        </w:tc>
        <w:tc>
          <w:tcPr>
            <w:tcW w:w="1418" w:type="dxa"/>
            <w:vAlign w:val="bottom"/>
          </w:tcPr>
          <w:p w:rsidR="00241F64" w:rsidRPr="007C0A8F" w:rsidRDefault="00241F64" w:rsidP="004E6915">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Fecha Final</w:t>
            </w:r>
          </w:p>
        </w:tc>
      </w:tr>
      <w:tr w:rsidR="00241F64" w:rsidRPr="006C22BE" w:rsidTr="004E6915">
        <w:trPr>
          <w:trHeight w:val="116"/>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lastRenderedPageBreak/>
              <w:t>2</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Santos Francisco Reyes Ardón</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01/01/2005</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01/02/2017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15/02/2017</w:t>
            </w:r>
          </w:p>
        </w:tc>
      </w:tr>
      <w:tr w:rsidR="00241F64" w:rsidRPr="006C22BE" w:rsidTr="004E6915">
        <w:trPr>
          <w:trHeight w:val="155"/>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t>3</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 xml:space="preserve">José Dimas Martínez </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29/01/2014</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16/02/2017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30/02/2017</w:t>
            </w:r>
          </w:p>
        </w:tc>
      </w:tr>
      <w:tr w:rsidR="00241F64" w:rsidRPr="006C22BE" w:rsidTr="004E6915">
        <w:trPr>
          <w:trHeight w:val="163"/>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t>5</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Miguel Ángel Renderos</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16/03/2017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30/03/2017</w:t>
            </w:r>
          </w:p>
        </w:tc>
      </w:tr>
      <w:tr w:rsidR="00241F64" w:rsidRPr="006C22BE" w:rsidTr="004E6915">
        <w:trPr>
          <w:trHeight w:val="256"/>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t>6</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Cristóbal Arnoldo Girón Tolentino</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15/04/2013</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16/04/2017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30/04/2017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t>7</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Juan Carlos Aguilar Mejía</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15/04/2013</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16/04/2017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30/04/2017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9</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Felicito González</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 xml:space="preserve">Director Policía </w:t>
            </w:r>
            <w:proofErr w:type="spellStart"/>
            <w:r>
              <w:rPr>
                <w:rFonts w:ascii="Bookman Old Style" w:hAnsi="Bookman Old Style"/>
                <w:color w:val="000000" w:themeColor="text1"/>
                <w:sz w:val="18"/>
                <w:szCs w:val="18"/>
                <w:lang w:eastAsia="es-ES"/>
              </w:rPr>
              <w:t>Mpal</w:t>
            </w:r>
            <w:proofErr w:type="spellEnd"/>
            <w:r>
              <w:rPr>
                <w:rFonts w:ascii="Bookman Old Style" w:hAnsi="Bookman Old Style"/>
                <w:color w:val="000000" w:themeColor="text1"/>
                <w:sz w:val="18"/>
                <w:szCs w:val="18"/>
                <w:lang w:eastAsia="es-ES"/>
              </w:rPr>
              <w:t>.</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10</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Rodolfo Abrego Cabrera</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01/06/2004</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11</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Rodrigo Salomón Mendoza</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01/06/2004</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12</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Efraín Eduardo Moreno</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15/06/2008</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30/06/2017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13</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 xml:space="preserve">Edwin </w:t>
            </w:r>
            <w:proofErr w:type="spellStart"/>
            <w:r>
              <w:rPr>
                <w:rFonts w:ascii="Bookman Old Style" w:hAnsi="Bookman Old Style"/>
                <w:color w:val="000000" w:themeColor="text1"/>
                <w:sz w:val="18"/>
                <w:szCs w:val="18"/>
                <w:lang w:eastAsia="es-ES"/>
              </w:rPr>
              <w:t>Neemias</w:t>
            </w:r>
            <w:proofErr w:type="spellEnd"/>
            <w:r>
              <w:rPr>
                <w:rFonts w:ascii="Bookman Old Style" w:hAnsi="Bookman Old Style"/>
                <w:color w:val="000000" w:themeColor="text1"/>
                <w:sz w:val="18"/>
                <w:szCs w:val="18"/>
                <w:lang w:eastAsia="es-ES"/>
              </w:rPr>
              <w:t xml:space="preserve"> Rodríguez</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16/08/2007</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16/08/2017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30/08/2017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14</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Alejandro Antonio Ramírez</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01/10/2013</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01/10/2017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15/10/2017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Gumersindo Constanza</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16/11/2017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30/11/2017</w:t>
            </w:r>
          </w:p>
        </w:tc>
      </w:tr>
      <w:tr w:rsidR="00241F64" w:rsidRPr="006C22BE" w:rsidTr="004E6915">
        <w:trPr>
          <w:trHeight w:val="171"/>
        </w:trPr>
        <w:tc>
          <w:tcPr>
            <w:tcW w:w="625"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w:t>
            </w:r>
          </w:p>
        </w:tc>
        <w:tc>
          <w:tcPr>
            <w:tcW w:w="2744"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Pedro Recinos</w:t>
            </w: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p>
        </w:tc>
        <w:tc>
          <w:tcPr>
            <w:tcW w:w="1417"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16/11/2017</w:t>
            </w:r>
          </w:p>
        </w:tc>
        <w:tc>
          <w:tcPr>
            <w:tcW w:w="1418" w:type="dxa"/>
          </w:tcPr>
          <w:p w:rsidR="00241F64" w:rsidRPr="006C22BE" w:rsidRDefault="00241F64" w:rsidP="004E6915">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30/11/2017</w:t>
            </w:r>
          </w:p>
        </w:tc>
      </w:tr>
    </w:tbl>
    <w:p w:rsidR="00241F64" w:rsidRDefault="00241F64" w:rsidP="00241F64">
      <w:pPr>
        <w:jc w:val="both"/>
        <w:rPr>
          <w:rFonts w:ascii="Bookman Old Style" w:hAnsi="Bookman Old Style"/>
          <w:color w:val="000000" w:themeColor="text1"/>
          <w:sz w:val="20"/>
          <w:szCs w:val="20"/>
          <w:lang w:eastAsia="es-ES"/>
        </w:rPr>
      </w:pPr>
      <w:r w:rsidRPr="0091697B">
        <w:rPr>
          <w:rFonts w:ascii="Bookman Old Style" w:hAnsi="Bookman Old Style"/>
          <w:b/>
          <w:bCs/>
          <w:color w:val="000000" w:themeColor="text1"/>
          <w:sz w:val="20"/>
          <w:szCs w:val="20"/>
          <w:lang w:eastAsia="es-ES"/>
        </w:rPr>
        <w:br w:type="textWrapping" w:clear="all"/>
      </w:r>
      <w:r w:rsidRPr="0091697B">
        <w:rPr>
          <w:rFonts w:ascii="Bookman Old Style" w:hAnsi="Bookman Old Style"/>
          <w:b/>
          <w:bCs/>
          <w:color w:val="000000" w:themeColor="text1"/>
          <w:sz w:val="20"/>
          <w:szCs w:val="20"/>
          <w:lang w:eastAsia="es-ES"/>
        </w:rPr>
        <w:br w:type="textWrapping" w:clear="all"/>
      </w:r>
      <w:r w:rsidRPr="0091697B">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91697B">
        <w:rPr>
          <w:rFonts w:ascii="Bookman Old Style" w:hAnsi="Bookman Old Style"/>
          <w:color w:val="000000" w:themeColor="text1"/>
          <w:sz w:val="20"/>
          <w:szCs w:val="20"/>
          <w:lang w:eastAsia="es-ES"/>
        </w:rPr>
        <w:t>respectivas.-</w:t>
      </w:r>
      <w:proofErr w:type="gramEnd"/>
      <w:r w:rsidRPr="0091697B">
        <w:rPr>
          <w:rFonts w:ascii="Bookman Old Style" w:hAnsi="Bookman Old Style"/>
          <w:color w:val="000000" w:themeColor="text1"/>
          <w:sz w:val="20"/>
          <w:szCs w:val="20"/>
          <w:lang w:eastAsia="es-ES"/>
        </w:rPr>
        <w:t xml:space="preserve"> Por lo anterior </w:t>
      </w:r>
      <w:proofErr w:type="spellStart"/>
      <w:r w:rsidRPr="0091697B">
        <w:rPr>
          <w:rFonts w:ascii="Bookman Old Style" w:hAnsi="Bookman Old Style"/>
          <w:color w:val="000000" w:themeColor="text1"/>
          <w:sz w:val="20"/>
          <w:szCs w:val="20"/>
          <w:lang w:eastAsia="es-ES"/>
        </w:rPr>
        <w:t>Dése</w:t>
      </w:r>
      <w:proofErr w:type="spellEnd"/>
      <w:r w:rsidRPr="0091697B">
        <w:rPr>
          <w:rFonts w:ascii="Bookman Old Style" w:hAnsi="Bookman Old Style"/>
          <w:color w:val="000000" w:themeColor="text1"/>
          <w:sz w:val="20"/>
          <w:szCs w:val="20"/>
          <w:lang w:eastAsia="es-ES"/>
        </w:rPr>
        <w:t xml:space="preserve"> Certificación del presente Acuerdo a las Secciones: Tesorería Municipal, Contabilidad Municip</w:t>
      </w:r>
      <w:r>
        <w:rPr>
          <w:rFonts w:ascii="Bookman Old Style" w:hAnsi="Bookman Old Style"/>
          <w:color w:val="000000" w:themeColor="text1"/>
          <w:sz w:val="20"/>
          <w:szCs w:val="20"/>
          <w:lang w:eastAsia="es-ES"/>
        </w:rPr>
        <w:t>al y al Señor FELICITO GONZALEZ</w:t>
      </w:r>
      <w:r w:rsidRPr="0091697B">
        <w:rPr>
          <w:rFonts w:ascii="Bookman Old Style" w:hAnsi="Bookman Old Style"/>
          <w:color w:val="000000" w:themeColor="text1"/>
          <w:sz w:val="20"/>
          <w:szCs w:val="20"/>
          <w:lang w:eastAsia="es-ES"/>
        </w:rPr>
        <w:t>, en su Concepto de Director de Policía Municipal, para los efectos legales consiguientes</w:t>
      </w:r>
      <w:r w:rsidRPr="0091697B">
        <w:rPr>
          <w:rFonts w:ascii="Bookman Old Style" w:hAnsi="Bookman Old Style"/>
          <w:b/>
          <w:bCs/>
          <w:color w:val="000000" w:themeColor="text1"/>
          <w:sz w:val="20"/>
          <w:szCs w:val="20"/>
          <w:lang w:eastAsia="es-ES"/>
        </w:rPr>
        <w:t xml:space="preserve">.- </w:t>
      </w:r>
      <w:r w:rsidRPr="0091697B">
        <w:rPr>
          <w:rFonts w:ascii="Bookman Old Style" w:hAnsi="Bookman Old Style"/>
          <w:color w:val="000000" w:themeColor="text1"/>
          <w:sz w:val="20"/>
          <w:szCs w:val="20"/>
          <w:lang w:eastAsia="es-ES"/>
        </w:rPr>
        <w:t>Certifíquese y Comuníquese.-</w:t>
      </w:r>
    </w:p>
    <w:p w:rsidR="00241F64" w:rsidRPr="00D5629A" w:rsidRDefault="00241F64" w:rsidP="00241F64">
      <w:pPr>
        <w:jc w:val="both"/>
        <w:rPr>
          <w:rFonts w:ascii="Bookman Old Style" w:hAnsi="Bookman Old Style"/>
          <w:sz w:val="20"/>
          <w:szCs w:val="20"/>
          <w:lang w:val="es-ES" w:eastAsia="es-ES"/>
        </w:rPr>
      </w:pPr>
      <w:r w:rsidRPr="00AD4C3C">
        <w:rPr>
          <w:rFonts w:ascii="Bookman Old Style" w:hAnsi="Bookman Old Style"/>
          <w:b/>
          <w:sz w:val="20"/>
          <w:szCs w:val="20"/>
          <w:u w:val="single"/>
          <w:lang w:eastAsia="es-ES"/>
        </w:rPr>
        <w:t>ACUERDO NUMERO CATORCE.-</w:t>
      </w:r>
      <w:r>
        <w:rPr>
          <w:rFonts w:ascii="Bookman Old Style" w:hAnsi="Bookman Old Style"/>
          <w:sz w:val="20"/>
          <w:szCs w:val="20"/>
          <w:lang w:eastAsia="es-ES"/>
        </w:rPr>
        <w:t xml:space="preserve"> </w:t>
      </w:r>
      <w:r w:rsidRPr="00D5629A">
        <w:rPr>
          <w:rFonts w:ascii="Bookman Old Style" w:hAnsi="Bookman Old Style"/>
          <w:sz w:val="20"/>
          <w:szCs w:val="20"/>
          <w:lang w:val="es-ES" w:eastAsia="es-ES"/>
        </w:rPr>
        <w:t xml:space="preserve">El Concejo, En Uso de las facultades legales que le confiere el Código Municipal en vigencia, ACUERDA: CONTRATAR </w:t>
      </w:r>
      <w:r>
        <w:rPr>
          <w:rFonts w:ascii="Bookman Old Style" w:hAnsi="Bookman Old Style"/>
          <w:sz w:val="20"/>
          <w:szCs w:val="20"/>
          <w:lang w:val="es-ES" w:eastAsia="es-ES"/>
        </w:rPr>
        <w:t>a la Señora  XIOMARA LISBETH MANCIA DE ARANA</w:t>
      </w: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por el periodo de Cinco meses a partir del 9 de febrero al 9 de Julio del presente año, desempeñándose como AUXILIAR en el Departamento de la UACI,</w:t>
      </w:r>
      <w:r w:rsidRPr="00D5629A">
        <w:rPr>
          <w:rFonts w:ascii="Bookman Old Style" w:hAnsi="Bookman Old Style"/>
          <w:sz w:val="20"/>
          <w:szCs w:val="20"/>
          <w:lang w:val="es-ES" w:eastAsia="es-ES"/>
        </w:rPr>
        <w:t xml:space="preserve"> debiendo devengar un Salario por la Cantidad de: </w:t>
      </w:r>
      <w:r>
        <w:rPr>
          <w:rFonts w:ascii="Bookman Old Style" w:hAnsi="Bookman Old Style"/>
          <w:sz w:val="20"/>
          <w:szCs w:val="20"/>
          <w:lang w:val="es-ES" w:eastAsia="es-ES"/>
        </w:rPr>
        <w:t xml:space="preserve">TRESCIENTOS </w:t>
      </w:r>
      <w:r w:rsidRPr="00D5629A">
        <w:rPr>
          <w:rFonts w:ascii="Bookman Old Style" w:hAnsi="Bookman Old Style"/>
          <w:sz w:val="20"/>
          <w:szCs w:val="20"/>
          <w:lang w:val="es-ES" w:eastAsia="es-ES"/>
        </w:rPr>
        <w:t>00/100 DÓLARES DE LOS ESTADOS UNIDOS DE NORTE AMERICA ($</w:t>
      </w:r>
      <w:r>
        <w:rPr>
          <w:rFonts w:ascii="Bookman Old Style" w:hAnsi="Bookman Old Style"/>
          <w:sz w:val="20"/>
          <w:szCs w:val="20"/>
          <w:lang w:val="es-ES" w:eastAsia="es-ES"/>
        </w:rPr>
        <w:t>300.00</w:t>
      </w: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por mes</w:t>
      </w:r>
      <w:r w:rsidRPr="00D5629A">
        <w:rPr>
          <w:rFonts w:ascii="Bookman Old Style" w:hAnsi="Bookman Old Style"/>
          <w:sz w:val="20"/>
          <w:szCs w:val="20"/>
          <w:lang w:val="es-ES" w:eastAsia="es-ES"/>
        </w:rPr>
        <w:t xml:space="preserve">.-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w:t>
      </w:r>
      <w:r>
        <w:rPr>
          <w:rFonts w:ascii="Bookman Old Style" w:hAnsi="Bookman Old Style"/>
          <w:sz w:val="20"/>
          <w:szCs w:val="20"/>
          <w:lang w:val="es-ES" w:eastAsia="es-ES"/>
        </w:rPr>
        <w:t>respectivo</w:t>
      </w:r>
      <w:r w:rsidRPr="00D5629A">
        <w:rPr>
          <w:rFonts w:ascii="Bookman Old Style" w:hAnsi="Bookman Old Style"/>
          <w:sz w:val="20"/>
          <w:szCs w:val="20"/>
          <w:lang w:val="es-ES" w:eastAsia="es-ES"/>
        </w:rPr>
        <w:t>.- Consecuentemente Dese ce</w:t>
      </w:r>
      <w:r>
        <w:rPr>
          <w:rFonts w:ascii="Bookman Old Style" w:hAnsi="Bookman Old Style"/>
          <w:sz w:val="20"/>
          <w:szCs w:val="20"/>
          <w:lang w:val="es-ES" w:eastAsia="es-ES"/>
        </w:rPr>
        <w:t xml:space="preserve">rtifíquese del presente Acuerdo. Certifíquese y </w:t>
      </w:r>
      <w:proofErr w:type="gramStart"/>
      <w:r>
        <w:rPr>
          <w:rFonts w:ascii="Bookman Old Style" w:hAnsi="Bookman Old Style"/>
          <w:sz w:val="20"/>
          <w:szCs w:val="20"/>
          <w:lang w:val="es-ES" w:eastAsia="es-ES"/>
        </w:rPr>
        <w:t>Comuníquese.-</w:t>
      </w:r>
      <w:proofErr w:type="gramEnd"/>
      <w:r>
        <w:rPr>
          <w:rFonts w:ascii="Bookman Old Style" w:hAnsi="Bookman Old Style"/>
          <w:sz w:val="20"/>
          <w:szCs w:val="20"/>
          <w:lang w:val="es-ES" w:eastAsia="es-ES"/>
        </w:rPr>
        <w:t xml:space="preserve"> </w:t>
      </w:r>
    </w:p>
    <w:p w:rsidR="00241F64" w:rsidRDefault="00241F64" w:rsidP="00241F64">
      <w:pPr>
        <w:spacing w:line="20" w:lineRule="atLeast"/>
        <w:jc w:val="both"/>
        <w:rPr>
          <w:rFonts w:ascii="Bookman Old Style" w:hAnsi="Bookman Old Style"/>
          <w:sz w:val="20"/>
          <w:szCs w:val="20"/>
        </w:rPr>
      </w:pPr>
      <w:r w:rsidRPr="00532E24">
        <w:rPr>
          <w:rFonts w:ascii="Bookman Old Style" w:hAnsi="Bookman Old Style"/>
          <w:b/>
          <w:sz w:val="20"/>
          <w:szCs w:val="20"/>
          <w:u w:val="single"/>
        </w:rPr>
        <w:t xml:space="preserve">ACUERDO NUMERO </w:t>
      </w:r>
      <w:r>
        <w:rPr>
          <w:rFonts w:ascii="Bookman Old Style" w:hAnsi="Bookman Old Style"/>
          <w:b/>
          <w:sz w:val="20"/>
          <w:szCs w:val="20"/>
          <w:u w:val="single"/>
        </w:rPr>
        <w:t>QUINCE</w:t>
      </w:r>
      <w:r w:rsidRPr="00532E24">
        <w:rPr>
          <w:rFonts w:ascii="Bookman Old Style" w:hAnsi="Bookman Old Style"/>
          <w:sz w:val="20"/>
          <w:szCs w:val="20"/>
        </w:rPr>
        <w:t>.- El Concejo, En Uso de las fac</w:t>
      </w:r>
      <w:r>
        <w:rPr>
          <w:rFonts w:ascii="Bookman Old Style" w:hAnsi="Bookman Old Style"/>
          <w:sz w:val="20"/>
          <w:szCs w:val="20"/>
        </w:rPr>
        <w:t xml:space="preserve">ultades legales que le confiere el Código Municipal en vigencia, y en vista de la nota presentada por el Señor JOSE GUILLERMO ZEPEDA, en donde informa que el 21 de enero del presente año, se llevó a cabo la Elección de los Representantes de la ADESCO de la Comunidad San Miguelito de ésta Jurisdicción, para participar en la Junta Directiva de Agua Potable y en el comité de la </w:t>
      </w:r>
      <w:r w:rsidRPr="00532E24">
        <w:rPr>
          <w:rFonts w:ascii="Bookman Old Style" w:hAnsi="Bookman Old Style"/>
          <w:sz w:val="20"/>
          <w:szCs w:val="20"/>
        </w:rPr>
        <w:t xml:space="preserve">Junta </w:t>
      </w:r>
      <w:r>
        <w:rPr>
          <w:rFonts w:ascii="Bookman Old Style" w:hAnsi="Bookman Old Style"/>
          <w:sz w:val="20"/>
          <w:szCs w:val="20"/>
        </w:rPr>
        <w:t>Administradora de Agua (ASAVAS), de la Comunidades San Miguelito, Valle Nuevo, Azacualpa y San Silvestre, resultado electos los Señores:</w:t>
      </w:r>
    </w:p>
    <w:p w:rsidR="00241F64" w:rsidRDefault="00241F64" w:rsidP="00241F64">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XXXXXXXXXXXXXXXXXXXXXXXX</w:t>
      </w:r>
      <w:r w:rsidR="0085245B">
        <w:rPr>
          <w:rFonts w:ascii="Bookman Old Style" w:hAnsi="Bookman Old Style"/>
          <w:sz w:val="20"/>
          <w:szCs w:val="20"/>
        </w:rPr>
        <w:t>XXXXXXXXXXXXXXXXXXXXXXXXXXXXXXXX</w:t>
      </w:r>
    </w:p>
    <w:p w:rsidR="00241F64" w:rsidRDefault="00241F64" w:rsidP="00241F64">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XXXXXXXXXXXXXXXXXXXXXXXX</w:t>
      </w:r>
      <w:r w:rsidR="0085245B">
        <w:rPr>
          <w:rFonts w:ascii="Bookman Old Style" w:hAnsi="Bookman Old Style"/>
          <w:sz w:val="20"/>
          <w:szCs w:val="20"/>
        </w:rPr>
        <w:t>XXXXXXXXXXXXXXXXXXXXXXXXXXXXXXXX</w:t>
      </w:r>
    </w:p>
    <w:p w:rsidR="00241F64" w:rsidRDefault="00241F64" w:rsidP="00241F64">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XXXXXXXXXXXXXXXXXXXXXXXX</w:t>
      </w:r>
      <w:r w:rsidR="0085245B">
        <w:rPr>
          <w:rFonts w:ascii="Bookman Old Style" w:hAnsi="Bookman Old Style"/>
          <w:sz w:val="20"/>
          <w:szCs w:val="20"/>
        </w:rPr>
        <w:t>XXXXXXXXXXXXXXXXXXXXXXXXXXXXXXXX</w:t>
      </w:r>
    </w:p>
    <w:p w:rsidR="00241F64" w:rsidRPr="0043664C" w:rsidRDefault="00241F64" w:rsidP="00241F64">
      <w:pPr>
        <w:pStyle w:val="Prrafodelista"/>
        <w:numPr>
          <w:ilvl w:val="0"/>
          <w:numId w:val="2"/>
        </w:numPr>
        <w:spacing w:line="20" w:lineRule="atLeast"/>
        <w:jc w:val="both"/>
        <w:rPr>
          <w:rFonts w:ascii="Bookman Old Style" w:hAnsi="Bookman Old Style"/>
          <w:sz w:val="20"/>
          <w:szCs w:val="20"/>
        </w:rPr>
      </w:pPr>
      <w:r>
        <w:rPr>
          <w:rFonts w:ascii="Bookman Old Style" w:hAnsi="Bookman Old Style"/>
          <w:sz w:val="20"/>
          <w:szCs w:val="20"/>
        </w:rPr>
        <w:t>XXXXXXXXXXXXXXXXXXXXXXX</w:t>
      </w:r>
      <w:r w:rsidR="0085245B">
        <w:rPr>
          <w:rFonts w:ascii="Bookman Old Style" w:hAnsi="Bookman Old Style"/>
          <w:sz w:val="20"/>
          <w:szCs w:val="20"/>
        </w:rPr>
        <w:t>XXXXXXXXXXXXXXXXXXXXXXXXXXXXXXXXX</w:t>
      </w:r>
      <w:bookmarkStart w:id="0" w:name="_GoBack"/>
      <w:bookmarkEnd w:id="0"/>
    </w:p>
    <w:p w:rsidR="00241F64" w:rsidRDefault="00241F64" w:rsidP="00241F64">
      <w:pPr>
        <w:spacing w:line="20" w:lineRule="atLeast"/>
        <w:jc w:val="both"/>
        <w:rPr>
          <w:rFonts w:ascii="Bookman Old Style" w:hAnsi="Bookman Old Style"/>
          <w:sz w:val="20"/>
          <w:szCs w:val="20"/>
        </w:rPr>
      </w:pPr>
      <w:r>
        <w:rPr>
          <w:rFonts w:ascii="Bookman Old Style" w:hAnsi="Bookman Old Style"/>
          <w:sz w:val="20"/>
          <w:szCs w:val="20"/>
        </w:rPr>
        <w:t xml:space="preserve">En vista de lo anterior éste Concejo Municipal; </w:t>
      </w:r>
      <w:r w:rsidRPr="00532E24">
        <w:rPr>
          <w:rFonts w:ascii="Bookman Old Style" w:hAnsi="Bookman Old Style"/>
          <w:sz w:val="20"/>
          <w:szCs w:val="20"/>
        </w:rPr>
        <w:t xml:space="preserve">ACUERDA: RECONOCER y APROBAR la </w:t>
      </w:r>
      <w:r>
        <w:rPr>
          <w:rFonts w:ascii="Bookman Old Style" w:hAnsi="Bookman Old Style"/>
          <w:sz w:val="20"/>
          <w:szCs w:val="20"/>
        </w:rPr>
        <w:t xml:space="preserve">selección de los miembros antes mencionados de la ADESCO de la Comunidad San Miguelito, para que participen en el Comité de la </w:t>
      </w:r>
      <w:r w:rsidRPr="00532E24">
        <w:rPr>
          <w:rFonts w:ascii="Bookman Old Style" w:hAnsi="Bookman Old Style"/>
          <w:sz w:val="20"/>
          <w:szCs w:val="20"/>
        </w:rPr>
        <w:t xml:space="preserve">Junta </w:t>
      </w:r>
      <w:r>
        <w:rPr>
          <w:rFonts w:ascii="Bookman Old Style" w:hAnsi="Bookman Old Style"/>
          <w:sz w:val="20"/>
          <w:szCs w:val="20"/>
        </w:rPr>
        <w:t xml:space="preserve">Administrativa de </w:t>
      </w:r>
      <w:proofErr w:type="gramStart"/>
      <w:r>
        <w:rPr>
          <w:rFonts w:ascii="Bookman Old Style" w:hAnsi="Bookman Old Style"/>
          <w:sz w:val="20"/>
          <w:szCs w:val="20"/>
        </w:rPr>
        <w:t>Agua( ASAVAS</w:t>
      </w:r>
      <w:proofErr w:type="gramEnd"/>
      <w:r>
        <w:rPr>
          <w:rFonts w:ascii="Bookman Old Style" w:hAnsi="Bookman Old Style"/>
          <w:sz w:val="20"/>
          <w:szCs w:val="20"/>
        </w:rPr>
        <w:t xml:space="preserve">).  </w:t>
      </w:r>
      <w:r w:rsidRPr="00532E24">
        <w:rPr>
          <w:rFonts w:ascii="Bookman Old Style" w:hAnsi="Bookman Old Style"/>
          <w:sz w:val="20"/>
          <w:szCs w:val="20"/>
        </w:rPr>
        <w:t xml:space="preserve">Consecuentemente </w:t>
      </w:r>
      <w:proofErr w:type="spellStart"/>
      <w:r w:rsidRPr="00532E24">
        <w:rPr>
          <w:rFonts w:ascii="Bookman Old Style" w:hAnsi="Bookman Old Style"/>
          <w:sz w:val="20"/>
          <w:szCs w:val="20"/>
        </w:rPr>
        <w:t>Dése</w:t>
      </w:r>
      <w:proofErr w:type="spellEnd"/>
      <w:r w:rsidRPr="00532E24">
        <w:rPr>
          <w:rFonts w:ascii="Bookman Old Style" w:hAnsi="Bookman Old Style"/>
          <w:sz w:val="20"/>
          <w:szCs w:val="20"/>
        </w:rPr>
        <w:t xml:space="preserve"> Certificación del presente Acuerdo a la ADESCO nombrada para su conocimiento, y al Señor Jefe de la Sección de Desarrollo Integral, para su debido </w:t>
      </w:r>
      <w:proofErr w:type="gramStart"/>
      <w:r w:rsidRPr="00532E24">
        <w:rPr>
          <w:rFonts w:ascii="Bookman Old Style" w:hAnsi="Bookman Old Style"/>
          <w:sz w:val="20"/>
          <w:szCs w:val="20"/>
        </w:rPr>
        <w:t>seguimiento.-</w:t>
      </w:r>
      <w:proofErr w:type="gramEnd"/>
      <w:r w:rsidRPr="00532E24">
        <w:rPr>
          <w:rFonts w:ascii="Bookman Old Style" w:hAnsi="Bookman Old Style"/>
          <w:sz w:val="20"/>
          <w:szCs w:val="20"/>
        </w:rPr>
        <w:t xml:space="preserve"> Certifíquese y </w:t>
      </w:r>
      <w:proofErr w:type="spellStart"/>
      <w:r w:rsidRPr="00532E24">
        <w:rPr>
          <w:rFonts w:ascii="Bookman Old Style" w:hAnsi="Bookman Old Style"/>
          <w:sz w:val="20"/>
          <w:szCs w:val="20"/>
        </w:rPr>
        <w:t>Comuníquese</w:t>
      </w:r>
      <w:r w:rsidR="0085245B">
        <w:rPr>
          <w:rFonts w:ascii="Bookman Old Style" w:hAnsi="Bookman Old Style"/>
          <w:sz w:val="20"/>
          <w:szCs w:val="20"/>
        </w:rPr>
        <w:t>XXXXXXXXXXXXXXXXXXXXXXXXXXXXXXXX</w:t>
      </w:r>
      <w:proofErr w:type="spellEnd"/>
    </w:p>
    <w:p w:rsidR="00241F64" w:rsidRPr="007239E9" w:rsidRDefault="00241F64" w:rsidP="00241F64">
      <w:pPr>
        <w:spacing w:line="20" w:lineRule="atLeast"/>
        <w:jc w:val="both"/>
        <w:rPr>
          <w:rFonts w:ascii="Bookman Old Style" w:hAnsi="Bookman Old Style"/>
          <w:sz w:val="20"/>
          <w:szCs w:val="20"/>
        </w:rPr>
      </w:pPr>
      <w:r w:rsidRPr="007239E9">
        <w:rPr>
          <w:rFonts w:ascii="Bookman Old Style" w:hAnsi="Bookman Old Style"/>
          <w:b/>
          <w:sz w:val="20"/>
          <w:szCs w:val="20"/>
          <w:u w:val="single"/>
          <w:lang w:val="es-ES" w:eastAsia="es-ES"/>
        </w:rPr>
        <w:t xml:space="preserve">ACUERDO NÚMERO </w:t>
      </w:r>
      <w:proofErr w:type="gramStart"/>
      <w:r w:rsidRPr="007239E9">
        <w:rPr>
          <w:rFonts w:ascii="Bookman Old Style" w:hAnsi="Bookman Old Style"/>
          <w:b/>
          <w:sz w:val="20"/>
          <w:szCs w:val="20"/>
          <w:u w:val="single"/>
          <w:lang w:val="es-ES" w:eastAsia="es-ES"/>
        </w:rPr>
        <w:t>DIECISÉIS</w:t>
      </w:r>
      <w:r w:rsidRPr="007239E9">
        <w:rPr>
          <w:rFonts w:ascii="Bookman Old Style" w:hAnsi="Bookman Old Style"/>
          <w:sz w:val="20"/>
          <w:szCs w:val="20"/>
          <w:lang w:val="es-ES" w:eastAsia="es-ES"/>
        </w:rPr>
        <w:t>.-</w:t>
      </w:r>
      <w:proofErr w:type="gramEnd"/>
      <w:r w:rsidRPr="007239E9">
        <w:rPr>
          <w:rFonts w:ascii="Bookman Old Style" w:hAnsi="Bookman Old Style"/>
          <w:sz w:val="20"/>
          <w:szCs w:val="20"/>
          <w:lang w:val="es-ES" w:eastAsia="es-ES"/>
        </w:rPr>
        <w:t xml:space="preserve"> El Concejo, en uso de las facultades legales que le confiere el Código Municipal en vigencia, ACUERDA: AUTORIZAR a la Tesorería Municipal, </w:t>
      </w:r>
      <w:r w:rsidRPr="007239E9">
        <w:rPr>
          <w:rFonts w:ascii="Bookman Old Style" w:hAnsi="Bookman Old Style"/>
          <w:sz w:val="20"/>
          <w:szCs w:val="20"/>
          <w:lang w:val="es-ES" w:eastAsia="es-ES"/>
        </w:rPr>
        <w:lastRenderedPageBreak/>
        <w:t>para que erogue del Fondo General Municipal, el pago por la cantidad de $222.08 Dólares Americanos, para cancelar factura No. 2415602 a MAPFRE LA CENTRO AMERICANA, S.A., valor que corresponde a póliza de seguro de Automotores, marca MAZDA Placa N9485 de propiedad Municipal, vigencia 02/09/2016 a 02/09/2017.-</w:t>
      </w:r>
      <w:r w:rsidR="0085245B">
        <w:rPr>
          <w:rFonts w:ascii="Bookman Old Style" w:hAnsi="Bookman Old Style"/>
          <w:sz w:val="20"/>
          <w:szCs w:val="20"/>
          <w:lang w:val="es-ES" w:eastAsia="es-ES"/>
        </w:rPr>
        <w:t>XXXXXXXXXXXXXXXXXXXXX</w:t>
      </w:r>
    </w:p>
    <w:p w:rsidR="00241F64" w:rsidRDefault="00241F64" w:rsidP="00241F64">
      <w:pPr>
        <w:jc w:val="both"/>
        <w:rPr>
          <w:rFonts w:ascii="Bookman Old Style" w:hAnsi="Bookman Old Style"/>
          <w:sz w:val="20"/>
          <w:szCs w:val="20"/>
        </w:rPr>
      </w:pPr>
      <w:r w:rsidRPr="00532E24">
        <w:rPr>
          <w:rFonts w:ascii="Bookman Old Style" w:hAnsi="Bookman Old Style"/>
          <w:b/>
          <w:sz w:val="20"/>
          <w:szCs w:val="20"/>
          <w:u w:val="single"/>
        </w:rPr>
        <w:t xml:space="preserve">ACUERDO NUMERO </w:t>
      </w:r>
      <w:r>
        <w:rPr>
          <w:rFonts w:ascii="Bookman Old Style" w:hAnsi="Bookman Old Style"/>
          <w:b/>
          <w:sz w:val="20"/>
          <w:szCs w:val="20"/>
          <w:u w:val="single"/>
        </w:rPr>
        <w:t>DIECISIETE</w:t>
      </w:r>
      <w:r w:rsidRPr="00532E24">
        <w:rPr>
          <w:rFonts w:ascii="Bookman Old Style" w:hAnsi="Bookman Old Style"/>
          <w:sz w:val="20"/>
          <w:szCs w:val="20"/>
        </w:rPr>
        <w:t>- El Concejo, En Uso de las fac</w:t>
      </w:r>
      <w:r>
        <w:rPr>
          <w:rFonts w:ascii="Bookman Old Style" w:hAnsi="Bookman Old Style"/>
          <w:sz w:val="20"/>
          <w:szCs w:val="20"/>
        </w:rPr>
        <w:t xml:space="preserve">ultades legales que le confiere el Código Municipal en vigencia, y en vista del mantenimiento de las Plantas de Bombeo del Cantón La Puerta y de las Colonias Los Girasoles y San Mauricio de ésta Jurisdicción, éste Concejo Municipal: ACUERDA: AUTORIZAR al Jefe de la UACI, para adquirir los repuestos según el siguiente </w:t>
      </w:r>
      <w:proofErr w:type="spellStart"/>
      <w:proofErr w:type="gramStart"/>
      <w:r>
        <w:rPr>
          <w:rFonts w:ascii="Bookman Old Style" w:hAnsi="Bookman Old Style"/>
          <w:sz w:val="20"/>
          <w:szCs w:val="20"/>
        </w:rPr>
        <w:t>detalle;</w:t>
      </w:r>
      <w:r w:rsidR="0085245B">
        <w:rPr>
          <w:rFonts w:ascii="Bookman Old Style" w:hAnsi="Bookman Old Style"/>
          <w:sz w:val="20"/>
          <w:szCs w:val="20"/>
        </w:rPr>
        <w:t>XXXXXXXXXXXXXXXXXXXXXXXXXXXXX</w:t>
      </w:r>
      <w:proofErr w:type="spellEnd"/>
      <w:proofErr w:type="gramEnd"/>
    </w:p>
    <w:p w:rsidR="00241F64" w:rsidRDefault="00241F64" w:rsidP="00241F64">
      <w:pPr>
        <w:jc w:val="both"/>
        <w:rPr>
          <w:rFonts w:ascii="Bookman Old Style" w:hAnsi="Bookman Old Style"/>
          <w:sz w:val="20"/>
          <w:szCs w:val="20"/>
        </w:rPr>
      </w:pPr>
      <w:r>
        <w:rPr>
          <w:rFonts w:ascii="Bookman Old Style" w:hAnsi="Bookman Old Style"/>
          <w:sz w:val="20"/>
          <w:szCs w:val="20"/>
        </w:rPr>
        <w:t>PLANTA DE BOMBEO LA PUERTA: $2,560.00</w:t>
      </w:r>
      <w:r w:rsidR="0085245B">
        <w:rPr>
          <w:rFonts w:ascii="Bookman Old Style" w:hAnsi="Bookman Old Style"/>
          <w:sz w:val="20"/>
          <w:szCs w:val="20"/>
        </w:rPr>
        <w:t>XXXXXXXXXXXXXXXXXXXXXXXXXXXXXX</w:t>
      </w:r>
    </w:p>
    <w:p w:rsidR="00241F64" w:rsidRDefault="00241F64" w:rsidP="00241F64">
      <w:pPr>
        <w:jc w:val="both"/>
        <w:rPr>
          <w:rFonts w:ascii="Bookman Old Style" w:hAnsi="Bookman Old Style"/>
          <w:sz w:val="20"/>
          <w:szCs w:val="20"/>
        </w:rPr>
      </w:pPr>
      <w:r>
        <w:rPr>
          <w:rFonts w:ascii="Bookman Old Style" w:hAnsi="Bookman Old Style"/>
          <w:sz w:val="20"/>
          <w:szCs w:val="20"/>
        </w:rPr>
        <w:t>PLANTA DE BOMBEO LOS GIRASOLES: $630.00</w:t>
      </w:r>
      <w:r w:rsidR="0085245B">
        <w:rPr>
          <w:rFonts w:ascii="Bookman Old Style" w:hAnsi="Bookman Old Style"/>
          <w:sz w:val="20"/>
          <w:szCs w:val="20"/>
        </w:rPr>
        <w:t>XXXXXXXXXXXXXXXXXXXXXXXXXXXX</w:t>
      </w:r>
    </w:p>
    <w:p w:rsidR="00241F64" w:rsidRDefault="00241F64" w:rsidP="00241F64">
      <w:pPr>
        <w:jc w:val="both"/>
        <w:rPr>
          <w:rFonts w:ascii="Bookman Old Style" w:hAnsi="Bookman Old Style"/>
          <w:color w:val="000000" w:themeColor="text1"/>
          <w:sz w:val="20"/>
          <w:szCs w:val="20"/>
          <w:lang w:eastAsia="es-ES"/>
        </w:rPr>
      </w:pPr>
      <w:r>
        <w:rPr>
          <w:rFonts w:ascii="Bookman Old Style" w:hAnsi="Bookman Old Style"/>
          <w:sz w:val="20"/>
          <w:szCs w:val="20"/>
        </w:rPr>
        <w:t xml:space="preserve">Los cuáles serán suministrados por la Empresa HISA, S.A DE </w:t>
      </w:r>
      <w:proofErr w:type="gramStart"/>
      <w:r>
        <w:rPr>
          <w:rFonts w:ascii="Bookman Old Style" w:hAnsi="Bookman Old Style"/>
          <w:sz w:val="20"/>
          <w:szCs w:val="20"/>
        </w:rPr>
        <w:t>C.V.,,</w:t>
      </w:r>
      <w:proofErr w:type="gramEnd"/>
      <w:r>
        <w:rPr>
          <w:rFonts w:ascii="Bookman Old Style" w:hAnsi="Bookman Old Style"/>
          <w:sz w:val="20"/>
          <w:szCs w:val="20"/>
        </w:rPr>
        <w:t xml:space="preserve"> a la cual se le adjudicó el mantenimiento de las plantas de Bombeo antes mencionadas.- </w:t>
      </w:r>
      <w:r w:rsidRPr="0091697B">
        <w:rPr>
          <w:rFonts w:ascii="Bookman Old Style" w:hAnsi="Bookman Old Style"/>
          <w:color w:val="000000" w:themeColor="text1"/>
          <w:sz w:val="20"/>
          <w:szCs w:val="20"/>
          <w:lang w:eastAsia="es-ES"/>
        </w:rPr>
        <w:t xml:space="preserve">Por lo anterior </w:t>
      </w:r>
      <w:proofErr w:type="spellStart"/>
      <w:r w:rsidRPr="0091697B">
        <w:rPr>
          <w:rFonts w:ascii="Bookman Old Style" w:hAnsi="Bookman Old Style"/>
          <w:color w:val="000000" w:themeColor="text1"/>
          <w:sz w:val="20"/>
          <w:szCs w:val="20"/>
          <w:lang w:eastAsia="es-ES"/>
        </w:rPr>
        <w:t>Dése</w:t>
      </w:r>
      <w:proofErr w:type="spellEnd"/>
      <w:r w:rsidRPr="0091697B">
        <w:rPr>
          <w:rFonts w:ascii="Bookman Old Style" w:hAnsi="Bookman Old Style"/>
          <w:color w:val="000000" w:themeColor="text1"/>
          <w:sz w:val="20"/>
          <w:szCs w:val="20"/>
          <w:lang w:eastAsia="es-ES"/>
        </w:rPr>
        <w:t xml:space="preserve"> Certificación del presente Acuerdo a </w:t>
      </w:r>
      <w:r>
        <w:rPr>
          <w:rFonts w:ascii="Bookman Old Style" w:hAnsi="Bookman Old Style"/>
          <w:color w:val="000000" w:themeColor="text1"/>
          <w:sz w:val="20"/>
          <w:szCs w:val="20"/>
          <w:lang w:eastAsia="es-ES"/>
        </w:rPr>
        <w:t xml:space="preserve">la UACI de ésta Alcaldía, </w:t>
      </w:r>
      <w:r w:rsidRPr="0091697B">
        <w:rPr>
          <w:rFonts w:ascii="Bookman Old Style" w:hAnsi="Bookman Old Style"/>
          <w:color w:val="000000" w:themeColor="text1"/>
          <w:sz w:val="20"/>
          <w:szCs w:val="20"/>
          <w:lang w:eastAsia="es-ES"/>
        </w:rPr>
        <w:t>para los efectos legales consiguientes</w:t>
      </w:r>
      <w:r w:rsidRPr="0091697B">
        <w:rPr>
          <w:rFonts w:ascii="Bookman Old Style" w:hAnsi="Bookman Old Style"/>
          <w:b/>
          <w:bCs/>
          <w:color w:val="000000" w:themeColor="text1"/>
          <w:sz w:val="20"/>
          <w:szCs w:val="20"/>
          <w:lang w:eastAsia="es-ES"/>
        </w:rPr>
        <w:t xml:space="preserve">.- </w:t>
      </w:r>
      <w:r w:rsidRPr="0091697B">
        <w:rPr>
          <w:rFonts w:ascii="Bookman Old Style" w:hAnsi="Bookman Old Style"/>
          <w:color w:val="000000" w:themeColor="text1"/>
          <w:sz w:val="20"/>
          <w:szCs w:val="20"/>
          <w:lang w:eastAsia="es-ES"/>
        </w:rPr>
        <w:t>Certifíquese y Comuníquese.-</w:t>
      </w:r>
      <w:r w:rsidR="0085245B">
        <w:rPr>
          <w:rFonts w:ascii="Bookman Old Style" w:hAnsi="Bookman Old Style"/>
          <w:color w:val="000000" w:themeColor="text1"/>
          <w:sz w:val="20"/>
          <w:szCs w:val="20"/>
          <w:lang w:eastAsia="es-ES"/>
        </w:rPr>
        <w:t>XXXXXXXXXXXXXXXXXXXXXXXXXXXXXX</w:t>
      </w:r>
    </w:p>
    <w:p w:rsidR="00241F64" w:rsidRDefault="00241F64" w:rsidP="00241F64">
      <w:pPr>
        <w:spacing w:line="20" w:lineRule="atLeast"/>
        <w:jc w:val="both"/>
        <w:rPr>
          <w:rFonts w:ascii="Bookman Old Style" w:hAnsi="Bookman Old Style"/>
          <w:color w:val="000000"/>
          <w:sz w:val="20"/>
          <w:szCs w:val="20"/>
        </w:rPr>
      </w:pPr>
      <w:r w:rsidRPr="003D731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DIECIOCHO</w:t>
      </w:r>
      <w:r w:rsidRPr="003D731A">
        <w:rPr>
          <w:rFonts w:ascii="Bookman Old Style" w:hAnsi="Bookman Old Style"/>
          <w:bCs/>
          <w:sz w:val="20"/>
          <w:szCs w:val="20"/>
          <w:lang w:val="es-ES" w:eastAsia="es-ES"/>
        </w:rPr>
        <w:t>-</w:t>
      </w:r>
      <w:r w:rsidRPr="00104BF5">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 ACUERDA: NOMBRAR a</w:t>
      </w:r>
      <w:r>
        <w:rPr>
          <w:rFonts w:ascii="Bookman Old Style" w:hAnsi="Bookman Old Style"/>
          <w:sz w:val="20"/>
          <w:szCs w:val="20"/>
        </w:rPr>
        <w:t>l</w:t>
      </w:r>
      <w:r w:rsidRPr="008A3772">
        <w:rPr>
          <w:rFonts w:ascii="Bookman Old Style" w:hAnsi="Bookman Old Style"/>
          <w:sz w:val="20"/>
          <w:szCs w:val="20"/>
        </w:rPr>
        <w:t xml:space="preserve"> Joven </w:t>
      </w:r>
      <w:r>
        <w:rPr>
          <w:rFonts w:ascii="Bookman Old Style" w:hAnsi="Bookman Old Style"/>
          <w:sz w:val="20"/>
          <w:szCs w:val="20"/>
        </w:rPr>
        <w:t>WILMER MANUEL REINA</w:t>
      </w:r>
      <w:r w:rsidRPr="008A3772">
        <w:rPr>
          <w:rFonts w:ascii="Bookman Old Style" w:hAnsi="Bookman Old Style"/>
          <w:sz w:val="20"/>
          <w:szCs w:val="20"/>
        </w:rPr>
        <w:t xml:space="preserve">, como </w:t>
      </w:r>
      <w:r>
        <w:rPr>
          <w:rFonts w:ascii="Bookman Old Style" w:hAnsi="Bookman Old Style"/>
          <w:sz w:val="20"/>
          <w:szCs w:val="20"/>
        </w:rPr>
        <w:t xml:space="preserve">COBRADOR del Mercado Municipal, </w:t>
      </w:r>
      <w:r w:rsidRPr="008A3772">
        <w:rPr>
          <w:rFonts w:ascii="Bookman Old Style" w:hAnsi="Bookman Old Style"/>
          <w:sz w:val="20"/>
          <w:szCs w:val="20"/>
        </w:rPr>
        <w:t xml:space="preserve">de ésta </w:t>
      </w:r>
      <w:r>
        <w:rPr>
          <w:rFonts w:ascii="Bookman Old Style" w:hAnsi="Bookman Old Style"/>
          <w:sz w:val="20"/>
          <w:szCs w:val="20"/>
        </w:rPr>
        <w:t>Ciudad</w:t>
      </w:r>
      <w:r w:rsidRPr="008A3772">
        <w:rPr>
          <w:rFonts w:ascii="Bookman Old Style" w:hAnsi="Bookman Old Style"/>
          <w:sz w:val="20"/>
          <w:szCs w:val="20"/>
        </w:rPr>
        <w:t xml:space="preserve">, </w:t>
      </w:r>
      <w:r>
        <w:rPr>
          <w:rFonts w:ascii="Bookman Old Style" w:hAnsi="Bookman Old Style"/>
          <w:sz w:val="20"/>
          <w:szCs w:val="20"/>
        </w:rPr>
        <w:t>por un p</w:t>
      </w:r>
      <w:r w:rsidRPr="008A3772">
        <w:rPr>
          <w:rFonts w:ascii="Bookman Old Style" w:hAnsi="Bookman Old Style"/>
          <w:sz w:val="20"/>
          <w:szCs w:val="20"/>
        </w:rPr>
        <w:t xml:space="preserve">eriodo </w:t>
      </w:r>
      <w:r>
        <w:rPr>
          <w:rFonts w:ascii="Bookman Old Style" w:hAnsi="Bookman Old Style"/>
          <w:sz w:val="20"/>
          <w:szCs w:val="20"/>
        </w:rPr>
        <w:t xml:space="preserve">de DOS meses iniciando el 1 de febrero al 30 de abril del presente año; </w:t>
      </w:r>
      <w:r w:rsidRPr="008A3772">
        <w:rPr>
          <w:rFonts w:ascii="Bookman Old Style" w:hAnsi="Bookman Old Style"/>
          <w:sz w:val="20"/>
          <w:szCs w:val="20"/>
        </w:rPr>
        <w:t>quien devengará el salario</w:t>
      </w:r>
      <w:r>
        <w:rPr>
          <w:rFonts w:ascii="Bookman Old Style" w:hAnsi="Bookman Old Style"/>
          <w:sz w:val="20"/>
          <w:szCs w:val="20"/>
        </w:rPr>
        <w:t xml:space="preserve"> de: TRESCIENTOS 00/100 DOLARES AMERICANOS ($300.00) por mes.-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r w:rsidR="0085245B">
        <w:rPr>
          <w:rFonts w:ascii="Bookman Old Style" w:hAnsi="Bookman Old Style"/>
          <w:color w:val="000000"/>
          <w:sz w:val="20"/>
          <w:szCs w:val="20"/>
        </w:rPr>
        <w:t>XXXXXXXXXXXXXXXXXXXXXXXXXXXXXXXXXXXXXXXXX</w:t>
      </w:r>
    </w:p>
    <w:p w:rsidR="00241F64" w:rsidRPr="009949B3" w:rsidRDefault="00241F64" w:rsidP="00241F64">
      <w:pPr>
        <w:jc w:val="both"/>
        <w:rPr>
          <w:rFonts w:ascii="Bookman Old Style" w:hAnsi="Bookman Old Style"/>
          <w:color w:val="000000"/>
          <w:sz w:val="20"/>
          <w:szCs w:val="20"/>
          <w:lang w:val="es-ES" w:eastAsia="es-ES"/>
        </w:rPr>
      </w:pPr>
      <w:r w:rsidRPr="00E47BC8">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DIECINUEVE</w:t>
      </w:r>
      <w:r w:rsidRPr="00E47BC8">
        <w:rPr>
          <w:rFonts w:ascii="Bookman Old Style" w:hAnsi="Bookman Old Style"/>
          <w:b/>
          <w:color w:val="000000"/>
          <w:sz w:val="20"/>
          <w:szCs w:val="20"/>
          <w:u w:val="single"/>
          <w:lang w:val="es-ES" w:eastAsia="es-ES"/>
        </w:rPr>
        <w:t>.</w:t>
      </w:r>
      <w:r>
        <w:rPr>
          <w:rFonts w:ascii="Bookman Old Style" w:hAnsi="Bookman Old Style"/>
          <w:b/>
          <w:color w:val="000000"/>
          <w:sz w:val="20"/>
          <w:szCs w:val="20"/>
          <w:u w:val="single"/>
          <w:lang w:val="es-ES" w:eastAsia="es-ES"/>
        </w:rPr>
        <w:t xml:space="preserve"> </w:t>
      </w:r>
      <w:r w:rsidRPr="008A3772">
        <w:rPr>
          <w:rFonts w:ascii="Bookman Old Style" w:hAnsi="Bookman Old Style"/>
          <w:sz w:val="20"/>
          <w:szCs w:val="20"/>
        </w:rPr>
        <w:t>El Concejo, En Uso de las facultades legales que le confiere el Código Municipal en vigencia,</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ADJUDICACION para el Programa</w:t>
      </w:r>
      <w:r w:rsidRPr="008C1CA8">
        <w:rPr>
          <w:rFonts w:ascii="Bookman Old Style" w:hAnsi="Bookman Old Style"/>
          <w:color w:val="000000"/>
          <w:sz w:val="20"/>
          <w:szCs w:val="20"/>
          <w:lang w:val="es-ES" w:eastAsia="es-ES"/>
        </w:rPr>
        <w:t>: “</w:t>
      </w:r>
      <w:r>
        <w:rPr>
          <w:rFonts w:ascii="Bookman Old Style" w:hAnsi="Bookman Old Style"/>
          <w:sz w:val="20"/>
          <w:szCs w:val="20"/>
        </w:rPr>
        <w:t>FOMENTO Y PROMOCION DEL DEPORTE EN EL MUNICIPIO DE ARMENIA AÑO 2017</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INDUSTRIAS VIKTOR S.A DE C.V.</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oferta los Uniformes para 12 personas desde $131.40 hasta $137.40; que incluye: camisa, calzoneta y medias para cada uno, gratis leyenda de la Alcaldía, suéter y calzoneta del Portero, Balones dependiendo la marca desde $11.99 hasta $30.79 de cuero.;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GALAXIA DEPORTES.</w:t>
      </w:r>
      <w:r w:rsidRPr="008C1CA8">
        <w:rPr>
          <w:rFonts w:ascii="Bookman Old Style" w:hAnsi="Bookman Old Style"/>
          <w:color w:val="000000"/>
          <w:sz w:val="20"/>
          <w:szCs w:val="20"/>
          <w:lang w:val="es-ES" w:eastAsia="es-ES"/>
        </w:rPr>
        <w:t>,</w:t>
      </w:r>
      <w:r w:rsidRPr="003E202B">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oferta Balones dependiendo la marca desde $12.60 hasta $36.00 de cuero;</w:t>
      </w:r>
      <w:r w:rsidRPr="008C1CA8">
        <w:rPr>
          <w:rFonts w:ascii="Bookman Old Style" w:hAnsi="Bookman Old Style"/>
          <w:color w:val="000000"/>
          <w:sz w:val="20"/>
          <w:szCs w:val="20"/>
          <w:lang w:val="es-ES" w:eastAsia="es-ES"/>
        </w:rPr>
        <w:t>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DEPORTES G Y E.,</w:t>
      </w:r>
      <w:r w:rsidRPr="00D966C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oferta los Uniformes para 12 personas desde $135.00 hasta $168.00; que incluye: camisa, calzoneta y medias para cada uno, gratis leyenda de la Alcaldía, suéter y calzoneta del Portero, Balones dependiendo la marca desde $18.00 hasta $37.00 de cuero; finalizado el Proceso por Libre Gestión la Comisión Evaluadora de Ofertas por medio de informe recomiendan al Concejo Adjudicar a la Empresa</w:t>
      </w:r>
      <w:r w:rsidRPr="0028665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INDUSTRIAS VIKTOR,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w:t>
      </w:r>
      <w:r w:rsidRPr="00D966C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INDUSTRIAS VIKTOR,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 xml:space="preserve"> para</w:t>
      </w:r>
      <w:r>
        <w:rPr>
          <w:rFonts w:ascii="Bookman Old Style" w:hAnsi="Bookman Old Style"/>
          <w:color w:val="000000"/>
          <w:sz w:val="20"/>
          <w:szCs w:val="20"/>
          <w:lang w:val="es-ES" w:eastAsia="es-ES"/>
        </w:rPr>
        <w:t xml:space="preserve"> el Programa:</w:t>
      </w:r>
      <w:r w:rsidRPr="00D966C6">
        <w:rPr>
          <w:rFonts w:ascii="Bookman Old Style" w:hAnsi="Bookman Old Style"/>
          <w:sz w:val="20"/>
          <w:szCs w:val="20"/>
        </w:rPr>
        <w:t xml:space="preserve"> </w:t>
      </w:r>
      <w:r>
        <w:rPr>
          <w:rFonts w:ascii="Bookman Old Style" w:hAnsi="Bookman Old Style"/>
          <w:sz w:val="20"/>
          <w:szCs w:val="20"/>
        </w:rPr>
        <w:t>FOMENTO Y PROMOCION DEL DEPORTE EN EL MUNICIPIO DE ARMENIA AÑO 2017</w:t>
      </w:r>
      <w:r>
        <w:rPr>
          <w:rFonts w:ascii="Bookman Old Style" w:hAnsi="Bookman Old Style"/>
          <w:color w:val="000000"/>
          <w:sz w:val="20"/>
          <w:szCs w:val="20"/>
          <w:lang w:eastAsia="es-ES"/>
        </w:rPr>
        <w:t xml:space="preserve">.-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 xml:space="preserve">. </w:t>
      </w:r>
    </w:p>
    <w:p w:rsidR="00241F64" w:rsidRPr="009949B3" w:rsidRDefault="00241F64" w:rsidP="00241F64">
      <w:pPr>
        <w:jc w:val="both"/>
        <w:rPr>
          <w:rFonts w:ascii="Bookman Old Style" w:hAnsi="Bookman Old Style"/>
          <w:color w:val="000000"/>
          <w:sz w:val="20"/>
          <w:szCs w:val="20"/>
          <w:lang w:val="es-ES" w:eastAsia="es-ES"/>
        </w:rPr>
      </w:pPr>
      <w:r w:rsidRPr="001C09C4">
        <w:rPr>
          <w:rFonts w:ascii="Bookman Old Style" w:hAnsi="Bookman Old Style"/>
          <w:b/>
          <w:sz w:val="20"/>
          <w:szCs w:val="20"/>
          <w:u w:val="single"/>
        </w:rPr>
        <w:t>ACUERDO NUMERO VEINTE.-</w:t>
      </w:r>
      <w:r>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w:t>
      </w:r>
      <w:r w:rsidRPr="008C1CA8">
        <w:rPr>
          <w:rFonts w:ascii="Bookman Old Style" w:hAnsi="Bookman Old Style"/>
          <w:color w:val="000000"/>
          <w:sz w:val="20"/>
          <w:szCs w:val="20"/>
          <w:lang w:val="es-ES" w:eastAsia="es-ES"/>
        </w:rPr>
        <w:t xml:space="preserve">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ADJUDICACION para la Compra de TROFEOS para el Programa</w:t>
      </w:r>
      <w:r w:rsidRPr="008C1CA8">
        <w:rPr>
          <w:rFonts w:ascii="Bookman Old Style" w:hAnsi="Bookman Old Style"/>
          <w:color w:val="000000"/>
          <w:sz w:val="20"/>
          <w:szCs w:val="20"/>
          <w:lang w:val="es-ES" w:eastAsia="es-ES"/>
        </w:rPr>
        <w:t>: “</w:t>
      </w:r>
      <w:r>
        <w:rPr>
          <w:rFonts w:ascii="Bookman Old Style" w:hAnsi="Bookman Old Style"/>
          <w:sz w:val="20"/>
          <w:szCs w:val="20"/>
        </w:rPr>
        <w:t>FOMENTO Y PROMOCION DEL DEPORTE EN EL MUNICIPIO DE ARMENIA AÑO 2017</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 xml:space="preserve">PLAZA DEL DEPORTE.,  que oferta precios de Trofeos desde: $22.00 hasta $250.00; </w:t>
      </w:r>
      <w:r w:rsidRPr="008C1CA8">
        <w:rPr>
          <w:rFonts w:ascii="Bookman Old Style" w:hAnsi="Bookman Old Style"/>
          <w:color w:val="000000"/>
          <w:sz w:val="20"/>
          <w:szCs w:val="20"/>
          <w:lang w:val="es-ES" w:eastAsia="es-ES"/>
        </w:rPr>
        <w:t xml:space="preserve">2) </w:t>
      </w:r>
      <w:r>
        <w:rPr>
          <w:rFonts w:ascii="Bookman Old Style" w:hAnsi="Bookman Old Style"/>
          <w:color w:val="000000"/>
          <w:sz w:val="20"/>
          <w:szCs w:val="20"/>
          <w:lang w:val="es-ES" w:eastAsia="es-ES"/>
        </w:rPr>
        <w:t>IMPORTADORA M Y K.</w:t>
      </w:r>
      <w:r w:rsidRPr="008C1CA8">
        <w:rPr>
          <w:rFonts w:ascii="Bookman Old Style" w:hAnsi="Bookman Old Style"/>
          <w:color w:val="000000"/>
          <w:sz w:val="20"/>
          <w:szCs w:val="20"/>
          <w:lang w:val="es-ES" w:eastAsia="es-ES"/>
        </w:rPr>
        <w:t>,</w:t>
      </w:r>
      <w:r w:rsidRPr="003E202B">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que oferta precios de Trofeos desde: $10.00 hasta </w:t>
      </w:r>
      <w:r>
        <w:rPr>
          <w:rFonts w:ascii="Bookman Old Style" w:hAnsi="Bookman Old Style"/>
          <w:color w:val="000000"/>
          <w:sz w:val="20"/>
          <w:szCs w:val="20"/>
          <w:lang w:val="es-ES" w:eastAsia="es-ES"/>
        </w:rPr>
        <w:lastRenderedPageBreak/>
        <w:t xml:space="preserve">$50.00; </w:t>
      </w:r>
      <w:r w:rsidRPr="008C1CA8">
        <w:rPr>
          <w:rFonts w:ascii="Bookman Old Style" w:hAnsi="Bookman Old Style"/>
          <w:color w:val="000000"/>
          <w:sz w:val="20"/>
          <w:szCs w:val="20"/>
          <w:lang w:val="es-ES" w:eastAsia="es-ES"/>
        </w:rPr>
        <w:t>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INDUSTRIAS HOBBY SPORT., que oferta precios de Trofeos desde: $12.00 hasta $50.00; finalizado el Proceso por Libre Gestión la Comisión Evaluadora de Ofertas por medio de informe recomiendan al Concejo Adjudicar a la Empresa</w:t>
      </w:r>
      <w:r w:rsidRPr="007B2CA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IMPORTADORA M Y K .,</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considerando que es quien ofrece mejores precios y calidad en sus productos: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 IMPORTADORA M Y K.,</w:t>
      </w:r>
      <w:r w:rsidRPr="001054F0">
        <w:rPr>
          <w:rFonts w:ascii="Bookman Old Style" w:hAnsi="Bookman Old Style"/>
          <w:color w:val="000000"/>
          <w:sz w:val="20"/>
          <w:szCs w:val="20"/>
          <w:lang w:val="es-ES" w:eastAsia="es-ES"/>
        </w:rPr>
        <w:t xml:space="preserve">  para</w:t>
      </w:r>
      <w:r>
        <w:rPr>
          <w:rFonts w:ascii="Bookman Old Style" w:hAnsi="Bookman Old Style"/>
          <w:color w:val="000000"/>
          <w:sz w:val="20"/>
          <w:szCs w:val="20"/>
          <w:lang w:val="es-ES" w:eastAsia="es-ES"/>
        </w:rPr>
        <w:t xml:space="preserve"> la COMPRA DE TROFEOS para el Programa:</w:t>
      </w:r>
      <w:r w:rsidRPr="00D966C6">
        <w:rPr>
          <w:rFonts w:ascii="Bookman Old Style" w:hAnsi="Bookman Old Style"/>
          <w:sz w:val="20"/>
          <w:szCs w:val="20"/>
        </w:rPr>
        <w:t xml:space="preserve"> </w:t>
      </w:r>
      <w:r>
        <w:rPr>
          <w:rFonts w:ascii="Bookman Old Style" w:hAnsi="Bookman Old Style"/>
          <w:sz w:val="20"/>
          <w:szCs w:val="20"/>
        </w:rPr>
        <w:t>FOMENTO Y PROMOCION DEL DEPORTE EN EL MUNICIPIO DE ARMENIA AÑO 2017</w:t>
      </w:r>
      <w:r>
        <w:rPr>
          <w:rFonts w:ascii="Bookman Old Style" w:hAnsi="Bookman Old Style"/>
          <w:color w:val="000000"/>
          <w:sz w:val="20"/>
          <w:szCs w:val="20"/>
          <w:lang w:eastAsia="es-ES"/>
        </w:rPr>
        <w:t xml:space="preserve">.- </w:t>
      </w:r>
      <w:r w:rsidRPr="001054F0">
        <w:rPr>
          <w:rFonts w:ascii="Bookman Old Style" w:hAnsi="Bookman Old Style"/>
          <w:color w:val="000000"/>
          <w:sz w:val="20"/>
          <w:szCs w:val="20"/>
          <w:lang w:val="es-ES" w:eastAsia="es-ES"/>
        </w:rPr>
        <w:t xml:space="preserve">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 xml:space="preserve">. </w:t>
      </w:r>
    </w:p>
    <w:p w:rsidR="00241F64" w:rsidRPr="00D5629A" w:rsidRDefault="00241F64" w:rsidP="00241F64">
      <w:pPr>
        <w:jc w:val="center"/>
        <w:rPr>
          <w:rFonts w:ascii="Bookman Old Style" w:hAnsi="Bookman Old Style"/>
          <w:color w:val="000000" w:themeColor="text1"/>
          <w:sz w:val="20"/>
          <w:szCs w:val="20"/>
          <w:lang w:val="es-ES" w:eastAsia="es-ES"/>
        </w:rPr>
      </w:pPr>
    </w:p>
    <w:p w:rsidR="00241F64" w:rsidRPr="00D5629A" w:rsidRDefault="00241F64" w:rsidP="00241F64">
      <w:pPr>
        <w:jc w:val="center"/>
        <w:rPr>
          <w:rFonts w:ascii="Bookman Old Style" w:hAnsi="Bookman Old Style"/>
          <w:color w:val="000000" w:themeColor="text1"/>
          <w:sz w:val="20"/>
          <w:szCs w:val="20"/>
          <w:lang w:val="es-ES" w:eastAsia="es-ES"/>
        </w:rPr>
      </w:pPr>
    </w:p>
    <w:p w:rsidR="00241F64" w:rsidRPr="00D5629A" w:rsidRDefault="00241F64" w:rsidP="00241F64">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241F64" w:rsidRPr="00D5629A" w:rsidRDefault="00241F64" w:rsidP="00241F64">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241F64" w:rsidRPr="00D5629A" w:rsidRDefault="00241F64" w:rsidP="00241F64">
      <w:pPr>
        <w:rPr>
          <w:rFonts w:ascii="Bookman Old Style" w:hAnsi="Bookman Old Style"/>
          <w:color w:val="000000" w:themeColor="text1"/>
          <w:sz w:val="20"/>
          <w:szCs w:val="20"/>
          <w:lang w:val="es-ES" w:eastAsia="es-ES"/>
        </w:rPr>
      </w:pPr>
    </w:p>
    <w:p w:rsidR="00241F64" w:rsidRPr="00D5629A" w:rsidRDefault="00241F64" w:rsidP="00241F64">
      <w:pPr>
        <w:rPr>
          <w:rFonts w:ascii="Bookman Old Style" w:hAnsi="Bookman Old Style"/>
          <w:color w:val="000000" w:themeColor="text1"/>
          <w:sz w:val="20"/>
          <w:szCs w:val="20"/>
          <w:lang w:val="es-ES" w:eastAsia="es-ES"/>
        </w:rPr>
      </w:pPr>
    </w:p>
    <w:p w:rsidR="00241F64" w:rsidRPr="00D5629A" w:rsidRDefault="00241F64" w:rsidP="00241F64">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241F64"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241F64" w:rsidRPr="00D5629A" w:rsidRDefault="00241F64" w:rsidP="00241F64">
      <w:pPr>
        <w:jc w:val="both"/>
        <w:rPr>
          <w:rFonts w:ascii="Bookman Old Style" w:hAnsi="Bookman Old Style"/>
          <w:color w:val="000000" w:themeColor="text1"/>
          <w:sz w:val="20"/>
          <w:szCs w:val="20"/>
          <w:lang w:val="es-ES" w:eastAsia="es-ES"/>
        </w:rPr>
      </w:pPr>
    </w:p>
    <w:p w:rsidR="00241F64" w:rsidRPr="00D5629A"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241F64" w:rsidRDefault="00241F64" w:rsidP="00241F6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A4786"/>
    <w:multiLevelType w:val="hybridMultilevel"/>
    <w:tmpl w:val="5B50885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E821F5"/>
    <w:multiLevelType w:val="hybridMultilevel"/>
    <w:tmpl w:val="2604CBCA"/>
    <w:lvl w:ilvl="0" w:tplc="B9742DF6">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64"/>
    <w:rsid w:val="00241F64"/>
    <w:rsid w:val="00340550"/>
    <w:rsid w:val="0085245B"/>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DDB"/>
  <w15:chartTrackingRefBased/>
  <w15:docId w15:val="{3E200EEC-2C6C-42B1-A920-A35D04C2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F64"/>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64"/>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241F64"/>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5248</Words>
  <Characters>28867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2018-09-05T18:02:00Z</dcterms:created>
  <dcterms:modified xsi:type="dcterms:W3CDTF">2018-09-05T18:15:00Z</dcterms:modified>
</cp:coreProperties>
</file>