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47826976" w:displacedByCustomXml="next"/>
    <w:bookmarkEnd w:id="0" w:displacedByCustomXml="next"/>
    <w:sdt>
      <w:sdtPr>
        <w:rPr>
          <w:rFonts w:ascii="Montserrat" w:hAnsi="Montserrat"/>
          <w:sz w:val="24"/>
          <w:szCs w:val="24"/>
        </w:rPr>
        <w:id w:val="-1724750495"/>
        <w:docPartObj>
          <w:docPartGallery w:val="Cover Pages"/>
          <w:docPartUnique/>
        </w:docPartObj>
      </w:sdtPr>
      <w:sdtEndPr/>
      <w:sdtContent>
        <w:p w14:paraId="74E16223" w14:textId="30F3A1A8" w:rsidR="00F239BC" w:rsidRPr="00C65CD9" w:rsidRDefault="00513B43">
          <w:pPr>
            <w:rPr>
              <w:rFonts w:ascii="Montserrat" w:hAnsi="Montserrat"/>
              <w:sz w:val="24"/>
              <w:szCs w:val="24"/>
            </w:rPr>
          </w:pPr>
          <w:r w:rsidRPr="00C65CD9">
            <w:rPr>
              <w:rFonts w:ascii="Montserrat" w:hAnsi="Montserrat"/>
              <w:sz w:val="24"/>
              <w:szCs w:val="24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F82CB0F" wp14:editId="4B528741">
                    <wp:simplePos x="0" y="0"/>
                    <wp:positionH relativeFrom="page">
                      <wp:posOffset>803275</wp:posOffset>
                    </wp:positionH>
                    <wp:positionV relativeFrom="margin">
                      <wp:posOffset>394335</wp:posOffset>
                    </wp:positionV>
                    <wp:extent cx="6200775" cy="2160905"/>
                    <wp:effectExtent l="0" t="0" r="9525" b="10795"/>
                    <wp:wrapTopAndBottom/>
                    <wp:docPr id="6" name="Cuadro de texto 6" descr="Title, Subtitle, and Abstrac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00775" cy="21609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F88EF9D" w14:textId="0C70C0B4" w:rsidR="00533918" w:rsidRPr="002E7829" w:rsidRDefault="00AF6E2F" w:rsidP="002E7829">
                                <w:pPr>
                                  <w:pStyle w:val="Ttulo"/>
                                  <w:pBdr>
                                    <w:bottom w:val="single" w:sz="4" w:space="31" w:color="7E97AD" w:themeColor="accent1"/>
                                  </w:pBdr>
                                  <w:jc w:val="center"/>
                                  <w:rPr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sz w:val="72"/>
                                      <w:szCs w:val="72"/>
                                    </w:rPr>
                                    <w:alias w:val="Título"/>
                                    <w:tag w:val=""/>
                                    <w:id w:val="701364701"/>
                                    <w:placeholder>
                                      <w:docPart w:val="704FF5953CA442388CBCDE50E0DAAC55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E7829" w:rsidRPr="002E7829">
                                      <w:rPr>
                                        <w:sz w:val="72"/>
                                        <w:szCs w:val="72"/>
                                      </w:rPr>
                                      <w:t>MEMORIA DE LABORES</w:t>
                                    </w:r>
                                    <w:r w:rsidR="002E7829">
                                      <w:rPr>
                                        <w:sz w:val="72"/>
                                        <w:szCs w:val="72"/>
                                      </w:rPr>
                                      <w:t xml:space="preserve">  </w:t>
                                    </w:r>
                                    <w:r w:rsidR="00C60EF6">
                                      <w:rPr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r w:rsidR="00C306FC">
                                      <w:rPr>
                                        <w:sz w:val="72"/>
                                        <w:szCs w:val="72"/>
                                      </w:rPr>
                                      <w:t xml:space="preserve"> ANUAL </w:t>
                                    </w:r>
                                    <w:r w:rsidR="002E7829">
                                      <w:rPr>
                                        <w:sz w:val="72"/>
                                        <w:szCs w:val="72"/>
                                      </w:rPr>
                                      <w:t>202</w:t>
                                    </w:r>
                                    <w:r w:rsidR="008613BB">
                                      <w:rPr>
                                        <w:sz w:val="72"/>
                                        <w:szCs w:val="72"/>
                                      </w:rPr>
                                      <w:t>4</w:t>
                                    </w:r>
                                  </w:sdtContent>
                                </w:sdt>
                              </w:p>
                              <w:p w14:paraId="56463635" w14:textId="77777777" w:rsidR="00533918" w:rsidRDefault="00533918" w:rsidP="007669EB"/>
                              <w:p w14:paraId="3EA257DB" w14:textId="77777777" w:rsidR="00533918" w:rsidRDefault="00533918" w:rsidP="007669EB"/>
                              <w:p w14:paraId="75114F89" w14:textId="77777777" w:rsidR="00533918" w:rsidRPr="007669EB" w:rsidRDefault="00533918" w:rsidP="007669E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82CB0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6" o:spid="_x0000_s1026" type="#_x0000_t202" alt="Title, Subtitle, and Abstract" style="position:absolute;margin-left:63.25pt;margin-top:31.05pt;width:488.25pt;height:170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" filled="f" stroked="f" strokeweight=".5pt">
                    <v:textbox inset="0,0,0,0">
                      <w:txbxContent>
                        <w:p w14:paraId="4F88EF9D" w14:textId="0C70C0B4" w:rsidR="00533918" w:rsidRPr="002E7829" w:rsidRDefault="00AF6E2F" w:rsidP="002E7829">
                          <w:pPr>
                            <w:pStyle w:val="Ttulo"/>
                            <w:pBdr>
                              <w:bottom w:val="single" w:sz="4" w:space="31" w:color="7E97AD" w:themeColor="accent1"/>
                            </w:pBdr>
                            <w:jc w:val="center"/>
                            <w:rPr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sz w:val="72"/>
                                <w:szCs w:val="72"/>
                              </w:rPr>
                              <w:alias w:val="Título"/>
                              <w:tag w:val=""/>
                              <w:id w:val="701364701"/>
                              <w:placeholder>
                                <w:docPart w:val="704FF5953CA442388CBCDE50E0DAAC5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2E7829" w:rsidRPr="002E7829">
                                <w:rPr>
                                  <w:sz w:val="72"/>
                                  <w:szCs w:val="72"/>
                                </w:rPr>
                                <w:t>MEMORIA DE LABORES</w:t>
                              </w:r>
                              <w:r w:rsidR="002E7829">
                                <w:rPr>
                                  <w:sz w:val="72"/>
                                  <w:szCs w:val="72"/>
                                </w:rPr>
                                <w:t xml:space="preserve">  </w:t>
                              </w:r>
                              <w:r w:rsidR="00C60EF6">
                                <w:rPr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C306FC">
                                <w:rPr>
                                  <w:sz w:val="72"/>
                                  <w:szCs w:val="72"/>
                                </w:rPr>
                                <w:t xml:space="preserve"> ANUAL </w:t>
                              </w:r>
                              <w:r w:rsidR="002E7829">
                                <w:rPr>
                                  <w:sz w:val="72"/>
                                  <w:szCs w:val="72"/>
                                </w:rPr>
                                <w:t>202</w:t>
                              </w:r>
                              <w:r w:rsidR="008613BB">
                                <w:rPr>
                                  <w:sz w:val="72"/>
                                  <w:szCs w:val="72"/>
                                </w:rPr>
                                <w:t>4</w:t>
                              </w:r>
                            </w:sdtContent>
                          </w:sdt>
                        </w:p>
                        <w:p w14:paraId="56463635" w14:textId="77777777" w:rsidR="00533918" w:rsidRDefault="00533918" w:rsidP="007669EB"/>
                        <w:p w14:paraId="3EA257DB" w14:textId="77777777" w:rsidR="00533918" w:rsidRDefault="00533918" w:rsidP="007669EB"/>
                        <w:p w14:paraId="75114F89" w14:textId="77777777" w:rsidR="00533918" w:rsidRPr="007669EB" w:rsidRDefault="00533918" w:rsidP="007669EB"/>
                      </w:txbxContent>
                    </v:textbox>
                    <w10:wrap type="topAndBottom" anchorx="page" anchory="margin"/>
                  </v:shape>
                </w:pict>
              </mc:Fallback>
            </mc:AlternateContent>
          </w:r>
          <w:r w:rsidR="00A33E56" w:rsidRPr="00C65CD9">
            <w:rPr>
              <w:rFonts w:ascii="Montserrat" w:eastAsiaTheme="majorEastAsia" w:hAnsi="Montserrat" w:cstheme="majorBidi"/>
              <w:sz w:val="24"/>
              <w:szCs w:val="24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anchorId="428C4197" wp14:editId="053D68AC">
                    <wp:simplePos x="0" y="0"/>
                    <mc:AlternateContent>
                      <mc:Choice Requires="wp14">
                        <wp:positionH relativeFrom="page">
                          <wp14:pctPosHOffset>9300</wp14:pctPosHOffset>
                        </wp:positionH>
                      </mc:Choice>
                      <mc:Fallback>
                        <wp:positionH relativeFrom="page">
                          <wp:posOffset>722630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5500</wp14:pctPosVOffset>
                        </wp:positionV>
                      </mc:Choice>
                      <mc:Fallback>
                        <wp:positionV relativeFrom="page">
                          <wp:posOffset>553085</wp:posOffset>
                        </wp:positionV>
                      </mc:Fallback>
                    </mc:AlternateContent>
                    <wp:extent cx="6248400" cy="1285875"/>
                    <wp:effectExtent l="0" t="0" r="0" b="8890"/>
                    <wp:wrapTopAndBottom/>
                    <wp:docPr id="3" name="Cuadro de texto 3" descr="Company contact information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48400" cy="1285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0697A0" w14:textId="1C88BDA1" w:rsidR="00533918" w:rsidRPr="00C6198E" w:rsidRDefault="00AF6E2F" w:rsidP="004E52B0">
                                <w:pPr>
                                  <w:pStyle w:val="Sinespaciado"/>
                                </w:pPr>
                                <w:sdt>
                                  <w:sdtPr>
                                    <w:rPr>
                                      <w:kern w:val="20"/>
                                    </w:rPr>
                                    <w:alias w:val="Compañía"/>
                                    <w:tag w:val=""/>
                                    <w:id w:val="-1516756383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>
                                    <w:rPr>
                                      <w:kern w:val="0"/>
                                    </w:rPr>
                                  </w:sdtEndPr>
                                  <w:sdtContent>
                                    <w:r w:rsidR="00533918"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7EF38454" w14:textId="77777777" w:rsidR="00533918" w:rsidRPr="00C6198E" w:rsidRDefault="0053391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80400</wp14:pctWidth>
                    </wp14:sizeRelH>
                    <wp14:sizeRelV relativeFrom="page">
                      <wp14:pctHeight>15000</wp14:pctHeight>
                    </wp14:sizeRelV>
                  </wp:anchor>
                </w:drawing>
              </mc:Choice>
              <mc:Fallback>
                <w:pict>
                  <v:shape w14:anchorId="428C4197" id="Cuadro de texto 3" o:spid="_x0000_s1027" type="#_x0000_t202" alt="Company contact information" style="position:absolute;margin-left:0;margin-top:0;width:492pt;height:101.25pt;z-index:251660288;visibility:visible;mso-wrap-style:square;mso-width-percent:804;mso-height-percent:150;mso-left-percent:93;mso-top-percent:55;mso-wrap-distance-left:9pt;mso-wrap-distance-top:0;mso-wrap-distance-right:9pt;mso-wrap-distance-bottom:0;mso-position-horizontal-relative:page;mso-position-vertical-relative:page;mso-width-percent:804;mso-height-percent:150;mso-left-percent:93;mso-top-percent:55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" o:allowincell="f" o:allowoverlap="f" filled="f" stroked="f" strokeweight=".5pt">
                    <v:textbox style="mso-fit-shape-to-text:t" inset="0,0,0,0">
                      <w:txbxContent>
                        <w:p w14:paraId="130697A0" w14:textId="1C88BDA1" w:rsidR="00533918" w:rsidRPr="00C6198E" w:rsidRDefault="00AF6E2F" w:rsidP="004E52B0">
                          <w:pPr>
                            <w:pStyle w:val="Sinespaciado"/>
                          </w:pPr>
                          <w:sdt>
                            <w:sdtPr>
                              <w:rPr>
                                <w:kern w:val="20"/>
                              </w:rPr>
                              <w:alias w:val="Compañía"/>
                              <w:tag w:val=""/>
                              <w:id w:val="-1516756383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>
                              <w:rPr>
                                <w:kern w:val="0"/>
                              </w:rPr>
                            </w:sdtEndPr>
                            <w:sdtContent>
                              <w:r w:rsidR="00533918">
                                <w:t xml:space="preserve">     </w:t>
                              </w:r>
                            </w:sdtContent>
                          </w:sdt>
                        </w:p>
                        <w:p w14:paraId="7EF38454" w14:textId="77777777" w:rsidR="00533918" w:rsidRPr="00C6198E" w:rsidRDefault="00533918"/>
                      </w:txbxContent>
                    </v:textbox>
                    <w10:wrap type="topAndBottom" anchorx="page" anchory="page"/>
                  </v:shape>
                </w:pict>
              </mc:Fallback>
            </mc:AlternateContent>
          </w:r>
        </w:p>
      </w:sdtContent>
    </w:sdt>
    <w:p w14:paraId="01A8F0E0" w14:textId="20305262" w:rsidR="00F239BC" w:rsidRDefault="00F239BC">
      <w:pPr>
        <w:rPr>
          <w:rFonts w:ascii="Montserrat" w:hAnsi="Montserrat"/>
          <w:b/>
          <w:bCs/>
          <w:sz w:val="24"/>
          <w:szCs w:val="24"/>
        </w:rPr>
      </w:pPr>
    </w:p>
    <w:p w14:paraId="2A3A5412" w14:textId="77777777" w:rsidR="00C306FC" w:rsidRPr="00C65CD9" w:rsidRDefault="00C306FC">
      <w:pPr>
        <w:rPr>
          <w:rFonts w:ascii="Montserrat" w:hAnsi="Montserrat"/>
          <w:b/>
          <w:bCs/>
          <w:sz w:val="24"/>
          <w:szCs w:val="24"/>
        </w:rPr>
      </w:pPr>
    </w:p>
    <w:p w14:paraId="2EB8059A" w14:textId="73BC3184" w:rsidR="00415B77" w:rsidRPr="00C65CD9" w:rsidRDefault="00253D86">
      <w:pPr>
        <w:rPr>
          <w:rFonts w:ascii="Montserrat" w:hAnsi="Montserrat"/>
          <w:sz w:val="24"/>
          <w:szCs w:val="24"/>
        </w:rPr>
      </w:pPr>
      <w:r w:rsidRPr="00C65CD9">
        <w:rPr>
          <w:rFonts w:ascii="Montserrat" w:hAnsi="Montserrat"/>
          <w:sz w:val="24"/>
          <w:szCs w:val="24"/>
        </w:rPr>
        <w:drawing>
          <wp:inline distT="0" distB="0" distL="0" distR="0" wp14:anchorId="61E69B26" wp14:editId="301D8DC7">
            <wp:extent cx="5852160" cy="3285789"/>
            <wp:effectExtent l="0" t="0" r="0" b="10160"/>
            <wp:docPr id="1513348285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sdt>
      <w:sdtPr>
        <w:rPr>
          <w:rFonts w:ascii="Montserrat" w:hAnsi="Montserrat"/>
          <w:sz w:val="24"/>
          <w:szCs w:val="24"/>
        </w:rPr>
        <w:id w:val="18660232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4BBA89B" w14:textId="77777777" w:rsidR="00415B77" w:rsidRPr="00C65CD9" w:rsidRDefault="00415B77" w:rsidP="00415B77">
          <w:pPr>
            <w:pStyle w:val="TtuloTDC"/>
            <w:rPr>
              <w:rFonts w:ascii="Montserrat" w:hAnsi="Montserrat"/>
              <w:sz w:val="24"/>
              <w:szCs w:val="24"/>
            </w:rPr>
          </w:pPr>
          <w:r w:rsidRPr="00C65CD9">
            <w:rPr>
              <w:rFonts w:ascii="Montserrat" w:hAnsi="Montserrat"/>
              <w:sz w:val="24"/>
              <w:szCs w:val="24"/>
            </w:rPr>
            <w:t>Contenido</w:t>
          </w:r>
        </w:p>
        <w:p w14:paraId="6D23FAA3" w14:textId="51B50CA1" w:rsidR="008874CC" w:rsidRDefault="00415B77">
          <w:pPr>
            <w:pStyle w:val="TDC1"/>
            <w:rPr>
              <w:rFonts w:eastAsiaTheme="minorEastAsia"/>
              <w:color w:val="auto"/>
              <w:kern w:val="0"/>
              <w:szCs w:val="22"/>
              <w:lang w:eastAsia="es-SV"/>
            </w:rPr>
          </w:pPr>
          <w:r w:rsidRPr="00C65CD9">
            <w:rPr>
              <w:rFonts w:ascii="Montserrat" w:hAnsi="Montserrat"/>
              <w:sz w:val="24"/>
              <w:szCs w:val="24"/>
            </w:rPr>
            <w:fldChar w:fldCharType="begin"/>
          </w:r>
          <w:r w:rsidRPr="00C65CD9">
            <w:rPr>
              <w:rFonts w:ascii="Montserrat" w:hAnsi="Montserrat"/>
              <w:sz w:val="24"/>
              <w:szCs w:val="24"/>
            </w:rPr>
            <w:instrText>TOC \o "1-1" \h \z \u</w:instrText>
          </w:r>
          <w:r w:rsidRPr="00C65CD9">
            <w:rPr>
              <w:rFonts w:ascii="Montserrat" w:hAnsi="Montserrat"/>
              <w:sz w:val="24"/>
              <w:szCs w:val="24"/>
            </w:rPr>
            <w:fldChar w:fldCharType="separate"/>
          </w:r>
          <w:hyperlink w:anchor="_Toc188356790" w:history="1">
            <w:r w:rsidR="008874CC" w:rsidRPr="00907171">
              <w:rPr>
                <w:rStyle w:val="Hipervnculo"/>
                <w:rFonts w:ascii="Montserrat" w:hAnsi="Montserrat"/>
              </w:rPr>
              <w:t>INTRODUCCION</w:t>
            </w:r>
            <w:r w:rsidR="008874CC">
              <w:rPr>
                <w:webHidden/>
              </w:rPr>
              <w:tab/>
            </w:r>
            <w:r w:rsidR="008874CC">
              <w:rPr>
                <w:webHidden/>
              </w:rPr>
              <w:fldChar w:fldCharType="begin"/>
            </w:r>
            <w:r w:rsidR="008874CC">
              <w:rPr>
                <w:webHidden/>
              </w:rPr>
              <w:instrText xml:space="preserve"> PAGEREF _Toc188356790 \h </w:instrText>
            </w:r>
            <w:r w:rsidR="008874CC">
              <w:rPr>
                <w:webHidden/>
              </w:rPr>
            </w:r>
            <w:r w:rsidR="008874CC">
              <w:rPr>
                <w:webHidden/>
              </w:rPr>
              <w:fldChar w:fldCharType="separate"/>
            </w:r>
            <w:r w:rsidR="008874CC">
              <w:rPr>
                <w:webHidden/>
              </w:rPr>
              <w:t>1</w:t>
            </w:r>
            <w:r w:rsidR="008874CC">
              <w:rPr>
                <w:webHidden/>
              </w:rPr>
              <w:fldChar w:fldCharType="end"/>
            </w:r>
          </w:hyperlink>
        </w:p>
        <w:p w14:paraId="18531DDA" w14:textId="5BDEC4BD" w:rsidR="008874CC" w:rsidRDefault="008874CC">
          <w:pPr>
            <w:pStyle w:val="TDC1"/>
            <w:rPr>
              <w:rFonts w:eastAsiaTheme="minorEastAsia"/>
              <w:color w:val="auto"/>
              <w:kern w:val="0"/>
              <w:szCs w:val="22"/>
              <w:lang w:eastAsia="es-SV"/>
            </w:rPr>
          </w:pPr>
          <w:hyperlink w:anchor="_Toc188356791" w:history="1">
            <w:r w:rsidRPr="00907171">
              <w:rPr>
                <w:rStyle w:val="Hipervnculo"/>
                <w:rFonts w:ascii="Montserrat" w:hAnsi="Montserrat"/>
              </w:rPr>
              <w:t>DESCRIPCION DE LOS PUESTOS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_Toc188356791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47ACF78E" w14:textId="696FA939" w:rsidR="008874CC" w:rsidRDefault="008874CC">
          <w:pPr>
            <w:pStyle w:val="TDC1"/>
            <w:rPr>
              <w:rFonts w:eastAsiaTheme="minorEastAsia"/>
              <w:color w:val="auto"/>
              <w:kern w:val="0"/>
              <w:szCs w:val="22"/>
              <w:lang w:eastAsia="es-SV"/>
            </w:rPr>
          </w:pPr>
          <w:hyperlink w:anchor="_Toc188356792" w:history="1">
            <w:r w:rsidRPr="00907171">
              <w:rPr>
                <w:rStyle w:val="Hipervnculo"/>
                <w:rFonts w:ascii="Montserrat" w:hAnsi="Montserrat"/>
              </w:rPr>
              <w:t>ACTIVIDADES REALIZADAS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_Toc188356792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51A1E7BD" w14:textId="711B2FE7" w:rsidR="008874CC" w:rsidRDefault="008874CC">
          <w:pPr>
            <w:pStyle w:val="TDC1"/>
            <w:rPr>
              <w:rFonts w:eastAsiaTheme="minorEastAsia"/>
              <w:color w:val="auto"/>
              <w:kern w:val="0"/>
              <w:szCs w:val="22"/>
              <w:lang w:eastAsia="es-SV"/>
            </w:rPr>
          </w:pPr>
          <w:hyperlink w:anchor="_Toc188356793" w:history="1">
            <w:r w:rsidRPr="00907171">
              <w:rPr>
                <w:rStyle w:val="Hipervnculo"/>
                <w:rFonts w:ascii="Montserrat" w:hAnsi="Montserrat"/>
              </w:rPr>
              <w:t>PROPUESTA DE MEJORA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_Toc188356793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4B441FBE" w14:textId="7E38BFDE" w:rsidR="008874CC" w:rsidRDefault="008874CC">
          <w:pPr>
            <w:pStyle w:val="TDC1"/>
            <w:rPr>
              <w:rFonts w:eastAsiaTheme="minorEastAsia"/>
              <w:color w:val="auto"/>
              <w:kern w:val="0"/>
              <w:szCs w:val="22"/>
              <w:lang w:eastAsia="es-SV"/>
            </w:rPr>
          </w:pPr>
          <w:hyperlink w:anchor="_Toc188356794" w:history="1">
            <w:r w:rsidRPr="00907171">
              <w:rPr>
                <w:rStyle w:val="Hipervnculo"/>
                <w:rFonts w:ascii="Montserrat" w:hAnsi="Montserrat"/>
              </w:rPr>
              <w:t>CONCLUSIONES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_Toc188356794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0A02BCAB" w14:textId="0F828CF3" w:rsidR="00415B77" w:rsidRPr="00C65CD9" w:rsidRDefault="00415B77" w:rsidP="00415B77">
          <w:pPr>
            <w:rPr>
              <w:rFonts w:ascii="Montserrat" w:hAnsi="Montserrat"/>
              <w:b/>
              <w:bCs/>
              <w:sz w:val="24"/>
              <w:szCs w:val="24"/>
            </w:rPr>
          </w:pPr>
          <w:r w:rsidRPr="00C65CD9">
            <w:rPr>
              <w:rFonts w:ascii="Montserrat" w:hAnsi="Montserrat"/>
              <w:sz w:val="24"/>
              <w:szCs w:val="24"/>
            </w:rPr>
            <w:fldChar w:fldCharType="end"/>
          </w:r>
        </w:p>
      </w:sdtContent>
    </w:sdt>
    <w:p w14:paraId="492D72FA" w14:textId="329DE8A0" w:rsidR="00415B77" w:rsidRPr="00C65CD9" w:rsidRDefault="00415B77">
      <w:pPr>
        <w:rPr>
          <w:rFonts w:ascii="Montserrat" w:hAnsi="Montserrat"/>
          <w:sz w:val="24"/>
          <w:szCs w:val="24"/>
        </w:rPr>
        <w:sectPr w:rsidR="00415B77" w:rsidRPr="00C65CD9" w:rsidSect="00253D86">
          <w:headerReference w:type="default" r:id="rId16"/>
          <w:headerReference w:type="first" r:id="rId17"/>
          <w:type w:val="continuous"/>
          <w:pgSz w:w="12240" w:h="15840" w:code="1"/>
          <w:pgMar w:top="1560" w:right="1512" w:bottom="1913" w:left="1512" w:header="284" w:footer="709" w:gutter="0"/>
          <w:pgNumType w:start="0"/>
          <w:cols w:space="720"/>
          <w:titlePg/>
          <w:docGrid w:linePitch="360"/>
        </w:sectPr>
      </w:pPr>
    </w:p>
    <w:p w14:paraId="6FA0C419" w14:textId="77777777" w:rsidR="00F239BC" w:rsidRPr="00C65CD9" w:rsidRDefault="00D14274" w:rsidP="003E4306">
      <w:pPr>
        <w:pStyle w:val="Ttulo1"/>
        <w:rPr>
          <w:rFonts w:ascii="Montserrat" w:hAnsi="Montserrat"/>
          <w:sz w:val="24"/>
          <w:szCs w:val="24"/>
        </w:rPr>
      </w:pPr>
      <w:bookmarkStart w:id="1" w:name="_Hlk161919650"/>
      <w:bookmarkStart w:id="2" w:name="_Toc188356790"/>
      <w:r w:rsidRPr="00C65CD9">
        <w:rPr>
          <w:rFonts w:ascii="Montserrat" w:hAnsi="Montserrat"/>
          <w:sz w:val="24"/>
          <w:szCs w:val="24"/>
        </w:rPr>
        <w:lastRenderedPageBreak/>
        <w:t>INTRODUCCION</w:t>
      </w:r>
      <w:bookmarkEnd w:id="2"/>
      <w:r w:rsidRPr="00C65CD9">
        <w:rPr>
          <w:rFonts w:ascii="Montserrat" w:hAnsi="Montserrat"/>
          <w:sz w:val="24"/>
          <w:szCs w:val="24"/>
        </w:rPr>
        <w:t xml:space="preserve"> </w:t>
      </w:r>
    </w:p>
    <w:p w14:paraId="058FF23D" w14:textId="4C97F48C" w:rsidR="003E4306" w:rsidRPr="00C65CD9" w:rsidRDefault="003E4306" w:rsidP="00BD518E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 xml:space="preserve">La </w:t>
      </w:r>
      <w:r w:rsidR="006B2C55" w:rsidRPr="00C65CD9">
        <w:rPr>
          <w:rFonts w:ascii="Montserrat" w:hAnsi="Montserrat" w:cs="Arial"/>
          <w:sz w:val="24"/>
          <w:szCs w:val="24"/>
        </w:rPr>
        <w:t>Unidad</w:t>
      </w:r>
      <w:r w:rsidRPr="00C65CD9">
        <w:rPr>
          <w:rFonts w:ascii="Montserrat" w:hAnsi="Montserrat" w:cs="Arial"/>
          <w:sz w:val="24"/>
          <w:szCs w:val="24"/>
        </w:rPr>
        <w:t xml:space="preserve"> </w:t>
      </w:r>
      <w:r w:rsidR="00974557" w:rsidRPr="00C65CD9">
        <w:rPr>
          <w:rFonts w:ascii="Montserrat" w:hAnsi="Montserrat" w:cs="Arial"/>
          <w:sz w:val="24"/>
          <w:szCs w:val="24"/>
        </w:rPr>
        <w:t xml:space="preserve">Municipal de </w:t>
      </w:r>
      <w:r w:rsidR="005E54A3" w:rsidRPr="00C65CD9">
        <w:rPr>
          <w:rFonts w:ascii="Montserrat" w:hAnsi="Montserrat" w:cs="Arial"/>
          <w:sz w:val="24"/>
          <w:szCs w:val="24"/>
        </w:rPr>
        <w:t>la Juventud</w:t>
      </w:r>
      <w:r w:rsidR="00974557" w:rsidRPr="00C65CD9">
        <w:rPr>
          <w:rFonts w:ascii="Montserrat" w:hAnsi="Montserrat" w:cs="Arial"/>
          <w:sz w:val="24"/>
          <w:szCs w:val="24"/>
        </w:rPr>
        <w:t xml:space="preserve">, </w:t>
      </w:r>
      <w:r w:rsidR="006C2AAA" w:rsidRPr="00C65CD9">
        <w:rPr>
          <w:rFonts w:ascii="Montserrat" w:hAnsi="Montserrat" w:cs="Arial"/>
          <w:sz w:val="24"/>
          <w:szCs w:val="24"/>
        </w:rPr>
        <w:t xml:space="preserve">implementa </w:t>
      </w:r>
      <w:r w:rsidR="00BE5580" w:rsidRPr="00C65CD9">
        <w:rPr>
          <w:rFonts w:ascii="Montserrat" w:hAnsi="Montserrat" w:cs="Arial"/>
          <w:sz w:val="24"/>
          <w:szCs w:val="24"/>
        </w:rPr>
        <w:t xml:space="preserve"> </w:t>
      </w:r>
      <w:r w:rsidR="00953D67" w:rsidRPr="00C65CD9">
        <w:rPr>
          <w:rFonts w:ascii="Montserrat" w:hAnsi="Montserrat" w:cs="Arial"/>
          <w:sz w:val="24"/>
          <w:szCs w:val="24"/>
        </w:rPr>
        <w:t>programas y proyecto</w:t>
      </w:r>
      <w:r w:rsidR="005E54A3" w:rsidRPr="00C65CD9">
        <w:rPr>
          <w:rFonts w:ascii="Montserrat" w:hAnsi="Montserrat" w:cs="Arial"/>
          <w:sz w:val="24"/>
          <w:szCs w:val="24"/>
        </w:rPr>
        <w:t>s</w:t>
      </w:r>
      <w:r w:rsidR="00953D67" w:rsidRPr="00C65CD9">
        <w:rPr>
          <w:rFonts w:ascii="Montserrat" w:hAnsi="Montserrat" w:cs="Arial"/>
          <w:sz w:val="24"/>
          <w:szCs w:val="24"/>
        </w:rPr>
        <w:t>,</w:t>
      </w:r>
      <w:r w:rsidR="00BE5580" w:rsidRPr="00C65CD9">
        <w:rPr>
          <w:rFonts w:ascii="Montserrat" w:hAnsi="Montserrat" w:cs="Arial"/>
          <w:sz w:val="24"/>
          <w:szCs w:val="24"/>
        </w:rPr>
        <w:t xml:space="preserve"> que van enfocados a la promoción</w:t>
      </w:r>
      <w:r w:rsidR="006C2AAA" w:rsidRPr="00C65CD9">
        <w:rPr>
          <w:rFonts w:ascii="Montserrat" w:hAnsi="Montserrat" w:cs="Arial"/>
          <w:sz w:val="24"/>
          <w:szCs w:val="24"/>
        </w:rPr>
        <w:t xml:space="preserve"> de </w:t>
      </w:r>
      <w:r w:rsidR="005E54A3" w:rsidRPr="00C65CD9">
        <w:rPr>
          <w:rFonts w:ascii="Montserrat" w:hAnsi="Montserrat" w:cs="Arial"/>
          <w:sz w:val="24"/>
          <w:szCs w:val="24"/>
        </w:rPr>
        <w:t>valores a</w:t>
      </w:r>
      <w:r w:rsidR="006C2AAA" w:rsidRPr="00C65CD9">
        <w:rPr>
          <w:rFonts w:ascii="Montserrat" w:hAnsi="Montserrat" w:cs="Arial"/>
          <w:sz w:val="24"/>
          <w:szCs w:val="24"/>
        </w:rPr>
        <w:t xml:space="preserve"> través del arte y la cultura</w:t>
      </w:r>
      <w:r w:rsidR="00BE5580" w:rsidRPr="00C65CD9">
        <w:rPr>
          <w:rFonts w:ascii="Montserrat" w:hAnsi="Montserrat" w:cs="Arial"/>
          <w:sz w:val="24"/>
          <w:szCs w:val="24"/>
        </w:rPr>
        <w:t xml:space="preserve">, </w:t>
      </w:r>
      <w:r w:rsidR="006C2AAA" w:rsidRPr="00C65CD9">
        <w:rPr>
          <w:rFonts w:ascii="Montserrat" w:hAnsi="Montserrat" w:cs="Arial"/>
          <w:sz w:val="24"/>
          <w:szCs w:val="24"/>
        </w:rPr>
        <w:t xml:space="preserve">con la implementación </w:t>
      </w:r>
      <w:r w:rsidR="00953D67" w:rsidRPr="00C65CD9">
        <w:rPr>
          <w:rFonts w:ascii="Montserrat" w:hAnsi="Montserrat" w:cs="Arial"/>
          <w:sz w:val="24"/>
          <w:szCs w:val="24"/>
        </w:rPr>
        <w:t>de nuevas metodologías</w:t>
      </w:r>
      <w:r w:rsidR="006C2AAA" w:rsidRPr="00C65CD9">
        <w:rPr>
          <w:rFonts w:ascii="Montserrat" w:hAnsi="Montserrat" w:cs="Arial"/>
          <w:sz w:val="24"/>
          <w:szCs w:val="24"/>
        </w:rPr>
        <w:t xml:space="preserve"> de trabajo</w:t>
      </w:r>
      <w:r w:rsidR="005E54A3" w:rsidRPr="00C65CD9">
        <w:rPr>
          <w:rFonts w:ascii="Montserrat" w:hAnsi="Montserrat" w:cs="Arial"/>
          <w:sz w:val="24"/>
          <w:szCs w:val="24"/>
        </w:rPr>
        <w:t>,</w:t>
      </w:r>
      <w:r w:rsidR="006C2AAA" w:rsidRPr="00C65CD9">
        <w:rPr>
          <w:rFonts w:ascii="Montserrat" w:hAnsi="Montserrat" w:cs="Arial"/>
          <w:sz w:val="24"/>
          <w:szCs w:val="24"/>
        </w:rPr>
        <w:t xml:space="preserve"> </w:t>
      </w:r>
      <w:r w:rsidR="005E54A3" w:rsidRPr="00C65CD9">
        <w:rPr>
          <w:rFonts w:ascii="Montserrat" w:hAnsi="Montserrat" w:cs="Arial"/>
          <w:sz w:val="24"/>
          <w:szCs w:val="24"/>
        </w:rPr>
        <w:t>más participativas</w:t>
      </w:r>
      <w:r w:rsidR="00953D67" w:rsidRPr="00C65CD9">
        <w:rPr>
          <w:rFonts w:ascii="Montserrat" w:hAnsi="Montserrat" w:cs="Arial"/>
          <w:sz w:val="24"/>
          <w:szCs w:val="24"/>
        </w:rPr>
        <w:t xml:space="preserve">, </w:t>
      </w:r>
      <w:r w:rsidR="00BE5580" w:rsidRPr="00C65CD9">
        <w:rPr>
          <w:rFonts w:ascii="Montserrat" w:hAnsi="Montserrat" w:cs="Arial"/>
          <w:sz w:val="24"/>
          <w:szCs w:val="24"/>
        </w:rPr>
        <w:t xml:space="preserve">en donde nuestros niños, jóvenes y adolescentes, puedan despertar </w:t>
      </w:r>
      <w:r w:rsidR="006C2AAA" w:rsidRPr="00C65CD9">
        <w:rPr>
          <w:rFonts w:ascii="Montserrat" w:hAnsi="Montserrat" w:cs="Arial"/>
          <w:sz w:val="24"/>
          <w:szCs w:val="24"/>
        </w:rPr>
        <w:t>el interés por</w:t>
      </w:r>
      <w:r w:rsidR="00682F2D" w:rsidRPr="00C65CD9">
        <w:rPr>
          <w:rFonts w:ascii="Montserrat" w:hAnsi="Montserrat" w:cs="Arial"/>
          <w:sz w:val="24"/>
          <w:szCs w:val="24"/>
        </w:rPr>
        <w:t xml:space="preserve"> las diferentes iniciativas artísticas, como lo son: la música, baile, dibujo y pintura etc.</w:t>
      </w:r>
      <w:r w:rsidR="006C2AAA" w:rsidRPr="00C65CD9">
        <w:rPr>
          <w:rFonts w:ascii="Montserrat" w:hAnsi="Montserrat" w:cs="Arial"/>
          <w:sz w:val="24"/>
          <w:szCs w:val="24"/>
        </w:rPr>
        <w:t xml:space="preserve">, </w:t>
      </w:r>
      <w:r w:rsidR="005E54A3" w:rsidRPr="00C65CD9">
        <w:rPr>
          <w:rFonts w:ascii="Montserrat" w:hAnsi="Montserrat" w:cs="Arial"/>
          <w:sz w:val="24"/>
          <w:szCs w:val="24"/>
        </w:rPr>
        <w:t xml:space="preserve">acompañado de una </w:t>
      </w:r>
      <w:r w:rsidR="00682F2D" w:rsidRPr="00C65CD9">
        <w:rPr>
          <w:rFonts w:ascii="Montserrat" w:hAnsi="Montserrat" w:cs="Arial"/>
          <w:sz w:val="24"/>
          <w:szCs w:val="24"/>
        </w:rPr>
        <w:t>formación integral</w:t>
      </w:r>
      <w:r w:rsidR="00C758DB" w:rsidRPr="00C65CD9">
        <w:rPr>
          <w:rFonts w:ascii="Montserrat" w:hAnsi="Montserrat" w:cs="Arial"/>
          <w:sz w:val="24"/>
          <w:szCs w:val="24"/>
        </w:rPr>
        <w:t xml:space="preserve">, </w:t>
      </w:r>
      <w:r w:rsidR="004C0AC5" w:rsidRPr="00C65CD9">
        <w:rPr>
          <w:rFonts w:ascii="Montserrat" w:hAnsi="Montserrat" w:cs="Arial"/>
          <w:sz w:val="24"/>
          <w:szCs w:val="24"/>
        </w:rPr>
        <w:t>siendo uno de los ejes principales,</w:t>
      </w:r>
      <w:r w:rsidR="0013754F" w:rsidRPr="00C65CD9">
        <w:rPr>
          <w:rFonts w:ascii="Montserrat" w:hAnsi="Montserrat" w:cs="Arial"/>
          <w:sz w:val="24"/>
          <w:szCs w:val="24"/>
        </w:rPr>
        <w:t xml:space="preserve"> el </w:t>
      </w:r>
      <w:r w:rsidR="005E54A3" w:rsidRPr="00C65CD9">
        <w:rPr>
          <w:rFonts w:ascii="Montserrat" w:hAnsi="Montserrat" w:cs="Arial"/>
          <w:sz w:val="24"/>
          <w:szCs w:val="24"/>
        </w:rPr>
        <w:t>desarroll</w:t>
      </w:r>
      <w:r w:rsidR="004C0AC5" w:rsidRPr="00C65CD9">
        <w:rPr>
          <w:rFonts w:ascii="Montserrat" w:hAnsi="Montserrat" w:cs="Arial"/>
          <w:sz w:val="24"/>
          <w:szCs w:val="24"/>
        </w:rPr>
        <w:t>o de</w:t>
      </w:r>
      <w:r w:rsidR="005E54A3" w:rsidRPr="00C65CD9">
        <w:rPr>
          <w:rFonts w:ascii="Montserrat" w:hAnsi="Montserrat" w:cs="Arial"/>
          <w:sz w:val="24"/>
          <w:szCs w:val="24"/>
        </w:rPr>
        <w:t xml:space="preserve"> habilidades para la vida, por medio de charlas, capacitaciones, foros entre otras. </w:t>
      </w:r>
    </w:p>
    <w:p w14:paraId="58A0121A" w14:textId="60B1E406" w:rsidR="006B2C55" w:rsidRPr="00C65CD9" w:rsidRDefault="006B2C55" w:rsidP="006B2C55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 xml:space="preserve">Es por ello, que en esta memoria de labores se ven representados los ejes de trabajo, que, como Unidad Municipal de la Juventud implementamos a traves de la Politica Municipal de Juventud, en donde nuestro trabajo es el desarrollo de los jóvenes de las diferentes comunidades del municipio; </w:t>
      </w:r>
      <w:r w:rsidR="0094226C" w:rsidRPr="00C65CD9">
        <w:rPr>
          <w:rFonts w:ascii="Montserrat" w:hAnsi="Montserrat" w:cs="Arial"/>
          <w:sz w:val="24"/>
          <w:szCs w:val="24"/>
        </w:rPr>
        <w:t>y con los espacios de la Casa Municipal de Juventud y los Centros de Alcance de Valle Verde, Valle del Sol y Tikales</w:t>
      </w:r>
      <w:r w:rsidRPr="00C65CD9">
        <w:rPr>
          <w:rFonts w:ascii="Montserrat" w:hAnsi="Montserrat" w:cs="Arial"/>
          <w:sz w:val="24"/>
          <w:szCs w:val="24"/>
        </w:rPr>
        <w:t xml:space="preserve"> </w:t>
      </w:r>
      <w:r w:rsidR="0094226C" w:rsidRPr="00C65CD9">
        <w:rPr>
          <w:rFonts w:ascii="Montserrat" w:hAnsi="Montserrat" w:cs="Arial"/>
          <w:sz w:val="24"/>
          <w:szCs w:val="24"/>
        </w:rPr>
        <w:t xml:space="preserve">nuestro objetivo es: </w:t>
      </w:r>
      <w:r w:rsidR="0059548C" w:rsidRPr="00C65CD9">
        <w:rPr>
          <w:rFonts w:ascii="Montserrat" w:hAnsi="Montserrat" w:cs="Arial"/>
          <w:sz w:val="24"/>
          <w:szCs w:val="24"/>
        </w:rPr>
        <w:t xml:space="preserve"> descentralizar nuestras acciones para </w:t>
      </w:r>
      <w:r w:rsidR="0094226C" w:rsidRPr="00C65CD9">
        <w:rPr>
          <w:rFonts w:ascii="Montserrat" w:hAnsi="Montserrat" w:cs="Arial"/>
          <w:sz w:val="24"/>
          <w:szCs w:val="24"/>
        </w:rPr>
        <w:t xml:space="preserve">que los jovenes </w:t>
      </w:r>
      <w:r w:rsidRPr="00C65CD9">
        <w:rPr>
          <w:rFonts w:ascii="Montserrat" w:hAnsi="Montserrat" w:cs="Arial"/>
          <w:sz w:val="24"/>
          <w:szCs w:val="24"/>
        </w:rPr>
        <w:t>aprend</w:t>
      </w:r>
      <w:r w:rsidR="0094226C" w:rsidRPr="00C65CD9">
        <w:rPr>
          <w:rFonts w:ascii="Montserrat" w:hAnsi="Montserrat" w:cs="Arial"/>
          <w:sz w:val="24"/>
          <w:szCs w:val="24"/>
        </w:rPr>
        <w:t>an</w:t>
      </w:r>
      <w:r w:rsidRPr="00C65CD9">
        <w:rPr>
          <w:rFonts w:ascii="Montserrat" w:hAnsi="Montserrat" w:cs="Arial"/>
          <w:sz w:val="24"/>
          <w:szCs w:val="24"/>
        </w:rPr>
        <w:t xml:space="preserve"> habilidades en su desarrollo personal, con talleres artísticos y formativos, y así, poder emplear su tiempo libre de la mejor manera</w:t>
      </w:r>
      <w:r w:rsidR="0094226C" w:rsidRPr="00C65CD9">
        <w:rPr>
          <w:rFonts w:ascii="Montserrat" w:hAnsi="Montserrat" w:cs="Arial"/>
          <w:sz w:val="24"/>
          <w:szCs w:val="24"/>
        </w:rPr>
        <w:t>.</w:t>
      </w:r>
      <w:r w:rsidRPr="00C65CD9">
        <w:rPr>
          <w:rFonts w:ascii="Montserrat" w:hAnsi="Montserrat" w:cs="Arial"/>
          <w:sz w:val="24"/>
          <w:szCs w:val="24"/>
        </w:rPr>
        <w:t xml:space="preserve"> </w:t>
      </w:r>
    </w:p>
    <w:p w14:paraId="63178B97" w14:textId="0FE361DD" w:rsidR="00BD518E" w:rsidRPr="00C65CD9" w:rsidRDefault="006B2C55" w:rsidP="00BD518E">
      <w:pPr>
        <w:jc w:val="both"/>
        <w:rPr>
          <w:rFonts w:ascii="Montserrat" w:hAnsi="Montserrat"/>
          <w:sz w:val="24"/>
          <w:szCs w:val="24"/>
        </w:rPr>
      </w:pPr>
      <w:r w:rsidRPr="00C65CD9">
        <w:rPr>
          <w:rFonts w:ascii="Montserrat" w:hAnsi="Montserrat"/>
          <w:sz w:val="24"/>
          <w:szCs w:val="24"/>
        </w:rPr>
        <w:t xml:space="preserve"> </w:t>
      </w:r>
    </w:p>
    <w:p w14:paraId="19530B15" w14:textId="77777777" w:rsidR="00BD518E" w:rsidRPr="00C65CD9" w:rsidRDefault="00BD518E" w:rsidP="00BD518E">
      <w:pPr>
        <w:jc w:val="both"/>
        <w:rPr>
          <w:rFonts w:ascii="Montserrat" w:hAnsi="Montserrat"/>
          <w:sz w:val="24"/>
          <w:szCs w:val="24"/>
        </w:rPr>
      </w:pPr>
    </w:p>
    <w:p w14:paraId="21DCD556" w14:textId="77777777" w:rsidR="00BD518E" w:rsidRPr="00C65CD9" w:rsidRDefault="00BD518E" w:rsidP="003E4306">
      <w:pPr>
        <w:rPr>
          <w:rFonts w:ascii="Montserrat" w:hAnsi="Montserrat"/>
          <w:sz w:val="24"/>
          <w:szCs w:val="24"/>
        </w:rPr>
      </w:pPr>
    </w:p>
    <w:p w14:paraId="2FF0FA44" w14:textId="09F31616" w:rsidR="00910E1F" w:rsidRPr="00C65CD9" w:rsidRDefault="00797222" w:rsidP="00E03F42">
      <w:pPr>
        <w:pStyle w:val="Ttulo1"/>
        <w:rPr>
          <w:rFonts w:ascii="Montserrat" w:hAnsi="Montserrat"/>
          <w:sz w:val="24"/>
          <w:szCs w:val="24"/>
        </w:rPr>
      </w:pPr>
      <w:bookmarkStart w:id="3" w:name="_Toc188356791"/>
      <w:r w:rsidRPr="00C65CD9">
        <w:rPr>
          <w:rFonts w:ascii="Montserrat" w:hAnsi="Montserrat"/>
          <w:sz w:val="24"/>
          <w:szCs w:val="24"/>
        </w:rPr>
        <w:lastRenderedPageBreak/>
        <w:t>DESCRIPCION DE LOS PUESTOS</w:t>
      </w:r>
      <w:bookmarkEnd w:id="3"/>
    </w:p>
    <w:p w14:paraId="4ABDDB1E" w14:textId="4A8633A0" w:rsidR="00F239BC" w:rsidRPr="00C65CD9" w:rsidRDefault="0094226C" w:rsidP="00974557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 xml:space="preserve">La Unidad Municipal de la Juventud, se comprende de dos areas, la administrativa y la formativa. </w:t>
      </w:r>
    </w:p>
    <w:p w14:paraId="038190FE" w14:textId="54AF7516" w:rsidR="0094226C" w:rsidRPr="00C65CD9" w:rsidRDefault="0094226C" w:rsidP="00974557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>ADMINISTRATIVA</w:t>
      </w:r>
      <w:r w:rsidR="0025325A" w:rsidRPr="00C65CD9">
        <w:rPr>
          <w:rFonts w:ascii="Montserrat" w:hAnsi="Montserrat" w:cs="Arial"/>
          <w:sz w:val="24"/>
          <w:szCs w:val="24"/>
        </w:rPr>
        <w:t xml:space="preserve">: </w:t>
      </w:r>
    </w:p>
    <w:p w14:paraId="7156B311" w14:textId="77777777" w:rsidR="0025325A" w:rsidRPr="00C65CD9" w:rsidRDefault="0025325A" w:rsidP="00974557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>Ejecucion, organización, planeacion y direccion de las actividades que como unidad se desarrollan.</w:t>
      </w:r>
    </w:p>
    <w:p w14:paraId="1146B5C3" w14:textId="77777777" w:rsidR="0025325A" w:rsidRPr="00C65CD9" w:rsidRDefault="0025325A" w:rsidP="00974557">
      <w:pPr>
        <w:jc w:val="both"/>
        <w:rPr>
          <w:rFonts w:ascii="Montserrat" w:hAnsi="Montserrat" w:cs="Arial"/>
          <w:sz w:val="24"/>
          <w:szCs w:val="24"/>
        </w:rPr>
      </w:pPr>
    </w:p>
    <w:p w14:paraId="2A7A129A" w14:textId="77777777" w:rsidR="0025325A" w:rsidRPr="00C65CD9" w:rsidRDefault="0025325A" w:rsidP="00974557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>FORMATIVA:</w:t>
      </w:r>
    </w:p>
    <w:p w14:paraId="2BCAFB97" w14:textId="60A3FF7F" w:rsidR="0025325A" w:rsidRPr="00C65CD9" w:rsidRDefault="0025325A" w:rsidP="00974557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>Creacion, formacion</w:t>
      </w:r>
      <w:r w:rsidR="002C3162" w:rsidRPr="00C65CD9">
        <w:rPr>
          <w:rFonts w:ascii="Montserrat" w:hAnsi="Montserrat" w:cs="Arial"/>
          <w:sz w:val="24"/>
          <w:szCs w:val="24"/>
        </w:rPr>
        <w:t>, promocion y desarrollo de acciones directas a los jovenes de las diferentes comunidades.</w:t>
      </w:r>
    </w:p>
    <w:p w14:paraId="5AA86627" w14:textId="382AA2D1" w:rsidR="0059548C" w:rsidRPr="00C65CD9" w:rsidRDefault="0059548C" w:rsidP="0059548C">
      <w:pPr>
        <w:jc w:val="center"/>
        <w:rPr>
          <w:rFonts w:ascii="Montserrat" w:hAnsi="Montserrat"/>
          <w:sz w:val="24"/>
          <w:szCs w:val="24"/>
        </w:rPr>
      </w:pPr>
      <w:r w:rsidRPr="00C65CD9">
        <w:rPr>
          <w:rFonts w:ascii="Montserrat" w:hAnsi="Montserrat"/>
          <w:sz w:val="24"/>
          <w:szCs w:val="24"/>
        </w:rPr>
        <w:t xml:space="preserve">ORGANIGRAMA DE LA UNIDAD </w:t>
      </w:r>
    </w:p>
    <w:p w14:paraId="56A6B1E9" w14:textId="1C7C16AD" w:rsidR="0059548C" w:rsidRPr="00C65CD9" w:rsidRDefault="0059548C" w:rsidP="00974557">
      <w:pPr>
        <w:jc w:val="both"/>
        <w:rPr>
          <w:rFonts w:ascii="Montserrat" w:hAnsi="Montserrat"/>
          <w:sz w:val="24"/>
          <w:szCs w:val="24"/>
        </w:rPr>
      </w:pPr>
      <w:r w:rsidRPr="00C65CD9">
        <w:rPr>
          <w:rFonts w:ascii="Montserrat" w:hAnsi="Montserrat"/>
          <w:sz w:val="24"/>
          <w:szCs w:val="24"/>
        </w:rPr>
        <w:drawing>
          <wp:inline distT="0" distB="0" distL="0" distR="0" wp14:anchorId="5F7E9D93" wp14:editId="0AB31E55">
            <wp:extent cx="5950808" cy="3200400"/>
            <wp:effectExtent l="0" t="0" r="0" b="0"/>
            <wp:docPr id="1788468057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708BF49F" w14:textId="117664A6" w:rsidR="00F239BC" w:rsidRPr="00C65CD9" w:rsidRDefault="00AE2755">
      <w:pPr>
        <w:pStyle w:val="Ttulo1"/>
        <w:rPr>
          <w:rFonts w:ascii="Montserrat" w:hAnsi="Montserrat"/>
          <w:sz w:val="24"/>
          <w:szCs w:val="24"/>
        </w:rPr>
      </w:pPr>
      <w:bookmarkStart w:id="4" w:name="_Toc188356792"/>
      <w:bookmarkEnd w:id="1"/>
      <w:r w:rsidRPr="00C65CD9">
        <w:rPr>
          <w:rFonts w:ascii="Montserrat" w:hAnsi="Montserrat"/>
          <w:sz w:val="24"/>
          <w:szCs w:val="24"/>
        </w:rPr>
        <w:lastRenderedPageBreak/>
        <w:t>ACTIVIDADES REALIZADAS</w:t>
      </w:r>
      <w:bookmarkEnd w:id="4"/>
      <w:r w:rsidR="00D14274" w:rsidRPr="00C65CD9">
        <w:rPr>
          <w:rFonts w:ascii="Montserrat" w:hAnsi="Montserrat"/>
          <w:sz w:val="24"/>
          <w:szCs w:val="24"/>
        </w:rPr>
        <w:t xml:space="preserve"> </w:t>
      </w:r>
    </w:p>
    <w:p w14:paraId="44347917" w14:textId="5EC543E6" w:rsidR="0038728C" w:rsidRPr="00C65CD9" w:rsidRDefault="002C3162" w:rsidP="0038728C">
      <w:pPr>
        <w:pStyle w:val="Ttulo2"/>
        <w:rPr>
          <w:rFonts w:ascii="Montserrat" w:eastAsiaTheme="minorEastAsia" w:hAnsi="Montserrat" w:cstheme="minorBidi"/>
          <w:szCs w:val="24"/>
        </w:rPr>
      </w:pPr>
      <w:r w:rsidRPr="00C65CD9">
        <w:rPr>
          <w:rFonts w:ascii="Montserrat" w:eastAsiaTheme="minorEastAsia" w:hAnsi="Montserrat" w:cstheme="minorBidi"/>
          <w:szCs w:val="24"/>
        </w:rPr>
        <w:t xml:space="preserve">meses comprendidos de </w:t>
      </w:r>
      <w:r w:rsidR="00780254">
        <w:rPr>
          <w:rFonts w:ascii="Montserrat" w:eastAsiaTheme="minorEastAsia" w:hAnsi="Montserrat" w:cstheme="minorBidi"/>
          <w:szCs w:val="24"/>
        </w:rPr>
        <w:t>enero a marzo</w:t>
      </w:r>
      <w:r w:rsidRPr="00C65CD9">
        <w:rPr>
          <w:rFonts w:ascii="Montserrat" w:eastAsiaTheme="minorEastAsia" w:hAnsi="Montserrat" w:cstheme="minorBidi"/>
          <w:szCs w:val="24"/>
        </w:rPr>
        <w:t xml:space="preserve"> 202</w:t>
      </w:r>
      <w:r w:rsidR="00780254">
        <w:rPr>
          <w:rFonts w:ascii="Montserrat" w:eastAsiaTheme="minorEastAsia" w:hAnsi="Montserrat" w:cstheme="minorBidi"/>
          <w:szCs w:val="24"/>
        </w:rPr>
        <w:t>4</w:t>
      </w:r>
    </w:p>
    <w:p w14:paraId="2C22BA60" w14:textId="77777777" w:rsidR="002C3162" w:rsidRPr="00C65CD9" w:rsidRDefault="002C3162" w:rsidP="002C3162">
      <w:pPr>
        <w:rPr>
          <w:rFonts w:ascii="Montserrat" w:hAnsi="Montserrat"/>
        </w:rPr>
      </w:pPr>
    </w:p>
    <w:tbl>
      <w:tblPr>
        <w:tblStyle w:val="Tablaconcuadrcula"/>
        <w:tblW w:w="10510" w:type="dxa"/>
        <w:tblInd w:w="-572" w:type="dxa"/>
        <w:tblLook w:val="04A0" w:firstRow="1" w:lastRow="0" w:firstColumn="1" w:lastColumn="0" w:noHBand="0" w:noVBand="1"/>
      </w:tblPr>
      <w:tblGrid>
        <w:gridCol w:w="1701"/>
        <w:gridCol w:w="2835"/>
        <w:gridCol w:w="3347"/>
        <w:gridCol w:w="2627"/>
      </w:tblGrid>
      <w:tr w:rsidR="002C3162" w:rsidRPr="00C65CD9" w14:paraId="5FFDB06A" w14:textId="77777777" w:rsidTr="00E068E5">
        <w:trPr>
          <w:trHeight w:val="406"/>
        </w:trPr>
        <w:tc>
          <w:tcPr>
            <w:tcW w:w="1701" w:type="dxa"/>
          </w:tcPr>
          <w:p w14:paraId="19E2ED61" w14:textId="591D624D" w:rsidR="002C3162" w:rsidRPr="00C65CD9" w:rsidRDefault="002C3162" w:rsidP="002C3162">
            <w:pPr>
              <w:rPr>
                <w:rFonts w:ascii="Montserrat" w:hAnsi="Montserrat"/>
                <w:b/>
                <w:bCs/>
              </w:rPr>
            </w:pPr>
            <w:bookmarkStart w:id="5" w:name="_Hlk161919217"/>
            <w:r w:rsidRPr="00C65CD9">
              <w:rPr>
                <w:rFonts w:ascii="Montserrat" w:hAnsi="Montserrat"/>
                <w:b/>
                <w:bCs/>
              </w:rPr>
              <w:t xml:space="preserve">TIEMPO </w:t>
            </w:r>
          </w:p>
        </w:tc>
        <w:tc>
          <w:tcPr>
            <w:tcW w:w="2835" w:type="dxa"/>
          </w:tcPr>
          <w:p w14:paraId="31B961A1" w14:textId="6CDA0924" w:rsidR="002C3162" w:rsidRPr="00C65CD9" w:rsidRDefault="002C3162" w:rsidP="002C3162">
            <w:pPr>
              <w:rPr>
                <w:rFonts w:ascii="Montserrat" w:hAnsi="Montserrat"/>
              </w:rPr>
            </w:pPr>
            <w:r w:rsidRPr="00C65CD9">
              <w:rPr>
                <w:rFonts w:ascii="Montserrat" w:hAnsi="Montserrat"/>
                <w:b/>
                <w:bCs/>
              </w:rPr>
              <w:t>ACTIVIDAD</w:t>
            </w:r>
          </w:p>
        </w:tc>
        <w:tc>
          <w:tcPr>
            <w:tcW w:w="3347" w:type="dxa"/>
          </w:tcPr>
          <w:p w14:paraId="2FE32A97" w14:textId="4E476702" w:rsidR="002C3162" w:rsidRPr="00C65CD9" w:rsidRDefault="002C3162" w:rsidP="002C3162">
            <w:pPr>
              <w:rPr>
                <w:rFonts w:ascii="Montserrat" w:hAnsi="Montserrat"/>
              </w:rPr>
            </w:pPr>
            <w:r w:rsidRPr="00C65CD9">
              <w:rPr>
                <w:rFonts w:ascii="Montserrat" w:hAnsi="Montserrat"/>
                <w:b/>
                <w:bCs/>
              </w:rPr>
              <w:t xml:space="preserve">OBJETIVO </w:t>
            </w:r>
          </w:p>
        </w:tc>
        <w:tc>
          <w:tcPr>
            <w:tcW w:w="2627" w:type="dxa"/>
          </w:tcPr>
          <w:p w14:paraId="38E5B92C" w14:textId="26F18439" w:rsidR="002C3162" w:rsidRPr="00C65CD9" w:rsidRDefault="002C3162" w:rsidP="002C3162">
            <w:pPr>
              <w:rPr>
                <w:rFonts w:ascii="Montserrat" w:hAnsi="Montserrat"/>
              </w:rPr>
            </w:pPr>
            <w:r w:rsidRPr="00C65CD9">
              <w:rPr>
                <w:rFonts w:ascii="Montserrat" w:hAnsi="Montserrat"/>
                <w:b/>
                <w:bCs/>
              </w:rPr>
              <w:t xml:space="preserve">OBSERVACIONES </w:t>
            </w:r>
          </w:p>
        </w:tc>
      </w:tr>
      <w:tr w:rsidR="00CE6E17" w:rsidRPr="00C65CD9" w14:paraId="3183578F" w14:textId="77777777" w:rsidTr="00E068E5">
        <w:trPr>
          <w:trHeight w:val="406"/>
        </w:trPr>
        <w:tc>
          <w:tcPr>
            <w:tcW w:w="1701" w:type="dxa"/>
          </w:tcPr>
          <w:p w14:paraId="3E12A666" w14:textId="69E31532" w:rsidR="00CE6E17" w:rsidRDefault="00CE6E17" w:rsidP="002C3162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3 de enero de 2024</w:t>
            </w:r>
          </w:p>
        </w:tc>
        <w:tc>
          <w:tcPr>
            <w:tcW w:w="2835" w:type="dxa"/>
          </w:tcPr>
          <w:p w14:paraId="6C865EFC" w14:textId="29DB0CB7" w:rsidR="00CE6E17" w:rsidRDefault="00CE6E17" w:rsidP="002C3162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Visiteo autoridades GLASSWING INTERNATIONAL</w:t>
            </w:r>
          </w:p>
        </w:tc>
        <w:tc>
          <w:tcPr>
            <w:tcW w:w="3347" w:type="dxa"/>
          </w:tcPr>
          <w:p w14:paraId="79F6D1C5" w14:textId="20E0FE96" w:rsidR="00CE6E17" w:rsidRDefault="00CE6E17" w:rsidP="002C3162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Supervision y seguimiento de las obras de tikal sur y Valle Verde III</w:t>
            </w:r>
          </w:p>
        </w:tc>
        <w:tc>
          <w:tcPr>
            <w:tcW w:w="2627" w:type="dxa"/>
          </w:tcPr>
          <w:p w14:paraId="0CDA65E2" w14:textId="77777777" w:rsidR="00CE6E17" w:rsidRDefault="00CE6E17" w:rsidP="002C3162">
            <w:pPr>
              <w:rPr>
                <w:rFonts w:ascii="Montserrat" w:hAnsi="Montserrat"/>
              </w:rPr>
            </w:pPr>
          </w:p>
        </w:tc>
      </w:tr>
      <w:tr w:rsidR="008613BB" w:rsidRPr="00C65CD9" w14:paraId="0DE51125" w14:textId="77777777" w:rsidTr="00E068E5">
        <w:trPr>
          <w:trHeight w:val="406"/>
        </w:trPr>
        <w:tc>
          <w:tcPr>
            <w:tcW w:w="1701" w:type="dxa"/>
          </w:tcPr>
          <w:p w14:paraId="56CF643E" w14:textId="10FDB61E" w:rsidR="008613BB" w:rsidRPr="008613BB" w:rsidRDefault="00780254" w:rsidP="002C3162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4 de enero de 2024</w:t>
            </w:r>
          </w:p>
        </w:tc>
        <w:tc>
          <w:tcPr>
            <w:tcW w:w="2835" w:type="dxa"/>
          </w:tcPr>
          <w:p w14:paraId="6D4579C9" w14:textId="6312C7AD" w:rsidR="008613BB" w:rsidRPr="008613BB" w:rsidRDefault="00780254" w:rsidP="002C3162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Taller </w:t>
            </w:r>
            <w:r w:rsidR="00F1471E">
              <w:rPr>
                <w:rFonts w:ascii="Montserrat" w:hAnsi="Montserrat"/>
              </w:rPr>
              <w:t>“transformacion de conflictos” FUNDMUNI</w:t>
            </w:r>
          </w:p>
        </w:tc>
        <w:tc>
          <w:tcPr>
            <w:tcW w:w="3347" w:type="dxa"/>
          </w:tcPr>
          <w:p w14:paraId="1D5DF701" w14:textId="4E92B3E4" w:rsidR="008613BB" w:rsidRPr="008613BB" w:rsidRDefault="00F1471E" w:rsidP="002C3162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La comunidad pueda manejar y resolver sus conflictos internos y externos</w:t>
            </w:r>
          </w:p>
        </w:tc>
        <w:tc>
          <w:tcPr>
            <w:tcW w:w="2627" w:type="dxa"/>
          </w:tcPr>
          <w:p w14:paraId="38D992E4" w14:textId="1B60A733" w:rsidR="008613BB" w:rsidRPr="008613BB" w:rsidRDefault="00F1471E" w:rsidP="002C3162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CDA Valle Verde </w:t>
            </w:r>
          </w:p>
        </w:tc>
      </w:tr>
      <w:tr w:rsidR="00780254" w:rsidRPr="00C65CD9" w14:paraId="538F267C" w14:textId="77777777" w:rsidTr="00E068E5">
        <w:trPr>
          <w:trHeight w:val="406"/>
        </w:trPr>
        <w:tc>
          <w:tcPr>
            <w:tcW w:w="1701" w:type="dxa"/>
          </w:tcPr>
          <w:p w14:paraId="693F3151" w14:textId="3F086C00" w:rsidR="00780254" w:rsidRDefault="00780254" w:rsidP="00780254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6 de enero de 2024</w:t>
            </w:r>
          </w:p>
        </w:tc>
        <w:tc>
          <w:tcPr>
            <w:tcW w:w="2835" w:type="dxa"/>
          </w:tcPr>
          <w:p w14:paraId="3853DECC" w14:textId="412416F7" w:rsidR="00780254" w:rsidRDefault="00780254" w:rsidP="00780254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Capacitacion de turismo “FUNDAMUNI”</w:t>
            </w:r>
          </w:p>
        </w:tc>
        <w:tc>
          <w:tcPr>
            <w:tcW w:w="3347" w:type="dxa"/>
          </w:tcPr>
          <w:p w14:paraId="049700F2" w14:textId="2091C8D7" w:rsidR="00780254" w:rsidRDefault="00780254" w:rsidP="00780254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Formar un grupo de personas que puedan generar turismo para el municipio</w:t>
            </w:r>
          </w:p>
        </w:tc>
        <w:tc>
          <w:tcPr>
            <w:tcW w:w="2627" w:type="dxa"/>
          </w:tcPr>
          <w:p w14:paraId="300BE64F" w14:textId="259895A0" w:rsidR="00780254" w:rsidRPr="008613BB" w:rsidRDefault="001B7373" w:rsidP="00780254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Casa de la Juventud </w:t>
            </w:r>
          </w:p>
        </w:tc>
      </w:tr>
      <w:tr w:rsidR="00780254" w:rsidRPr="00C65CD9" w14:paraId="6712D869" w14:textId="77777777" w:rsidTr="00E068E5">
        <w:trPr>
          <w:trHeight w:val="406"/>
        </w:trPr>
        <w:tc>
          <w:tcPr>
            <w:tcW w:w="1701" w:type="dxa"/>
          </w:tcPr>
          <w:p w14:paraId="13319548" w14:textId="144310F9" w:rsidR="00780254" w:rsidRDefault="00780254" w:rsidP="00780254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7 de enero de 2024</w:t>
            </w:r>
          </w:p>
        </w:tc>
        <w:tc>
          <w:tcPr>
            <w:tcW w:w="2835" w:type="dxa"/>
          </w:tcPr>
          <w:p w14:paraId="7038B1D0" w14:textId="6320627D" w:rsidR="00780254" w:rsidRDefault="00780254" w:rsidP="00780254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Actividad FEPADE</w:t>
            </w:r>
          </w:p>
        </w:tc>
        <w:tc>
          <w:tcPr>
            <w:tcW w:w="3347" w:type="dxa"/>
          </w:tcPr>
          <w:p w14:paraId="4A0A5D6A" w14:textId="77702E5F" w:rsidR="00780254" w:rsidRDefault="00780254" w:rsidP="00780254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Maraton POPOTLAN II</w:t>
            </w:r>
          </w:p>
        </w:tc>
        <w:tc>
          <w:tcPr>
            <w:tcW w:w="2627" w:type="dxa"/>
          </w:tcPr>
          <w:p w14:paraId="0AAE983B" w14:textId="7CCC071F" w:rsidR="00780254" w:rsidRPr="008613BB" w:rsidRDefault="00780254" w:rsidP="00780254">
            <w:pPr>
              <w:rPr>
                <w:rFonts w:ascii="Montserrat" w:hAnsi="Montserrat"/>
              </w:rPr>
            </w:pPr>
          </w:p>
        </w:tc>
      </w:tr>
      <w:tr w:rsidR="00F1471E" w:rsidRPr="00C65CD9" w14:paraId="6D62332C" w14:textId="77777777" w:rsidTr="00E068E5">
        <w:trPr>
          <w:trHeight w:val="406"/>
        </w:trPr>
        <w:tc>
          <w:tcPr>
            <w:tcW w:w="1701" w:type="dxa"/>
          </w:tcPr>
          <w:p w14:paraId="0FCE82D7" w14:textId="61189F1A" w:rsidR="00F1471E" w:rsidRDefault="00F1471E" w:rsidP="00F1471E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9 de enero de 2024</w:t>
            </w:r>
          </w:p>
        </w:tc>
        <w:tc>
          <w:tcPr>
            <w:tcW w:w="2835" w:type="dxa"/>
          </w:tcPr>
          <w:p w14:paraId="007E3A57" w14:textId="5ABC351D" w:rsidR="00F1471E" w:rsidRDefault="00F1471E" w:rsidP="00F1471E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Taller “transformacion de conflictos” FUNDMUNI</w:t>
            </w:r>
          </w:p>
        </w:tc>
        <w:tc>
          <w:tcPr>
            <w:tcW w:w="3347" w:type="dxa"/>
          </w:tcPr>
          <w:p w14:paraId="0590D2FB" w14:textId="014E8968" w:rsidR="00F1471E" w:rsidRDefault="00F1471E" w:rsidP="00F1471E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La comunidad pueda manejar y resolver sus conflictos internos y externos</w:t>
            </w:r>
          </w:p>
        </w:tc>
        <w:tc>
          <w:tcPr>
            <w:tcW w:w="2627" w:type="dxa"/>
          </w:tcPr>
          <w:p w14:paraId="1FFAA394" w14:textId="6AFC8008" w:rsidR="00F1471E" w:rsidRPr="008613BB" w:rsidRDefault="00F1471E" w:rsidP="00F1471E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CDA Valle Verde</w:t>
            </w:r>
          </w:p>
        </w:tc>
      </w:tr>
      <w:tr w:rsidR="00F1471E" w:rsidRPr="00C65CD9" w14:paraId="2B3DCE5F" w14:textId="77777777" w:rsidTr="00E068E5">
        <w:trPr>
          <w:trHeight w:val="343"/>
        </w:trPr>
        <w:tc>
          <w:tcPr>
            <w:tcW w:w="1701" w:type="dxa"/>
          </w:tcPr>
          <w:p w14:paraId="2265ADC6" w14:textId="6051831C" w:rsidR="00F1471E" w:rsidRPr="00C65CD9" w:rsidRDefault="00F1471E" w:rsidP="00F1471E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10 de enero de 2024</w:t>
            </w:r>
          </w:p>
        </w:tc>
        <w:tc>
          <w:tcPr>
            <w:tcW w:w="2835" w:type="dxa"/>
          </w:tcPr>
          <w:p w14:paraId="31C8418C" w14:textId="5C93DD77" w:rsidR="00F1471E" w:rsidRPr="00C65CD9" w:rsidRDefault="00F1471E" w:rsidP="00F1471E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Reunion con Glasswing</w:t>
            </w:r>
          </w:p>
        </w:tc>
        <w:tc>
          <w:tcPr>
            <w:tcW w:w="3347" w:type="dxa"/>
          </w:tcPr>
          <w:p w14:paraId="6A876FAC" w14:textId="5F2FC8F4" w:rsidR="00F1471E" w:rsidRPr="00C65CD9" w:rsidRDefault="00F1471E" w:rsidP="00F1471E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Seguimiento a las obras de intervencion en Valle Verde III y Tikal Sur </w:t>
            </w:r>
          </w:p>
        </w:tc>
        <w:tc>
          <w:tcPr>
            <w:tcW w:w="2627" w:type="dxa"/>
          </w:tcPr>
          <w:p w14:paraId="68D41530" w14:textId="15A089E4" w:rsidR="00F1471E" w:rsidRPr="00C65CD9" w:rsidRDefault="00F1471E" w:rsidP="00F1471E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Aun se espera firma de convenio por parte de la municipalidad</w:t>
            </w:r>
          </w:p>
        </w:tc>
      </w:tr>
      <w:tr w:rsidR="00F1471E" w:rsidRPr="00C65CD9" w14:paraId="124C1D7B" w14:textId="77777777" w:rsidTr="00E068E5">
        <w:trPr>
          <w:trHeight w:val="343"/>
        </w:trPr>
        <w:tc>
          <w:tcPr>
            <w:tcW w:w="1701" w:type="dxa"/>
          </w:tcPr>
          <w:p w14:paraId="651E7300" w14:textId="6819A9CF" w:rsidR="00F1471E" w:rsidRDefault="00F1471E" w:rsidP="00F1471E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11 de enero de 2024</w:t>
            </w:r>
          </w:p>
        </w:tc>
        <w:tc>
          <w:tcPr>
            <w:tcW w:w="2835" w:type="dxa"/>
          </w:tcPr>
          <w:p w14:paraId="5C2EA2F0" w14:textId="357B8EA8" w:rsidR="00F1471E" w:rsidRDefault="00F1471E" w:rsidP="00F1471E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Taller “rendicion de cuentas” FUNDMUNI</w:t>
            </w:r>
          </w:p>
        </w:tc>
        <w:tc>
          <w:tcPr>
            <w:tcW w:w="3347" w:type="dxa"/>
          </w:tcPr>
          <w:p w14:paraId="042DA629" w14:textId="6918CE2C" w:rsidR="00F1471E" w:rsidRDefault="00F1471E" w:rsidP="00F1471E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Facultad para presentar un reporte de rendicion de cuentas ante la comunidad</w:t>
            </w:r>
          </w:p>
        </w:tc>
        <w:tc>
          <w:tcPr>
            <w:tcW w:w="2627" w:type="dxa"/>
          </w:tcPr>
          <w:p w14:paraId="664C259E" w14:textId="0B852CA1" w:rsidR="00F1471E" w:rsidRDefault="00F1471E" w:rsidP="00F1471E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CDA Valle Verde</w:t>
            </w:r>
          </w:p>
        </w:tc>
      </w:tr>
      <w:tr w:rsidR="00F1471E" w:rsidRPr="00C65CD9" w14:paraId="7CFB812A" w14:textId="77777777" w:rsidTr="00E068E5">
        <w:trPr>
          <w:trHeight w:val="343"/>
        </w:trPr>
        <w:tc>
          <w:tcPr>
            <w:tcW w:w="1701" w:type="dxa"/>
          </w:tcPr>
          <w:p w14:paraId="7D22D69E" w14:textId="066BE2C4" w:rsidR="00F1471E" w:rsidRPr="00C65CD9" w:rsidRDefault="00F1471E" w:rsidP="00F1471E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13 de enero de 2024</w:t>
            </w:r>
          </w:p>
        </w:tc>
        <w:tc>
          <w:tcPr>
            <w:tcW w:w="2835" w:type="dxa"/>
          </w:tcPr>
          <w:p w14:paraId="3C906FDF" w14:textId="4A2143DB" w:rsidR="00F1471E" w:rsidRPr="00C65CD9" w:rsidRDefault="00F1471E" w:rsidP="00F1471E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Capacitacion de turismo “FUNDAMUNI”</w:t>
            </w:r>
          </w:p>
        </w:tc>
        <w:tc>
          <w:tcPr>
            <w:tcW w:w="3347" w:type="dxa"/>
          </w:tcPr>
          <w:p w14:paraId="0C209D40" w14:textId="7FF3787C" w:rsidR="00F1471E" w:rsidRPr="00C65CD9" w:rsidRDefault="00F1471E" w:rsidP="00F1471E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Formar un grupo de personas que puedan generar turismo para el municipio.</w:t>
            </w:r>
          </w:p>
        </w:tc>
        <w:tc>
          <w:tcPr>
            <w:tcW w:w="2627" w:type="dxa"/>
          </w:tcPr>
          <w:p w14:paraId="5A3D4E8E" w14:textId="41EF5937" w:rsidR="00F1471E" w:rsidRPr="00C65CD9" w:rsidRDefault="001B7373" w:rsidP="00F1471E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Casa de la Juventud</w:t>
            </w:r>
          </w:p>
        </w:tc>
      </w:tr>
      <w:tr w:rsidR="00F1471E" w:rsidRPr="00C65CD9" w14:paraId="04826764" w14:textId="77777777" w:rsidTr="00E068E5">
        <w:trPr>
          <w:trHeight w:val="343"/>
        </w:trPr>
        <w:tc>
          <w:tcPr>
            <w:tcW w:w="1701" w:type="dxa"/>
          </w:tcPr>
          <w:p w14:paraId="377EAB29" w14:textId="0FB14E7C" w:rsidR="00F1471E" w:rsidRDefault="00F1471E" w:rsidP="00F1471E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13 de enero de 2024</w:t>
            </w:r>
          </w:p>
        </w:tc>
        <w:tc>
          <w:tcPr>
            <w:tcW w:w="2835" w:type="dxa"/>
          </w:tcPr>
          <w:p w14:paraId="11790E9A" w14:textId="32E9B1D6" w:rsidR="00F1471E" w:rsidRDefault="00F1471E" w:rsidP="00F1471E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Convivio FUNDAMUNI</w:t>
            </w:r>
          </w:p>
        </w:tc>
        <w:tc>
          <w:tcPr>
            <w:tcW w:w="3347" w:type="dxa"/>
          </w:tcPr>
          <w:p w14:paraId="6C31E117" w14:textId="1B46DC96" w:rsidR="00F1471E" w:rsidRDefault="00F1471E" w:rsidP="00F1471E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Intercambio e integracion de la Mesa Intersectorial de Valle Verde 1 y 2.</w:t>
            </w:r>
          </w:p>
        </w:tc>
        <w:tc>
          <w:tcPr>
            <w:tcW w:w="2627" w:type="dxa"/>
          </w:tcPr>
          <w:p w14:paraId="50952392" w14:textId="29B78208" w:rsidR="00F1471E" w:rsidRPr="00C65CD9" w:rsidRDefault="00F1471E" w:rsidP="00F1471E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Planes de Renderos </w:t>
            </w:r>
          </w:p>
        </w:tc>
      </w:tr>
      <w:tr w:rsidR="00CE6E17" w:rsidRPr="00C65CD9" w14:paraId="17750AE5" w14:textId="77777777" w:rsidTr="00E068E5">
        <w:trPr>
          <w:trHeight w:val="343"/>
        </w:trPr>
        <w:tc>
          <w:tcPr>
            <w:tcW w:w="1701" w:type="dxa"/>
          </w:tcPr>
          <w:p w14:paraId="306EF56D" w14:textId="6133625B" w:rsidR="00CE6E17" w:rsidRDefault="00CE6E17" w:rsidP="00F1471E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19 de enero de 2024</w:t>
            </w:r>
          </w:p>
        </w:tc>
        <w:tc>
          <w:tcPr>
            <w:tcW w:w="2835" w:type="dxa"/>
          </w:tcPr>
          <w:p w14:paraId="2BCA1DA2" w14:textId="3B56194A" w:rsidR="00CE6E17" w:rsidRDefault="00CE6E17" w:rsidP="00F1471E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Capacitacion GLASSWING INTERNATIONAL</w:t>
            </w:r>
          </w:p>
        </w:tc>
        <w:tc>
          <w:tcPr>
            <w:tcW w:w="3347" w:type="dxa"/>
          </w:tcPr>
          <w:p w14:paraId="03DF8AD3" w14:textId="4698654F" w:rsidR="00CE6E17" w:rsidRDefault="00CE6E17" w:rsidP="00F1471E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Taller de </w:t>
            </w:r>
            <w:r w:rsidR="00EA2339">
              <w:rPr>
                <w:rFonts w:ascii="Montserrat" w:hAnsi="Montserrat"/>
              </w:rPr>
              <w:t>flork</w:t>
            </w:r>
          </w:p>
        </w:tc>
        <w:tc>
          <w:tcPr>
            <w:tcW w:w="2627" w:type="dxa"/>
          </w:tcPr>
          <w:p w14:paraId="31DD7242" w14:textId="45801DF0" w:rsidR="00CE6E17" w:rsidRDefault="00EA2339" w:rsidP="00F1471E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CDA tikales</w:t>
            </w:r>
          </w:p>
        </w:tc>
      </w:tr>
      <w:tr w:rsidR="00F1471E" w:rsidRPr="00C65CD9" w14:paraId="7485EEAD" w14:textId="77777777" w:rsidTr="00E068E5">
        <w:trPr>
          <w:trHeight w:val="343"/>
        </w:trPr>
        <w:tc>
          <w:tcPr>
            <w:tcW w:w="1701" w:type="dxa"/>
          </w:tcPr>
          <w:p w14:paraId="4A5E0CC8" w14:textId="409F4753" w:rsidR="00F1471E" w:rsidRPr="00C65CD9" w:rsidRDefault="00F1471E" w:rsidP="00F1471E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lastRenderedPageBreak/>
              <w:t>20 de enero de 2024</w:t>
            </w:r>
          </w:p>
        </w:tc>
        <w:tc>
          <w:tcPr>
            <w:tcW w:w="2835" w:type="dxa"/>
          </w:tcPr>
          <w:p w14:paraId="151D23A2" w14:textId="08489884" w:rsidR="00F1471E" w:rsidRPr="00C65CD9" w:rsidRDefault="00F1471E" w:rsidP="00F1471E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Capacitacion de turismo “FUNDAMUNI”</w:t>
            </w:r>
          </w:p>
        </w:tc>
        <w:tc>
          <w:tcPr>
            <w:tcW w:w="3347" w:type="dxa"/>
          </w:tcPr>
          <w:p w14:paraId="19ECC290" w14:textId="640FC543" w:rsidR="00F1471E" w:rsidRPr="00C65CD9" w:rsidRDefault="00F1471E" w:rsidP="00F1471E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Formar un grupo de personas que puedan generar turismo para el municipio.</w:t>
            </w:r>
          </w:p>
        </w:tc>
        <w:tc>
          <w:tcPr>
            <w:tcW w:w="2627" w:type="dxa"/>
          </w:tcPr>
          <w:p w14:paraId="2AF0D772" w14:textId="163E7CB5" w:rsidR="00F1471E" w:rsidRPr="00C65CD9" w:rsidRDefault="001B7373" w:rsidP="00F1471E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Casa de la Juventud</w:t>
            </w:r>
          </w:p>
        </w:tc>
      </w:tr>
      <w:tr w:rsidR="001B7373" w:rsidRPr="00C65CD9" w14:paraId="74CFE4C7" w14:textId="77777777" w:rsidTr="00E068E5">
        <w:trPr>
          <w:trHeight w:val="343"/>
        </w:trPr>
        <w:tc>
          <w:tcPr>
            <w:tcW w:w="1701" w:type="dxa"/>
          </w:tcPr>
          <w:p w14:paraId="698FF0F9" w14:textId="4BE85AFE" w:rsidR="001B7373" w:rsidRDefault="001B7373" w:rsidP="001B7373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23 de enero de 2024</w:t>
            </w:r>
          </w:p>
        </w:tc>
        <w:tc>
          <w:tcPr>
            <w:tcW w:w="2835" w:type="dxa"/>
          </w:tcPr>
          <w:p w14:paraId="521C6250" w14:textId="2BF7B165" w:rsidR="001B7373" w:rsidRDefault="001B7373" w:rsidP="001B7373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Capacitacion FUNDAMUNI</w:t>
            </w:r>
          </w:p>
        </w:tc>
        <w:tc>
          <w:tcPr>
            <w:tcW w:w="3347" w:type="dxa"/>
          </w:tcPr>
          <w:p w14:paraId="25F47972" w14:textId="585D317A" w:rsidR="001B7373" w:rsidRDefault="001B7373" w:rsidP="001B7373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Mesa sectorial administrativa</w:t>
            </w:r>
          </w:p>
        </w:tc>
        <w:tc>
          <w:tcPr>
            <w:tcW w:w="2627" w:type="dxa"/>
          </w:tcPr>
          <w:p w14:paraId="2EE3D0D9" w14:textId="0D956F6E" w:rsidR="001B7373" w:rsidRPr="00C65CD9" w:rsidRDefault="001B7373" w:rsidP="001B7373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CDA Vall</w:t>
            </w:r>
            <w:r w:rsidR="00EC6C0C">
              <w:rPr>
                <w:rFonts w:ascii="Montserrat" w:hAnsi="Montserrat" w:cs="Arial"/>
              </w:rPr>
              <w:t>e</w:t>
            </w:r>
            <w:r>
              <w:rPr>
                <w:rFonts w:ascii="Montserrat" w:hAnsi="Montserrat" w:cs="Arial"/>
              </w:rPr>
              <w:t xml:space="preserve"> V</w:t>
            </w:r>
            <w:r w:rsidR="00EC6C0C">
              <w:rPr>
                <w:rFonts w:ascii="Montserrat" w:hAnsi="Montserrat" w:cs="Arial"/>
              </w:rPr>
              <w:t>e</w:t>
            </w:r>
            <w:r>
              <w:rPr>
                <w:rFonts w:ascii="Montserrat" w:hAnsi="Montserrat" w:cs="Arial"/>
              </w:rPr>
              <w:t>rde</w:t>
            </w:r>
          </w:p>
        </w:tc>
      </w:tr>
      <w:tr w:rsidR="00EA2339" w:rsidRPr="00C65CD9" w14:paraId="3656858B" w14:textId="77777777" w:rsidTr="00E068E5">
        <w:trPr>
          <w:trHeight w:val="343"/>
        </w:trPr>
        <w:tc>
          <w:tcPr>
            <w:tcW w:w="1701" w:type="dxa"/>
          </w:tcPr>
          <w:p w14:paraId="0EB83055" w14:textId="0D5045D9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24 de enero de 2024</w:t>
            </w:r>
          </w:p>
        </w:tc>
        <w:tc>
          <w:tcPr>
            <w:tcW w:w="2835" w:type="dxa"/>
          </w:tcPr>
          <w:p w14:paraId="4B22D497" w14:textId="56E39F44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Capacitacion GLASSWING INTERNATIONAL</w:t>
            </w:r>
          </w:p>
        </w:tc>
        <w:tc>
          <w:tcPr>
            <w:tcW w:w="3347" w:type="dxa"/>
          </w:tcPr>
          <w:p w14:paraId="1242890A" w14:textId="4C138D49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Taller de gallardetes</w:t>
            </w:r>
          </w:p>
        </w:tc>
        <w:tc>
          <w:tcPr>
            <w:tcW w:w="2627" w:type="dxa"/>
          </w:tcPr>
          <w:p w14:paraId="1D8FF27E" w14:textId="44CF16E4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CDA tikales</w:t>
            </w:r>
          </w:p>
        </w:tc>
      </w:tr>
      <w:tr w:rsidR="00EA2339" w:rsidRPr="00C65CD9" w14:paraId="319C5D2E" w14:textId="77777777" w:rsidTr="00E068E5">
        <w:trPr>
          <w:trHeight w:val="343"/>
        </w:trPr>
        <w:tc>
          <w:tcPr>
            <w:tcW w:w="1701" w:type="dxa"/>
          </w:tcPr>
          <w:p w14:paraId="39543C27" w14:textId="3BDA9D97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27 de enero de 2024</w:t>
            </w:r>
          </w:p>
        </w:tc>
        <w:tc>
          <w:tcPr>
            <w:tcW w:w="2835" w:type="dxa"/>
          </w:tcPr>
          <w:p w14:paraId="6F947C5B" w14:textId="6D2B1A98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Capacitacion de turismo “FUNDAMUNI”</w:t>
            </w:r>
          </w:p>
        </w:tc>
        <w:tc>
          <w:tcPr>
            <w:tcW w:w="3347" w:type="dxa"/>
          </w:tcPr>
          <w:p w14:paraId="2E73A73F" w14:textId="29A82365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Formar un grupo de personas que puedan generar turismo para el municipio.</w:t>
            </w:r>
          </w:p>
        </w:tc>
        <w:tc>
          <w:tcPr>
            <w:tcW w:w="2627" w:type="dxa"/>
          </w:tcPr>
          <w:p w14:paraId="25E3DCDA" w14:textId="7642EA8A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Casa de la Juventud</w:t>
            </w:r>
          </w:p>
        </w:tc>
      </w:tr>
      <w:tr w:rsidR="00EA2339" w:rsidRPr="00C65CD9" w14:paraId="7398B0FA" w14:textId="77777777" w:rsidTr="00E068E5">
        <w:trPr>
          <w:trHeight w:val="343"/>
        </w:trPr>
        <w:tc>
          <w:tcPr>
            <w:tcW w:w="1701" w:type="dxa"/>
          </w:tcPr>
          <w:p w14:paraId="50BABF4C" w14:textId="6DA82844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6 de febrero de 2024</w:t>
            </w:r>
          </w:p>
        </w:tc>
        <w:tc>
          <w:tcPr>
            <w:tcW w:w="2835" w:type="dxa"/>
          </w:tcPr>
          <w:p w14:paraId="27499EA7" w14:textId="5D9F39ED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Reunion CARI-USAID</w:t>
            </w:r>
          </w:p>
        </w:tc>
        <w:tc>
          <w:tcPr>
            <w:tcW w:w="3347" w:type="dxa"/>
          </w:tcPr>
          <w:p w14:paraId="4E58308D" w14:textId="7807E22B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Dirijido a mesa sectorial </w:t>
            </w:r>
          </w:p>
        </w:tc>
        <w:tc>
          <w:tcPr>
            <w:tcW w:w="2627" w:type="dxa"/>
          </w:tcPr>
          <w:p w14:paraId="284B80CB" w14:textId="1715BE94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 w:cs="Arial"/>
              </w:rPr>
              <w:t>CDA Valle Verde</w:t>
            </w:r>
          </w:p>
        </w:tc>
      </w:tr>
      <w:tr w:rsidR="00EA2339" w:rsidRPr="00C65CD9" w14:paraId="6266825B" w14:textId="77777777" w:rsidTr="00E068E5">
        <w:trPr>
          <w:trHeight w:val="343"/>
        </w:trPr>
        <w:tc>
          <w:tcPr>
            <w:tcW w:w="1701" w:type="dxa"/>
          </w:tcPr>
          <w:p w14:paraId="67EBB93A" w14:textId="7B6FC7E8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8 de febrero de 2024</w:t>
            </w:r>
          </w:p>
        </w:tc>
        <w:tc>
          <w:tcPr>
            <w:tcW w:w="2835" w:type="dxa"/>
          </w:tcPr>
          <w:p w14:paraId="592DC587" w14:textId="785F1068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Reunion FEPADE</w:t>
            </w:r>
          </w:p>
        </w:tc>
        <w:tc>
          <w:tcPr>
            <w:tcW w:w="3347" w:type="dxa"/>
          </w:tcPr>
          <w:p w14:paraId="4BFFB59E" w14:textId="24A485A4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Apoyo a actividad en tarde recreativa en comunidad Valle Verde II</w:t>
            </w:r>
          </w:p>
        </w:tc>
        <w:tc>
          <w:tcPr>
            <w:tcW w:w="2627" w:type="dxa"/>
          </w:tcPr>
          <w:p w14:paraId="2BE7459E" w14:textId="5E7765FC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Casa de la Juventud</w:t>
            </w:r>
          </w:p>
        </w:tc>
      </w:tr>
      <w:tr w:rsidR="00EA2339" w:rsidRPr="00C65CD9" w14:paraId="598497FB" w14:textId="77777777" w:rsidTr="00E068E5">
        <w:trPr>
          <w:trHeight w:val="343"/>
        </w:trPr>
        <w:tc>
          <w:tcPr>
            <w:tcW w:w="1701" w:type="dxa"/>
          </w:tcPr>
          <w:p w14:paraId="7E1A1E73" w14:textId="07BCA847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8 de febrero  de 2024</w:t>
            </w:r>
          </w:p>
        </w:tc>
        <w:tc>
          <w:tcPr>
            <w:tcW w:w="2835" w:type="dxa"/>
          </w:tcPr>
          <w:p w14:paraId="4B0F1C49" w14:textId="049C0095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Actividad en Instituto Nacional de Ciudad Obrera</w:t>
            </w:r>
          </w:p>
        </w:tc>
        <w:tc>
          <w:tcPr>
            <w:tcW w:w="3347" w:type="dxa"/>
          </w:tcPr>
          <w:p w14:paraId="1DBCF5C3" w14:textId="35EBA6D9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Apoyo con sonido para la orquesta institucional y puntos artisticos </w:t>
            </w:r>
          </w:p>
        </w:tc>
        <w:tc>
          <w:tcPr>
            <w:tcW w:w="2627" w:type="dxa"/>
          </w:tcPr>
          <w:p w14:paraId="752CFA20" w14:textId="77777777" w:rsidR="00EA2339" w:rsidRPr="00C65CD9" w:rsidRDefault="00EA2339" w:rsidP="00EA2339">
            <w:pPr>
              <w:rPr>
                <w:rFonts w:ascii="Montserrat" w:hAnsi="Montserrat" w:cs="Arial"/>
              </w:rPr>
            </w:pPr>
          </w:p>
        </w:tc>
      </w:tr>
      <w:tr w:rsidR="00EA2339" w:rsidRPr="00C65CD9" w14:paraId="32ACD002" w14:textId="77777777" w:rsidTr="00E068E5">
        <w:trPr>
          <w:trHeight w:val="343"/>
        </w:trPr>
        <w:tc>
          <w:tcPr>
            <w:tcW w:w="1701" w:type="dxa"/>
          </w:tcPr>
          <w:p w14:paraId="14005544" w14:textId="7972824C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10 de febrero de 2024</w:t>
            </w:r>
          </w:p>
        </w:tc>
        <w:tc>
          <w:tcPr>
            <w:tcW w:w="2835" w:type="dxa"/>
          </w:tcPr>
          <w:p w14:paraId="6BD3BD3C" w14:textId="0C2DB09F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Capacitacion de turismo “FUNDAMUNI”</w:t>
            </w:r>
          </w:p>
        </w:tc>
        <w:tc>
          <w:tcPr>
            <w:tcW w:w="3347" w:type="dxa"/>
          </w:tcPr>
          <w:p w14:paraId="350F9518" w14:textId="4FDD8D57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Formar un grupo de personas que puedan generar turismo para el municipio.</w:t>
            </w:r>
          </w:p>
        </w:tc>
        <w:tc>
          <w:tcPr>
            <w:tcW w:w="2627" w:type="dxa"/>
          </w:tcPr>
          <w:p w14:paraId="31D77B95" w14:textId="002CB895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Casa de la Juventud</w:t>
            </w:r>
          </w:p>
        </w:tc>
      </w:tr>
      <w:tr w:rsidR="00EA2339" w:rsidRPr="00C65CD9" w14:paraId="2E21F070" w14:textId="77777777" w:rsidTr="00E068E5">
        <w:trPr>
          <w:trHeight w:val="343"/>
        </w:trPr>
        <w:tc>
          <w:tcPr>
            <w:tcW w:w="1701" w:type="dxa"/>
          </w:tcPr>
          <w:p w14:paraId="31922CE7" w14:textId="057FE15A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12 de febrero de 2024</w:t>
            </w:r>
          </w:p>
        </w:tc>
        <w:tc>
          <w:tcPr>
            <w:tcW w:w="2835" w:type="dxa"/>
          </w:tcPr>
          <w:p w14:paraId="4FD17A6D" w14:textId="0364568E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Inicio de talleres casa de la juventud</w:t>
            </w:r>
          </w:p>
        </w:tc>
        <w:tc>
          <w:tcPr>
            <w:tcW w:w="3347" w:type="dxa"/>
          </w:tcPr>
          <w:p w14:paraId="32527FA4" w14:textId="4C106742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Talleres de musica, dibujo y pintura</w:t>
            </w:r>
          </w:p>
        </w:tc>
        <w:tc>
          <w:tcPr>
            <w:tcW w:w="2627" w:type="dxa"/>
          </w:tcPr>
          <w:p w14:paraId="21F77A77" w14:textId="77777777" w:rsidR="00EA2339" w:rsidRPr="00C65CD9" w:rsidRDefault="00EA2339" w:rsidP="00EA2339">
            <w:pPr>
              <w:rPr>
                <w:rFonts w:ascii="Montserrat" w:hAnsi="Montserrat" w:cs="Arial"/>
              </w:rPr>
            </w:pPr>
          </w:p>
        </w:tc>
      </w:tr>
      <w:tr w:rsidR="00EA2339" w:rsidRPr="00C65CD9" w14:paraId="0E2C3423" w14:textId="77777777" w:rsidTr="00E068E5">
        <w:trPr>
          <w:trHeight w:val="343"/>
        </w:trPr>
        <w:tc>
          <w:tcPr>
            <w:tcW w:w="1701" w:type="dxa"/>
          </w:tcPr>
          <w:p w14:paraId="535F5626" w14:textId="212BBD46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15 de enero de 2024</w:t>
            </w:r>
          </w:p>
        </w:tc>
        <w:tc>
          <w:tcPr>
            <w:tcW w:w="2835" w:type="dxa"/>
          </w:tcPr>
          <w:p w14:paraId="0B78D0CE" w14:textId="56A3A831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Inicio de Circulos Familiares</w:t>
            </w:r>
          </w:p>
        </w:tc>
        <w:tc>
          <w:tcPr>
            <w:tcW w:w="3347" w:type="dxa"/>
          </w:tcPr>
          <w:p w14:paraId="34EF144D" w14:textId="29FAD5E1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Atencion a niños primera infancia</w:t>
            </w:r>
          </w:p>
        </w:tc>
        <w:tc>
          <w:tcPr>
            <w:tcW w:w="2627" w:type="dxa"/>
          </w:tcPr>
          <w:p w14:paraId="52EAA0EB" w14:textId="77777777" w:rsidR="00EA2339" w:rsidRPr="00C65CD9" w:rsidRDefault="00EA2339" w:rsidP="00EA2339">
            <w:pPr>
              <w:rPr>
                <w:rFonts w:ascii="Montserrat" w:hAnsi="Montserrat" w:cs="Arial"/>
              </w:rPr>
            </w:pPr>
          </w:p>
        </w:tc>
      </w:tr>
      <w:tr w:rsidR="00EA2339" w:rsidRPr="00C65CD9" w14:paraId="64BD3E65" w14:textId="77777777" w:rsidTr="00E068E5">
        <w:trPr>
          <w:trHeight w:val="343"/>
        </w:trPr>
        <w:tc>
          <w:tcPr>
            <w:tcW w:w="1701" w:type="dxa"/>
          </w:tcPr>
          <w:p w14:paraId="4FD7EBAC" w14:textId="00C00F0A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15 de enero de 2024</w:t>
            </w:r>
          </w:p>
        </w:tc>
        <w:tc>
          <w:tcPr>
            <w:tcW w:w="2835" w:type="dxa"/>
          </w:tcPr>
          <w:p w14:paraId="2978FEA7" w14:textId="1D859423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Capacitacion WORLD VISION </w:t>
            </w:r>
          </w:p>
        </w:tc>
        <w:tc>
          <w:tcPr>
            <w:tcW w:w="3347" w:type="dxa"/>
          </w:tcPr>
          <w:p w14:paraId="21CE05FE" w14:textId="2B76D004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Taller de habilidades de liderazgo</w:t>
            </w:r>
          </w:p>
        </w:tc>
        <w:tc>
          <w:tcPr>
            <w:tcW w:w="2627" w:type="dxa"/>
          </w:tcPr>
          <w:p w14:paraId="77C89306" w14:textId="06C469C0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CDA tikales</w:t>
            </w:r>
          </w:p>
        </w:tc>
      </w:tr>
      <w:tr w:rsidR="00EA2339" w:rsidRPr="00C65CD9" w14:paraId="03193E99" w14:textId="77777777" w:rsidTr="00E068E5">
        <w:trPr>
          <w:trHeight w:val="343"/>
        </w:trPr>
        <w:tc>
          <w:tcPr>
            <w:tcW w:w="1701" w:type="dxa"/>
          </w:tcPr>
          <w:p w14:paraId="0EBBD9FD" w14:textId="2B8AD9C4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15 de enero de 2024</w:t>
            </w:r>
          </w:p>
        </w:tc>
        <w:tc>
          <w:tcPr>
            <w:tcW w:w="2835" w:type="dxa"/>
          </w:tcPr>
          <w:p w14:paraId="57A689B0" w14:textId="16F3643F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Capacitacion GLASSWING INTERNATIONAL</w:t>
            </w:r>
          </w:p>
        </w:tc>
        <w:tc>
          <w:tcPr>
            <w:tcW w:w="3347" w:type="dxa"/>
          </w:tcPr>
          <w:p w14:paraId="2AFD096B" w14:textId="4FE2ABA3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Taller de corazon de fieltro</w:t>
            </w:r>
          </w:p>
        </w:tc>
        <w:tc>
          <w:tcPr>
            <w:tcW w:w="2627" w:type="dxa"/>
          </w:tcPr>
          <w:p w14:paraId="485F179A" w14:textId="108795A3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CDA tikales</w:t>
            </w:r>
          </w:p>
        </w:tc>
      </w:tr>
      <w:tr w:rsidR="00EA2339" w:rsidRPr="00C65CD9" w14:paraId="080F8237" w14:textId="77777777" w:rsidTr="00E068E5">
        <w:trPr>
          <w:trHeight w:val="343"/>
        </w:trPr>
        <w:tc>
          <w:tcPr>
            <w:tcW w:w="1701" w:type="dxa"/>
          </w:tcPr>
          <w:p w14:paraId="1D09AA82" w14:textId="7FB8E10E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17 de febrero de 2024</w:t>
            </w:r>
          </w:p>
        </w:tc>
        <w:tc>
          <w:tcPr>
            <w:tcW w:w="2835" w:type="dxa"/>
          </w:tcPr>
          <w:p w14:paraId="16DF0396" w14:textId="6A6F1A8F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Capacitacion de turismo “FUNDAMUNI”</w:t>
            </w:r>
          </w:p>
        </w:tc>
        <w:tc>
          <w:tcPr>
            <w:tcW w:w="3347" w:type="dxa"/>
          </w:tcPr>
          <w:p w14:paraId="04995A7A" w14:textId="435AC45A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Formar un grupo de personas que puedan generar turismo para el municipio.</w:t>
            </w:r>
          </w:p>
        </w:tc>
        <w:tc>
          <w:tcPr>
            <w:tcW w:w="2627" w:type="dxa"/>
          </w:tcPr>
          <w:p w14:paraId="0A30AAA7" w14:textId="4EB1D6C3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Casa de la Juventud</w:t>
            </w:r>
          </w:p>
        </w:tc>
      </w:tr>
      <w:tr w:rsidR="00EA2339" w:rsidRPr="00C65CD9" w14:paraId="1565F8BC" w14:textId="77777777" w:rsidTr="00E068E5">
        <w:trPr>
          <w:trHeight w:val="343"/>
        </w:trPr>
        <w:tc>
          <w:tcPr>
            <w:tcW w:w="1701" w:type="dxa"/>
          </w:tcPr>
          <w:p w14:paraId="30883A15" w14:textId="74DBA880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17 de febrero de 2024</w:t>
            </w:r>
          </w:p>
        </w:tc>
        <w:tc>
          <w:tcPr>
            <w:tcW w:w="2835" w:type="dxa"/>
          </w:tcPr>
          <w:p w14:paraId="752907E0" w14:textId="44E4E31D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Capacitacion GLASSWING INTERNATIONAL</w:t>
            </w:r>
          </w:p>
        </w:tc>
        <w:tc>
          <w:tcPr>
            <w:tcW w:w="3347" w:type="dxa"/>
          </w:tcPr>
          <w:p w14:paraId="42200AD2" w14:textId="102A0289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Bebeteca y biblioteca movil</w:t>
            </w:r>
          </w:p>
        </w:tc>
        <w:tc>
          <w:tcPr>
            <w:tcW w:w="2627" w:type="dxa"/>
          </w:tcPr>
          <w:p w14:paraId="624BEA3C" w14:textId="70A01C30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 w:cs="Arial"/>
              </w:rPr>
              <w:t>CDA tikales</w:t>
            </w:r>
          </w:p>
        </w:tc>
      </w:tr>
      <w:tr w:rsidR="00EA2339" w:rsidRPr="00C65CD9" w14:paraId="136393BF" w14:textId="77777777" w:rsidTr="00E068E5">
        <w:trPr>
          <w:trHeight w:val="343"/>
        </w:trPr>
        <w:tc>
          <w:tcPr>
            <w:tcW w:w="1701" w:type="dxa"/>
          </w:tcPr>
          <w:p w14:paraId="496881A3" w14:textId="26CBF481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lastRenderedPageBreak/>
              <w:t>19 de febrero de 2024</w:t>
            </w:r>
          </w:p>
        </w:tc>
        <w:tc>
          <w:tcPr>
            <w:tcW w:w="2835" w:type="dxa"/>
          </w:tcPr>
          <w:p w14:paraId="49422B66" w14:textId="07BB550F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Actividad en Instituto Nacional de Apopa</w:t>
            </w:r>
          </w:p>
        </w:tc>
        <w:tc>
          <w:tcPr>
            <w:tcW w:w="3347" w:type="dxa"/>
          </w:tcPr>
          <w:p w14:paraId="0A87B216" w14:textId="0510D0BE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Apoyo con sonido para la dinamizacion del evento de intramuros en Estadio Joaquin Gutierrez</w:t>
            </w:r>
          </w:p>
        </w:tc>
        <w:tc>
          <w:tcPr>
            <w:tcW w:w="2627" w:type="dxa"/>
          </w:tcPr>
          <w:p w14:paraId="12C7BB27" w14:textId="7D2DD07C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Desarrollo de 1ros años</w:t>
            </w:r>
          </w:p>
        </w:tc>
      </w:tr>
      <w:tr w:rsidR="00EA2339" w:rsidRPr="00C65CD9" w14:paraId="12458243" w14:textId="77777777" w:rsidTr="00E068E5">
        <w:trPr>
          <w:trHeight w:val="343"/>
        </w:trPr>
        <w:tc>
          <w:tcPr>
            <w:tcW w:w="1701" w:type="dxa"/>
          </w:tcPr>
          <w:p w14:paraId="408F6FB8" w14:textId="1A54DCCD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20 de febrero de 2024</w:t>
            </w:r>
          </w:p>
        </w:tc>
        <w:tc>
          <w:tcPr>
            <w:tcW w:w="2835" w:type="dxa"/>
          </w:tcPr>
          <w:p w14:paraId="59BDCB98" w14:textId="5192E9B4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Actividad en Instituto Nacional de Apopa</w:t>
            </w:r>
          </w:p>
        </w:tc>
        <w:tc>
          <w:tcPr>
            <w:tcW w:w="3347" w:type="dxa"/>
          </w:tcPr>
          <w:p w14:paraId="613879AE" w14:textId="02A95D56" w:rsidR="00EA2339" w:rsidRDefault="00EA2339" w:rsidP="00EA2339">
            <w:pPr>
              <w:rPr>
                <w:rFonts w:ascii="Montserrat" w:hAnsi="Montserrat" w:cs="Arial"/>
              </w:rPr>
            </w:pPr>
            <w:r w:rsidRPr="005045E4">
              <w:rPr>
                <w:rFonts w:ascii="Montserrat" w:hAnsi="Montserrat"/>
              </w:rPr>
              <w:t>Apoyo con sonido para la dinamizacion del evento de intramuros en Estadio Joaquin Gutierrez</w:t>
            </w:r>
          </w:p>
        </w:tc>
        <w:tc>
          <w:tcPr>
            <w:tcW w:w="2627" w:type="dxa"/>
          </w:tcPr>
          <w:p w14:paraId="4EA104E4" w14:textId="7B8737C4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Desarrollo de 2dos años</w:t>
            </w:r>
          </w:p>
        </w:tc>
      </w:tr>
      <w:tr w:rsidR="00EA2339" w:rsidRPr="00C65CD9" w14:paraId="632C76EB" w14:textId="77777777" w:rsidTr="00E068E5">
        <w:trPr>
          <w:trHeight w:val="343"/>
        </w:trPr>
        <w:tc>
          <w:tcPr>
            <w:tcW w:w="1701" w:type="dxa"/>
          </w:tcPr>
          <w:p w14:paraId="51B486D6" w14:textId="6384615B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21 de febrero de 2024</w:t>
            </w:r>
          </w:p>
        </w:tc>
        <w:tc>
          <w:tcPr>
            <w:tcW w:w="2835" w:type="dxa"/>
          </w:tcPr>
          <w:p w14:paraId="15A58F05" w14:textId="7D27260A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Actividad en Instituto Nacional de Apopa</w:t>
            </w:r>
          </w:p>
        </w:tc>
        <w:tc>
          <w:tcPr>
            <w:tcW w:w="3347" w:type="dxa"/>
          </w:tcPr>
          <w:p w14:paraId="0B6C6D0A" w14:textId="45C20BD8" w:rsidR="00EA2339" w:rsidRPr="00C65CD9" w:rsidRDefault="00EA2339" w:rsidP="00EA2339">
            <w:pPr>
              <w:rPr>
                <w:rFonts w:ascii="Montserrat" w:hAnsi="Montserrat" w:cs="Arial"/>
              </w:rPr>
            </w:pPr>
            <w:r w:rsidRPr="005045E4">
              <w:rPr>
                <w:rFonts w:ascii="Montserrat" w:hAnsi="Montserrat"/>
              </w:rPr>
              <w:t>Apoyo con sonido para la dinamizacion del evento de intramuros en Estadio Joaquin Gutierrez</w:t>
            </w:r>
          </w:p>
        </w:tc>
        <w:tc>
          <w:tcPr>
            <w:tcW w:w="2627" w:type="dxa"/>
          </w:tcPr>
          <w:p w14:paraId="599FD147" w14:textId="5201004A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Desarrollo de 3ros años</w:t>
            </w:r>
          </w:p>
        </w:tc>
      </w:tr>
      <w:tr w:rsidR="00EA2339" w:rsidRPr="00C65CD9" w14:paraId="26AE48B9" w14:textId="77777777" w:rsidTr="00E068E5">
        <w:trPr>
          <w:trHeight w:val="343"/>
        </w:trPr>
        <w:tc>
          <w:tcPr>
            <w:tcW w:w="1701" w:type="dxa"/>
          </w:tcPr>
          <w:p w14:paraId="741ED5A0" w14:textId="60297EC7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22 de febrero de 2024</w:t>
            </w:r>
          </w:p>
        </w:tc>
        <w:tc>
          <w:tcPr>
            <w:tcW w:w="2835" w:type="dxa"/>
          </w:tcPr>
          <w:p w14:paraId="5DF662E5" w14:textId="0B319085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Reunion FUNDAMUNI</w:t>
            </w:r>
          </w:p>
        </w:tc>
        <w:tc>
          <w:tcPr>
            <w:tcW w:w="3347" w:type="dxa"/>
          </w:tcPr>
          <w:p w14:paraId="503CCA20" w14:textId="0803C0C0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Seguimiento del proyecto de Emprendedores del paseo santa catarina</w:t>
            </w:r>
          </w:p>
        </w:tc>
        <w:tc>
          <w:tcPr>
            <w:tcW w:w="2627" w:type="dxa"/>
          </w:tcPr>
          <w:p w14:paraId="47230CC9" w14:textId="1788DE3F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Casa de la Juventud</w:t>
            </w:r>
          </w:p>
        </w:tc>
      </w:tr>
      <w:tr w:rsidR="00EA2339" w:rsidRPr="00C65CD9" w14:paraId="7649A5F1" w14:textId="77777777" w:rsidTr="00E068E5">
        <w:trPr>
          <w:trHeight w:val="343"/>
        </w:trPr>
        <w:tc>
          <w:tcPr>
            <w:tcW w:w="1701" w:type="dxa"/>
          </w:tcPr>
          <w:p w14:paraId="30B0C385" w14:textId="58B320FC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22 de febrero de 2024</w:t>
            </w:r>
          </w:p>
        </w:tc>
        <w:tc>
          <w:tcPr>
            <w:tcW w:w="2835" w:type="dxa"/>
          </w:tcPr>
          <w:p w14:paraId="084998B7" w14:textId="47361C0A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Capacitacion WORLD VISON </w:t>
            </w:r>
          </w:p>
        </w:tc>
        <w:tc>
          <w:tcPr>
            <w:tcW w:w="3347" w:type="dxa"/>
          </w:tcPr>
          <w:p w14:paraId="0A745E54" w14:textId="59645E75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Taller replica de de liderazgo</w:t>
            </w:r>
          </w:p>
        </w:tc>
        <w:tc>
          <w:tcPr>
            <w:tcW w:w="2627" w:type="dxa"/>
          </w:tcPr>
          <w:p w14:paraId="2D5378AF" w14:textId="51C58D2B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 w:cs="Arial"/>
              </w:rPr>
              <w:t>CDA tikales</w:t>
            </w:r>
          </w:p>
        </w:tc>
      </w:tr>
      <w:tr w:rsidR="00EA2339" w:rsidRPr="00C65CD9" w14:paraId="2C792155" w14:textId="77777777" w:rsidTr="00E068E5">
        <w:trPr>
          <w:trHeight w:val="343"/>
        </w:trPr>
        <w:tc>
          <w:tcPr>
            <w:tcW w:w="1701" w:type="dxa"/>
          </w:tcPr>
          <w:p w14:paraId="381CEC47" w14:textId="77513091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22 de febrero de 2024</w:t>
            </w:r>
          </w:p>
        </w:tc>
        <w:tc>
          <w:tcPr>
            <w:tcW w:w="2835" w:type="dxa"/>
          </w:tcPr>
          <w:p w14:paraId="48A14193" w14:textId="50C744B8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Reunion COMITÉ DE AGUA Valle Verde 1 y 2</w:t>
            </w:r>
          </w:p>
        </w:tc>
        <w:tc>
          <w:tcPr>
            <w:tcW w:w="3347" w:type="dxa"/>
          </w:tcPr>
          <w:p w14:paraId="6D5D7FD0" w14:textId="2FA245DD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Seguimiento por parte de de CARI-USAID</w:t>
            </w:r>
          </w:p>
        </w:tc>
        <w:tc>
          <w:tcPr>
            <w:tcW w:w="2627" w:type="dxa"/>
          </w:tcPr>
          <w:p w14:paraId="36FD3F7B" w14:textId="4AC513AB" w:rsidR="00EA2339" w:rsidRDefault="00EA2339" w:rsidP="00EA2339">
            <w:pPr>
              <w:rPr>
                <w:rFonts w:ascii="Montserrat" w:hAnsi="Montserrat"/>
              </w:rPr>
            </w:pPr>
            <w:r>
              <w:rPr>
                <w:rFonts w:ascii="Montserrat" w:hAnsi="Montserrat" w:cs="Arial"/>
              </w:rPr>
              <w:t>CDA Valle Verde</w:t>
            </w:r>
          </w:p>
        </w:tc>
      </w:tr>
      <w:tr w:rsidR="00EA2339" w:rsidRPr="00C65CD9" w14:paraId="1C1E6FA0" w14:textId="77777777" w:rsidTr="00E068E5">
        <w:trPr>
          <w:trHeight w:val="343"/>
        </w:trPr>
        <w:tc>
          <w:tcPr>
            <w:tcW w:w="1701" w:type="dxa"/>
          </w:tcPr>
          <w:p w14:paraId="3E517003" w14:textId="655829D0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23 de febrero de 2024 </w:t>
            </w:r>
          </w:p>
        </w:tc>
        <w:tc>
          <w:tcPr>
            <w:tcW w:w="2835" w:type="dxa"/>
          </w:tcPr>
          <w:p w14:paraId="5542E686" w14:textId="747A9F34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Actividad en Instituto Nacional de Apopa</w:t>
            </w:r>
          </w:p>
        </w:tc>
        <w:tc>
          <w:tcPr>
            <w:tcW w:w="3347" w:type="dxa"/>
          </w:tcPr>
          <w:p w14:paraId="02928ECE" w14:textId="6B025DE1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Apoyo con sonido para la dinamizacion del evento de intramuros en Estadio Joaquin Gutierrez</w:t>
            </w:r>
          </w:p>
        </w:tc>
        <w:tc>
          <w:tcPr>
            <w:tcW w:w="2627" w:type="dxa"/>
          </w:tcPr>
          <w:p w14:paraId="4B7D2C6F" w14:textId="30B996FB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Desarrollo de FINALES</w:t>
            </w:r>
          </w:p>
        </w:tc>
      </w:tr>
      <w:tr w:rsidR="00EA2339" w:rsidRPr="00C65CD9" w14:paraId="61DC12A2" w14:textId="77777777" w:rsidTr="00E068E5">
        <w:trPr>
          <w:trHeight w:val="343"/>
        </w:trPr>
        <w:tc>
          <w:tcPr>
            <w:tcW w:w="1701" w:type="dxa"/>
          </w:tcPr>
          <w:p w14:paraId="593040F2" w14:textId="7552C2E7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24 de febrero de 2024</w:t>
            </w:r>
          </w:p>
        </w:tc>
        <w:tc>
          <w:tcPr>
            <w:tcW w:w="2835" w:type="dxa"/>
          </w:tcPr>
          <w:p w14:paraId="2B386E80" w14:textId="3D01D3FC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Reunion emprendedores paseo santa catarina</w:t>
            </w:r>
          </w:p>
        </w:tc>
        <w:tc>
          <w:tcPr>
            <w:tcW w:w="3347" w:type="dxa"/>
          </w:tcPr>
          <w:p w14:paraId="2EF3F9EB" w14:textId="0CDCA2CD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Planteamiento de actividades a realizarse en el mes de marzo 2024</w:t>
            </w:r>
          </w:p>
        </w:tc>
        <w:tc>
          <w:tcPr>
            <w:tcW w:w="2627" w:type="dxa"/>
          </w:tcPr>
          <w:p w14:paraId="60C788E8" w14:textId="77777777" w:rsidR="00EA2339" w:rsidRPr="00C65CD9" w:rsidRDefault="00EA2339" w:rsidP="00EA2339">
            <w:pPr>
              <w:rPr>
                <w:rFonts w:ascii="Montserrat" w:hAnsi="Montserrat" w:cs="Arial"/>
              </w:rPr>
            </w:pPr>
          </w:p>
        </w:tc>
      </w:tr>
      <w:tr w:rsidR="00EA2339" w:rsidRPr="00C65CD9" w14:paraId="0F25C99B" w14:textId="77777777" w:rsidTr="00E068E5">
        <w:trPr>
          <w:trHeight w:val="343"/>
        </w:trPr>
        <w:tc>
          <w:tcPr>
            <w:tcW w:w="1701" w:type="dxa"/>
          </w:tcPr>
          <w:p w14:paraId="49915A01" w14:textId="7F0B06CC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27 de febrero de 2024</w:t>
            </w:r>
          </w:p>
        </w:tc>
        <w:tc>
          <w:tcPr>
            <w:tcW w:w="2835" w:type="dxa"/>
          </w:tcPr>
          <w:p w14:paraId="6836A191" w14:textId="04DD948F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Reunion FUNDAMUNI</w:t>
            </w:r>
          </w:p>
        </w:tc>
        <w:tc>
          <w:tcPr>
            <w:tcW w:w="3347" w:type="dxa"/>
          </w:tcPr>
          <w:p w14:paraId="12E12347" w14:textId="24D344C2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Realizacion de encuenta a emprendedores </w:t>
            </w:r>
          </w:p>
        </w:tc>
        <w:tc>
          <w:tcPr>
            <w:tcW w:w="2627" w:type="dxa"/>
          </w:tcPr>
          <w:p w14:paraId="621307F9" w14:textId="5F3F7DC9" w:rsidR="00EA2339" w:rsidRPr="00C65CD9" w:rsidRDefault="00EA2339" w:rsidP="00EA2339">
            <w:pPr>
              <w:rPr>
                <w:rFonts w:ascii="Montserrat" w:hAnsi="Montserrat" w:cs="Arial"/>
              </w:rPr>
            </w:pPr>
            <w:r w:rsidRPr="003002F5">
              <w:rPr>
                <w:rFonts w:ascii="Montserrat" w:hAnsi="Montserrat" w:cs="Arial"/>
              </w:rPr>
              <w:t>CDA Valle Verde</w:t>
            </w:r>
          </w:p>
        </w:tc>
      </w:tr>
      <w:tr w:rsidR="00EA2339" w:rsidRPr="00C65CD9" w14:paraId="74AAAA92" w14:textId="77777777" w:rsidTr="00E068E5">
        <w:trPr>
          <w:trHeight w:val="343"/>
        </w:trPr>
        <w:tc>
          <w:tcPr>
            <w:tcW w:w="1701" w:type="dxa"/>
          </w:tcPr>
          <w:p w14:paraId="716191A1" w14:textId="296738C7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27 de febrero de 2024</w:t>
            </w:r>
          </w:p>
        </w:tc>
        <w:tc>
          <w:tcPr>
            <w:tcW w:w="2835" w:type="dxa"/>
          </w:tcPr>
          <w:p w14:paraId="471CB351" w14:textId="19C504C2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Reunion WORLD VISION </w:t>
            </w:r>
          </w:p>
        </w:tc>
        <w:tc>
          <w:tcPr>
            <w:tcW w:w="3347" w:type="dxa"/>
          </w:tcPr>
          <w:p w14:paraId="3317FE92" w14:textId="6653DBAC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Presentacion del proyecto “escuela de futbol”</w:t>
            </w:r>
          </w:p>
        </w:tc>
        <w:tc>
          <w:tcPr>
            <w:tcW w:w="2627" w:type="dxa"/>
          </w:tcPr>
          <w:p w14:paraId="3A8E0034" w14:textId="21C9696E" w:rsidR="00EA2339" w:rsidRPr="00C65CD9" w:rsidRDefault="00EA2339" w:rsidP="00EA2339">
            <w:pPr>
              <w:rPr>
                <w:rFonts w:ascii="Montserrat" w:hAnsi="Montserrat" w:cs="Arial"/>
              </w:rPr>
            </w:pPr>
            <w:r w:rsidRPr="003002F5">
              <w:rPr>
                <w:rFonts w:ascii="Montserrat" w:hAnsi="Montserrat" w:cs="Arial"/>
              </w:rPr>
              <w:t>CDA Valle Verde</w:t>
            </w:r>
          </w:p>
        </w:tc>
      </w:tr>
      <w:tr w:rsidR="00EA2339" w:rsidRPr="00C65CD9" w14:paraId="1ED8DA70" w14:textId="77777777" w:rsidTr="00E068E5">
        <w:trPr>
          <w:trHeight w:val="343"/>
        </w:trPr>
        <w:tc>
          <w:tcPr>
            <w:tcW w:w="1701" w:type="dxa"/>
          </w:tcPr>
          <w:p w14:paraId="1589B13F" w14:textId="1A922218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5 de marzo de 2024</w:t>
            </w:r>
          </w:p>
        </w:tc>
        <w:tc>
          <w:tcPr>
            <w:tcW w:w="2835" w:type="dxa"/>
          </w:tcPr>
          <w:p w14:paraId="5E617748" w14:textId="0DA719FE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Reunion WORLD VISION </w:t>
            </w:r>
          </w:p>
        </w:tc>
        <w:tc>
          <w:tcPr>
            <w:tcW w:w="3347" w:type="dxa"/>
          </w:tcPr>
          <w:p w14:paraId="5C29E43D" w14:textId="16AB4C65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Seguimiento del proyecto “escuela de futbol”</w:t>
            </w:r>
          </w:p>
        </w:tc>
        <w:tc>
          <w:tcPr>
            <w:tcW w:w="2627" w:type="dxa"/>
          </w:tcPr>
          <w:p w14:paraId="4E25E541" w14:textId="46DE5988" w:rsidR="00EA2339" w:rsidRPr="00C65CD9" w:rsidRDefault="00EA2339" w:rsidP="00EA2339">
            <w:pPr>
              <w:rPr>
                <w:rFonts w:ascii="Montserrat" w:hAnsi="Montserrat" w:cs="Arial"/>
              </w:rPr>
            </w:pPr>
            <w:r w:rsidRPr="003002F5">
              <w:rPr>
                <w:rFonts w:ascii="Montserrat" w:hAnsi="Montserrat" w:cs="Arial"/>
              </w:rPr>
              <w:t>CDA Valle Verde</w:t>
            </w:r>
          </w:p>
        </w:tc>
      </w:tr>
      <w:tr w:rsidR="00EA2339" w:rsidRPr="00C65CD9" w14:paraId="1429B574" w14:textId="77777777" w:rsidTr="00E068E5">
        <w:trPr>
          <w:trHeight w:val="343"/>
        </w:trPr>
        <w:tc>
          <w:tcPr>
            <w:tcW w:w="1701" w:type="dxa"/>
          </w:tcPr>
          <w:p w14:paraId="09ED9B10" w14:textId="163F76AB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7 de marzo de 2024</w:t>
            </w:r>
          </w:p>
        </w:tc>
        <w:tc>
          <w:tcPr>
            <w:tcW w:w="2835" w:type="dxa"/>
          </w:tcPr>
          <w:p w14:paraId="7B62686F" w14:textId="6AE4D6FB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Capacitacion GLASSWING INTERNATIONAL</w:t>
            </w:r>
          </w:p>
        </w:tc>
        <w:tc>
          <w:tcPr>
            <w:tcW w:w="3347" w:type="dxa"/>
          </w:tcPr>
          <w:p w14:paraId="094D704D" w14:textId="7019081B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Taller de cuadro floral con material reciclado </w:t>
            </w:r>
          </w:p>
        </w:tc>
        <w:tc>
          <w:tcPr>
            <w:tcW w:w="2627" w:type="dxa"/>
          </w:tcPr>
          <w:p w14:paraId="7AD9E4C1" w14:textId="04FEAA30" w:rsidR="00EA2339" w:rsidRPr="003002F5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CDA tikales</w:t>
            </w:r>
          </w:p>
        </w:tc>
      </w:tr>
      <w:tr w:rsidR="00EA2339" w:rsidRPr="00C65CD9" w14:paraId="4AD176EC" w14:textId="77777777" w:rsidTr="00E068E5">
        <w:trPr>
          <w:trHeight w:val="343"/>
        </w:trPr>
        <w:tc>
          <w:tcPr>
            <w:tcW w:w="1701" w:type="dxa"/>
          </w:tcPr>
          <w:p w14:paraId="08BB1DFB" w14:textId="5E98F095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lastRenderedPageBreak/>
              <w:t>10 de marzo de 2024</w:t>
            </w:r>
          </w:p>
        </w:tc>
        <w:tc>
          <w:tcPr>
            <w:tcW w:w="2835" w:type="dxa"/>
          </w:tcPr>
          <w:p w14:paraId="0D79D4DE" w14:textId="000AE252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Convivio mesa intersectorial </w:t>
            </w:r>
          </w:p>
        </w:tc>
        <w:tc>
          <w:tcPr>
            <w:tcW w:w="3347" w:type="dxa"/>
          </w:tcPr>
          <w:p w14:paraId="15E80259" w14:textId="7D7989DB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Intercambio de experiencias entre Comité ciudadano ambiental (nueva apopa) y mesa intersectorial Valle Verde 1 y 2</w:t>
            </w:r>
          </w:p>
        </w:tc>
        <w:tc>
          <w:tcPr>
            <w:tcW w:w="2627" w:type="dxa"/>
          </w:tcPr>
          <w:p w14:paraId="00AEBE91" w14:textId="5B1D9590" w:rsidR="00EA2339" w:rsidRPr="00C65CD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CDA Valle Verde</w:t>
            </w:r>
          </w:p>
        </w:tc>
      </w:tr>
      <w:tr w:rsidR="00EA2339" w:rsidRPr="00C65CD9" w14:paraId="1B50FBF9" w14:textId="77777777" w:rsidTr="00E068E5">
        <w:trPr>
          <w:trHeight w:val="343"/>
        </w:trPr>
        <w:tc>
          <w:tcPr>
            <w:tcW w:w="1701" w:type="dxa"/>
          </w:tcPr>
          <w:p w14:paraId="52961115" w14:textId="53E2A971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</w:t>
            </w:r>
            <w:r w:rsidR="003F2C72">
              <w:rPr>
                <w:rFonts w:ascii="Montserrat" w:hAnsi="Montserrat" w:cs="Arial"/>
              </w:rPr>
              <w:t>3</w:t>
            </w:r>
            <w:r>
              <w:rPr>
                <w:rFonts w:ascii="Montserrat" w:hAnsi="Montserrat" w:cs="Arial"/>
              </w:rPr>
              <w:t xml:space="preserve"> de marzo de 2024</w:t>
            </w:r>
          </w:p>
        </w:tc>
        <w:tc>
          <w:tcPr>
            <w:tcW w:w="2835" w:type="dxa"/>
          </w:tcPr>
          <w:p w14:paraId="621A2D37" w14:textId="090C8440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Capacitacion GLASSWING INTERNATIONAL</w:t>
            </w:r>
          </w:p>
        </w:tc>
        <w:tc>
          <w:tcPr>
            <w:tcW w:w="3347" w:type="dxa"/>
          </w:tcPr>
          <w:p w14:paraId="214587F9" w14:textId="52394013" w:rsidR="00EA2339" w:rsidRDefault="003F2C72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Taller de posa vasos </w:t>
            </w:r>
          </w:p>
        </w:tc>
        <w:tc>
          <w:tcPr>
            <w:tcW w:w="2627" w:type="dxa"/>
          </w:tcPr>
          <w:p w14:paraId="037E3201" w14:textId="17C6FD40" w:rsidR="00EA2339" w:rsidRDefault="00EA2339" w:rsidP="00EA2339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CDA tikales</w:t>
            </w:r>
          </w:p>
        </w:tc>
      </w:tr>
      <w:tr w:rsidR="003F2C72" w:rsidRPr="00C65CD9" w14:paraId="73502151" w14:textId="77777777" w:rsidTr="00E068E5">
        <w:trPr>
          <w:trHeight w:val="343"/>
        </w:trPr>
        <w:tc>
          <w:tcPr>
            <w:tcW w:w="1701" w:type="dxa"/>
          </w:tcPr>
          <w:p w14:paraId="58B5ECE1" w14:textId="2590F998" w:rsidR="003F2C72" w:rsidRDefault="003F2C72" w:rsidP="003F2C7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14 de marzo de 2024</w:t>
            </w:r>
          </w:p>
        </w:tc>
        <w:tc>
          <w:tcPr>
            <w:tcW w:w="2835" w:type="dxa"/>
          </w:tcPr>
          <w:p w14:paraId="564D5FEF" w14:textId="236134C9" w:rsidR="003F2C72" w:rsidRDefault="003F2C72" w:rsidP="003F2C72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Capacitacion GLASSWING INTERNATIONAL</w:t>
            </w:r>
          </w:p>
        </w:tc>
        <w:tc>
          <w:tcPr>
            <w:tcW w:w="3347" w:type="dxa"/>
          </w:tcPr>
          <w:p w14:paraId="716638C0" w14:textId="42C858D9" w:rsidR="003F2C72" w:rsidRDefault="003F2C72" w:rsidP="003F2C7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Taller de llenado de ficha comunitaria y bolsa decorada</w:t>
            </w:r>
          </w:p>
        </w:tc>
        <w:tc>
          <w:tcPr>
            <w:tcW w:w="2627" w:type="dxa"/>
          </w:tcPr>
          <w:p w14:paraId="799C1149" w14:textId="2DA3BFE2" w:rsidR="003F2C72" w:rsidRDefault="003F2C72" w:rsidP="003F2C7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CDA tikales</w:t>
            </w:r>
          </w:p>
        </w:tc>
      </w:tr>
      <w:tr w:rsidR="003F2C72" w:rsidRPr="00C65CD9" w14:paraId="5DE63026" w14:textId="77777777" w:rsidTr="00E068E5">
        <w:trPr>
          <w:trHeight w:val="343"/>
        </w:trPr>
        <w:tc>
          <w:tcPr>
            <w:tcW w:w="1701" w:type="dxa"/>
          </w:tcPr>
          <w:p w14:paraId="2BD02478" w14:textId="20DA6B23" w:rsidR="003F2C72" w:rsidRDefault="003F2C72" w:rsidP="003F2C7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15 de marzo de 2024</w:t>
            </w:r>
          </w:p>
        </w:tc>
        <w:tc>
          <w:tcPr>
            <w:tcW w:w="2835" w:type="dxa"/>
          </w:tcPr>
          <w:p w14:paraId="6B13D6B3" w14:textId="707F5B4F" w:rsidR="003F2C72" w:rsidRDefault="003F2C72" w:rsidP="003F2C72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Reunion Policia Nacional Civil</w:t>
            </w:r>
          </w:p>
        </w:tc>
        <w:tc>
          <w:tcPr>
            <w:tcW w:w="3347" w:type="dxa"/>
          </w:tcPr>
          <w:p w14:paraId="73207953" w14:textId="442C84EE" w:rsidR="003F2C72" w:rsidRDefault="003F2C72" w:rsidP="003F2C7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Planificacion para actividades comunitarias </w:t>
            </w:r>
          </w:p>
        </w:tc>
        <w:tc>
          <w:tcPr>
            <w:tcW w:w="2627" w:type="dxa"/>
          </w:tcPr>
          <w:p w14:paraId="3FDB5F5C" w14:textId="0DFA67B2" w:rsidR="003F2C72" w:rsidRDefault="003F2C72" w:rsidP="003F2C7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CDA tikales</w:t>
            </w:r>
          </w:p>
        </w:tc>
      </w:tr>
      <w:tr w:rsidR="003F2C72" w:rsidRPr="00C65CD9" w14:paraId="0C48C191" w14:textId="77777777" w:rsidTr="00E068E5">
        <w:trPr>
          <w:trHeight w:val="343"/>
        </w:trPr>
        <w:tc>
          <w:tcPr>
            <w:tcW w:w="1701" w:type="dxa"/>
          </w:tcPr>
          <w:p w14:paraId="25A3C743" w14:textId="44D02ABD" w:rsidR="003F2C72" w:rsidRPr="00C65CD9" w:rsidRDefault="003F2C72" w:rsidP="003F2C7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16 de marzo de 2024</w:t>
            </w:r>
          </w:p>
        </w:tc>
        <w:tc>
          <w:tcPr>
            <w:tcW w:w="2835" w:type="dxa"/>
          </w:tcPr>
          <w:p w14:paraId="17201B40" w14:textId="47D04614" w:rsidR="003F2C72" w:rsidRPr="00C65CD9" w:rsidRDefault="003F2C72" w:rsidP="003F2C7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Actividad Paseo Santa Catarina</w:t>
            </w:r>
          </w:p>
        </w:tc>
        <w:tc>
          <w:tcPr>
            <w:tcW w:w="3347" w:type="dxa"/>
          </w:tcPr>
          <w:p w14:paraId="45C22BC9" w14:textId="48443180" w:rsidR="003F2C72" w:rsidRPr="00C65CD9" w:rsidRDefault="003F2C72" w:rsidP="003F2C7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Festival Artistico Cultural (Danza Folklorica Instituto Nacional de Apopa)</w:t>
            </w:r>
          </w:p>
        </w:tc>
        <w:tc>
          <w:tcPr>
            <w:tcW w:w="2627" w:type="dxa"/>
          </w:tcPr>
          <w:p w14:paraId="45168713" w14:textId="77777777" w:rsidR="003F2C72" w:rsidRPr="00C65CD9" w:rsidRDefault="003F2C72" w:rsidP="003F2C72">
            <w:pPr>
              <w:rPr>
                <w:rFonts w:ascii="Montserrat" w:hAnsi="Montserrat" w:cs="Arial"/>
              </w:rPr>
            </w:pPr>
          </w:p>
        </w:tc>
      </w:tr>
      <w:tr w:rsidR="003F2C72" w:rsidRPr="00C65CD9" w14:paraId="5C7FC8DC" w14:textId="77777777" w:rsidTr="00E068E5">
        <w:trPr>
          <w:trHeight w:val="343"/>
        </w:trPr>
        <w:tc>
          <w:tcPr>
            <w:tcW w:w="1701" w:type="dxa"/>
          </w:tcPr>
          <w:p w14:paraId="4CFD1AAA" w14:textId="0124448F" w:rsidR="003F2C72" w:rsidRDefault="003F2C72" w:rsidP="003F2C7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17 de marzo de 2024</w:t>
            </w:r>
          </w:p>
        </w:tc>
        <w:tc>
          <w:tcPr>
            <w:tcW w:w="2835" w:type="dxa"/>
          </w:tcPr>
          <w:p w14:paraId="24F4B74A" w14:textId="5267AB13" w:rsidR="003F2C72" w:rsidRDefault="003F2C72" w:rsidP="003F2C7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Torneo de Karate Do </w:t>
            </w:r>
          </w:p>
        </w:tc>
        <w:tc>
          <w:tcPr>
            <w:tcW w:w="3347" w:type="dxa"/>
          </w:tcPr>
          <w:p w14:paraId="5B2848F4" w14:textId="4D52DFA8" w:rsidR="003F2C72" w:rsidRDefault="003F2C72" w:rsidP="003F2C7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Acompañamiento a los jovenes de karate en el torneo de KENYO en el Municipio de San Jose Villanueva</w:t>
            </w:r>
          </w:p>
        </w:tc>
        <w:tc>
          <w:tcPr>
            <w:tcW w:w="2627" w:type="dxa"/>
          </w:tcPr>
          <w:p w14:paraId="3383A5E3" w14:textId="77777777" w:rsidR="003F2C72" w:rsidRPr="00C65CD9" w:rsidRDefault="003F2C72" w:rsidP="003F2C72">
            <w:pPr>
              <w:rPr>
                <w:rFonts w:ascii="Montserrat" w:hAnsi="Montserrat" w:cs="Arial"/>
              </w:rPr>
            </w:pPr>
          </w:p>
        </w:tc>
      </w:tr>
      <w:tr w:rsidR="007E6E18" w:rsidRPr="00C65CD9" w14:paraId="4BB4D260" w14:textId="77777777" w:rsidTr="00E068E5">
        <w:trPr>
          <w:trHeight w:val="343"/>
        </w:trPr>
        <w:tc>
          <w:tcPr>
            <w:tcW w:w="1701" w:type="dxa"/>
          </w:tcPr>
          <w:p w14:paraId="04D1ABC3" w14:textId="6E852559" w:rsidR="007E6E18" w:rsidRDefault="007E6E18" w:rsidP="007E6E18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20 de marzo de 2024</w:t>
            </w:r>
          </w:p>
        </w:tc>
        <w:tc>
          <w:tcPr>
            <w:tcW w:w="2835" w:type="dxa"/>
          </w:tcPr>
          <w:p w14:paraId="7AB71979" w14:textId="0EBE8B74" w:rsidR="007E6E18" w:rsidRDefault="007E6E18" w:rsidP="007E6E18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Capacitacion GLASSWING INTERNATIONAL</w:t>
            </w:r>
          </w:p>
        </w:tc>
        <w:tc>
          <w:tcPr>
            <w:tcW w:w="3347" w:type="dxa"/>
          </w:tcPr>
          <w:p w14:paraId="5D593BA7" w14:textId="550EFAFA" w:rsidR="007E6E18" w:rsidRDefault="007E6E18" w:rsidP="007E6E18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Taller de buho volador</w:t>
            </w:r>
          </w:p>
        </w:tc>
        <w:tc>
          <w:tcPr>
            <w:tcW w:w="2627" w:type="dxa"/>
          </w:tcPr>
          <w:p w14:paraId="435269E2" w14:textId="5F7059D4" w:rsidR="007E6E18" w:rsidRPr="00C65CD9" w:rsidRDefault="007E6E18" w:rsidP="007E6E18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CDA tikales</w:t>
            </w:r>
          </w:p>
        </w:tc>
      </w:tr>
      <w:tr w:rsidR="007E6E18" w:rsidRPr="00C65CD9" w14:paraId="1205A723" w14:textId="77777777" w:rsidTr="00E068E5">
        <w:trPr>
          <w:trHeight w:val="343"/>
        </w:trPr>
        <w:tc>
          <w:tcPr>
            <w:tcW w:w="1701" w:type="dxa"/>
          </w:tcPr>
          <w:p w14:paraId="59A4688C" w14:textId="5052244B" w:rsidR="007E6E18" w:rsidRDefault="007E6E18" w:rsidP="007E6E18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23 de marzo de 2024</w:t>
            </w:r>
          </w:p>
        </w:tc>
        <w:tc>
          <w:tcPr>
            <w:tcW w:w="2835" w:type="dxa"/>
          </w:tcPr>
          <w:p w14:paraId="134B9848" w14:textId="0EEDE907" w:rsidR="007E6E18" w:rsidRDefault="007E6E18" w:rsidP="007E6E18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Actividad Paseo Santa Catarina</w:t>
            </w:r>
          </w:p>
        </w:tc>
        <w:tc>
          <w:tcPr>
            <w:tcW w:w="3347" w:type="dxa"/>
          </w:tcPr>
          <w:p w14:paraId="561DB854" w14:textId="31754B58" w:rsidR="007E6E18" w:rsidRDefault="007E6E18" w:rsidP="007E6E18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Cine OTAKU, homenaje a AKIRA TORIYAMA</w:t>
            </w:r>
          </w:p>
        </w:tc>
        <w:tc>
          <w:tcPr>
            <w:tcW w:w="2627" w:type="dxa"/>
          </w:tcPr>
          <w:p w14:paraId="4D3554DE" w14:textId="77777777" w:rsidR="007E6E18" w:rsidRPr="00C65CD9" w:rsidRDefault="007E6E18" w:rsidP="007E6E18">
            <w:pPr>
              <w:rPr>
                <w:rFonts w:ascii="Montserrat" w:hAnsi="Montserrat" w:cs="Arial"/>
              </w:rPr>
            </w:pPr>
          </w:p>
        </w:tc>
      </w:tr>
    </w:tbl>
    <w:p w14:paraId="269DF6E5" w14:textId="77777777" w:rsidR="00DC7B1B" w:rsidRPr="00DC7B1B" w:rsidRDefault="00DC7B1B" w:rsidP="00DC7B1B">
      <w:pPr>
        <w:tabs>
          <w:tab w:val="left" w:pos="4320"/>
        </w:tabs>
        <w:rPr>
          <w:rFonts w:ascii="Montserrat" w:hAnsi="Montserrat" w:cs="Arial"/>
          <w:sz w:val="22"/>
          <w:szCs w:val="22"/>
        </w:rPr>
      </w:pPr>
      <w:bookmarkStart w:id="6" w:name="_Hlk161921507"/>
      <w:bookmarkEnd w:id="5"/>
    </w:p>
    <w:p w14:paraId="565B90CB" w14:textId="0DE04F67" w:rsidR="006854F7" w:rsidRPr="00C65CD9" w:rsidRDefault="006854F7" w:rsidP="006854F7">
      <w:pPr>
        <w:pStyle w:val="Ttulo2"/>
        <w:rPr>
          <w:rFonts w:ascii="Montserrat" w:eastAsiaTheme="minorEastAsia" w:hAnsi="Montserrat" w:cstheme="minorBidi"/>
          <w:szCs w:val="24"/>
        </w:rPr>
      </w:pPr>
      <w:r w:rsidRPr="00C65CD9">
        <w:rPr>
          <w:rFonts w:ascii="Montserrat" w:eastAsiaTheme="minorEastAsia" w:hAnsi="Montserrat" w:cstheme="minorBidi"/>
          <w:szCs w:val="24"/>
        </w:rPr>
        <w:t xml:space="preserve">meses comprendidos de </w:t>
      </w:r>
      <w:r>
        <w:rPr>
          <w:rFonts w:ascii="Montserrat" w:eastAsiaTheme="minorEastAsia" w:hAnsi="Montserrat" w:cstheme="minorBidi"/>
          <w:szCs w:val="24"/>
        </w:rPr>
        <w:t>abril a mayo</w:t>
      </w:r>
      <w:r w:rsidRPr="00C65CD9">
        <w:rPr>
          <w:rFonts w:ascii="Montserrat" w:eastAsiaTheme="minorEastAsia" w:hAnsi="Montserrat" w:cstheme="minorBidi"/>
          <w:szCs w:val="24"/>
        </w:rPr>
        <w:t xml:space="preserve"> 202</w:t>
      </w:r>
      <w:r>
        <w:rPr>
          <w:rFonts w:ascii="Montserrat" w:eastAsiaTheme="minorEastAsia" w:hAnsi="Montserrat" w:cstheme="minorBidi"/>
          <w:szCs w:val="24"/>
        </w:rPr>
        <w:t>4</w:t>
      </w:r>
    </w:p>
    <w:p w14:paraId="312B4D27" w14:textId="11241A57" w:rsidR="006854F7" w:rsidRDefault="006854F7" w:rsidP="006854F7">
      <w:pPr>
        <w:tabs>
          <w:tab w:val="left" w:pos="4320"/>
        </w:tabs>
        <w:rPr>
          <w:rFonts w:ascii="Montserrat" w:hAnsi="Montserrat" w:cs="Arial"/>
          <w:sz w:val="22"/>
          <w:szCs w:val="22"/>
        </w:rPr>
      </w:pPr>
    </w:p>
    <w:tbl>
      <w:tblPr>
        <w:tblStyle w:val="Tablaconcuadrcula"/>
        <w:tblW w:w="10510" w:type="dxa"/>
        <w:tblInd w:w="-572" w:type="dxa"/>
        <w:tblLook w:val="04A0" w:firstRow="1" w:lastRow="0" w:firstColumn="1" w:lastColumn="0" w:noHBand="0" w:noVBand="1"/>
      </w:tblPr>
      <w:tblGrid>
        <w:gridCol w:w="1701"/>
        <w:gridCol w:w="2835"/>
        <w:gridCol w:w="3347"/>
        <w:gridCol w:w="2627"/>
      </w:tblGrid>
      <w:tr w:rsidR="006854F7" w:rsidRPr="00C65CD9" w14:paraId="6BD54E0E" w14:textId="77777777" w:rsidTr="009452B0">
        <w:trPr>
          <w:trHeight w:val="406"/>
        </w:trPr>
        <w:tc>
          <w:tcPr>
            <w:tcW w:w="1701" w:type="dxa"/>
          </w:tcPr>
          <w:p w14:paraId="4AD0A9F8" w14:textId="77777777" w:rsidR="006854F7" w:rsidRPr="00C65CD9" w:rsidRDefault="006854F7" w:rsidP="009452B0">
            <w:pPr>
              <w:rPr>
                <w:rFonts w:ascii="Montserrat" w:hAnsi="Montserrat"/>
                <w:b/>
                <w:bCs/>
              </w:rPr>
            </w:pPr>
            <w:r w:rsidRPr="00C65CD9">
              <w:rPr>
                <w:rFonts w:ascii="Montserrat" w:hAnsi="Montserrat"/>
                <w:b/>
                <w:bCs/>
              </w:rPr>
              <w:t xml:space="preserve">TIEMPO </w:t>
            </w:r>
          </w:p>
        </w:tc>
        <w:tc>
          <w:tcPr>
            <w:tcW w:w="2835" w:type="dxa"/>
          </w:tcPr>
          <w:p w14:paraId="42156E07" w14:textId="77777777" w:rsidR="006854F7" w:rsidRPr="00C65CD9" w:rsidRDefault="006854F7" w:rsidP="009452B0">
            <w:pPr>
              <w:rPr>
                <w:rFonts w:ascii="Montserrat" w:hAnsi="Montserrat"/>
              </w:rPr>
            </w:pPr>
            <w:r w:rsidRPr="00C65CD9">
              <w:rPr>
                <w:rFonts w:ascii="Montserrat" w:hAnsi="Montserrat"/>
                <w:b/>
                <w:bCs/>
              </w:rPr>
              <w:t>ACTIVIDAD</w:t>
            </w:r>
          </w:p>
        </w:tc>
        <w:tc>
          <w:tcPr>
            <w:tcW w:w="3347" w:type="dxa"/>
          </w:tcPr>
          <w:p w14:paraId="4B2AE1B4" w14:textId="77777777" w:rsidR="006854F7" w:rsidRPr="00C65CD9" w:rsidRDefault="006854F7" w:rsidP="009452B0">
            <w:pPr>
              <w:rPr>
                <w:rFonts w:ascii="Montserrat" w:hAnsi="Montserrat"/>
              </w:rPr>
            </w:pPr>
            <w:r w:rsidRPr="00C65CD9">
              <w:rPr>
                <w:rFonts w:ascii="Montserrat" w:hAnsi="Montserrat"/>
                <w:b/>
                <w:bCs/>
              </w:rPr>
              <w:t xml:space="preserve">OBJETIVO </w:t>
            </w:r>
          </w:p>
        </w:tc>
        <w:tc>
          <w:tcPr>
            <w:tcW w:w="2627" w:type="dxa"/>
          </w:tcPr>
          <w:p w14:paraId="47218417" w14:textId="77777777" w:rsidR="006854F7" w:rsidRPr="00C65CD9" w:rsidRDefault="006854F7" w:rsidP="009452B0">
            <w:pPr>
              <w:rPr>
                <w:rFonts w:ascii="Montserrat" w:hAnsi="Montserrat"/>
              </w:rPr>
            </w:pPr>
            <w:r w:rsidRPr="00C65CD9">
              <w:rPr>
                <w:rFonts w:ascii="Montserrat" w:hAnsi="Montserrat"/>
                <w:b/>
                <w:bCs/>
              </w:rPr>
              <w:t xml:space="preserve">OBSERVACIONES </w:t>
            </w:r>
          </w:p>
        </w:tc>
      </w:tr>
      <w:tr w:rsidR="006854F7" w:rsidRPr="00C65CD9" w14:paraId="64623A94" w14:textId="77777777" w:rsidTr="009452B0">
        <w:trPr>
          <w:trHeight w:val="406"/>
        </w:trPr>
        <w:tc>
          <w:tcPr>
            <w:tcW w:w="1701" w:type="dxa"/>
          </w:tcPr>
          <w:p w14:paraId="712057E8" w14:textId="77777777" w:rsidR="006854F7" w:rsidRDefault="006854F7" w:rsidP="009452B0">
            <w:pPr>
              <w:rPr>
                <w:rFonts w:ascii="Montserrat" w:hAnsi="Montserrat"/>
              </w:rPr>
            </w:pPr>
            <w:r w:rsidRPr="00152660">
              <w:rPr>
                <w:rFonts w:ascii="Montserrat" w:hAnsi="Montserrat" w:cs="Arial"/>
              </w:rPr>
              <w:t>11 de abril de 2024</w:t>
            </w:r>
          </w:p>
        </w:tc>
        <w:tc>
          <w:tcPr>
            <w:tcW w:w="2835" w:type="dxa"/>
          </w:tcPr>
          <w:p w14:paraId="00D963FC" w14:textId="77777777" w:rsidR="006854F7" w:rsidRDefault="006854F7" w:rsidP="009452B0">
            <w:pPr>
              <w:rPr>
                <w:rFonts w:ascii="Montserrat" w:hAnsi="Montserrat"/>
              </w:rPr>
            </w:pPr>
            <w:r w:rsidRPr="00152660">
              <w:rPr>
                <w:rFonts w:ascii="Montserrat" w:hAnsi="Montserrat"/>
              </w:rPr>
              <w:t>INAUGURACION JUEGOS ESTUDIANTILES MUNICIPALES</w:t>
            </w:r>
          </w:p>
        </w:tc>
        <w:tc>
          <w:tcPr>
            <w:tcW w:w="3347" w:type="dxa"/>
          </w:tcPr>
          <w:p w14:paraId="2EDD6209" w14:textId="77777777" w:rsidR="006854F7" w:rsidRDefault="006854F7" w:rsidP="009452B0">
            <w:pPr>
              <w:rPr>
                <w:rFonts w:ascii="Montserrat" w:hAnsi="Montserrat"/>
              </w:rPr>
            </w:pPr>
            <w:r w:rsidRPr="00152660">
              <w:rPr>
                <w:rFonts w:ascii="Montserrat" w:hAnsi="Montserrat" w:cs="Arial"/>
              </w:rPr>
              <w:t>Torneo de futbol realizado con la Red de Educacion Fisica de San Salvador Norte</w:t>
            </w:r>
          </w:p>
        </w:tc>
        <w:tc>
          <w:tcPr>
            <w:tcW w:w="2627" w:type="dxa"/>
          </w:tcPr>
          <w:p w14:paraId="7E06C28B" w14:textId="77777777" w:rsidR="006854F7" w:rsidRDefault="006854F7" w:rsidP="009452B0">
            <w:pPr>
              <w:rPr>
                <w:rFonts w:ascii="Montserrat" w:hAnsi="Montserrat"/>
              </w:rPr>
            </w:pPr>
            <w:r w:rsidRPr="00152660">
              <w:rPr>
                <w:rFonts w:ascii="Montserrat" w:hAnsi="Montserrat" w:cs="Arial"/>
              </w:rPr>
              <w:t>El torneo se desarrolla en diferentes espaciones municipales como Intitucionales educativas</w:t>
            </w:r>
          </w:p>
        </w:tc>
      </w:tr>
      <w:tr w:rsidR="006854F7" w:rsidRPr="00C65CD9" w14:paraId="09845B66" w14:textId="77777777" w:rsidTr="009452B0">
        <w:trPr>
          <w:trHeight w:val="406"/>
        </w:trPr>
        <w:tc>
          <w:tcPr>
            <w:tcW w:w="1701" w:type="dxa"/>
          </w:tcPr>
          <w:p w14:paraId="276E2D8A" w14:textId="77777777" w:rsidR="006854F7" w:rsidRPr="008613BB" w:rsidRDefault="006854F7" w:rsidP="009452B0">
            <w:pPr>
              <w:rPr>
                <w:rFonts w:ascii="Montserrat" w:hAnsi="Montserrat"/>
              </w:rPr>
            </w:pPr>
            <w:r w:rsidRPr="00152660">
              <w:rPr>
                <w:rFonts w:ascii="Montserrat" w:hAnsi="Montserrat" w:cs="Arial"/>
              </w:rPr>
              <w:lastRenderedPageBreak/>
              <w:t>15 de abril de 2024</w:t>
            </w:r>
          </w:p>
        </w:tc>
        <w:tc>
          <w:tcPr>
            <w:tcW w:w="2835" w:type="dxa"/>
          </w:tcPr>
          <w:p w14:paraId="48D5BE94" w14:textId="77777777" w:rsidR="006854F7" w:rsidRPr="008613BB" w:rsidRDefault="006854F7" w:rsidP="009452B0">
            <w:pPr>
              <w:rPr>
                <w:rFonts w:ascii="Montserrat" w:hAnsi="Montserrat"/>
              </w:rPr>
            </w:pPr>
            <w:r w:rsidRPr="00152660">
              <w:rPr>
                <w:rFonts w:ascii="Montserrat" w:hAnsi="Montserrat"/>
              </w:rPr>
              <w:t>Activida</w:t>
            </w:r>
            <w:r>
              <w:rPr>
                <w:rFonts w:ascii="Montserrat" w:hAnsi="Montserrat"/>
              </w:rPr>
              <w:t>d</w:t>
            </w:r>
            <w:r w:rsidRPr="00152660">
              <w:rPr>
                <w:rFonts w:ascii="Montserrat" w:hAnsi="Montserrat"/>
              </w:rPr>
              <w:t xml:space="preserve"> del Instituto Nacional de Ciudad Obrera Apopa</w:t>
            </w:r>
          </w:p>
        </w:tc>
        <w:tc>
          <w:tcPr>
            <w:tcW w:w="3347" w:type="dxa"/>
          </w:tcPr>
          <w:p w14:paraId="4AFD1D7D" w14:textId="77777777" w:rsidR="006854F7" w:rsidRPr="008613BB" w:rsidRDefault="006854F7" w:rsidP="009452B0">
            <w:pPr>
              <w:rPr>
                <w:rFonts w:ascii="Montserrat" w:hAnsi="Montserrat"/>
              </w:rPr>
            </w:pPr>
            <w:r w:rsidRPr="00152660">
              <w:rPr>
                <w:rFonts w:ascii="Montserrat" w:hAnsi="Montserrat"/>
              </w:rPr>
              <w:t>Apoyo con sonido para la dinamizacion del evento de intramuros en Estadio Joaquin Gutierrez</w:t>
            </w:r>
          </w:p>
        </w:tc>
        <w:tc>
          <w:tcPr>
            <w:tcW w:w="2627" w:type="dxa"/>
          </w:tcPr>
          <w:p w14:paraId="6B612990" w14:textId="77777777" w:rsidR="006854F7" w:rsidRPr="008613BB" w:rsidRDefault="006854F7" w:rsidP="009452B0">
            <w:pPr>
              <w:rPr>
                <w:rFonts w:ascii="Montserrat" w:hAnsi="Montserrat"/>
              </w:rPr>
            </w:pPr>
          </w:p>
        </w:tc>
      </w:tr>
      <w:tr w:rsidR="006854F7" w:rsidRPr="00C65CD9" w14:paraId="68012B2F" w14:textId="77777777" w:rsidTr="009452B0">
        <w:trPr>
          <w:trHeight w:val="406"/>
        </w:trPr>
        <w:tc>
          <w:tcPr>
            <w:tcW w:w="1701" w:type="dxa"/>
          </w:tcPr>
          <w:p w14:paraId="35B302B1" w14:textId="77777777" w:rsidR="006854F7" w:rsidRDefault="006854F7" w:rsidP="009452B0">
            <w:pPr>
              <w:rPr>
                <w:rFonts w:ascii="Montserrat" w:hAnsi="Montserrat"/>
              </w:rPr>
            </w:pPr>
            <w:r w:rsidRPr="00152660">
              <w:rPr>
                <w:rFonts w:ascii="Montserrat" w:hAnsi="Montserrat" w:cs="Arial"/>
              </w:rPr>
              <w:t>23 de abril de 2024</w:t>
            </w:r>
          </w:p>
        </w:tc>
        <w:tc>
          <w:tcPr>
            <w:tcW w:w="2835" w:type="dxa"/>
          </w:tcPr>
          <w:p w14:paraId="2F7B0157" w14:textId="77777777" w:rsidR="006854F7" w:rsidRDefault="006854F7" w:rsidP="009452B0">
            <w:pPr>
              <w:rPr>
                <w:rFonts w:ascii="Montserrat" w:hAnsi="Montserrat"/>
              </w:rPr>
            </w:pPr>
            <w:r w:rsidRPr="00152660">
              <w:rPr>
                <w:rFonts w:ascii="Montserrat" w:hAnsi="Montserrat"/>
              </w:rPr>
              <w:t>Participacion en actividad del Instituto Nacional de Apopa</w:t>
            </w:r>
          </w:p>
        </w:tc>
        <w:tc>
          <w:tcPr>
            <w:tcW w:w="3347" w:type="dxa"/>
          </w:tcPr>
          <w:p w14:paraId="1CEF338F" w14:textId="77777777" w:rsidR="006854F7" w:rsidRDefault="006854F7" w:rsidP="009452B0">
            <w:pPr>
              <w:rPr>
                <w:rFonts w:ascii="Montserrat" w:hAnsi="Montserrat"/>
              </w:rPr>
            </w:pPr>
            <w:r w:rsidRPr="00152660">
              <w:rPr>
                <w:rFonts w:ascii="Montserrat" w:hAnsi="Montserrat"/>
              </w:rPr>
              <w:t xml:space="preserve">Apoyo como jurado evaluador del evento Miss Planeta </w:t>
            </w:r>
          </w:p>
        </w:tc>
        <w:tc>
          <w:tcPr>
            <w:tcW w:w="2627" w:type="dxa"/>
          </w:tcPr>
          <w:p w14:paraId="1F99BD55" w14:textId="77777777" w:rsidR="006854F7" w:rsidRPr="008613BB" w:rsidRDefault="006854F7" w:rsidP="009452B0">
            <w:pPr>
              <w:rPr>
                <w:rFonts w:ascii="Montserrat" w:hAnsi="Montserrat"/>
              </w:rPr>
            </w:pPr>
          </w:p>
        </w:tc>
      </w:tr>
      <w:tr w:rsidR="006854F7" w:rsidRPr="00C65CD9" w14:paraId="1AEB7610" w14:textId="77777777" w:rsidTr="009452B0">
        <w:trPr>
          <w:trHeight w:val="406"/>
        </w:trPr>
        <w:tc>
          <w:tcPr>
            <w:tcW w:w="1701" w:type="dxa"/>
          </w:tcPr>
          <w:p w14:paraId="0FE2AAF4" w14:textId="77777777" w:rsidR="006854F7" w:rsidRDefault="006854F7" w:rsidP="009452B0">
            <w:pPr>
              <w:rPr>
                <w:rFonts w:ascii="Montserrat" w:hAnsi="Montserrat"/>
              </w:rPr>
            </w:pPr>
            <w:r w:rsidRPr="00152660">
              <w:rPr>
                <w:rFonts w:ascii="Montserrat" w:hAnsi="Montserrat" w:cs="Arial"/>
              </w:rPr>
              <w:t>30 de abril de 2024</w:t>
            </w:r>
          </w:p>
        </w:tc>
        <w:tc>
          <w:tcPr>
            <w:tcW w:w="2835" w:type="dxa"/>
          </w:tcPr>
          <w:p w14:paraId="05C5164E" w14:textId="77777777" w:rsidR="006854F7" w:rsidRDefault="006854F7" w:rsidP="009452B0">
            <w:pPr>
              <w:rPr>
                <w:rFonts w:ascii="Montserrat" w:hAnsi="Montserrat"/>
              </w:rPr>
            </w:pPr>
            <w:r w:rsidRPr="00152660">
              <w:rPr>
                <w:rFonts w:ascii="Montserrat" w:hAnsi="Montserrat"/>
              </w:rPr>
              <w:t>Celebracion de Dia de la Danza en Distrito Nejapa</w:t>
            </w:r>
          </w:p>
        </w:tc>
        <w:tc>
          <w:tcPr>
            <w:tcW w:w="3347" w:type="dxa"/>
          </w:tcPr>
          <w:p w14:paraId="74F562A2" w14:textId="77777777" w:rsidR="006854F7" w:rsidRDefault="006854F7" w:rsidP="009452B0">
            <w:pPr>
              <w:rPr>
                <w:rFonts w:ascii="Montserrat" w:hAnsi="Montserrat"/>
              </w:rPr>
            </w:pPr>
            <w:r w:rsidRPr="00152660">
              <w:rPr>
                <w:rFonts w:ascii="Montserrat" w:hAnsi="Montserrat"/>
              </w:rPr>
              <w:t>Apoyo con gestion de participacipacion y acompañamiento con el grupo de Danza Moderna y Folklorica del Instituto Nacional de Apopa en la actividad.</w:t>
            </w:r>
          </w:p>
        </w:tc>
        <w:tc>
          <w:tcPr>
            <w:tcW w:w="2627" w:type="dxa"/>
          </w:tcPr>
          <w:p w14:paraId="04D5D8D1" w14:textId="77777777" w:rsidR="006854F7" w:rsidRPr="008613BB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Parque Central de NEJAPA</w:t>
            </w:r>
          </w:p>
        </w:tc>
      </w:tr>
      <w:tr w:rsidR="006854F7" w:rsidRPr="00C65CD9" w14:paraId="65531487" w14:textId="77777777" w:rsidTr="009452B0">
        <w:trPr>
          <w:trHeight w:val="406"/>
        </w:trPr>
        <w:tc>
          <w:tcPr>
            <w:tcW w:w="1701" w:type="dxa"/>
          </w:tcPr>
          <w:p w14:paraId="561CF6C3" w14:textId="77777777" w:rsidR="006854F7" w:rsidRDefault="006854F7" w:rsidP="009452B0">
            <w:pPr>
              <w:rPr>
                <w:rFonts w:ascii="Montserrat" w:hAnsi="Montserrat"/>
              </w:rPr>
            </w:pPr>
            <w:r w:rsidRPr="00152660">
              <w:rPr>
                <w:rFonts w:ascii="Montserrat" w:hAnsi="Montserrat" w:cs="Arial"/>
              </w:rPr>
              <w:t>30 de abril de 2024</w:t>
            </w:r>
          </w:p>
        </w:tc>
        <w:tc>
          <w:tcPr>
            <w:tcW w:w="2835" w:type="dxa"/>
          </w:tcPr>
          <w:p w14:paraId="30338476" w14:textId="77777777" w:rsidR="006854F7" w:rsidRDefault="006854F7" w:rsidP="009452B0">
            <w:pPr>
              <w:rPr>
                <w:rFonts w:ascii="Montserrat" w:hAnsi="Montserrat"/>
              </w:rPr>
            </w:pPr>
            <w:r w:rsidRPr="00152660">
              <w:rPr>
                <w:rFonts w:ascii="Montserrat" w:hAnsi="Montserrat"/>
              </w:rPr>
              <w:t>Graduacion de capacitacion de turismo FUNDAMUNI</w:t>
            </w:r>
          </w:p>
        </w:tc>
        <w:tc>
          <w:tcPr>
            <w:tcW w:w="3347" w:type="dxa"/>
          </w:tcPr>
          <w:p w14:paraId="436D72BE" w14:textId="77777777" w:rsidR="006854F7" w:rsidRDefault="006854F7" w:rsidP="009452B0">
            <w:pPr>
              <w:rPr>
                <w:rFonts w:ascii="Montserrat" w:hAnsi="Montserrat"/>
              </w:rPr>
            </w:pPr>
            <w:r w:rsidRPr="00152660">
              <w:rPr>
                <w:rFonts w:ascii="Montserrat" w:hAnsi="Montserrat"/>
              </w:rPr>
              <w:t>Entrega de diplomas a jovenes que culminaron la capacitacion en turismo.</w:t>
            </w:r>
          </w:p>
        </w:tc>
        <w:tc>
          <w:tcPr>
            <w:tcW w:w="2627" w:type="dxa"/>
          </w:tcPr>
          <w:p w14:paraId="58D7AEA0" w14:textId="77777777" w:rsidR="006854F7" w:rsidRPr="008613BB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Casa de la Juventud </w:t>
            </w:r>
          </w:p>
        </w:tc>
      </w:tr>
      <w:tr w:rsidR="006854F7" w:rsidRPr="00C65CD9" w14:paraId="03C26C7C" w14:textId="77777777" w:rsidTr="009452B0">
        <w:trPr>
          <w:trHeight w:val="343"/>
        </w:trPr>
        <w:tc>
          <w:tcPr>
            <w:tcW w:w="1701" w:type="dxa"/>
          </w:tcPr>
          <w:p w14:paraId="3F47682B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8 de mayo de 2024</w:t>
            </w:r>
          </w:p>
        </w:tc>
        <w:tc>
          <w:tcPr>
            <w:tcW w:w="2835" w:type="dxa"/>
          </w:tcPr>
          <w:p w14:paraId="31740D64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Actividad Adulto Mayor </w:t>
            </w:r>
          </w:p>
        </w:tc>
        <w:tc>
          <w:tcPr>
            <w:tcW w:w="3347" w:type="dxa"/>
          </w:tcPr>
          <w:p w14:paraId="4C329204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Inscripcion de adultos mayores para programa de beneficio solidario</w:t>
            </w:r>
          </w:p>
        </w:tc>
        <w:tc>
          <w:tcPr>
            <w:tcW w:w="2627" w:type="dxa"/>
          </w:tcPr>
          <w:p w14:paraId="4B187161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</w:p>
        </w:tc>
      </w:tr>
      <w:tr w:rsidR="006854F7" w:rsidRPr="00C65CD9" w14:paraId="5117DC03" w14:textId="77777777" w:rsidTr="009452B0">
        <w:trPr>
          <w:trHeight w:val="343"/>
        </w:trPr>
        <w:tc>
          <w:tcPr>
            <w:tcW w:w="1701" w:type="dxa"/>
          </w:tcPr>
          <w:p w14:paraId="54C88725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9 de mayo de 2024</w:t>
            </w:r>
          </w:p>
        </w:tc>
        <w:tc>
          <w:tcPr>
            <w:tcW w:w="2835" w:type="dxa"/>
          </w:tcPr>
          <w:p w14:paraId="2BF575D4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Convocatoria FUNDAMUNI </w:t>
            </w:r>
          </w:p>
        </w:tc>
        <w:tc>
          <w:tcPr>
            <w:tcW w:w="3347" w:type="dxa"/>
          </w:tcPr>
          <w:p w14:paraId="02B60243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Presentacion de resultados de encuesta realizada por la aceptacion de los cambios por la nueva adminsitracion municipal.</w:t>
            </w:r>
          </w:p>
        </w:tc>
        <w:tc>
          <w:tcPr>
            <w:tcW w:w="2627" w:type="dxa"/>
          </w:tcPr>
          <w:p w14:paraId="1B817951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Hotel intercontinental El Salvador </w:t>
            </w:r>
          </w:p>
        </w:tc>
      </w:tr>
      <w:tr w:rsidR="006854F7" w:rsidRPr="00C65CD9" w14:paraId="68E7D506" w14:textId="77777777" w:rsidTr="009452B0">
        <w:trPr>
          <w:trHeight w:val="343"/>
        </w:trPr>
        <w:tc>
          <w:tcPr>
            <w:tcW w:w="1701" w:type="dxa"/>
          </w:tcPr>
          <w:p w14:paraId="1B6049CA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14 de mayo de 2024</w:t>
            </w:r>
          </w:p>
        </w:tc>
        <w:tc>
          <w:tcPr>
            <w:tcW w:w="2835" w:type="dxa"/>
          </w:tcPr>
          <w:p w14:paraId="57FB9709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Graduacion Bibilioteca </w:t>
            </w:r>
          </w:p>
        </w:tc>
        <w:tc>
          <w:tcPr>
            <w:tcW w:w="3347" w:type="dxa"/>
          </w:tcPr>
          <w:p w14:paraId="69DE0723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Apoyo con sonido en la entrega de diplomas a los beneficiarios que terminaron los cursos que se impartieron por parte de la Biblioteca</w:t>
            </w:r>
          </w:p>
        </w:tc>
        <w:tc>
          <w:tcPr>
            <w:tcW w:w="2627" w:type="dxa"/>
          </w:tcPr>
          <w:p w14:paraId="05C4C5E0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IMDA</w:t>
            </w:r>
          </w:p>
        </w:tc>
      </w:tr>
      <w:tr w:rsidR="006854F7" w:rsidRPr="00C65CD9" w14:paraId="54D307B9" w14:textId="77777777" w:rsidTr="009452B0">
        <w:trPr>
          <w:trHeight w:val="343"/>
        </w:trPr>
        <w:tc>
          <w:tcPr>
            <w:tcW w:w="1701" w:type="dxa"/>
          </w:tcPr>
          <w:p w14:paraId="20E43F4B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17 de mayo de 2024</w:t>
            </w:r>
          </w:p>
        </w:tc>
        <w:tc>
          <w:tcPr>
            <w:tcW w:w="2835" w:type="dxa"/>
          </w:tcPr>
          <w:p w14:paraId="6F5CDA3D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Dia de las madres INCOA </w:t>
            </w:r>
          </w:p>
        </w:tc>
        <w:tc>
          <w:tcPr>
            <w:tcW w:w="3347" w:type="dxa"/>
          </w:tcPr>
          <w:p w14:paraId="582D46A0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Apoyo con logistica y sonido a la institucion en el evento </w:t>
            </w:r>
          </w:p>
        </w:tc>
        <w:tc>
          <w:tcPr>
            <w:tcW w:w="2627" w:type="dxa"/>
          </w:tcPr>
          <w:p w14:paraId="5BFB5AB0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</w:p>
        </w:tc>
      </w:tr>
      <w:tr w:rsidR="006854F7" w:rsidRPr="00C65CD9" w14:paraId="0F07DC57" w14:textId="77777777" w:rsidTr="009452B0">
        <w:trPr>
          <w:trHeight w:val="343"/>
        </w:trPr>
        <w:tc>
          <w:tcPr>
            <w:tcW w:w="1701" w:type="dxa"/>
          </w:tcPr>
          <w:p w14:paraId="3EDC32BA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17 de mayo de 2024</w:t>
            </w:r>
          </w:p>
        </w:tc>
        <w:tc>
          <w:tcPr>
            <w:tcW w:w="2835" w:type="dxa"/>
          </w:tcPr>
          <w:p w14:paraId="2092E057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PROGRAMA DE BECAS POR MINISTERIO DE INTEGRACION </w:t>
            </w:r>
          </w:p>
        </w:tc>
        <w:tc>
          <w:tcPr>
            <w:tcW w:w="3347" w:type="dxa"/>
          </w:tcPr>
          <w:p w14:paraId="3DB52A1F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Inicio del curso preparativo para los aspirantes a becas universitarias </w:t>
            </w:r>
          </w:p>
        </w:tc>
        <w:tc>
          <w:tcPr>
            <w:tcW w:w="2627" w:type="dxa"/>
          </w:tcPr>
          <w:p w14:paraId="6A1DA9CC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CDA VALLE DEL SOL</w:t>
            </w:r>
          </w:p>
        </w:tc>
      </w:tr>
      <w:tr w:rsidR="006854F7" w:rsidRPr="00C65CD9" w14:paraId="39EC93C0" w14:textId="77777777" w:rsidTr="009452B0">
        <w:trPr>
          <w:trHeight w:val="343"/>
        </w:trPr>
        <w:tc>
          <w:tcPr>
            <w:tcW w:w="1701" w:type="dxa"/>
          </w:tcPr>
          <w:p w14:paraId="3B9CB84B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lastRenderedPageBreak/>
              <w:t>18 de mayo de 2024</w:t>
            </w:r>
          </w:p>
        </w:tc>
        <w:tc>
          <w:tcPr>
            <w:tcW w:w="2835" w:type="dxa"/>
          </w:tcPr>
          <w:p w14:paraId="0656E20D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Concurso de danzas C. E.. Canton El Angel </w:t>
            </w:r>
          </w:p>
        </w:tc>
        <w:tc>
          <w:tcPr>
            <w:tcW w:w="3347" w:type="dxa"/>
          </w:tcPr>
          <w:p w14:paraId="4E2AC72B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Apoyo con sonido y prestamo del espacio para la realizacion del evento </w:t>
            </w:r>
          </w:p>
        </w:tc>
        <w:tc>
          <w:tcPr>
            <w:tcW w:w="2627" w:type="dxa"/>
          </w:tcPr>
          <w:p w14:paraId="5A278A2C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Casa de la Juventud </w:t>
            </w:r>
          </w:p>
        </w:tc>
      </w:tr>
      <w:tr w:rsidR="006854F7" w:rsidRPr="00C65CD9" w14:paraId="7DF6604F" w14:textId="77777777" w:rsidTr="009452B0">
        <w:trPr>
          <w:trHeight w:val="343"/>
        </w:trPr>
        <w:tc>
          <w:tcPr>
            <w:tcW w:w="1701" w:type="dxa"/>
          </w:tcPr>
          <w:p w14:paraId="43ECF774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18 de mayo de 2024</w:t>
            </w:r>
          </w:p>
        </w:tc>
        <w:tc>
          <w:tcPr>
            <w:tcW w:w="2835" w:type="dxa"/>
          </w:tcPr>
          <w:p w14:paraId="74DDFAA6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Dia de las Madres GLASWING – CDA TIKALES </w:t>
            </w:r>
          </w:p>
        </w:tc>
        <w:tc>
          <w:tcPr>
            <w:tcW w:w="3347" w:type="dxa"/>
          </w:tcPr>
          <w:p w14:paraId="02E5A686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Apoyo con sonido y gestion de puntos artisticos para la realizacion del evento </w:t>
            </w:r>
          </w:p>
        </w:tc>
        <w:tc>
          <w:tcPr>
            <w:tcW w:w="2627" w:type="dxa"/>
          </w:tcPr>
          <w:p w14:paraId="3F320BAA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</w:p>
        </w:tc>
      </w:tr>
      <w:tr w:rsidR="006854F7" w:rsidRPr="00C65CD9" w14:paraId="7E4F4CB2" w14:textId="77777777" w:rsidTr="009452B0">
        <w:trPr>
          <w:trHeight w:val="343"/>
        </w:trPr>
        <w:tc>
          <w:tcPr>
            <w:tcW w:w="1701" w:type="dxa"/>
          </w:tcPr>
          <w:p w14:paraId="6FD9A896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23 de mayo de 2024</w:t>
            </w:r>
          </w:p>
        </w:tc>
        <w:tc>
          <w:tcPr>
            <w:tcW w:w="2835" w:type="dxa"/>
          </w:tcPr>
          <w:p w14:paraId="0C25864B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Reunion FEPADE</w:t>
            </w:r>
          </w:p>
        </w:tc>
        <w:tc>
          <w:tcPr>
            <w:tcW w:w="3347" w:type="dxa"/>
          </w:tcPr>
          <w:p w14:paraId="169DB235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Planificacion de los proximos murales a realizar </w:t>
            </w:r>
          </w:p>
        </w:tc>
        <w:tc>
          <w:tcPr>
            <w:tcW w:w="2627" w:type="dxa"/>
          </w:tcPr>
          <w:p w14:paraId="3ACA4F41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</w:p>
        </w:tc>
      </w:tr>
      <w:tr w:rsidR="006854F7" w:rsidRPr="00C65CD9" w14:paraId="1244E9AB" w14:textId="77777777" w:rsidTr="009452B0">
        <w:trPr>
          <w:trHeight w:val="343"/>
        </w:trPr>
        <w:tc>
          <w:tcPr>
            <w:tcW w:w="1701" w:type="dxa"/>
          </w:tcPr>
          <w:p w14:paraId="433E51EF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24 de mayo de 2024</w:t>
            </w:r>
          </w:p>
        </w:tc>
        <w:tc>
          <w:tcPr>
            <w:tcW w:w="2835" w:type="dxa"/>
          </w:tcPr>
          <w:p w14:paraId="48DA0EAC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INAUGURACION PROYECTO GLASSWING </w:t>
            </w:r>
          </w:p>
        </w:tc>
        <w:tc>
          <w:tcPr>
            <w:tcW w:w="3347" w:type="dxa"/>
          </w:tcPr>
          <w:p w14:paraId="7071B5F2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Entrega de los espacios de Tikales y Valle Verde intervenidos por GLASSWING INTERNATIONAL  </w:t>
            </w:r>
          </w:p>
        </w:tc>
        <w:tc>
          <w:tcPr>
            <w:tcW w:w="2627" w:type="dxa"/>
          </w:tcPr>
          <w:p w14:paraId="555E0078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</w:p>
        </w:tc>
      </w:tr>
      <w:tr w:rsidR="006854F7" w:rsidRPr="00C65CD9" w14:paraId="5E660B65" w14:textId="77777777" w:rsidTr="009452B0">
        <w:trPr>
          <w:trHeight w:val="343"/>
        </w:trPr>
        <w:tc>
          <w:tcPr>
            <w:tcW w:w="1701" w:type="dxa"/>
          </w:tcPr>
          <w:p w14:paraId="78C4F213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25 de mayo de 2024</w:t>
            </w:r>
          </w:p>
        </w:tc>
        <w:tc>
          <w:tcPr>
            <w:tcW w:w="2835" w:type="dxa"/>
          </w:tcPr>
          <w:p w14:paraId="3687C282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Final Torneo Valle del Sol</w:t>
            </w:r>
          </w:p>
        </w:tc>
        <w:tc>
          <w:tcPr>
            <w:tcW w:w="3347" w:type="dxa"/>
          </w:tcPr>
          <w:p w14:paraId="113DB598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Apoyo con sonido y logistica para el desarrollo de premiacion del Torneo de Futbol de Valle del Sol</w:t>
            </w:r>
          </w:p>
        </w:tc>
        <w:tc>
          <w:tcPr>
            <w:tcW w:w="2627" w:type="dxa"/>
          </w:tcPr>
          <w:p w14:paraId="076C3CD2" w14:textId="77777777" w:rsidR="006854F7" w:rsidRDefault="006854F7" w:rsidP="009452B0">
            <w:pPr>
              <w:rPr>
                <w:rFonts w:ascii="Montserrat" w:hAnsi="Montserrat" w:cs="Arial"/>
              </w:rPr>
            </w:pPr>
          </w:p>
        </w:tc>
      </w:tr>
      <w:tr w:rsidR="006854F7" w:rsidRPr="00C65CD9" w14:paraId="6796BEF1" w14:textId="77777777" w:rsidTr="009452B0">
        <w:trPr>
          <w:trHeight w:val="343"/>
        </w:trPr>
        <w:tc>
          <w:tcPr>
            <w:tcW w:w="1701" w:type="dxa"/>
          </w:tcPr>
          <w:p w14:paraId="0BD009FF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28 de mayo de 2024</w:t>
            </w:r>
          </w:p>
        </w:tc>
        <w:tc>
          <w:tcPr>
            <w:tcW w:w="2835" w:type="dxa"/>
          </w:tcPr>
          <w:p w14:paraId="471C291E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Dia de las madres INVAS</w:t>
            </w:r>
          </w:p>
        </w:tc>
        <w:tc>
          <w:tcPr>
            <w:tcW w:w="3347" w:type="dxa"/>
          </w:tcPr>
          <w:p w14:paraId="1E62478E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Apoyo con logistica y sonido a la institucion en el evento</w:t>
            </w:r>
          </w:p>
        </w:tc>
        <w:tc>
          <w:tcPr>
            <w:tcW w:w="2627" w:type="dxa"/>
          </w:tcPr>
          <w:p w14:paraId="3B5FDC64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</w:p>
        </w:tc>
      </w:tr>
      <w:tr w:rsidR="006854F7" w:rsidRPr="00C65CD9" w14:paraId="35920DD6" w14:textId="77777777" w:rsidTr="009452B0">
        <w:trPr>
          <w:trHeight w:val="343"/>
        </w:trPr>
        <w:tc>
          <w:tcPr>
            <w:tcW w:w="1701" w:type="dxa"/>
          </w:tcPr>
          <w:p w14:paraId="1D2822DB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29 de mayo de 2024</w:t>
            </w:r>
          </w:p>
        </w:tc>
        <w:tc>
          <w:tcPr>
            <w:tcW w:w="2835" w:type="dxa"/>
          </w:tcPr>
          <w:p w14:paraId="27CDF657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Coronacion de la Reina del C. E. Republica de China </w:t>
            </w:r>
          </w:p>
        </w:tc>
        <w:tc>
          <w:tcPr>
            <w:tcW w:w="3347" w:type="dxa"/>
          </w:tcPr>
          <w:p w14:paraId="237025B9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Apoyo logistico en la preparacion de las señoritas y evento de coronacion</w:t>
            </w:r>
          </w:p>
        </w:tc>
        <w:tc>
          <w:tcPr>
            <w:tcW w:w="2627" w:type="dxa"/>
          </w:tcPr>
          <w:p w14:paraId="2063F3F0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</w:p>
        </w:tc>
      </w:tr>
      <w:tr w:rsidR="006854F7" w:rsidRPr="00C65CD9" w14:paraId="64AFCC35" w14:textId="77777777" w:rsidTr="009452B0">
        <w:trPr>
          <w:trHeight w:val="343"/>
        </w:trPr>
        <w:tc>
          <w:tcPr>
            <w:tcW w:w="1701" w:type="dxa"/>
          </w:tcPr>
          <w:p w14:paraId="3F29A7CE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31 de mayo de 2024</w:t>
            </w:r>
          </w:p>
        </w:tc>
        <w:tc>
          <w:tcPr>
            <w:tcW w:w="2835" w:type="dxa"/>
          </w:tcPr>
          <w:p w14:paraId="3C17543E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Dia de las madres INA</w:t>
            </w:r>
          </w:p>
        </w:tc>
        <w:tc>
          <w:tcPr>
            <w:tcW w:w="3347" w:type="dxa"/>
          </w:tcPr>
          <w:p w14:paraId="66079029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Apoyo con logistica y sonido a la institucion en el evento</w:t>
            </w:r>
          </w:p>
        </w:tc>
        <w:tc>
          <w:tcPr>
            <w:tcW w:w="2627" w:type="dxa"/>
          </w:tcPr>
          <w:p w14:paraId="4B32533B" w14:textId="77777777" w:rsidR="006854F7" w:rsidRDefault="006854F7" w:rsidP="009452B0">
            <w:pPr>
              <w:rPr>
                <w:rFonts w:ascii="Montserrat" w:hAnsi="Montserrat"/>
              </w:rPr>
            </w:pPr>
          </w:p>
        </w:tc>
      </w:tr>
      <w:tr w:rsidR="006854F7" w:rsidRPr="00C65CD9" w14:paraId="743E81DF" w14:textId="77777777" w:rsidTr="009452B0">
        <w:trPr>
          <w:trHeight w:val="343"/>
        </w:trPr>
        <w:tc>
          <w:tcPr>
            <w:tcW w:w="1701" w:type="dxa"/>
          </w:tcPr>
          <w:p w14:paraId="4739FBEC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31 de mayo de 2024</w:t>
            </w:r>
          </w:p>
        </w:tc>
        <w:tc>
          <w:tcPr>
            <w:tcW w:w="2835" w:type="dxa"/>
          </w:tcPr>
          <w:p w14:paraId="16827171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Dia de las madres Adulto Mayor </w:t>
            </w:r>
          </w:p>
        </w:tc>
        <w:tc>
          <w:tcPr>
            <w:tcW w:w="3347" w:type="dxa"/>
          </w:tcPr>
          <w:p w14:paraId="2546B453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Apoyo con logistica y sonido a la institucion en el evento</w:t>
            </w:r>
          </w:p>
        </w:tc>
        <w:tc>
          <w:tcPr>
            <w:tcW w:w="2627" w:type="dxa"/>
          </w:tcPr>
          <w:p w14:paraId="24809771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</w:p>
        </w:tc>
      </w:tr>
      <w:tr w:rsidR="006854F7" w:rsidRPr="00C65CD9" w14:paraId="5F5277A2" w14:textId="77777777" w:rsidTr="009452B0">
        <w:trPr>
          <w:trHeight w:val="343"/>
        </w:trPr>
        <w:tc>
          <w:tcPr>
            <w:tcW w:w="1701" w:type="dxa"/>
          </w:tcPr>
          <w:p w14:paraId="1D092E37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7 de junio </w:t>
            </w:r>
          </w:p>
        </w:tc>
        <w:tc>
          <w:tcPr>
            <w:tcW w:w="2835" w:type="dxa"/>
          </w:tcPr>
          <w:p w14:paraId="043EC488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Conmemoracion de 103 años de titulo de Ciudad de Apopa</w:t>
            </w:r>
          </w:p>
        </w:tc>
        <w:tc>
          <w:tcPr>
            <w:tcW w:w="3347" w:type="dxa"/>
          </w:tcPr>
          <w:p w14:paraId="770652FF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Coordinacion y montaje del evento. </w:t>
            </w:r>
          </w:p>
        </w:tc>
        <w:tc>
          <w:tcPr>
            <w:tcW w:w="2627" w:type="dxa"/>
          </w:tcPr>
          <w:p w14:paraId="48AAE650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</w:p>
        </w:tc>
      </w:tr>
      <w:tr w:rsidR="006854F7" w:rsidRPr="00C65CD9" w14:paraId="7CE5A33A" w14:textId="77777777" w:rsidTr="009452B0">
        <w:trPr>
          <w:trHeight w:val="343"/>
        </w:trPr>
        <w:tc>
          <w:tcPr>
            <w:tcW w:w="1701" w:type="dxa"/>
          </w:tcPr>
          <w:p w14:paraId="79C46341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7 de junio de 2024</w:t>
            </w:r>
          </w:p>
        </w:tc>
        <w:tc>
          <w:tcPr>
            <w:tcW w:w="2835" w:type="dxa"/>
          </w:tcPr>
          <w:p w14:paraId="7E20B9E8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Cierre de curso WORLD VISION</w:t>
            </w:r>
          </w:p>
        </w:tc>
        <w:tc>
          <w:tcPr>
            <w:tcW w:w="3347" w:type="dxa"/>
          </w:tcPr>
          <w:p w14:paraId="4888FEE1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Actividad en el ultimo dia de los jovenes del taller de habilidades para la vida y lo laboral</w:t>
            </w:r>
          </w:p>
        </w:tc>
        <w:tc>
          <w:tcPr>
            <w:tcW w:w="2627" w:type="dxa"/>
          </w:tcPr>
          <w:p w14:paraId="4AA6D27B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</w:p>
        </w:tc>
      </w:tr>
      <w:tr w:rsidR="006854F7" w:rsidRPr="00C65CD9" w14:paraId="46F39B66" w14:textId="77777777" w:rsidTr="009452B0">
        <w:trPr>
          <w:trHeight w:val="343"/>
        </w:trPr>
        <w:tc>
          <w:tcPr>
            <w:tcW w:w="1701" w:type="dxa"/>
          </w:tcPr>
          <w:p w14:paraId="10B3F384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10 de junio de 2024</w:t>
            </w:r>
          </w:p>
        </w:tc>
        <w:tc>
          <w:tcPr>
            <w:tcW w:w="2835" w:type="dxa"/>
          </w:tcPr>
          <w:p w14:paraId="6291C3C7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Capacitacion PLAN INTERNACIONAL </w:t>
            </w:r>
          </w:p>
        </w:tc>
        <w:tc>
          <w:tcPr>
            <w:tcW w:w="3347" w:type="dxa"/>
          </w:tcPr>
          <w:p w14:paraId="0D10854F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Inicio de taller de insercion laboral para retornados y personas  que desean emigrar </w:t>
            </w:r>
          </w:p>
        </w:tc>
        <w:tc>
          <w:tcPr>
            <w:tcW w:w="2627" w:type="dxa"/>
          </w:tcPr>
          <w:p w14:paraId="4DD6DD46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CDA TIKALES</w:t>
            </w:r>
          </w:p>
        </w:tc>
      </w:tr>
      <w:tr w:rsidR="006854F7" w:rsidRPr="00C65CD9" w14:paraId="088903F8" w14:textId="77777777" w:rsidTr="009452B0">
        <w:trPr>
          <w:trHeight w:val="343"/>
        </w:trPr>
        <w:tc>
          <w:tcPr>
            <w:tcW w:w="1701" w:type="dxa"/>
          </w:tcPr>
          <w:p w14:paraId="0A9D7126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lastRenderedPageBreak/>
              <w:t>14 de junio de 2024</w:t>
            </w:r>
          </w:p>
        </w:tc>
        <w:tc>
          <w:tcPr>
            <w:tcW w:w="2835" w:type="dxa"/>
          </w:tcPr>
          <w:p w14:paraId="550A7128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Capacitacion PLAN INTERNACIONAL </w:t>
            </w:r>
          </w:p>
        </w:tc>
        <w:tc>
          <w:tcPr>
            <w:tcW w:w="3347" w:type="dxa"/>
          </w:tcPr>
          <w:p w14:paraId="0CA3E7C5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Finalizacion de taller de insercion laboral para retornados y personas  que desean emigrar </w:t>
            </w:r>
          </w:p>
        </w:tc>
        <w:tc>
          <w:tcPr>
            <w:tcW w:w="2627" w:type="dxa"/>
          </w:tcPr>
          <w:p w14:paraId="06FF3B0D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CDA TIKALES</w:t>
            </w:r>
          </w:p>
        </w:tc>
      </w:tr>
      <w:tr w:rsidR="006854F7" w:rsidRPr="00C65CD9" w14:paraId="2EF6AAF1" w14:textId="77777777" w:rsidTr="009452B0">
        <w:trPr>
          <w:trHeight w:val="343"/>
        </w:trPr>
        <w:tc>
          <w:tcPr>
            <w:tcW w:w="1701" w:type="dxa"/>
          </w:tcPr>
          <w:p w14:paraId="0B69F4F3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26 de junio de 2024</w:t>
            </w:r>
          </w:p>
        </w:tc>
        <w:tc>
          <w:tcPr>
            <w:tcW w:w="2835" w:type="dxa"/>
          </w:tcPr>
          <w:p w14:paraId="7AE6B610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Concurso de Danzas Modernas LIGA ATLETICA POLICIAL San Salvador Este - Oeste</w:t>
            </w:r>
          </w:p>
        </w:tc>
        <w:tc>
          <w:tcPr>
            <w:tcW w:w="3347" w:type="dxa"/>
          </w:tcPr>
          <w:p w14:paraId="7FE36EF5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Coordinacion con los grupos coreograficos representantes de San Salvador Oeste</w:t>
            </w:r>
          </w:p>
        </w:tc>
        <w:tc>
          <w:tcPr>
            <w:tcW w:w="2627" w:type="dxa"/>
          </w:tcPr>
          <w:p w14:paraId="5324A39D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Participantes </w:t>
            </w:r>
          </w:p>
          <w:p w14:paraId="3FA5AC8E" w14:textId="77777777" w:rsidR="006854F7" w:rsidRDefault="006854F7" w:rsidP="009452B0">
            <w:pPr>
              <w:pStyle w:val="Prrafodelista"/>
              <w:numPr>
                <w:ilvl w:val="0"/>
                <w:numId w:val="50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Grupo Cubo Valle Verde</w:t>
            </w:r>
          </w:p>
          <w:p w14:paraId="51D99A5A" w14:textId="77777777" w:rsidR="006854F7" w:rsidRDefault="006854F7" w:rsidP="009452B0">
            <w:pPr>
              <w:pStyle w:val="Prrafodelista"/>
              <w:numPr>
                <w:ilvl w:val="0"/>
                <w:numId w:val="50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Instituto Nacional de Apopa</w:t>
            </w:r>
          </w:p>
          <w:p w14:paraId="24035593" w14:textId="77777777" w:rsidR="006854F7" w:rsidRPr="00FE0F7A" w:rsidRDefault="006854F7" w:rsidP="009452B0">
            <w:pPr>
              <w:pStyle w:val="Prrafodelista"/>
              <w:numPr>
                <w:ilvl w:val="0"/>
                <w:numId w:val="50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Instituto Nacional de Ciudad Obrera</w:t>
            </w:r>
          </w:p>
        </w:tc>
      </w:tr>
    </w:tbl>
    <w:p w14:paraId="035BA7AB" w14:textId="6E3BF0F5" w:rsidR="006854F7" w:rsidRDefault="006854F7" w:rsidP="006854F7">
      <w:pPr>
        <w:tabs>
          <w:tab w:val="left" w:pos="4320"/>
        </w:tabs>
        <w:rPr>
          <w:rFonts w:ascii="Montserrat" w:hAnsi="Montserrat" w:cs="Arial"/>
          <w:sz w:val="22"/>
          <w:szCs w:val="22"/>
        </w:rPr>
      </w:pPr>
    </w:p>
    <w:p w14:paraId="081AB7B0" w14:textId="7F9E9A54" w:rsidR="006854F7" w:rsidRPr="00C65CD9" w:rsidRDefault="006854F7" w:rsidP="006854F7">
      <w:pPr>
        <w:pStyle w:val="Ttulo2"/>
        <w:rPr>
          <w:rFonts w:ascii="Montserrat" w:eastAsiaTheme="minorEastAsia" w:hAnsi="Montserrat" w:cstheme="minorBidi"/>
          <w:szCs w:val="24"/>
        </w:rPr>
      </w:pPr>
      <w:r w:rsidRPr="00C65CD9">
        <w:rPr>
          <w:rFonts w:ascii="Montserrat" w:eastAsiaTheme="minorEastAsia" w:hAnsi="Montserrat" w:cstheme="minorBidi"/>
          <w:szCs w:val="24"/>
        </w:rPr>
        <w:t xml:space="preserve">meses comprendidos de </w:t>
      </w:r>
      <w:r>
        <w:rPr>
          <w:rFonts w:ascii="Montserrat" w:eastAsiaTheme="minorEastAsia" w:hAnsi="Montserrat" w:cstheme="minorBidi"/>
          <w:szCs w:val="24"/>
        </w:rPr>
        <w:t>julio a septiembre</w:t>
      </w:r>
      <w:r w:rsidRPr="00C65CD9">
        <w:rPr>
          <w:rFonts w:ascii="Montserrat" w:eastAsiaTheme="minorEastAsia" w:hAnsi="Montserrat" w:cstheme="minorBidi"/>
          <w:szCs w:val="24"/>
        </w:rPr>
        <w:t xml:space="preserve"> 202</w:t>
      </w:r>
      <w:r>
        <w:rPr>
          <w:rFonts w:ascii="Montserrat" w:eastAsiaTheme="minorEastAsia" w:hAnsi="Montserrat" w:cstheme="minorBidi"/>
          <w:szCs w:val="24"/>
        </w:rPr>
        <w:t>4</w:t>
      </w:r>
    </w:p>
    <w:p w14:paraId="0C97DCCB" w14:textId="34EA72EC" w:rsidR="006854F7" w:rsidRDefault="006854F7" w:rsidP="006854F7">
      <w:pPr>
        <w:tabs>
          <w:tab w:val="left" w:pos="4320"/>
        </w:tabs>
        <w:rPr>
          <w:rFonts w:ascii="Montserrat" w:hAnsi="Montserrat" w:cs="Arial"/>
          <w:sz w:val="22"/>
          <w:szCs w:val="22"/>
        </w:rPr>
      </w:pPr>
    </w:p>
    <w:tbl>
      <w:tblPr>
        <w:tblStyle w:val="Tablaconcuadrcula"/>
        <w:tblW w:w="10510" w:type="dxa"/>
        <w:tblInd w:w="-572" w:type="dxa"/>
        <w:tblLook w:val="04A0" w:firstRow="1" w:lastRow="0" w:firstColumn="1" w:lastColumn="0" w:noHBand="0" w:noVBand="1"/>
      </w:tblPr>
      <w:tblGrid>
        <w:gridCol w:w="1701"/>
        <w:gridCol w:w="2835"/>
        <w:gridCol w:w="3347"/>
        <w:gridCol w:w="2627"/>
      </w:tblGrid>
      <w:tr w:rsidR="006854F7" w:rsidRPr="00C65CD9" w14:paraId="19E40425" w14:textId="77777777" w:rsidTr="009452B0">
        <w:trPr>
          <w:trHeight w:val="406"/>
        </w:trPr>
        <w:tc>
          <w:tcPr>
            <w:tcW w:w="1701" w:type="dxa"/>
          </w:tcPr>
          <w:p w14:paraId="53172132" w14:textId="77777777" w:rsidR="006854F7" w:rsidRPr="00C65CD9" w:rsidRDefault="006854F7" w:rsidP="009452B0">
            <w:pPr>
              <w:rPr>
                <w:rFonts w:ascii="Montserrat" w:hAnsi="Montserrat"/>
                <w:b/>
                <w:bCs/>
              </w:rPr>
            </w:pPr>
            <w:r w:rsidRPr="00C65CD9">
              <w:rPr>
                <w:rFonts w:ascii="Montserrat" w:hAnsi="Montserrat"/>
                <w:b/>
                <w:bCs/>
              </w:rPr>
              <w:t xml:space="preserve">TIEMPO </w:t>
            </w:r>
          </w:p>
        </w:tc>
        <w:tc>
          <w:tcPr>
            <w:tcW w:w="2835" w:type="dxa"/>
          </w:tcPr>
          <w:p w14:paraId="39615DB2" w14:textId="77777777" w:rsidR="006854F7" w:rsidRPr="00C65CD9" w:rsidRDefault="006854F7" w:rsidP="009452B0">
            <w:pPr>
              <w:rPr>
                <w:rFonts w:ascii="Montserrat" w:hAnsi="Montserrat"/>
              </w:rPr>
            </w:pPr>
            <w:r w:rsidRPr="00C65CD9">
              <w:rPr>
                <w:rFonts w:ascii="Montserrat" w:hAnsi="Montserrat"/>
                <w:b/>
                <w:bCs/>
              </w:rPr>
              <w:t>ACTIVIDAD</w:t>
            </w:r>
          </w:p>
        </w:tc>
        <w:tc>
          <w:tcPr>
            <w:tcW w:w="3347" w:type="dxa"/>
          </w:tcPr>
          <w:p w14:paraId="67544A08" w14:textId="77777777" w:rsidR="006854F7" w:rsidRPr="00C65CD9" w:rsidRDefault="006854F7" w:rsidP="009452B0">
            <w:pPr>
              <w:rPr>
                <w:rFonts w:ascii="Montserrat" w:hAnsi="Montserrat"/>
              </w:rPr>
            </w:pPr>
            <w:r w:rsidRPr="00C65CD9">
              <w:rPr>
                <w:rFonts w:ascii="Montserrat" w:hAnsi="Montserrat"/>
                <w:b/>
                <w:bCs/>
              </w:rPr>
              <w:t xml:space="preserve">OBJETIVO </w:t>
            </w:r>
          </w:p>
        </w:tc>
        <w:tc>
          <w:tcPr>
            <w:tcW w:w="2627" w:type="dxa"/>
          </w:tcPr>
          <w:p w14:paraId="27A902FA" w14:textId="77777777" w:rsidR="006854F7" w:rsidRPr="00C65CD9" w:rsidRDefault="006854F7" w:rsidP="009452B0">
            <w:pPr>
              <w:rPr>
                <w:rFonts w:ascii="Montserrat" w:hAnsi="Montserrat"/>
              </w:rPr>
            </w:pPr>
            <w:r w:rsidRPr="00C65CD9">
              <w:rPr>
                <w:rFonts w:ascii="Montserrat" w:hAnsi="Montserrat"/>
                <w:b/>
                <w:bCs/>
              </w:rPr>
              <w:t xml:space="preserve">OBSERVACIONES </w:t>
            </w:r>
          </w:p>
        </w:tc>
      </w:tr>
      <w:tr w:rsidR="006854F7" w:rsidRPr="00C65CD9" w14:paraId="5A6B329A" w14:textId="77777777" w:rsidTr="009452B0">
        <w:trPr>
          <w:trHeight w:val="406"/>
        </w:trPr>
        <w:tc>
          <w:tcPr>
            <w:tcW w:w="1701" w:type="dxa"/>
          </w:tcPr>
          <w:p w14:paraId="5B7FB251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1 de julio de 2024</w:t>
            </w:r>
          </w:p>
        </w:tc>
        <w:tc>
          <w:tcPr>
            <w:tcW w:w="2835" w:type="dxa"/>
          </w:tcPr>
          <w:p w14:paraId="4CE8B414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Reunion ASOPROSAR</w:t>
            </w:r>
          </w:p>
        </w:tc>
        <w:tc>
          <w:tcPr>
            <w:tcW w:w="3347" w:type="dxa"/>
          </w:tcPr>
          <w:p w14:paraId="16513743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Presentacion de proyecto dirigido a emprendedores del sector de Valle Verde y Popotlan </w:t>
            </w:r>
          </w:p>
        </w:tc>
        <w:tc>
          <w:tcPr>
            <w:tcW w:w="2627" w:type="dxa"/>
          </w:tcPr>
          <w:p w14:paraId="44C1D091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Casa Muniicipal de la Juventud-Apopa</w:t>
            </w:r>
          </w:p>
        </w:tc>
      </w:tr>
      <w:tr w:rsidR="006854F7" w:rsidRPr="00C65CD9" w14:paraId="422ED59E" w14:textId="77777777" w:rsidTr="009452B0">
        <w:trPr>
          <w:trHeight w:val="406"/>
        </w:trPr>
        <w:tc>
          <w:tcPr>
            <w:tcW w:w="1701" w:type="dxa"/>
          </w:tcPr>
          <w:p w14:paraId="5D81154F" w14:textId="77777777" w:rsidR="006854F7" w:rsidRPr="008613BB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3 de julio de 2024</w:t>
            </w:r>
          </w:p>
        </w:tc>
        <w:tc>
          <w:tcPr>
            <w:tcW w:w="2835" w:type="dxa"/>
          </w:tcPr>
          <w:p w14:paraId="3C1B6FF6" w14:textId="77777777" w:rsidR="006854F7" w:rsidRPr="008613BB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FERIA DE TALENTOS INA </w:t>
            </w:r>
          </w:p>
        </w:tc>
        <w:tc>
          <w:tcPr>
            <w:tcW w:w="3347" w:type="dxa"/>
          </w:tcPr>
          <w:p w14:paraId="03A2F84D" w14:textId="77777777" w:rsidR="006854F7" w:rsidRPr="008613BB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Apoyo logistico con jurado y sonido para el evento </w:t>
            </w:r>
          </w:p>
        </w:tc>
        <w:tc>
          <w:tcPr>
            <w:tcW w:w="2627" w:type="dxa"/>
          </w:tcPr>
          <w:p w14:paraId="1E1C63D6" w14:textId="77777777" w:rsidR="006854F7" w:rsidRPr="008613BB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Instituto Nacional de Apopa</w:t>
            </w:r>
          </w:p>
        </w:tc>
      </w:tr>
      <w:tr w:rsidR="006854F7" w:rsidRPr="00C65CD9" w14:paraId="7A53EE21" w14:textId="77777777" w:rsidTr="009452B0">
        <w:trPr>
          <w:trHeight w:val="406"/>
        </w:trPr>
        <w:tc>
          <w:tcPr>
            <w:tcW w:w="1701" w:type="dxa"/>
            <w:vMerge w:val="restart"/>
          </w:tcPr>
          <w:p w14:paraId="19C5F62D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4 de julio de 2024</w:t>
            </w:r>
          </w:p>
        </w:tc>
        <w:tc>
          <w:tcPr>
            <w:tcW w:w="2835" w:type="dxa"/>
          </w:tcPr>
          <w:p w14:paraId="5A81E5C7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PARTIDO INDES</w:t>
            </w:r>
          </w:p>
        </w:tc>
        <w:tc>
          <w:tcPr>
            <w:tcW w:w="3347" w:type="dxa"/>
          </w:tcPr>
          <w:p w14:paraId="4458DD6F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Apoyo logistico con sonido para acto protocolario </w:t>
            </w:r>
          </w:p>
        </w:tc>
        <w:tc>
          <w:tcPr>
            <w:tcW w:w="2627" w:type="dxa"/>
          </w:tcPr>
          <w:p w14:paraId="2033B282" w14:textId="77777777" w:rsidR="006854F7" w:rsidRPr="008613BB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Estadio Joaquin Gutierrez</w:t>
            </w:r>
          </w:p>
        </w:tc>
      </w:tr>
      <w:tr w:rsidR="006854F7" w:rsidRPr="00C65CD9" w14:paraId="126FBF27" w14:textId="77777777" w:rsidTr="009452B0">
        <w:trPr>
          <w:trHeight w:val="406"/>
        </w:trPr>
        <w:tc>
          <w:tcPr>
            <w:tcW w:w="1701" w:type="dxa"/>
            <w:vMerge/>
          </w:tcPr>
          <w:p w14:paraId="00E35E14" w14:textId="77777777" w:rsidR="006854F7" w:rsidRDefault="006854F7" w:rsidP="009452B0">
            <w:pPr>
              <w:rPr>
                <w:rFonts w:ascii="Montserrat" w:hAnsi="Montserrat"/>
              </w:rPr>
            </w:pPr>
          </w:p>
        </w:tc>
        <w:tc>
          <w:tcPr>
            <w:tcW w:w="2835" w:type="dxa"/>
          </w:tcPr>
          <w:p w14:paraId="2D9CE2EF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Dia del Padre Adulto Mayor </w:t>
            </w:r>
          </w:p>
        </w:tc>
        <w:tc>
          <w:tcPr>
            <w:tcW w:w="3347" w:type="dxa"/>
          </w:tcPr>
          <w:p w14:paraId="76BAB11B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Apoyo logistico con sonido para la realizacion del evento</w:t>
            </w:r>
          </w:p>
        </w:tc>
        <w:tc>
          <w:tcPr>
            <w:tcW w:w="2627" w:type="dxa"/>
          </w:tcPr>
          <w:p w14:paraId="73294CAF" w14:textId="77777777" w:rsidR="006854F7" w:rsidRPr="008613BB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Casa del Adulto Mayor</w:t>
            </w:r>
          </w:p>
        </w:tc>
      </w:tr>
      <w:tr w:rsidR="006854F7" w:rsidRPr="00C65CD9" w14:paraId="0222EBDD" w14:textId="77777777" w:rsidTr="009452B0">
        <w:trPr>
          <w:trHeight w:val="406"/>
        </w:trPr>
        <w:tc>
          <w:tcPr>
            <w:tcW w:w="1701" w:type="dxa"/>
          </w:tcPr>
          <w:p w14:paraId="6404EC18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10 de julio de 2024</w:t>
            </w:r>
          </w:p>
        </w:tc>
        <w:tc>
          <w:tcPr>
            <w:tcW w:w="2835" w:type="dxa"/>
          </w:tcPr>
          <w:p w14:paraId="2BE24603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ASOPROSAR REUNION</w:t>
            </w:r>
          </w:p>
        </w:tc>
        <w:tc>
          <w:tcPr>
            <w:tcW w:w="3347" w:type="dxa"/>
          </w:tcPr>
          <w:p w14:paraId="22A4AD25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Visiteo a las instalaciones del Centro de Alcance de Valle Verde </w:t>
            </w:r>
          </w:p>
        </w:tc>
        <w:tc>
          <w:tcPr>
            <w:tcW w:w="2627" w:type="dxa"/>
          </w:tcPr>
          <w:p w14:paraId="229325EE" w14:textId="77777777" w:rsidR="006854F7" w:rsidRPr="008613BB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CDA Valle Verde</w:t>
            </w:r>
          </w:p>
        </w:tc>
      </w:tr>
      <w:tr w:rsidR="006854F7" w:rsidRPr="00C65CD9" w14:paraId="674FA783" w14:textId="77777777" w:rsidTr="009452B0">
        <w:trPr>
          <w:trHeight w:val="343"/>
        </w:trPr>
        <w:tc>
          <w:tcPr>
            <w:tcW w:w="1701" w:type="dxa"/>
          </w:tcPr>
          <w:p w14:paraId="10BF2CF1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lastRenderedPageBreak/>
              <w:t>13 de julio de 2024</w:t>
            </w:r>
          </w:p>
        </w:tc>
        <w:tc>
          <w:tcPr>
            <w:tcW w:w="2835" w:type="dxa"/>
          </w:tcPr>
          <w:p w14:paraId="112BE11D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Torneo Relampago de Futbol Sala Glaswing International </w:t>
            </w:r>
          </w:p>
        </w:tc>
        <w:tc>
          <w:tcPr>
            <w:tcW w:w="3347" w:type="dxa"/>
          </w:tcPr>
          <w:p w14:paraId="5B67CB8F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Apoyo logistico y sonido para la realiacion del Torneo </w:t>
            </w:r>
          </w:p>
        </w:tc>
        <w:tc>
          <w:tcPr>
            <w:tcW w:w="2627" w:type="dxa"/>
          </w:tcPr>
          <w:p w14:paraId="37F9055E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CDA Valle Verde </w:t>
            </w:r>
          </w:p>
        </w:tc>
      </w:tr>
      <w:tr w:rsidR="006854F7" w:rsidRPr="00C65CD9" w14:paraId="4356F8EE" w14:textId="77777777" w:rsidTr="009452B0">
        <w:trPr>
          <w:trHeight w:val="343"/>
        </w:trPr>
        <w:tc>
          <w:tcPr>
            <w:tcW w:w="1701" w:type="dxa"/>
          </w:tcPr>
          <w:p w14:paraId="75DA278D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14 de julio de 2024</w:t>
            </w:r>
          </w:p>
        </w:tc>
        <w:tc>
          <w:tcPr>
            <w:tcW w:w="2835" w:type="dxa"/>
          </w:tcPr>
          <w:p w14:paraId="4D2C39B1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Reunion ASOPROSAR</w:t>
            </w:r>
          </w:p>
        </w:tc>
        <w:tc>
          <w:tcPr>
            <w:tcW w:w="3347" w:type="dxa"/>
          </w:tcPr>
          <w:p w14:paraId="34AE23AD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Lanzamiento del proyecto para emprendedores </w:t>
            </w:r>
          </w:p>
        </w:tc>
        <w:tc>
          <w:tcPr>
            <w:tcW w:w="2627" w:type="dxa"/>
          </w:tcPr>
          <w:p w14:paraId="179B7EAA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Cubo Valle Verde </w:t>
            </w:r>
          </w:p>
        </w:tc>
      </w:tr>
      <w:tr w:rsidR="006854F7" w:rsidRPr="00C65CD9" w14:paraId="0AE57A56" w14:textId="77777777" w:rsidTr="009452B0">
        <w:trPr>
          <w:trHeight w:val="343"/>
        </w:trPr>
        <w:tc>
          <w:tcPr>
            <w:tcW w:w="1701" w:type="dxa"/>
          </w:tcPr>
          <w:p w14:paraId="7A988CA3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19 de julio de 2024</w:t>
            </w:r>
          </w:p>
        </w:tc>
        <w:tc>
          <w:tcPr>
            <w:tcW w:w="2835" w:type="dxa"/>
          </w:tcPr>
          <w:p w14:paraId="495842AC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SOBERANIA INA</w:t>
            </w:r>
          </w:p>
        </w:tc>
        <w:tc>
          <w:tcPr>
            <w:tcW w:w="3347" w:type="dxa"/>
          </w:tcPr>
          <w:p w14:paraId="5A02AB42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Logistica del evento, preparacion y apoyo con sonido para la realizacion del evento</w:t>
            </w:r>
          </w:p>
        </w:tc>
        <w:tc>
          <w:tcPr>
            <w:tcW w:w="2627" w:type="dxa"/>
          </w:tcPr>
          <w:p w14:paraId="3370D699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Instituto Nacional de Apopa</w:t>
            </w:r>
          </w:p>
        </w:tc>
      </w:tr>
      <w:tr w:rsidR="006854F7" w:rsidRPr="00C65CD9" w14:paraId="421D1BE9" w14:textId="77777777" w:rsidTr="009452B0">
        <w:trPr>
          <w:trHeight w:val="343"/>
        </w:trPr>
        <w:tc>
          <w:tcPr>
            <w:tcW w:w="1701" w:type="dxa"/>
          </w:tcPr>
          <w:p w14:paraId="2092E50C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27 de julio de 2024</w:t>
            </w:r>
          </w:p>
        </w:tc>
        <w:tc>
          <w:tcPr>
            <w:tcW w:w="2835" w:type="dxa"/>
          </w:tcPr>
          <w:p w14:paraId="3E69D2DA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 w:cs="Arial"/>
              </w:rPr>
              <w:t>SOBERANIA INA</w:t>
            </w:r>
          </w:p>
        </w:tc>
        <w:tc>
          <w:tcPr>
            <w:tcW w:w="3347" w:type="dxa"/>
          </w:tcPr>
          <w:p w14:paraId="7CCAD8B2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 w:cs="Arial"/>
              </w:rPr>
              <w:t>Logistica del evento, preparacion y apoyo con sonido para la realizacion del evento</w:t>
            </w:r>
          </w:p>
        </w:tc>
        <w:tc>
          <w:tcPr>
            <w:tcW w:w="2627" w:type="dxa"/>
          </w:tcPr>
          <w:p w14:paraId="0CE82D43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Instituto Nacional de Apopa</w:t>
            </w:r>
          </w:p>
        </w:tc>
      </w:tr>
      <w:tr w:rsidR="006854F7" w:rsidRPr="00C65CD9" w14:paraId="2B89C006" w14:textId="77777777" w:rsidTr="009452B0">
        <w:trPr>
          <w:trHeight w:val="343"/>
        </w:trPr>
        <w:tc>
          <w:tcPr>
            <w:tcW w:w="1701" w:type="dxa"/>
          </w:tcPr>
          <w:p w14:paraId="71C498CD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31 de julio de 2024</w:t>
            </w:r>
          </w:p>
        </w:tc>
        <w:tc>
          <w:tcPr>
            <w:tcW w:w="2835" w:type="dxa"/>
          </w:tcPr>
          <w:p w14:paraId="1E26E48A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 w:cs="Arial"/>
              </w:rPr>
              <w:t>SOBERANIA INA</w:t>
            </w:r>
          </w:p>
        </w:tc>
        <w:tc>
          <w:tcPr>
            <w:tcW w:w="3347" w:type="dxa"/>
          </w:tcPr>
          <w:p w14:paraId="551A438B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 w:cs="Arial"/>
              </w:rPr>
              <w:t>Logistica del evento, preparacion y apoyo con sonido para la realizacion del evento</w:t>
            </w:r>
          </w:p>
        </w:tc>
        <w:tc>
          <w:tcPr>
            <w:tcW w:w="2627" w:type="dxa"/>
          </w:tcPr>
          <w:p w14:paraId="6B9E1B49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Instituto Nacional de Apopa</w:t>
            </w:r>
          </w:p>
        </w:tc>
      </w:tr>
      <w:tr w:rsidR="006854F7" w:rsidRPr="00C65CD9" w14:paraId="45A63245" w14:textId="77777777" w:rsidTr="009452B0">
        <w:trPr>
          <w:trHeight w:val="343"/>
        </w:trPr>
        <w:tc>
          <w:tcPr>
            <w:tcW w:w="1701" w:type="dxa"/>
          </w:tcPr>
          <w:p w14:paraId="5E986D6F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8 de agosto de 2024</w:t>
            </w:r>
          </w:p>
        </w:tc>
        <w:tc>
          <w:tcPr>
            <w:tcW w:w="2835" w:type="dxa"/>
          </w:tcPr>
          <w:p w14:paraId="18AB3190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Reunion Emplet – Plan Internacional </w:t>
            </w:r>
          </w:p>
        </w:tc>
        <w:tc>
          <w:tcPr>
            <w:tcW w:w="3347" w:type="dxa"/>
          </w:tcPr>
          <w:p w14:paraId="7A992CE9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Presetnacion de proyecto para emprendedores para los distritos de Apopa y Nejapa</w:t>
            </w:r>
          </w:p>
        </w:tc>
        <w:tc>
          <w:tcPr>
            <w:tcW w:w="2627" w:type="dxa"/>
          </w:tcPr>
          <w:p w14:paraId="615CF169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Casa Muniicipal de la Juventud-Apopa</w:t>
            </w:r>
          </w:p>
        </w:tc>
      </w:tr>
      <w:tr w:rsidR="006854F7" w:rsidRPr="00C65CD9" w14:paraId="4EA0B937" w14:textId="77777777" w:rsidTr="009452B0">
        <w:trPr>
          <w:trHeight w:val="343"/>
        </w:trPr>
        <w:tc>
          <w:tcPr>
            <w:tcW w:w="1701" w:type="dxa"/>
          </w:tcPr>
          <w:p w14:paraId="13E354D7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9</w:t>
            </w:r>
            <w:r w:rsidRPr="002F7BE1">
              <w:rPr>
                <w:rFonts w:ascii="Montserrat" w:hAnsi="Montserrat" w:cs="Arial"/>
              </w:rPr>
              <w:t xml:space="preserve"> de agosto de 2024</w:t>
            </w:r>
          </w:p>
        </w:tc>
        <w:tc>
          <w:tcPr>
            <w:tcW w:w="2835" w:type="dxa"/>
          </w:tcPr>
          <w:p w14:paraId="133A726E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Reunion WORLD VISION </w:t>
            </w:r>
          </w:p>
        </w:tc>
        <w:tc>
          <w:tcPr>
            <w:tcW w:w="3347" w:type="dxa"/>
          </w:tcPr>
          <w:p w14:paraId="4444B3E3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Planeacion del evento de graduacion de los jovenes </w:t>
            </w:r>
          </w:p>
        </w:tc>
        <w:tc>
          <w:tcPr>
            <w:tcW w:w="2627" w:type="dxa"/>
          </w:tcPr>
          <w:p w14:paraId="1AB5E1B6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Casa Muniicipal de la Juventud-Apopa</w:t>
            </w:r>
          </w:p>
        </w:tc>
      </w:tr>
      <w:tr w:rsidR="006854F7" w:rsidRPr="00C65CD9" w14:paraId="478AA552" w14:textId="77777777" w:rsidTr="009452B0">
        <w:trPr>
          <w:trHeight w:val="343"/>
        </w:trPr>
        <w:tc>
          <w:tcPr>
            <w:tcW w:w="1701" w:type="dxa"/>
          </w:tcPr>
          <w:p w14:paraId="06EE525E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13</w:t>
            </w:r>
            <w:r w:rsidRPr="002F7BE1">
              <w:rPr>
                <w:rFonts w:ascii="Montserrat" w:hAnsi="Montserrat" w:cs="Arial"/>
              </w:rPr>
              <w:t xml:space="preserve"> de agosto de 2024</w:t>
            </w:r>
          </w:p>
        </w:tc>
        <w:tc>
          <w:tcPr>
            <w:tcW w:w="2835" w:type="dxa"/>
          </w:tcPr>
          <w:p w14:paraId="7FDA9C63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Evento Identidad Cultural</w:t>
            </w:r>
          </w:p>
        </w:tc>
        <w:tc>
          <w:tcPr>
            <w:tcW w:w="3347" w:type="dxa"/>
          </w:tcPr>
          <w:p w14:paraId="00AE83AB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Apoyo logistico con sonido </w:t>
            </w:r>
          </w:p>
        </w:tc>
        <w:tc>
          <w:tcPr>
            <w:tcW w:w="2627" w:type="dxa"/>
          </w:tcPr>
          <w:p w14:paraId="41FDFAC8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Parque Central de Apopa</w:t>
            </w:r>
          </w:p>
        </w:tc>
      </w:tr>
      <w:tr w:rsidR="006854F7" w:rsidRPr="00C65CD9" w14:paraId="07018709" w14:textId="77777777" w:rsidTr="009452B0">
        <w:trPr>
          <w:trHeight w:val="343"/>
        </w:trPr>
        <w:tc>
          <w:tcPr>
            <w:tcW w:w="1701" w:type="dxa"/>
            <w:vMerge w:val="restart"/>
          </w:tcPr>
          <w:p w14:paraId="2CF517DA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15</w:t>
            </w:r>
            <w:r w:rsidRPr="002F7BE1">
              <w:rPr>
                <w:rFonts w:ascii="Montserrat" w:hAnsi="Montserrat" w:cs="Arial"/>
              </w:rPr>
              <w:t xml:space="preserve"> de agosto de 2024</w:t>
            </w:r>
          </w:p>
        </w:tc>
        <w:tc>
          <w:tcPr>
            <w:tcW w:w="2835" w:type="dxa"/>
          </w:tcPr>
          <w:p w14:paraId="51A0D099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Concurso de Oratoria </w:t>
            </w:r>
          </w:p>
          <w:p w14:paraId="216F6596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ACACYPAC</w:t>
            </w:r>
          </w:p>
        </w:tc>
        <w:tc>
          <w:tcPr>
            <w:tcW w:w="3347" w:type="dxa"/>
          </w:tcPr>
          <w:p w14:paraId="4998E377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Apoyo logistico con sonido, canopy y jurado.</w:t>
            </w:r>
          </w:p>
        </w:tc>
        <w:tc>
          <w:tcPr>
            <w:tcW w:w="2627" w:type="dxa"/>
          </w:tcPr>
          <w:p w14:paraId="095B1A02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Casa Muniicipal de la Juventud-Apopa</w:t>
            </w:r>
          </w:p>
        </w:tc>
      </w:tr>
      <w:tr w:rsidR="006854F7" w:rsidRPr="00C65CD9" w14:paraId="5BF58722" w14:textId="77777777" w:rsidTr="009452B0">
        <w:trPr>
          <w:trHeight w:val="343"/>
        </w:trPr>
        <w:tc>
          <w:tcPr>
            <w:tcW w:w="1701" w:type="dxa"/>
            <w:vMerge/>
          </w:tcPr>
          <w:p w14:paraId="60A6229C" w14:textId="77777777" w:rsidR="006854F7" w:rsidRDefault="006854F7" w:rsidP="009452B0">
            <w:pPr>
              <w:rPr>
                <w:rFonts w:ascii="Montserrat" w:hAnsi="Montserrat" w:cs="Arial"/>
              </w:rPr>
            </w:pPr>
          </w:p>
        </w:tc>
        <w:tc>
          <w:tcPr>
            <w:tcW w:w="2835" w:type="dxa"/>
          </w:tcPr>
          <w:p w14:paraId="608A994E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Mañana infantiles MINEDUCYT</w:t>
            </w:r>
          </w:p>
        </w:tc>
        <w:tc>
          <w:tcPr>
            <w:tcW w:w="3347" w:type="dxa"/>
          </w:tcPr>
          <w:p w14:paraId="40282EFC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Apoyo logistico con sonido, canopy. </w:t>
            </w:r>
          </w:p>
        </w:tc>
        <w:tc>
          <w:tcPr>
            <w:tcW w:w="2627" w:type="dxa"/>
          </w:tcPr>
          <w:p w14:paraId="609F57BB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Paseo Santa Catarina</w:t>
            </w:r>
          </w:p>
        </w:tc>
      </w:tr>
      <w:tr w:rsidR="006854F7" w:rsidRPr="00C65CD9" w14:paraId="04D1F9A9" w14:textId="77777777" w:rsidTr="009452B0">
        <w:trPr>
          <w:trHeight w:val="343"/>
        </w:trPr>
        <w:tc>
          <w:tcPr>
            <w:tcW w:w="1701" w:type="dxa"/>
            <w:vMerge w:val="restart"/>
          </w:tcPr>
          <w:p w14:paraId="754E1A43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16 </w:t>
            </w:r>
            <w:r w:rsidRPr="002F7BE1">
              <w:rPr>
                <w:rFonts w:ascii="Montserrat" w:hAnsi="Montserrat" w:cs="Arial"/>
              </w:rPr>
              <w:t>de agosto de 2024</w:t>
            </w:r>
          </w:p>
        </w:tc>
        <w:tc>
          <w:tcPr>
            <w:tcW w:w="2835" w:type="dxa"/>
          </w:tcPr>
          <w:p w14:paraId="5052604B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Gradauacion  WORLD VISION </w:t>
            </w:r>
          </w:p>
        </w:tc>
        <w:tc>
          <w:tcPr>
            <w:tcW w:w="3347" w:type="dxa"/>
          </w:tcPr>
          <w:p w14:paraId="03450314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Apoyo logistico y entrega de diplomas a los jovenes que culminaron el proyecto.</w:t>
            </w:r>
          </w:p>
        </w:tc>
        <w:tc>
          <w:tcPr>
            <w:tcW w:w="2627" w:type="dxa"/>
          </w:tcPr>
          <w:p w14:paraId="0993C3FA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Casa Muniicipal de la Juventud-Apopa</w:t>
            </w:r>
          </w:p>
        </w:tc>
      </w:tr>
      <w:tr w:rsidR="006854F7" w:rsidRPr="00C65CD9" w14:paraId="73B2D740" w14:textId="77777777" w:rsidTr="009452B0">
        <w:trPr>
          <w:trHeight w:val="343"/>
        </w:trPr>
        <w:tc>
          <w:tcPr>
            <w:tcW w:w="1701" w:type="dxa"/>
            <w:vMerge/>
          </w:tcPr>
          <w:p w14:paraId="06637678" w14:textId="77777777" w:rsidR="006854F7" w:rsidRDefault="006854F7" w:rsidP="009452B0">
            <w:pPr>
              <w:rPr>
                <w:rFonts w:ascii="Montserrat" w:hAnsi="Montserrat" w:cs="Arial"/>
              </w:rPr>
            </w:pPr>
          </w:p>
        </w:tc>
        <w:tc>
          <w:tcPr>
            <w:tcW w:w="2835" w:type="dxa"/>
          </w:tcPr>
          <w:p w14:paraId="30C49903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Dia de la Juventud INCOA</w:t>
            </w:r>
          </w:p>
        </w:tc>
        <w:tc>
          <w:tcPr>
            <w:tcW w:w="3347" w:type="dxa"/>
          </w:tcPr>
          <w:p w14:paraId="012EDC9B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Apoyo logistico y de jurado en evento de talentos</w:t>
            </w:r>
          </w:p>
        </w:tc>
        <w:tc>
          <w:tcPr>
            <w:tcW w:w="2627" w:type="dxa"/>
          </w:tcPr>
          <w:p w14:paraId="7DD1C656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Instituto Nacional de Ciudad Obrera Apopa</w:t>
            </w:r>
          </w:p>
        </w:tc>
      </w:tr>
      <w:tr w:rsidR="006854F7" w:rsidRPr="00C65CD9" w14:paraId="00E64824" w14:textId="77777777" w:rsidTr="009452B0">
        <w:trPr>
          <w:trHeight w:val="343"/>
        </w:trPr>
        <w:tc>
          <w:tcPr>
            <w:tcW w:w="1701" w:type="dxa"/>
          </w:tcPr>
          <w:p w14:paraId="2EF8A591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18</w:t>
            </w:r>
            <w:r w:rsidRPr="002F7BE1">
              <w:rPr>
                <w:rFonts w:ascii="Montserrat" w:hAnsi="Montserrat" w:cs="Arial"/>
              </w:rPr>
              <w:t xml:space="preserve"> de agosto de 2024</w:t>
            </w:r>
          </w:p>
        </w:tc>
        <w:tc>
          <w:tcPr>
            <w:tcW w:w="2835" w:type="dxa"/>
          </w:tcPr>
          <w:p w14:paraId="13F47422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IGLESIA SANTA CATARINA FESTIVAL DEL MAIZ</w:t>
            </w:r>
          </w:p>
        </w:tc>
        <w:tc>
          <w:tcPr>
            <w:tcW w:w="3347" w:type="dxa"/>
          </w:tcPr>
          <w:p w14:paraId="241808A1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Apoyo con isntalacion de canopys </w:t>
            </w:r>
          </w:p>
        </w:tc>
        <w:tc>
          <w:tcPr>
            <w:tcW w:w="2627" w:type="dxa"/>
          </w:tcPr>
          <w:p w14:paraId="490FDEE1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Iglesia Santa Catarina </w:t>
            </w:r>
          </w:p>
        </w:tc>
      </w:tr>
      <w:tr w:rsidR="006854F7" w:rsidRPr="00C65CD9" w14:paraId="3D665986" w14:textId="77777777" w:rsidTr="009452B0">
        <w:trPr>
          <w:trHeight w:val="343"/>
        </w:trPr>
        <w:tc>
          <w:tcPr>
            <w:tcW w:w="1701" w:type="dxa"/>
          </w:tcPr>
          <w:p w14:paraId="1D6A3DDC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lastRenderedPageBreak/>
              <w:t>23 de agosto de 2024</w:t>
            </w:r>
          </w:p>
        </w:tc>
        <w:tc>
          <w:tcPr>
            <w:tcW w:w="2835" w:type="dxa"/>
          </w:tcPr>
          <w:p w14:paraId="0FD3DDEB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Mañana infantiles MINEDUCYT</w:t>
            </w:r>
          </w:p>
        </w:tc>
        <w:tc>
          <w:tcPr>
            <w:tcW w:w="3347" w:type="dxa"/>
          </w:tcPr>
          <w:p w14:paraId="4DF539CE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Apoyo logistico con sonido, canopy. </w:t>
            </w:r>
          </w:p>
        </w:tc>
        <w:tc>
          <w:tcPr>
            <w:tcW w:w="2627" w:type="dxa"/>
          </w:tcPr>
          <w:p w14:paraId="53B76339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Paseo Santa Catarina</w:t>
            </w:r>
          </w:p>
        </w:tc>
      </w:tr>
      <w:tr w:rsidR="006854F7" w:rsidRPr="00C65CD9" w14:paraId="02B87725" w14:textId="77777777" w:rsidTr="009452B0">
        <w:trPr>
          <w:trHeight w:val="343"/>
        </w:trPr>
        <w:tc>
          <w:tcPr>
            <w:tcW w:w="1701" w:type="dxa"/>
          </w:tcPr>
          <w:p w14:paraId="1A853F07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27 de agosto de 2024</w:t>
            </w:r>
          </w:p>
        </w:tc>
        <w:tc>
          <w:tcPr>
            <w:tcW w:w="2835" w:type="dxa"/>
          </w:tcPr>
          <w:p w14:paraId="04CF9EC0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Reunion Emplet – Plan Internacional</w:t>
            </w:r>
          </w:p>
        </w:tc>
        <w:tc>
          <w:tcPr>
            <w:tcW w:w="3347" w:type="dxa"/>
          </w:tcPr>
          <w:p w14:paraId="2C09EFDD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 w:cs="Arial"/>
              </w:rPr>
              <w:t>Lanzamiento del proyecto para emprendedores</w:t>
            </w:r>
          </w:p>
        </w:tc>
        <w:tc>
          <w:tcPr>
            <w:tcW w:w="2627" w:type="dxa"/>
          </w:tcPr>
          <w:p w14:paraId="1443A909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CDA Santa Catarrina</w:t>
            </w:r>
          </w:p>
        </w:tc>
      </w:tr>
      <w:tr w:rsidR="006854F7" w:rsidRPr="00C65CD9" w14:paraId="3FAB5487" w14:textId="77777777" w:rsidTr="009452B0">
        <w:trPr>
          <w:trHeight w:val="343"/>
        </w:trPr>
        <w:tc>
          <w:tcPr>
            <w:tcW w:w="1701" w:type="dxa"/>
          </w:tcPr>
          <w:p w14:paraId="79BF74BE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5 de septiembre de 2024</w:t>
            </w:r>
          </w:p>
        </w:tc>
        <w:tc>
          <w:tcPr>
            <w:tcW w:w="2835" w:type="dxa"/>
          </w:tcPr>
          <w:p w14:paraId="40EEA6F8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Antorcha de Libertad</w:t>
            </w:r>
          </w:p>
        </w:tc>
        <w:tc>
          <w:tcPr>
            <w:tcW w:w="3347" w:type="dxa"/>
          </w:tcPr>
          <w:p w14:paraId="1E8851EF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Apoyo logistico a INDES y MINEDUCYT en la realizacion del evento </w:t>
            </w:r>
          </w:p>
        </w:tc>
        <w:tc>
          <w:tcPr>
            <w:tcW w:w="2627" w:type="dxa"/>
          </w:tcPr>
          <w:p w14:paraId="6EBC0F7E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Palacio Municipal del Distrito de Apopa</w:t>
            </w:r>
          </w:p>
        </w:tc>
      </w:tr>
      <w:tr w:rsidR="006854F7" w:rsidRPr="00C65CD9" w14:paraId="31887E62" w14:textId="77777777" w:rsidTr="009452B0">
        <w:trPr>
          <w:trHeight w:val="343"/>
        </w:trPr>
        <w:tc>
          <w:tcPr>
            <w:tcW w:w="1701" w:type="dxa"/>
            <w:vMerge w:val="restart"/>
          </w:tcPr>
          <w:p w14:paraId="2AD68D58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6 de septeimbre de 2024</w:t>
            </w:r>
          </w:p>
        </w:tc>
        <w:tc>
          <w:tcPr>
            <w:tcW w:w="2835" w:type="dxa"/>
          </w:tcPr>
          <w:p w14:paraId="03F93BB2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Campaña visual</w:t>
            </w:r>
          </w:p>
        </w:tc>
        <w:tc>
          <w:tcPr>
            <w:tcW w:w="3347" w:type="dxa"/>
          </w:tcPr>
          <w:p w14:paraId="0B73BD29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Beneficio para los habitantes de la colonia Ciudad Obrera </w:t>
            </w:r>
          </w:p>
        </w:tc>
        <w:tc>
          <w:tcPr>
            <w:tcW w:w="2627" w:type="dxa"/>
          </w:tcPr>
          <w:p w14:paraId="722C88C9" w14:textId="77777777" w:rsidR="006854F7" w:rsidRPr="00C65CD9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Casa Municipal de la Juventud </w:t>
            </w:r>
          </w:p>
        </w:tc>
      </w:tr>
      <w:tr w:rsidR="006854F7" w:rsidRPr="00C65CD9" w14:paraId="054B0130" w14:textId="77777777" w:rsidTr="009452B0">
        <w:trPr>
          <w:trHeight w:val="343"/>
        </w:trPr>
        <w:tc>
          <w:tcPr>
            <w:tcW w:w="1701" w:type="dxa"/>
            <w:vMerge/>
          </w:tcPr>
          <w:p w14:paraId="5C6536B6" w14:textId="77777777" w:rsidR="006854F7" w:rsidRDefault="006854F7" w:rsidP="009452B0">
            <w:pPr>
              <w:rPr>
                <w:rFonts w:ascii="Montserrat" w:hAnsi="Montserrat" w:cs="Arial"/>
              </w:rPr>
            </w:pPr>
          </w:p>
        </w:tc>
        <w:tc>
          <w:tcPr>
            <w:tcW w:w="2835" w:type="dxa"/>
          </w:tcPr>
          <w:p w14:paraId="31F0DE67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Reunion PASEO SANTA CATARINA</w:t>
            </w:r>
          </w:p>
        </w:tc>
        <w:tc>
          <w:tcPr>
            <w:tcW w:w="3347" w:type="dxa"/>
          </w:tcPr>
          <w:p w14:paraId="0090D9AF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Reforma de directiva y coordinaciones </w:t>
            </w:r>
          </w:p>
        </w:tc>
        <w:tc>
          <w:tcPr>
            <w:tcW w:w="2627" w:type="dxa"/>
          </w:tcPr>
          <w:p w14:paraId="4FFBADE5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Casa Municipal de la Juventud</w:t>
            </w:r>
          </w:p>
        </w:tc>
      </w:tr>
      <w:tr w:rsidR="006854F7" w:rsidRPr="00C65CD9" w14:paraId="1B9E63D8" w14:textId="77777777" w:rsidTr="009452B0">
        <w:trPr>
          <w:trHeight w:val="343"/>
        </w:trPr>
        <w:tc>
          <w:tcPr>
            <w:tcW w:w="1701" w:type="dxa"/>
          </w:tcPr>
          <w:p w14:paraId="297948F5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7 de septiembre de 2024</w:t>
            </w:r>
          </w:p>
        </w:tc>
        <w:tc>
          <w:tcPr>
            <w:tcW w:w="2835" w:type="dxa"/>
          </w:tcPr>
          <w:p w14:paraId="2CF0B386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FESTIVAL DEL MAIZ</w:t>
            </w:r>
          </w:p>
          <w:p w14:paraId="2923F153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COL. SAN CARLOS </w:t>
            </w:r>
          </w:p>
        </w:tc>
        <w:tc>
          <w:tcPr>
            <w:tcW w:w="3347" w:type="dxa"/>
          </w:tcPr>
          <w:p w14:paraId="62EDC83B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Apoyo logistico con sonido, tarima, canopys y puntos artisticos para la realizacion del evento</w:t>
            </w:r>
          </w:p>
        </w:tc>
        <w:tc>
          <w:tcPr>
            <w:tcW w:w="2627" w:type="dxa"/>
          </w:tcPr>
          <w:p w14:paraId="5727596C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Col. San Carlos</w:t>
            </w:r>
          </w:p>
        </w:tc>
      </w:tr>
      <w:tr w:rsidR="006854F7" w:rsidRPr="00C65CD9" w14:paraId="46BB2064" w14:textId="77777777" w:rsidTr="009452B0">
        <w:trPr>
          <w:trHeight w:val="343"/>
        </w:trPr>
        <w:tc>
          <w:tcPr>
            <w:tcW w:w="1701" w:type="dxa"/>
          </w:tcPr>
          <w:p w14:paraId="2669269E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15 de </w:t>
            </w:r>
            <w:r w:rsidRPr="00D96EF1">
              <w:rPr>
                <w:rFonts w:ascii="Montserrat" w:hAnsi="Montserrat" w:cs="Arial"/>
              </w:rPr>
              <w:t>septeimbre de 2024</w:t>
            </w:r>
          </w:p>
        </w:tc>
        <w:tc>
          <w:tcPr>
            <w:tcW w:w="2835" w:type="dxa"/>
          </w:tcPr>
          <w:p w14:paraId="2AFB4A60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Dai de la Independencia </w:t>
            </w:r>
          </w:p>
        </w:tc>
        <w:tc>
          <w:tcPr>
            <w:tcW w:w="3347" w:type="dxa"/>
          </w:tcPr>
          <w:p w14:paraId="05610997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 xml:space="preserve">Apoyo logistico a MINEDUCYT en la realizacion del evento </w:t>
            </w:r>
          </w:p>
        </w:tc>
        <w:tc>
          <w:tcPr>
            <w:tcW w:w="2627" w:type="dxa"/>
          </w:tcPr>
          <w:p w14:paraId="76B9889F" w14:textId="77777777" w:rsidR="006854F7" w:rsidRPr="000538A3" w:rsidRDefault="006854F7" w:rsidP="009452B0">
            <w:pPr>
              <w:rPr>
                <w:rFonts w:ascii="Montserrat" w:hAnsi="Montserrat" w:cs="Arial"/>
              </w:rPr>
            </w:pPr>
            <w:r w:rsidRPr="000538A3">
              <w:rPr>
                <w:rFonts w:ascii="Montserrat" w:hAnsi="Montserrat" w:cs="Arial"/>
              </w:rPr>
              <w:t>P</w:t>
            </w:r>
            <w:r>
              <w:rPr>
                <w:rFonts w:ascii="Montserrat" w:hAnsi="Montserrat" w:cs="Arial"/>
              </w:rPr>
              <w:t>a</w:t>
            </w:r>
            <w:r w:rsidRPr="000538A3">
              <w:rPr>
                <w:rFonts w:ascii="Montserrat" w:hAnsi="Montserrat" w:cs="Arial"/>
              </w:rPr>
              <w:t>lacio Municipal del Distrito de Apopa</w:t>
            </w:r>
          </w:p>
        </w:tc>
      </w:tr>
      <w:tr w:rsidR="006854F7" w:rsidRPr="00C65CD9" w14:paraId="453E8679" w14:textId="77777777" w:rsidTr="009452B0">
        <w:trPr>
          <w:trHeight w:val="343"/>
        </w:trPr>
        <w:tc>
          <w:tcPr>
            <w:tcW w:w="1701" w:type="dxa"/>
          </w:tcPr>
          <w:p w14:paraId="13D67412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23 de septiembre de 2024</w:t>
            </w:r>
          </w:p>
        </w:tc>
        <w:tc>
          <w:tcPr>
            <w:tcW w:w="2835" w:type="dxa"/>
          </w:tcPr>
          <w:p w14:paraId="252FA4EB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JURAMENTACION DE ADESCOS Y DIRECTIVAS</w:t>
            </w:r>
          </w:p>
        </w:tc>
        <w:tc>
          <w:tcPr>
            <w:tcW w:w="3347" w:type="dxa"/>
          </w:tcPr>
          <w:p w14:paraId="2FD67EB3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Apoyo logistico con sonido a la Unidad de Tejido Social para la Juramentacion de directivas y adescos</w:t>
            </w:r>
          </w:p>
        </w:tc>
        <w:tc>
          <w:tcPr>
            <w:tcW w:w="2627" w:type="dxa"/>
          </w:tcPr>
          <w:p w14:paraId="52C75CC3" w14:textId="77777777" w:rsidR="006854F7" w:rsidRPr="000538A3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Instituto Nacional de Apopa</w:t>
            </w:r>
          </w:p>
        </w:tc>
      </w:tr>
      <w:tr w:rsidR="006854F7" w:rsidRPr="00C65CD9" w14:paraId="0F0E3270" w14:textId="77777777" w:rsidTr="009452B0">
        <w:trPr>
          <w:trHeight w:val="343"/>
        </w:trPr>
        <w:tc>
          <w:tcPr>
            <w:tcW w:w="1701" w:type="dxa"/>
          </w:tcPr>
          <w:p w14:paraId="0AB99D70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26 de septeimbre de 2024</w:t>
            </w:r>
          </w:p>
        </w:tc>
        <w:tc>
          <w:tcPr>
            <w:tcW w:w="2835" w:type="dxa"/>
          </w:tcPr>
          <w:p w14:paraId="0DD97E20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FERIA DE LOGROS INA </w:t>
            </w:r>
          </w:p>
        </w:tc>
        <w:tc>
          <w:tcPr>
            <w:tcW w:w="3347" w:type="dxa"/>
          </w:tcPr>
          <w:p w14:paraId="6BC83A15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Apoyo logistico con sonido y jurado festival de Maiz</w:t>
            </w:r>
          </w:p>
        </w:tc>
        <w:tc>
          <w:tcPr>
            <w:tcW w:w="2627" w:type="dxa"/>
          </w:tcPr>
          <w:p w14:paraId="7B693B20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Instituto Nacional de Apopa</w:t>
            </w:r>
          </w:p>
        </w:tc>
      </w:tr>
      <w:tr w:rsidR="006854F7" w:rsidRPr="00C65CD9" w14:paraId="6ABA8CFC" w14:textId="77777777" w:rsidTr="009452B0">
        <w:trPr>
          <w:trHeight w:val="343"/>
        </w:trPr>
        <w:tc>
          <w:tcPr>
            <w:tcW w:w="1701" w:type="dxa"/>
          </w:tcPr>
          <w:p w14:paraId="2EB1B740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27 de septeimbre de 2024</w:t>
            </w:r>
          </w:p>
        </w:tc>
        <w:tc>
          <w:tcPr>
            <w:tcW w:w="2835" w:type="dxa"/>
          </w:tcPr>
          <w:p w14:paraId="72CFCD71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FERIA DE LOGROS INA </w:t>
            </w:r>
          </w:p>
        </w:tc>
        <w:tc>
          <w:tcPr>
            <w:tcW w:w="3347" w:type="dxa"/>
          </w:tcPr>
          <w:p w14:paraId="290954EC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Apoyo logistico con sonido y jurado Concurso de Danzsas Modernas </w:t>
            </w:r>
          </w:p>
        </w:tc>
        <w:tc>
          <w:tcPr>
            <w:tcW w:w="2627" w:type="dxa"/>
          </w:tcPr>
          <w:p w14:paraId="660BB8B9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Instituto Nacional de Apopa</w:t>
            </w:r>
          </w:p>
        </w:tc>
      </w:tr>
      <w:tr w:rsidR="006854F7" w:rsidRPr="00C65CD9" w14:paraId="7DAD2399" w14:textId="77777777" w:rsidTr="009452B0">
        <w:trPr>
          <w:trHeight w:val="343"/>
        </w:trPr>
        <w:tc>
          <w:tcPr>
            <w:tcW w:w="1701" w:type="dxa"/>
          </w:tcPr>
          <w:p w14:paraId="11BFA273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28 de septeimbre de 2024</w:t>
            </w:r>
          </w:p>
        </w:tc>
        <w:tc>
          <w:tcPr>
            <w:tcW w:w="2835" w:type="dxa"/>
          </w:tcPr>
          <w:p w14:paraId="7FC7D5C3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FERIA DE LOGROS INA </w:t>
            </w:r>
          </w:p>
        </w:tc>
        <w:tc>
          <w:tcPr>
            <w:tcW w:w="3347" w:type="dxa"/>
          </w:tcPr>
          <w:p w14:paraId="30609EB0" w14:textId="77777777" w:rsidR="006854F7" w:rsidRDefault="006854F7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Apoyo logistico con sonido y jurado en Proyectos de los Alumnos</w:t>
            </w:r>
          </w:p>
        </w:tc>
        <w:tc>
          <w:tcPr>
            <w:tcW w:w="2627" w:type="dxa"/>
          </w:tcPr>
          <w:p w14:paraId="05B4A1BB" w14:textId="77777777" w:rsidR="006854F7" w:rsidRDefault="006854F7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Instituto Nacional de Apopa</w:t>
            </w:r>
          </w:p>
        </w:tc>
      </w:tr>
    </w:tbl>
    <w:p w14:paraId="21479B22" w14:textId="25CC90B4" w:rsidR="006854F7" w:rsidRDefault="006854F7" w:rsidP="006854F7">
      <w:pPr>
        <w:tabs>
          <w:tab w:val="left" w:pos="4320"/>
        </w:tabs>
        <w:rPr>
          <w:rFonts w:ascii="Montserrat" w:hAnsi="Montserrat" w:cs="Arial"/>
          <w:sz w:val="22"/>
          <w:szCs w:val="22"/>
        </w:rPr>
      </w:pPr>
    </w:p>
    <w:p w14:paraId="7B14694D" w14:textId="3BD8422E" w:rsidR="006854F7" w:rsidRPr="00C65CD9" w:rsidRDefault="006854F7" w:rsidP="006854F7">
      <w:pPr>
        <w:pStyle w:val="Ttulo2"/>
        <w:rPr>
          <w:rFonts w:ascii="Montserrat" w:eastAsiaTheme="minorEastAsia" w:hAnsi="Montserrat" w:cstheme="minorBidi"/>
          <w:szCs w:val="24"/>
        </w:rPr>
      </w:pPr>
      <w:r w:rsidRPr="00C65CD9">
        <w:rPr>
          <w:rFonts w:ascii="Montserrat" w:eastAsiaTheme="minorEastAsia" w:hAnsi="Montserrat" w:cstheme="minorBidi"/>
          <w:szCs w:val="24"/>
        </w:rPr>
        <w:lastRenderedPageBreak/>
        <w:t xml:space="preserve">meses comprendidos de </w:t>
      </w:r>
      <w:r>
        <w:rPr>
          <w:rFonts w:ascii="Montserrat" w:eastAsiaTheme="minorEastAsia" w:hAnsi="Montserrat" w:cstheme="minorBidi"/>
          <w:szCs w:val="24"/>
        </w:rPr>
        <w:t>octubre a diciembre</w:t>
      </w:r>
      <w:r w:rsidRPr="00C65CD9">
        <w:rPr>
          <w:rFonts w:ascii="Montserrat" w:eastAsiaTheme="minorEastAsia" w:hAnsi="Montserrat" w:cstheme="minorBidi"/>
          <w:szCs w:val="24"/>
        </w:rPr>
        <w:t xml:space="preserve"> 202</w:t>
      </w:r>
      <w:r>
        <w:rPr>
          <w:rFonts w:ascii="Montserrat" w:eastAsiaTheme="minorEastAsia" w:hAnsi="Montserrat" w:cstheme="minorBidi"/>
          <w:szCs w:val="24"/>
        </w:rPr>
        <w:t>4</w:t>
      </w:r>
    </w:p>
    <w:p w14:paraId="33D81991" w14:textId="726FBB65" w:rsidR="006854F7" w:rsidRDefault="006854F7" w:rsidP="006854F7">
      <w:pPr>
        <w:tabs>
          <w:tab w:val="left" w:pos="4320"/>
        </w:tabs>
        <w:rPr>
          <w:rFonts w:ascii="Montserrat" w:hAnsi="Montserrat" w:cs="Arial"/>
          <w:sz w:val="22"/>
          <w:szCs w:val="22"/>
        </w:rPr>
      </w:pPr>
    </w:p>
    <w:tbl>
      <w:tblPr>
        <w:tblStyle w:val="Tablaconcuadrcula"/>
        <w:tblW w:w="10510" w:type="dxa"/>
        <w:tblInd w:w="-572" w:type="dxa"/>
        <w:tblLook w:val="04A0" w:firstRow="1" w:lastRow="0" w:firstColumn="1" w:lastColumn="0" w:noHBand="0" w:noVBand="1"/>
      </w:tblPr>
      <w:tblGrid>
        <w:gridCol w:w="1701"/>
        <w:gridCol w:w="2835"/>
        <w:gridCol w:w="3347"/>
        <w:gridCol w:w="2627"/>
      </w:tblGrid>
      <w:tr w:rsidR="00E52A3D" w:rsidRPr="00C65CD9" w14:paraId="740E1686" w14:textId="77777777" w:rsidTr="009452B0">
        <w:trPr>
          <w:trHeight w:val="406"/>
        </w:trPr>
        <w:tc>
          <w:tcPr>
            <w:tcW w:w="1701" w:type="dxa"/>
          </w:tcPr>
          <w:p w14:paraId="3F11AA67" w14:textId="77777777" w:rsidR="00E52A3D" w:rsidRPr="00C65CD9" w:rsidRDefault="00E52A3D" w:rsidP="009452B0">
            <w:pPr>
              <w:jc w:val="center"/>
              <w:rPr>
                <w:rFonts w:ascii="Montserrat" w:hAnsi="Montserrat"/>
                <w:b/>
                <w:bCs/>
              </w:rPr>
            </w:pPr>
            <w:r w:rsidRPr="00C65CD9">
              <w:rPr>
                <w:rFonts w:ascii="Montserrat" w:hAnsi="Montserrat"/>
                <w:b/>
                <w:bCs/>
              </w:rPr>
              <w:t>TIEMPO</w:t>
            </w:r>
          </w:p>
        </w:tc>
        <w:tc>
          <w:tcPr>
            <w:tcW w:w="2835" w:type="dxa"/>
          </w:tcPr>
          <w:p w14:paraId="23C30C3C" w14:textId="77777777" w:rsidR="00E52A3D" w:rsidRPr="00C65CD9" w:rsidRDefault="00E52A3D" w:rsidP="009452B0">
            <w:pPr>
              <w:jc w:val="center"/>
              <w:rPr>
                <w:rFonts w:ascii="Montserrat" w:hAnsi="Montserrat"/>
              </w:rPr>
            </w:pPr>
            <w:r w:rsidRPr="00C65CD9">
              <w:rPr>
                <w:rFonts w:ascii="Montserrat" w:hAnsi="Montserrat"/>
                <w:b/>
                <w:bCs/>
              </w:rPr>
              <w:t>ACTIVIDAD</w:t>
            </w:r>
          </w:p>
        </w:tc>
        <w:tc>
          <w:tcPr>
            <w:tcW w:w="3347" w:type="dxa"/>
          </w:tcPr>
          <w:p w14:paraId="0CB912F8" w14:textId="77777777" w:rsidR="00E52A3D" w:rsidRPr="00C65CD9" w:rsidRDefault="00E52A3D" w:rsidP="009452B0">
            <w:pPr>
              <w:jc w:val="center"/>
              <w:rPr>
                <w:rFonts w:ascii="Montserrat" w:hAnsi="Montserrat"/>
              </w:rPr>
            </w:pPr>
            <w:r w:rsidRPr="00C65CD9">
              <w:rPr>
                <w:rFonts w:ascii="Montserrat" w:hAnsi="Montserrat"/>
                <w:b/>
                <w:bCs/>
              </w:rPr>
              <w:t>OBJETIVO</w:t>
            </w:r>
          </w:p>
        </w:tc>
        <w:tc>
          <w:tcPr>
            <w:tcW w:w="2627" w:type="dxa"/>
          </w:tcPr>
          <w:p w14:paraId="33197E46" w14:textId="77777777" w:rsidR="00E52A3D" w:rsidRPr="00C65CD9" w:rsidRDefault="00E52A3D" w:rsidP="009452B0">
            <w:pPr>
              <w:jc w:val="center"/>
              <w:rPr>
                <w:rFonts w:ascii="Montserrat" w:hAnsi="Montserrat"/>
              </w:rPr>
            </w:pPr>
            <w:r w:rsidRPr="00C65CD9">
              <w:rPr>
                <w:rFonts w:ascii="Montserrat" w:hAnsi="Montserrat"/>
                <w:b/>
                <w:bCs/>
              </w:rPr>
              <w:t>OBSERVACIONES</w:t>
            </w:r>
          </w:p>
        </w:tc>
      </w:tr>
      <w:tr w:rsidR="00E52A3D" w:rsidRPr="00C65CD9" w14:paraId="21DE344E" w14:textId="77777777" w:rsidTr="009452B0">
        <w:trPr>
          <w:trHeight w:val="406"/>
        </w:trPr>
        <w:tc>
          <w:tcPr>
            <w:tcW w:w="1701" w:type="dxa"/>
          </w:tcPr>
          <w:p w14:paraId="5B82FD60" w14:textId="77777777" w:rsidR="00E52A3D" w:rsidRPr="00333F6F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4 de octubre</w:t>
            </w:r>
          </w:p>
        </w:tc>
        <w:tc>
          <w:tcPr>
            <w:tcW w:w="2835" w:type="dxa"/>
          </w:tcPr>
          <w:p w14:paraId="4B3F3EE4" w14:textId="77777777" w:rsidR="00E52A3D" w:rsidRPr="00333F6F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PROM FEST DANCE</w:t>
            </w:r>
          </w:p>
        </w:tc>
        <w:tc>
          <w:tcPr>
            <w:tcW w:w="3347" w:type="dxa"/>
          </w:tcPr>
          <w:p w14:paraId="545C83B3" w14:textId="77777777" w:rsidR="00E52A3D" w:rsidRPr="00333F6F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Jurado evaluador del evento de Danzas promocionales del Departamento de San Salvador</w:t>
            </w:r>
          </w:p>
        </w:tc>
        <w:tc>
          <w:tcPr>
            <w:tcW w:w="2627" w:type="dxa"/>
          </w:tcPr>
          <w:p w14:paraId="7C353FD1" w14:textId="77777777" w:rsidR="00E52A3D" w:rsidRPr="00333F6F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Auditorium de la Paz, Centro Civico Cultural Legislativo</w:t>
            </w:r>
          </w:p>
        </w:tc>
      </w:tr>
      <w:tr w:rsidR="00E52A3D" w:rsidRPr="00C65CD9" w14:paraId="48208096" w14:textId="77777777" w:rsidTr="009452B0">
        <w:trPr>
          <w:trHeight w:val="406"/>
        </w:trPr>
        <w:tc>
          <w:tcPr>
            <w:tcW w:w="1701" w:type="dxa"/>
          </w:tcPr>
          <w:p w14:paraId="64896615" w14:textId="77777777" w:rsidR="00E52A3D" w:rsidRPr="00333F6F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8 de octubre</w:t>
            </w:r>
          </w:p>
        </w:tc>
        <w:tc>
          <w:tcPr>
            <w:tcW w:w="2835" w:type="dxa"/>
          </w:tcPr>
          <w:p w14:paraId="061E13FE" w14:textId="77777777" w:rsidR="00E52A3D" w:rsidRPr="00333F6F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Reunion del Comité de  Emprendedores Paseo Santa Catarina </w:t>
            </w:r>
          </w:p>
        </w:tc>
        <w:tc>
          <w:tcPr>
            <w:tcW w:w="3347" w:type="dxa"/>
          </w:tcPr>
          <w:p w14:paraId="4AF19B04" w14:textId="77777777" w:rsidR="00E52A3D" w:rsidRPr="00333F6F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Preparacion de Actividades, ingreso de nuevos emprendedores, otros.</w:t>
            </w:r>
          </w:p>
        </w:tc>
        <w:tc>
          <w:tcPr>
            <w:tcW w:w="2627" w:type="dxa"/>
          </w:tcPr>
          <w:p w14:paraId="31D4B495" w14:textId="77777777" w:rsidR="00E52A3D" w:rsidRPr="00333F6F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 w:cs="Arial"/>
              </w:rPr>
              <w:t>Casa de la juventud Distrito Apopa</w:t>
            </w:r>
          </w:p>
        </w:tc>
      </w:tr>
      <w:tr w:rsidR="00E52A3D" w:rsidRPr="00C65CD9" w14:paraId="2098954E" w14:textId="77777777" w:rsidTr="009452B0">
        <w:trPr>
          <w:trHeight w:val="406"/>
        </w:trPr>
        <w:tc>
          <w:tcPr>
            <w:tcW w:w="1701" w:type="dxa"/>
          </w:tcPr>
          <w:p w14:paraId="21F1C6C5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9 de octubre </w:t>
            </w:r>
          </w:p>
        </w:tc>
        <w:tc>
          <w:tcPr>
            <w:tcW w:w="2835" w:type="dxa"/>
          </w:tcPr>
          <w:p w14:paraId="536349F5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Feria de logros INCOA</w:t>
            </w:r>
          </w:p>
        </w:tc>
        <w:tc>
          <w:tcPr>
            <w:tcW w:w="3347" w:type="dxa"/>
          </w:tcPr>
          <w:p w14:paraId="23192667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Apoyo logistico con sonido para las actividades culturales </w:t>
            </w:r>
          </w:p>
        </w:tc>
        <w:tc>
          <w:tcPr>
            <w:tcW w:w="2627" w:type="dxa"/>
          </w:tcPr>
          <w:p w14:paraId="16E31490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Instituto Nacional de Ciudad Obrera Apopa</w:t>
            </w:r>
          </w:p>
        </w:tc>
      </w:tr>
      <w:tr w:rsidR="00E52A3D" w:rsidRPr="00C65CD9" w14:paraId="4947C813" w14:textId="77777777" w:rsidTr="009452B0">
        <w:trPr>
          <w:trHeight w:val="406"/>
        </w:trPr>
        <w:tc>
          <w:tcPr>
            <w:tcW w:w="1701" w:type="dxa"/>
          </w:tcPr>
          <w:p w14:paraId="18A4A5A2" w14:textId="77777777" w:rsidR="00E52A3D" w:rsidRPr="008613BB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10</w:t>
            </w:r>
            <w:r w:rsidRPr="003223A8">
              <w:rPr>
                <w:rFonts w:ascii="Montserrat" w:hAnsi="Montserrat"/>
              </w:rPr>
              <w:t xml:space="preserve"> de octubre </w:t>
            </w:r>
          </w:p>
        </w:tc>
        <w:tc>
          <w:tcPr>
            <w:tcW w:w="2835" w:type="dxa"/>
          </w:tcPr>
          <w:p w14:paraId="7F72F896" w14:textId="77777777" w:rsidR="00E52A3D" w:rsidRPr="008613BB" w:rsidRDefault="00E52A3D" w:rsidP="009452B0">
            <w:pPr>
              <w:rPr>
                <w:rFonts w:ascii="Montserrat" w:hAnsi="Montserrat"/>
              </w:rPr>
            </w:pPr>
            <w:r w:rsidRPr="00C92A31">
              <w:rPr>
                <w:rFonts w:ascii="Montserrat" w:hAnsi="Montserrat"/>
              </w:rPr>
              <w:t>Feria de logros INCOA</w:t>
            </w:r>
          </w:p>
        </w:tc>
        <w:tc>
          <w:tcPr>
            <w:tcW w:w="3347" w:type="dxa"/>
          </w:tcPr>
          <w:p w14:paraId="78B7904B" w14:textId="77777777" w:rsidR="00E52A3D" w:rsidRPr="008613BB" w:rsidRDefault="00E52A3D" w:rsidP="009452B0">
            <w:pPr>
              <w:rPr>
                <w:rFonts w:ascii="Montserrat" w:hAnsi="Montserrat"/>
              </w:rPr>
            </w:pPr>
            <w:r w:rsidRPr="00682B54">
              <w:rPr>
                <w:rFonts w:ascii="Montserrat" w:hAnsi="Montserrat"/>
              </w:rPr>
              <w:t xml:space="preserve">Apoyo logistico con sonido para las actividades culturales </w:t>
            </w:r>
          </w:p>
        </w:tc>
        <w:tc>
          <w:tcPr>
            <w:tcW w:w="2627" w:type="dxa"/>
          </w:tcPr>
          <w:p w14:paraId="35278C8D" w14:textId="77777777" w:rsidR="00E52A3D" w:rsidRPr="008613BB" w:rsidRDefault="00E52A3D" w:rsidP="009452B0">
            <w:pPr>
              <w:rPr>
                <w:rFonts w:ascii="Montserrat" w:hAnsi="Montserrat"/>
              </w:rPr>
            </w:pPr>
            <w:r w:rsidRPr="0030296B">
              <w:rPr>
                <w:rFonts w:ascii="Montserrat" w:hAnsi="Montserrat"/>
              </w:rPr>
              <w:t>Instituto Nacional de Ciudad Obrera Apopa</w:t>
            </w:r>
          </w:p>
        </w:tc>
      </w:tr>
      <w:tr w:rsidR="00E52A3D" w:rsidRPr="00C65CD9" w14:paraId="23C98988" w14:textId="77777777" w:rsidTr="009452B0">
        <w:trPr>
          <w:trHeight w:val="406"/>
        </w:trPr>
        <w:tc>
          <w:tcPr>
            <w:tcW w:w="1701" w:type="dxa"/>
          </w:tcPr>
          <w:p w14:paraId="61D36C59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11</w:t>
            </w:r>
            <w:r w:rsidRPr="003223A8">
              <w:rPr>
                <w:rFonts w:ascii="Montserrat" w:hAnsi="Montserrat"/>
              </w:rPr>
              <w:t xml:space="preserve"> de octubre </w:t>
            </w:r>
          </w:p>
        </w:tc>
        <w:tc>
          <w:tcPr>
            <w:tcW w:w="2835" w:type="dxa"/>
          </w:tcPr>
          <w:p w14:paraId="06F07E4F" w14:textId="77777777" w:rsidR="00E52A3D" w:rsidRDefault="00E52A3D" w:rsidP="009452B0">
            <w:pPr>
              <w:rPr>
                <w:rFonts w:ascii="Montserrat" w:hAnsi="Montserrat"/>
              </w:rPr>
            </w:pPr>
            <w:r w:rsidRPr="00C92A31">
              <w:rPr>
                <w:rFonts w:ascii="Montserrat" w:hAnsi="Montserrat"/>
              </w:rPr>
              <w:t>Feria de logros INCOA</w:t>
            </w:r>
          </w:p>
        </w:tc>
        <w:tc>
          <w:tcPr>
            <w:tcW w:w="3347" w:type="dxa"/>
          </w:tcPr>
          <w:p w14:paraId="532A465C" w14:textId="77777777" w:rsidR="00E52A3D" w:rsidRDefault="00E52A3D" w:rsidP="009452B0">
            <w:pPr>
              <w:rPr>
                <w:rFonts w:ascii="Montserrat" w:hAnsi="Montserrat"/>
              </w:rPr>
            </w:pPr>
            <w:r w:rsidRPr="00682B54">
              <w:rPr>
                <w:rFonts w:ascii="Montserrat" w:hAnsi="Montserrat"/>
              </w:rPr>
              <w:t xml:space="preserve">Apoyo logistico con sonido para las actividades culturales </w:t>
            </w:r>
          </w:p>
        </w:tc>
        <w:tc>
          <w:tcPr>
            <w:tcW w:w="2627" w:type="dxa"/>
          </w:tcPr>
          <w:p w14:paraId="17DA10F7" w14:textId="77777777" w:rsidR="00E52A3D" w:rsidRPr="008613BB" w:rsidRDefault="00E52A3D" w:rsidP="009452B0">
            <w:pPr>
              <w:rPr>
                <w:rFonts w:ascii="Montserrat" w:hAnsi="Montserrat"/>
              </w:rPr>
            </w:pPr>
            <w:r w:rsidRPr="0030296B">
              <w:rPr>
                <w:rFonts w:ascii="Montserrat" w:hAnsi="Montserrat"/>
              </w:rPr>
              <w:t>Instituto Nacional de Ciudad Obrera Apopa</w:t>
            </w:r>
          </w:p>
        </w:tc>
      </w:tr>
      <w:tr w:rsidR="00E52A3D" w:rsidRPr="00C65CD9" w14:paraId="1DA4070B" w14:textId="77777777" w:rsidTr="009452B0">
        <w:trPr>
          <w:trHeight w:val="343"/>
        </w:trPr>
        <w:tc>
          <w:tcPr>
            <w:tcW w:w="1701" w:type="dxa"/>
          </w:tcPr>
          <w:p w14:paraId="05ADE9EC" w14:textId="77777777" w:rsidR="00E52A3D" w:rsidRPr="00C65CD9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 xml:space="preserve">12 </w:t>
            </w:r>
            <w:r w:rsidRPr="003223A8">
              <w:rPr>
                <w:rFonts w:ascii="Montserrat" w:hAnsi="Montserrat"/>
              </w:rPr>
              <w:t xml:space="preserve">de octubre </w:t>
            </w:r>
          </w:p>
        </w:tc>
        <w:tc>
          <w:tcPr>
            <w:tcW w:w="2835" w:type="dxa"/>
          </w:tcPr>
          <w:p w14:paraId="7BF3A918" w14:textId="77777777" w:rsidR="00E52A3D" w:rsidRPr="00C65CD9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Taller de Salsa on 1</w:t>
            </w:r>
          </w:p>
        </w:tc>
        <w:tc>
          <w:tcPr>
            <w:tcW w:w="3347" w:type="dxa"/>
          </w:tcPr>
          <w:p w14:paraId="4DAAFDEC" w14:textId="77777777" w:rsidR="00E52A3D" w:rsidRPr="00C65CD9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Apoyo con transporte a los jovenes de danza del INA e INCOA</w:t>
            </w:r>
          </w:p>
        </w:tc>
        <w:tc>
          <w:tcPr>
            <w:tcW w:w="2627" w:type="dxa"/>
          </w:tcPr>
          <w:p w14:paraId="33DC187B" w14:textId="77777777" w:rsidR="00E52A3D" w:rsidRPr="00C65CD9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CUBO Valle Verde</w:t>
            </w:r>
          </w:p>
        </w:tc>
      </w:tr>
      <w:tr w:rsidR="00E52A3D" w:rsidRPr="00C65CD9" w14:paraId="3A6795EC" w14:textId="77777777" w:rsidTr="009452B0">
        <w:trPr>
          <w:trHeight w:val="343"/>
        </w:trPr>
        <w:tc>
          <w:tcPr>
            <w:tcW w:w="1701" w:type="dxa"/>
          </w:tcPr>
          <w:p w14:paraId="38AEFB1A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13</w:t>
            </w:r>
            <w:r w:rsidRPr="003223A8">
              <w:rPr>
                <w:rFonts w:ascii="Montserrat" w:hAnsi="Montserrat"/>
              </w:rPr>
              <w:t xml:space="preserve"> de octubre </w:t>
            </w:r>
          </w:p>
        </w:tc>
        <w:tc>
          <w:tcPr>
            <w:tcW w:w="2835" w:type="dxa"/>
          </w:tcPr>
          <w:p w14:paraId="2BE3E093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Celebracion Dia del Niño </w:t>
            </w:r>
          </w:p>
        </w:tc>
        <w:tc>
          <w:tcPr>
            <w:tcW w:w="3347" w:type="dxa"/>
          </w:tcPr>
          <w:p w14:paraId="602B2FDB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Apoyo logistico con sonido y puntos artisticos</w:t>
            </w:r>
          </w:p>
        </w:tc>
        <w:tc>
          <w:tcPr>
            <w:tcW w:w="2627" w:type="dxa"/>
          </w:tcPr>
          <w:p w14:paraId="73D7D732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Comunidad Santa Lucia, Apopa </w:t>
            </w:r>
          </w:p>
        </w:tc>
      </w:tr>
      <w:tr w:rsidR="00E52A3D" w:rsidRPr="00C65CD9" w14:paraId="240ACAB4" w14:textId="77777777" w:rsidTr="009452B0">
        <w:trPr>
          <w:trHeight w:val="343"/>
        </w:trPr>
        <w:tc>
          <w:tcPr>
            <w:tcW w:w="1701" w:type="dxa"/>
          </w:tcPr>
          <w:p w14:paraId="32EF42D8" w14:textId="77777777" w:rsidR="00E52A3D" w:rsidRPr="00C65CD9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18</w:t>
            </w:r>
            <w:r w:rsidRPr="003223A8">
              <w:rPr>
                <w:rFonts w:ascii="Montserrat" w:hAnsi="Montserrat"/>
              </w:rPr>
              <w:t xml:space="preserve"> de octubre </w:t>
            </w:r>
          </w:p>
        </w:tc>
        <w:tc>
          <w:tcPr>
            <w:tcW w:w="2835" w:type="dxa"/>
          </w:tcPr>
          <w:p w14:paraId="1FE43695" w14:textId="77777777" w:rsidR="00E52A3D" w:rsidRPr="00C65CD9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Conmemoracion del dia internacional Contra el Cancer de MAMA</w:t>
            </w:r>
          </w:p>
        </w:tc>
        <w:tc>
          <w:tcPr>
            <w:tcW w:w="3347" w:type="dxa"/>
          </w:tcPr>
          <w:p w14:paraId="110EAB01" w14:textId="77777777" w:rsidR="00E52A3D" w:rsidRPr="00C65CD9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Apoyo logistico con sonido a la Clinica Municipal </w:t>
            </w:r>
          </w:p>
        </w:tc>
        <w:tc>
          <w:tcPr>
            <w:tcW w:w="2627" w:type="dxa"/>
          </w:tcPr>
          <w:p w14:paraId="7AC2F3AA" w14:textId="77777777" w:rsidR="00E52A3D" w:rsidRPr="00C65CD9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Parque Central de Apopa</w:t>
            </w:r>
          </w:p>
        </w:tc>
      </w:tr>
      <w:tr w:rsidR="00E52A3D" w:rsidRPr="00C65CD9" w14:paraId="08C811F5" w14:textId="77777777" w:rsidTr="009452B0">
        <w:trPr>
          <w:trHeight w:val="343"/>
        </w:trPr>
        <w:tc>
          <w:tcPr>
            <w:tcW w:w="1701" w:type="dxa"/>
          </w:tcPr>
          <w:p w14:paraId="4D0F1E4D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26 de octubre </w:t>
            </w:r>
          </w:p>
        </w:tc>
        <w:tc>
          <w:tcPr>
            <w:tcW w:w="2835" w:type="dxa"/>
          </w:tcPr>
          <w:p w14:paraId="580A51AE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Taller de Bachata </w:t>
            </w:r>
          </w:p>
        </w:tc>
        <w:tc>
          <w:tcPr>
            <w:tcW w:w="3347" w:type="dxa"/>
          </w:tcPr>
          <w:p w14:paraId="1EEC54A8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Recaudacion de fondos para la operación de cancer de una artista municipal.</w:t>
            </w:r>
          </w:p>
        </w:tc>
        <w:tc>
          <w:tcPr>
            <w:tcW w:w="2627" w:type="dxa"/>
          </w:tcPr>
          <w:p w14:paraId="6B787FB4" w14:textId="77777777" w:rsidR="00E52A3D" w:rsidRPr="00C65CD9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Casa de la juventud Distrito Apopa</w:t>
            </w:r>
          </w:p>
        </w:tc>
      </w:tr>
      <w:tr w:rsidR="00E52A3D" w:rsidRPr="00C65CD9" w14:paraId="58D5C860" w14:textId="77777777" w:rsidTr="009452B0">
        <w:trPr>
          <w:trHeight w:val="343"/>
        </w:trPr>
        <w:tc>
          <w:tcPr>
            <w:tcW w:w="1701" w:type="dxa"/>
          </w:tcPr>
          <w:p w14:paraId="7E659754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27 de octubre</w:t>
            </w:r>
          </w:p>
        </w:tc>
        <w:tc>
          <w:tcPr>
            <w:tcW w:w="2835" w:type="dxa"/>
          </w:tcPr>
          <w:p w14:paraId="1A6B5B9E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Defensa de Emprendedores</w:t>
            </w:r>
          </w:p>
        </w:tc>
        <w:tc>
          <w:tcPr>
            <w:tcW w:w="3347" w:type="dxa"/>
          </w:tcPr>
          <w:p w14:paraId="23A677AB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Evaluador panelista del Proyecto ¡DE UNA!, de OIT Y PNUD</w:t>
            </w:r>
          </w:p>
        </w:tc>
        <w:tc>
          <w:tcPr>
            <w:tcW w:w="2627" w:type="dxa"/>
          </w:tcPr>
          <w:p w14:paraId="4449A899" w14:textId="77777777" w:rsidR="00E52A3D" w:rsidRPr="00C65CD9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Cubo San Jose, Distrito Soyapango </w:t>
            </w:r>
          </w:p>
        </w:tc>
      </w:tr>
      <w:tr w:rsidR="00E52A3D" w:rsidRPr="00C65CD9" w14:paraId="717BBADB" w14:textId="77777777" w:rsidTr="009452B0">
        <w:trPr>
          <w:trHeight w:val="343"/>
        </w:trPr>
        <w:tc>
          <w:tcPr>
            <w:tcW w:w="1701" w:type="dxa"/>
          </w:tcPr>
          <w:p w14:paraId="1C750011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4 de noviembre</w:t>
            </w:r>
          </w:p>
        </w:tc>
        <w:tc>
          <w:tcPr>
            <w:tcW w:w="2835" w:type="dxa"/>
          </w:tcPr>
          <w:p w14:paraId="4F9042F3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Talleres de Verano</w:t>
            </w:r>
          </w:p>
        </w:tc>
        <w:tc>
          <w:tcPr>
            <w:tcW w:w="3347" w:type="dxa"/>
          </w:tcPr>
          <w:p w14:paraId="6C6535A6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Apertura de los talleres de Verano de la Casa Municipal de la Juventud, Distrito Apopa</w:t>
            </w:r>
          </w:p>
        </w:tc>
        <w:tc>
          <w:tcPr>
            <w:tcW w:w="2627" w:type="dxa"/>
          </w:tcPr>
          <w:p w14:paraId="01C80530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Casa de la Juventud, Distrito Apopa</w:t>
            </w:r>
          </w:p>
        </w:tc>
      </w:tr>
      <w:tr w:rsidR="00E52A3D" w:rsidRPr="00C65CD9" w14:paraId="77BAB4BA" w14:textId="77777777" w:rsidTr="009452B0">
        <w:trPr>
          <w:trHeight w:val="343"/>
        </w:trPr>
        <w:tc>
          <w:tcPr>
            <w:tcW w:w="1701" w:type="dxa"/>
          </w:tcPr>
          <w:p w14:paraId="32BC5B26" w14:textId="77777777" w:rsidR="00E52A3D" w:rsidRPr="00C65CD9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lastRenderedPageBreak/>
              <w:t xml:space="preserve">5 de noviembre </w:t>
            </w:r>
          </w:p>
        </w:tc>
        <w:tc>
          <w:tcPr>
            <w:tcW w:w="2835" w:type="dxa"/>
          </w:tcPr>
          <w:p w14:paraId="7F018775" w14:textId="77777777" w:rsidR="00E52A3D" w:rsidRPr="00C65CD9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Donacion de FEPADE-USAID</w:t>
            </w:r>
          </w:p>
        </w:tc>
        <w:tc>
          <w:tcPr>
            <w:tcW w:w="3347" w:type="dxa"/>
          </w:tcPr>
          <w:p w14:paraId="78B69EB8" w14:textId="77777777" w:rsidR="00E52A3D" w:rsidRPr="00C65CD9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Entrega de recurso para los talleres de verano de la Casa Municipal de la Juventud </w:t>
            </w:r>
          </w:p>
        </w:tc>
        <w:tc>
          <w:tcPr>
            <w:tcW w:w="2627" w:type="dxa"/>
          </w:tcPr>
          <w:p w14:paraId="10F3E591" w14:textId="77777777" w:rsidR="00E52A3D" w:rsidRPr="00C65CD9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Casa de la Juventud, Distrito Apopa</w:t>
            </w:r>
          </w:p>
        </w:tc>
      </w:tr>
      <w:tr w:rsidR="00E52A3D" w:rsidRPr="00C65CD9" w14:paraId="4F27D592" w14:textId="77777777" w:rsidTr="009452B0">
        <w:trPr>
          <w:trHeight w:val="343"/>
        </w:trPr>
        <w:tc>
          <w:tcPr>
            <w:tcW w:w="1701" w:type="dxa"/>
          </w:tcPr>
          <w:p w14:paraId="50B44798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19 de noviembre </w:t>
            </w:r>
          </w:p>
        </w:tc>
        <w:tc>
          <w:tcPr>
            <w:tcW w:w="2835" w:type="dxa"/>
          </w:tcPr>
          <w:p w14:paraId="2F2B6E28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Graduacion Basica C. E. Benjamin Bloom </w:t>
            </w:r>
          </w:p>
        </w:tc>
        <w:tc>
          <w:tcPr>
            <w:tcW w:w="3347" w:type="dxa"/>
          </w:tcPr>
          <w:p w14:paraId="302DC980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Apoyo logistico con sonido </w:t>
            </w:r>
          </w:p>
        </w:tc>
        <w:tc>
          <w:tcPr>
            <w:tcW w:w="2627" w:type="dxa"/>
          </w:tcPr>
          <w:p w14:paraId="67980C96" w14:textId="77777777" w:rsidR="00E52A3D" w:rsidRPr="00C65CD9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C. E. Benjamin Bloom </w:t>
            </w:r>
          </w:p>
        </w:tc>
      </w:tr>
      <w:tr w:rsidR="00E52A3D" w:rsidRPr="00C65CD9" w14:paraId="47E68432" w14:textId="77777777" w:rsidTr="009452B0">
        <w:trPr>
          <w:trHeight w:val="343"/>
        </w:trPr>
        <w:tc>
          <w:tcPr>
            <w:tcW w:w="1701" w:type="dxa"/>
          </w:tcPr>
          <w:p w14:paraId="46391E47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20 de noviembre</w:t>
            </w:r>
          </w:p>
        </w:tc>
        <w:tc>
          <w:tcPr>
            <w:tcW w:w="2835" w:type="dxa"/>
          </w:tcPr>
          <w:p w14:paraId="184B5446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Dia contra el Cancer de Mama </w:t>
            </w:r>
          </w:p>
        </w:tc>
        <w:tc>
          <w:tcPr>
            <w:tcW w:w="3347" w:type="dxa"/>
          </w:tcPr>
          <w:p w14:paraId="1CECCA0A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Apoyo Logistico con sonido a la Unidad de la Mujer y Clinica Municipal </w:t>
            </w:r>
          </w:p>
        </w:tc>
        <w:tc>
          <w:tcPr>
            <w:tcW w:w="2627" w:type="dxa"/>
          </w:tcPr>
          <w:p w14:paraId="430F957C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Parque Central de Apopa </w:t>
            </w:r>
          </w:p>
        </w:tc>
      </w:tr>
      <w:tr w:rsidR="00E52A3D" w:rsidRPr="00C65CD9" w14:paraId="7EB982A4" w14:textId="77777777" w:rsidTr="009452B0">
        <w:trPr>
          <w:trHeight w:val="343"/>
        </w:trPr>
        <w:tc>
          <w:tcPr>
            <w:tcW w:w="1701" w:type="dxa"/>
          </w:tcPr>
          <w:p w14:paraId="716A5D4F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22 de Noviembre </w:t>
            </w:r>
          </w:p>
        </w:tc>
        <w:tc>
          <w:tcPr>
            <w:tcW w:w="2835" w:type="dxa"/>
          </w:tcPr>
          <w:p w14:paraId="188A962A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Graduacion C. E. El Olimpo </w:t>
            </w:r>
          </w:p>
        </w:tc>
        <w:tc>
          <w:tcPr>
            <w:tcW w:w="3347" w:type="dxa"/>
          </w:tcPr>
          <w:p w14:paraId="17AF837B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Apoyo logistico con sonido</w:t>
            </w:r>
          </w:p>
        </w:tc>
        <w:tc>
          <w:tcPr>
            <w:tcW w:w="2627" w:type="dxa"/>
          </w:tcPr>
          <w:p w14:paraId="4353BE54" w14:textId="77777777" w:rsidR="00E52A3D" w:rsidRPr="00C65CD9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C. E. El Olimpo</w:t>
            </w:r>
          </w:p>
        </w:tc>
      </w:tr>
      <w:tr w:rsidR="00E52A3D" w:rsidRPr="00C65CD9" w14:paraId="56F4980E" w14:textId="77777777" w:rsidTr="009452B0">
        <w:trPr>
          <w:trHeight w:val="343"/>
        </w:trPr>
        <w:tc>
          <w:tcPr>
            <w:tcW w:w="1701" w:type="dxa"/>
          </w:tcPr>
          <w:p w14:paraId="2DD5BD86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27 de noviembre </w:t>
            </w:r>
          </w:p>
        </w:tc>
        <w:tc>
          <w:tcPr>
            <w:tcW w:w="2835" w:type="dxa"/>
          </w:tcPr>
          <w:p w14:paraId="7BD47F8A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Graduacion Tercer Ciclo C. E. Benjamin Bloom</w:t>
            </w:r>
          </w:p>
        </w:tc>
        <w:tc>
          <w:tcPr>
            <w:tcW w:w="3347" w:type="dxa"/>
          </w:tcPr>
          <w:p w14:paraId="222DC460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Apoyo logistico con sonido</w:t>
            </w:r>
          </w:p>
        </w:tc>
        <w:tc>
          <w:tcPr>
            <w:tcW w:w="2627" w:type="dxa"/>
          </w:tcPr>
          <w:p w14:paraId="50D35870" w14:textId="77777777" w:rsidR="00E52A3D" w:rsidRPr="00C65CD9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C. E. Benjamin Bloom</w:t>
            </w:r>
          </w:p>
        </w:tc>
      </w:tr>
      <w:tr w:rsidR="00E52A3D" w:rsidRPr="00C65CD9" w14:paraId="7A955448" w14:textId="77777777" w:rsidTr="009452B0">
        <w:trPr>
          <w:trHeight w:val="343"/>
        </w:trPr>
        <w:tc>
          <w:tcPr>
            <w:tcW w:w="1701" w:type="dxa"/>
          </w:tcPr>
          <w:p w14:paraId="007A22FD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27 de noviembre </w:t>
            </w:r>
          </w:p>
        </w:tc>
        <w:tc>
          <w:tcPr>
            <w:tcW w:w="2835" w:type="dxa"/>
          </w:tcPr>
          <w:p w14:paraId="689CE57A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Graduacion Complejo Educativo San Sebastian </w:t>
            </w:r>
          </w:p>
        </w:tc>
        <w:tc>
          <w:tcPr>
            <w:tcW w:w="3347" w:type="dxa"/>
          </w:tcPr>
          <w:p w14:paraId="661C618B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Apoyo logistico con sonido</w:t>
            </w:r>
          </w:p>
        </w:tc>
        <w:tc>
          <w:tcPr>
            <w:tcW w:w="2627" w:type="dxa"/>
          </w:tcPr>
          <w:p w14:paraId="69D71033" w14:textId="77777777" w:rsidR="00E52A3D" w:rsidRPr="00C65CD9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C. E. Benjamin Bloom</w:t>
            </w:r>
          </w:p>
        </w:tc>
      </w:tr>
      <w:tr w:rsidR="00E52A3D" w:rsidRPr="00C65CD9" w14:paraId="7BE17FD6" w14:textId="77777777" w:rsidTr="009452B0">
        <w:trPr>
          <w:trHeight w:val="343"/>
        </w:trPr>
        <w:tc>
          <w:tcPr>
            <w:tcW w:w="1701" w:type="dxa"/>
          </w:tcPr>
          <w:p w14:paraId="4DCF539A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28 de noviembre </w:t>
            </w:r>
          </w:p>
        </w:tc>
        <w:tc>
          <w:tcPr>
            <w:tcW w:w="2835" w:type="dxa"/>
          </w:tcPr>
          <w:p w14:paraId="25C7281E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Graduacion Instituto Nacional de Apopa </w:t>
            </w:r>
          </w:p>
        </w:tc>
        <w:tc>
          <w:tcPr>
            <w:tcW w:w="3347" w:type="dxa"/>
          </w:tcPr>
          <w:p w14:paraId="645AD353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Apoyo logistico con sonido</w:t>
            </w:r>
          </w:p>
        </w:tc>
        <w:tc>
          <w:tcPr>
            <w:tcW w:w="2627" w:type="dxa"/>
          </w:tcPr>
          <w:p w14:paraId="0B69FB7C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Instituto Nacional de Apopa</w:t>
            </w:r>
          </w:p>
        </w:tc>
      </w:tr>
      <w:tr w:rsidR="00E52A3D" w:rsidRPr="00C65CD9" w14:paraId="4B9556E0" w14:textId="77777777" w:rsidTr="009452B0">
        <w:trPr>
          <w:trHeight w:val="343"/>
        </w:trPr>
        <w:tc>
          <w:tcPr>
            <w:tcW w:w="1701" w:type="dxa"/>
          </w:tcPr>
          <w:p w14:paraId="14F23300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28 de noviembre </w:t>
            </w:r>
          </w:p>
        </w:tc>
        <w:tc>
          <w:tcPr>
            <w:tcW w:w="2835" w:type="dxa"/>
          </w:tcPr>
          <w:p w14:paraId="2A9B3D06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Graduacion Instituto Nacional de Ciudad Obrera Apopa</w:t>
            </w:r>
          </w:p>
        </w:tc>
        <w:tc>
          <w:tcPr>
            <w:tcW w:w="3347" w:type="dxa"/>
          </w:tcPr>
          <w:p w14:paraId="2080E799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Apoyo logistico con sonido</w:t>
            </w:r>
          </w:p>
        </w:tc>
        <w:tc>
          <w:tcPr>
            <w:tcW w:w="2627" w:type="dxa"/>
          </w:tcPr>
          <w:p w14:paraId="0C4198F3" w14:textId="77777777" w:rsidR="00E52A3D" w:rsidRPr="000538A3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Instituto Nacional de Ciudad Obrera Apopa</w:t>
            </w:r>
          </w:p>
        </w:tc>
      </w:tr>
      <w:tr w:rsidR="00E52A3D" w:rsidRPr="00C65CD9" w14:paraId="09C20048" w14:textId="77777777" w:rsidTr="009452B0">
        <w:trPr>
          <w:trHeight w:val="343"/>
        </w:trPr>
        <w:tc>
          <w:tcPr>
            <w:tcW w:w="1701" w:type="dxa"/>
          </w:tcPr>
          <w:p w14:paraId="3B32BCD9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 de diciembre</w:t>
            </w:r>
          </w:p>
        </w:tc>
        <w:tc>
          <w:tcPr>
            <w:tcW w:w="2835" w:type="dxa"/>
          </w:tcPr>
          <w:p w14:paraId="248392C5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Donacion FEPADE-USAID</w:t>
            </w:r>
          </w:p>
        </w:tc>
        <w:tc>
          <w:tcPr>
            <w:tcW w:w="3347" w:type="dxa"/>
          </w:tcPr>
          <w:p w14:paraId="66A26369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Entrega de recurso de pintura para la elaboracion de murales </w:t>
            </w:r>
          </w:p>
        </w:tc>
        <w:tc>
          <w:tcPr>
            <w:tcW w:w="2627" w:type="dxa"/>
          </w:tcPr>
          <w:p w14:paraId="7ECC96CC" w14:textId="77777777" w:rsidR="00E52A3D" w:rsidRPr="000538A3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Casa de la Juventud, Distrito Apopa</w:t>
            </w:r>
          </w:p>
        </w:tc>
      </w:tr>
      <w:tr w:rsidR="00E52A3D" w:rsidRPr="00C65CD9" w14:paraId="5184B876" w14:textId="77777777" w:rsidTr="009452B0">
        <w:trPr>
          <w:trHeight w:val="343"/>
        </w:trPr>
        <w:tc>
          <w:tcPr>
            <w:tcW w:w="1701" w:type="dxa"/>
          </w:tcPr>
          <w:p w14:paraId="72917A7B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1 de diciembre </w:t>
            </w:r>
          </w:p>
        </w:tc>
        <w:tc>
          <w:tcPr>
            <w:tcW w:w="2835" w:type="dxa"/>
          </w:tcPr>
          <w:p w14:paraId="5214C6F4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Cine Comunitario FEPADE</w:t>
            </w:r>
          </w:p>
        </w:tc>
        <w:tc>
          <w:tcPr>
            <w:tcW w:w="3347" w:type="dxa"/>
          </w:tcPr>
          <w:p w14:paraId="02216BAA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Apoyo logistico con sonido </w:t>
            </w:r>
          </w:p>
        </w:tc>
        <w:tc>
          <w:tcPr>
            <w:tcW w:w="2627" w:type="dxa"/>
          </w:tcPr>
          <w:p w14:paraId="572C173F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Lotificacion El Angel</w:t>
            </w:r>
          </w:p>
        </w:tc>
      </w:tr>
      <w:tr w:rsidR="00E52A3D" w:rsidRPr="00C65CD9" w14:paraId="20966AE0" w14:textId="77777777" w:rsidTr="009452B0">
        <w:trPr>
          <w:trHeight w:val="343"/>
        </w:trPr>
        <w:tc>
          <w:tcPr>
            <w:tcW w:w="1701" w:type="dxa"/>
          </w:tcPr>
          <w:p w14:paraId="6BA558E9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6 de diciembre </w:t>
            </w:r>
          </w:p>
        </w:tc>
        <w:tc>
          <w:tcPr>
            <w:tcW w:w="2835" w:type="dxa"/>
          </w:tcPr>
          <w:p w14:paraId="4150DEE0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Rendicion de Cuentas GLASSWING</w:t>
            </w:r>
          </w:p>
        </w:tc>
        <w:tc>
          <w:tcPr>
            <w:tcW w:w="3347" w:type="dxa"/>
          </w:tcPr>
          <w:p w14:paraId="56831782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Invitacion a la presentacion de la finalizacion de proyectos a los socios</w:t>
            </w:r>
          </w:p>
        </w:tc>
        <w:tc>
          <w:tcPr>
            <w:tcW w:w="2627" w:type="dxa"/>
          </w:tcPr>
          <w:p w14:paraId="7E29B1C9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Circulo Militar </w:t>
            </w:r>
          </w:p>
        </w:tc>
      </w:tr>
      <w:tr w:rsidR="00E52A3D" w:rsidRPr="00C65CD9" w14:paraId="774624D3" w14:textId="77777777" w:rsidTr="009452B0">
        <w:trPr>
          <w:trHeight w:val="343"/>
        </w:trPr>
        <w:tc>
          <w:tcPr>
            <w:tcW w:w="1701" w:type="dxa"/>
          </w:tcPr>
          <w:p w14:paraId="458EDAC8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10 de diciembre </w:t>
            </w:r>
          </w:p>
        </w:tc>
        <w:tc>
          <w:tcPr>
            <w:tcW w:w="2835" w:type="dxa"/>
          </w:tcPr>
          <w:p w14:paraId="146C0878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Fiesta Navideña CDA Tikales </w:t>
            </w:r>
          </w:p>
        </w:tc>
        <w:tc>
          <w:tcPr>
            <w:tcW w:w="3347" w:type="dxa"/>
          </w:tcPr>
          <w:p w14:paraId="0F8DA6F5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Celebracion con los beneficiarios del Centro de Alcance </w:t>
            </w:r>
          </w:p>
        </w:tc>
        <w:tc>
          <w:tcPr>
            <w:tcW w:w="2627" w:type="dxa"/>
          </w:tcPr>
          <w:p w14:paraId="484AC3CB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CDA Tikales</w:t>
            </w:r>
          </w:p>
        </w:tc>
      </w:tr>
      <w:tr w:rsidR="00E52A3D" w:rsidRPr="00C65CD9" w14:paraId="662753A7" w14:textId="77777777" w:rsidTr="009452B0">
        <w:trPr>
          <w:trHeight w:val="343"/>
        </w:trPr>
        <w:tc>
          <w:tcPr>
            <w:tcW w:w="1701" w:type="dxa"/>
          </w:tcPr>
          <w:p w14:paraId="58FFA9F0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11 de diciembre</w:t>
            </w:r>
          </w:p>
        </w:tc>
        <w:tc>
          <w:tcPr>
            <w:tcW w:w="2835" w:type="dxa"/>
          </w:tcPr>
          <w:p w14:paraId="63273C9E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Cierre de Circulos Familiares</w:t>
            </w:r>
          </w:p>
        </w:tc>
        <w:tc>
          <w:tcPr>
            <w:tcW w:w="3347" w:type="dxa"/>
          </w:tcPr>
          <w:p w14:paraId="734D70D5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Celebracion con las familias del 1er y 2do grupo </w:t>
            </w:r>
          </w:p>
        </w:tc>
        <w:tc>
          <w:tcPr>
            <w:tcW w:w="2627" w:type="dxa"/>
          </w:tcPr>
          <w:p w14:paraId="7CEE89BF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Casa de la Juventud, Distrito Apopa</w:t>
            </w:r>
          </w:p>
        </w:tc>
      </w:tr>
      <w:tr w:rsidR="00E52A3D" w:rsidRPr="00C65CD9" w14:paraId="2FAEBF50" w14:textId="77777777" w:rsidTr="009452B0">
        <w:trPr>
          <w:trHeight w:val="343"/>
        </w:trPr>
        <w:tc>
          <w:tcPr>
            <w:tcW w:w="1701" w:type="dxa"/>
          </w:tcPr>
          <w:p w14:paraId="0DC123D5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12 de diciembre</w:t>
            </w:r>
          </w:p>
        </w:tc>
        <w:tc>
          <w:tcPr>
            <w:tcW w:w="2835" w:type="dxa"/>
          </w:tcPr>
          <w:p w14:paraId="45886703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Cierre de Circulos Familiares</w:t>
            </w:r>
          </w:p>
        </w:tc>
        <w:tc>
          <w:tcPr>
            <w:tcW w:w="3347" w:type="dxa"/>
          </w:tcPr>
          <w:p w14:paraId="1CE4C69E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Celebracion con las familias del 3er y 4to grupo </w:t>
            </w:r>
          </w:p>
        </w:tc>
        <w:tc>
          <w:tcPr>
            <w:tcW w:w="2627" w:type="dxa"/>
          </w:tcPr>
          <w:p w14:paraId="0FA45DCA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Casa de la Juventud, Distrito Apopa</w:t>
            </w:r>
          </w:p>
        </w:tc>
      </w:tr>
      <w:tr w:rsidR="00E52A3D" w:rsidRPr="00C65CD9" w14:paraId="5A761AEE" w14:textId="77777777" w:rsidTr="009452B0">
        <w:trPr>
          <w:trHeight w:val="343"/>
        </w:trPr>
        <w:tc>
          <w:tcPr>
            <w:tcW w:w="1701" w:type="dxa"/>
          </w:tcPr>
          <w:p w14:paraId="5DEE2AFD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13 de diciembre</w:t>
            </w:r>
          </w:p>
        </w:tc>
        <w:tc>
          <w:tcPr>
            <w:tcW w:w="2835" w:type="dxa"/>
          </w:tcPr>
          <w:p w14:paraId="14F41E54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Clausura de Taller de Arte y Cultura</w:t>
            </w:r>
          </w:p>
        </w:tc>
        <w:tc>
          <w:tcPr>
            <w:tcW w:w="3347" w:type="dxa"/>
          </w:tcPr>
          <w:p w14:paraId="743C3E00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Apoyo con canopy y sillas a la unidad de arte y cultura</w:t>
            </w:r>
          </w:p>
        </w:tc>
        <w:tc>
          <w:tcPr>
            <w:tcW w:w="2627" w:type="dxa"/>
          </w:tcPr>
          <w:p w14:paraId="46237CC3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Casa de la Juventud, Distrito Apopa</w:t>
            </w:r>
          </w:p>
        </w:tc>
      </w:tr>
      <w:tr w:rsidR="00E52A3D" w:rsidRPr="00C65CD9" w14:paraId="2DCF7CA9" w14:textId="77777777" w:rsidTr="009452B0">
        <w:trPr>
          <w:trHeight w:val="343"/>
        </w:trPr>
        <w:tc>
          <w:tcPr>
            <w:tcW w:w="1701" w:type="dxa"/>
          </w:tcPr>
          <w:p w14:paraId="7FF41158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lastRenderedPageBreak/>
              <w:t xml:space="preserve">14 de diciembre </w:t>
            </w:r>
          </w:p>
        </w:tc>
        <w:tc>
          <w:tcPr>
            <w:tcW w:w="2835" w:type="dxa"/>
          </w:tcPr>
          <w:p w14:paraId="514A6AF5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Cine Comunitario FEPADE</w:t>
            </w:r>
          </w:p>
        </w:tc>
        <w:tc>
          <w:tcPr>
            <w:tcW w:w="3347" w:type="dxa"/>
          </w:tcPr>
          <w:p w14:paraId="2EF61AF0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Apoyo logistico con sonido </w:t>
            </w:r>
          </w:p>
        </w:tc>
        <w:tc>
          <w:tcPr>
            <w:tcW w:w="2627" w:type="dxa"/>
          </w:tcPr>
          <w:p w14:paraId="32742C2D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Popotlan </w:t>
            </w:r>
          </w:p>
        </w:tc>
      </w:tr>
      <w:tr w:rsidR="00E52A3D" w:rsidRPr="00C65CD9" w14:paraId="528D54D2" w14:textId="77777777" w:rsidTr="009452B0">
        <w:trPr>
          <w:trHeight w:val="343"/>
        </w:trPr>
        <w:tc>
          <w:tcPr>
            <w:tcW w:w="1701" w:type="dxa"/>
          </w:tcPr>
          <w:p w14:paraId="0BEE2FB9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18 de diciembre </w:t>
            </w:r>
          </w:p>
        </w:tc>
        <w:tc>
          <w:tcPr>
            <w:tcW w:w="2835" w:type="dxa"/>
          </w:tcPr>
          <w:p w14:paraId="4BA974E5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Fiesta Navideña Adulto Mayor</w:t>
            </w:r>
          </w:p>
        </w:tc>
        <w:tc>
          <w:tcPr>
            <w:tcW w:w="3347" w:type="dxa"/>
          </w:tcPr>
          <w:p w14:paraId="3EF640DF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Apoyo logistico con sonido y amenizacion del Evento</w:t>
            </w:r>
          </w:p>
        </w:tc>
        <w:tc>
          <w:tcPr>
            <w:tcW w:w="2627" w:type="dxa"/>
          </w:tcPr>
          <w:p w14:paraId="08237006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Casa del Adulto Mayor</w:t>
            </w:r>
          </w:p>
        </w:tc>
      </w:tr>
      <w:tr w:rsidR="00E52A3D" w:rsidRPr="00C65CD9" w14:paraId="67F57698" w14:textId="77777777" w:rsidTr="009452B0">
        <w:trPr>
          <w:trHeight w:val="343"/>
        </w:trPr>
        <w:tc>
          <w:tcPr>
            <w:tcW w:w="1701" w:type="dxa"/>
          </w:tcPr>
          <w:p w14:paraId="12FBD070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18 de diciembre</w:t>
            </w:r>
          </w:p>
        </w:tc>
        <w:tc>
          <w:tcPr>
            <w:tcW w:w="2835" w:type="dxa"/>
          </w:tcPr>
          <w:p w14:paraId="61780B7D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Fiesta Navideña CDA Valle Verde </w:t>
            </w:r>
          </w:p>
        </w:tc>
        <w:tc>
          <w:tcPr>
            <w:tcW w:w="3347" w:type="dxa"/>
          </w:tcPr>
          <w:p w14:paraId="555D9A18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Celebracion con los beneficiarios del Centro de Alcance </w:t>
            </w:r>
          </w:p>
        </w:tc>
        <w:tc>
          <w:tcPr>
            <w:tcW w:w="2627" w:type="dxa"/>
          </w:tcPr>
          <w:p w14:paraId="02ED62D7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CDA Valle Verde</w:t>
            </w:r>
          </w:p>
        </w:tc>
      </w:tr>
      <w:tr w:rsidR="00E52A3D" w:rsidRPr="00C65CD9" w14:paraId="6EA7F4E8" w14:textId="77777777" w:rsidTr="009452B0">
        <w:trPr>
          <w:trHeight w:val="343"/>
        </w:trPr>
        <w:tc>
          <w:tcPr>
            <w:tcW w:w="1701" w:type="dxa"/>
          </w:tcPr>
          <w:p w14:paraId="4ED390AB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19 de diciembre</w:t>
            </w:r>
          </w:p>
        </w:tc>
        <w:tc>
          <w:tcPr>
            <w:tcW w:w="2835" w:type="dxa"/>
          </w:tcPr>
          <w:p w14:paraId="2561CCBC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Lanzamiento de Plan Belen San Salvador Oeste</w:t>
            </w:r>
          </w:p>
        </w:tc>
        <w:tc>
          <w:tcPr>
            <w:tcW w:w="3347" w:type="dxa"/>
          </w:tcPr>
          <w:p w14:paraId="33F80F41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Apoyo Logistico con sonido </w:t>
            </w:r>
          </w:p>
        </w:tc>
        <w:tc>
          <w:tcPr>
            <w:tcW w:w="2627" w:type="dxa"/>
          </w:tcPr>
          <w:p w14:paraId="4E6E0AFA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Parque Central de Apopa </w:t>
            </w:r>
          </w:p>
        </w:tc>
      </w:tr>
      <w:tr w:rsidR="00E52A3D" w:rsidRPr="00C65CD9" w14:paraId="78EB4E65" w14:textId="77777777" w:rsidTr="009452B0">
        <w:trPr>
          <w:trHeight w:val="343"/>
        </w:trPr>
        <w:tc>
          <w:tcPr>
            <w:tcW w:w="1701" w:type="dxa"/>
          </w:tcPr>
          <w:p w14:paraId="3C6B4B30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20 de diciembre </w:t>
            </w:r>
          </w:p>
        </w:tc>
        <w:tc>
          <w:tcPr>
            <w:tcW w:w="2835" w:type="dxa"/>
          </w:tcPr>
          <w:p w14:paraId="7B304148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Final Torneo de Futbol</w:t>
            </w:r>
          </w:p>
        </w:tc>
        <w:tc>
          <w:tcPr>
            <w:tcW w:w="3347" w:type="dxa"/>
          </w:tcPr>
          <w:p w14:paraId="054566FD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Apoyo con sonido y logistica en el torneo nocturno de CDA Tikales </w:t>
            </w:r>
          </w:p>
        </w:tc>
        <w:tc>
          <w:tcPr>
            <w:tcW w:w="2627" w:type="dxa"/>
          </w:tcPr>
          <w:p w14:paraId="528CA6E4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CDA Tikales</w:t>
            </w:r>
          </w:p>
        </w:tc>
      </w:tr>
      <w:tr w:rsidR="00E52A3D" w:rsidRPr="00C65CD9" w14:paraId="0DF7C5B0" w14:textId="77777777" w:rsidTr="009452B0">
        <w:trPr>
          <w:trHeight w:val="343"/>
        </w:trPr>
        <w:tc>
          <w:tcPr>
            <w:tcW w:w="1701" w:type="dxa"/>
          </w:tcPr>
          <w:p w14:paraId="762B6329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21 de diciembre </w:t>
            </w:r>
          </w:p>
        </w:tc>
        <w:tc>
          <w:tcPr>
            <w:tcW w:w="2835" w:type="dxa"/>
          </w:tcPr>
          <w:p w14:paraId="79882071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Clausura de Talleres de Verano Dsitrito Apopa </w:t>
            </w:r>
          </w:p>
        </w:tc>
        <w:tc>
          <w:tcPr>
            <w:tcW w:w="3347" w:type="dxa"/>
          </w:tcPr>
          <w:p w14:paraId="76517553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Entrega de diplomas a los participantes de los talleres de Casa de la Juvnetud, CDA Tikales y CDA Valle Verde</w:t>
            </w:r>
          </w:p>
        </w:tc>
        <w:tc>
          <w:tcPr>
            <w:tcW w:w="2627" w:type="dxa"/>
          </w:tcPr>
          <w:p w14:paraId="2E0EEF1C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 w:cs="Arial"/>
              </w:rPr>
              <w:t>Casa de la Juventud, Distrito Apopa</w:t>
            </w:r>
          </w:p>
        </w:tc>
      </w:tr>
      <w:tr w:rsidR="00E52A3D" w:rsidRPr="00C65CD9" w14:paraId="01E7B24D" w14:textId="77777777" w:rsidTr="009452B0">
        <w:trPr>
          <w:trHeight w:val="343"/>
        </w:trPr>
        <w:tc>
          <w:tcPr>
            <w:tcW w:w="1701" w:type="dxa"/>
          </w:tcPr>
          <w:p w14:paraId="7567B379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22 de diciembre </w:t>
            </w:r>
          </w:p>
        </w:tc>
        <w:tc>
          <w:tcPr>
            <w:tcW w:w="2835" w:type="dxa"/>
          </w:tcPr>
          <w:p w14:paraId="265D0E30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Cine Comunitario FEPADE</w:t>
            </w:r>
          </w:p>
        </w:tc>
        <w:tc>
          <w:tcPr>
            <w:tcW w:w="3347" w:type="dxa"/>
          </w:tcPr>
          <w:p w14:paraId="5AF60A33" w14:textId="77777777" w:rsidR="00E52A3D" w:rsidRDefault="00E52A3D" w:rsidP="009452B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Apoyo logistico con sonido </w:t>
            </w:r>
          </w:p>
        </w:tc>
        <w:tc>
          <w:tcPr>
            <w:tcW w:w="2627" w:type="dxa"/>
          </w:tcPr>
          <w:p w14:paraId="2BF21A4C" w14:textId="77777777" w:rsidR="00E52A3D" w:rsidRDefault="00E52A3D" w:rsidP="009452B0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Valle Verde</w:t>
            </w:r>
          </w:p>
        </w:tc>
      </w:tr>
    </w:tbl>
    <w:p w14:paraId="437505FB" w14:textId="77777777" w:rsidR="006854F7" w:rsidRDefault="006854F7" w:rsidP="006854F7">
      <w:pPr>
        <w:tabs>
          <w:tab w:val="left" w:pos="4320"/>
        </w:tabs>
        <w:rPr>
          <w:rFonts w:ascii="Montserrat" w:hAnsi="Montserrat" w:cs="Arial"/>
          <w:sz w:val="22"/>
          <w:szCs w:val="22"/>
        </w:rPr>
      </w:pPr>
    </w:p>
    <w:p w14:paraId="0965DDEF" w14:textId="77777777" w:rsidR="006854F7" w:rsidRPr="00C65CD9" w:rsidRDefault="00641BD3" w:rsidP="006854F7">
      <w:pPr>
        <w:pStyle w:val="Ttulo1"/>
        <w:rPr>
          <w:rFonts w:ascii="Montserrat" w:hAnsi="Montserrat"/>
          <w:sz w:val="24"/>
          <w:szCs w:val="24"/>
        </w:rPr>
      </w:pPr>
      <w:r w:rsidRPr="00B53FE4">
        <w:rPr>
          <w:rFonts w:ascii="Montserrat" w:hAnsi="Montserrat" w:cs="Arial"/>
          <w:sz w:val="22"/>
          <w:szCs w:val="22"/>
        </w:rPr>
        <w:lastRenderedPageBreak/>
        <w:t xml:space="preserve">          </w:t>
      </w:r>
      <w:bookmarkStart w:id="7" w:name="_Toc188356793"/>
      <w:bookmarkEnd w:id="6"/>
      <w:r w:rsidR="006854F7" w:rsidRPr="00C65CD9">
        <w:rPr>
          <w:rFonts w:ascii="Montserrat" w:hAnsi="Montserrat"/>
          <w:sz w:val="24"/>
          <w:szCs w:val="24"/>
        </w:rPr>
        <w:t>PROPUESTA DE MEJORA</w:t>
      </w:r>
      <w:bookmarkEnd w:id="7"/>
      <w:r w:rsidR="006854F7" w:rsidRPr="00C65CD9">
        <w:rPr>
          <w:rFonts w:ascii="Montserrat" w:hAnsi="Montserrat"/>
          <w:sz w:val="24"/>
          <w:szCs w:val="24"/>
        </w:rPr>
        <w:t xml:space="preserve"> </w:t>
      </w:r>
    </w:p>
    <w:p w14:paraId="23FFC4AF" w14:textId="34408105" w:rsidR="006854F7" w:rsidRPr="00C65CD9" w:rsidRDefault="006854F7" w:rsidP="006854F7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>Como Unidad Municipal nos proyectamos a crear mas espacios</w:t>
      </w:r>
      <w:r w:rsidR="00E52A3D">
        <w:rPr>
          <w:rFonts w:ascii="Montserrat" w:hAnsi="Montserrat" w:cs="Arial"/>
          <w:sz w:val="24"/>
          <w:szCs w:val="24"/>
        </w:rPr>
        <w:t xml:space="preserve">, proeyctos y actividades </w:t>
      </w:r>
      <w:r w:rsidRPr="00C65CD9">
        <w:rPr>
          <w:rFonts w:ascii="Montserrat" w:hAnsi="Montserrat" w:cs="Arial"/>
          <w:sz w:val="24"/>
          <w:szCs w:val="24"/>
        </w:rPr>
        <w:t>en donde los jovenes puedan aprender y desarrollar sus habilidades y destrezas, es por ello, que se necesita</w:t>
      </w:r>
      <w:r w:rsidR="00E52A3D">
        <w:rPr>
          <w:rFonts w:ascii="Montserrat" w:hAnsi="Montserrat" w:cs="Arial"/>
          <w:sz w:val="24"/>
          <w:szCs w:val="24"/>
        </w:rPr>
        <w:t xml:space="preserve"> la contratacion de</w:t>
      </w:r>
      <w:r w:rsidRPr="00C65CD9">
        <w:rPr>
          <w:rFonts w:ascii="Montserrat" w:hAnsi="Montserrat" w:cs="Arial"/>
          <w:sz w:val="24"/>
          <w:szCs w:val="24"/>
        </w:rPr>
        <w:t xml:space="preserve"> personal capacitado para tener diversidad de talleres y cursos, que llamen la atencion de los y las jovenes.</w:t>
      </w:r>
    </w:p>
    <w:p w14:paraId="26294385" w14:textId="77777777" w:rsidR="006854F7" w:rsidRPr="00C65CD9" w:rsidRDefault="006854F7" w:rsidP="006854F7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>Tambien, nuestro trabajo con la divulgacion de la Politica Municipal, se necesita contar con promotores</w:t>
      </w:r>
      <w:r>
        <w:rPr>
          <w:rFonts w:ascii="Montserrat" w:hAnsi="Montserrat" w:cs="Arial"/>
          <w:sz w:val="24"/>
          <w:szCs w:val="24"/>
        </w:rPr>
        <w:t>,</w:t>
      </w:r>
      <w:r w:rsidRPr="00C65CD9">
        <w:rPr>
          <w:rFonts w:ascii="Montserrat" w:hAnsi="Montserrat" w:cs="Arial"/>
          <w:sz w:val="24"/>
          <w:szCs w:val="24"/>
        </w:rPr>
        <w:t xml:space="preserve"> para asistir en capacitaciones a las comunidades y centros educativos.</w:t>
      </w:r>
    </w:p>
    <w:p w14:paraId="181005E8" w14:textId="738ECE03" w:rsidR="006854F7" w:rsidRPr="00C65CD9" w:rsidRDefault="006854F7" w:rsidP="006854F7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>En el salon de usos multiples de la Casa Municipal de la Juventud, se realizan variedad de actividades, y para brindar un mejor servicio, es necesario que se instale un sistema de aire a</w:t>
      </w:r>
      <w:r>
        <w:rPr>
          <w:rFonts w:ascii="Montserrat" w:hAnsi="Montserrat" w:cs="Arial"/>
          <w:sz w:val="24"/>
          <w:szCs w:val="24"/>
        </w:rPr>
        <w:t>c</w:t>
      </w:r>
      <w:r w:rsidRPr="00C65CD9">
        <w:rPr>
          <w:rFonts w:ascii="Montserrat" w:hAnsi="Montserrat" w:cs="Arial"/>
          <w:sz w:val="24"/>
          <w:szCs w:val="24"/>
        </w:rPr>
        <w:t>ondicionado, ya que los ventiladores que estan colocados no son suficiente para que circule el aire fresco</w:t>
      </w:r>
      <w:r w:rsidR="00E52A3D">
        <w:rPr>
          <w:rFonts w:ascii="Montserrat" w:hAnsi="Montserrat" w:cs="Arial"/>
          <w:sz w:val="24"/>
          <w:szCs w:val="24"/>
        </w:rPr>
        <w:t>; aunque por el momento el espacio esta siendo utilizado como base para los soldados por el proyecto PLAN EL SALVADOR SEGURO.</w:t>
      </w:r>
    </w:p>
    <w:p w14:paraId="39BF5EC9" w14:textId="4882386F" w:rsidR="006854F7" w:rsidRDefault="006854F7" w:rsidP="006854F7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>Tambien se requiere la construccion de una bodega para el resguardo de instrumentos, equipo y mobiliario de la Unidad Municipal de Juventud.</w:t>
      </w:r>
    </w:p>
    <w:p w14:paraId="46BBD12B" w14:textId="4BD18EB5" w:rsidR="00E52A3D" w:rsidRPr="00C65CD9" w:rsidRDefault="00E52A3D" w:rsidP="006854F7">
      <w:pPr>
        <w:jc w:val="both"/>
        <w:rPr>
          <w:rFonts w:ascii="Montserrat" w:hAnsi="Montserrat" w:cs="Arial"/>
          <w:sz w:val="24"/>
          <w:szCs w:val="24"/>
        </w:rPr>
      </w:pPr>
    </w:p>
    <w:p w14:paraId="7DA42620" w14:textId="77777777" w:rsidR="006854F7" w:rsidRPr="00C65CD9" w:rsidRDefault="006854F7" w:rsidP="006854F7">
      <w:pPr>
        <w:pStyle w:val="Ttulo1"/>
        <w:rPr>
          <w:rFonts w:ascii="Montserrat" w:hAnsi="Montserrat"/>
          <w:sz w:val="24"/>
          <w:szCs w:val="24"/>
        </w:rPr>
      </w:pPr>
      <w:bookmarkStart w:id="8" w:name="_Toc188356794"/>
      <w:r w:rsidRPr="00C65CD9">
        <w:rPr>
          <w:rFonts w:ascii="Montserrat" w:hAnsi="Montserrat"/>
          <w:sz w:val="24"/>
          <w:szCs w:val="24"/>
        </w:rPr>
        <w:lastRenderedPageBreak/>
        <w:t>CONCLUSIONES</w:t>
      </w:r>
      <w:bookmarkEnd w:id="8"/>
    </w:p>
    <w:p w14:paraId="1D57830D" w14:textId="59F96DD4" w:rsidR="006854F7" w:rsidRPr="00C65CD9" w:rsidRDefault="006854F7" w:rsidP="006854F7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 xml:space="preserve">El trabajo que se realiza como Unidad Municipal de Juventud, esta comprendida a las acciones que los ejes de la Ley General de Juventud y que en nuestra  Politica Municipal de Juventud, nos comprometen para que los jovenes se desarrollen en sus competencias y habilidades, los cuales son: Promocion de Participacion Juvenil, Prevencion de la Violencia y Garantia de la Seguridad, Promocion de la Educacion, Promocion de Empleo Juvenil, Promocion de la Salud Integral, </w:t>
      </w:r>
      <w:r w:rsidR="00E52A3D">
        <w:rPr>
          <w:rFonts w:ascii="Montserrat" w:hAnsi="Montserrat" w:cs="Arial"/>
          <w:sz w:val="24"/>
          <w:szCs w:val="24"/>
        </w:rPr>
        <w:t>I</w:t>
      </w:r>
      <w:r w:rsidRPr="00C65CD9">
        <w:rPr>
          <w:rFonts w:ascii="Montserrat" w:hAnsi="Montserrat" w:cs="Arial"/>
          <w:sz w:val="24"/>
          <w:szCs w:val="24"/>
        </w:rPr>
        <w:t>nclusion Social, Ambiental y Cultural y Promocion de la Recreacion y el Tiempo Libre.</w:t>
      </w:r>
    </w:p>
    <w:p w14:paraId="414B5314" w14:textId="77777777" w:rsidR="006854F7" w:rsidRPr="00C65CD9" w:rsidRDefault="006854F7" w:rsidP="006854F7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>Siendo un factor importante el trabajar en las areas descentralizadas, para tener un mayor alcance a la juventud del municipio, a traves de gestiones, que priorizan la remodelacion y activacion de espacios recreativos para el sano esparcimiento.</w:t>
      </w:r>
    </w:p>
    <w:p w14:paraId="01BEF971" w14:textId="77777777" w:rsidR="006854F7" w:rsidRPr="00C65CD9" w:rsidRDefault="006854F7" w:rsidP="006854F7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 xml:space="preserve">Por lo tanto, la Unidad Municipal de Juventud con la ejecucion de talleres, cursos formativos, torneos de futbol, murales y apoyo a las actividades juveniles comunitarias e institucionales, permite que los jovenes tengan oportunidades para su formacion profesional, artistica y deportiva, mejorando sus destrezas y hablidades con mejores estrategias. </w:t>
      </w:r>
    </w:p>
    <w:p w14:paraId="167408FE" w14:textId="77777777" w:rsidR="006854F7" w:rsidRPr="00C65CD9" w:rsidRDefault="006854F7" w:rsidP="006854F7">
      <w:pPr>
        <w:jc w:val="both"/>
        <w:rPr>
          <w:rFonts w:ascii="Montserrat" w:hAnsi="Montserrat" w:cs="Arial"/>
          <w:sz w:val="24"/>
          <w:szCs w:val="24"/>
        </w:rPr>
      </w:pPr>
    </w:p>
    <w:p w14:paraId="7162487A" w14:textId="218B3F00" w:rsidR="0070628D" w:rsidRDefault="0070628D" w:rsidP="003C2A47">
      <w:pPr>
        <w:tabs>
          <w:tab w:val="left" w:pos="4320"/>
        </w:tabs>
        <w:rPr>
          <w:rFonts w:ascii="Montserrat" w:hAnsi="Montserrat" w:cs="Arial"/>
          <w:sz w:val="22"/>
          <w:szCs w:val="22"/>
        </w:rPr>
      </w:pPr>
    </w:p>
    <w:p w14:paraId="05D36185" w14:textId="1A4A29A0" w:rsidR="00075B07" w:rsidRPr="00632E25" w:rsidRDefault="00C306FC" w:rsidP="00075B07">
      <w:pPr>
        <w:tabs>
          <w:tab w:val="left" w:pos="7710"/>
        </w:tabs>
        <w:rPr>
          <w:rFonts w:ascii="Montserrat" w:eastAsia="Times New Roman" w:hAnsi="Montserrat" w:cs="Arial"/>
          <w:sz w:val="22"/>
          <w:szCs w:val="22"/>
          <w:lang w:val="es-ES" w:eastAsia="es-ES"/>
        </w:rPr>
      </w:pPr>
      <w:r>
        <w:rPr>
          <w:rFonts w:ascii="Montserrat" w:hAnsi="Montserrat" w:cs="Arial"/>
          <w:sz w:val="22"/>
          <w:szCs w:val="22"/>
        </w:rPr>
        <w:t xml:space="preserve"> </w:t>
      </w:r>
    </w:p>
    <w:p w14:paraId="24C6B36A" w14:textId="77777777" w:rsidR="00E52A3D" w:rsidRPr="00E52A3D" w:rsidRDefault="00E52A3D" w:rsidP="00E52A3D"/>
    <w:p w14:paraId="5EC3622D" w14:textId="77777777" w:rsidR="00E52A3D" w:rsidRPr="003C2A47" w:rsidRDefault="00E52A3D" w:rsidP="003C2A47">
      <w:pPr>
        <w:tabs>
          <w:tab w:val="left" w:pos="4320"/>
        </w:tabs>
        <w:rPr>
          <w:rFonts w:ascii="Montserrat" w:hAnsi="Montserrat" w:cs="Arial"/>
          <w:sz w:val="22"/>
          <w:szCs w:val="22"/>
        </w:rPr>
      </w:pPr>
    </w:p>
    <w:sectPr w:rsidR="00E52A3D" w:rsidRPr="003C2A47" w:rsidSect="001766B8">
      <w:headerReference w:type="default" r:id="rId23"/>
      <w:footerReference w:type="default" r:id="rId24"/>
      <w:type w:val="continuous"/>
      <w:pgSz w:w="12240" w:h="15840" w:code="1"/>
      <w:pgMar w:top="1560" w:right="1512" w:bottom="1913" w:left="1512" w:header="5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F931B" w14:textId="77777777" w:rsidR="00AF6E2F" w:rsidRDefault="00AF6E2F">
      <w:pPr>
        <w:spacing w:after="0" w:line="240" w:lineRule="auto"/>
      </w:pPr>
      <w:r>
        <w:separator/>
      </w:r>
    </w:p>
  </w:endnote>
  <w:endnote w:type="continuationSeparator" w:id="0">
    <w:p w14:paraId="1ED96C18" w14:textId="77777777" w:rsidR="00AF6E2F" w:rsidRDefault="00AF6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GMinchoB">
    <w:altName w:val="HG明朝B"/>
    <w:panose1 w:val="00000000000000000000"/>
    <w:charset w:val="8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CAB01" w14:textId="77777777" w:rsidR="00533918" w:rsidRPr="00944C47" w:rsidRDefault="00533918">
    <w:pPr>
      <w:pStyle w:val="Piedepgina"/>
    </w:pPr>
    <w:r w:rsidRPr="00944C47">
      <w:t xml:space="preserve">Página </w:t>
    </w:r>
    <w:r w:rsidRPr="00944C47">
      <w:fldChar w:fldCharType="begin"/>
    </w:r>
    <w:r w:rsidRPr="00944C47">
      <w:instrText>page</w:instrText>
    </w:r>
    <w:r w:rsidRPr="00944C47">
      <w:fldChar w:fldCharType="separate"/>
    </w:r>
    <w:r>
      <w:t>6</w:t>
    </w:r>
    <w:r w:rsidRPr="00944C47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7654A" w14:textId="77777777" w:rsidR="00AF6E2F" w:rsidRDefault="00AF6E2F">
      <w:pPr>
        <w:spacing w:after="0" w:line="240" w:lineRule="auto"/>
      </w:pPr>
      <w:r>
        <w:separator/>
      </w:r>
    </w:p>
  </w:footnote>
  <w:footnote w:type="continuationSeparator" w:id="0">
    <w:p w14:paraId="13ABC37C" w14:textId="77777777" w:rsidR="00AF6E2F" w:rsidRDefault="00AF6E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AB57F" w14:textId="77777777" w:rsidR="00253D86" w:rsidRPr="002E7829" w:rsidRDefault="00253D86" w:rsidP="00253D86">
    <w:pPr>
      <w:pStyle w:val="Encabezado"/>
      <w:ind w:left="-1512"/>
    </w:pPr>
    <w: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6D19797" wp14:editId="51B13626">
              <wp:simplePos x="0" y="0"/>
              <wp:positionH relativeFrom="column">
                <wp:posOffset>1677757</wp:posOffset>
              </wp:positionH>
              <wp:positionV relativeFrom="paragraph">
                <wp:posOffset>767015</wp:posOffset>
              </wp:positionV>
              <wp:extent cx="2670174" cy="281304"/>
              <wp:effectExtent l="0" t="0" r="0" b="5080"/>
              <wp:wrapNone/>
              <wp:docPr id="44944698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0174" cy="28130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8C6F8A" w14:textId="77777777" w:rsidR="00253D86" w:rsidRPr="002E7829" w:rsidRDefault="00253D86" w:rsidP="00253D86">
                          <w:pPr>
                            <w:rPr>
                              <w:rFonts w:ascii="Arial Black" w:hAnsi="Arial Black"/>
                              <w:color w:val="577188" w:themeColor="accent1" w:themeShade="BF"/>
                              <w:lang w:val="es-ES"/>
                            </w:rPr>
                          </w:pPr>
                          <w:r w:rsidRPr="002E7829">
                            <w:rPr>
                              <w:rFonts w:ascii="Arial Black" w:hAnsi="Arial Black"/>
                              <w:color w:val="577188" w:themeColor="accent1" w:themeShade="BF"/>
                              <w:lang w:val="es-ES"/>
                            </w:rPr>
                            <w:t>UNIDAD MUNICIPAL DE JUVENTUD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D1979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132.1pt;margin-top:60.4pt;width:210.25pt;height:22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" stroked="f">
              <v:textbox>
                <w:txbxContent>
                  <w:p w14:paraId="138C6F8A" w14:textId="77777777" w:rsidR="00253D86" w:rsidRPr="002E7829" w:rsidRDefault="00253D86" w:rsidP="00253D86">
                    <w:pPr>
                      <w:rPr>
                        <w:rFonts w:ascii="Arial Black" w:hAnsi="Arial Black"/>
                        <w:color w:val="577188" w:themeColor="accent1" w:themeShade="BF"/>
                        <w:lang w:val="es-ES"/>
                      </w:rPr>
                    </w:pPr>
                    <w:r w:rsidRPr="002E7829">
                      <w:rPr>
                        <w:rFonts w:ascii="Arial Black" w:hAnsi="Arial Black"/>
                        <w:color w:val="577188" w:themeColor="accent1" w:themeShade="BF"/>
                        <w:lang w:val="es-ES"/>
                      </w:rPr>
                      <w:t>UNIDAD MUNICIPAL DE JUVENTUD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0" distR="0" wp14:anchorId="167735C9" wp14:editId="76571BA9">
          <wp:extent cx="7777655" cy="1142275"/>
          <wp:effectExtent l="0" t="0" r="0" b="1270"/>
          <wp:docPr id="1815564979" name="Imagen 18155649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 CASA DE LA JUVENTU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8761" cy="1158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680286" w14:textId="69A49D9B" w:rsidR="00253D86" w:rsidRDefault="00253D86" w:rsidP="00253D86">
    <w:pPr>
      <w:pStyle w:val="Encabezado"/>
      <w:ind w:left="-127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92FFB" w14:textId="2D51AD6B" w:rsidR="002E7829" w:rsidRPr="002E7829" w:rsidRDefault="002E7829" w:rsidP="002E7829">
    <w:pPr>
      <w:pStyle w:val="Encabezado"/>
      <w:ind w:left="-1512"/>
    </w:pPr>
    <w: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176BF75" wp14:editId="086603BF">
              <wp:simplePos x="0" y="0"/>
              <wp:positionH relativeFrom="column">
                <wp:posOffset>1677757</wp:posOffset>
              </wp:positionH>
              <wp:positionV relativeFrom="paragraph">
                <wp:posOffset>767015</wp:posOffset>
              </wp:positionV>
              <wp:extent cx="2670174" cy="281304"/>
              <wp:effectExtent l="0" t="0" r="0" b="508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0174" cy="28130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FACD62" w14:textId="6592C65E" w:rsidR="002E7829" w:rsidRPr="002E7829" w:rsidRDefault="002E7829">
                          <w:pPr>
                            <w:rPr>
                              <w:rFonts w:ascii="Arial Black" w:hAnsi="Arial Black"/>
                              <w:color w:val="577188" w:themeColor="accent1" w:themeShade="BF"/>
                              <w:lang w:val="es-ES"/>
                            </w:rPr>
                          </w:pPr>
                          <w:r w:rsidRPr="002E7829">
                            <w:rPr>
                              <w:rFonts w:ascii="Arial Black" w:hAnsi="Arial Black"/>
                              <w:color w:val="577188" w:themeColor="accent1" w:themeShade="BF"/>
                              <w:lang w:val="es-ES"/>
                            </w:rPr>
                            <w:t>UNIDAD MUNICIPAL DE JUVENTUD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76BF7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132.1pt;margin-top:60.4pt;width:210.25pt;height:22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" stroked="f">
              <v:textbox>
                <w:txbxContent>
                  <w:p w14:paraId="16FACD62" w14:textId="6592C65E" w:rsidR="002E7829" w:rsidRPr="002E7829" w:rsidRDefault="002E7829">
                    <w:pPr>
                      <w:rPr>
                        <w:rFonts w:ascii="Arial Black" w:hAnsi="Arial Black"/>
                        <w:color w:val="577188" w:themeColor="accent1" w:themeShade="BF"/>
                        <w:lang w:val="es-ES"/>
                      </w:rPr>
                    </w:pPr>
                    <w:r w:rsidRPr="002E7829">
                      <w:rPr>
                        <w:rFonts w:ascii="Arial Black" w:hAnsi="Arial Black"/>
                        <w:color w:val="577188" w:themeColor="accent1" w:themeShade="BF"/>
                        <w:lang w:val="es-ES"/>
                      </w:rPr>
                      <w:t>UNIDAD MUNICIPAL DE JUVENTUD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0" distR="0" wp14:anchorId="3A4243B5" wp14:editId="5133E159">
          <wp:extent cx="7777655" cy="1142275"/>
          <wp:effectExtent l="0" t="0" r="0" b="1270"/>
          <wp:docPr id="1332775240" name="Imagen 1332775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 CASA DE LA JUVENTU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8761" cy="1158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56F7F" w14:textId="77777777" w:rsidR="00253D86" w:rsidRPr="002E7829" w:rsidRDefault="00253D86" w:rsidP="00253D86">
    <w:pPr>
      <w:pStyle w:val="Encabezado"/>
      <w:ind w:left="-1512"/>
    </w:pPr>
    <w: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4731296" wp14:editId="3D9CC7DA">
              <wp:simplePos x="0" y="0"/>
              <wp:positionH relativeFrom="column">
                <wp:posOffset>1677757</wp:posOffset>
              </wp:positionH>
              <wp:positionV relativeFrom="paragraph">
                <wp:posOffset>767015</wp:posOffset>
              </wp:positionV>
              <wp:extent cx="2670174" cy="281304"/>
              <wp:effectExtent l="0" t="0" r="0" b="5080"/>
              <wp:wrapNone/>
              <wp:docPr id="86895382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0174" cy="28130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53B4C0" w14:textId="77777777" w:rsidR="00253D86" w:rsidRPr="002E7829" w:rsidRDefault="00253D86" w:rsidP="00253D86">
                          <w:pPr>
                            <w:rPr>
                              <w:rFonts w:ascii="Arial Black" w:hAnsi="Arial Black"/>
                              <w:color w:val="577188" w:themeColor="accent1" w:themeShade="BF"/>
                              <w:lang w:val="es-ES"/>
                            </w:rPr>
                          </w:pPr>
                          <w:r w:rsidRPr="002E7829">
                            <w:rPr>
                              <w:rFonts w:ascii="Arial Black" w:hAnsi="Arial Black"/>
                              <w:color w:val="577188" w:themeColor="accent1" w:themeShade="BF"/>
                              <w:lang w:val="es-ES"/>
                            </w:rPr>
                            <w:t>UNIDAD MUNICIPAL DE JUVENTUD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73129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32.1pt;margin-top:60.4pt;width:210.25pt;height:22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" stroked="f">
              <v:textbox>
                <w:txbxContent>
                  <w:p w14:paraId="0453B4C0" w14:textId="77777777" w:rsidR="00253D86" w:rsidRPr="002E7829" w:rsidRDefault="00253D86" w:rsidP="00253D86">
                    <w:pPr>
                      <w:rPr>
                        <w:rFonts w:ascii="Arial Black" w:hAnsi="Arial Black"/>
                        <w:color w:val="577188" w:themeColor="accent1" w:themeShade="BF"/>
                        <w:lang w:val="es-ES"/>
                      </w:rPr>
                    </w:pPr>
                    <w:r w:rsidRPr="002E7829">
                      <w:rPr>
                        <w:rFonts w:ascii="Arial Black" w:hAnsi="Arial Black"/>
                        <w:color w:val="577188" w:themeColor="accent1" w:themeShade="BF"/>
                        <w:lang w:val="es-ES"/>
                      </w:rPr>
                      <w:t>UNIDAD MUNICIPAL DE JUVENTUD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0" distR="0" wp14:anchorId="42ABDB59" wp14:editId="560AC76A">
          <wp:extent cx="7777655" cy="1142275"/>
          <wp:effectExtent l="0" t="0" r="0" b="127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 CASA DE LA JUVENTU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8761" cy="1158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D101CD" w14:textId="06CD12B7" w:rsidR="00301D3B" w:rsidRDefault="00301D3B" w:rsidP="00253D86">
    <w:pPr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BB440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8AC7B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21A4E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6D6E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6E8615A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8230A0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F4A9A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6DD2C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7693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3AF57E"/>
    <w:lvl w:ilvl="0">
      <w:start w:val="1"/>
      <w:numFmt w:val="bullet"/>
      <w:pStyle w:val="Listaconvietas"/>
      <w:lvlText w:val="•"/>
      <w:lvlJc w:val="left"/>
      <w:pPr>
        <w:ind w:left="360" w:hanging="360"/>
      </w:pPr>
      <w:rPr>
        <w:rFonts w:ascii="Cambria" w:hAnsi="Cambria" w:hint="default"/>
        <w:color w:val="7E97AD" w:themeColor="accent1"/>
      </w:rPr>
    </w:lvl>
  </w:abstractNum>
  <w:abstractNum w:abstractNumId="10" w15:restartNumberingAfterBreak="0">
    <w:nsid w:val="02DA1BCB"/>
    <w:multiLevelType w:val="hybridMultilevel"/>
    <w:tmpl w:val="C3B46494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03B32190"/>
    <w:multiLevelType w:val="multilevel"/>
    <w:tmpl w:val="9CA4ABB8"/>
    <w:numStyleLink w:val="Informeanual"/>
  </w:abstractNum>
  <w:abstractNum w:abstractNumId="12" w15:restartNumberingAfterBreak="0">
    <w:nsid w:val="04C825FF"/>
    <w:multiLevelType w:val="hybridMultilevel"/>
    <w:tmpl w:val="C76C2420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064B1CB9"/>
    <w:multiLevelType w:val="hybridMultilevel"/>
    <w:tmpl w:val="21CCD2A2"/>
    <w:lvl w:ilvl="0" w:tplc="440A0017">
      <w:start w:val="1"/>
      <w:numFmt w:val="lowerLetter"/>
      <w:lvlText w:val="%1)"/>
      <w:lvlJc w:val="left"/>
      <w:pPr>
        <w:ind w:left="1449" w:hanging="360"/>
      </w:pPr>
    </w:lvl>
    <w:lvl w:ilvl="1" w:tplc="440A0019" w:tentative="1">
      <w:start w:val="1"/>
      <w:numFmt w:val="lowerLetter"/>
      <w:lvlText w:val="%2."/>
      <w:lvlJc w:val="left"/>
      <w:pPr>
        <w:ind w:left="2169" w:hanging="360"/>
      </w:pPr>
    </w:lvl>
    <w:lvl w:ilvl="2" w:tplc="440A001B" w:tentative="1">
      <w:start w:val="1"/>
      <w:numFmt w:val="lowerRoman"/>
      <w:lvlText w:val="%3."/>
      <w:lvlJc w:val="right"/>
      <w:pPr>
        <w:ind w:left="2889" w:hanging="180"/>
      </w:pPr>
    </w:lvl>
    <w:lvl w:ilvl="3" w:tplc="440A000F" w:tentative="1">
      <w:start w:val="1"/>
      <w:numFmt w:val="decimal"/>
      <w:lvlText w:val="%4."/>
      <w:lvlJc w:val="left"/>
      <w:pPr>
        <w:ind w:left="3609" w:hanging="360"/>
      </w:pPr>
    </w:lvl>
    <w:lvl w:ilvl="4" w:tplc="440A0019" w:tentative="1">
      <w:start w:val="1"/>
      <w:numFmt w:val="lowerLetter"/>
      <w:lvlText w:val="%5."/>
      <w:lvlJc w:val="left"/>
      <w:pPr>
        <w:ind w:left="4329" w:hanging="360"/>
      </w:pPr>
    </w:lvl>
    <w:lvl w:ilvl="5" w:tplc="440A001B" w:tentative="1">
      <w:start w:val="1"/>
      <w:numFmt w:val="lowerRoman"/>
      <w:lvlText w:val="%6."/>
      <w:lvlJc w:val="right"/>
      <w:pPr>
        <w:ind w:left="5049" w:hanging="180"/>
      </w:pPr>
    </w:lvl>
    <w:lvl w:ilvl="6" w:tplc="440A000F" w:tentative="1">
      <w:start w:val="1"/>
      <w:numFmt w:val="decimal"/>
      <w:lvlText w:val="%7."/>
      <w:lvlJc w:val="left"/>
      <w:pPr>
        <w:ind w:left="5769" w:hanging="360"/>
      </w:pPr>
    </w:lvl>
    <w:lvl w:ilvl="7" w:tplc="440A0019" w:tentative="1">
      <w:start w:val="1"/>
      <w:numFmt w:val="lowerLetter"/>
      <w:lvlText w:val="%8."/>
      <w:lvlJc w:val="left"/>
      <w:pPr>
        <w:ind w:left="6489" w:hanging="360"/>
      </w:pPr>
    </w:lvl>
    <w:lvl w:ilvl="8" w:tplc="440A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14" w15:restartNumberingAfterBreak="0">
    <w:nsid w:val="08097B36"/>
    <w:multiLevelType w:val="hybridMultilevel"/>
    <w:tmpl w:val="57BAFBC0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08735065"/>
    <w:multiLevelType w:val="hybridMultilevel"/>
    <w:tmpl w:val="24DED7B2"/>
    <w:lvl w:ilvl="0" w:tplc="1CB47C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0EF75217"/>
    <w:multiLevelType w:val="hybridMultilevel"/>
    <w:tmpl w:val="041CE032"/>
    <w:lvl w:ilvl="0" w:tplc="440A0013">
      <w:start w:val="1"/>
      <w:numFmt w:val="upperRoman"/>
      <w:lvlText w:val="%1."/>
      <w:lvlJc w:val="right"/>
      <w:pPr>
        <w:ind w:left="2160" w:hanging="360"/>
      </w:pPr>
    </w:lvl>
    <w:lvl w:ilvl="1" w:tplc="440A0019" w:tentative="1">
      <w:start w:val="1"/>
      <w:numFmt w:val="lowerLetter"/>
      <w:lvlText w:val="%2."/>
      <w:lvlJc w:val="left"/>
      <w:pPr>
        <w:ind w:left="2880" w:hanging="360"/>
      </w:pPr>
    </w:lvl>
    <w:lvl w:ilvl="2" w:tplc="440A001B" w:tentative="1">
      <w:start w:val="1"/>
      <w:numFmt w:val="lowerRoman"/>
      <w:lvlText w:val="%3."/>
      <w:lvlJc w:val="right"/>
      <w:pPr>
        <w:ind w:left="3600" w:hanging="180"/>
      </w:pPr>
    </w:lvl>
    <w:lvl w:ilvl="3" w:tplc="440A000F" w:tentative="1">
      <w:start w:val="1"/>
      <w:numFmt w:val="decimal"/>
      <w:lvlText w:val="%4."/>
      <w:lvlJc w:val="left"/>
      <w:pPr>
        <w:ind w:left="4320" w:hanging="360"/>
      </w:pPr>
    </w:lvl>
    <w:lvl w:ilvl="4" w:tplc="440A0019" w:tentative="1">
      <w:start w:val="1"/>
      <w:numFmt w:val="lowerLetter"/>
      <w:lvlText w:val="%5."/>
      <w:lvlJc w:val="left"/>
      <w:pPr>
        <w:ind w:left="5040" w:hanging="360"/>
      </w:pPr>
    </w:lvl>
    <w:lvl w:ilvl="5" w:tplc="440A001B" w:tentative="1">
      <w:start w:val="1"/>
      <w:numFmt w:val="lowerRoman"/>
      <w:lvlText w:val="%6."/>
      <w:lvlJc w:val="right"/>
      <w:pPr>
        <w:ind w:left="5760" w:hanging="180"/>
      </w:pPr>
    </w:lvl>
    <w:lvl w:ilvl="6" w:tplc="440A000F" w:tentative="1">
      <w:start w:val="1"/>
      <w:numFmt w:val="decimal"/>
      <w:lvlText w:val="%7."/>
      <w:lvlJc w:val="left"/>
      <w:pPr>
        <w:ind w:left="6480" w:hanging="360"/>
      </w:pPr>
    </w:lvl>
    <w:lvl w:ilvl="7" w:tplc="440A0019" w:tentative="1">
      <w:start w:val="1"/>
      <w:numFmt w:val="lowerLetter"/>
      <w:lvlText w:val="%8."/>
      <w:lvlJc w:val="left"/>
      <w:pPr>
        <w:ind w:left="7200" w:hanging="360"/>
      </w:pPr>
    </w:lvl>
    <w:lvl w:ilvl="8" w:tplc="4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11645898"/>
    <w:multiLevelType w:val="hybridMultilevel"/>
    <w:tmpl w:val="F20402C0"/>
    <w:lvl w:ilvl="0" w:tplc="440A0017">
      <w:start w:val="1"/>
      <w:numFmt w:val="lowerLetter"/>
      <w:lvlText w:val="%1)"/>
      <w:lvlJc w:val="left"/>
      <w:pPr>
        <w:ind w:left="1655" w:hanging="360"/>
      </w:pPr>
    </w:lvl>
    <w:lvl w:ilvl="1" w:tplc="440A0019" w:tentative="1">
      <w:start w:val="1"/>
      <w:numFmt w:val="lowerLetter"/>
      <w:lvlText w:val="%2."/>
      <w:lvlJc w:val="left"/>
      <w:pPr>
        <w:ind w:left="2375" w:hanging="360"/>
      </w:pPr>
    </w:lvl>
    <w:lvl w:ilvl="2" w:tplc="440A001B" w:tentative="1">
      <w:start w:val="1"/>
      <w:numFmt w:val="lowerRoman"/>
      <w:lvlText w:val="%3."/>
      <w:lvlJc w:val="right"/>
      <w:pPr>
        <w:ind w:left="3095" w:hanging="180"/>
      </w:pPr>
    </w:lvl>
    <w:lvl w:ilvl="3" w:tplc="440A000F" w:tentative="1">
      <w:start w:val="1"/>
      <w:numFmt w:val="decimal"/>
      <w:lvlText w:val="%4."/>
      <w:lvlJc w:val="left"/>
      <w:pPr>
        <w:ind w:left="3815" w:hanging="360"/>
      </w:pPr>
    </w:lvl>
    <w:lvl w:ilvl="4" w:tplc="440A0019" w:tentative="1">
      <w:start w:val="1"/>
      <w:numFmt w:val="lowerLetter"/>
      <w:lvlText w:val="%5."/>
      <w:lvlJc w:val="left"/>
      <w:pPr>
        <w:ind w:left="4535" w:hanging="360"/>
      </w:pPr>
    </w:lvl>
    <w:lvl w:ilvl="5" w:tplc="440A001B" w:tentative="1">
      <w:start w:val="1"/>
      <w:numFmt w:val="lowerRoman"/>
      <w:lvlText w:val="%6."/>
      <w:lvlJc w:val="right"/>
      <w:pPr>
        <w:ind w:left="5255" w:hanging="180"/>
      </w:pPr>
    </w:lvl>
    <w:lvl w:ilvl="6" w:tplc="440A000F" w:tentative="1">
      <w:start w:val="1"/>
      <w:numFmt w:val="decimal"/>
      <w:lvlText w:val="%7."/>
      <w:lvlJc w:val="left"/>
      <w:pPr>
        <w:ind w:left="5975" w:hanging="360"/>
      </w:pPr>
    </w:lvl>
    <w:lvl w:ilvl="7" w:tplc="440A0019" w:tentative="1">
      <w:start w:val="1"/>
      <w:numFmt w:val="lowerLetter"/>
      <w:lvlText w:val="%8."/>
      <w:lvlJc w:val="left"/>
      <w:pPr>
        <w:ind w:left="6695" w:hanging="360"/>
      </w:pPr>
    </w:lvl>
    <w:lvl w:ilvl="8" w:tplc="440A001B" w:tentative="1">
      <w:start w:val="1"/>
      <w:numFmt w:val="lowerRoman"/>
      <w:lvlText w:val="%9."/>
      <w:lvlJc w:val="right"/>
      <w:pPr>
        <w:ind w:left="7415" w:hanging="180"/>
      </w:pPr>
    </w:lvl>
  </w:abstractNum>
  <w:abstractNum w:abstractNumId="18" w15:restartNumberingAfterBreak="0">
    <w:nsid w:val="1B6F205A"/>
    <w:multiLevelType w:val="multilevel"/>
    <w:tmpl w:val="9CA4ABB8"/>
    <w:styleLink w:val="Informeanua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1D0F77A4"/>
    <w:multiLevelType w:val="hybridMultilevel"/>
    <w:tmpl w:val="5E3EF3AC"/>
    <w:lvl w:ilvl="0" w:tplc="440A0017">
      <w:start w:val="1"/>
      <w:numFmt w:val="lowerLetter"/>
      <w:lvlText w:val="%1)"/>
      <w:lvlJc w:val="left"/>
      <w:pPr>
        <w:ind w:left="2010" w:hanging="360"/>
      </w:pPr>
    </w:lvl>
    <w:lvl w:ilvl="1" w:tplc="440A0019" w:tentative="1">
      <w:start w:val="1"/>
      <w:numFmt w:val="lowerLetter"/>
      <w:lvlText w:val="%2."/>
      <w:lvlJc w:val="left"/>
      <w:pPr>
        <w:ind w:left="2730" w:hanging="360"/>
      </w:pPr>
    </w:lvl>
    <w:lvl w:ilvl="2" w:tplc="440A001B" w:tentative="1">
      <w:start w:val="1"/>
      <w:numFmt w:val="lowerRoman"/>
      <w:lvlText w:val="%3."/>
      <w:lvlJc w:val="right"/>
      <w:pPr>
        <w:ind w:left="3450" w:hanging="180"/>
      </w:pPr>
    </w:lvl>
    <w:lvl w:ilvl="3" w:tplc="440A000F" w:tentative="1">
      <w:start w:val="1"/>
      <w:numFmt w:val="decimal"/>
      <w:lvlText w:val="%4."/>
      <w:lvlJc w:val="left"/>
      <w:pPr>
        <w:ind w:left="4170" w:hanging="360"/>
      </w:pPr>
    </w:lvl>
    <w:lvl w:ilvl="4" w:tplc="440A0019" w:tentative="1">
      <w:start w:val="1"/>
      <w:numFmt w:val="lowerLetter"/>
      <w:lvlText w:val="%5."/>
      <w:lvlJc w:val="left"/>
      <w:pPr>
        <w:ind w:left="4890" w:hanging="360"/>
      </w:pPr>
    </w:lvl>
    <w:lvl w:ilvl="5" w:tplc="440A001B" w:tentative="1">
      <w:start w:val="1"/>
      <w:numFmt w:val="lowerRoman"/>
      <w:lvlText w:val="%6."/>
      <w:lvlJc w:val="right"/>
      <w:pPr>
        <w:ind w:left="5610" w:hanging="180"/>
      </w:pPr>
    </w:lvl>
    <w:lvl w:ilvl="6" w:tplc="440A000F" w:tentative="1">
      <w:start w:val="1"/>
      <w:numFmt w:val="decimal"/>
      <w:lvlText w:val="%7."/>
      <w:lvlJc w:val="left"/>
      <w:pPr>
        <w:ind w:left="6330" w:hanging="360"/>
      </w:pPr>
    </w:lvl>
    <w:lvl w:ilvl="7" w:tplc="440A0019" w:tentative="1">
      <w:start w:val="1"/>
      <w:numFmt w:val="lowerLetter"/>
      <w:lvlText w:val="%8."/>
      <w:lvlJc w:val="left"/>
      <w:pPr>
        <w:ind w:left="7050" w:hanging="360"/>
      </w:pPr>
    </w:lvl>
    <w:lvl w:ilvl="8" w:tplc="440A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20" w15:restartNumberingAfterBreak="0">
    <w:nsid w:val="1EAA169A"/>
    <w:multiLevelType w:val="hybridMultilevel"/>
    <w:tmpl w:val="6BB68228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22B949AD"/>
    <w:multiLevelType w:val="hybridMultilevel"/>
    <w:tmpl w:val="56FA4E52"/>
    <w:lvl w:ilvl="0" w:tplc="440A0013">
      <w:start w:val="1"/>
      <w:numFmt w:val="upperRoman"/>
      <w:lvlText w:val="%1."/>
      <w:lvlJc w:val="right"/>
      <w:pPr>
        <w:ind w:left="2160" w:hanging="360"/>
      </w:pPr>
    </w:lvl>
    <w:lvl w:ilvl="1" w:tplc="440A0019" w:tentative="1">
      <w:start w:val="1"/>
      <w:numFmt w:val="lowerLetter"/>
      <w:lvlText w:val="%2."/>
      <w:lvlJc w:val="left"/>
      <w:pPr>
        <w:ind w:left="2880" w:hanging="360"/>
      </w:pPr>
    </w:lvl>
    <w:lvl w:ilvl="2" w:tplc="440A001B" w:tentative="1">
      <w:start w:val="1"/>
      <w:numFmt w:val="lowerRoman"/>
      <w:lvlText w:val="%3."/>
      <w:lvlJc w:val="right"/>
      <w:pPr>
        <w:ind w:left="3600" w:hanging="180"/>
      </w:pPr>
    </w:lvl>
    <w:lvl w:ilvl="3" w:tplc="440A000F" w:tentative="1">
      <w:start w:val="1"/>
      <w:numFmt w:val="decimal"/>
      <w:lvlText w:val="%4."/>
      <w:lvlJc w:val="left"/>
      <w:pPr>
        <w:ind w:left="4320" w:hanging="360"/>
      </w:pPr>
    </w:lvl>
    <w:lvl w:ilvl="4" w:tplc="440A0019" w:tentative="1">
      <w:start w:val="1"/>
      <w:numFmt w:val="lowerLetter"/>
      <w:lvlText w:val="%5."/>
      <w:lvlJc w:val="left"/>
      <w:pPr>
        <w:ind w:left="5040" w:hanging="360"/>
      </w:pPr>
    </w:lvl>
    <w:lvl w:ilvl="5" w:tplc="440A001B" w:tentative="1">
      <w:start w:val="1"/>
      <w:numFmt w:val="lowerRoman"/>
      <w:lvlText w:val="%6."/>
      <w:lvlJc w:val="right"/>
      <w:pPr>
        <w:ind w:left="5760" w:hanging="180"/>
      </w:pPr>
    </w:lvl>
    <w:lvl w:ilvl="6" w:tplc="440A000F" w:tentative="1">
      <w:start w:val="1"/>
      <w:numFmt w:val="decimal"/>
      <w:lvlText w:val="%7."/>
      <w:lvlJc w:val="left"/>
      <w:pPr>
        <w:ind w:left="6480" w:hanging="360"/>
      </w:pPr>
    </w:lvl>
    <w:lvl w:ilvl="7" w:tplc="440A0019" w:tentative="1">
      <w:start w:val="1"/>
      <w:numFmt w:val="lowerLetter"/>
      <w:lvlText w:val="%8."/>
      <w:lvlJc w:val="left"/>
      <w:pPr>
        <w:ind w:left="7200" w:hanging="360"/>
      </w:pPr>
    </w:lvl>
    <w:lvl w:ilvl="8" w:tplc="4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24DA7F7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280341E9"/>
    <w:multiLevelType w:val="hybridMultilevel"/>
    <w:tmpl w:val="D206A67C"/>
    <w:lvl w:ilvl="0" w:tplc="8F2AD85C">
      <w:start w:val="26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606A89"/>
    <w:multiLevelType w:val="hybridMultilevel"/>
    <w:tmpl w:val="CB3C3924"/>
    <w:lvl w:ilvl="0" w:tplc="440A0013">
      <w:start w:val="1"/>
      <w:numFmt w:val="upperRoman"/>
      <w:lvlText w:val="%1."/>
      <w:lvlJc w:val="right"/>
      <w:pPr>
        <w:ind w:left="2160" w:hanging="360"/>
      </w:pPr>
    </w:lvl>
    <w:lvl w:ilvl="1" w:tplc="440A0019" w:tentative="1">
      <w:start w:val="1"/>
      <w:numFmt w:val="lowerLetter"/>
      <w:lvlText w:val="%2."/>
      <w:lvlJc w:val="left"/>
      <w:pPr>
        <w:ind w:left="2880" w:hanging="360"/>
      </w:pPr>
    </w:lvl>
    <w:lvl w:ilvl="2" w:tplc="440A001B" w:tentative="1">
      <w:start w:val="1"/>
      <w:numFmt w:val="lowerRoman"/>
      <w:lvlText w:val="%3."/>
      <w:lvlJc w:val="right"/>
      <w:pPr>
        <w:ind w:left="3600" w:hanging="180"/>
      </w:pPr>
    </w:lvl>
    <w:lvl w:ilvl="3" w:tplc="440A000F" w:tentative="1">
      <w:start w:val="1"/>
      <w:numFmt w:val="decimal"/>
      <w:lvlText w:val="%4."/>
      <w:lvlJc w:val="left"/>
      <w:pPr>
        <w:ind w:left="4320" w:hanging="360"/>
      </w:pPr>
    </w:lvl>
    <w:lvl w:ilvl="4" w:tplc="440A0019" w:tentative="1">
      <w:start w:val="1"/>
      <w:numFmt w:val="lowerLetter"/>
      <w:lvlText w:val="%5."/>
      <w:lvlJc w:val="left"/>
      <w:pPr>
        <w:ind w:left="5040" w:hanging="360"/>
      </w:pPr>
    </w:lvl>
    <w:lvl w:ilvl="5" w:tplc="440A001B" w:tentative="1">
      <w:start w:val="1"/>
      <w:numFmt w:val="lowerRoman"/>
      <w:lvlText w:val="%6."/>
      <w:lvlJc w:val="right"/>
      <w:pPr>
        <w:ind w:left="5760" w:hanging="180"/>
      </w:pPr>
    </w:lvl>
    <w:lvl w:ilvl="6" w:tplc="440A000F" w:tentative="1">
      <w:start w:val="1"/>
      <w:numFmt w:val="decimal"/>
      <w:lvlText w:val="%7."/>
      <w:lvlJc w:val="left"/>
      <w:pPr>
        <w:ind w:left="6480" w:hanging="360"/>
      </w:pPr>
    </w:lvl>
    <w:lvl w:ilvl="7" w:tplc="440A0019" w:tentative="1">
      <w:start w:val="1"/>
      <w:numFmt w:val="lowerLetter"/>
      <w:lvlText w:val="%8."/>
      <w:lvlJc w:val="left"/>
      <w:pPr>
        <w:ind w:left="7200" w:hanging="360"/>
      </w:pPr>
    </w:lvl>
    <w:lvl w:ilvl="8" w:tplc="4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2AD02A6A"/>
    <w:multiLevelType w:val="hybridMultilevel"/>
    <w:tmpl w:val="B2FAD62A"/>
    <w:lvl w:ilvl="0" w:tplc="440A0017">
      <w:start w:val="1"/>
      <w:numFmt w:val="lowerLetter"/>
      <w:lvlText w:val="%1)"/>
      <w:lvlJc w:val="lef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2D850295"/>
    <w:multiLevelType w:val="hybridMultilevel"/>
    <w:tmpl w:val="8780A9D4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328261C5"/>
    <w:multiLevelType w:val="hybridMultilevel"/>
    <w:tmpl w:val="B6568E6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19179F"/>
    <w:multiLevelType w:val="hybridMultilevel"/>
    <w:tmpl w:val="D764ACD2"/>
    <w:lvl w:ilvl="0" w:tplc="98C43506">
      <w:start w:val="1"/>
      <w:numFmt w:val="bullet"/>
      <w:lvlText w:val="-"/>
      <w:lvlJc w:val="left"/>
      <w:pPr>
        <w:tabs>
          <w:tab w:val="num" w:pos="936"/>
        </w:tabs>
        <w:ind w:left="936" w:hanging="216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7F6A45"/>
    <w:multiLevelType w:val="multilevel"/>
    <w:tmpl w:val="80C0D6D2"/>
    <w:lvl w:ilvl="0">
      <w:start w:val="1"/>
      <w:numFmt w:val="decimal"/>
      <w:pStyle w:val="Listaconnme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aconnmeros2"/>
      <w:suff w:val="space"/>
      <w:lvlText w:val="%1.%2"/>
      <w:lvlJc w:val="left"/>
      <w:pPr>
        <w:ind w:left="936" w:hanging="576"/>
      </w:pPr>
      <w:rPr>
        <w:rFonts w:hint="default"/>
      </w:rPr>
    </w:lvl>
    <w:lvl w:ilvl="2">
      <w:start w:val="1"/>
      <w:numFmt w:val="lowerLetter"/>
      <w:pStyle w:val="Listaconnmeros3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pStyle w:val="Listaconnmeros4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pStyle w:val="Listaconnmeros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36BD1E7D"/>
    <w:multiLevelType w:val="hybridMultilevel"/>
    <w:tmpl w:val="C01EE088"/>
    <w:lvl w:ilvl="0" w:tplc="440A0017">
      <w:start w:val="1"/>
      <w:numFmt w:val="lowerLetter"/>
      <w:lvlText w:val="%1)"/>
      <w:lvlJc w:val="lef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3B25437B"/>
    <w:multiLevelType w:val="hybridMultilevel"/>
    <w:tmpl w:val="C59207E4"/>
    <w:lvl w:ilvl="0" w:tplc="7B76E488">
      <w:numFmt w:val="bullet"/>
      <w:lvlText w:val="-"/>
      <w:lvlJc w:val="left"/>
      <w:pPr>
        <w:ind w:left="1296" w:hanging="360"/>
      </w:pPr>
      <w:rPr>
        <w:rFonts w:ascii="Cambria" w:eastAsiaTheme="minorHAnsi" w:hAnsi="Cambria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2" w15:restartNumberingAfterBreak="0">
    <w:nsid w:val="3D703F92"/>
    <w:multiLevelType w:val="hybridMultilevel"/>
    <w:tmpl w:val="EAA43DA6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40845304"/>
    <w:multiLevelType w:val="hybridMultilevel"/>
    <w:tmpl w:val="2EFCEF5A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47A54FF9"/>
    <w:multiLevelType w:val="hybridMultilevel"/>
    <w:tmpl w:val="79DC5A26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49F5046C"/>
    <w:multiLevelType w:val="hybridMultilevel"/>
    <w:tmpl w:val="083EAFA4"/>
    <w:lvl w:ilvl="0" w:tplc="231E80D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897C4C"/>
    <w:multiLevelType w:val="hybridMultilevel"/>
    <w:tmpl w:val="5094A476"/>
    <w:lvl w:ilvl="0" w:tplc="7FD0D866">
      <w:start w:val="2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B27C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62286270"/>
    <w:multiLevelType w:val="hybridMultilevel"/>
    <w:tmpl w:val="7624BF56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64AD1C72"/>
    <w:multiLevelType w:val="hybridMultilevel"/>
    <w:tmpl w:val="0EF8AC54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674932F7"/>
    <w:multiLevelType w:val="hybridMultilevel"/>
    <w:tmpl w:val="B3BA717E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67550713"/>
    <w:multiLevelType w:val="hybridMultilevel"/>
    <w:tmpl w:val="3142FA74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71A7D21"/>
    <w:multiLevelType w:val="hybridMultilevel"/>
    <w:tmpl w:val="0CD2206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8"/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22"/>
  </w:num>
  <w:num w:numId="16">
    <w:abstractNumId w:val="37"/>
  </w:num>
  <w:num w:numId="17">
    <w:abstractNumId w:val="18"/>
  </w:num>
  <w:num w:numId="18">
    <w:abstractNumId w:val="11"/>
  </w:num>
  <w:num w:numId="19">
    <w:abstractNumId w:val="29"/>
  </w:num>
  <w:num w:numId="20">
    <w:abstractNumId w:val="9"/>
  </w:num>
  <w:num w:numId="21">
    <w:abstractNumId w:val="9"/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35"/>
  </w:num>
  <w:num w:numId="25">
    <w:abstractNumId w:val="31"/>
  </w:num>
  <w:num w:numId="26">
    <w:abstractNumId w:val="15"/>
  </w:num>
  <w:num w:numId="27">
    <w:abstractNumId w:val="20"/>
  </w:num>
  <w:num w:numId="28">
    <w:abstractNumId w:val="21"/>
  </w:num>
  <w:num w:numId="29">
    <w:abstractNumId w:val="12"/>
  </w:num>
  <w:num w:numId="30">
    <w:abstractNumId w:val="33"/>
  </w:num>
  <w:num w:numId="31">
    <w:abstractNumId w:val="38"/>
  </w:num>
  <w:num w:numId="32">
    <w:abstractNumId w:val="32"/>
  </w:num>
  <w:num w:numId="33">
    <w:abstractNumId w:val="16"/>
  </w:num>
  <w:num w:numId="34">
    <w:abstractNumId w:val="10"/>
  </w:num>
  <w:num w:numId="35">
    <w:abstractNumId w:val="14"/>
  </w:num>
  <w:num w:numId="36">
    <w:abstractNumId w:val="39"/>
  </w:num>
  <w:num w:numId="37">
    <w:abstractNumId w:val="26"/>
  </w:num>
  <w:num w:numId="38">
    <w:abstractNumId w:val="24"/>
  </w:num>
  <w:num w:numId="39">
    <w:abstractNumId w:val="34"/>
  </w:num>
  <w:num w:numId="40">
    <w:abstractNumId w:val="40"/>
  </w:num>
  <w:num w:numId="41">
    <w:abstractNumId w:val="19"/>
  </w:num>
  <w:num w:numId="42">
    <w:abstractNumId w:val="13"/>
  </w:num>
  <w:num w:numId="43">
    <w:abstractNumId w:val="30"/>
  </w:num>
  <w:num w:numId="44">
    <w:abstractNumId w:val="25"/>
  </w:num>
  <w:num w:numId="45">
    <w:abstractNumId w:val="17"/>
  </w:num>
  <w:num w:numId="46">
    <w:abstractNumId w:val="41"/>
  </w:num>
  <w:num w:numId="47">
    <w:abstractNumId w:val="36"/>
  </w:num>
  <w:num w:numId="48">
    <w:abstractNumId w:val="42"/>
  </w:num>
  <w:num w:numId="49">
    <w:abstractNumId w:val="27"/>
  </w:num>
  <w:num w:numId="5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attachedTemplate r:id="rId1"/>
  <w:defaultTabStop w:val="720"/>
  <w:hyphenationZone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2B0"/>
    <w:rsid w:val="00010AE4"/>
    <w:rsid w:val="0001300E"/>
    <w:rsid w:val="00037D4E"/>
    <w:rsid w:val="00053FB6"/>
    <w:rsid w:val="00060EBB"/>
    <w:rsid w:val="00075B07"/>
    <w:rsid w:val="0008279D"/>
    <w:rsid w:val="00087309"/>
    <w:rsid w:val="00093E32"/>
    <w:rsid w:val="000A4F42"/>
    <w:rsid w:val="000B1A12"/>
    <w:rsid w:val="000D42DA"/>
    <w:rsid w:val="000E58CC"/>
    <w:rsid w:val="000F2C2D"/>
    <w:rsid w:val="001064C1"/>
    <w:rsid w:val="00112BE7"/>
    <w:rsid w:val="001211BD"/>
    <w:rsid w:val="00125FF9"/>
    <w:rsid w:val="0013754F"/>
    <w:rsid w:val="0014325F"/>
    <w:rsid w:val="001463C3"/>
    <w:rsid w:val="00151B15"/>
    <w:rsid w:val="001665B5"/>
    <w:rsid w:val="001751AC"/>
    <w:rsid w:val="001766B8"/>
    <w:rsid w:val="001B2D3D"/>
    <w:rsid w:val="001B5D83"/>
    <w:rsid w:val="001B7373"/>
    <w:rsid w:val="001C5281"/>
    <w:rsid w:val="001D15BD"/>
    <w:rsid w:val="001D1D12"/>
    <w:rsid w:val="001E2EE2"/>
    <w:rsid w:val="001F679F"/>
    <w:rsid w:val="0020285E"/>
    <w:rsid w:val="002052CD"/>
    <w:rsid w:val="0025009A"/>
    <w:rsid w:val="0025325A"/>
    <w:rsid w:val="00253D86"/>
    <w:rsid w:val="00255CA3"/>
    <w:rsid w:val="002763DB"/>
    <w:rsid w:val="0029430F"/>
    <w:rsid w:val="00297E94"/>
    <w:rsid w:val="002A273E"/>
    <w:rsid w:val="002A55BA"/>
    <w:rsid w:val="002B5DEB"/>
    <w:rsid w:val="002C3162"/>
    <w:rsid w:val="002E4BD1"/>
    <w:rsid w:val="002E7829"/>
    <w:rsid w:val="002F1AA1"/>
    <w:rsid w:val="002F61B1"/>
    <w:rsid w:val="00300F75"/>
    <w:rsid w:val="00301D3B"/>
    <w:rsid w:val="003039EE"/>
    <w:rsid w:val="00305985"/>
    <w:rsid w:val="00307FEF"/>
    <w:rsid w:val="00332C0C"/>
    <w:rsid w:val="00332E93"/>
    <w:rsid w:val="0036294C"/>
    <w:rsid w:val="003641BF"/>
    <w:rsid w:val="003668CC"/>
    <w:rsid w:val="00386F90"/>
    <w:rsid w:val="0038728C"/>
    <w:rsid w:val="003A2654"/>
    <w:rsid w:val="003B68B1"/>
    <w:rsid w:val="003C2A47"/>
    <w:rsid w:val="003E226E"/>
    <w:rsid w:val="003E4306"/>
    <w:rsid w:val="003F2C72"/>
    <w:rsid w:val="004078F0"/>
    <w:rsid w:val="00415B77"/>
    <w:rsid w:val="00442AE5"/>
    <w:rsid w:val="00450CF5"/>
    <w:rsid w:val="004737BB"/>
    <w:rsid w:val="004867B6"/>
    <w:rsid w:val="00486E0C"/>
    <w:rsid w:val="00487BC8"/>
    <w:rsid w:val="00491544"/>
    <w:rsid w:val="00494B18"/>
    <w:rsid w:val="004A6756"/>
    <w:rsid w:val="004C0AC5"/>
    <w:rsid w:val="004D35F8"/>
    <w:rsid w:val="004E1FDC"/>
    <w:rsid w:val="004E52B0"/>
    <w:rsid w:val="004F58E9"/>
    <w:rsid w:val="00513B43"/>
    <w:rsid w:val="005173FC"/>
    <w:rsid w:val="005311C1"/>
    <w:rsid w:val="00533918"/>
    <w:rsid w:val="00533BCE"/>
    <w:rsid w:val="005457DE"/>
    <w:rsid w:val="00556437"/>
    <w:rsid w:val="00577B4B"/>
    <w:rsid w:val="005829B4"/>
    <w:rsid w:val="00587C02"/>
    <w:rsid w:val="0059548C"/>
    <w:rsid w:val="005A5175"/>
    <w:rsid w:val="005B51BA"/>
    <w:rsid w:val="005C09E1"/>
    <w:rsid w:val="005E54A3"/>
    <w:rsid w:val="005F1E40"/>
    <w:rsid w:val="00600E6A"/>
    <w:rsid w:val="00622072"/>
    <w:rsid w:val="00632E25"/>
    <w:rsid w:val="00636754"/>
    <w:rsid w:val="0063747A"/>
    <w:rsid w:val="00640AAA"/>
    <w:rsid w:val="00641BD3"/>
    <w:rsid w:val="00656354"/>
    <w:rsid w:val="00682F2D"/>
    <w:rsid w:val="00684EA0"/>
    <w:rsid w:val="006854F7"/>
    <w:rsid w:val="00691A9C"/>
    <w:rsid w:val="006A3340"/>
    <w:rsid w:val="006A4DC3"/>
    <w:rsid w:val="006B2885"/>
    <w:rsid w:val="006B2C55"/>
    <w:rsid w:val="006B351E"/>
    <w:rsid w:val="006B601D"/>
    <w:rsid w:val="006C2AAA"/>
    <w:rsid w:val="006C379F"/>
    <w:rsid w:val="006C41BE"/>
    <w:rsid w:val="006C4F2D"/>
    <w:rsid w:val="006D21A0"/>
    <w:rsid w:val="006F046D"/>
    <w:rsid w:val="0070628D"/>
    <w:rsid w:val="00731B63"/>
    <w:rsid w:val="00755F90"/>
    <w:rsid w:val="007669EB"/>
    <w:rsid w:val="00780254"/>
    <w:rsid w:val="00797222"/>
    <w:rsid w:val="007B4285"/>
    <w:rsid w:val="007C05F2"/>
    <w:rsid w:val="007D444F"/>
    <w:rsid w:val="007E6E18"/>
    <w:rsid w:val="008131C1"/>
    <w:rsid w:val="00826FFE"/>
    <w:rsid w:val="008347BC"/>
    <w:rsid w:val="00834B24"/>
    <w:rsid w:val="0083628F"/>
    <w:rsid w:val="00852582"/>
    <w:rsid w:val="00860C38"/>
    <w:rsid w:val="008613BB"/>
    <w:rsid w:val="00863E5F"/>
    <w:rsid w:val="00870565"/>
    <w:rsid w:val="008706D6"/>
    <w:rsid w:val="00880A26"/>
    <w:rsid w:val="00884FFA"/>
    <w:rsid w:val="008874CC"/>
    <w:rsid w:val="008940DB"/>
    <w:rsid w:val="00894876"/>
    <w:rsid w:val="008A1216"/>
    <w:rsid w:val="008A4EA9"/>
    <w:rsid w:val="008C4169"/>
    <w:rsid w:val="008D0B59"/>
    <w:rsid w:val="008E5D9C"/>
    <w:rsid w:val="008F15FB"/>
    <w:rsid w:val="00903824"/>
    <w:rsid w:val="00910E1F"/>
    <w:rsid w:val="00912A72"/>
    <w:rsid w:val="00917CBF"/>
    <w:rsid w:val="0092032D"/>
    <w:rsid w:val="009409D9"/>
    <w:rsid w:val="0094226C"/>
    <w:rsid w:val="00944C47"/>
    <w:rsid w:val="00953072"/>
    <w:rsid w:val="00953D67"/>
    <w:rsid w:val="009666B2"/>
    <w:rsid w:val="00966954"/>
    <w:rsid w:val="009707BA"/>
    <w:rsid w:val="00974557"/>
    <w:rsid w:val="00977626"/>
    <w:rsid w:val="00980A81"/>
    <w:rsid w:val="009825EF"/>
    <w:rsid w:val="009A22DD"/>
    <w:rsid w:val="009C7256"/>
    <w:rsid w:val="00A0113A"/>
    <w:rsid w:val="00A26194"/>
    <w:rsid w:val="00A30889"/>
    <w:rsid w:val="00A33E56"/>
    <w:rsid w:val="00A42AFA"/>
    <w:rsid w:val="00A61A9C"/>
    <w:rsid w:val="00A90BF4"/>
    <w:rsid w:val="00AA2AA4"/>
    <w:rsid w:val="00AB731E"/>
    <w:rsid w:val="00AC5F2B"/>
    <w:rsid w:val="00AE2755"/>
    <w:rsid w:val="00AF427B"/>
    <w:rsid w:val="00AF648C"/>
    <w:rsid w:val="00AF6E2F"/>
    <w:rsid w:val="00B12011"/>
    <w:rsid w:val="00B15F28"/>
    <w:rsid w:val="00B1703E"/>
    <w:rsid w:val="00B43BB8"/>
    <w:rsid w:val="00B51C5E"/>
    <w:rsid w:val="00B53FE4"/>
    <w:rsid w:val="00B56EB5"/>
    <w:rsid w:val="00B67788"/>
    <w:rsid w:val="00B729EA"/>
    <w:rsid w:val="00B87512"/>
    <w:rsid w:val="00BA07F5"/>
    <w:rsid w:val="00BD029F"/>
    <w:rsid w:val="00BD2693"/>
    <w:rsid w:val="00BD2D75"/>
    <w:rsid w:val="00BD518E"/>
    <w:rsid w:val="00BE08E8"/>
    <w:rsid w:val="00BE2A6D"/>
    <w:rsid w:val="00BE5580"/>
    <w:rsid w:val="00BF74ED"/>
    <w:rsid w:val="00C004A2"/>
    <w:rsid w:val="00C012DA"/>
    <w:rsid w:val="00C06C91"/>
    <w:rsid w:val="00C161AA"/>
    <w:rsid w:val="00C16825"/>
    <w:rsid w:val="00C21B62"/>
    <w:rsid w:val="00C306FC"/>
    <w:rsid w:val="00C32E4C"/>
    <w:rsid w:val="00C60EF6"/>
    <w:rsid w:val="00C6198E"/>
    <w:rsid w:val="00C65CD9"/>
    <w:rsid w:val="00C758DB"/>
    <w:rsid w:val="00C86D77"/>
    <w:rsid w:val="00C871C5"/>
    <w:rsid w:val="00C875BD"/>
    <w:rsid w:val="00CA3F82"/>
    <w:rsid w:val="00CB637D"/>
    <w:rsid w:val="00CB7F0F"/>
    <w:rsid w:val="00CD42CF"/>
    <w:rsid w:val="00CD6706"/>
    <w:rsid w:val="00CE5FBB"/>
    <w:rsid w:val="00CE6E17"/>
    <w:rsid w:val="00CF5FE6"/>
    <w:rsid w:val="00D018E0"/>
    <w:rsid w:val="00D04F39"/>
    <w:rsid w:val="00D14274"/>
    <w:rsid w:val="00D375DF"/>
    <w:rsid w:val="00D52CAC"/>
    <w:rsid w:val="00D615CA"/>
    <w:rsid w:val="00D7263B"/>
    <w:rsid w:val="00D77120"/>
    <w:rsid w:val="00D804B5"/>
    <w:rsid w:val="00D805D8"/>
    <w:rsid w:val="00D86AE6"/>
    <w:rsid w:val="00DA07D4"/>
    <w:rsid w:val="00DA5CDC"/>
    <w:rsid w:val="00DA6DA6"/>
    <w:rsid w:val="00DC1983"/>
    <w:rsid w:val="00DC2D25"/>
    <w:rsid w:val="00DC3650"/>
    <w:rsid w:val="00DC7B1B"/>
    <w:rsid w:val="00DD1601"/>
    <w:rsid w:val="00DE4837"/>
    <w:rsid w:val="00E03F42"/>
    <w:rsid w:val="00E068E5"/>
    <w:rsid w:val="00E12649"/>
    <w:rsid w:val="00E43BF0"/>
    <w:rsid w:val="00E52A3D"/>
    <w:rsid w:val="00E5537C"/>
    <w:rsid w:val="00E86D64"/>
    <w:rsid w:val="00E93AB3"/>
    <w:rsid w:val="00E9519E"/>
    <w:rsid w:val="00E95B0B"/>
    <w:rsid w:val="00EA2339"/>
    <w:rsid w:val="00EB2DFC"/>
    <w:rsid w:val="00EC6C0C"/>
    <w:rsid w:val="00ED46BF"/>
    <w:rsid w:val="00ED7D38"/>
    <w:rsid w:val="00EF772D"/>
    <w:rsid w:val="00F054F6"/>
    <w:rsid w:val="00F1471E"/>
    <w:rsid w:val="00F234F0"/>
    <w:rsid w:val="00F239BC"/>
    <w:rsid w:val="00F440FD"/>
    <w:rsid w:val="00F53078"/>
    <w:rsid w:val="00F63A90"/>
    <w:rsid w:val="00F727C2"/>
    <w:rsid w:val="00FB6181"/>
    <w:rsid w:val="00FB7AB2"/>
    <w:rsid w:val="00FD1E76"/>
    <w:rsid w:val="00FD2F0D"/>
    <w:rsid w:val="00FD5426"/>
    <w:rsid w:val="00FE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F9C8DDA"/>
  <w15:docId w15:val="{4E89DC4B-A775-4AF4-A654-83F81FE20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lang w:val="es-ES" w:eastAsia="ja-JP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semiHidden="1" w:uiPriority="19" w:qFormat="1"/>
    <w:lsdException w:name="Closing" w:semiHidden="1" w:unhideWhenUsed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9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kern w:val="20"/>
      <w:lang w:val="es-SV"/>
    </w:rPr>
  </w:style>
  <w:style w:type="paragraph" w:styleId="Ttulo1">
    <w:name w:val="heading 1"/>
    <w:basedOn w:val="Normal"/>
    <w:next w:val="Normal"/>
    <w:link w:val="Ttulo1Car"/>
    <w:uiPriority w:val="1"/>
    <w:qFormat/>
    <w:pPr>
      <w:pageBreakBefore/>
      <w:spacing w:before="0" w:after="360" w:line="240" w:lineRule="auto"/>
      <w:ind w:left="-360" w:right="-360"/>
      <w:outlineLvl w:val="0"/>
    </w:pPr>
    <w:rPr>
      <w:sz w:val="36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18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styleId="Ttulo5">
    <w:name w:val="heading 5"/>
    <w:basedOn w:val="Normal"/>
    <w:next w:val="Normal"/>
    <w:link w:val="Ttulo5Car"/>
    <w:uiPriority w:val="18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styleId="Ttulo6">
    <w:name w:val="heading 6"/>
    <w:basedOn w:val="Normal"/>
    <w:next w:val="Normal"/>
    <w:link w:val="Ttulo6Car"/>
    <w:uiPriority w:val="18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styleId="Ttulo7">
    <w:name w:val="heading 7"/>
    <w:basedOn w:val="Normal"/>
    <w:next w:val="Normal"/>
    <w:link w:val="Ttulo7Car"/>
    <w:uiPriority w:val="18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18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18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Pr>
      <w:kern w:val="20"/>
    </w:rPr>
  </w:style>
  <w:style w:type="paragraph" w:styleId="Piedepgina">
    <w:name w:val="footer"/>
    <w:basedOn w:val="Normal"/>
    <w:link w:val="PiedepginaCar"/>
    <w:uiPriority w:val="99"/>
    <w:unhideWhenUsed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 w:line="240" w:lineRule="auto"/>
      <w:ind w:left="-360" w:right="-360"/>
    </w:pPr>
  </w:style>
  <w:style w:type="character" w:customStyle="1" w:styleId="PiedepginaCar">
    <w:name w:val="Pie de página Car"/>
    <w:basedOn w:val="Fuentedeprrafopredeter"/>
    <w:link w:val="Piedepgina"/>
    <w:uiPriority w:val="99"/>
    <w:rPr>
      <w:kern w:val="20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</w:rPr>
  </w:style>
  <w:style w:type="character" w:customStyle="1" w:styleId="Ttulo1Car">
    <w:name w:val="Título 1 Car"/>
    <w:basedOn w:val="Fuentedeprrafopredeter"/>
    <w:link w:val="Ttulo1"/>
    <w:uiPriority w:val="1"/>
    <w:rPr>
      <w:kern w:val="20"/>
      <w:sz w:val="36"/>
    </w:rPr>
  </w:style>
  <w:style w:type="character" w:customStyle="1" w:styleId="Ttulo2Car">
    <w:name w:val="Título 2 Car"/>
    <w:basedOn w:val="Fuentedeprrafopredeter"/>
    <w:link w:val="Ttulo2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  <w14:ligatures w14:val="standardContextual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Cita">
    <w:name w:val="Quote"/>
    <w:basedOn w:val="Normal"/>
    <w:next w:val="Normal"/>
    <w:link w:val="CitaCar"/>
    <w:uiPriority w:val="9"/>
    <w:unhideWhenUsed/>
    <w:qFormat/>
    <w:pPr>
      <w:spacing w:before="240" w:after="240"/>
      <w:ind w:left="720" w:right="720"/>
    </w:pPr>
    <w:rPr>
      <w:i/>
      <w:iCs/>
      <w:color w:val="7E97AD" w:themeColor="accent1"/>
      <w:sz w:val="28"/>
    </w:rPr>
  </w:style>
  <w:style w:type="character" w:customStyle="1" w:styleId="CitaCar">
    <w:name w:val="Cita Car"/>
    <w:basedOn w:val="Fuentedeprrafopredeter"/>
    <w:link w:val="Cita"/>
    <w:uiPriority w:val="9"/>
    <w:rPr>
      <w:i/>
      <w:iCs/>
      <w:color w:val="7E97AD" w:themeColor="accent1"/>
      <w:kern w:val="20"/>
      <w:sz w:val="28"/>
    </w:rPr>
  </w:style>
  <w:style w:type="paragraph" w:styleId="Bibliografa">
    <w:name w:val="Bibliography"/>
    <w:basedOn w:val="Normal"/>
    <w:next w:val="Normal"/>
    <w:uiPriority w:val="37"/>
    <w:semiHidden/>
    <w:unhideWhenUsed/>
  </w:style>
  <w:style w:type="paragraph" w:styleId="Textodebloque">
    <w:name w:val="Block Text"/>
    <w:basedOn w:val="Normal"/>
    <w:uiPriority w:val="99"/>
    <w:semiHidden/>
    <w:unhideWhenUsed/>
    <w:pPr>
      <w:pBdr>
        <w:top w:val="single" w:sz="2" w:space="10" w:color="7E97AD" w:themeColor="accent1" w:frame="1"/>
        <w:left w:val="single" w:sz="2" w:space="10" w:color="7E97AD" w:themeColor="accent1" w:frame="1"/>
        <w:bottom w:val="single" w:sz="2" w:space="10" w:color="7E97AD" w:themeColor="accent1" w:frame="1"/>
        <w:right w:val="single" w:sz="2" w:space="10" w:color="7E97AD" w:themeColor="accent1" w:frame="1"/>
      </w:pBdr>
      <w:ind w:left="1152" w:right="1152"/>
    </w:pPr>
    <w:rPr>
      <w:i/>
      <w:iCs/>
      <w:color w:val="7E97AD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</w:style>
  <w:style w:type="paragraph" w:styleId="Textoindependiente2">
    <w:name w:val="Body Text 2"/>
    <w:basedOn w:val="Normal"/>
    <w:link w:val="Textoindependiente2Car"/>
    <w:uiPriority w:val="99"/>
    <w:semiHidden/>
    <w:unhideWhenUsed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</w:style>
  <w:style w:type="paragraph" w:styleId="Textoindependiente3">
    <w:name w:val="Body Text 3"/>
    <w:basedOn w:val="Normal"/>
    <w:link w:val="Textoindependiente3Car"/>
    <w:uiPriority w:val="99"/>
    <w:semiHidden/>
    <w:unhideWhenUsed/>
    <w:pPr>
      <w:spacing w:after="120"/>
    </w:pPr>
    <w:rPr>
      <w:sz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Pr>
      <w:sz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</w:style>
  <w:style w:type="paragraph" w:styleId="Sangradetextonormal">
    <w:name w:val="Body Text Indent"/>
    <w:basedOn w:val="Normal"/>
    <w:link w:val="SangradetextonormalCar"/>
    <w:uiPriority w:val="99"/>
    <w:semiHidden/>
    <w:unhideWhenUsed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pPr>
      <w:spacing w:after="2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pPr>
      <w:spacing w:after="120"/>
      <w:ind w:left="360"/>
    </w:pPr>
    <w:rPr>
      <w:sz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Pr>
      <w:sz w:val="16"/>
    </w:rPr>
  </w:style>
  <w:style w:type="character" w:styleId="Ttulodellibro">
    <w:name w:val="Book Title"/>
    <w:basedOn w:val="Fuentedeprrafopredeter"/>
    <w:uiPriority w:val="33"/>
    <w:semiHidden/>
    <w:unhideWhenUsed/>
    <w:rPr>
      <w:b/>
      <w:bCs/>
      <w:smallCap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7E97AD" w:themeColor="accent1"/>
      <w:sz w:val="18"/>
    </w:rPr>
  </w:style>
  <w:style w:type="paragraph" w:styleId="Cierre">
    <w:name w:val="Closing"/>
    <w:basedOn w:val="Normal"/>
    <w:link w:val="CierreCar"/>
    <w:uiPriority w:val="99"/>
    <w:semiHidden/>
    <w:unhideWhenUsed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</w:style>
  <w:style w:type="table" w:styleId="Cuadrculavistosa">
    <w:name w:val="Colorful Grid"/>
    <w:basedOn w:val="Tabla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AEE" w:themeFill="accent1" w:themeFillTint="33"/>
    </w:tcPr>
    <w:tblStylePr w:type="firstRow">
      <w:rPr>
        <w:b/>
        <w:bCs/>
      </w:rPr>
      <w:tblPr/>
      <w:tcPr>
        <w:shd w:val="clear" w:color="auto" w:fill="CBD5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5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E8DF" w:themeFill="accent2" w:themeFillTint="33"/>
    </w:tcPr>
    <w:tblStylePr w:type="firstRow">
      <w:rPr>
        <w:b/>
        <w:bCs/>
      </w:rPr>
      <w:tblPr/>
      <w:tcPr>
        <w:shd w:val="clear" w:color="auto" w:fill="EAD1B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D1B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DE" w:themeFill="accent3" w:themeFillTint="33"/>
    </w:tcPr>
    <w:tblStylePr w:type="firstRow">
      <w:rPr>
        <w:b/>
        <w:bCs/>
      </w:rPr>
      <w:tblPr/>
      <w:tcPr>
        <w:shd w:val="clear" w:color="auto" w:fill="CBC2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2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9E1" w:themeFill="accent4" w:themeFillTint="33"/>
    </w:tcPr>
    <w:tblStylePr w:type="firstRow">
      <w:rPr>
        <w:b/>
        <w:bCs/>
      </w:rPr>
      <w:tblPr/>
      <w:tcPr>
        <w:shd w:val="clear" w:color="auto" w:fill="E1D3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3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4E5" w:themeFill="accent5" w:themeFillTint="33"/>
    </w:tcPr>
    <w:tblStylePr w:type="firstRow">
      <w:rPr>
        <w:b/>
        <w:bCs/>
      </w:rPr>
      <w:tblPr/>
      <w:tcPr>
        <w:shd w:val="clear" w:color="auto" w:fill="C1C9C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9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9E2" w:themeFill="accent6" w:themeFillTint="33"/>
    </w:tcPr>
    <w:tblStylePr w:type="firstRow">
      <w:rPr>
        <w:b/>
        <w:bCs/>
      </w:rPr>
      <w:tblPr/>
      <w:tcPr>
        <w:shd w:val="clear" w:color="auto" w:fill="D7D3C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3C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Listavistosa">
    <w:name w:val="Colorful List"/>
    <w:basedOn w:val="Tabla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4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shd w:val="clear" w:color="auto" w:fill="E5EAEE" w:themeFill="accent1" w:themeFillTint="33"/>
      </w:tcPr>
    </w:tblStylePr>
  </w:style>
  <w:style w:type="table" w:styleId="Listavistosa-nfasis2">
    <w:name w:val="Colorful List Accent 2"/>
    <w:basedOn w:val="Tabla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shd w:val="clear" w:color="auto" w:fill="F4E8DF" w:themeFill="accent2" w:themeFillTint="33"/>
      </w:tcPr>
    </w:tblStylePr>
  </w:style>
  <w:style w:type="table" w:styleId="Listavistosa-nfasis3">
    <w:name w:val="Colorful List Accent 3"/>
    <w:basedOn w:val="Tabla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0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754E" w:themeFill="accent4" w:themeFillShade="CC"/>
      </w:tcPr>
    </w:tblStylePr>
    <w:tblStylePr w:type="lastRow">
      <w:rPr>
        <w:b/>
        <w:bCs/>
        <w:color w:val="98754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shd w:val="clear" w:color="auto" w:fill="E5E0DE" w:themeFill="accent3" w:themeFillTint="33"/>
      </w:tcPr>
    </w:tblStylePr>
  </w:style>
  <w:style w:type="table" w:styleId="Listavistosa-nfasis4">
    <w:name w:val="Colorful List Accent 4"/>
    <w:basedOn w:val="Tabla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44C" w:themeFill="accent3" w:themeFillShade="CC"/>
      </w:tcPr>
    </w:tblStylePr>
    <w:tblStylePr w:type="lastRow">
      <w:rPr>
        <w:b/>
        <w:bCs/>
        <w:color w:val="61544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shd w:val="clear" w:color="auto" w:fill="F0E9E1" w:themeFill="accent4" w:themeFillTint="33"/>
      </w:tcPr>
    </w:tblStylePr>
  </w:style>
  <w:style w:type="table" w:styleId="Listavistosa-nfasis5">
    <w:name w:val="Colorful List Accent 5"/>
    <w:basedOn w:val="Tabla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657" w:themeFill="accent6" w:themeFillShade="CC"/>
      </w:tcPr>
    </w:tblStylePr>
    <w:tblStylePr w:type="lastRow">
      <w:rPr>
        <w:b/>
        <w:bCs/>
        <w:color w:val="7F765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shd w:val="clear" w:color="auto" w:fill="DFE4E5" w:themeFill="accent5" w:themeFillTint="33"/>
      </w:tcPr>
    </w:tblStylePr>
  </w:style>
  <w:style w:type="table" w:styleId="Listavistosa-nfasis6">
    <w:name w:val="Colorful List Accent 6"/>
    <w:basedOn w:val="Tabla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5F62" w:themeFill="accent5" w:themeFillShade="CC"/>
      </w:tcPr>
    </w:tblStylePr>
    <w:tblStylePr w:type="lastRow">
      <w:rPr>
        <w:b/>
        <w:bCs/>
        <w:color w:val="525F6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shd w:val="clear" w:color="auto" w:fill="EBE9E2" w:themeFill="accent6" w:themeFillTint="33"/>
      </w:tcPr>
    </w:tblStylePr>
  </w:style>
  <w:style w:type="table" w:styleId="Sombreadovistoso">
    <w:name w:val="Colorful Shading"/>
    <w:basedOn w:val="Tabla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7E97AD" w:themeColor="accent1"/>
        <w:bottom w:val="single" w:sz="4" w:space="0" w:color="7E97AD" w:themeColor="accent1"/>
        <w:right w:val="single" w:sz="4" w:space="0" w:color="7E97A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4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5A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5A6D" w:themeColor="accent1" w:themeShade="99"/>
          <w:insideV w:val="nil"/>
        </w:tcBorders>
        <w:shd w:val="clear" w:color="auto" w:fill="455A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A6D" w:themeFill="accent1" w:themeFillShade="99"/>
      </w:tcPr>
    </w:tblStylePr>
    <w:tblStylePr w:type="band1Vert">
      <w:tblPr/>
      <w:tcPr>
        <w:shd w:val="clear" w:color="auto" w:fill="CBD5DE" w:themeFill="accent1" w:themeFillTint="66"/>
      </w:tcPr>
    </w:tblStylePr>
    <w:tblStylePr w:type="band1Horz">
      <w:tblPr/>
      <w:tcPr>
        <w:shd w:val="clear" w:color="auto" w:fill="BECB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CC8E60" w:themeColor="accent2"/>
        <w:bottom w:val="single" w:sz="4" w:space="0" w:color="CC8E60" w:themeColor="accent2"/>
        <w:right w:val="single" w:sz="4" w:space="0" w:color="CC8E6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52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522B" w:themeColor="accent2" w:themeShade="99"/>
          <w:insideV w:val="nil"/>
        </w:tcBorders>
        <w:shd w:val="clear" w:color="auto" w:fill="8852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522B" w:themeFill="accent2" w:themeFillShade="99"/>
      </w:tcPr>
    </w:tblStylePr>
    <w:tblStylePr w:type="band1Vert">
      <w:tblPr/>
      <w:tcPr>
        <w:shd w:val="clear" w:color="auto" w:fill="EAD1BF" w:themeFill="accent2" w:themeFillTint="66"/>
      </w:tcPr>
    </w:tblStylePr>
    <w:tblStylePr w:type="band1Horz">
      <w:tblPr/>
      <w:tcPr>
        <w:shd w:val="clear" w:color="auto" w:fill="E5C6A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936D" w:themeColor="accent4"/>
        <w:left w:val="single" w:sz="4" w:space="0" w:color="7A6A60" w:themeColor="accent3"/>
        <w:bottom w:val="single" w:sz="4" w:space="0" w:color="7A6A60" w:themeColor="accent3"/>
        <w:right w:val="single" w:sz="4" w:space="0" w:color="7A6A6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F3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F39" w:themeColor="accent3" w:themeShade="99"/>
          <w:insideV w:val="nil"/>
        </w:tcBorders>
        <w:shd w:val="clear" w:color="auto" w:fill="493F3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F39" w:themeFill="accent3" w:themeFillShade="99"/>
      </w:tcPr>
    </w:tblStylePr>
    <w:tblStylePr w:type="band1Vert">
      <w:tblPr/>
      <w:tcPr>
        <w:shd w:val="clear" w:color="auto" w:fill="CBC2BD" w:themeFill="accent3" w:themeFillTint="66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6A60" w:themeColor="accent3"/>
        <w:left w:val="single" w:sz="4" w:space="0" w:color="B4936D" w:themeColor="accent4"/>
        <w:bottom w:val="single" w:sz="4" w:space="0" w:color="B4936D" w:themeColor="accent4"/>
        <w:right w:val="single" w:sz="4" w:space="0" w:color="B493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58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583B" w:themeColor="accent4" w:themeShade="99"/>
          <w:insideV w:val="nil"/>
        </w:tcBorders>
        <w:shd w:val="clear" w:color="auto" w:fill="7258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583B" w:themeFill="accent4" w:themeFillShade="99"/>
      </w:tcPr>
    </w:tblStylePr>
    <w:tblStylePr w:type="band1Vert">
      <w:tblPr/>
      <w:tcPr>
        <w:shd w:val="clear" w:color="auto" w:fill="E1D3C4" w:themeFill="accent4" w:themeFillTint="66"/>
      </w:tcPr>
    </w:tblStylePr>
    <w:tblStylePr w:type="band1Horz">
      <w:tblPr/>
      <w:tcPr>
        <w:shd w:val="clear" w:color="auto" w:fill="D9C9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936F" w:themeColor="accent6"/>
        <w:left w:val="single" w:sz="4" w:space="0" w:color="67787B" w:themeColor="accent5"/>
        <w:bottom w:val="single" w:sz="4" w:space="0" w:color="67787B" w:themeColor="accent5"/>
        <w:right w:val="single" w:sz="4" w:space="0" w:color="67787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7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749" w:themeColor="accent5" w:themeShade="99"/>
          <w:insideV w:val="nil"/>
        </w:tcBorders>
        <w:shd w:val="clear" w:color="auto" w:fill="3D47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749" w:themeFill="accent5" w:themeFillShade="99"/>
      </w:tcPr>
    </w:tblStylePr>
    <w:tblStylePr w:type="band1Vert">
      <w:tblPr/>
      <w:tcPr>
        <w:shd w:val="clear" w:color="auto" w:fill="C1C9CB" w:themeFill="accent5" w:themeFillTint="66"/>
      </w:tcPr>
    </w:tblStylePr>
    <w:tblStylePr w:type="band1Horz">
      <w:tblPr/>
      <w:tcPr>
        <w:shd w:val="clear" w:color="auto" w:fill="B1BCB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7787B" w:themeColor="accent5"/>
        <w:left w:val="single" w:sz="4" w:space="0" w:color="9D936F" w:themeColor="accent6"/>
        <w:bottom w:val="single" w:sz="4" w:space="0" w:color="9D936F" w:themeColor="accent6"/>
        <w:right w:val="single" w:sz="4" w:space="0" w:color="9D936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84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841" w:themeColor="accent6" w:themeShade="99"/>
          <w:insideV w:val="nil"/>
        </w:tcBorders>
        <w:shd w:val="clear" w:color="auto" w:fill="5F584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841" w:themeFill="accent6" w:themeFillShade="99"/>
      </w:tcPr>
    </w:tblStylePr>
    <w:tblStylePr w:type="band1Vert">
      <w:tblPr/>
      <w:tcPr>
        <w:shd w:val="clear" w:color="auto" w:fill="D7D3C5" w:themeFill="accent6" w:themeFillTint="66"/>
      </w:tcPr>
    </w:tblStylePr>
    <w:tblStylePr w:type="band1Horz">
      <w:tblPr/>
      <w:tcPr>
        <w:shd w:val="clear" w:color="auto" w:fill="CEC9B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b/>
      <w:bCs/>
      <w:sz w:val="20"/>
    </w:rPr>
  </w:style>
  <w:style w:type="table" w:styleId="Listaoscura">
    <w:name w:val="Dark List"/>
    <w:basedOn w:val="Tabla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E97A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4B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71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</w:style>
  <w:style w:type="table" w:styleId="Listaoscura-nfasis2">
    <w:name w:val="Dark List Accent 2"/>
    <w:basedOn w:val="Tabla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8E6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42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7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</w:style>
  <w:style w:type="table" w:styleId="Listaoscura-nfasis3">
    <w:name w:val="Dark List Accent 3"/>
    <w:basedOn w:val="Tabla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A6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4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F4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</w:style>
  <w:style w:type="table" w:styleId="Listaoscura-nfasis4">
    <w:name w:val="Dark List Accent 4"/>
    <w:basedOn w:val="Tabla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93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49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6E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</w:style>
  <w:style w:type="table" w:styleId="Listaoscura-nfasis5">
    <w:name w:val="Dark List Accent 5"/>
    <w:basedOn w:val="Tabla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787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B3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9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</w:style>
  <w:style w:type="table" w:styleId="Listaoscura-nfasis6">
    <w:name w:val="Dark List Accent 6"/>
    <w:basedOn w:val="Tabla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936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93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E5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</w:style>
  <w:style w:type="character" w:customStyle="1" w:styleId="FechaCar">
    <w:name w:val="Fecha Car"/>
    <w:basedOn w:val="Fuentedeprrafopredeter"/>
    <w:link w:val="Fecha"/>
    <w:uiPriority w:val="99"/>
    <w:semiHidden/>
  </w:style>
  <w:style w:type="paragraph" w:styleId="Mapadeldocumento">
    <w:name w:val="Document Map"/>
    <w:basedOn w:val="Normal"/>
    <w:link w:val="MapadeldocumentoC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Pr>
      <w:rFonts w:ascii="Tahoma" w:hAnsi="Tahoma" w:cs="Tahoma"/>
      <w:sz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</w:style>
  <w:style w:type="character" w:styleId="nfasis">
    <w:name w:val="Emphasis"/>
    <w:basedOn w:val="Fuentedeprrafopredeter"/>
    <w:uiPriority w:val="20"/>
    <w:semiHidden/>
    <w:unhideWhenUsed/>
    <w:rPr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Pr>
      <w:sz w:val="20"/>
    </w:rPr>
  </w:style>
  <w:style w:type="paragraph" w:styleId="Direccinsobre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Remitedesobre">
    <w:name w:val="envelope return"/>
    <w:basedOn w:val="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69696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sz w:val="20"/>
    </w:rPr>
  </w:style>
  <w:style w:type="character" w:customStyle="1" w:styleId="Ttulo3Car">
    <w:name w:val="Título 3 Car"/>
    <w:basedOn w:val="Fuentedeprrafopredeter"/>
    <w:link w:val="Ttulo3"/>
    <w:uiPriority w:val="1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Ttulo4Car">
    <w:name w:val="Título 4 Car"/>
    <w:basedOn w:val="Fuentedeprrafopredeter"/>
    <w:link w:val="Ttulo4"/>
    <w:uiPriority w:val="18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Ttulo5Car">
    <w:name w:val="Título 5 Car"/>
    <w:basedOn w:val="Fuentedeprrafopredeter"/>
    <w:link w:val="Ttulo5"/>
    <w:uiPriority w:val="18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Ttulo6Car">
    <w:name w:val="Título 6 Car"/>
    <w:basedOn w:val="Fuentedeprrafopredeter"/>
    <w:link w:val="Ttulo6"/>
    <w:uiPriority w:val="18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Ttulo7Car">
    <w:name w:val="Título 7 Car"/>
    <w:basedOn w:val="Fuentedeprrafopredeter"/>
    <w:link w:val="Ttulo7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Ttulo8Car">
    <w:name w:val="Título 8 Car"/>
    <w:basedOn w:val="Fuentedeprrafopredeter"/>
    <w:link w:val="Ttulo8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Ttulo9Car">
    <w:name w:val="Título 9 Car"/>
    <w:basedOn w:val="Fuentedeprrafopredeter"/>
    <w:link w:val="Ttulo9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styleId="AcrnimoHTML">
    <w:name w:val="HTML Acronym"/>
    <w:basedOn w:val="Fuentedeprrafopredeter"/>
    <w:uiPriority w:val="99"/>
    <w:semiHidden/>
    <w:unhideWhenUsed/>
  </w:style>
  <w:style w:type="paragraph" w:styleId="DireccinHTML">
    <w:name w:val="HTML Address"/>
    <w:basedOn w:val="Normal"/>
    <w:link w:val="DireccinHTMLCar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Pr>
      <w:rFonts w:ascii="Consolas" w:hAnsi="Consolas" w:cs="Consolas"/>
      <w:sz w:val="20"/>
    </w:rPr>
  </w:style>
  <w:style w:type="character" w:styleId="DefinicinHTML">
    <w:name w:val="HTML Definition"/>
    <w:basedOn w:val="Fuentedeprrafopredeter"/>
    <w:uiPriority w:val="99"/>
    <w:semiHidden/>
    <w:unhideWhenUsed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Pr>
      <w:rFonts w:ascii="Consolas" w:hAnsi="Consolas" w:cs="Consolas"/>
      <w:sz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Pr>
      <w:rFonts w:ascii="Consolas" w:hAnsi="Consolas" w:cs="Consolas"/>
      <w:sz w:val="20"/>
    </w:rPr>
  </w:style>
  <w:style w:type="character" w:styleId="EjemplodeHTML">
    <w:name w:val="HTML Sample"/>
    <w:basedOn w:val="Fuentedeprrafopredeter"/>
    <w:uiPriority w:val="99"/>
    <w:semiHidden/>
    <w:unhideWhenUsed/>
    <w:rPr>
      <w:rFonts w:ascii="Consolas" w:hAnsi="Consolas" w:cs="Consolas"/>
      <w:sz w:val="24"/>
    </w:rPr>
  </w:style>
  <w:style w:type="character" w:styleId="MquinadeescribirHTML">
    <w:name w:val="HTML Typewriter"/>
    <w:basedOn w:val="Fuentedeprrafopredeter"/>
    <w:uiPriority w:val="99"/>
    <w:semiHidden/>
    <w:unhideWhenUsed/>
    <w:rPr>
      <w:rFonts w:ascii="Consolas" w:hAnsi="Consolas" w:cs="Consolas"/>
      <w:sz w:val="20"/>
    </w:rPr>
  </w:style>
  <w:style w:type="character" w:styleId="VariableHTML">
    <w:name w:val="HTML Variable"/>
    <w:basedOn w:val="Fuentedeprrafopredeter"/>
    <w:uiPriority w:val="99"/>
    <w:semiHidden/>
    <w:unhideWhenUsed/>
    <w:rPr>
      <w:i/>
      <w:iCs/>
    </w:rPr>
  </w:style>
  <w:style w:type="character" w:styleId="Hipervnculo">
    <w:name w:val="Hyperlink"/>
    <w:basedOn w:val="Fuentedeprrafopredeter"/>
    <w:uiPriority w:val="99"/>
    <w:unhideWhenUsed/>
    <w:rPr>
      <w:color w:val="646464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unhideWhenUsed/>
    <w:rPr>
      <w:b/>
      <w:bCs/>
      <w:i/>
      <w:iCs/>
      <w:color w:val="7E97AD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Pr>
      <w:b/>
      <w:bCs/>
      <w:i/>
      <w:iCs/>
      <w:color w:val="7E97AD" w:themeColor="accent1"/>
    </w:rPr>
  </w:style>
  <w:style w:type="character" w:styleId="Referenciaintensa">
    <w:name w:val="Intense Reference"/>
    <w:basedOn w:val="Fuentedeprrafopredeter"/>
    <w:uiPriority w:val="32"/>
    <w:semiHidden/>
    <w:unhideWhenUsed/>
    <w:rPr>
      <w:b/>
      <w:bCs/>
      <w:smallCaps/>
      <w:color w:val="CC8E60" w:themeColor="accent2"/>
      <w:spacing w:val="5"/>
      <w:u w:val="single"/>
    </w:rPr>
  </w:style>
  <w:style w:type="table" w:styleId="Cuadrculaclara">
    <w:name w:val="Light Grid"/>
    <w:basedOn w:val="Tabla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1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  <w:shd w:val="clear" w:color="auto" w:fill="DFE5EA" w:themeFill="accent1" w:themeFillTint="3F"/>
      </w:tcPr>
    </w:tblStylePr>
    <w:tblStylePr w:type="band2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</w:tcPr>
    </w:tblStylePr>
  </w:style>
  <w:style w:type="table" w:styleId="Cuadrculaclara-nfasis2">
    <w:name w:val="Light Grid Accent 2"/>
    <w:basedOn w:val="Tabla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1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  <w:shd w:val="clear" w:color="auto" w:fill="F2E2D7" w:themeFill="accent2" w:themeFillTint="3F"/>
      </w:tcPr>
    </w:tblStylePr>
    <w:tblStylePr w:type="band2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</w:tcPr>
    </w:tblStylePr>
  </w:style>
  <w:style w:type="table" w:styleId="Cuadrculaclara-nfasis3">
    <w:name w:val="Light Grid Accent 3"/>
    <w:basedOn w:val="Tabla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1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  <w:shd w:val="clear" w:color="auto" w:fill="DFD9D6" w:themeFill="accent3" w:themeFillTint="3F"/>
      </w:tcPr>
    </w:tblStylePr>
    <w:tblStylePr w:type="band2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</w:tcPr>
    </w:tblStylePr>
  </w:style>
  <w:style w:type="table" w:styleId="Cuadrculaclara-nfasis4">
    <w:name w:val="Light Grid Accent 4"/>
    <w:basedOn w:val="Tabla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1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  <w:shd w:val="clear" w:color="auto" w:fill="ECE4DA" w:themeFill="accent4" w:themeFillTint="3F"/>
      </w:tcPr>
    </w:tblStylePr>
    <w:tblStylePr w:type="band2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</w:tcPr>
    </w:tblStylePr>
  </w:style>
  <w:style w:type="table" w:styleId="Cuadrculaclara-nfasis5">
    <w:name w:val="Light Grid Accent 5"/>
    <w:basedOn w:val="Tabla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1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  <w:shd w:val="clear" w:color="auto" w:fill="D8DEDF" w:themeFill="accent5" w:themeFillTint="3F"/>
      </w:tcPr>
    </w:tblStylePr>
    <w:tblStylePr w:type="band2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</w:tcPr>
    </w:tblStylePr>
  </w:style>
  <w:style w:type="table" w:styleId="Cuadrculaclara-nfasis6">
    <w:name w:val="Light Grid Accent 6"/>
    <w:basedOn w:val="Tabla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1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  <w:shd w:val="clear" w:color="auto" w:fill="E6E4DB" w:themeFill="accent6" w:themeFillTint="3F"/>
      </w:tcPr>
    </w:tblStylePr>
    <w:tblStylePr w:type="band2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</w:tcPr>
    </w:tblStylePr>
  </w:style>
  <w:style w:type="table" w:styleId="Listaclara">
    <w:name w:val="Light List"/>
    <w:basedOn w:val="Tabla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</w:style>
  <w:style w:type="table" w:styleId="Listaclara-nfasis2">
    <w:name w:val="Light List Accent 2"/>
    <w:basedOn w:val="Tabla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</w:style>
  <w:style w:type="table" w:styleId="Listaclara-nfasis3">
    <w:name w:val="Light List Accent 3"/>
    <w:basedOn w:val="Tabla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</w:style>
  <w:style w:type="table" w:styleId="Listaclara-nfasis4">
    <w:name w:val="Light List Accent 4"/>
    <w:basedOn w:val="Tabla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</w:style>
  <w:style w:type="table" w:styleId="Listaclara-nfasis5">
    <w:name w:val="Light List Accent 5"/>
    <w:basedOn w:val="Tabla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</w:style>
  <w:style w:type="table" w:styleId="Listaclara-nfasis6">
    <w:name w:val="Light List Accent 6"/>
    <w:basedOn w:val="Tabla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</w:style>
  <w:style w:type="table" w:styleId="Sombreadoclaro">
    <w:name w:val="Light Shading"/>
    <w:basedOn w:val="Tabla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pPr>
      <w:spacing w:after="0" w:line="240" w:lineRule="auto"/>
    </w:pPr>
    <w:rPr>
      <w:color w:val="577188" w:themeColor="accent1" w:themeShade="BF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</w:style>
  <w:style w:type="table" w:styleId="Sombreadoclaro-nfasis2">
    <w:name w:val="Light Shading Accent 2"/>
    <w:basedOn w:val="Tablanormal"/>
    <w:uiPriority w:val="60"/>
    <w:pPr>
      <w:spacing w:after="0" w:line="240" w:lineRule="auto"/>
    </w:pPr>
    <w:rPr>
      <w:color w:val="AA6736" w:themeColor="accent2" w:themeShade="BF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</w:style>
  <w:style w:type="table" w:styleId="Sombreadoclaro-nfasis3">
    <w:name w:val="Light Shading Accent 3"/>
    <w:basedOn w:val="Tablanormal"/>
    <w:uiPriority w:val="60"/>
    <w:pPr>
      <w:spacing w:after="0" w:line="240" w:lineRule="auto"/>
    </w:pPr>
    <w:rPr>
      <w:color w:val="5B4F47" w:themeColor="accent3" w:themeShade="BF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</w:style>
  <w:style w:type="table" w:styleId="Sombreadoclaro-nfasis4">
    <w:name w:val="Light Shading Accent 4"/>
    <w:basedOn w:val="Tablanormal"/>
    <w:uiPriority w:val="60"/>
    <w:pPr>
      <w:spacing w:after="0" w:line="240" w:lineRule="auto"/>
    </w:pPr>
    <w:rPr>
      <w:color w:val="8E6E49" w:themeColor="accent4" w:themeShade="BF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</w:style>
  <w:style w:type="table" w:styleId="Sombreadoclaro-nfasis5">
    <w:name w:val="Light Shading Accent 5"/>
    <w:basedOn w:val="Tablanormal"/>
    <w:uiPriority w:val="60"/>
    <w:pPr>
      <w:spacing w:after="0" w:line="240" w:lineRule="auto"/>
    </w:pPr>
    <w:rPr>
      <w:color w:val="4D595B" w:themeColor="accent5" w:themeShade="BF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</w:style>
  <w:style w:type="table" w:styleId="Sombreadoclaro-nfasis6">
    <w:name w:val="Light Shading Accent 6"/>
    <w:basedOn w:val="Tablanormal"/>
    <w:uiPriority w:val="60"/>
    <w:pPr>
      <w:spacing w:after="0" w:line="240" w:lineRule="auto"/>
    </w:pPr>
    <w:rPr>
      <w:color w:val="776E51" w:themeColor="accent6" w:themeShade="BF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</w:style>
  <w:style w:type="paragraph" w:styleId="Lista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pPr>
      <w:ind w:left="1800" w:hanging="360"/>
      <w:contextualSpacing/>
    </w:pPr>
  </w:style>
  <w:style w:type="paragraph" w:styleId="Listaconvietas">
    <w:name w:val="List Bullet"/>
    <w:basedOn w:val="Normal"/>
    <w:uiPriority w:val="1"/>
    <w:unhideWhenUsed/>
    <w:qFormat/>
    <w:pPr>
      <w:numPr>
        <w:numId w:val="1"/>
      </w:numPr>
      <w:spacing w:after="40"/>
    </w:pPr>
  </w:style>
  <w:style w:type="paragraph" w:styleId="Listaconvietas2">
    <w:name w:val="List Bullet 2"/>
    <w:basedOn w:val="Normal"/>
    <w:uiPriority w:val="99"/>
    <w:semiHidden/>
    <w:unhideWhenUsed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1"/>
    <w:unhideWhenUsed/>
    <w:qFormat/>
    <w:pPr>
      <w:numPr>
        <w:numId w:val="19"/>
      </w:numPr>
      <w:contextualSpacing/>
    </w:pPr>
  </w:style>
  <w:style w:type="paragraph" w:styleId="Listaconnmeros2">
    <w:name w:val="List Number 2"/>
    <w:basedOn w:val="Normal"/>
    <w:uiPriority w:val="1"/>
    <w:unhideWhenUsed/>
    <w:qFormat/>
    <w:pPr>
      <w:numPr>
        <w:ilvl w:val="1"/>
        <w:numId w:val="19"/>
      </w:numPr>
      <w:contextualSpacing/>
    </w:pPr>
  </w:style>
  <w:style w:type="paragraph" w:styleId="Listaconnmeros3">
    <w:name w:val="List Number 3"/>
    <w:basedOn w:val="Normal"/>
    <w:uiPriority w:val="18"/>
    <w:unhideWhenUsed/>
    <w:qFormat/>
    <w:pPr>
      <w:numPr>
        <w:ilvl w:val="2"/>
        <w:numId w:val="19"/>
      </w:numPr>
      <w:contextualSpacing/>
    </w:pPr>
  </w:style>
  <w:style w:type="paragraph" w:styleId="Listaconnmeros4">
    <w:name w:val="List Number 4"/>
    <w:basedOn w:val="Normal"/>
    <w:uiPriority w:val="18"/>
    <w:semiHidden/>
    <w:unhideWhenUsed/>
    <w:pPr>
      <w:numPr>
        <w:ilvl w:val="3"/>
        <w:numId w:val="19"/>
      </w:numPr>
      <w:contextualSpacing/>
    </w:pPr>
  </w:style>
  <w:style w:type="paragraph" w:styleId="Listaconnmeros5">
    <w:name w:val="List Number 5"/>
    <w:basedOn w:val="Normal"/>
    <w:uiPriority w:val="18"/>
    <w:semiHidden/>
    <w:unhideWhenUsed/>
    <w:pPr>
      <w:numPr>
        <w:ilvl w:val="4"/>
        <w:numId w:val="19"/>
      </w:numPr>
      <w:contextualSpacing/>
    </w:pPr>
  </w:style>
  <w:style w:type="paragraph" w:styleId="Prrafodelista">
    <w:name w:val="List Paragraph"/>
    <w:basedOn w:val="Normal"/>
    <w:uiPriority w:val="34"/>
    <w:unhideWhenUsed/>
    <w:qFormat/>
    <w:pPr>
      <w:ind w:left="720"/>
      <w:contextualSpacing/>
    </w:pPr>
  </w:style>
  <w:style w:type="paragraph" w:styleId="Textomacro">
    <w:name w:val="macro"/>
    <w:link w:val="TextomacroC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Pr>
      <w:rFonts w:ascii="Consolas" w:hAnsi="Consolas" w:cs="Consolas"/>
      <w:sz w:val="20"/>
    </w:rPr>
  </w:style>
  <w:style w:type="table" w:styleId="Cuadrculamedia1">
    <w:name w:val="Medium Grid 1"/>
    <w:basedOn w:val="Tabla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  <w:insideV w:val="single" w:sz="8" w:space="0" w:color="9EB0C1" w:themeColor="accent1" w:themeTint="BF"/>
      </w:tblBorders>
    </w:tblPr>
    <w:tcPr>
      <w:shd w:val="clear" w:color="auto" w:fill="DFE5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0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styleId="Cuadrculamedia1-nfasis2">
    <w:name w:val="Medium Grid 1 Accent 2"/>
    <w:basedOn w:val="Tabla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  <w:insideV w:val="single" w:sz="8" w:space="0" w:color="D8AA87" w:themeColor="accent2" w:themeTint="BF"/>
      </w:tblBorders>
    </w:tblPr>
    <w:tcPr>
      <w:shd w:val="clear" w:color="auto" w:fill="F2E2D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AA8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  <w:insideV w:val="single" w:sz="8" w:space="0" w:color="9E8E84" w:themeColor="accent3" w:themeTint="BF"/>
      </w:tblBorders>
    </w:tblPr>
    <w:tcPr>
      <w:shd w:val="clear" w:color="auto" w:fill="DFD9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E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Cuadrculamedia1-nfasis4">
    <w:name w:val="Medium Grid 1 Accent 4"/>
    <w:basedOn w:val="Tabla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  <w:insideV w:val="single" w:sz="8" w:space="0" w:color="C6AD91" w:themeColor="accent4" w:themeTint="BF"/>
      </w:tblBorders>
    </w:tblPr>
    <w:tcPr>
      <w:shd w:val="clear" w:color="auto" w:fill="ECE4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AD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  <w:insideV w:val="single" w:sz="8" w:space="0" w:color="8B9B9E" w:themeColor="accent5" w:themeTint="BF"/>
      </w:tblBorders>
    </w:tblPr>
    <w:tcPr>
      <w:shd w:val="clear" w:color="auto" w:fill="D8D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B9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  <w:insideV w:val="single" w:sz="8" w:space="0" w:color="B5AE93" w:themeColor="accent6" w:themeTint="BF"/>
      </w:tblBorders>
    </w:tblPr>
    <w:tcPr>
      <w:shd w:val="clear" w:color="auto" w:fill="E6E4D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E9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Cuadrculamedia2">
    <w:name w:val="Medium Grid 2"/>
    <w:basedOn w:val="Tabla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cPr>
      <w:shd w:val="clear" w:color="auto" w:fill="DFE5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F4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AEE" w:themeFill="accent1" w:themeFillTint="33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tcBorders>
          <w:insideH w:val="single" w:sz="6" w:space="0" w:color="7E97AD" w:themeColor="accent1"/>
          <w:insideV w:val="single" w:sz="6" w:space="0" w:color="7E97AD" w:themeColor="accent1"/>
        </w:tcBorders>
        <w:shd w:val="clear" w:color="auto" w:fill="BECB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cPr>
      <w:shd w:val="clear" w:color="auto" w:fill="F2E2D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8DF" w:themeFill="accent2" w:themeFillTint="33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tcBorders>
          <w:insideH w:val="single" w:sz="6" w:space="0" w:color="CC8E60" w:themeColor="accent2"/>
          <w:insideV w:val="single" w:sz="6" w:space="0" w:color="CC8E60" w:themeColor="accent2"/>
        </w:tcBorders>
        <w:shd w:val="clear" w:color="auto" w:fill="E5C6A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cPr>
      <w:shd w:val="clear" w:color="auto" w:fill="DFD9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0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DE" w:themeFill="accent3" w:themeFillTint="33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tcBorders>
          <w:insideH w:val="single" w:sz="6" w:space="0" w:color="7A6A60" w:themeColor="accent3"/>
          <w:insideV w:val="single" w:sz="6" w:space="0" w:color="7A6A60" w:themeColor="accent3"/>
        </w:tcBorders>
        <w:shd w:val="clear" w:color="auto" w:fill="BEB4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cPr>
      <w:shd w:val="clear" w:color="auto" w:fill="ECE4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9E1" w:themeFill="accent4" w:themeFillTint="33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tcBorders>
          <w:insideH w:val="single" w:sz="6" w:space="0" w:color="B4936D" w:themeColor="accent4"/>
          <w:insideV w:val="single" w:sz="6" w:space="0" w:color="B4936D" w:themeColor="accent4"/>
        </w:tcBorders>
        <w:shd w:val="clear" w:color="auto" w:fill="D9C9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cPr>
      <w:shd w:val="clear" w:color="auto" w:fill="D8D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4E5" w:themeFill="accent5" w:themeFillTint="33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tcBorders>
          <w:insideH w:val="single" w:sz="6" w:space="0" w:color="67787B" w:themeColor="accent5"/>
          <w:insideV w:val="single" w:sz="6" w:space="0" w:color="67787B" w:themeColor="accent5"/>
        </w:tcBorders>
        <w:shd w:val="clear" w:color="auto" w:fill="B1BCB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cPr>
      <w:shd w:val="clear" w:color="auto" w:fill="E6E4D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9E2" w:themeFill="accent6" w:themeFillTint="33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tcBorders>
          <w:insideH w:val="single" w:sz="6" w:space="0" w:color="9D936F" w:themeColor="accent6"/>
          <w:insideV w:val="single" w:sz="6" w:space="0" w:color="9D936F" w:themeColor="accent6"/>
        </w:tcBorders>
        <w:shd w:val="clear" w:color="auto" w:fill="CEC9B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5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B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BD6" w:themeFill="accent1" w:themeFillTint="7F"/>
      </w:tcPr>
    </w:tblStylePr>
  </w:style>
  <w:style w:type="table" w:styleId="Cuadrculamedia3-nfasis2">
    <w:name w:val="Medium Grid 3 Accent 2"/>
    <w:basedOn w:val="Tabla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E2D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C6A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C6A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4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4AD" w:themeFill="accent3" w:themeFillTint="7F"/>
      </w:tcPr>
    </w:tblStylePr>
  </w:style>
  <w:style w:type="table" w:styleId="Cuadrculamedia3-nfasis4">
    <w:name w:val="Medium Grid 3 Accent 4"/>
    <w:basedOn w:val="Tabla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4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C9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C9B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BCB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BCB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4D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9B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9B7" w:themeFill="accent6" w:themeFillTint="7F"/>
      </w:tcPr>
    </w:tblStylePr>
  </w:style>
  <w:style w:type="table" w:styleId="Listamedia1">
    <w:name w:val="Medium List 1"/>
    <w:basedOn w:val="Tabla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97AD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shd w:val="clear" w:color="auto" w:fill="DFE5EA" w:themeFill="accent1" w:themeFillTint="3F"/>
      </w:tcPr>
    </w:tblStylePr>
  </w:style>
  <w:style w:type="table" w:styleId="Listamedia1-nfasis2">
    <w:name w:val="Medium List 1 Accent 2"/>
    <w:basedOn w:val="Tabla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8E60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shd w:val="clear" w:color="auto" w:fill="F2E2D7" w:themeFill="accent2" w:themeFillTint="3F"/>
      </w:tcPr>
    </w:tblStylePr>
  </w:style>
  <w:style w:type="table" w:styleId="Listamedia1-nfasis3">
    <w:name w:val="Medium List 1 Accent 3"/>
    <w:basedOn w:val="Tabla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A60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shd w:val="clear" w:color="auto" w:fill="DFD9D6" w:themeFill="accent3" w:themeFillTint="3F"/>
      </w:tcPr>
    </w:tblStylePr>
  </w:style>
  <w:style w:type="table" w:styleId="Listamedia1-nfasis4">
    <w:name w:val="Medium List 1 Accent 4"/>
    <w:basedOn w:val="Tabla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936D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shd w:val="clear" w:color="auto" w:fill="ECE4DA" w:themeFill="accent4" w:themeFillTint="3F"/>
      </w:tcPr>
    </w:tblStylePr>
  </w:style>
  <w:style w:type="table" w:styleId="Listamedia1-nfasis5">
    <w:name w:val="Medium List 1 Accent 5"/>
    <w:basedOn w:val="Tabla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787B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shd w:val="clear" w:color="auto" w:fill="D8DEDF" w:themeFill="accent5" w:themeFillTint="3F"/>
      </w:tcPr>
    </w:tblStylePr>
  </w:style>
  <w:style w:type="table" w:styleId="Listamedia1-nfasis6">
    <w:name w:val="Medium List 1 Accent 6"/>
    <w:basedOn w:val="Tabla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36F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shd w:val="clear" w:color="auto" w:fill="E6E4DB" w:themeFill="accent6" w:themeFillTint="3F"/>
      </w:tcPr>
    </w:tblStylePr>
  </w:style>
  <w:style w:type="table" w:styleId="Listamedia2">
    <w:name w:val="Medium List 2"/>
    <w:basedOn w:val="Tabla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97A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E97A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97A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97A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5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8E6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8E6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8E6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E2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A6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A6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A6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93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93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93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4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787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787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787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36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36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36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4D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5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E2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4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4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</w:rPr>
  </w:style>
  <w:style w:type="paragraph" w:styleId="Sangranormal">
    <w:name w:val="Normal Indent"/>
    <w:basedOn w:val="Normal"/>
    <w:uiPriority w:val="99"/>
    <w:semiHidden/>
    <w:unhideWhenUsed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</w:style>
  <w:style w:type="character" w:styleId="Nmerodepgina">
    <w:name w:val="page number"/>
    <w:basedOn w:val="Fuentedeprrafopredeter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semiHidden/>
    <w:unhideWhenUsed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Pr>
      <w:rFonts w:ascii="Consolas" w:hAnsi="Consolas" w:cs="Consolas"/>
      <w:sz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</w:style>
  <w:style w:type="character" w:customStyle="1" w:styleId="SaludoCar">
    <w:name w:val="Saludo Car"/>
    <w:basedOn w:val="Fuentedeprrafopredeter"/>
    <w:link w:val="Saludo"/>
    <w:uiPriority w:val="99"/>
    <w:semiHidden/>
  </w:style>
  <w:style w:type="paragraph" w:styleId="Firma">
    <w:name w:val="Signature"/>
    <w:basedOn w:val="Normal"/>
    <w:link w:val="FirmaCar"/>
    <w:uiPriority w:val="9"/>
    <w:unhideWhenUsed/>
    <w:qFormat/>
    <w:pPr>
      <w:spacing w:before="720" w:after="0" w:line="312" w:lineRule="auto"/>
      <w:contextualSpacing/>
    </w:pPr>
  </w:style>
  <w:style w:type="character" w:customStyle="1" w:styleId="FirmaCar">
    <w:name w:val="Firma Car"/>
    <w:basedOn w:val="Fuentedeprrafopredeter"/>
    <w:link w:val="Firma"/>
    <w:uiPriority w:val="9"/>
    <w:rPr>
      <w:kern w:val="20"/>
    </w:rPr>
  </w:style>
  <w:style w:type="character" w:styleId="Textoennegrita">
    <w:name w:val="Strong"/>
    <w:basedOn w:val="Fuentedeprrafopredeter"/>
    <w:uiPriority w:val="1"/>
    <w:unhideWhenUsed/>
    <w:qFormat/>
    <w:rPr>
      <w:b/>
      <w:bCs/>
    </w:rPr>
  </w:style>
  <w:style w:type="paragraph" w:styleId="Subttulo">
    <w:name w:val="Subtitle"/>
    <w:basedOn w:val="Normal"/>
    <w:next w:val="Normal"/>
    <w:link w:val="SubttuloCar"/>
    <w:uiPriority w:val="19"/>
    <w:unhideWhenUsed/>
    <w:qFormat/>
    <w:pPr>
      <w:numPr>
        <w:ilvl w:val="1"/>
      </w:numPr>
      <w:ind w:left="144" w:right="720"/>
    </w:pPr>
    <w:rPr>
      <w:rFonts w:asciiTheme="majorHAnsi" w:eastAsiaTheme="majorEastAsia" w:hAnsiTheme="majorHAnsi" w:cstheme="majorBidi"/>
      <w:caps/>
      <w:color w:val="7E97AD" w:themeColor="accent1"/>
      <w:sz w:val="64"/>
    </w:rPr>
  </w:style>
  <w:style w:type="character" w:customStyle="1" w:styleId="SubttuloCar">
    <w:name w:val="Subtítulo Car"/>
    <w:basedOn w:val="Fuentedeprrafopredeter"/>
    <w:link w:val="Subttulo"/>
    <w:uiPriority w:val="19"/>
    <w:rPr>
      <w:rFonts w:asciiTheme="majorHAnsi" w:eastAsiaTheme="majorEastAsia" w:hAnsiTheme="majorHAnsi" w:cstheme="majorBidi"/>
      <w:caps/>
      <w:color w:val="7E97AD" w:themeColor="accent1"/>
      <w:kern w:val="20"/>
      <w:sz w:val="64"/>
    </w:rPr>
  </w:style>
  <w:style w:type="character" w:styleId="nfasissutil">
    <w:name w:val="Subtle Emphasis"/>
    <w:basedOn w:val="Fuentedeprrafopredeter"/>
    <w:uiPriority w:val="19"/>
    <w:semiHidden/>
    <w:unhideWhenUsed/>
    <w:rPr>
      <w:i/>
      <w:iCs/>
      <w:color w:val="808080" w:themeColor="text1" w:themeTint="7F"/>
    </w:rPr>
  </w:style>
  <w:style w:type="character" w:styleId="Referenciasutil">
    <w:name w:val="Subtle Reference"/>
    <w:basedOn w:val="Fuentedeprrafopredeter"/>
    <w:uiPriority w:val="31"/>
    <w:semiHidden/>
    <w:unhideWhenUsed/>
    <w:rPr>
      <w:smallCaps/>
      <w:color w:val="CC8E60" w:themeColor="accent2"/>
      <w:u w:val="single"/>
    </w:rPr>
  </w:style>
  <w:style w:type="table" w:styleId="Tablaconefectos3D1">
    <w:name w:val="Table 3D effects 1"/>
    <w:basedOn w:val="Tablanormal"/>
    <w:uiPriority w:val="99"/>
    <w:semiHidden/>
    <w:unhideWhenUsed/>
    <w:pPr>
      <w:spacing w:line="300" w:lineRule="auto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pPr>
      <w:spacing w:line="300" w:lineRule="auto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pPr>
      <w:spacing w:line="300" w:lineRule="auto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pPr>
      <w:spacing w:line="300" w:lineRule="auto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pPr>
      <w:spacing w:line="300" w:lineRule="auto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1">
    <w:name w:val="Table List 1"/>
    <w:basedOn w:val="Tablanormal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pPr>
      <w:spacing w:line="30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pPr>
      <w:spacing w:line="30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">
    <w:name w:val="Title"/>
    <w:basedOn w:val="Normal"/>
    <w:next w:val="Normal"/>
    <w:link w:val="TtuloCar"/>
    <w:uiPriority w:val="19"/>
    <w:unhideWhenUsed/>
    <w:qFormat/>
    <w:pPr>
      <w:pBdr>
        <w:top w:val="single" w:sz="4" w:space="10" w:color="7E97AD" w:themeColor="accent1"/>
        <w:left w:val="single" w:sz="4" w:space="5" w:color="7E97AD" w:themeColor="accent1"/>
        <w:bottom w:val="single" w:sz="4" w:space="10" w:color="7E97AD" w:themeColor="accent1"/>
        <w:right w:val="single" w:sz="4" w:space="5" w:color="7E97AD" w:themeColor="accent1"/>
      </w:pBdr>
      <w:shd w:val="clear" w:color="auto" w:fill="7E97AD" w:themeFill="accent1"/>
      <w:spacing w:before="240" w:after="240" w:line="1200" w:lineRule="exact"/>
      <w:ind w:left="115" w:right="115"/>
    </w:pPr>
    <w:rPr>
      <w:rFonts w:asciiTheme="majorHAnsi" w:eastAsiaTheme="majorEastAsia" w:hAnsiTheme="majorHAnsi" w:cstheme="majorBidi"/>
      <w:caps/>
      <w:color w:val="FFFFFF" w:themeColor="background1"/>
      <w:spacing w:val="40"/>
      <w:kern w:val="28"/>
      <w:sz w:val="13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9"/>
    <w:rPr>
      <w:rFonts w:asciiTheme="majorHAnsi" w:eastAsiaTheme="majorEastAsia" w:hAnsiTheme="majorHAnsi" w:cstheme="majorBidi"/>
      <w:caps/>
      <w:color w:val="FFFFFF" w:themeColor="background1"/>
      <w:spacing w:val="40"/>
      <w:kern w:val="28"/>
      <w:sz w:val="136"/>
      <w:shd w:val="clear" w:color="auto" w:fill="7E97AD" w:themeFill="accent1"/>
      <w14:ligatures w14:val="standardContextual"/>
    </w:rPr>
  </w:style>
  <w:style w:type="paragraph" w:styleId="Encabezadodelista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DC1">
    <w:name w:val="toc 1"/>
    <w:basedOn w:val="Normal"/>
    <w:next w:val="Normal"/>
    <w:autoRedefine/>
    <w:uiPriority w:val="39"/>
    <w:unhideWhenUsed/>
    <w:pPr>
      <w:tabs>
        <w:tab w:val="right" w:leader="underscore" w:pos="9090"/>
      </w:tabs>
      <w:spacing w:after="100"/>
    </w:pPr>
    <w:rPr>
      <w:color w:val="7F7F7F" w:themeColor="text1" w:themeTint="80"/>
      <w:sz w:val="22"/>
    </w:rPr>
  </w:style>
  <w:style w:type="paragraph" w:styleId="TDC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unhideWhenUsed/>
    <w:qFormat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</w:style>
  <w:style w:type="paragraph" w:customStyle="1" w:styleId="Encabezadodelatabla">
    <w:name w:val="Encabezado de la tabla"/>
    <w:basedOn w:val="Normal"/>
    <w:uiPriority w:val="1"/>
    <w:qFormat/>
    <w:pPr>
      <w:keepNext/>
      <w:pBdr>
        <w:top w:val="single" w:sz="4" w:space="1" w:color="7E97AD" w:themeColor="accent1"/>
        <w:left w:val="single" w:sz="4" w:space="6" w:color="7E97AD" w:themeColor="accent1"/>
        <w:bottom w:val="single" w:sz="4" w:space="1" w:color="7E97AD" w:themeColor="accent1"/>
        <w:right w:val="single" w:sz="4" w:space="6" w:color="7E97AD" w:themeColor="accent1"/>
      </w:pBdr>
      <w:shd w:val="clear" w:color="auto" w:fill="7E97AD" w:themeFill="accent1"/>
      <w:spacing w:before="160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Decimalesdeltextodelatabla">
    <w:name w:val="Decimales del texto de la tabla"/>
    <w:basedOn w:val="Normal"/>
    <w:uiPriority w:val="1"/>
    <w:qFormat/>
    <w:pPr>
      <w:tabs>
        <w:tab w:val="decimal" w:pos="1252"/>
      </w:tabs>
      <w:spacing w:before="60" w:after="60" w:line="240" w:lineRule="auto"/>
      <w:ind w:left="144" w:right="144"/>
    </w:pPr>
  </w:style>
  <w:style w:type="table" w:customStyle="1" w:styleId="Tablafinanciera">
    <w:name w:val="Tabla financiera"/>
    <w:basedOn w:val="Tablanormal"/>
    <w:uiPriority w:val="99"/>
    <w:pPr>
      <w:spacing w:after="0" w:line="240" w:lineRule="auto"/>
      <w:ind w:left="144" w:right="144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numbering" w:customStyle="1" w:styleId="Informeanual">
    <w:name w:val="Informe anual"/>
    <w:uiPriority w:val="99"/>
    <w:pPr>
      <w:numPr>
        <w:numId w:val="17"/>
      </w:numPr>
    </w:pPr>
  </w:style>
  <w:style w:type="paragraph" w:customStyle="1" w:styleId="Descripcinbreve">
    <w:name w:val="Descripción breve"/>
    <w:basedOn w:val="Normal"/>
    <w:uiPriority w:val="19"/>
    <w:qFormat/>
    <w:pPr>
      <w:spacing w:before="360" w:after="600"/>
      <w:ind w:left="144" w:right="144"/>
    </w:pPr>
    <w:rPr>
      <w:i/>
      <w:iCs/>
      <w:color w:val="7F7F7F" w:themeColor="text1" w:themeTint="80"/>
      <w:sz w:val="28"/>
    </w:rPr>
  </w:style>
  <w:style w:type="paragraph" w:customStyle="1" w:styleId="Textodelatabla">
    <w:name w:val="Texto de la tabla"/>
    <w:basedOn w:val="Normal"/>
    <w:uiPriority w:val="9"/>
    <w:qFormat/>
    <w:pPr>
      <w:spacing w:before="60" w:after="60" w:line="240" w:lineRule="auto"/>
      <w:ind w:left="144" w:right="144"/>
    </w:pPr>
  </w:style>
  <w:style w:type="paragraph" w:customStyle="1" w:styleId="Encabezadoinversodelatabla">
    <w:name w:val="Encabezado inverso de la tabla"/>
    <w:basedOn w:val="Normal"/>
    <w:uiPriority w:val="9"/>
    <w:qFormat/>
    <w:pPr>
      <w:spacing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Sombreadodelencabezado">
    <w:name w:val="Sombreado del encabezado"/>
    <w:basedOn w:val="Normal"/>
    <w:uiPriority w:val="19"/>
    <w:qFormat/>
    <w:pPr>
      <w:pBdr>
        <w:top w:val="single" w:sz="2" w:space="2" w:color="7E97AD" w:themeColor="accent1"/>
        <w:left w:val="single" w:sz="2" w:space="6" w:color="7E97AD" w:themeColor="accent1"/>
        <w:bottom w:val="single" w:sz="2" w:space="2" w:color="7E97AD" w:themeColor="accent1"/>
        <w:right w:val="single" w:sz="2" w:space="6" w:color="7E97AD" w:themeColor="accent1"/>
      </w:pBdr>
      <w:shd w:val="clear" w:color="auto" w:fill="7E97AD" w:themeFill="accent1"/>
      <w:spacing w:after="0" w:line="240" w:lineRule="auto"/>
      <w:ind w:left="-360" w:right="-360"/>
    </w:pPr>
    <w:rPr>
      <w:rFonts w:asciiTheme="majorHAnsi" w:eastAsiaTheme="majorEastAsia" w:hAnsiTheme="majorHAnsi" w:cstheme="majorBidi"/>
      <w:caps/>
      <w:color w:val="FFFFFF" w:themeColor="background1"/>
      <w:sz w:val="48"/>
    </w:rPr>
  </w:style>
  <w:style w:type="table" w:styleId="Tablaconcuadrculaclara">
    <w:name w:val="Grid Table Light"/>
    <w:basedOn w:val="Tablanormal"/>
    <w:uiPriority w:val="45"/>
    <w:rsid w:val="008F15F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7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diagramData" Target="diagrams/data2.xm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diagramColors" Target="diagrams/colors2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diagramLayout" Target="diagrams/layout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Relationship Id="rId22" Type="http://schemas.microsoft.com/office/2007/relationships/diagramDrawing" Target="diagrams/drawing2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3082\TimelessReport.dotx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jpeg"/><Relationship Id="rId1" Type="http://schemas.openxmlformats.org/officeDocument/2006/relationships/image" Target="../media/image1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jpeg"/><Relationship Id="rId1" Type="http://schemas.openxmlformats.org/officeDocument/2006/relationships/image" Target="../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062D031-BC5E-4004-A8E3-5415BC361A96}" type="doc">
      <dgm:prSet loTypeId="urn:microsoft.com/office/officeart/2008/layout/HexagonCluster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SV"/>
        </a:p>
      </dgm:t>
    </dgm:pt>
    <dgm:pt modelId="{CB6CC50E-5EE0-4E14-9EB3-31752ADB9D5F}">
      <dgm:prSet phldrT="[Texto]"/>
      <dgm:spPr/>
      <dgm:t>
        <a:bodyPr/>
        <a:lstStyle/>
        <a:p>
          <a:r>
            <a:rPr lang="es-SV"/>
            <a:t>POLITICA JUVENIL</a:t>
          </a:r>
        </a:p>
      </dgm:t>
    </dgm:pt>
    <dgm:pt modelId="{E0404D1B-D864-46F3-AED1-0DC040A5AD8D}" type="parTrans" cxnId="{E65F6E6C-FFF4-4E66-A977-3CD19BB0D701}">
      <dgm:prSet/>
      <dgm:spPr/>
      <dgm:t>
        <a:bodyPr/>
        <a:lstStyle/>
        <a:p>
          <a:endParaRPr lang="es-SV"/>
        </a:p>
      </dgm:t>
    </dgm:pt>
    <dgm:pt modelId="{6B11452E-0A55-4A54-A1B3-5AE74CE252F5}" type="sibTrans" cxnId="{E65F6E6C-FFF4-4E66-A977-3CD19BB0D701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  <dgm:t>
        <a:bodyPr/>
        <a:lstStyle/>
        <a:p>
          <a:endParaRPr lang="es-SV"/>
        </a:p>
      </dgm:t>
    </dgm:pt>
    <dgm:pt modelId="{F2F4CF71-5044-4BD3-9443-1DDE1703ABE2}">
      <dgm:prSet phldrT="[Texto]"/>
      <dgm:spPr/>
      <dgm:t>
        <a:bodyPr/>
        <a:lstStyle/>
        <a:p>
          <a:r>
            <a:rPr lang="es-SV"/>
            <a:t>CENTROS DE ALCANCE </a:t>
          </a:r>
        </a:p>
      </dgm:t>
    </dgm:pt>
    <dgm:pt modelId="{B38B0BF4-75CD-4411-ACCC-8486CD109158}" type="parTrans" cxnId="{F0944526-B759-48D3-AE18-BD06C198399F}">
      <dgm:prSet/>
      <dgm:spPr/>
      <dgm:t>
        <a:bodyPr/>
        <a:lstStyle/>
        <a:p>
          <a:endParaRPr lang="es-SV"/>
        </a:p>
      </dgm:t>
    </dgm:pt>
    <dgm:pt modelId="{96C78855-6E2F-459B-B04F-8D4807AD69E9}" type="sibTrans" cxnId="{F0944526-B759-48D3-AE18-BD06C198399F}">
      <dgm:prSet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6000" r="-46000"/>
          </a:stretch>
        </a:blipFill>
      </dgm:spPr>
      <dgm:t>
        <a:bodyPr/>
        <a:lstStyle/>
        <a:p>
          <a:endParaRPr lang="es-SV"/>
        </a:p>
      </dgm:t>
    </dgm:pt>
    <dgm:pt modelId="{5CDEAFB8-843B-457E-B0C5-D3C5407FA1A8}">
      <dgm:prSet phldrT="[Texto]"/>
      <dgm:spPr/>
      <dgm:t>
        <a:bodyPr/>
        <a:lstStyle/>
        <a:p>
          <a:r>
            <a:rPr lang="es-SV"/>
            <a:t>CASA DE LA JUVENTUD</a:t>
          </a:r>
        </a:p>
      </dgm:t>
    </dgm:pt>
    <dgm:pt modelId="{99AE2C9D-F5AB-4F83-B37F-D347A68D7BC4}" type="parTrans" cxnId="{AF73FBCC-E3E8-4AFE-90B4-B7A651E89EE0}">
      <dgm:prSet/>
      <dgm:spPr/>
      <dgm:t>
        <a:bodyPr/>
        <a:lstStyle/>
        <a:p>
          <a:endParaRPr lang="es-SV"/>
        </a:p>
      </dgm:t>
    </dgm:pt>
    <dgm:pt modelId="{A5E974B5-D762-4B48-B3C4-664C3E472FFB}" type="sibTrans" cxnId="{AF73FBCC-E3E8-4AFE-90B4-B7A651E89EE0}">
      <dgm:prSet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7000" r="-27000"/>
          </a:stretch>
        </a:blipFill>
      </dgm:spPr>
      <dgm:t>
        <a:bodyPr/>
        <a:lstStyle/>
        <a:p>
          <a:endParaRPr lang="es-SV"/>
        </a:p>
      </dgm:t>
    </dgm:pt>
    <dgm:pt modelId="{742577A0-BE68-44A1-8F81-47B54D70C6C5}" type="pres">
      <dgm:prSet presAssocID="{3062D031-BC5E-4004-A8E3-5415BC361A96}" presName="Name0" presStyleCnt="0">
        <dgm:presLayoutVars>
          <dgm:chMax val="21"/>
          <dgm:chPref val="21"/>
        </dgm:presLayoutVars>
      </dgm:prSet>
      <dgm:spPr/>
    </dgm:pt>
    <dgm:pt modelId="{996D139E-3566-42C8-9010-C56F0DC35F21}" type="pres">
      <dgm:prSet presAssocID="{CB6CC50E-5EE0-4E14-9EB3-31752ADB9D5F}" presName="text1" presStyleCnt="0"/>
      <dgm:spPr/>
    </dgm:pt>
    <dgm:pt modelId="{C3600D67-4E83-4E97-9A47-2107DE401862}" type="pres">
      <dgm:prSet presAssocID="{CB6CC50E-5EE0-4E14-9EB3-31752ADB9D5F}" presName="textRepeatNode" presStyleLbl="alignNode1" presStyleIdx="0" presStyleCnt="3">
        <dgm:presLayoutVars>
          <dgm:chMax val="0"/>
          <dgm:chPref val="0"/>
          <dgm:bulletEnabled val="1"/>
        </dgm:presLayoutVars>
      </dgm:prSet>
      <dgm:spPr/>
    </dgm:pt>
    <dgm:pt modelId="{FB1377E1-B56A-4842-A59F-F37022E8ACD9}" type="pres">
      <dgm:prSet presAssocID="{CB6CC50E-5EE0-4E14-9EB3-31752ADB9D5F}" presName="textaccent1" presStyleCnt="0"/>
      <dgm:spPr/>
    </dgm:pt>
    <dgm:pt modelId="{A64C4325-DF20-4498-92E8-6AA5500428DE}" type="pres">
      <dgm:prSet presAssocID="{CB6CC50E-5EE0-4E14-9EB3-31752ADB9D5F}" presName="accentRepeatNode" presStyleLbl="solidAlignAcc1" presStyleIdx="0" presStyleCnt="6"/>
      <dgm:spPr/>
    </dgm:pt>
    <dgm:pt modelId="{564CBDF6-4794-4E19-B0DF-F12BAE7924C6}" type="pres">
      <dgm:prSet presAssocID="{6B11452E-0A55-4A54-A1B3-5AE74CE252F5}" presName="image1" presStyleCnt="0"/>
      <dgm:spPr/>
    </dgm:pt>
    <dgm:pt modelId="{DF80FC34-3E7A-45F9-975A-92FD989B6F92}" type="pres">
      <dgm:prSet presAssocID="{6B11452E-0A55-4A54-A1B3-5AE74CE252F5}" presName="imageRepeatNode" presStyleLbl="alignAcc1" presStyleIdx="0" presStyleCnt="3"/>
      <dgm:spPr/>
    </dgm:pt>
    <dgm:pt modelId="{4323DF89-D268-4197-AE78-3F29E67F7124}" type="pres">
      <dgm:prSet presAssocID="{6B11452E-0A55-4A54-A1B3-5AE74CE252F5}" presName="imageaccent1" presStyleCnt="0"/>
      <dgm:spPr/>
    </dgm:pt>
    <dgm:pt modelId="{0020DE45-1A06-45E2-8984-FF8F465C63B6}" type="pres">
      <dgm:prSet presAssocID="{6B11452E-0A55-4A54-A1B3-5AE74CE252F5}" presName="accentRepeatNode" presStyleLbl="solidAlignAcc1" presStyleIdx="1" presStyleCnt="6"/>
      <dgm:spPr/>
    </dgm:pt>
    <dgm:pt modelId="{370DA00C-8E90-42C9-B3C0-D98E2BFAF063}" type="pres">
      <dgm:prSet presAssocID="{F2F4CF71-5044-4BD3-9443-1DDE1703ABE2}" presName="text2" presStyleCnt="0"/>
      <dgm:spPr/>
    </dgm:pt>
    <dgm:pt modelId="{8F5CC41D-EE0A-4BCE-ADA8-DA91D5B0F1F5}" type="pres">
      <dgm:prSet presAssocID="{F2F4CF71-5044-4BD3-9443-1DDE1703ABE2}" presName="textRepeatNode" presStyleLbl="alignNode1" presStyleIdx="1" presStyleCnt="3">
        <dgm:presLayoutVars>
          <dgm:chMax val="0"/>
          <dgm:chPref val="0"/>
          <dgm:bulletEnabled val="1"/>
        </dgm:presLayoutVars>
      </dgm:prSet>
      <dgm:spPr/>
    </dgm:pt>
    <dgm:pt modelId="{CAE8A132-879C-46AA-89AE-F590540BDB78}" type="pres">
      <dgm:prSet presAssocID="{F2F4CF71-5044-4BD3-9443-1DDE1703ABE2}" presName="textaccent2" presStyleCnt="0"/>
      <dgm:spPr/>
    </dgm:pt>
    <dgm:pt modelId="{D3F26D13-C2FA-4504-BF72-DA2D79951424}" type="pres">
      <dgm:prSet presAssocID="{F2F4CF71-5044-4BD3-9443-1DDE1703ABE2}" presName="accentRepeatNode" presStyleLbl="solidAlignAcc1" presStyleIdx="2" presStyleCnt="6"/>
      <dgm:spPr/>
    </dgm:pt>
    <dgm:pt modelId="{36982853-E922-4F16-93A1-E5B83992C21F}" type="pres">
      <dgm:prSet presAssocID="{96C78855-6E2F-459B-B04F-8D4807AD69E9}" presName="image2" presStyleCnt="0"/>
      <dgm:spPr/>
    </dgm:pt>
    <dgm:pt modelId="{5D626C77-24C4-435A-B77B-A263E53135C8}" type="pres">
      <dgm:prSet presAssocID="{96C78855-6E2F-459B-B04F-8D4807AD69E9}" presName="imageRepeatNode" presStyleLbl="alignAcc1" presStyleIdx="1" presStyleCnt="3"/>
      <dgm:spPr/>
    </dgm:pt>
    <dgm:pt modelId="{C7A8BCF9-DC92-4757-98E6-0172B898413B}" type="pres">
      <dgm:prSet presAssocID="{96C78855-6E2F-459B-B04F-8D4807AD69E9}" presName="imageaccent2" presStyleCnt="0"/>
      <dgm:spPr/>
    </dgm:pt>
    <dgm:pt modelId="{97E7416E-8E7A-4F9A-888F-171EF93E5D60}" type="pres">
      <dgm:prSet presAssocID="{96C78855-6E2F-459B-B04F-8D4807AD69E9}" presName="accentRepeatNode" presStyleLbl="solidAlignAcc1" presStyleIdx="3" presStyleCnt="6"/>
      <dgm:spPr/>
    </dgm:pt>
    <dgm:pt modelId="{D72389B8-227B-4427-9261-4CC280B758A6}" type="pres">
      <dgm:prSet presAssocID="{5CDEAFB8-843B-457E-B0C5-D3C5407FA1A8}" presName="text3" presStyleCnt="0"/>
      <dgm:spPr/>
    </dgm:pt>
    <dgm:pt modelId="{B8B3EA85-35F0-43A9-84F9-123108DF99B8}" type="pres">
      <dgm:prSet presAssocID="{5CDEAFB8-843B-457E-B0C5-D3C5407FA1A8}" presName="textRepeatNode" presStyleLbl="alignNode1" presStyleIdx="2" presStyleCnt="3">
        <dgm:presLayoutVars>
          <dgm:chMax val="0"/>
          <dgm:chPref val="0"/>
          <dgm:bulletEnabled val="1"/>
        </dgm:presLayoutVars>
      </dgm:prSet>
      <dgm:spPr/>
    </dgm:pt>
    <dgm:pt modelId="{3D212B36-EEB9-4E0D-87DD-73E934E1C672}" type="pres">
      <dgm:prSet presAssocID="{5CDEAFB8-843B-457E-B0C5-D3C5407FA1A8}" presName="textaccent3" presStyleCnt="0"/>
      <dgm:spPr/>
    </dgm:pt>
    <dgm:pt modelId="{20600015-C290-457C-B17A-549866F3C8FB}" type="pres">
      <dgm:prSet presAssocID="{5CDEAFB8-843B-457E-B0C5-D3C5407FA1A8}" presName="accentRepeatNode" presStyleLbl="solidAlignAcc1" presStyleIdx="4" presStyleCnt="6"/>
      <dgm:spPr/>
    </dgm:pt>
    <dgm:pt modelId="{37B219CC-F51C-4CB3-8C2B-42FCC70D83FD}" type="pres">
      <dgm:prSet presAssocID="{A5E974B5-D762-4B48-B3C4-664C3E472FFB}" presName="image3" presStyleCnt="0"/>
      <dgm:spPr/>
    </dgm:pt>
    <dgm:pt modelId="{BE7D52B2-7D91-4801-9D8E-4C38F30630C8}" type="pres">
      <dgm:prSet presAssocID="{A5E974B5-D762-4B48-B3C4-664C3E472FFB}" presName="imageRepeatNode" presStyleLbl="alignAcc1" presStyleIdx="2" presStyleCnt="3" custLinFactNeighborX="1406" custLinFactNeighborY="1631"/>
      <dgm:spPr/>
    </dgm:pt>
    <dgm:pt modelId="{31091C40-F3C7-4A08-9A38-1CBDB6154619}" type="pres">
      <dgm:prSet presAssocID="{A5E974B5-D762-4B48-B3C4-664C3E472FFB}" presName="imageaccent3" presStyleCnt="0"/>
      <dgm:spPr/>
    </dgm:pt>
    <dgm:pt modelId="{63420890-4A0B-4DDB-9F55-22BCCB179425}" type="pres">
      <dgm:prSet presAssocID="{A5E974B5-D762-4B48-B3C4-664C3E472FFB}" presName="accentRepeatNode" presStyleLbl="solidAlignAcc1" presStyleIdx="5" presStyleCnt="6"/>
      <dgm:spPr/>
    </dgm:pt>
  </dgm:ptLst>
  <dgm:cxnLst>
    <dgm:cxn modelId="{4CDBDF0E-7CD7-43F8-B9E7-4E4B230EE1FC}" type="presOf" srcId="{CB6CC50E-5EE0-4E14-9EB3-31752ADB9D5F}" destId="{C3600D67-4E83-4E97-9A47-2107DE401862}" srcOrd="0" destOrd="0" presId="urn:microsoft.com/office/officeart/2008/layout/HexagonCluster"/>
    <dgm:cxn modelId="{6FA62717-EA3D-4411-B53E-E175D6C4CD7D}" type="presOf" srcId="{96C78855-6E2F-459B-B04F-8D4807AD69E9}" destId="{5D626C77-24C4-435A-B77B-A263E53135C8}" srcOrd="0" destOrd="0" presId="urn:microsoft.com/office/officeart/2008/layout/HexagonCluster"/>
    <dgm:cxn modelId="{F0944526-B759-48D3-AE18-BD06C198399F}" srcId="{3062D031-BC5E-4004-A8E3-5415BC361A96}" destId="{F2F4CF71-5044-4BD3-9443-1DDE1703ABE2}" srcOrd="1" destOrd="0" parTransId="{B38B0BF4-75CD-4411-ACCC-8486CD109158}" sibTransId="{96C78855-6E2F-459B-B04F-8D4807AD69E9}"/>
    <dgm:cxn modelId="{6362F960-3B71-41AD-92DE-CB589CEDF60C}" type="presOf" srcId="{6B11452E-0A55-4A54-A1B3-5AE74CE252F5}" destId="{DF80FC34-3E7A-45F9-975A-92FD989B6F92}" srcOrd="0" destOrd="0" presId="urn:microsoft.com/office/officeart/2008/layout/HexagonCluster"/>
    <dgm:cxn modelId="{3AAC7D61-F2AA-4614-9A9F-7B3B54ECE76E}" type="presOf" srcId="{5CDEAFB8-843B-457E-B0C5-D3C5407FA1A8}" destId="{B8B3EA85-35F0-43A9-84F9-123108DF99B8}" srcOrd="0" destOrd="0" presId="urn:microsoft.com/office/officeart/2008/layout/HexagonCluster"/>
    <dgm:cxn modelId="{20D4754A-FBF5-4FA2-A068-3B66B5DE53F3}" type="presOf" srcId="{A5E974B5-D762-4B48-B3C4-664C3E472FFB}" destId="{BE7D52B2-7D91-4801-9D8E-4C38F30630C8}" srcOrd="0" destOrd="0" presId="urn:microsoft.com/office/officeart/2008/layout/HexagonCluster"/>
    <dgm:cxn modelId="{E65F6E6C-FFF4-4E66-A977-3CD19BB0D701}" srcId="{3062D031-BC5E-4004-A8E3-5415BC361A96}" destId="{CB6CC50E-5EE0-4E14-9EB3-31752ADB9D5F}" srcOrd="0" destOrd="0" parTransId="{E0404D1B-D864-46F3-AED1-0DC040A5AD8D}" sibTransId="{6B11452E-0A55-4A54-A1B3-5AE74CE252F5}"/>
    <dgm:cxn modelId="{F0A5068A-4C87-4344-8A37-7C4B75D5995A}" type="presOf" srcId="{3062D031-BC5E-4004-A8E3-5415BC361A96}" destId="{742577A0-BE68-44A1-8F81-47B54D70C6C5}" srcOrd="0" destOrd="0" presId="urn:microsoft.com/office/officeart/2008/layout/HexagonCluster"/>
    <dgm:cxn modelId="{8FAF34B6-0C6A-4C7F-803C-DF31DF302604}" type="presOf" srcId="{F2F4CF71-5044-4BD3-9443-1DDE1703ABE2}" destId="{8F5CC41D-EE0A-4BCE-ADA8-DA91D5B0F1F5}" srcOrd="0" destOrd="0" presId="urn:microsoft.com/office/officeart/2008/layout/HexagonCluster"/>
    <dgm:cxn modelId="{AF73FBCC-E3E8-4AFE-90B4-B7A651E89EE0}" srcId="{3062D031-BC5E-4004-A8E3-5415BC361A96}" destId="{5CDEAFB8-843B-457E-B0C5-D3C5407FA1A8}" srcOrd="2" destOrd="0" parTransId="{99AE2C9D-F5AB-4F83-B37F-D347A68D7BC4}" sibTransId="{A5E974B5-D762-4B48-B3C4-664C3E472FFB}"/>
    <dgm:cxn modelId="{DA0F8212-E680-4D75-B4CA-BDA95591DCAE}" type="presParOf" srcId="{742577A0-BE68-44A1-8F81-47B54D70C6C5}" destId="{996D139E-3566-42C8-9010-C56F0DC35F21}" srcOrd="0" destOrd="0" presId="urn:microsoft.com/office/officeart/2008/layout/HexagonCluster"/>
    <dgm:cxn modelId="{5CA8EBCD-1232-4021-915F-A6F1A64A2F04}" type="presParOf" srcId="{996D139E-3566-42C8-9010-C56F0DC35F21}" destId="{C3600D67-4E83-4E97-9A47-2107DE401862}" srcOrd="0" destOrd="0" presId="urn:microsoft.com/office/officeart/2008/layout/HexagonCluster"/>
    <dgm:cxn modelId="{0244FB5E-7748-43F9-9AAF-75910D841AD8}" type="presParOf" srcId="{742577A0-BE68-44A1-8F81-47B54D70C6C5}" destId="{FB1377E1-B56A-4842-A59F-F37022E8ACD9}" srcOrd="1" destOrd="0" presId="urn:microsoft.com/office/officeart/2008/layout/HexagonCluster"/>
    <dgm:cxn modelId="{4625F41C-E37E-436C-84B8-842E8F94FDF2}" type="presParOf" srcId="{FB1377E1-B56A-4842-A59F-F37022E8ACD9}" destId="{A64C4325-DF20-4498-92E8-6AA5500428DE}" srcOrd="0" destOrd="0" presId="urn:microsoft.com/office/officeart/2008/layout/HexagonCluster"/>
    <dgm:cxn modelId="{F5D9DEF8-95D4-408F-BF45-3854951D7CEA}" type="presParOf" srcId="{742577A0-BE68-44A1-8F81-47B54D70C6C5}" destId="{564CBDF6-4794-4E19-B0DF-F12BAE7924C6}" srcOrd="2" destOrd="0" presId="urn:microsoft.com/office/officeart/2008/layout/HexagonCluster"/>
    <dgm:cxn modelId="{482DB163-F525-46F4-BFAC-E73B6D88E053}" type="presParOf" srcId="{564CBDF6-4794-4E19-B0DF-F12BAE7924C6}" destId="{DF80FC34-3E7A-45F9-975A-92FD989B6F92}" srcOrd="0" destOrd="0" presId="urn:microsoft.com/office/officeart/2008/layout/HexagonCluster"/>
    <dgm:cxn modelId="{22C00C6D-9420-4B6F-B30C-8F85ED76028E}" type="presParOf" srcId="{742577A0-BE68-44A1-8F81-47B54D70C6C5}" destId="{4323DF89-D268-4197-AE78-3F29E67F7124}" srcOrd="3" destOrd="0" presId="urn:microsoft.com/office/officeart/2008/layout/HexagonCluster"/>
    <dgm:cxn modelId="{0172D886-B8B1-4985-824B-FB8333232541}" type="presParOf" srcId="{4323DF89-D268-4197-AE78-3F29E67F7124}" destId="{0020DE45-1A06-45E2-8984-FF8F465C63B6}" srcOrd="0" destOrd="0" presId="urn:microsoft.com/office/officeart/2008/layout/HexagonCluster"/>
    <dgm:cxn modelId="{682666A6-9B02-443F-A355-67704F44891E}" type="presParOf" srcId="{742577A0-BE68-44A1-8F81-47B54D70C6C5}" destId="{370DA00C-8E90-42C9-B3C0-D98E2BFAF063}" srcOrd="4" destOrd="0" presId="urn:microsoft.com/office/officeart/2008/layout/HexagonCluster"/>
    <dgm:cxn modelId="{9DF05EB9-9783-4978-87E8-F6A44CEC0674}" type="presParOf" srcId="{370DA00C-8E90-42C9-B3C0-D98E2BFAF063}" destId="{8F5CC41D-EE0A-4BCE-ADA8-DA91D5B0F1F5}" srcOrd="0" destOrd="0" presId="urn:microsoft.com/office/officeart/2008/layout/HexagonCluster"/>
    <dgm:cxn modelId="{C89793FD-FAC7-455F-AAC6-CC89ACB3F170}" type="presParOf" srcId="{742577A0-BE68-44A1-8F81-47B54D70C6C5}" destId="{CAE8A132-879C-46AA-89AE-F590540BDB78}" srcOrd="5" destOrd="0" presId="urn:microsoft.com/office/officeart/2008/layout/HexagonCluster"/>
    <dgm:cxn modelId="{AA0064FC-7EF9-4DFD-BC0E-0819C85A1428}" type="presParOf" srcId="{CAE8A132-879C-46AA-89AE-F590540BDB78}" destId="{D3F26D13-C2FA-4504-BF72-DA2D79951424}" srcOrd="0" destOrd="0" presId="urn:microsoft.com/office/officeart/2008/layout/HexagonCluster"/>
    <dgm:cxn modelId="{3ACE5B57-7BEB-46C9-9865-9FCFC211A5A3}" type="presParOf" srcId="{742577A0-BE68-44A1-8F81-47B54D70C6C5}" destId="{36982853-E922-4F16-93A1-E5B83992C21F}" srcOrd="6" destOrd="0" presId="urn:microsoft.com/office/officeart/2008/layout/HexagonCluster"/>
    <dgm:cxn modelId="{3987864B-7EFE-4061-94EC-99186F2BC5D7}" type="presParOf" srcId="{36982853-E922-4F16-93A1-E5B83992C21F}" destId="{5D626C77-24C4-435A-B77B-A263E53135C8}" srcOrd="0" destOrd="0" presId="urn:microsoft.com/office/officeart/2008/layout/HexagonCluster"/>
    <dgm:cxn modelId="{2FC778AC-6E05-45D1-9B80-06E023431EBC}" type="presParOf" srcId="{742577A0-BE68-44A1-8F81-47B54D70C6C5}" destId="{C7A8BCF9-DC92-4757-98E6-0172B898413B}" srcOrd="7" destOrd="0" presId="urn:microsoft.com/office/officeart/2008/layout/HexagonCluster"/>
    <dgm:cxn modelId="{B2F2102D-CD3B-4C49-AF37-B7BF53AE3ED0}" type="presParOf" srcId="{C7A8BCF9-DC92-4757-98E6-0172B898413B}" destId="{97E7416E-8E7A-4F9A-888F-171EF93E5D60}" srcOrd="0" destOrd="0" presId="urn:microsoft.com/office/officeart/2008/layout/HexagonCluster"/>
    <dgm:cxn modelId="{9C7D919E-3C88-49D6-9BFF-44C1D0F53BE8}" type="presParOf" srcId="{742577A0-BE68-44A1-8F81-47B54D70C6C5}" destId="{D72389B8-227B-4427-9261-4CC280B758A6}" srcOrd="8" destOrd="0" presId="urn:microsoft.com/office/officeart/2008/layout/HexagonCluster"/>
    <dgm:cxn modelId="{66F994EF-2AF3-47E2-9E79-3211C092E9B3}" type="presParOf" srcId="{D72389B8-227B-4427-9261-4CC280B758A6}" destId="{B8B3EA85-35F0-43A9-84F9-123108DF99B8}" srcOrd="0" destOrd="0" presId="urn:microsoft.com/office/officeart/2008/layout/HexagonCluster"/>
    <dgm:cxn modelId="{6152412E-C61C-4797-AF21-8E0D936F72A7}" type="presParOf" srcId="{742577A0-BE68-44A1-8F81-47B54D70C6C5}" destId="{3D212B36-EEB9-4E0D-87DD-73E934E1C672}" srcOrd="9" destOrd="0" presId="urn:microsoft.com/office/officeart/2008/layout/HexagonCluster"/>
    <dgm:cxn modelId="{5247A043-EE59-43A7-ABAA-94A1AA501372}" type="presParOf" srcId="{3D212B36-EEB9-4E0D-87DD-73E934E1C672}" destId="{20600015-C290-457C-B17A-549866F3C8FB}" srcOrd="0" destOrd="0" presId="urn:microsoft.com/office/officeart/2008/layout/HexagonCluster"/>
    <dgm:cxn modelId="{E022117A-0B1A-4041-8D27-00C0975FE185}" type="presParOf" srcId="{742577A0-BE68-44A1-8F81-47B54D70C6C5}" destId="{37B219CC-F51C-4CB3-8C2B-42FCC70D83FD}" srcOrd="10" destOrd="0" presId="urn:microsoft.com/office/officeart/2008/layout/HexagonCluster"/>
    <dgm:cxn modelId="{47B8126C-2357-49A1-9F3F-89F949E51BA8}" type="presParOf" srcId="{37B219CC-F51C-4CB3-8C2B-42FCC70D83FD}" destId="{BE7D52B2-7D91-4801-9D8E-4C38F30630C8}" srcOrd="0" destOrd="0" presId="urn:microsoft.com/office/officeart/2008/layout/HexagonCluster"/>
    <dgm:cxn modelId="{9AF0FAF8-DA33-4803-96D2-CF51DAD71105}" type="presParOf" srcId="{742577A0-BE68-44A1-8F81-47B54D70C6C5}" destId="{31091C40-F3C7-4A08-9A38-1CBDB6154619}" srcOrd="11" destOrd="0" presId="urn:microsoft.com/office/officeart/2008/layout/HexagonCluster"/>
    <dgm:cxn modelId="{5A072024-112A-42FF-8A92-3F3FB535DD59}" type="presParOf" srcId="{31091C40-F3C7-4A08-9A38-1CBDB6154619}" destId="{63420890-4A0B-4DDB-9F55-22BCCB179425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462A068-4AAC-4647-8C6B-01A04AC09033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SV"/>
        </a:p>
      </dgm:t>
    </dgm:pt>
    <dgm:pt modelId="{8B65C3A7-E6F4-4D96-BD91-BE2610EEBC93}">
      <dgm:prSet phldrT="[Texto]" custT="1"/>
      <dgm:spPr/>
      <dgm:t>
        <a:bodyPr/>
        <a:lstStyle/>
        <a:p>
          <a:r>
            <a:rPr lang="es-SV" sz="1400"/>
            <a:t>Jefe</a:t>
          </a:r>
        </a:p>
      </dgm:t>
    </dgm:pt>
    <dgm:pt modelId="{BD41EE5C-C1AC-4C15-81EA-8D537AA44D37}" type="parTrans" cxnId="{19960479-2B5F-4909-9762-D116287DF7F5}">
      <dgm:prSet/>
      <dgm:spPr/>
      <dgm:t>
        <a:bodyPr/>
        <a:lstStyle/>
        <a:p>
          <a:endParaRPr lang="es-SV" sz="1400"/>
        </a:p>
      </dgm:t>
    </dgm:pt>
    <dgm:pt modelId="{10101C9B-5E5F-43F7-8F2D-9C764862354F}" type="sibTrans" cxnId="{19960479-2B5F-4909-9762-D116287DF7F5}">
      <dgm:prSet/>
      <dgm:spPr/>
      <dgm:t>
        <a:bodyPr/>
        <a:lstStyle/>
        <a:p>
          <a:endParaRPr lang="es-SV" sz="1400"/>
        </a:p>
      </dgm:t>
    </dgm:pt>
    <dgm:pt modelId="{BFEE0F6C-1969-4FE5-947C-AAF3AEC2B921}" type="asst">
      <dgm:prSet phldrT="[Texto]" custT="1"/>
      <dgm:spPr/>
      <dgm:t>
        <a:bodyPr/>
        <a:lstStyle/>
        <a:p>
          <a:r>
            <a:rPr lang="es-SV" sz="1400"/>
            <a:t>Coordinador Tecnico</a:t>
          </a:r>
        </a:p>
      </dgm:t>
    </dgm:pt>
    <dgm:pt modelId="{C2E5A8C5-EFE2-4962-ACD5-79016D82F514}" type="parTrans" cxnId="{7EEE8851-4429-4EC4-B5EA-3D8C92B3381C}">
      <dgm:prSet/>
      <dgm:spPr/>
      <dgm:t>
        <a:bodyPr/>
        <a:lstStyle/>
        <a:p>
          <a:endParaRPr lang="es-SV" sz="1400"/>
        </a:p>
      </dgm:t>
    </dgm:pt>
    <dgm:pt modelId="{FE3DBCE2-7FDA-4081-A188-E6BD7E13E1C8}" type="sibTrans" cxnId="{7EEE8851-4429-4EC4-B5EA-3D8C92B3381C}">
      <dgm:prSet/>
      <dgm:spPr/>
      <dgm:t>
        <a:bodyPr/>
        <a:lstStyle/>
        <a:p>
          <a:endParaRPr lang="es-SV" sz="1400"/>
        </a:p>
      </dgm:t>
    </dgm:pt>
    <dgm:pt modelId="{041F90B8-DA67-4AFE-B53F-6355DEC2F4D2}">
      <dgm:prSet phldrT="[Texto]" custT="1"/>
      <dgm:spPr/>
      <dgm:t>
        <a:bodyPr/>
        <a:lstStyle/>
        <a:p>
          <a:r>
            <a:rPr lang="es-SV" sz="1400"/>
            <a:t>Instructores</a:t>
          </a:r>
        </a:p>
        <a:p>
          <a:r>
            <a:rPr lang="es-SV" sz="1400"/>
            <a:t>CJ </a:t>
          </a:r>
        </a:p>
      </dgm:t>
    </dgm:pt>
    <dgm:pt modelId="{60904119-4CB8-4855-8106-4965068A2735}" type="parTrans" cxnId="{47727C74-48CB-43CC-9D4D-9EAF42B8EA38}">
      <dgm:prSet/>
      <dgm:spPr/>
      <dgm:t>
        <a:bodyPr/>
        <a:lstStyle/>
        <a:p>
          <a:endParaRPr lang="es-SV" sz="1400"/>
        </a:p>
      </dgm:t>
    </dgm:pt>
    <dgm:pt modelId="{90FAA21E-C2AA-4B9E-9479-D1A0F01934A9}" type="sibTrans" cxnId="{47727C74-48CB-43CC-9D4D-9EAF42B8EA38}">
      <dgm:prSet/>
      <dgm:spPr/>
      <dgm:t>
        <a:bodyPr/>
        <a:lstStyle/>
        <a:p>
          <a:endParaRPr lang="es-SV" sz="1400"/>
        </a:p>
      </dgm:t>
    </dgm:pt>
    <dgm:pt modelId="{C855D286-F266-45B2-807A-4ADB9286D796}">
      <dgm:prSet phldrT="[Texto]" custT="1"/>
      <dgm:spPr/>
      <dgm:t>
        <a:bodyPr/>
        <a:lstStyle/>
        <a:p>
          <a:r>
            <a:rPr lang="es-SV" sz="1400"/>
            <a:t>Ordenanzas</a:t>
          </a:r>
        </a:p>
      </dgm:t>
    </dgm:pt>
    <dgm:pt modelId="{A9C9F8D3-0212-48C9-BDD5-EC1BA2EF650D}" type="parTrans" cxnId="{C4F0F899-9E9E-4328-88DF-8783187C0187}">
      <dgm:prSet/>
      <dgm:spPr/>
      <dgm:t>
        <a:bodyPr/>
        <a:lstStyle/>
        <a:p>
          <a:endParaRPr lang="es-SV" sz="1400"/>
        </a:p>
      </dgm:t>
    </dgm:pt>
    <dgm:pt modelId="{98314580-8994-4E5C-B62E-AA7F53AC685D}" type="sibTrans" cxnId="{C4F0F899-9E9E-4328-88DF-8783187C0187}">
      <dgm:prSet/>
      <dgm:spPr/>
      <dgm:t>
        <a:bodyPr/>
        <a:lstStyle/>
        <a:p>
          <a:endParaRPr lang="es-SV" sz="1400"/>
        </a:p>
      </dgm:t>
    </dgm:pt>
    <dgm:pt modelId="{DBCE469A-C6E7-4A31-92B8-83860339DB0D}">
      <dgm:prSet phldrT="[Texto]" custT="1"/>
      <dgm:spPr/>
      <dgm:t>
        <a:bodyPr/>
        <a:lstStyle/>
        <a:p>
          <a:r>
            <a:rPr lang="es-SV" sz="1400"/>
            <a:t>Instructores CDA</a:t>
          </a:r>
        </a:p>
      </dgm:t>
    </dgm:pt>
    <dgm:pt modelId="{94343881-C77B-42A3-BDC8-1A3A4E2F61FF}" type="parTrans" cxnId="{9D9AFDC1-228B-43E0-81F6-F7B6CAC65965}">
      <dgm:prSet/>
      <dgm:spPr/>
      <dgm:t>
        <a:bodyPr/>
        <a:lstStyle/>
        <a:p>
          <a:endParaRPr lang="es-SV" sz="1400"/>
        </a:p>
      </dgm:t>
    </dgm:pt>
    <dgm:pt modelId="{3A90E779-E3A6-4D1B-B684-FDA44305E8E5}" type="sibTrans" cxnId="{9D9AFDC1-228B-43E0-81F6-F7B6CAC65965}">
      <dgm:prSet/>
      <dgm:spPr/>
      <dgm:t>
        <a:bodyPr/>
        <a:lstStyle/>
        <a:p>
          <a:endParaRPr lang="es-SV" sz="1400"/>
        </a:p>
      </dgm:t>
    </dgm:pt>
    <dgm:pt modelId="{5D1FA273-D833-4999-9F5B-01614E3C6774}" type="pres">
      <dgm:prSet presAssocID="{B462A068-4AAC-4647-8C6B-01A04AC0903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90A11B3-2C13-4FEE-92ED-24C06C9CFF25}" type="pres">
      <dgm:prSet presAssocID="{8B65C3A7-E6F4-4D96-BD91-BE2610EEBC93}" presName="hierRoot1" presStyleCnt="0">
        <dgm:presLayoutVars>
          <dgm:hierBranch val="init"/>
        </dgm:presLayoutVars>
      </dgm:prSet>
      <dgm:spPr/>
    </dgm:pt>
    <dgm:pt modelId="{413DCAEC-B01C-4280-8A13-DAF489724A9C}" type="pres">
      <dgm:prSet presAssocID="{8B65C3A7-E6F4-4D96-BD91-BE2610EEBC93}" presName="rootComposite1" presStyleCnt="0"/>
      <dgm:spPr/>
    </dgm:pt>
    <dgm:pt modelId="{4F4B0A43-F86E-4D39-8FE9-6A45839629E1}" type="pres">
      <dgm:prSet presAssocID="{8B65C3A7-E6F4-4D96-BD91-BE2610EEBC93}" presName="rootText1" presStyleLbl="node0" presStyleIdx="0" presStyleCnt="1" custScaleX="67684" custScaleY="47970">
        <dgm:presLayoutVars>
          <dgm:chPref val="3"/>
        </dgm:presLayoutVars>
      </dgm:prSet>
      <dgm:spPr/>
    </dgm:pt>
    <dgm:pt modelId="{4AB0C6E3-21D0-40B2-B8F1-A2AA1302A12D}" type="pres">
      <dgm:prSet presAssocID="{8B65C3A7-E6F4-4D96-BD91-BE2610EEBC93}" presName="rootConnector1" presStyleLbl="node1" presStyleIdx="0" presStyleCnt="0"/>
      <dgm:spPr/>
    </dgm:pt>
    <dgm:pt modelId="{BAC0FA80-B97E-4EB1-A8C0-BA80C594136B}" type="pres">
      <dgm:prSet presAssocID="{8B65C3A7-E6F4-4D96-BD91-BE2610EEBC93}" presName="hierChild2" presStyleCnt="0"/>
      <dgm:spPr/>
    </dgm:pt>
    <dgm:pt modelId="{6FD677B1-2EE2-46C9-9172-019B3E03BF4D}" type="pres">
      <dgm:prSet presAssocID="{60904119-4CB8-4855-8106-4965068A2735}" presName="Name37" presStyleLbl="parChTrans1D2" presStyleIdx="0" presStyleCnt="4"/>
      <dgm:spPr/>
    </dgm:pt>
    <dgm:pt modelId="{CFA83055-0987-459C-870E-418FB34BA00E}" type="pres">
      <dgm:prSet presAssocID="{041F90B8-DA67-4AFE-B53F-6355DEC2F4D2}" presName="hierRoot2" presStyleCnt="0">
        <dgm:presLayoutVars>
          <dgm:hierBranch val="init"/>
        </dgm:presLayoutVars>
      </dgm:prSet>
      <dgm:spPr/>
    </dgm:pt>
    <dgm:pt modelId="{D93A4C14-DCE9-4D1F-AA93-636852603237}" type="pres">
      <dgm:prSet presAssocID="{041F90B8-DA67-4AFE-B53F-6355DEC2F4D2}" presName="rootComposite" presStyleCnt="0"/>
      <dgm:spPr/>
    </dgm:pt>
    <dgm:pt modelId="{DD4A72C7-90A8-4406-9BBF-E609FA88F472}" type="pres">
      <dgm:prSet presAssocID="{041F90B8-DA67-4AFE-B53F-6355DEC2F4D2}" presName="rootText" presStyleLbl="node2" presStyleIdx="0" presStyleCnt="3" custScaleX="85272" custScaleY="65953" custLinFactNeighborX="2213" custLinFactNeighborY="-78558">
        <dgm:presLayoutVars>
          <dgm:chPref val="3"/>
        </dgm:presLayoutVars>
      </dgm:prSet>
      <dgm:spPr/>
    </dgm:pt>
    <dgm:pt modelId="{390763F8-E836-4D51-8A2A-19D8A1E0AB70}" type="pres">
      <dgm:prSet presAssocID="{041F90B8-DA67-4AFE-B53F-6355DEC2F4D2}" presName="rootConnector" presStyleLbl="node2" presStyleIdx="0" presStyleCnt="3"/>
      <dgm:spPr/>
    </dgm:pt>
    <dgm:pt modelId="{56281870-CE2A-44A7-82D2-F404028363E0}" type="pres">
      <dgm:prSet presAssocID="{041F90B8-DA67-4AFE-B53F-6355DEC2F4D2}" presName="hierChild4" presStyleCnt="0"/>
      <dgm:spPr/>
    </dgm:pt>
    <dgm:pt modelId="{E63B7B52-AE4F-45C8-8A15-82270C197DF0}" type="pres">
      <dgm:prSet presAssocID="{041F90B8-DA67-4AFE-B53F-6355DEC2F4D2}" presName="hierChild5" presStyleCnt="0"/>
      <dgm:spPr/>
    </dgm:pt>
    <dgm:pt modelId="{E8266139-B67F-4E0A-93B4-9DCF774A1B5F}" type="pres">
      <dgm:prSet presAssocID="{A9C9F8D3-0212-48C9-BDD5-EC1BA2EF650D}" presName="Name37" presStyleLbl="parChTrans1D2" presStyleIdx="1" presStyleCnt="4"/>
      <dgm:spPr/>
    </dgm:pt>
    <dgm:pt modelId="{7852E5FE-0C2A-4806-B405-D4643414B90B}" type="pres">
      <dgm:prSet presAssocID="{C855D286-F266-45B2-807A-4ADB9286D796}" presName="hierRoot2" presStyleCnt="0">
        <dgm:presLayoutVars>
          <dgm:hierBranch val="init"/>
        </dgm:presLayoutVars>
      </dgm:prSet>
      <dgm:spPr/>
    </dgm:pt>
    <dgm:pt modelId="{C75A85A5-E2CE-42D5-9648-02C11A413A45}" type="pres">
      <dgm:prSet presAssocID="{C855D286-F266-45B2-807A-4ADB9286D796}" presName="rootComposite" presStyleCnt="0"/>
      <dgm:spPr/>
    </dgm:pt>
    <dgm:pt modelId="{3ED3FA70-5A2C-43A4-95C2-B680D75C80B0}" type="pres">
      <dgm:prSet presAssocID="{C855D286-F266-45B2-807A-4ADB9286D796}" presName="rootText" presStyleLbl="node2" presStyleIdx="1" presStyleCnt="3" custScaleX="66621" custScaleY="63401" custLinFactNeighborX="-6086" custLinFactNeighborY="-78558">
        <dgm:presLayoutVars>
          <dgm:chPref val="3"/>
        </dgm:presLayoutVars>
      </dgm:prSet>
      <dgm:spPr/>
    </dgm:pt>
    <dgm:pt modelId="{E8EDD41D-577B-4FF6-9BFB-DD644F016E48}" type="pres">
      <dgm:prSet presAssocID="{C855D286-F266-45B2-807A-4ADB9286D796}" presName="rootConnector" presStyleLbl="node2" presStyleIdx="1" presStyleCnt="3"/>
      <dgm:spPr/>
    </dgm:pt>
    <dgm:pt modelId="{A527F991-A90E-4323-BF59-B10DF6850003}" type="pres">
      <dgm:prSet presAssocID="{C855D286-F266-45B2-807A-4ADB9286D796}" presName="hierChild4" presStyleCnt="0"/>
      <dgm:spPr/>
    </dgm:pt>
    <dgm:pt modelId="{A634E194-2EA2-468E-8D5C-3CF1901E7DB9}" type="pres">
      <dgm:prSet presAssocID="{C855D286-F266-45B2-807A-4ADB9286D796}" presName="hierChild5" presStyleCnt="0"/>
      <dgm:spPr/>
    </dgm:pt>
    <dgm:pt modelId="{F372FA3F-574A-4665-A2D6-2DBBBAC94D76}" type="pres">
      <dgm:prSet presAssocID="{94343881-C77B-42A3-BDC8-1A3A4E2F61FF}" presName="Name37" presStyleLbl="parChTrans1D2" presStyleIdx="2" presStyleCnt="4"/>
      <dgm:spPr/>
    </dgm:pt>
    <dgm:pt modelId="{66300E38-A3EE-47A4-B1EA-79043FE05957}" type="pres">
      <dgm:prSet presAssocID="{DBCE469A-C6E7-4A31-92B8-83860339DB0D}" presName="hierRoot2" presStyleCnt="0">
        <dgm:presLayoutVars>
          <dgm:hierBranch val="init"/>
        </dgm:presLayoutVars>
      </dgm:prSet>
      <dgm:spPr/>
    </dgm:pt>
    <dgm:pt modelId="{F1782A32-D96A-4B33-BA4C-B7F1063F17AD}" type="pres">
      <dgm:prSet presAssocID="{DBCE469A-C6E7-4A31-92B8-83860339DB0D}" presName="rootComposite" presStyleCnt="0"/>
      <dgm:spPr/>
    </dgm:pt>
    <dgm:pt modelId="{A683F57A-F116-4BF5-8260-3AD2AD4C0F28}" type="pres">
      <dgm:prSet presAssocID="{DBCE469A-C6E7-4A31-92B8-83860339DB0D}" presName="rootText" presStyleLbl="node2" presStyleIdx="2" presStyleCnt="3" custScaleX="74900" custScaleY="63657" custLinFactNeighborX="-16597" custLinFactNeighborY="-78559">
        <dgm:presLayoutVars>
          <dgm:chPref val="3"/>
        </dgm:presLayoutVars>
      </dgm:prSet>
      <dgm:spPr/>
    </dgm:pt>
    <dgm:pt modelId="{8E97CB7C-FFE5-4DB6-904A-C5CBA473624B}" type="pres">
      <dgm:prSet presAssocID="{DBCE469A-C6E7-4A31-92B8-83860339DB0D}" presName="rootConnector" presStyleLbl="node2" presStyleIdx="2" presStyleCnt="3"/>
      <dgm:spPr/>
    </dgm:pt>
    <dgm:pt modelId="{945FEA6D-5B5F-4C20-9FEE-03BE1FBC15D5}" type="pres">
      <dgm:prSet presAssocID="{DBCE469A-C6E7-4A31-92B8-83860339DB0D}" presName="hierChild4" presStyleCnt="0"/>
      <dgm:spPr/>
    </dgm:pt>
    <dgm:pt modelId="{FA569D98-5C81-4511-811E-6C51CFFAE112}" type="pres">
      <dgm:prSet presAssocID="{DBCE469A-C6E7-4A31-92B8-83860339DB0D}" presName="hierChild5" presStyleCnt="0"/>
      <dgm:spPr/>
    </dgm:pt>
    <dgm:pt modelId="{3F531185-31FA-4A84-918A-285154EF28A3}" type="pres">
      <dgm:prSet presAssocID="{8B65C3A7-E6F4-4D96-BD91-BE2610EEBC93}" presName="hierChild3" presStyleCnt="0"/>
      <dgm:spPr/>
    </dgm:pt>
    <dgm:pt modelId="{F5A2721A-EB6A-403E-BCDD-4BB962203C70}" type="pres">
      <dgm:prSet presAssocID="{C2E5A8C5-EFE2-4962-ACD5-79016D82F514}" presName="Name111" presStyleLbl="parChTrans1D2" presStyleIdx="3" presStyleCnt="4"/>
      <dgm:spPr/>
    </dgm:pt>
    <dgm:pt modelId="{FF111BFB-1FBD-46AC-9F80-39E0DDAFCA4D}" type="pres">
      <dgm:prSet presAssocID="{BFEE0F6C-1969-4FE5-947C-AAF3AEC2B921}" presName="hierRoot3" presStyleCnt="0">
        <dgm:presLayoutVars>
          <dgm:hierBranch val="init"/>
        </dgm:presLayoutVars>
      </dgm:prSet>
      <dgm:spPr/>
    </dgm:pt>
    <dgm:pt modelId="{991613E1-892A-4AD2-AD0A-50DD53513DF8}" type="pres">
      <dgm:prSet presAssocID="{BFEE0F6C-1969-4FE5-947C-AAF3AEC2B921}" presName="rootComposite3" presStyleCnt="0"/>
      <dgm:spPr/>
    </dgm:pt>
    <dgm:pt modelId="{F1CEB988-915B-4A05-B125-7D1469306C7E}" type="pres">
      <dgm:prSet presAssocID="{BFEE0F6C-1969-4FE5-947C-AAF3AEC2B921}" presName="rootText3" presStyleLbl="asst1" presStyleIdx="0" presStyleCnt="1" custScaleX="80666" custScaleY="49996" custLinFactNeighborX="553" custLinFactNeighborY="-44258">
        <dgm:presLayoutVars>
          <dgm:chPref val="3"/>
        </dgm:presLayoutVars>
      </dgm:prSet>
      <dgm:spPr/>
    </dgm:pt>
    <dgm:pt modelId="{17BB9570-A3DD-4C8B-AC01-83F8C5938F03}" type="pres">
      <dgm:prSet presAssocID="{BFEE0F6C-1969-4FE5-947C-AAF3AEC2B921}" presName="rootConnector3" presStyleLbl="asst1" presStyleIdx="0" presStyleCnt="1"/>
      <dgm:spPr/>
    </dgm:pt>
    <dgm:pt modelId="{A34513E8-96B9-4A09-BB54-CC73C393F7CE}" type="pres">
      <dgm:prSet presAssocID="{BFEE0F6C-1969-4FE5-947C-AAF3AEC2B921}" presName="hierChild6" presStyleCnt="0"/>
      <dgm:spPr/>
    </dgm:pt>
    <dgm:pt modelId="{1C0C1998-1F20-41E8-9632-93E3DF9176F6}" type="pres">
      <dgm:prSet presAssocID="{BFEE0F6C-1969-4FE5-947C-AAF3AEC2B921}" presName="hierChild7" presStyleCnt="0"/>
      <dgm:spPr/>
    </dgm:pt>
  </dgm:ptLst>
  <dgm:cxnLst>
    <dgm:cxn modelId="{F14CEE0D-FDA1-4F0E-8D06-8B307CA6257D}" type="presOf" srcId="{BFEE0F6C-1969-4FE5-947C-AAF3AEC2B921}" destId="{F1CEB988-915B-4A05-B125-7D1469306C7E}" srcOrd="0" destOrd="0" presId="urn:microsoft.com/office/officeart/2005/8/layout/orgChart1"/>
    <dgm:cxn modelId="{0D533310-A2D9-4B2D-AB89-84F2F2B0CD60}" type="presOf" srcId="{C2E5A8C5-EFE2-4962-ACD5-79016D82F514}" destId="{F5A2721A-EB6A-403E-BCDD-4BB962203C70}" srcOrd="0" destOrd="0" presId="urn:microsoft.com/office/officeart/2005/8/layout/orgChart1"/>
    <dgm:cxn modelId="{65F46F1F-4651-4A8D-87A4-EA54D7BE3E9D}" type="presOf" srcId="{BFEE0F6C-1969-4FE5-947C-AAF3AEC2B921}" destId="{17BB9570-A3DD-4C8B-AC01-83F8C5938F03}" srcOrd="1" destOrd="0" presId="urn:microsoft.com/office/officeart/2005/8/layout/orgChart1"/>
    <dgm:cxn modelId="{4EF00D21-2479-4F54-AAC1-4EDB5502D519}" type="presOf" srcId="{60904119-4CB8-4855-8106-4965068A2735}" destId="{6FD677B1-2EE2-46C9-9172-019B3E03BF4D}" srcOrd="0" destOrd="0" presId="urn:microsoft.com/office/officeart/2005/8/layout/orgChart1"/>
    <dgm:cxn modelId="{8C8F186B-DA19-4377-828D-E65F97A85692}" type="presOf" srcId="{C855D286-F266-45B2-807A-4ADB9286D796}" destId="{E8EDD41D-577B-4FF6-9BFB-DD644F016E48}" srcOrd="1" destOrd="0" presId="urn:microsoft.com/office/officeart/2005/8/layout/orgChart1"/>
    <dgm:cxn modelId="{7EEE8851-4429-4EC4-B5EA-3D8C92B3381C}" srcId="{8B65C3A7-E6F4-4D96-BD91-BE2610EEBC93}" destId="{BFEE0F6C-1969-4FE5-947C-AAF3AEC2B921}" srcOrd="0" destOrd="0" parTransId="{C2E5A8C5-EFE2-4962-ACD5-79016D82F514}" sibTransId="{FE3DBCE2-7FDA-4081-A188-E6BD7E13E1C8}"/>
    <dgm:cxn modelId="{47727C74-48CB-43CC-9D4D-9EAF42B8EA38}" srcId="{8B65C3A7-E6F4-4D96-BD91-BE2610EEBC93}" destId="{041F90B8-DA67-4AFE-B53F-6355DEC2F4D2}" srcOrd="1" destOrd="0" parTransId="{60904119-4CB8-4855-8106-4965068A2735}" sibTransId="{90FAA21E-C2AA-4B9E-9479-D1A0F01934A9}"/>
    <dgm:cxn modelId="{0CE29455-D34D-43D6-9F02-E6392BA368DD}" type="presOf" srcId="{B462A068-4AAC-4647-8C6B-01A04AC09033}" destId="{5D1FA273-D833-4999-9F5B-01614E3C6774}" srcOrd="0" destOrd="0" presId="urn:microsoft.com/office/officeart/2005/8/layout/orgChart1"/>
    <dgm:cxn modelId="{F4C0DD77-C0FD-4F69-B825-AE809B816D88}" type="presOf" srcId="{94343881-C77B-42A3-BDC8-1A3A4E2F61FF}" destId="{F372FA3F-574A-4665-A2D6-2DBBBAC94D76}" srcOrd="0" destOrd="0" presId="urn:microsoft.com/office/officeart/2005/8/layout/orgChart1"/>
    <dgm:cxn modelId="{FC96F577-257B-4B23-9034-25B5D032BB1B}" type="presOf" srcId="{8B65C3A7-E6F4-4D96-BD91-BE2610EEBC93}" destId="{4AB0C6E3-21D0-40B2-B8F1-A2AA1302A12D}" srcOrd="1" destOrd="0" presId="urn:microsoft.com/office/officeart/2005/8/layout/orgChart1"/>
    <dgm:cxn modelId="{19960479-2B5F-4909-9762-D116287DF7F5}" srcId="{B462A068-4AAC-4647-8C6B-01A04AC09033}" destId="{8B65C3A7-E6F4-4D96-BD91-BE2610EEBC93}" srcOrd="0" destOrd="0" parTransId="{BD41EE5C-C1AC-4C15-81EA-8D537AA44D37}" sibTransId="{10101C9B-5E5F-43F7-8F2D-9C764862354F}"/>
    <dgm:cxn modelId="{B950EF80-7303-4F65-990A-4CE905A08326}" type="presOf" srcId="{041F90B8-DA67-4AFE-B53F-6355DEC2F4D2}" destId="{390763F8-E836-4D51-8A2A-19D8A1E0AB70}" srcOrd="1" destOrd="0" presId="urn:microsoft.com/office/officeart/2005/8/layout/orgChart1"/>
    <dgm:cxn modelId="{C626C283-5705-489F-9013-0A3FF8B5B126}" type="presOf" srcId="{A9C9F8D3-0212-48C9-BDD5-EC1BA2EF650D}" destId="{E8266139-B67F-4E0A-93B4-9DCF774A1B5F}" srcOrd="0" destOrd="0" presId="urn:microsoft.com/office/officeart/2005/8/layout/orgChart1"/>
    <dgm:cxn modelId="{C4F0F899-9E9E-4328-88DF-8783187C0187}" srcId="{8B65C3A7-E6F4-4D96-BD91-BE2610EEBC93}" destId="{C855D286-F266-45B2-807A-4ADB9286D796}" srcOrd="2" destOrd="0" parTransId="{A9C9F8D3-0212-48C9-BDD5-EC1BA2EF650D}" sibTransId="{98314580-8994-4E5C-B62E-AA7F53AC685D}"/>
    <dgm:cxn modelId="{9D9AFDC1-228B-43E0-81F6-F7B6CAC65965}" srcId="{8B65C3A7-E6F4-4D96-BD91-BE2610EEBC93}" destId="{DBCE469A-C6E7-4A31-92B8-83860339DB0D}" srcOrd="3" destOrd="0" parTransId="{94343881-C77B-42A3-BDC8-1A3A4E2F61FF}" sibTransId="{3A90E779-E3A6-4D1B-B684-FDA44305E8E5}"/>
    <dgm:cxn modelId="{EC13A4D6-C048-4BAC-A171-FE70ADFDE29F}" type="presOf" srcId="{DBCE469A-C6E7-4A31-92B8-83860339DB0D}" destId="{8E97CB7C-FFE5-4DB6-904A-C5CBA473624B}" srcOrd="1" destOrd="0" presId="urn:microsoft.com/office/officeart/2005/8/layout/orgChart1"/>
    <dgm:cxn modelId="{FEE601DA-19C4-43A6-87FD-09402290FA4A}" type="presOf" srcId="{C855D286-F266-45B2-807A-4ADB9286D796}" destId="{3ED3FA70-5A2C-43A4-95C2-B680D75C80B0}" srcOrd="0" destOrd="0" presId="urn:microsoft.com/office/officeart/2005/8/layout/orgChart1"/>
    <dgm:cxn modelId="{352DD0E4-E3CF-4475-AEB1-D031DCB0B46C}" type="presOf" srcId="{8B65C3A7-E6F4-4D96-BD91-BE2610EEBC93}" destId="{4F4B0A43-F86E-4D39-8FE9-6A45839629E1}" srcOrd="0" destOrd="0" presId="urn:microsoft.com/office/officeart/2005/8/layout/orgChart1"/>
    <dgm:cxn modelId="{29382BE7-6A0E-4068-AA97-29C7E73AB4E1}" type="presOf" srcId="{DBCE469A-C6E7-4A31-92B8-83860339DB0D}" destId="{A683F57A-F116-4BF5-8260-3AD2AD4C0F28}" srcOrd="0" destOrd="0" presId="urn:microsoft.com/office/officeart/2005/8/layout/orgChart1"/>
    <dgm:cxn modelId="{E8D5A3F3-69F4-4763-B5F1-596C3845EAA9}" type="presOf" srcId="{041F90B8-DA67-4AFE-B53F-6355DEC2F4D2}" destId="{DD4A72C7-90A8-4406-9BBF-E609FA88F472}" srcOrd="0" destOrd="0" presId="urn:microsoft.com/office/officeart/2005/8/layout/orgChart1"/>
    <dgm:cxn modelId="{47E1B06F-01E9-4A46-9693-08791CA47DD5}" type="presParOf" srcId="{5D1FA273-D833-4999-9F5B-01614E3C6774}" destId="{790A11B3-2C13-4FEE-92ED-24C06C9CFF25}" srcOrd="0" destOrd="0" presId="urn:microsoft.com/office/officeart/2005/8/layout/orgChart1"/>
    <dgm:cxn modelId="{ED5C8499-8BC9-46F6-AF66-4DA86FE69206}" type="presParOf" srcId="{790A11B3-2C13-4FEE-92ED-24C06C9CFF25}" destId="{413DCAEC-B01C-4280-8A13-DAF489724A9C}" srcOrd="0" destOrd="0" presId="urn:microsoft.com/office/officeart/2005/8/layout/orgChart1"/>
    <dgm:cxn modelId="{553B2429-9AB0-47B0-8CD1-7ABD675EC681}" type="presParOf" srcId="{413DCAEC-B01C-4280-8A13-DAF489724A9C}" destId="{4F4B0A43-F86E-4D39-8FE9-6A45839629E1}" srcOrd="0" destOrd="0" presId="urn:microsoft.com/office/officeart/2005/8/layout/orgChart1"/>
    <dgm:cxn modelId="{ECC39BB5-BC38-4A6E-98D4-CCA0EE8A9246}" type="presParOf" srcId="{413DCAEC-B01C-4280-8A13-DAF489724A9C}" destId="{4AB0C6E3-21D0-40B2-B8F1-A2AA1302A12D}" srcOrd="1" destOrd="0" presId="urn:microsoft.com/office/officeart/2005/8/layout/orgChart1"/>
    <dgm:cxn modelId="{EC92F0F2-DE2C-4406-86A4-D35BFCC389FD}" type="presParOf" srcId="{790A11B3-2C13-4FEE-92ED-24C06C9CFF25}" destId="{BAC0FA80-B97E-4EB1-A8C0-BA80C594136B}" srcOrd="1" destOrd="0" presId="urn:microsoft.com/office/officeart/2005/8/layout/orgChart1"/>
    <dgm:cxn modelId="{53982198-799D-4CF1-A149-8430C30D1622}" type="presParOf" srcId="{BAC0FA80-B97E-4EB1-A8C0-BA80C594136B}" destId="{6FD677B1-2EE2-46C9-9172-019B3E03BF4D}" srcOrd="0" destOrd="0" presId="urn:microsoft.com/office/officeart/2005/8/layout/orgChart1"/>
    <dgm:cxn modelId="{B7004922-964B-451B-909A-976FA484F1E4}" type="presParOf" srcId="{BAC0FA80-B97E-4EB1-A8C0-BA80C594136B}" destId="{CFA83055-0987-459C-870E-418FB34BA00E}" srcOrd="1" destOrd="0" presId="urn:microsoft.com/office/officeart/2005/8/layout/orgChart1"/>
    <dgm:cxn modelId="{FA2B686C-3A01-4702-BE09-193847D3E982}" type="presParOf" srcId="{CFA83055-0987-459C-870E-418FB34BA00E}" destId="{D93A4C14-DCE9-4D1F-AA93-636852603237}" srcOrd="0" destOrd="0" presId="urn:microsoft.com/office/officeart/2005/8/layout/orgChart1"/>
    <dgm:cxn modelId="{E8929C78-05DC-4CD9-B781-176EC6E623CE}" type="presParOf" srcId="{D93A4C14-DCE9-4D1F-AA93-636852603237}" destId="{DD4A72C7-90A8-4406-9BBF-E609FA88F472}" srcOrd="0" destOrd="0" presId="urn:microsoft.com/office/officeart/2005/8/layout/orgChart1"/>
    <dgm:cxn modelId="{CBB95B33-E030-401B-9E21-8B39977F7FA8}" type="presParOf" srcId="{D93A4C14-DCE9-4D1F-AA93-636852603237}" destId="{390763F8-E836-4D51-8A2A-19D8A1E0AB70}" srcOrd="1" destOrd="0" presId="urn:microsoft.com/office/officeart/2005/8/layout/orgChart1"/>
    <dgm:cxn modelId="{CF241B1F-80F1-4AD8-B004-B83E290092A3}" type="presParOf" srcId="{CFA83055-0987-459C-870E-418FB34BA00E}" destId="{56281870-CE2A-44A7-82D2-F404028363E0}" srcOrd="1" destOrd="0" presId="urn:microsoft.com/office/officeart/2005/8/layout/orgChart1"/>
    <dgm:cxn modelId="{2AFF1F93-4F82-4C2C-A3A0-61410F3044D6}" type="presParOf" srcId="{CFA83055-0987-459C-870E-418FB34BA00E}" destId="{E63B7B52-AE4F-45C8-8A15-82270C197DF0}" srcOrd="2" destOrd="0" presId="urn:microsoft.com/office/officeart/2005/8/layout/orgChart1"/>
    <dgm:cxn modelId="{FDEE6467-C41D-43EF-8F9E-BA2F3469F53D}" type="presParOf" srcId="{BAC0FA80-B97E-4EB1-A8C0-BA80C594136B}" destId="{E8266139-B67F-4E0A-93B4-9DCF774A1B5F}" srcOrd="2" destOrd="0" presId="urn:microsoft.com/office/officeart/2005/8/layout/orgChart1"/>
    <dgm:cxn modelId="{32CCF0D9-991F-4C04-856F-7E97AE57222B}" type="presParOf" srcId="{BAC0FA80-B97E-4EB1-A8C0-BA80C594136B}" destId="{7852E5FE-0C2A-4806-B405-D4643414B90B}" srcOrd="3" destOrd="0" presId="urn:microsoft.com/office/officeart/2005/8/layout/orgChart1"/>
    <dgm:cxn modelId="{5311CAA7-B9C9-48CB-9F25-8AE96123DA68}" type="presParOf" srcId="{7852E5FE-0C2A-4806-B405-D4643414B90B}" destId="{C75A85A5-E2CE-42D5-9648-02C11A413A45}" srcOrd="0" destOrd="0" presId="urn:microsoft.com/office/officeart/2005/8/layout/orgChart1"/>
    <dgm:cxn modelId="{2178C31A-493D-44C9-A22A-1B7EF1A39A00}" type="presParOf" srcId="{C75A85A5-E2CE-42D5-9648-02C11A413A45}" destId="{3ED3FA70-5A2C-43A4-95C2-B680D75C80B0}" srcOrd="0" destOrd="0" presId="urn:microsoft.com/office/officeart/2005/8/layout/orgChart1"/>
    <dgm:cxn modelId="{CDD429AA-9EF1-4DE8-A5A0-A014F6B6657D}" type="presParOf" srcId="{C75A85A5-E2CE-42D5-9648-02C11A413A45}" destId="{E8EDD41D-577B-4FF6-9BFB-DD644F016E48}" srcOrd="1" destOrd="0" presId="urn:microsoft.com/office/officeart/2005/8/layout/orgChart1"/>
    <dgm:cxn modelId="{42946DB8-CDFA-4E1B-832F-DEEC04834C14}" type="presParOf" srcId="{7852E5FE-0C2A-4806-B405-D4643414B90B}" destId="{A527F991-A90E-4323-BF59-B10DF6850003}" srcOrd="1" destOrd="0" presId="urn:microsoft.com/office/officeart/2005/8/layout/orgChart1"/>
    <dgm:cxn modelId="{46A32E8F-0B9C-4032-A91F-8BE42DDD732A}" type="presParOf" srcId="{7852E5FE-0C2A-4806-B405-D4643414B90B}" destId="{A634E194-2EA2-468E-8D5C-3CF1901E7DB9}" srcOrd="2" destOrd="0" presId="urn:microsoft.com/office/officeart/2005/8/layout/orgChart1"/>
    <dgm:cxn modelId="{A7ED889C-7D78-4F38-B7CD-D4D4372D8D2B}" type="presParOf" srcId="{BAC0FA80-B97E-4EB1-A8C0-BA80C594136B}" destId="{F372FA3F-574A-4665-A2D6-2DBBBAC94D76}" srcOrd="4" destOrd="0" presId="urn:microsoft.com/office/officeart/2005/8/layout/orgChart1"/>
    <dgm:cxn modelId="{3A930B12-BEFA-4625-9E69-19F6051EDCFC}" type="presParOf" srcId="{BAC0FA80-B97E-4EB1-A8C0-BA80C594136B}" destId="{66300E38-A3EE-47A4-B1EA-79043FE05957}" srcOrd="5" destOrd="0" presId="urn:microsoft.com/office/officeart/2005/8/layout/orgChart1"/>
    <dgm:cxn modelId="{A71E36EF-FA0D-49C0-82D6-07DFF273DFC9}" type="presParOf" srcId="{66300E38-A3EE-47A4-B1EA-79043FE05957}" destId="{F1782A32-D96A-4B33-BA4C-B7F1063F17AD}" srcOrd="0" destOrd="0" presId="urn:microsoft.com/office/officeart/2005/8/layout/orgChart1"/>
    <dgm:cxn modelId="{059C9E3C-59B9-495C-B34C-53E0C648CF22}" type="presParOf" srcId="{F1782A32-D96A-4B33-BA4C-B7F1063F17AD}" destId="{A683F57A-F116-4BF5-8260-3AD2AD4C0F28}" srcOrd="0" destOrd="0" presId="urn:microsoft.com/office/officeart/2005/8/layout/orgChart1"/>
    <dgm:cxn modelId="{C5B7C3D7-93EB-4A5E-AD10-45C4206B17F6}" type="presParOf" srcId="{F1782A32-D96A-4B33-BA4C-B7F1063F17AD}" destId="{8E97CB7C-FFE5-4DB6-904A-C5CBA473624B}" srcOrd="1" destOrd="0" presId="urn:microsoft.com/office/officeart/2005/8/layout/orgChart1"/>
    <dgm:cxn modelId="{1C3CD1F8-DBD8-4E80-8574-D6DE13569895}" type="presParOf" srcId="{66300E38-A3EE-47A4-B1EA-79043FE05957}" destId="{945FEA6D-5B5F-4C20-9FEE-03BE1FBC15D5}" srcOrd="1" destOrd="0" presId="urn:microsoft.com/office/officeart/2005/8/layout/orgChart1"/>
    <dgm:cxn modelId="{934A5F02-BA34-4559-9919-E7C58720C8D5}" type="presParOf" srcId="{66300E38-A3EE-47A4-B1EA-79043FE05957}" destId="{FA569D98-5C81-4511-811E-6C51CFFAE112}" srcOrd="2" destOrd="0" presId="urn:microsoft.com/office/officeart/2005/8/layout/orgChart1"/>
    <dgm:cxn modelId="{D3859D92-60D9-452C-AE3F-5DDC905009D1}" type="presParOf" srcId="{790A11B3-2C13-4FEE-92ED-24C06C9CFF25}" destId="{3F531185-31FA-4A84-918A-285154EF28A3}" srcOrd="2" destOrd="0" presId="urn:microsoft.com/office/officeart/2005/8/layout/orgChart1"/>
    <dgm:cxn modelId="{296FEB43-AB6E-4B1C-B697-4736AB9FC906}" type="presParOf" srcId="{3F531185-31FA-4A84-918A-285154EF28A3}" destId="{F5A2721A-EB6A-403E-BCDD-4BB962203C70}" srcOrd="0" destOrd="0" presId="urn:microsoft.com/office/officeart/2005/8/layout/orgChart1"/>
    <dgm:cxn modelId="{3C51EF87-702F-4167-B654-4FF443EBD7BC}" type="presParOf" srcId="{3F531185-31FA-4A84-918A-285154EF28A3}" destId="{FF111BFB-1FBD-46AC-9F80-39E0DDAFCA4D}" srcOrd="1" destOrd="0" presId="urn:microsoft.com/office/officeart/2005/8/layout/orgChart1"/>
    <dgm:cxn modelId="{E5952219-1372-4F1B-ACD9-23D8465F1C08}" type="presParOf" srcId="{FF111BFB-1FBD-46AC-9F80-39E0DDAFCA4D}" destId="{991613E1-892A-4AD2-AD0A-50DD53513DF8}" srcOrd="0" destOrd="0" presId="urn:microsoft.com/office/officeart/2005/8/layout/orgChart1"/>
    <dgm:cxn modelId="{6611019C-2ECF-430E-9A05-72F7F74A4E3B}" type="presParOf" srcId="{991613E1-892A-4AD2-AD0A-50DD53513DF8}" destId="{F1CEB988-915B-4A05-B125-7D1469306C7E}" srcOrd="0" destOrd="0" presId="urn:microsoft.com/office/officeart/2005/8/layout/orgChart1"/>
    <dgm:cxn modelId="{18C130F8-4B08-495B-88FC-C33A84C2D170}" type="presParOf" srcId="{991613E1-892A-4AD2-AD0A-50DD53513DF8}" destId="{17BB9570-A3DD-4C8B-AC01-83F8C5938F03}" srcOrd="1" destOrd="0" presId="urn:microsoft.com/office/officeart/2005/8/layout/orgChart1"/>
    <dgm:cxn modelId="{F52EA916-80BA-4B90-9B1D-46F58EECD002}" type="presParOf" srcId="{FF111BFB-1FBD-46AC-9F80-39E0DDAFCA4D}" destId="{A34513E8-96B9-4A09-BB54-CC73C393F7CE}" srcOrd="1" destOrd="0" presId="urn:microsoft.com/office/officeart/2005/8/layout/orgChart1"/>
    <dgm:cxn modelId="{3281F04E-9ADD-475A-9B61-3D4BA1CAD263}" type="presParOf" srcId="{FF111BFB-1FBD-46AC-9F80-39E0DDAFCA4D}" destId="{1C0C1998-1F20-41E8-9632-93E3DF9176F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600D67-4E83-4E97-9A47-2107DE401862}">
      <dsp:nvSpPr>
        <dsp:cNvPr id="0" name=""/>
        <dsp:cNvSpPr/>
      </dsp:nvSpPr>
      <dsp:spPr>
        <a:xfrm>
          <a:off x="1592425" y="2042117"/>
          <a:ext cx="1442482" cy="1243671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0320" rIns="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600" kern="1200"/>
            <a:t>POLITICA JUVENIL</a:t>
          </a:r>
        </a:p>
      </dsp:txBody>
      <dsp:txXfrm>
        <a:off x="1816271" y="2235111"/>
        <a:ext cx="994790" cy="857683"/>
      </dsp:txXfrm>
    </dsp:sp>
    <dsp:sp modelId="{A64C4325-DF20-4498-92E8-6AA5500428DE}">
      <dsp:nvSpPr>
        <dsp:cNvPr id="0" name=""/>
        <dsp:cNvSpPr/>
      </dsp:nvSpPr>
      <dsp:spPr>
        <a:xfrm>
          <a:off x="1629899" y="2591173"/>
          <a:ext cx="168888" cy="14556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F80FC34-3E7A-45F9-975A-92FD989B6F92}">
      <dsp:nvSpPr>
        <dsp:cNvPr id="0" name=""/>
        <dsp:cNvSpPr/>
      </dsp:nvSpPr>
      <dsp:spPr>
        <a:xfrm>
          <a:off x="359385" y="1374116"/>
          <a:ext cx="1442482" cy="1243671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020DE45-1A06-45E2-8984-FF8F465C63B6}">
      <dsp:nvSpPr>
        <dsp:cNvPr id="0" name=""/>
        <dsp:cNvSpPr/>
      </dsp:nvSpPr>
      <dsp:spPr>
        <a:xfrm>
          <a:off x="1341403" y="2453498"/>
          <a:ext cx="168888" cy="14556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F5CC41D-EE0A-4BCE-ADA8-DA91D5B0F1F5}">
      <dsp:nvSpPr>
        <dsp:cNvPr id="0" name=""/>
        <dsp:cNvSpPr/>
      </dsp:nvSpPr>
      <dsp:spPr>
        <a:xfrm>
          <a:off x="2821358" y="1359330"/>
          <a:ext cx="1442482" cy="1243671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0320" rIns="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600" kern="1200"/>
            <a:t>CENTROS DE ALCANCE </a:t>
          </a:r>
        </a:p>
      </dsp:txBody>
      <dsp:txXfrm>
        <a:off x="3045204" y="1552324"/>
        <a:ext cx="994790" cy="857683"/>
      </dsp:txXfrm>
    </dsp:sp>
    <dsp:sp modelId="{D3F26D13-C2FA-4504-BF72-DA2D79951424}">
      <dsp:nvSpPr>
        <dsp:cNvPr id="0" name=""/>
        <dsp:cNvSpPr/>
      </dsp:nvSpPr>
      <dsp:spPr>
        <a:xfrm>
          <a:off x="3807482" y="2437398"/>
          <a:ext cx="168888" cy="14556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626C77-24C4-435A-B77B-A263E53135C8}">
      <dsp:nvSpPr>
        <dsp:cNvPr id="0" name=""/>
        <dsp:cNvSpPr/>
      </dsp:nvSpPr>
      <dsp:spPr>
        <a:xfrm>
          <a:off x="4050292" y="2042117"/>
          <a:ext cx="1442482" cy="1243671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6000" r="-46000"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E7416E-8E7A-4F9A-888F-171EF93E5D60}">
      <dsp:nvSpPr>
        <dsp:cNvPr id="0" name=""/>
        <dsp:cNvSpPr/>
      </dsp:nvSpPr>
      <dsp:spPr>
        <a:xfrm>
          <a:off x="4087765" y="2591173"/>
          <a:ext cx="168888" cy="14556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8B3EA85-35F0-43A9-84F9-123108DF99B8}">
      <dsp:nvSpPr>
        <dsp:cNvPr id="0" name=""/>
        <dsp:cNvSpPr/>
      </dsp:nvSpPr>
      <dsp:spPr>
        <a:xfrm>
          <a:off x="1592425" y="679501"/>
          <a:ext cx="1442482" cy="1243671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0320" rIns="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600" kern="1200"/>
            <a:t>CASA DE LA JUVENTUD</a:t>
          </a:r>
        </a:p>
      </dsp:txBody>
      <dsp:txXfrm>
        <a:off x="1816271" y="872495"/>
        <a:ext cx="994790" cy="857683"/>
      </dsp:txXfrm>
    </dsp:sp>
    <dsp:sp modelId="{20600015-C290-457C-B17A-549866F3C8FB}">
      <dsp:nvSpPr>
        <dsp:cNvPr id="0" name=""/>
        <dsp:cNvSpPr/>
      </dsp:nvSpPr>
      <dsp:spPr>
        <a:xfrm>
          <a:off x="2570336" y="706444"/>
          <a:ext cx="168888" cy="14556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7D52B2-7D91-4801-9D8E-4C38F30630C8}">
      <dsp:nvSpPr>
        <dsp:cNvPr id="0" name=""/>
        <dsp:cNvSpPr/>
      </dsp:nvSpPr>
      <dsp:spPr>
        <a:xfrm>
          <a:off x="2841640" y="20284"/>
          <a:ext cx="1442482" cy="1243671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7000" r="-27000"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420890-4A0B-4DDB-9F55-22BCCB179425}">
      <dsp:nvSpPr>
        <dsp:cNvPr id="0" name=""/>
        <dsp:cNvSpPr/>
      </dsp:nvSpPr>
      <dsp:spPr>
        <a:xfrm>
          <a:off x="2863966" y="546098"/>
          <a:ext cx="168888" cy="14556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A2721A-EB6A-403E-BCDD-4BB962203C70}">
      <dsp:nvSpPr>
        <dsp:cNvPr id="0" name=""/>
        <dsp:cNvSpPr/>
      </dsp:nvSpPr>
      <dsp:spPr>
        <a:xfrm>
          <a:off x="2761885" y="516277"/>
          <a:ext cx="213518" cy="512405"/>
        </a:xfrm>
        <a:custGeom>
          <a:avLst/>
          <a:gdLst/>
          <a:ahLst/>
          <a:cxnLst/>
          <a:rect l="0" t="0" r="0" b="0"/>
          <a:pathLst>
            <a:path>
              <a:moveTo>
                <a:pt x="213518" y="0"/>
              </a:moveTo>
              <a:lnTo>
                <a:pt x="213518" y="512405"/>
              </a:lnTo>
              <a:lnTo>
                <a:pt x="0" y="5124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72FA3F-574A-4665-A2D6-2DBBBAC94D76}">
      <dsp:nvSpPr>
        <dsp:cNvPr id="0" name=""/>
        <dsp:cNvSpPr/>
      </dsp:nvSpPr>
      <dsp:spPr>
        <a:xfrm>
          <a:off x="2975404" y="516277"/>
          <a:ext cx="1724752" cy="11316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6289"/>
              </a:lnTo>
              <a:lnTo>
                <a:pt x="1724752" y="906289"/>
              </a:lnTo>
              <a:lnTo>
                <a:pt x="1724752" y="113167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266139-B67F-4E0A-93B4-9DCF774A1B5F}">
      <dsp:nvSpPr>
        <dsp:cNvPr id="0" name=""/>
        <dsp:cNvSpPr/>
      </dsp:nvSpPr>
      <dsp:spPr>
        <a:xfrm>
          <a:off x="2910364" y="516277"/>
          <a:ext cx="91440" cy="1131689"/>
        </a:xfrm>
        <a:custGeom>
          <a:avLst/>
          <a:gdLst/>
          <a:ahLst/>
          <a:cxnLst/>
          <a:rect l="0" t="0" r="0" b="0"/>
          <a:pathLst>
            <a:path>
              <a:moveTo>
                <a:pt x="65039" y="0"/>
              </a:moveTo>
              <a:lnTo>
                <a:pt x="65039" y="906300"/>
              </a:lnTo>
              <a:lnTo>
                <a:pt x="45720" y="906300"/>
              </a:lnTo>
              <a:lnTo>
                <a:pt x="45720" y="11316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D677B1-2EE2-46C9-9172-019B3E03BF4D}">
      <dsp:nvSpPr>
        <dsp:cNvPr id="0" name=""/>
        <dsp:cNvSpPr/>
      </dsp:nvSpPr>
      <dsp:spPr>
        <a:xfrm>
          <a:off x="1053211" y="516277"/>
          <a:ext cx="1922192" cy="1131689"/>
        </a:xfrm>
        <a:custGeom>
          <a:avLst/>
          <a:gdLst/>
          <a:ahLst/>
          <a:cxnLst/>
          <a:rect l="0" t="0" r="0" b="0"/>
          <a:pathLst>
            <a:path>
              <a:moveTo>
                <a:pt x="1922192" y="0"/>
              </a:moveTo>
              <a:lnTo>
                <a:pt x="1922192" y="906300"/>
              </a:lnTo>
              <a:lnTo>
                <a:pt x="0" y="906300"/>
              </a:lnTo>
              <a:lnTo>
                <a:pt x="0" y="11316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4B0A43-F86E-4D39-8FE9-6A45839629E1}">
      <dsp:nvSpPr>
        <dsp:cNvPr id="0" name=""/>
        <dsp:cNvSpPr/>
      </dsp:nvSpPr>
      <dsp:spPr>
        <a:xfrm>
          <a:off x="2248964" y="1424"/>
          <a:ext cx="1452879" cy="51485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400" kern="1200"/>
            <a:t>Jefe</a:t>
          </a:r>
        </a:p>
      </dsp:txBody>
      <dsp:txXfrm>
        <a:off x="2248964" y="1424"/>
        <a:ext cx="1452879" cy="514852"/>
      </dsp:txXfrm>
    </dsp:sp>
    <dsp:sp modelId="{DD4A72C7-90A8-4406-9BBF-E609FA88F472}">
      <dsp:nvSpPr>
        <dsp:cNvPr id="0" name=""/>
        <dsp:cNvSpPr/>
      </dsp:nvSpPr>
      <dsp:spPr>
        <a:xfrm>
          <a:off x="138002" y="1647966"/>
          <a:ext cx="1830416" cy="70786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400" kern="1200"/>
            <a:t>Instructores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400" kern="1200"/>
            <a:t>CJ </a:t>
          </a:r>
        </a:p>
      </dsp:txBody>
      <dsp:txXfrm>
        <a:off x="138002" y="1647966"/>
        <a:ext cx="1830416" cy="707861"/>
      </dsp:txXfrm>
    </dsp:sp>
    <dsp:sp modelId="{3ED3FA70-5A2C-43A4-95C2-B680D75C80B0}">
      <dsp:nvSpPr>
        <dsp:cNvPr id="0" name=""/>
        <dsp:cNvSpPr/>
      </dsp:nvSpPr>
      <dsp:spPr>
        <a:xfrm>
          <a:off x="2241054" y="1647966"/>
          <a:ext cx="1430061" cy="6804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400" kern="1200"/>
            <a:t>Ordenanzas</a:t>
          </a:r>
        </a:p>
      </dsp:txBody>
      <dsp:txXfrm>
        <a:off x="2241054" y="1647966"/>
        <a:ext cx="1430061" cy="680470"/>
      </dsp:txXfrm>
    </dsp:sp>
    <dsp:sp modelId="{A683F57A-F116-4BF5-8260-3AD2AD4C0F28}">
      <dsp:nvSpPr>
        <dsp:cNvPr id="0" name=""/>
        <dsp:cNvSpPr/>
      </dsp:nvSpPr>
      <dsp:spPr>
        <a:xfrm>
          <a:off x="3896268" y="1647955"/>
          <a:ext cx="1607775" cy="68321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400" kern="1200"/>
            <a:t>Instructores CDA</a:t>
          </a:r>
        </a:p>
      </dsp:txBody>
      <dsp:txXfrm>
        <a:off x="3896268" y="1647955"/>
        <a:ext cx="1607775" cy="683218"/>
      </dsp:txXfrm>
    </dsp:sp>
    <dsp:sp modelId="{F1CEB988-915B-4A05-B125-7D1469306C7E}">
      <dsp:nvSpPr>
        <dsp:cNvPr id="0" name=""/>
        <dsp:cNvSpPr/>
      </dsp:nvSpPr>
      <dsp:spPr>
        <a:xfrm>
          <a:off x="1030339" y="760384"/>
          <a:ext cx="1731545" cy="5365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400" kern="1200"/>
            <a:t>Coordinador Tecnico</a:t>
          </a:r>
        </a:p>
      </dsp:txBody>
      <dsp:txXfrm>
        <a:off x="1030339" y="760384"/>
        <a:ext cx="1731545" cy="5365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04FF5953CA442388CBCDE50E0DAA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22F10-7FF9-4185-A2A8-009F7FFB6E4F}"/>
      </w:docPartPr>
      <w:docPartBody>
        <w:p w:rsidR="004122E3" w:rsidRDefault="00F814A6">
          <w:r>
            <w:t>Informe anual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GMinchoB">
    <w:altName w:val="HG明朝B"/>
    <w:panose1 w:val="00000000000000000000"/>
    <w:charset w:val="8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63AF57E"/>
    <w:lvl w:ilvl="0">
      <w:start w:val="1"/>
      <w:numFmt w:val="bullet"/>
      <w:pStyle w:val="Listaconvietas"/>
      <w:lvlText w:val="•"/>
      <w:lvlJc w:val="left"/>
      <w:pPr>
        <w:ind w:left="360" w:hanging="360"/>
      </w:pPr>
      <w:rPr>
        <w:rFonts w:ascii="Cambria" w:hAnsi="Cambria" w:hint="default"/>
        <w:color w:val="4472C4" w:themeColor="accent1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4A6"/>
    <w:rsid w:val="00085FBB"/>
    <w:rsid w:val="0009796D"/>
    <w:rsid w:val="001A59D0"/>
    <w:rsid w:val="002A603C"/>
    <w:rsid w:val="002B04D4"/>
    <w:rsid w:val="00395DFF"/>
    <w:rsid w:val="004122E3"/>
    <w:rsid w:val="005165B2"/>
    <w:rsid w:val="005B3750"/>
    <w:rsid w:val="006035A5"/>
    <w:rsid w:val="0061200F"/>
    <w:rsid w:val="00634B5F"/>
    <w:rsid w:val="00691261"/>
    <w:rsid w:val="006B2BC4"/>
    <w:rsid w:val="006E6890"/>
    <w:rsid w:val="00837891"/>
    <w:rsid w:val="00867BB6"/>
    <w:rsid w:val="008C13F3"/>
    <w:rsid w:val="008F3E0C"/>
    <w:rsid w:val="00924F23"/>
    <w:rsid w:val="00957B45"/>
    <w:rsid w:val="00A178F7"/>
    <w:rsid w:val="00B335D5"/>
    <w:rsid w:val="00B754E4"/>
    <w:rsid w:val="00C00EB3"/>
    <w:rsid w:val="00C94379"/>
    <w:rsid w:val="00C9782E"/>
    <w:rsid w:val="00CE086C"/>
    <w:rsid w:val="00E61BED"/>
    <w:rsid w:val="00F814A6"/>
    <w:rsid w:val="00F8318D"/>
    <w:rsid w:val="00FC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convietas">
    <w:name w:val="List Bullet"/>
    <w:basedOn w:val="Normal"/>
    <w:uiPriority w:val="1"/>
    <w:unhideWhenUsed/>
    <w:qFormat/>
    <w:pPr>
      <w:numPr>
        <w:numId w:val="1"/>
      </w:num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val="es-E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Annual Report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2021</PublishDate>
  <Abstract>Se dará a conocer la forma de trabajo con la cual la casa de la juventud se adaptara y volverá a desarrollar el taller de computación.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097B55-07F4-482B-9EEE-BAC94948CA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79E4D8-73D9-412D-B716-777944E71373}">
  <ds:schemaRefs>
    <ds:schemaRef ds:uri="http://schemas.microsoft.com/pics"/>
  </ds:schemaRefs>
</ds:datastoreItem>
</file>

<file path=customXml/itemProps4.xml><?xml version="1.0" encoding="utf-8"?>
<ds:datastoreItem xmlns:ds="http://schemas.openxmlformats.org/officeDocument/2006/customXml" ds:itemID="{430B123B-55DC-42D6-83A5-F6A3863AA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TimelessReport</Template>
  <TotalTime>73</TotalTime>
  <Pages>1</Pages>
  <Words>3412</Words>
  <Characters>18769</Characters>
  <Application>Microsoft Office Word</Application>
  <DocSecurity>0</DocSecurity>
  <Lines>156</Lines>
  <Paragraphs>44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Encabezados</vt:lpstr>
      </vt:variant>
      <vt:variant>
        <vt:i4>20</vt:i4>
      </vt:variant>
    </vt:vector>
  </HeadingPairs>
  <TitlesOfParts>
    <vt:vector size="21" baseType="lpstr">
      <vt:lpstr>MEMORIA DE LABORES    ANUAL 2024</vt:lpstr>
      <vt:lpstr>Para nuestros accionistas</vt:lpstr>
      <vt:lpstr>    Elementos estratégicos destacados</vt:lpstr>
      <vt:lpstr>    Elementos financieros destacados</vt:lpstr>
      <vt:lpstr>    Aspectos operativos destacados</vt:lpstr>
      <vt:lpstr>    Perspectivas</vt:lpstr>
      <vt:lpstr>Resumen financiero</vt:lpstr>
      <vt:lpstr>Informes financieros</vt:lpstr>
      <vt:lpstr>    Informe de posición financiera</vt:lpstr>
      <vt:lpstr>    Informe de ingresos globales (beneficios y pérdidas)</vt:lpstr>
      <vt:lpstr>    Informe de cambios en participaciones</vt:lpstr>
      <vt:lpstr>    Informe de flujos de efectivo</vt:lpstr>
      <vt:lpstr>Notas de informes financieros</vt:lpstr>
      <vt:lpstr>    Cuentas</vt:lpstr>
      <vt:lpstr>    Deuda</vt:lpstr>
      <vt:lpstr>    Continuidad de la explotación</vt:lpstr>
      <vt:lpstr>    Pasivo contingente</vt:lpstr>
      <vt:lpstr>    Conclusiones</vt:lpstr>
      <vt:lpstr>Informe de auditor independiente</vt:lpstr>
      <vt:lpstr>Información de contacto</vt:lpstr>
      <vt:lpstr>Información de la compañía</vt:lpstr>
    </vt:vector>
  </TitlesOfParts>
  <Company/>
  <LinksUpToDate>false</LinksUpToDate>
  <CharactersWithSpaces>22137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LABORES    ANUAL 2024</dc:title>
  <dc:subject/>
  <dc:creator>Usuario de Windows</dc:creator>
  <cp:keywords/>
  <dc:description/>
  <cp:lastModifiedBy>CJ2</cp:lastModifiedBy>
  <cp:revision>6</cp:revision>
  <cp:lastPrinted>2025-01-21T19:00:00Z</cp:lastPrinted>
  <dcterms:created xsi:type="dcterms:W3CDTF">2025-01-20T14:31:00Z</dcterms:created>
  <dcterms:modified xsi:type="dcterms:W3CDTF">2025-01-21T19:39:00Z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TC028350639991</vt:lpwstr>
  </property>
</Properties>
</file>