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E9" w:rsidRDefault="00A7465D" w:rsidP="00D70D02">
      <w:pPr>
        <w:rPr>
          <w:noProof/>
        </w:rPr>
      </w:pPr>
      <w:r>
        <w:rPr>
          <w:noProof/>
          <w:lang w:val="es-SV" w:eastAsia="es-SV"/>
        </w:rPr>
        <w:drawing>
          <wp:anchor distT="0" distB="0" distL="114300" distR="114300" simplePos="0" relativeHeight="251658240" behindDoc="1" locked="0" layoutInCell="1" allowOverlap="1" wp14:anchorId="28CEA355" wp14:editId="1A5CC6FB">
            <wp:simplePos x="0" y="0"/>
            <wp:positionH relativeFrom="page">
              <wp:posOffset>27940</wp:posOffset>
            </wp:positionH>
            <wp:positionV relativeFrom="page">
              <wp:posOffset>34290</wp:posOffset>
            </wp:positionV>
            <wp:extent cx="7760970" cy="5820727"/>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8">
                      <a:extLst>
                        <a:ext uri="{28A0092B-C50C-407E-A947-70E740481C1C}">
                          <a14:useLocalDpi xmlns:a14="http://schemas.microsoft.com/office/drawing/2010/main" val="0"/>
                        </a:ext>
                      </a:extLst>
                    </a:blip>
                    <a:stretch>
                      <a:fillRect/>
                    </a:stretch>
                  </pic:blipFill>
                  <pic:spPr>
                    <a:xfrm>
                      <a:off x="0" y="0"/>
                      <a:ext cx="7760970" cy="5820727"/>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rsidTr="00AB02A7">
        <w:trPr>
          <w:trHeight w:val="1894"/>
        </w:trPr>
        <w:tc>
          <w:tcPr>
            <w:tcW w:w="5580" w:type="dxa"/>
            <w:tcBorders>
              <w:top w:val="nil"/>
              <w:left w:val="nil"/>
              <w:bottom w:val="nil"/>
              <w:right w:val="nil"/>
            </w:tcBorders>
          </w:tcPr>
          <w:p w:rsidR="00D077E9" w:rsidRDefault="00D077E9" w:rsidP="00AB02A7">
            <w:pPr>
              <w:rPr>
                <w:noProof/>
              </w:rPr>
            </w:pPr>
            <w:r>
              <w:rPr>
                <w:noProof/>
                <w:lang w:val="es-SV" w:eastAsia="es-SV"/>
              </w:rPr>
              <mc:AlternateContent>
                <mc:Choice Requires="wps">
                  <w:drawing>
                    <wp:inline distT="0" distB="0" distL="0" distR="0" wp14:anchorId="0F29EA70" wp14:editId="5613892D">
                      <wp:extent cx="3528695" cy="1733550"/>
                      <wp:effectExtent l="0" t="0" r="0" b="0"/>
                      <wp:docPr id="8" name="Cuadro de texto 8"/>
                      <wp:cNvGraphicFramePr/>
                      <a:graphic xmlns:a="http://schemas.openxmlformats.org/drawingml/2006/main">
                        <a:graphicData uri="http://schemas.microsoft.com/office/word/2010/wordprocessingShape">
                          <wps:wsp>
                            <wps:cNvSpPr txBox="1"/>
                            <wps:spPr>
                              <a:xfrm>
                                <a:off x="0" y="0"/>
                                <a:ext cx="3528695" cy="1733550"/>
                              </a:xfrm>
                              <a:prstGeom prst="rect">
                                <a:avLst/>
                              </a:prstGeom>
                              <a:noFill/>
                              <a:ln w="6350">
                                <a:noFill/>
                              </a:ln>
                            </wps:spPr>
                            <wps:txbx>
                              <w:txbxContent>
                                <w:p w:rsidR="00D077E9" w:rsidRPr="001464F6" w:rsidRDefault="00D077E9" w:rsidP="00D077E9">
                                  <w:pPr>
                                    <w:pStyle w:val="Puesto"/>
                                    <w:rPr>
                                      <w:color w:val="FFFFFF" w:themeColor="background1"/>
                                    </w:rPr>
                                  </w:pPr>
                                  <w:r w:rsidRPr="001464F6">
                                    <w:rPr>
                                      <w:color w:val="FFFFFF" w:themeColor="background1"/>
                                      <w:lang w:bidi="es-ES"/>
                                    </w:rPr>
                                    <w:t>INFORME</w:t>
                                  </w:r>
                                  <w:r w:rsidR="00A7465D" w:rsidRPr="001464F6">
                                    <w:rPr>
                                      <w:color w:val="FFFFFF" w:themeColor="background1"/>
                                      <w:lang w:bidi="es-ES"/>
                                    </w:rPr>
                                    <w:t xml:space="preserve"> DE LABORES</w:t>
                                  </w:r>
                                </w:p>
                                <w:p w:rsidR="00D077E9" w:rsidRPr="001464F6" w:rsidRDefault="00A7465D" w:rsidP="00D077E9">
                                  <w:pPr>
                                    <w:pStyle w:val="Puesto"/>
                                    <w:spacing w:after="0"/>
                                    <w:rPr>
                                      <w:color w:val="FFFFFF" w:themeColor="background1"/>
                                    </w:rPr>
                                  </w:pPr>
                                  <w:r w:rsidRPr="001464F6">
                                    <w:rPr>
                                      <w:color w:val="FFFFFF" w:themeColor="background1"/>
                                      <w:lang w:bidi="es-ES"/>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29EA70" id="_x0000_t202" coordsize="21600,21600" o:spt="202" path="m,l,21600r21600,l21600,xe">
                      <v:stroke joinstyle="miter"/>
                      <v:path gradientshapeok="t" o:connecttype="rect"/>
                    </v:shapetype>
                    <v:shape id="Cuadro de texto 8" o:spid="_x0000_s1026" type="#_x0000_t202" style="width:277.8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" filled="f" stroked="f" strokeweight=".5pt">
                      <v:textbox>
                        <w:txbxContent>
                          <w:p w:rsidR="00D077E9" w:rsidRPr="001464F6" w:rsidRDefault="00D077E9" w:rsidP="00D077E9">
                            <w:pPr>
                              <w:pStyle w:val="Puesto"/>
                              <w:rPr>
                                <w:color w:val="FFFFFF" w:themeColor="background1"/>
                              </w:rPr>
                            </w:pPr>
                            <w:r w:rsidRPr="001464F6">
                              <w:rPr>
                                <w:color w:val="FFFFFF" w:themeColor="background1"/>
                                <w:lang w:bidi="es-ES"/>
                              </w:rPr>
                              <w:t>INFORME</w:t>
                            </w:r>
                            <w:r w:rsidR="00A7465D" w:rsidRPr="001464F6">
                              <w:rPr>
                                <w:color w:val="FFFFFF" w:themeColor="background1"/>
                                <w:lang w:bidi="es-ES"/>
                              </w:rPr>
                              <w:t xml:space="preserve"> DE LABORES</w:t>
                            </w:r>
                          </w:p>
                          <w:p w:rsidR="00D077E9" w:rsidRPr="001464F6" w:rsidRDefault="00A7465D" w:rsidP="00D077E9">
                            <w:pPr>
                              <w:pStyle w:val="Puesto"/>
                              <w:spacing w:after="0"/>
                              <w:rPr>
                                <w:color w:val="FFFFFF" w:themeColor="background1"/>
                              </w:rPr>
                            </w:pPr>
                            <w:r w:rsidRPr="001464F6">
                              <w:rPr>
                                <w:color w:val="FFFFFF" w:themeColor="background1"/>
                                <w:lang w:bidi="es-ES"/>
                              </w:rPr>
                              <w:t>2024</w:t>
                            </w:r>
                          </w:p>
                        </w:txbxContent>
                      </v:textbox>
                      <w10:anchorlock/>
                    </v:shape>
                  </w:pict>
                </mc:Fallback>
              </mc:AlternateContent>
            </w:r>
          </w:p>
          <w:p w:rsidR="00D077E9" w:rsidRPr="001464F6" w:rsidRDefault="00D077E9" w:rsidP="00AB02A7">
            <w:pPr>
              <w:rPr>
                <w:noProof/>
                <w:color w:val="FFFFFF" w:themeColor="background1"/>
              </w:rPr>
            </w:pPr>
          </w:p>
        </w:tc>
      </w:tr>
      <w:tr w:rsidR="00D077E9" w:rsidTr="004E5FEE">
        <w:trPr>
          <w:trHeight w:val="7303"/>
        </w:trPr>
        <w:tc>
          <w:tcPr>
            <w:tcW w:w="5580" w:type="dxa"/>
            <w:tcBorders>
              <w:top w:val="nil"/>
              <w:left w:val="nil"/>
              <w:bottom w:val="nil"/>
              <w:right w:val="nil"/>
            </w:tcBorders>
          </w:tcPr>
          <w:p w:rsidR="00D077E9" w:rsidRDefault="00D077E9" w:rsidP="00AB02A7">
            <w:pPr>
              <w:rPr>
                <w:noProof/>
              </w:rPr>
            </w:pPr>
          </w:p>
        </w:tc>
      </w:tr>
      <w:tr w:rsidR="00D077E9" w:rsidTr="00AB02A7">
        <w:trPr>
          <w:trHeight w:val="2438"/>
        </w:trPr>
        <w:tc>
          <w:tcPr>
            <w:tcW w:w="5580" w:type="dxa"/>
            <w:tcBorders>
              <w:top w:val="nil"/>
              <w:left w:val="nil"/>
              <w:bottom w:val="nil"/>
              <w:right w:val="nil"/>
            </w:tcBorders>
          </w:tcPr>
          <w:sdt>
            <w:sdtPr>
              <w:rPr>
                <w:noProof/>
              </w:rPr>
              <w:id w:val="1080870105"/>
              <w:placeholder>
                <w:docPart w:val="1049413F94174CFEB2D6F19F2D58E0CC"/>
              </w:placeholder>
              <w15:appearance w15:val="hidden"/>
            </w:sdtPr>
            <w:sdtEndPr/>
            <w:sdtContent>
              <w:p w:rsidR="00D077E9" w:rsidRDefault="000747A0" w:rsidP="00AB02A7">
                <w:pPr>
                  <w:rPr>
                    <w:noProof/>
                  </w:rPr>
                </w:pPr>
                <w:r>
                  <w:rPr>
                    <w:rStyle w:val="SubttuloCar"/>
                    <w:b w:val="0"/>
                    <w:noProof/>
                    <w:lang w:bidi="es-ES"/>
                  </w:rPr>
                  <w:fldChar w:fldCharType="begin"/>
                </w:r>
                <w:r>
                  <w:rPr>
                    <w:rStyle w:val="SubttuloCar"/>
                    <w:b w:val="0"/>
                    <w:noProof/>
                    <w:lang w:bidi="es-ES"/>
                  </w:rPr>
                  <w:instrText xml:space="preserve"> DATE  \@ "d MMMM"  \* MERGEFORMAT </w:instrText>
                </w:r>
                <w:r>
                  <w:rPr>
                    <w:rStyle w:val="SubttuloCar"/>
                    <w:b w:val="0"/>
                    <w:noProof/>
                    <w:lang w:bidi="es-ES"/>
                  </w:rPr>
                  <w:fldChar w:fldCharType="separate"/>
                </w:r>
                <w:r w:rsidR="005B66AA">
                  <w:rPr>
                    <w:rStyle w:val="SubttuloCar"/>
                    <w:b w:val="0"/>
                    <w:noProof/>
                    <w:lang w:bidi="es-ES"/>
                  </w:rPr>
                  <w:t>9 enero</w:t>
                </w:r>
                <w:r>
                  <w:rPr>
                    <w:rStyle w:val="SubttuloCar"/>
                    <w:b w:val="0"/>
                    <w:noProof/>
                    <w:lang w:bidi="es-ES"/>
                  </w:rPr>
                  <w:fldChar w:fldCharType="end"/>
                </w:r>
              </w:p>
            </w:sdtContent>
          </w:sdt>
          <w:p w:rsidR="00D077E9" w:rsidRDefault="00D077E9" w:rsidP="00AB02A7">
            <w:pPr>
              <w:rPr>
                <w:noProof/>
                <w:sz w:val="10"/>
                <w:szCs w:val="10"/>
              </w:rPr>
            </w:pPr>
            <w:r w:rsidRPr="00D86945">
              <w:rPr>
                <w:noProof/>
                <w:sz w:val="10"/>
                <w:szCs w:val="10"/>
                <w:lang w:val="es-SV" w:eastAsia="es-SV"/>
              </w:rPr>
              <mc:AlternateContent>
                <mc:Choice Requires="wps">
                  <w:drawing>
                    <wp:inline distT="0" distB="0" distL="0" distR="0" wp14:anchorId="1256F7EA" wp14:editId="2D719703">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4000146" id="Conector recto 6"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" strokecolor="#082a75 [3215]" strokeweight="3pt">
                      <w10:anchorlock/>
                    </v:line>
                  </w:pict>
                </mc:Fallback>
              </mc:AlternateContent>
            </w:r>
          </w:p>
          <w:p w:rsidR="00D077E9" w:rsidRDefault="00D077E9" w:rsidP="00AB02A7">
            <w:pPr>
              <w:rPr>
                <w:noProof/>
                <w:sz w:val="10"/>
                <w:szCs w:val="10"/>
              </w:rPr>
            </w:pPr>
          </w:p>
          <w:p w:rsidR="00D077E9" w:rsidRDefault="00D077E9" w:rsidP="00AB02A7">
            <w:pPr>
              <w:rPr>
                <w:noProof/>
                <w:sz w:val="10"/>
                <w:szCs w:val="10"/>
              </w:rPr>
            </w:pPr>
          </w:p>
          <w:p w:rsidR="00D077E9" w:rsidRDefault="003E75D5" w:rsidP="00AB02A7">
            <w:pPr>
              <w:rPr>
                <w:noProof/>
              </w:rPr>
            </w:pPr>
            <w:sdt>
              <w:sdtPr>
                <w:rPr>
                  <w:noProof/>
                </w:rPr>
                <w:id w:val="-1740469667"/>
                <w:placeholder>
                  <w:docPart w:val="BFDFD0C2E2DC4E4C9EF25FB846F856A5"/>
                </w:placeholder>
                <w15:appearance w15:val="hidden"/>
              </w:sdtPr>
              <w:sdtEndPr/>
              <w:sdtContent>
                <w:r w:rsidR="00A7465D">
                  <w:rPr>
                    <w:noProof/>
                  </w:rPr>
                  <w:t>DEPARTAMENTO DE</w:t>
                </w:r>
                <w:r w:rsidR="001464F6">
                  <w:rPr>
                    <w:noProof/>
                  </w:rPr>
                  <w:t xml:space="preserve"> LOS</w:t>
                </w:r>
                <w:r w:rsidR="00A7465D">
                  <w:rPr>
                    <w:noProof/>
                  </w:rPr>
                  <w:t xml:space="preserve"> DEPORTES</w:t>
                </w:r>
              </w:sdtContent>
            </w:sdt>
          </w:p>
          <w:p w:rsidR="00D077E9" w:rsidRDefault="00D077E9" w:rsidP="00AB02A7">
            <w:pPr>
              <w:rPr>
                <w:noProof/>
              </w:rPr>
            </w:pPr>
          </w:p>
          <w:p w:rsidR="00D077E9" w:rsidRPr="00D86945" w:rsidRDefault="00D077E9" w:rsidP="00AB02A7">
            <w:pPr>
              <w:rPr>
                <w:noProof/>
                <w:sz w:val="10"/>
                <w:szCs w:val="10"/>
              </w:rPr>
            </w:pPr>
          </w:p>
        </w:tc>
      </w:tr>
    </w:tbl>
    <w:p w:rsidR="00846302" w:rsidRPr="00846302" w:rsidRDefault="001464F6" w:rsidP="00846302">
      <w:pPr>
        <w:spacing w:after="200"/>
        <w:rPr>
          <w:rFonts w:ascii="Arial" w:hAnsi="Arial" w:cs="Arial"/>
          <w:lang w:val="es-ES_tradnl"/>
        </w:rPr>
      </w:pPr>
      <w:r w:rsidRPr="001464F6">
        <w:rPr>
          <w:noProof/>
          <w:color w:val="B1E4FD" w:themeColor="accent1" w:themeTint="33"/>
          <w:lang w:val="es-SV" w:eastAsia="es-SV"/>
        </w:rPr>
        <mc:AlternateContent>
          <mc:Choice Requires="wps">
            <w:drawing>
              <wp:anchor distT="0" distB="0" distL="114300" distR="114300" simplePos="0" relativeHeight="251659264" behindDoc="1" locked="0" layoutInCell="1" allowOverlap="1" wp14:anchorId="221B7159" wp14:editId="11D836A8">
                <wp:simplePos x="0" y="0"/>
                <wp:positionH relativeFrom="page">
                  <wp:align>left</wp:align>
                </wp:positionH>
                <wp:positionV relativeFrom="page">
                  <wp:posOffset>6600825</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4AFF7" id="Rectángulo 2" o:spid="_x0000_s1026" alt="rectángulo de color" style="position:absolute;margin-left:0;margin-top:519.7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" fillcolor="#64c9fc [1300]" stroked="f" strokeweight="2pt">
                <w10:wrap anchorx="page" anchory="page"/>
              </v:rect>
            </w:pict>
          </mc:Fallback>
        </mc:AlternateContent>
      </w:r>
      <w:r w:rsidRPr="00D967AC">
        <w:rPr>
          <w:noProof/>
          <w:lang w:val="es-SV" w:eastAsia="es-SV"/>
        </w:rPr>
        <w:drawing>
          <wp:anchor distT="0" distB="0" distL="114300" distR="114300" simplePos="0" relativeHeight="251661312" behindDoc="0" locked="0" layoutInCell="1" allowOverlap="1" wp14:anchorId="203FE8C9" wp14:editId="4ED22DE7">
            <wp:simplePos x="0" y="0"/>
            <wp:positionH relativeFrom="column">
              <wp:posOffset>4605655</wp:posOffset>
            </wp:positionH>
            <wp:positionV relativeFrom="paragraph">
              <wp:posOffset>7833360</wp:posOffset>
            </wp:positionV>
            <wp:extent cx="2085975" cy="1171575"/>
            <wp:effectExtent l="0" t="0" r="0" b="9525"/>
            <wp:wrapNone/>
            <wp:docPr id="12" name="Gráfico 20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áfico 201" descr="marcador-de-posición-de-logotipo">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65186-AB5A-4584-87C3-0FAA2992263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5975" cy="1171575"/>
                    </a:xfrm>
                    <a:prstGeom prst="rect">
                      <a:avLst/>
                    </a:prstGeom>
                  </pic:spPr>
                </pic:pic>
              </a:graphicData>
            </a:graphic>
            <wp14:sizeRelH relativeFrom="margin">
              <wp14:pctWidth>0</wp14:pctWidth>
            </wp14:sizeRelH>
            <wp14:sizeRelV relativeFrom="margin">
              <wp14:pctHeight>0</wp14:pctHeight>
            </wp14:sizeRelV>
          </wp:anchor>
        </w:drawing>
      </w:r>
      <w:r w:rsidR="00D077E9">
        <w:rPr>
          <w:noProof/>
          <w:lang w:bidi="es-ES"/>
        </w:rPr>
        <w:br w:type="page"/>
      </w:r>
    </w:p>
    <w:sdt>
      <w:sdtPr>
        <w:rPr>
          <w:rFonts w:asciiTheme="minorHAnsi" w:eastAsiaTheme="minorEastAsia" w:hAnsiTheme="minorHAnsi" w:cstheme="minorBidi"/>
          <w:b/>
          <w:color w:val="082A75" w:themeColor="text2"/>
          <w:sz w:val="28"/>
          <w:szCs w:val="22"/>
          <w:lang w:val="es-ES" w:eastAsia="en-US"/>
        </w:rPr>
        <w:id w:val="308681052"/>
        <w:docPartObj>
          <w:docPartGallery w:val="Table of Contents"/>
          <w:docPartUnique/>
        </w:docPartObj>
      </w:sdtPr>
      <w:sdtEndPr>
        <w:rPr>
          <w:bCs/>
        </w:rPr>
      </w:sdtEndPr>
      <w:sdtContent>
        <w:p w:rsidR="005701D0" w:rsidRDefault="005701D0">
          <w:pPr>
            <w:pStyle w:val="TtulodeTDC"/>
            <w:rPr>
              <w:sz w:val="40"/>
              <w:lang w:val="es-ES"/>
            </w:rPr>
          </w:pPr>
          <w:r>
            <w:rPr>
              <w:sz w:val="40"/>
              <w:lang w:val="es-ES"/>
            </w:rPr>
            <w:t>Índice</w:t>
          </w:r>
        </w:p>
        <w:p w:rsidR="005701D0" w:rsidRPr="00070B03" w:rsidRDefault="005701D0" w:rsidP="00070B03">
          <w:pPr>
            <w:shd w:val="clear" w:color="auto" w:fill="FFFFFF" w:themeFill="background1"/>
            <w:rPr>
              <w:color w:val="0F0D29" w:themeColor="text1"/>
              <w:lang w:eastAsia="es-SV"/>
            </w:rPr>
          </w:pPr>
        </w:p>
        <w:p w:rsidR="00393007" w:rsidRDefault="005701D0">
          <w:pPr>
            <w:pStyle w:val="TDC1"/>
            <w:tabs>
              <w:tab w:val="right" w:pos="10024"/>
            </w:tabs>
            <w:rPr>
              <w:b w:val="0"/>
              <w:noProof/>
              <w:color w:val="auto"/>
              <w:sz w:val="22"/>
              <w:lang w:val="es-SV" w:eastAsia="es-SV"/>
            </w:rPr>
          </w:pPr>
          <w:r w:rsidRPr="00070B03">
            <w:rPr>
              <w:color w:val="0F0D29" w:themeColor="text1"/>
            </w:rPr>
            <w:fldChar w:fldCharType="begin"/>
          </w:r>
          <w:r w:rsidRPr="00070B03">
            <w:rPr>
              <w:color w:val="0F0D29" w:themeColor="text1"/>
            </w:rPr>
            <w:instrText xml:space="preserve"> TOC \o "1-3" \h \z \u </w:instrText>
          </w:r>
          <w:r w:rsidRPr="00070B03">
            <w:rPr>
              <w:color w:val="0F0D29" w:themeColor="text1"/>
            </w:rPr>
            <w:fldChar w:fldCharType="separate"/>
          </w:r>
          <w:hyperlink w:anchor="_Toc187245532" w:history="1">
            <w:r w:rsidR="00393007" w:rsidRPr="00C55E2C">
              <w:rPr>
                <w:rStyle w:val="Hipervnculo"/>
                <w:noProof/>
              </w:rPr>
              <w:t>Introducción</w:t>
            </w:r>
            <w:r w:rsidR="00393007">
              <w:rPr>
                <w:noProof/>
                <w:webHidden/>
              </w:rPr>
              <w:tab/>
            </w:r>
            <w:r w:rsidR="00393007">
              <w:rPr>
                <w:noProof/>
                <w:webHidden/>
              </w:rPr>
              <w:fldChar w:fldCharType="begin"/>
            </w:r>
            <w:r w:rsidR="00393007">
              <w:rPr>
                <w:noProof/>
                <w:webHidden/>
              </w:rPr>
              <w:instrText xml:space="preserve"> PAGEREF _Toc187245532 \h </w:instrText>
            </w:r>
            <w:r w:rsidR="00393007">
              <w:rPr>
                <w:noProof/>
                <w:webHidden/>
              </w:rPr>
            </w:r>
            <w:r w:rsidR="00393007">
              <w:rPr>
                <w:noProof/>
                <w:webHidden/>
              </w:rPr>
              <w:fldChar w:fldCharType="separate"/>
            </w:r>
            <w:r w:rsidR="00393007">
              <w:rPr>
                <w:noProof/>
                <w:webHidden/>
              </w:rPr>
              <w:t>3</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3" w:history="1">
            <w:r w:rsidR="00393007" w:rsidRPr="00C55E2C">
              <w:rPr>
                <w:rStyle w:val="Hipervnculo"/>
                <w:noProof/>
              </w:rPr>
              <w:t>Objetivo General</w:t>
            </w:r>
            <w:r w:rsidR="00393007">
              <w:rPr>
                <w:noProof/>
                <w:webHidden/>
              </w:rPr>
              <w:tab/>
            </w:r>
            <w:r w:rsidR="00393007">
              <w:rPr>
                <w:noProof/>
                <w:webHidden/>
              </w:rPr>
              <w:fldChar w:fldCharType="begin"/>
            </w:r>
            <w:r w:rsidR="00393007">
              <w:rPr>
                <w:noProof/>
                <w:webHidden/>
              </w:rPr>
              <w:instrText xml:space="preserve"> PAGEREF _Toc187245533 \h </w:instrText>
            </w:r>
            <w:r w:rsidR="00393007">
              <w:rPr>
                <w:noProof/>
                <w:webHidden/>
              </w:rPr>
            </w:r>
            <w:r w:rsidR="00393007">
              <w:rPr>
                <w:noProof/>
                <w:webHidden/>
              </w:rPr>
              <w:fldChar w:fldCharType="separate"/>
            </w:r>
            <w:r w:rsidR="00393007">
              <w:rPr>
                <w:noProof/>
                <w:webHidden/>
              </w:rPr>
              <w:t>4</w:t>
            </w:r>
            <w:r w:rsidR="00393007">
              <w:rPr>
                <w:noProof/>
                <w:webHidden/>
              </w:rPr>
              <w:fldChar w:fldCharType="end"/>
            </w:r>
          </w:hyperlink>
        </w:p>
        <w:p w:rsidR="00393007" w:rsidRDefault="003E75D5">
          <w:pPr>
            <w:pStyle w:val="TDC2"/>
            <w:tabs>
              <w:tab w:val="right" w:pos="10024"/>
            </w:tabs>
            <w:rPr>
              <w:rFonts w:cstheme="minorBidi"/>
              <w:noProof/>
            </w:rPr>
          </w:pPr>
          <w:hyperlink w:anchor="_Toc187245534" w:history="1">
            <w:r w:rsidR="00393007" w:rsidRPr="00C55E2C">
              <w:rPr>
                <w:rStyle w:val="Hipervnculo"/>
                <w:noProof/>
              </w:rPr>
              <w:t>Objetivos específicos</w:t>
            </w:r>
            <w:r w:rsidR="00393007">
              <w:rPr>
                <w:noProof/>
                <w:webHidden/>
              </w:rPr>
              <w:tab/>
            </w:r>
            <w:r w:rsidR="00393007">
              <w:rPr>
                <w:noProof/>
                <w:webHidden/>
              </w:rPr>
              <w:fldChar w:fldCharType="begin"/>
            </w:r>
            <w:r w:rsidR="00393007">
              <w:rPr>
                <w:noProof/>
                <w:webHidden/>
              </w:rPr>
              <w:instrText xml:space="preserve"> PAGEREF _Toc187245534 \h </w:instrText>
            </w:r>
            <w:r w:rsidR="00393007">
              <w:rPr>
                <w:noProof/>
                <w:webHidden/>
              </w:rPr>
            </w:r>
            <w:r w:rsidR="00393007">
              <w:rPr>
                <w:noProof/>
                <w:webHidden/>
              </w:rPr>
              <w:fldChar w:fldCharType="separate"/>
            </w:r>
            <w:r w:rsidR="00393007">
              <w:rPr>
                <w:noProof/>
                <w:webHidden/>
              </w:rPr>
              <w:t>4</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5" w:history="1">
            <w:r w:rsidR="00393007" w:rsidRPr="00C55E2C">
              <w:rPr>
                <w:rStyle w:val="Hipervnculo"/>
                <w:noProof/>
              </w:rPr>
              <w:t>Escuelas Municipales Deportivas</w:t>
            </w:r>
            <w:r w:rsidR="00393007">
              <w:rPr>
                <w:noProof/>
                <w:webHidden/>
              </w:rPr>
              <w:tab/>
            </w:r>
            <w:r w:rsidR="00393007">
              <w:rPr>
                <w:noProof/>
                <w:webHidden/>
              </w:rPr>
              <w:fldChar w:fldCharType="begin"/>
            </w:r>
            <w:r w:rsidR="00393007">
              <w:rPr>
                <w:noProof/>
                <w:webHidden/>
              </w:rPr>
              <w:instrText xml:space="preserve"> PAGEREF _Toc187245535 \h </w:instrText>
            </w:r>
            <w:r w:rsidR="00393007">
              <w:rPr>
                <w:noProof/>
                <w:webHidden/>
              </w:rPr>
            </w:r>
            <w:r w:rsidR="00393007">
              <w:rPr>
                <w:noProof/>
                <w:webHidden/>
              </w:rPr>
              <w:fldChar w:fldCharType="separate"/>
            </w:r>
            <w:r w:rsidR="00393007">
              <w:rPr>
                <w:noProof/>
                <w:webHidden/>
              </w:rPr>
              <w:t>5</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6" w:history="1">
            <w:r w:rsidR="00393007" w:rsidRPr="00C55E2C">
              <w:rPr>
                <w:rStyle w:val="Hipervnculo"/>
                <w:noProof/>
              </w:rPr>
              <w:t>Club de Aérobicos</w:t>
            </w:r>
            <w:r w:rsidR="00393007">
              <w:rPr>
                <w:noProof/>
                <w:webHidden/>
              </w:rPr>
              <w:tab/>
            </w:r>
            <w:r w:rsidR="00393007">
              <w:rPr>
                <w:noProof/>
                <w:webHidden/>
              </w:rPr>
              <w:fldChar w:fldCharType="begin"/>
            </w:r>
            <w:r w:rsidR="00393007">
              <w:rPr>
                <w:noProof/>
                <w:webHidden/>
              </w:rPr>
              <w:instrText xml:space="preserve"> PAGEREF _Toc187245536 \h </w:instrText>
            </w:r>
            <w:r w:rsidR="00393007">
              <w:rPr>
                <w:noProof/>
                <w:webHidden/>
              </w:rPr>
            </w:r>
            <w:r w:rsidR="00393007">
              <w:rPr>
                <w:noProof/>
                <w:webHidden/>
              </w:rPr>
              <w:fldChar w:fldCharType="separate"/>
            </w:r>
            <w:r w:rsidR="00393007">
              <w:rPr>
                <w:noProof/>
                <w:webHidden/>
              </w:rPr>
              <w:t>5</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7" w:history="1">
            <w:r w:rsidR="00393007" w:rsidRPr="00C55E2C">
              <w:rPr>
                <w:rStyle w:val="Hipervnculo"/>
                <w:noProof/>
              </w:rPr>
              <w:t>Comités de Deportes Distrito de Apopa.</w:t>
            </w:r>
            <w:r w:rsidR="00393007">
              <w:rPr>
                <w:noProof/>
                <w:webHidden/>
              </w:rPr>
              <w:tab/>
            </w:r>
            <w:r w:rsidR="00393007">
              <w:rPr>
                <w:noProof/>
                <w:webHidden/>
              </w:rPr>
              <w:fldChar w:fldCharType="begin"/>
            </w:r>
            <w:r w:rsidR="00393007">
              <w:rPr>
                <w:noProof/>
                <w:webHidden/>
              </w:rPr>
              <w:instrText xml:space="preserve"> PAGEREF _Toc187245537 \h </w:instrText>
            </w:r>
            <w:r w:rsidR="00393007">
              <w:rPr>
                <w:noProof/>
                <w:webHidden/>
              </w:rPr>
            </w:r>
            <w:r w:rsidR="00393007">
              <w:rPr>
                <w:noProof/>
                <w:webHidden/>
              </w:rPr>
              <w:fldChar w:fldCharType="separate"/>
            </w:r>
            <w:r w:rsidR="00393007">
              <w:rPr>
                <w:noProof/>
                <w:webHidden/>
              </w:rPr>
              <w:t>5</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8" w:history="1">
            <w:r w:rsidR="00393007" w:rsidRPr="00C55E2C">
              <w:rPr>
                <w:rStyle w:val="Hipervnculo"/>
                <w:noProof/>
                <w:lang w:val="es-SV" w:eastAsia="es-SV"/>
              </w:rPr>
              <w:t>Actividades Deportivas y Recreativas</w:t>
            </w:r>
            <w:r w:rsidR="00393007">
              <w:rPr>
                <w:noProof/>
                <w:webHidden/>
              </w:rPr>
              <w:tab/>
            </w:r>
            <w:r w:rsidR="00393007">
              <w:rPr>
                <w:noProof/>
                <w:webHidden/>
              </w:rPr>
              <w:fldChar w:fldCharType="begin"/>
            </w:r>
            <w:r w:rsidR="00393007">
              <w:rPr>
                <w:noProof/>
                <w:webHidden/>
              </w:rPr>
              <w:instrText xml:space="preserve"> PAGEREF _Toc187245538 \h </w:instrText>
            </w:r>
            <w:r w:rsidR="00393007">
              <w:rPr>
                <w:noProof/>
                <w:webHidden/>
              </w:rPr>
            </w:r>
            <w:r w:rsidR="00393007">
              <w:rPr>
                <w:noProof/>
                <w:webHidden/>
              </w:rPr>
              <w:fldChar w:fldCharType="separate"/>
            </w:r>
            <w:r w:rsidR="00393007">
              <w:rPr>
                <w:noProof/>
                <w:webHidden/>
              </w:rPr>
              <w:t>6</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39" w:history="1">
            <w:r w:rsidR="00393007" w:rsidRPr="00C55E2C">
              <w:rPr>
                <w:rStyle w:val="Hipervnculo"/>
                <w:noProof/>
              </w:rPr>
              <w:t xml:space="preserve"> Escuelas Municipales de Fútbol que participan en ADFA</w:t>
            </w:r>
            <w:r w:rsidR="00393007">
              <w:rPr>
                <w:noProof/>
                <w:webHidden/>
              </w:rPr>
              <w:tab/>
            </w:r>
            <w:r w:rsidR="00393007">
              <w:rPr>
                <w:noProof/>
                <w:webHidden/>
              </w:rPr>
              <w:fldChar w:fldCharType="begin"/>
            </w:r>
            <w:r w:rsidR="00393007">
              <w:rPr>
                <w:noProof/>
                <w:webHidden/>
              </w:rPr>
              <w:instrText xml:space="preserve"> PAGEREF _Toc187245539 \h </w:instrText>
            </w:r>
            <w:r w:rsidR="00393007">
              <w:rPr>
                <w:noProof/>
                <w:webHidden/>
              </w:rPr>
            </w:r>
            <w:r w:rsidR="00393007">
              <w:rPr>
                <w:noProof/>
                <w:webHidden/>
              </w:rPr>
              <w:fldChar w:fldCharType="separate"/>
            </w:r>
            <w:r w:rsidR="00393007">
              <w:rPr>
                <w:noProof/>
                <w:webHidden/>
              </w:rPr>
              <w:t>6</w:t>
            </w:r>
            <w:r w:rsidR="00393007">
              <w:rPr>
                <w:noProof/>
                <w:webHidden/>
              </w:rPr>
              <w:fldChar w:fldCharType="end"/>
            </w:r>
          </w:hyperlink>
        </w:p>
        <w:p w:rsidR="00393007" w:rsidRDefault="003E75D5">
          <w:pPr>
            <w:pStyle w:val="TDC1"/>
            <w:tabs>
              <w:tab w:val="right" w:pos="10024"/>
            </w:tabs>
            <w:rPr>
              <w:b w:val="0"/>
              <w:noProof/>
              <w:color w:val="auto"/>
              <w:sz w:val="22"/>
              <w:lang w:val="es-SV" w:eastAsia="es-SV"/>
            </w:rPr>
          </w:pPr>
          <w:hyperlink w:anchor="_Toc187245540" w:history="1">
            <w:r w:rsidR="00393007" w:rsidRPr="00C55E2C">
              <w:rPr>
                <w:rStyle w:val="Hipervnculo"/>
                <w:noProof/>
              </w:rPr>
              <w:t>Apoyo a otras unidades</w:t>
            </w:r>
            <w:r w:rsidR="00393007">
              <w:rPr>
                <w:noProof/>
                <w:webHidden/>
              </w:rPr>
              <w:tab/>
            </w:r>
            <w:r w:rsidR="00393007">
              <w:rPr>
                <w:noProof/>
                <w:webHidden/>
              </w:rPr>
              <w:fldChar w:fldCharType="begin"/>
            </w:r>
            <w:r w:rsidR="00393007">
              <w:rPr>
                <w:noProof/>
                <w:webHidden/>
              </w:rPr>
              <w:instrText xml:space="preserve"> PAGEREF _Toc187245540 \h </w:instrText>
            </w:r>
            <w:r w:rsidR="00393007">
              <w:rPr>
                <w:noProof/>
                <w:webHidden/>
              </w:rPr>
            </w:r>
            <w:r w:rsidR="00393007">
              <w:rPr>
                <w:noProof/>
                <w:webHidden/>
              </w:rPr>
              <w:fldChar w:fldCharType="separate"/>
            </w:r>
            <w:r w:rsidR="00393007">
              <w:rPr>
                <w:noProof/>
                <w:webHidden/>
              </w:rPr>
              <w:t>7</w:t>
            </w:r>
            <w:r w:rsidR="00393007">
              <w:rPr>
                <w:noProof/>
                <w:webHidden/>
              </w:rPr>
              <w:fldChar w:fldCharType="end"/>
            </w:r>
          </w:hyperlink>
        </w:p>
        <w:p w:rsidR="005701D0" w:rsidRDefault="005701D0" w:rsidP="00070B03">
          <w:pPr>
            <w:shd w:val="clear" w:color="auto" w:fill="FFFFFF" w:themeFill="background1"/>
          </w:pPr>
          <w:r w:rsidRPr="00070B03">
            <w:rPr>
              <w:bCs/>
              <w:color w:val="0F0D29" w:themeColor="text1"/>
            </w:rPr>
            <w:fldChar w:fldCharType="end"/>
          </w:r>
        </w:p>
      </w:sdtContent>
    </w:sdt>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Pr="005701D0" w:rsidRDefault="005701D0" w:rsidP="00AB02A7">
      <w:pPr>
        <w:spacing w:after="200"/>
        <w:rPr>
          <w:noProof/>
          <w:color w:val="6E98F5" w:themeColor="text2" w:themeTint="66"/>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Default="005701D0" w:rsidP="00AB02A7">
      <w:pPr>
        <w:spacing w:after="200"/>
        <w:rPr>
          <w:noProof/>
        </w:rPr>
      </w:pPr>
    </w:p>
    <w:p w:rsidR="005701D0" w:rsidRPr="00743F39" w:rsidRDefault="005701D0" w:rsidP="005701D0">
      <w:pPr>
        <w:pStyle w:val="Ttulo1"/>
        <w:rPr>
          <w:sz w:val="36"/>
        </w:rPr>
      </w:pPr>
      <w:bookmarkStart w:id="0" w:name="_Toc187245532"/>
      <w:r w:rsidRPr="00743F39">
        <w:rPr>
          <w:sz w:val="36"/>
        </w:rPr>
        <w:t>Introducción</w:t>
      </w:r>
      <w:bookmarkEnd w:id="0"/>
    </w:p>
    <w:p w:rsidR="005701D0" w:rsidRDefault="005701D0" w:rsidP="005701D0">
      <w:pPr>
        <w:pStyle w:val="Textoindependiente"/>
        <w:spacing w:after="0" w:line="360" w:lineRule="auto"/>
        <w:jc w:val="both"/>
      </w:pPr>
    </w:p>
    <w:p w:rsidR="005701D0" w:rsidRPr="005701D0" w:rsidRDefault="005701D0" w:rsidP="005701D0">
      <w:pPr>
        <w:pStyle w:val="Textoindependiente"/>
        <w:spacing w:after="0" w:line="360" w:lineRule="auto"/>
        <w:jc w:val="both"/>
        <w:rPr>
          <w:rFonts w:ascii="Arial" w:hAnsi="Arial" w:cs="Arial"/>
          <w:color w:val="0F0D29" w:themeColor="text1"/>
          <w:sz w:val="22"/>
        </w:rPr>
      </w:pPr>
      <w:r w:rsidRPr="005701D0">
        <w:rPr>
          <w:rFonts w:ascii="Arial" w:hAnsi="Arial" w:cs="Arial"/>
          <w:color w:val="0F0D29" w:themeColor="text1"/>
          <w:sz w:val="22"/>
        </w:rPr>
        <w:t>la presente creación del INSTITUTO MUNICIPAL DE DEPORTES DE SAN SALVADOR OESTE, que será reconocido con la abreviatura siguiente IMDESSO  tiene la finalidad de cubrir con las necesidades deportivas de dicho municipio, el instituto nace de la necesidad de contar con un ente rector municipal del deporte con la finalidad de apoyar las necesidades deportivas, en las diferentes ramas deportivas y actividades físicas, el instituto municipal de deportes desea ofrecer un programa cuyos objetivos y acciones los sitúen dentro de la perspectiva que los conduzcan hacia una formación que trascienda las fronteras del deporte y los proyecten a crecer como personas orientadas a una sociedad más libre, saludable y de alta competición en su vida personal creando no solo atletas sino personas con valores y de bien para el municipio de San Salvador Oeste</w:t>
      </w:r>
      <w:r>
        <w:rPr>
          <w:rFonts w:ascii="Arial" w:hAnsi="Arial" w:cs="Arial"/>
          <w:color w:val="0F0D29" w:themeColor="text1"/>
          <w:sz w:val="22"/>
        </w:rPr>
        <w:t xml:space="preserve"> Distrito de </w:t>
      </w:r>
      <w:r w:rsidR="008F5DFD">
        <w:rPr>
          <w:rFonts w:ascii="Arial" w:hAnsi="Arial" w:cs="Arial"/>
          <w:color w:val="0F0D29" w:themeColor="text1"/>
          <w:sz w:val="22"/>
        </w:rPr>
        <w:t>Apopa</w:t>
      </w:r>
      <w:r w:rsidRPr="005701D0">
        <w:rPr>
          <w:rFonts w:ascii="Arial" w:hAnsi="Arial" w:cs="Arial"/>
          <w:color w:val="0F0D29" w:themeColor="text1"/>
          <w:sz w:val="22"/>
        </w:rPr>
        <w:t>.</w:t>
      </w:r>
    </w:p>
    <w:p w:rsidR="005701D0" w:rsidRPr="005701D0" w:rsidRDefault="005701D0" w:rsidP="005701D0">
      <w:pPr>
        <w:pStyle w:val="Textoindependiente"/>
        <w:spacing w:after="0" w:line="360" w:lineRule="auto"/>
        <w:jc w:val="both"/>
        <w:rPr>
          <w:rFonts w:ascii="Arial" w:hAnsi="Arial" w:cs="Arial"/>
          <w:color w:val="0F0D29" w:themeColor="text1"/>
          <w:sz w:val="22"/>
        </w:rPr>
      </w:pPr>
      <w:r w:rsidRPr="005701D0">
        <w:rPr>
          <w:rFonts w:ascii="Arial" w:hAnsi="Arial" w:cs="Arial"/>
          <w:color w:val="0F0D29" w:themeColor="text1"/>
          <w:sz w:val="22"/>
        </w:rPr>
        <w:t>Sabemos que el deporte es considerado, como una disciplina profesional y recreativa, pero como disciplina normativa y educativa será la oportunidad de que todos los niños/as, jóvenes y personas adultas necesitan para lograr un eficiente desarrollo físico, que permite la educación psicomotriz de cada niño/a y los estimule para lograr el pleno equilibrio de su personalidad.</w:t>
      </w:r>
    </w:p>
    <w:p w:rsidR="005701D0" w:rsidRPr="005701D0" w:rsidRDefault="005701D0" w:rsidP="005701D0">
      <w:pPr>
        <w:pStyle w:val="Textoindependiente"/>
        <w:spacing w:after="0" w:line="360" w:lineRule="auto"/>
        <w:jc w:val="both"/>
        <w:rPr>
          <w:rFonts w:ascii="Arial" w:hAnsi="Arial" w:cs="Arial"/>
          <w:color w:val="0F0D29" w:themeColor="text1"/>
          <w:sz w:val="22"/>
        </w:rPr>
      </w:pPr>
      <w:r w:rsidRPr="005701D0">
        <w:rPr>
          <w:rFonts w:ascii="Arial" w:hAnsi="Arial" w:cs="Arial"/>
          <w:color w:val="0F0D29" w:themeColor="text1"/>
          <w:sz w:val="22"/>
        </w:rPr>
        <w:t>El deporte, la recreación y la actividad física, como acciones pedagógicas serán un valioso recurso de orientación sistemática que conduce con los esfuerzos de las escuelas municipales deportivas básicas y de las familias, por encausar las inquietudes de los niños/as y jóvenes y sacarlos de la calle brindándoles, a través del deporte, los valores humanos necesarios para una vida más digna y solidaria con su familia y con el ambiente en que vive.</w:t>
      </w:r>
    </w:p>
    <w:p w:rsidR="003A5351" w:rsidRDefault="005701D0" w:rsidP="003A5351">
      <w:pPr>
        <w:spacing w:line="360" w:lineRule="auto"/>
        <w:jc w:val="both"/>
        <w:rPr>
          <w:rFonts w:ascii="Arial" w:hAnsi="Arial" w:cs="Arial"/>
          <w:b w:val="0"/>
          <w:color w:val="0F0D29" w:themeColor="text1"/>
          <w:sz w:val="22"/>
          <w:lang w:val="es-ES_tradnl"/>
        </w:rPr>
      </w:pPr>
      <w:r w:rsidRPr="005701D0">
        <w:rPr>
          <w:rFonts w:ascii="Arial" w:hAnsi="Arial" w:cs="Arial"/>
          <w:b w:val="0"/>
          <w:color w:val="0F0D29" w:themeColor="text1"/>
          <w:sz w:val="22"/>
          <w:lang w:val="es-ES_tradnl"/>
        </w:rPr>
        <w:t>El concepto de “Deporte y Recreación para todos” es central para esta interpretación del deporte. Las iniciativas de “Deporte y Recreación para todos” tratan de potenciar al máximo el acceso a formas apropiadas de actividad física y la participación en las mismas. El énfasis se pone en la participación y la inclusión de todos los grupos de la sociedad, independientemente de su género, edad, capacidad o raza.</w:t>
      </w: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Default="003A5351" w:rsidP="003A5351">
      <w:pPr>
        <w:spacing w:line="360" w:lineRule="auto"/>
        <w:jc w:val="both"/>
        <w:rPr>
          <w:rFonts w:ascii="Arial" w:hAnsi="Arial" w:cs="Arial"/>
          <w:b w:val="0"/>
          <w:color w:val="0F0D29" w:themeColor="text1"/>
          <w:sz w:val="22"/>
          <w:lang w:val="es-ES_tradnl"/>
        </w:rPr>
      </w:pPr>
    </w:p>
    <w:p w:rsidR="003A5351" w:rsidRPr="003A5351" w:rsidRDefault="003A5351" w:rsidP="003A5351">
      <w:pPr>
        <w:spacing w:line="360" w:lineRule="auto"/>
        <w:jc w:val="both"/>
        <w:rPr>
          <w:rFonts w:ascii="Arial" w:hAnsi="Arial" w:cs="Arial"/>
          <w:b w:val="0"/>
          <w:color w:val="0F0D29" w:themeColor="text1"/>
          <w:sz w:val="22"/>
          <w:lang w:val="es-ES_tradnl"/>
        </w:rPr>
      </w:pPr>
    </w:p>
    <w:p w:rsidR="005701D0" w:rsidRPr="00F24E2A" w:rsidRDefault="005701D0" w:rsidP="005701D0">
      <w:pPr>
        <w:pStyle w:val="Ttulo1"/>
        <w:rPr>
          <w:sz w:val="36"/>
        </w:rPr>
      </w:pPr>
      <w:bookmarkStart w:id="1" w:name="_Toc187245533"/>
      <w:r w:rsidRPr="00F24E2A">
        <w:rPr>
          <w:sz w:val="36"/>
        </w:rPr>
        <w:lastRenderedPageBreak/>
        <w:t>Objetivo General</w:t>
      </w:r>
      <w:bookmarkEnd w:id="1"/>
    </w:p>
    <w:p w:rsidR="005701D0" w:rsidRPr="005701D0" w:rsidRDefault="005701D0" w:rsidP="005701D0">
      <w:pPr>
        <w:pStyle w:val="Contenido"/>
        <w:jc w:val="both"/>
        <w:rPr>
          <w:color w:val="0F0D29" w:themeColor="text1"/>
          <w:sz w:val="24"/>
        </w:rPr>
      </w:pPr>
      <w:r w:rsidRPr="005701D0">
        <w:rPr>
          <w:color w:val="0F0D29" w:themeColor="text1"/>
          <w:sz w:val="24"/>
          <w:lang w:val="es-ES_tradnl"/>
        </w:rPr>
        <w:t>Promover una cultura del deporte con 20,000 niños, niñas, jóvenes y adultos mayores, organizados en el municipio de San Salvador Oeste, mediante la implementación de las escuelas municipales en las áreas de deporte, específicamente (futbol. baloncesto, natación, patinaje ajedrez, karate, lucha,) y la masificación de torneos comunitarios y actividades deportivas sistematizadas por el departamento de deportes de san salvador Oeste.</w:t>
      </w:r>
    </w:p>
    <w:p w:rsidR="005701D0" w:rsidRPr="005701D0" w:rsidRDefault="005701D0" w:rsidP="005701D0">
      <w:pPr>
        <w:pStyle w:val="Contenido"/>
        <w:rPr>
          <w:color w:val="0F0D29" w:themeColor="text1"/>
          <w:sz w:val="24"/>
        </w:rPr>
      </w:pPr>
    </w:p>
    <w:p w:rsidR="005701D0" w:rsidRPr="005701D0" w:rsidRDefault="005701D0" w:rsidP="005701D0">
      <w:pPr>
        <w:pStyle w:val="Contenido"/>
        <w:rPr>
          <w:color w:val="0F0D29" w:themeColor="text1"/>
          <w:sz w:val="24"/>
        </w:rPr>
      </w:pPr>
    </w:p>
    <w:p w:rsidR="005701D0" w:rsidRDefault="005701D0" w:rsidP="005701D0">
      <w:pPr>
        <w:pStyle w:val="Ttulo2"/>
      </w:pPr>
      <w:bookmarkStart w:id="2" w:name="_Toc187245534"/>
      <w:r>
        <w:t>Objetivos específicos</w:t>
      </w:r>
      <w:bookmarkEnd w:id="2"/>
    </w:p>
    <w:p w:rsidR="005701D0" w:rsidRPr="00513164" w:rsidRDefault="005701D0" w:rsidP="005701D0">
      <w:pPr>
        <w:pStyle w:val="Prrafodelista"/>
        <w:numPr>
          <w:ilvl w:val="0"/>
          <w:numId w:val="2"/>
        </w:numPr>
        <w:spacing w:after="0" w:line="360" w:lineRule="auto"/>
        <w:jc w:val="both"/>
        <w:rPr>
          <w:rFonts w:ascii="Arial" w:hAnsi="Arial" w:cs="Arial"/>
          <w:lang w:val="es-ES_tradnl"/>
        </w:rPr>
      </w:pPr>
      <w:r w:rsidRPr="00513164">
        <w:rPr>
          <w:rFonts w:ascii="Arial" w:hAnsi="Arial" w:cs="Arial"/>
          <w:lang w:val="es-ES_tradnl"/>
        </w:rPr>
        <w:t>Fortalecer las escuelas de deporte existentes y propiciar la incorporación de nuevas disciplinas deportivas, para poder obtener una mayor cobertura y participación de niños/as, adolescente, joven y población en general y a la vez se les dé una asistencia profesional y educativa de alto valor formativo.</w:t>
      </w:r>
    </w:p>
    <w:p w:rsidR="005701D0" w:rsidRPr="00513164" w:rsidRDefault="005701D0" w:rsidP="005701D0">
      <w:pPr>
        <w:pStyle w:val="Prrafodelista"/>
        <w:spacing w:after="0" w:line="360" w:lineRule="auto"/>
        <w:ind w:left="0"/>
        <w:jc w:val="both"/>
        <w:rPr>
          <w:rFonts w:ascii="Arial" w:hAnsi="Arial" w:cs="Arial"/>
          <w:lang w:val="es-ES_tradnl"/>
        </w:rPr>
      </w:pPr>
    </w:p>
    <w:p w:rsidR="005701D0" w:rsidRDefault="005701D0" w:rsidP="005701D0">
      <w:pPr>
        <w:pStyle w:val="Prrafodelista"/>
        <w:numPr>
          <w:ilvl w:val="0"/>
          <w:numId w:val="2"/>
        </w:numPr>
        <w:spacing w:after="0" w:line="360" w:lineRule="auto"/>
        <w:jc w:val="both"/>
        <w:rPr>
          <w:rFonts w:ascii="Arial" w:hAnsi="Arial" w:cs="Arial"/>
          <w:lang w:val="es-ES_tradnl"/>
        </w:rPr>
      </w:pPr>
      <w:r w:rsidRPr="00513164">
        <w:rPr>
          <w:rFonts w:ascii="Arial" w:hAnsi="Arial" w:cs="Arial"/>
          <w:lang w:val="es-ES_tradnl"/>
        </w:rPr>
        <w:t>Instituir las bases de una estructura orgánica comunitaria que será el ente responsable de la organización deportiva y recreativa en la zona, siendo auto-sostenible y contribuyendo al desarrollo local.</w:t>
      </w:r>
    </w:p>
    <w:p w:rsidR="005701D0" w:rsidRDefault="005701D0" w:rsidP="005701D0">
      <w:pPr>
        <w:pStyle w:val="Prrafodelista"/>
        <w:jc w:val="both"/>
        <w:rPr>
          <w:rFonts w:ascii="Arial" w:hAnsi="Arial" w:cs="Arial"/>
          <w:lang w:val="es-ES_tradnl"/>
        </w:rPr>
      </w:pPr>
    </w:p>
    <w:p w:rsidR="003A5351" w:rsidRDefault="005701D0" w:rsidP="003A5351">
      <w:pPr>
        <w:pStyle w:val="Prrafodelista"/>
        <w:numPr>
          <w:ilvl w:val="0"/>
          <w:numId w:val="2"/>
        </w:numPr>
        <w:spacing w:after="0" w:line="360" w:lineRule="auto"/>
        <w:jc w:val="both"/>
        <w:rPr>
          <w:rFonts w:ascii="Arial" w:hAnsi="Arial" w:cs="Arial"/>
          <w:lang w:val="es-ES_tradnl"/>
        </w:rPr>
      </w:pPr>
      <w:r w:rsidRPr="00513164">
        <w:rPr>
          <w:rFonts w:ascii="Arial" w:hAnsi="Arial" w:cs="Arial"/>
          <w:lang w:val="es-ES_tradnl"/>
        </w:rPr>
        <w:t>Crear un conjunto de actividades recreo-deportivas de gran impacto que propicie una mayor participación de niños/as, adolescente, joven y población en general en actividades sanas y formadoras de valores positivos.</w:t>
      </w:r>
    </w:p>
    <w:p w:rsidR="003A5351" w:rsidRPr="003A5351" w:rsidRDefault="003A5351" w:rsidP="003A5351">
      <w:pPr>
        <w:pStyle w:val="Prrafodelista"/>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3A5351" w:rsidRDefault="003A5351" w:rsidP="003A5351">
      <w:pPr>
        <w:spacing w:line="360" w:lineRule="auto"/>
        <w:jc w:val="both"/>
        <w:rPr>
          <w:rFonts w:ascii="Arial" w:hAnsi="Arial" w:cs="Arial"/>
          <w:lang w:val="es-ES_tradnl"/>
        </w:rPr>
      </w:pPr>
    </w:p>
    <w:p w:rsidR="00821A98" w:rsidRDefault="00743F39" w:rsidP="00743F39">
      <w:pPr>
        <w:pStyle w:val="Ttulo1"/>
        <w:rPr>
          <w:sz w:val="36"/>
        </w:rPr>
      </w:pPr>
      <w:bookmarkStart w:id="3" w:name="_Toc187230489"/>
      <w:bookmarkStart w:id="4" w:name="_Toc187245535"/>
      <w:r>
        <w:rPr>
          <w:noProof/>
          <w:lang w:val="es-SV" w:eastAsia="es-SV"/>
        </w:rPr>
        <w:lastRenderedPageBreak/>
        <mc:AlternateContent>
          <mc:Choice Requires="wps">
            <w:drawing>
              <wp:anchor distT="45720" distB="45720" distL="114300" distR="114300" simplePos="0" relativeHeight="251672576" behindDoc="0" locked="0" layoutInCell="1" allowOverlap="1" wp14:anchorId="1AA3E22C" wp14:editId="1C28847C">
                <wp:simplePos x="0" y="0"/>
                <wp:positionH relativeFrom="margin">
                  <wp:align>left</wp:align>
                </wp:positionH>
                <wp:positionV relativeFrom="paragraph">
                  <wp:posOffset>367334</wp:posOffset>
                </wp:positionV>
                <wp:extent cx="6241415" cy="5008880"/>
                <wp:effectExtent l="0" t="0" r="26035" b="2032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5009321"/>
                        </a:xfrm>
                        <a:prstGeom prst="rect">
                          <a:avLst/>
                        </a:prstGeom>
                        <a:solidFill>
                          <a:srgbClr val="FFFFFF"/>
                        </a:solidFill>
                        <a:ln w="9525">
                          <a:solidFill>
                            <a:schemeClr val="bg1"/>
                          </a:solidFill>
                          <a:miter lim="800000"/>
                          <a:headEnd/>
                          <a:tailEnd/>
                        </a:ln>
                      </wps:spPr>
                      <wps:txbx>
                        <w:txbxContent>
                          <w:p w:rsidR="009B6B32" w:rsidRDefault="009B6B32" w:rsidP="009B6B32"/>
                          <w:p w:rsidR="009B6B32" w:rsidRDefault="009B6B32" w:rsidP="009B6B32">
                            <w:pPr>
                              <w:pStyle w:val="Contenido"/>
                              <w:spacing w:line="360" w:lineRule="auto"/>
                              <w:jc w:val="both"/>
                              <w:rPr>
                                <w:color w:val="0F0D29" w:themeColor="text1"/>
                                <w:sz w:val="24"/>
                                <w:lang w:val="es-SV"/>
                              </w:rPr>
                            </w:pPr>
                            <w:r w:rsidRPr="00070B03">
                              <w:rPr>
                                <w:color w:val="0F0D29" w:themeColor="text1"/>
                                <w:sz w:val="24"/>
                                <w:lang w:val="es-SV"/>
                              </w:rPr>
                              <w:t xml:space="preserve">Este programa tiene la misión de fortalecer las escuelas municipales y las </w:t>
                            </w:r>
                            <w:r w:rsidR="00743F39" w:rsidRPr="00070B03">
                              <w:rPr>
                                <w:color w:val="0F0D29" w:themeColor="text1"/>
                                <w:sz w:val="24"/>
                                <w:lang w:val="es-SV"/>
                              </w:rPr>
                              <w:t>escuelas comunitarias ya</w:t>
                            </w:r>
                            <w:r w:rsidRPr="00070B03">
                              <w:rPr>
                                <w:color w:val="0F0D29" w:themeColor="text1"/>
                                <w:sz w:val="24"/>
                                <w:lang w:val="es-SV"/>
                              </w:rPr>
                              <w:t xml:space="preserve"> existentes, que cuentan con un total de 751 participantes, con esto se pretende contribuir en la educación integral de niños y jóvenes, primordialmente, fortaleciendo su proceso de socialización y desarrollo; involucrándolos en prácticas saludables y buen uso de su tiempo libre, por medio de la práctica sistemática del deporte</w:t>
                            </w:r>
                            <w:r w:rsidR="00743F39">
                              <w:rPr>
                                <w:color w:val="0F0D29" w:themeColor="text1"/>
                                <w:sz w:val="24"/>
                                <w:lang w:val="es-SV"/>
                              </w:rPr>
                              <w:t xml:space="preserve"> distribuidas en el estadio Joaquín Gutiérrez, Santa Carlota, Complejo Deportivo de la santa teresa, Col. Jardines de Madre Tierra, Col. Guadalupe y la Ceiba Popotlan</w:t>
                            </w:r>
                            <w:r w:rsidR="009915B7">
                              <w:rPr>
                                <w:color w:val="0F0D29" w:themeColor="text1"/>
                                <w:sz w:val="36"/>
                                <w:lang w:val="es-SV"/>
                              </w:rPr>
                              <w:t>,</w:t>
                            </w:r>
                            <w:r w:rsidRPr="00070B03">
                              <w:rPr>
                                <w:color w:val="0F0D29" w:themeColor="text1"/>
                                <w:sz w:val="36"/>
                                <w:lang w:val="es-SV"/>
                              </w:rPr>
                              <w:t xml:space="preserve"> </w:t>
                            </w:r>
                            <w:r w:rsidR="009915B7" w:rsidRPr="009915B7">
                              <w:rPr>
                                <w:color w:val="0F0D29" w:themeColor="text1"/>
                                <w:sz w:val="24"/>
                                <w:lang w:val="es-SV"/>
                              </w:rPr>
                              <w:t xml:space="preserve">Se fortalecieron las escuelas comunitarias con una capacitación de monitores </w:t>
                            </w:r>
                            <w:r w:rsidR="009915B7">
                              <w:rPr>
                                <w:color w:val="0F0D29" w:themeColor="text1"/>
                                <w:sz w:val="24"/>
                                <w:lang w:val="es-SV"/>
                              </w:rPr>
                              <w:t xml:space="preserve">deportivos desarrollada en 60 horas clases a quienes se les entrego una acreditación para el mejor desempeño dentro de sus comunidades </w:t>
                            </w:r>
                            <w:r w:rsidR="00821A98">
                              <w:rPr>
                                <w:color w:val="0F0D29" w:themeColor="text1"/>
                                <w:sz w:val="24"/>
                                <w:lang w:val="es-SV"/>
                              </w:rPr>
                              <w:t>en el marco de la nueva visión institucional.</w:t>
                            </w:r>
                          </w:p>
                          <w:p w:rsidR="00D325E6" w:rsidRDefault="00D325E6" w:rsidP="009B6B32">
                            <w:pPr>
                              <w:pStyle w:val="Contenido"/>
                              <w:spacing w:line="360" w:lineRule="auto"/>
                              <w:jc w:val="both"/>
                              <w:rPr>
                                <w:color w:val="0F0D29" w:themeColor="text1"/>
                                <w:sz w:val="24"/>
                                <w:lang w:val="es-SV"/>
                              </w:rPr>
                            </w:pPr>
                            <w:r>
                              <w:rPr>
                                <w:color w:val="0F0D29" w:themeColor="text1"/>
                                <w:sz w:val="24"/>
                                <w:lang w:val="es-SV"/>
                              </w:rPr>
                              <w:t>Gestión de convenios con el INDES para la apertura de una escuela socio deportiva de futbol de la Liga Oportunidad y Valores con la cual ya se acredito un monitor del Distrito de Apopa y solo se espera la inauguración que se desarrollara en el estadio Joaquín Gutiérrez.</w:t>
                            </w:r>
                          </w:p>
                          <w:p w:rsidR="00D325E6" w:rsidRDefault="00D325E6" w:rsidP="009B6B32">
                            <w:pPr>
                              <w:pStyle w:val="Contenido"/>
                              <w:spacing w:line="360" w:lineRule="auto"/>
                              <w:jc w:val="both"/>
                              <w:rPr>
                                <w:color w:val="0F0D29" w:themeColor="text1"/>
                                <w:sz w:val="24"/>
                                <w:lang w:val="es-SV"/>
                              </w:rPr>
                            </w:pPr>
                            <w:r>
                              <w:rPr>
                                <w:color w:val="0F0D29" w:themeColor="text1"/>
                                <w:sz w:val="24"/>
                                <w:lang w:val="es-SV"/>
                              </w:rPr>
                              <w:t>Convenio con la federación de Luchas Amateurs</w:t>
                            </w:r>
                            <w:r w:rsidR="009E5D63">
                              <w:rPr>
                                <w:color w:val="0F0D29" w:themeColor="text1"/>
                                <w:sz w:val="24"/>
                                <w:lang w:val="es-SV"/>
                              </w:rPr>
                              <w:t xml:space="preserve"> para la primera escuela municipal de lucha en el distrito de Apopa.</w:t>
                            </w:r>
                          </w:p>
                          <w:p w:rsidR="005B66AA" w:rsidRDefault="009E5D63" w:rsidP="009E5D63">
                            <w:pPr>
                              <w:pStyle w:val="Contenido"/>
                              <w:spacing w:line="360" w:lineRule="auto"/>
                              <w:jc w:val="both"/>
                              <w:rPr>
                                <w:color w:val="0F0D29" w:themeColor="text1"/>
                                <w:sz w:val="24"/>
                                <w:lang w:val="es-SV"/>
                              </w:rPr>
                            </w:pPr>
                            <w:r>
                              <w:rPr>
                                <w:color w:val="0F0D29" w:themeColor="text1"/>
                                <w:sz w:val="24"/>
                                <w:lang w:val="es-SV"/>
                              </w:rPr>
                              <w:t>Convenio con la federación de Boxeo para la primera escuela municipal de Boxeo en el distrito de Apopa.</w:t>
                            </w:r>
                          </w:p>
                          <w:p w:rsidR="009E5D63" w:rsidRDefault="009E5D63" w:rsidP="009B6B32">
                            <w:pPr>
                              <w:pStyle w:val="Contenido"/>
                              <w:spacing w:line="360" w:lineRule="auto"/>
                              <w:jc w:val="both"/>
                              <w:rPr>
                                <w:color w:val="0F0D29" w:themeColor="text1"/>
                                <w:sz w:val="36"/>
                                <w:lang w:val="es-SV"/>
                              </w:rPr>
                            </w:pPr>
                          </w:p>
                          <w:p w:rsidR="009915B7" w:rsidRDefault="009915B7" w:rsidP="009B6B32">
                            <w:pPr>
                              <w:pStyle w:val="Contenido"/>
                              <w:spacing w:line="360" w:lineRule="auto"/>
                              <w:jc w:val="both"/>
                              <w:rPr>
                                <w:color w:val="0F0D29" w:themeColor="text1"/>
                                <w:sz w:val="36"/>
                                <w:lang w:val="es-SV"/>
                              </w:rPr>
                            </w:pPr>
                          </w:p>
                          <w:p w:rsidR="009915B7" w:rsidRPr="00070B03" w:rsidRDefault="009915B7" w:rsidP="009B6B32">
                            <w:pPr>
                              <w:pStyle w:val="Contenido"/>
                              <w:spacing w:line="360" w:lineRule="auto"/>
                              <w:jc w:val="both"/>
                              <w:rPr>
                                <w:color w:val="0F0D29" w:themeColor="text1"/>
                                <w:sz w:val="36"/>
                                <w:lang w:val="es-SV"/>
                              </w:rPr>
                            </w:pPr>
                          </w:p>
                          <w:p w:rsidR="009B6B32" w:rsidRDefault="009B6B32" w:rsidP="009B6B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3E22C" id="_x0000_t202" coordsize="21600,21600" o:spt="202" path="m,l,21600r21600,l21600,xe">
                <v:stroke joinstyle="miter"/>
                <v:path gradientshapeok="t" o:connecttype="rect"/>
              </v:shapetype>
              <v:shape id="Cuadro de texto 2" o:spid="_x0000_s1027" type="#_x0000_t202" style="position:absolute;margin-left:0;margin-top:28.9pt;width:491.45pt;height:394.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" strokecolor="white [3212]">
                <v:textbox>
                  <w:txbxContent>
                    <w:p w:rsidR="009B6B32" w:rsidRDefault="009B6B32" w:rsidP="009B6B32"/>
                    <w:p w:rsidR="009B6B32" w:rsidRDefault="009B6B32" w:rsidP="009B6B32">
                      <w:pPr>
                        <w:pStyle w:val="Contenido"/>
                        <w:spacing w:line="360" w:lineRule="auto"/>
                        <w:jc w:val="both"/>
                        <w:rPr>
                          <w:color w:val="0F0D29" w:themeColor="text1"/>
                          <w:sz w:val="24"/>
                          <w:lang w:val="es-SV"/>
                        </w:rPr>
                      </w:pPr>
                      <w:r w:rsidRPr="00070B03">
                        <w:rPr>
                          <w:color w:val="0F0D29" w:themeColor="text1"/>
                          <w:sz w:val="24"/>
                          <w:lang w:val="es-SV"/>
                        </w:rPr>
                        <w:t xml:space="preserve">Este programa tiene la misión de fortalecer las escuelas municipales y las </w:t>
                      </w:r>
                      <w:r w:rsidR="00743F39" w:rsidRPr="00070B03">
                        <w:rPr>
                          <w:color w:val="0F0D29" w:themeColor="text1"/>
                          <w:sz w:val="24"/>
                          <w:lang w:val="es-SV"/>
                        </w:rPr>
                        <w:t>escuelas comunitarias ya</w:t>
                      </w:r>
                      <w:r w:rsidRPr="00070B03">
                        <w:rPr>
                          <w:color w:val="0F0D29" w:themeColor="text1"/>
                          <w:sz w:val="24"/>
                          <w:lang w:val="es-SV"/>
                        </w:rPr>
                        <w:t xml:space="preserve"> existentes, que cuentan con un total de 751 participantes, con esto se pretende contribuir en la educación integral de niños y jóvenes, primordialmente, fortaleciendo su proceso de socialización y desarrollo; involucrándolos en prácticas saludables y buen uso de su tiempo libre, por medio de la práctica sistemática del deporte</w:t>
                      </w:r>
                      <w:r w:rsidR="00743F39">
                        <w:rPr>
                          <w:color w:val="0F0D29" w:themeColor="text1"/>
                          <w:sz w:val="24"/>
                          <w:lang w:val="es-SV"/>
                        </w:rPr>
                        <w:t xml:space="preserve"> distribuidas en el estadio Joaquín Gutiérrez, Santa Carlota, Complejo Deportivo de la santa teresa, Col. Jardines de Madre Tierra, Col. Guadalupe y la Ceiba Popotlan</w:t>
                      </w:r>
                      <w:r w:rsidR="009915B7">
                        <w:rPr>
                          <w:color w:val="0F0D29" w:themeColor="text1"/>
                          <w:sz w:val="36"/>
                          <w:lang w:val="es-SV"/>
                        </w:rPr>
                        <w:t>,</w:t>
                      </w:r>
                      <w:r w:rsidRPr="00070B03">
                        <w:rPr>
                          <w:color w:val="0F0D29" w:themeColor="text1"/>
                          <w:sz w:val="36"/>
                          <w:lang w:val="es-SV"/>
                        </w:rPr>
                        <w:t xml:space="preserve"> </w:t>
                      </w:r>
                      <w:r w:rsidR="009915B7" w:rsidRPr="009915B7">
                        <w:rPr>
                          <w:color w:val="0F0D29" w:themeColor="text1"/>
                          <w:sz w:val="24"/>
                          <w:lang w:val="es-SV"/>
                        </w:rPr>
                        <w:t xml:space="preserve">Se fortalecieron las escuelas comunitarias con una capacitación de monitores </w:t>
                      </w:r>
                      <w:r w:rsidR="009915B7">
                        <w:rPr>
                          <w:color w:val="0F0D29" w:themeColor="text1"/>
                          <w:sz w:val="24"/>
                          <w:lang w:val="es-SV"/>
                        </w:rPr>
                        <w:t xml:space="preserve">deportivos desarrollada en 60 horas clases a quienes se les entrego una acreditación para el mejor desempeño dentro de sus comunidades </w:t>
                      </w:r>
                      <w:r w:rsidR="00821A98">
                        <w:rPr>
                          <w:color w:val="0F0D29" w:themeColor="text1"/>
                          <w:sz w:val="24"/>
                          <w:lang w:val="es-SV"/>
                        </w:rPr>
                        <w:t>en el marco de la nueva visión institucional.</w:t>
                      </w:r>
                    </w:p>
                    <w:p w:rsidR="00D325E6" w:rsidRDefault="00D325E6" w:rsidP="009B6B32">
                      <w:pPr>
                        <w:pStyle w:val="Contenido"/>
                        <w:spacing w:line="360" w:lineRule="auto"/>
                        <w:jc w:val="both"/>
                        <w:rPr>
                          <w:color w:val="0F0D29" w:themeColor="text1"/>
                          <w:sz w:val="24"/>
                          <w:lang w:val="es-SV"/>
                        </w:rPr>
                      </w:pPr>
                      <w:r>
                        <w:rPr>
                          <w:color w:val="0F0D29" w:themeColor="text1"/>
                          <w:sz w:val="24"/>
                          <w:lang w:val="es-SV"/>
                        </w:rPr>
                        <w:t>Gestión de convenios con el INDES para la apertura de una escuela socio deportiva de futbol de la Liga Oportunidad y Valores con la cual ya se acredito un monitor del Distrito de Apopa y solo se espera la inauguración que se desarrollara en el estadio Joaquín Gutiérrez.</w:t>
                      </w:r>
                    </w:p>
                    <w:p w:rsidR="00D325E6" w:rsidRDefault="00D325E6" w:rsidP="009B6B32">
                      <w:pPr>
                        <w:pStyle w:val="Contenido"/>
                        <w:spacing w:line="360" w:lineRule="auto"/>
                        <w:jc w:val="both"/>
                        <w:rPr>
                          <w:color w:val="0F0D29" w:themeColor="text1"/>
                          <w:sz w:val="24"/>
                          <w:lang w:val="es-SV"/>
                        </w:rPr>
                      </w:pPr>
                      <w:r>
                        <w:rPr>
                          <w:color w:val="0F0D29" w:themeColor="text1"/>
                          <w:sz w:val="24"/>
                          <w:lang w:val="es-SV"/>
                        </w:rPr>
                        <w:t>Convenio con la federación de Luchas Amateurs</w:t>
                      </w:r>
                      <w:r w:rsidR="009E5D63">
                        <w:rPr>
                          <w:color w:val="0F0D29" w:themeColor="text1"/>
                          <w:sz w:val="24"/>
                          <w:lang w:val="es-SV"/>
                        </w:rPr>
                        <w:t xml:space="preserve"> para la primera escuela municipal de lucha en el distrito de Apopa.</w:t>
                      </w:r>
                    </w:p>
                    <w:p w:rsidR="005B66AA" w:rsidRDefault="009E5D63" w:rsidP="009E5D63">
                      <w:pPr>
                        <w:pStyle w:val="Contenido"/>
                        <w:spacing w:line="360" w:lineRule="auto"/>
                        <w:jc w:val="both"/>
                        <w:rPr>
                          <w:color w:val="0F0D29" w:themeColor="text1"/>
                          <w:sz w:val="24"/>
                          <w:lang w:val="es-SV"/>
                        </w:rPr>
                      </w:pPr>
                      <w:r>
                        <w:rPr>
                          <w:color w:val="0F0D29" w:themeColor="text1"/>
                          <w:sz w:val="24"/>
                          <w:lang w:val="es-SV"/>
                        </w:rPr>
                        <w:t>Convenio con la federación de Boxeo para la primera escuela municipal de Boxeo en el distrito de Apopa.</w:t>
                      </w:r>
                    </w:p>
                    <w:p w:rsidR="009E5D63" w:rsidRDefault="009E5D63" w:rsidP="009B6B32">
                      <w:pPr>
                        <w:pStyle w:val="Contenido"/>
                        <w:spacing w:line="360" w:lineRule="auto"/>
                        <w:jc w:val="both"/>
                        <w:rPr>
                          <w:color w:val="0F0D29" w:themeColor="text1"/>
                          <w:sz w:val="36"/>
                          <w:lang w:val="es-SV"/>
                        </w:rPr>
                      </w:pPr>
                    </w:p>
                    <w:p w:rsidR="009915B7" w:rsidRDefault="009915B7" w:rsidP="009B6B32">
                      <w:pPr>
                        <w:pStyle w:val="Contenido"/>
                        <w:spacing w:line="360" w:lineRule="auto"/>
                        <w:jc w:val="both"/>
                        <w:rPr>
                          <w:color w:val="0F0D29" w:themeColor="text1"/>
                          <w:sz w:val="36"/>
                          <w:lang w:val="es-SV"/>
                        </w:rPr>
                      </w:pPr>
                    </w:p>
                    <w:p w:rsidR="009915B7" w:rsidRPr="00070B03" w:rsidRDefault="009915B7" w:rsidP="009B6B32">
                      <w:pPr>
                        <w:pStyle w:val="Contenido"/>
                        <w:spacing w:line="360" w:lineRule="auto"/>
                        <w:jc w:val="both"/>
                        <w:rPr>
                          <w:color w:val="0F0D29" w:themeColor="text1"/>
                          <w:sz w:val="36"/>
                          <w:lang w:val="es-SV"/>
                        </w:rPr>
                      </w:pPr>
                    </w:p>
                    <w:p w:rsidR="009B6B32" w:rsidRDefault="009B6B32" w:rsidP="009B6B32"/>
                  </w:txbxContent>
                </v:textbox>
                <w10:wrap type="square" anchorx="margin"/>
              </v:shape>
            </w:pict>
          </mc:Fallback>
        </mc:AlternateContent>
      </w:r>
      <w:bookmarkEnd w:id="3"/>
      <w:r w:rsidR="00F24E2A" w:rsidRPr="00F24E2A">
        <w:rPr>
          <w:sz w:val="36"/>
        </w:rPr>
        <w:t>Escuelas Municipales Deportivas</w:t>
      </w:r>
      <w:bookmarkEnd w:id="4"/>
    </w:p>
    <w:p w:rsidR="009E5D63" w:rsidRDefault="009E5D63" w:rsidP="00743F39">
      <w:pPr>
        <w:pStyle w:val="Ttulo1"/>
        <w:rPr>
          <w:sz w:val="36"/>
        </w:rPr>
      </w:pPr>
    </w:p>
    <w:bookmarkStart w:id="5" w:name="_Toc187245536"/>
    <w:p w:rsidR="00743F39" w:rsidRDefault="009E5D63" w:rsidP="00743F39">
      <w:pPr>
        <w:pStyle w:val="Ttulo1"/>
      </w:pPr>
      <w:r w:rsidRPr="00743F39">
        <w:rPr>
          <w:noProof/>
          <w:sz w:val="36"/>
          <w:lang w:val="es-SV" w:eastAsia="es-SV"/>
        </w:rPr>
        <mc:AlternateContent>
          <mc:Choice Requires="wps">
            <w:drawing>
              <wp:anchor distT="45720" distB="45720" distL="114300" distR="114300" simplePos="0" relativeHeight="251666432" behindDoc="0" locked="0" layoutInCell="1" allowOverlap="1" wp14:anchorId="5AF015CE" wp14:editId="4781593A">
                <wp:simplePos x="0" y="0"/>
                <wp:positionH relativeFrom="margin">
                  <wp:posOffset>-53975</wp:posOffset>
                </wp:positionH>
                <wp:positionV relativeFrom="paragraph">
                  <wp:posOffset>628733</wp:posOffset>
                </wp:positionV>
                <wp:extent cx="6296660" cy="1367155"/>
                <wp:effectExtent l="0" t="0" r="27940" b="2349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367155"/>
                        </a:xfrm>
                        <a:prstGeom prst="rect">
                          <a:avLst/>
                        </a:prstGeom>
                        <a:solidFill>
                          <a:schemeClr val="bg1"/>
                        </a:solidFill>
                        <a:ln w="9525">
                          <a:solidFill>
                            <a:schemeClr val="bg1"/>
                          </a:solidFill>
                          <a:miter lim="800000"/>
                          <a:headEnd/>
                          <a:tailEnd/>
                        </a:ln>
                      </wps:spPr>
                      <wps:txbx>
                        <w:txbxContent>
                          <w:p w:rsidR="008F5DFD" w:rsidRPr="00070B03" w:rsidRDefault="008F5DFD" w:rsidP="008F5DFD">
                            <w:pPr>
                              <w:pStyle w:val="Contenido"/>
                              <w:spacing w:line="360" w:lineRule="auto"/>
                              <w:jc w:val="both"/>
                              <w:rPr>
                                <w:color w:val="0F0D29" w:themeColor="text1"/>
                                <w:sz w:val="36"/>
                                <w:lang w:val="es-SV"/>
                              </w:rPr>
                            </w:pPr>
                            <w:r w:rsidRPr="00070B03">
                              <w:rPr>
                                <w:color w:val="0F0D29" w:themeColor="text1"/>
                                <w:sz w:val="24"/>
                                <w:lang w:val="es-SV"/>
                              </w:rPr>
                              <w:t>E</w:t>
                            </w:r>
                            <w:r w:rsidR="00936493">
                              <w:rPr>
                                <w:color w:val="0F0D29" w:themeColor="text1"/>
                                <w:sz w:val="24"/>
                                <w:lang w:val="es-SV"/>
                              </w:rPr>
                              <w:t>n 2024 se inició con este</w:t>
                            </w:r>
                            <w:r w:rsidRPr="00070B03">
                              <w:rPr>
                                <w:color w:val="0F0D29" w:themeColor="text1"/>
                                <w:sz w:val="24"/>
                                <w:lang w:val="es-SV"/>
                              </w:rPr>
                              <w:t xml:space="preserve"> programa</w:t>
                            </w:r>
                            <w:r w:rsidR="00936493">
                              <w:rPr>
                                <w:color w:val="0F0D29" w:themeColor="text1"/>
                                <w:sz w:val="24"/>
                                <w:lang w:val="es-SV"/>
                              </w:rPr>
                              <w:t xml:space="preserve"> que la</w:t>
                            </w:r>
                            <w:r w:rsidRPr="00070B03">
                              <w:rPr>
                                <w:color w:val="0F0D29" w:themeColor="text1"/>
                                <w:sz w:val="24"/>
                                <w:lang w:val="es-SV"/>
                              </w:rPr>
                              <w:t xml:space="preserve"> tiene la misión de</w:t>
                            </w:r>
                            <w:r w:rsidR="00011ED3" w:rsidRPr="00070B03">
                              <w:rPr>
                                <w:color w:val="0F0D29" w:themeColor="text1"/>
                                <w:sz w:val="24"/>
                                <w:lang w:val="es-SV"/>
                              </w:rPr>
                              <w:t xml:space="preserve"> mejorar la salud de las mujeres del distrito de Apopa,</w:t>
                            </w:r>
                            <w:r w:rsidRPr="00070B03">
                              <w:rPr>
                                <w:color w:val="0F0D29" w:themeColor="text1"/>
                                <w:sz w:val="24"/>
                                <w:lang w:val="es-SV"/>
                              </w:rPr>
                              <w:t xml:space="preserve"> se cuenta con una participación 150 mujeres entre las edades de 16 a 60</w:t>
                            </w:r>
                            <w:r w:rsidR="00743F39">
                              <w:rPr>
                                <w:color w:val="0F0D29" w:themeColor="text1"/>
                                <w:sz w:val="24"/>
                                <w:lang w:val="es-SV"/>
                              </w:rPr>
                              <w:t xml:space="preserve"> años, </w:t>
                            </w:r>
                            <w:r w:rsidR="00936493">
                              <w:rPr>
                                <w:color w:val="0F0D29" w:themeColor="text1"/>
                                <w:sz w:val="24"/>
                                <w:lang w:val="es-SV"/>
                              </w:rPr>
                              <w:t xml:space="preserve">con </w:t>
                            </w:r>
                            <w:r w:rsidR="00936493" w:rsidRPr="00070B03">
                              <w:rPr>
                                <w:color w:val="0F0D29" w:themeColor="text1"/>
                                <w:sz w:val="24"/>
                                <w:lang w:val="es-SV"/>
                              </w:rPr>
                              <w:t>4</w:t>
                            </w:r>
                            <w:r w:rsidR="00011ED3" w:rsidRPr="00070B03">
                              <w:rPr>
                                <w:color w:val="0F0D29" w:themeColor="text1"/>
                                <w:sz w:val="24"/>
                                <w:lang w:val="es-SV"/>
                              </w:rPr>
                              <w:t xml:space="preserve"> clubs</w:t>
                            </w:r>
                            <w:r w:rsidR="00936493" w:rsidRPr="00070B03">
                              <w:rPr>
                                <w:color w:val="0F0D29" w:themeColor="text1"/>
                                <w:sz w:val="24"/>
                                <w:lang w:val="es-SV"/>
                              </w:rPr>
                              <w:t>, ubicados</w:t>
                            </w:r>
                            <w:r w:rsidR="00011ED3" w:rsidRPr="00070B03">
                              <w:rPr>
                                <w:color w:val="0F0D29" w:themeColor="text1"/>
                                <w:sz w:val="24"/>
                                <w:lang w:val="es-SV"/>
                              </w:rPr>
                              <w:t xml:space="preserve"> en C</w:t>
                            </w:r>
                            <w:r w:rsidRPr="00070B03">
                              <w:rPr>
                                <w:color w:val="0F0D29" w:themeColor="text1"/>
                                <w:sz w:val="24"/>
                                <w:lang w:val="es-SV"/>
                              </w:rPr>
                              <w:t xml:space="preserve">asa de la </w:t>
                            </w:r>
                            <w:r w:rsidR="00011ED3" w:rsidRPr="00070B03">
                              <w:rPr>
                                <w:color w:val="0F0D29" w:themeColor="text1"/>
                                <w:sz w:val="24"/>
                                <w:lang w:val="es-SV"/>
                              </w:rPr>
                              <w:t>J</w:t>
                            </w:r>
                            <w:r w:rsidRPr="00070B03">
                              <w:rPr>
                                <w:color w:val="0F0D29" w:themeColor="text1"/>
                                <w:sz w:val="24"/>
                                <w:lang w:val="es-SV"/>
                              </w:rPr>
                              <w:t>uventud</w:t>
                            </w:r>
                            <w:r w:rsidR="00011ED3" w:rsidRPr="00070B03">
                              <w:rPr>
                                <w:color w:val="0F0D29" w:themeColor="text1"/>
                                <w:sz w:val="24"/>
                                <w:lang w:val="es-SV"/>
                              </w:rPr>
                              <w:t xml:space="preserve"> de la Ciudad Obrera</w:t>
                            </w:r>
                            <w:r w:rsidRPr="00070B03">
                              <w:rPr>
                                <w:color w:val="0F0D29" w:themeColor="text1"/>
                                <w:sz w:val="24"/>
                                <w:lang w:val="es-SV"/>
                              </w:rPr>
                              <w:t>, C</w:t>
                            </w:r>
                            <w:r w:rsidR="00011ED3" w:rsidRPr="00070B03">
                              <w:rPr>
                                <w:color w:val="0F0D29" w:themeColor="text1"/>
                                <w:sz w:val="24"/>
                                <w:lang w:val="es-SV"/>
                              </w:rPr>
                              <w:t>omplejo D</w:t>
                            </w:r>
                            <w:r w:rsidRPr="00070B03">
                              <w:rPr>
                                <w:color w:val="0F0D29" w:themeColor="text1"/>
                                <w:sz w:val="24"/>
                                <w:lang w:val="es-SV"/>
                              </w:rPr>
                              <w:t>eportivo de Popotlan</w:t>
                            </w:r>
                            <w:r w:rsidR="00011ED3" w:rsidRPr="00070B03">
                              <w:rPr>
                                <w:color w:val="0F0D29" w:themeColor="text1"/>
                                <w:sz w:val="24"/>
                                <w:lang w:val="es-SV"/>
                              </w:rPr>
                              <w:t xml:space="preserve"> 2</w:t>
                            </w:r>
                            <w:r w:rsidRPr="00070B03">
                              <w:rPr>
                                <w:color w:val="0F0D29" w:themeColor="text1"/>
                                <w:sz w:val="24"/>
                                <w:lang w:val="es-SV"/>
                              </w:rPr>
                              <w:t>, C</w:t>
                            </w:r>
                            <w:r w:rsidR="00011ED3" w:rsidRPr="00070B03">
                              <w:rPr>
                                <w:color w:val="0F0D29" w:themeColor="text1"/>
                                <w:sz w:val="24"/>
                                <w:lang w:val="es-SV"/>
                              </w:rPr>
                              <w:t>omplejo D</w:t>
                            </w:r>
                            <w:r w:rsidRPr="00070B03">
                              <w:rPr>
                                <w:color w:val="0F0D29" w:themeColor="text1"/>
                                <w:sz w:val="24"/>
                                <w:lang w:val="es-SV"/>
                              </w:rPr>
                              <w:t>eportivo Santa Carlota</w:t>
                            </w:r>
                            <w:r w:rsidR="00011ED3" w:rsidRPr="00070B03">
                              <w:rPr>
                                <w:color w:val="0F0D29" w:themeColor="text1"/>
                                <w:sz w:val="24"/>
                                <w:lang w:val="es-SV"/>
                              </w:rPr>
                              <w:t xml:space="preserve"> 1 y 2 y Jacarandas Nuevo Amanecer.</w:t>
                            </w:r>
                          </w:p>
                          <w:p w:rsidR="008F5DFD" w:rsidRDefault="008F5DFD" w:rsidP="008F5DFD"/>
                          <w:p w:rsidR="008F5DFD" w:rsidRDefault="008F5DFD" w:rsidP="008F5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015CE" id="_x0000_s1028" type="#_x0000_t202" style="position:absolute;margin-left:-4.25pt;margin-top:49.5pt;width:495.8pt;height:107.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" fillcolor="white [3212]" strokecolor="white [3212]">
                <v:textbox>
                  <w:txbxContent>
                    <w:p w:rsidR="008F5DFD" w:rsidRPr="00070B03" w:rsidRDefault="008F5DFD" w:rsidP="008F5DFD">
                      <w:pPr>
                        <w:pStyle w:val="Contenido"/>
                        <w:spacing w:line="360" w:lineRule="auto"/>
                        <w:jc w:val="both"/>
                        <w:rPr>
                          <w:color w:val="0F0D29" w:themeColor="text1"/>
                          <w:sz w:val="36"/>
                          <w:lang w:val="es-SV"/>
                        </w:rPr>
                      </w:pPr>
                      <w:r w:rsidRPr="00070B03">
                        <w:rPr>
                          <w:color w:val="0F0D29" w:themeColor="text1"/>
                          <w:sz w:val="24"/>
                          <w:lang w:val="es-SV"/>
                        </w:rPr>
                        <w:t>E</w:t>
                      </w:r>
                      <w:r w:rsidR="00936493">
                        <w:rPr>
                          <w:color w:val="0F0D29" w:themeColor="text1"/>
                          <w:sz w:val="24"/>
                          <w:lang w:val="es-SV"/>
                        </w:rPr>
                        <w:t>n 2024 se inició con este</w:t>
                      </w:r>
                      <w:r w:rsidRPr="00070B03">
                        <w:rPr>
                          <w:color w:val="0F0D29" w:themeColor="text1"/>
                          <w:sz w:val="24"/>
                          <w:lang w:val="es-SV"/>
                        </w:rPr>
                        <w:t xml:space="preserve"> programa</w:t>
                      </w:r>
                      <w:r w:rsidR="00936493">
                        <w:rPr>
                          <w:color w:val="0F0D29" w:themeColor="text1"/>
                          <w:sz w:val="24"/>
                          <w:lang w:val="es-SV"/>
                        </w:rPr>
                        <w:t xml:space="preserve"> que la</w:t>
                      </w:r>
                      <w:r w:rsidRPr="00070B03">
                        <w:rPr>
                          <w:color w:val="0F0D29" w:themeColor="text1"/>
                          <w:sz w:val="24"/>
                          <w:lang w:val="es-SV"/>
                        </w:rPr>
                        <w:t xml:space="preserve"> tiene la misión de</w:t>
                      </w:r>
                      <w:r w:rsidR="00011ED3" w:rsidRPr="00070B03">
                        <w:rPr>
                          <w:color w:val="0F0D29" w:themeColor="text1"/>
                          <w:sz w:val="24"/>
                          <w:lang w:val="es-SV"/>
                        </w:rPr>
                        <w:t xml:space="preserve"> mejorar la salud de las mujeres del distrito de Apopa,</w:t>
                      </w:r>
                      <w:r w:rsidRPr="00070B03">
                        <w:rPr>
                          <w:color w:val="0F0D29" w:themeColor="text1"/>
                          <w:sz w:val="24"/>
                          <w:lang w:val="es-SV"/>
                        </w:rPr>
                        <w:t xml:space="preserve"> se cuenta con una participación 150 mujeres entre las edades de 16 a 60</w:t>
                      </w:r>
                      <w:r w:rsidR="00743F39">
                        <w:rPr>
                          <w:color w:val="0F0D29" w:themeColor="text1"/>
                          <w:sz w:val="24"/>
                          <w:lang w:val="es-SV"/>
                        </w:rPr>
                        <w:t xml:space="preserve"> años, </w:t>
                      </w:r>
                      <w:r w:rsidR="00936493">
                        <w:rPr>
                          <w:color w:val="0F0D29" w:themeColor="text1"/>
                          <w:sz w:val="24"/>
                          <w:lang w:val="es-SV"/>
                        </w:rPr>
                        <w:t xml:space="preserve">con </w:t>
                      </w:r>
                      <w:r w:rsidR="00936493" w:rsidRPr="00070B03">
                        <w:rPr>
                          <w:color w:val="0F0D29" w:themeColor="text1"/>
                          <w:sz w:val="24"/>
                          <w:lang w:val="es-SV"/>
                        </w:rPr>
                        <w:t>4</w:t>
                      </w:r>
                      <w:r w:rsidR="00011ED3" w:rsidRPr="00070B03">
                        <w:rPr>
                          <w:color w:val="0F0D29" w:themeColor="text1"/>
                          <w:sz w:val="24"/>
                          <w:lang w:val="es-SV"/>
                        </w:rPr>
                        <w:t xml:space="preserve"> clubs</w:t>
                      </w:r>
                      <w:r w:rsidR="00936493" w:rsidRPr="00070B03">
                        <w:rPr>
                          <w:color w:val="0F0D29" w:themeColor="text1"/>
                          <w:sz w:val="24"/>
                          <w:lang w:val="es-SV"/>
                        </w:rPr>
                        <w:t>, ubicados</w:t>
                      </w:r>
                      <w:r w:rsidR="00011ED3" w:rsidRPr="00070B03">
                        <w:rPr>
                          <w:color w:val="0F0D29" w:themeColor="text1"/>
                          <w:sz w:val="24"/>
                          <w:lang w:val="es-SV"/>
                        </w:rPr>
                        <w:t xml:space="preserve"> en C</w:t>
                      </w:r>
                      <w:r w:rsidRPr="00070B03">
                        <w:rPr>
                          <w:color w:val="0F0D29" w:themeColor="text1"/>
                          <w:sz w:val="24"/>
                          <w:lang w:val="es-SV"/>
                        </w:rPr>
                        <w:t xml:space="preserve">asa de la </w:t>
                      </w:r>
                      <w:r w:rsidR="00011ED3" w:rsidRPr="00070B03">
                        <w:rPr>
                          <w:color w:val="0F0D29" w:themeColor="text1"/>
                          <w:sz w:val="24"/>
                          <w:lang w:val="es-SV"/>
                        </w:rPr>
                        <w:t>J</w:t>
                      </w:r>
                      <w:r w:rsidRPr="00070B03">
                        <w:rPr>
                          <w:color w:val="0F0D29" w:themeColor="text1"/>
                          <w:sz w:val="24"/>
                          <w:lang w:val="es-SV"/>
                        </w:rPr>
                        <w:t>uventud</w:t>
                      </w:r>
                      <w:r w:rsidR="00011ED3" w:rsidRPr="00070B03">
                        <w:rPr>
                          <w:color w:val="0F0D29" w:themeColor="text1"/>
                          <w:sz w:val="24"/>
                          <w:lang w:val="es-SV"/>
                        </w:rPr>
                        <w:t xml:space="preserve"> de la Ciudad Obrera</w:t>
                      </w:r>
                      <w:r w:rsidRPr="00070B03">
                        <w:rPr>
                          <w:color w:val="0F0D29" w:themeColor="text1"/>
                          <w:sz w:val="24"/>
                          <w:lang w:val="es-SV"/>
                        </w:rPr>
                        <w:t>, C</w:t>
                      </w:r>
                      <w:r w:rsidR="00011ED3" w:rsidRPr="00070B03">
                        <w:rPr>
                          <w:color w:val="0F0D29" w:themeColor="text1"/>
                          <w:sz w:val="24"/>
                          <w:lang w:val="es-SV"/>
                        </w:rPr>
                        <w:t>omplejo D</w:t>
                      </w:r>
                      <w:r w:rsidRPr="00070B03">
                        <w:rPr>
                          <w:color w:val="0F0D29" w:themeColor="text1"/>
                          <w:sz w:val="24"/>
                          <w:lang w:val="es-SV"/>
                        </w:rPr>
                        <w:t>eportivo de Popotlan</w:t>
                      </w:r>
                      <w:r w:rsidR="00011ED3" w:rsidRPr="00070B03">
                        <w:rPr>
                          <w:color w:val="0F0D29" w:themeColor="text1"/>
                          <w:sz w:val="24"/>
                          <w:lang w:val="es-SV"/>
                        </w:rPr>
                        <w:t xml:space="preserve"> 2</w:t>
                      </w:r>
                      <w:r w:rsidRPr="00070B03">
                        <w:rPr>
                          <w:color w:val="0F0D29" w:themeColor="text1"/>
                          <w:sz w:val="24"/>
                          <w:lang w:val="es-SV"/>
                        </w:rPr>
                        <w:t>, C</w:t>
                      </w:r>
                      <w:r w:rsidR="00011ED3" w:rsidRPr="00070B03">
                        <w:rPr>
                          <w:color w:val="0F0D29" w:themeColor="text1"/>
                          <w:sz w:val="24"/>
                          <w:lang w:val="es-SV"/>
                        </w:rPr>
                        <w:t>omplejo D</w:t>
                      </w:r>
                      <w:r w:rsidRPr="00070B03">
                        <w:rPr>
                          <w:color w:val="0F0D29" w:themeColor="text1"/>
                          <w:sz w:val="24"/>
                          <w:lang w:val="es-SV"/>
                        </w:rPr>
                        <w:t>eportivo Santa Carlota</w:t>
                      </w:r>
                      <w:r w:rsidR="00011ED3" w:rsidRPr="00070B03">
                        <w:rPr>
                          <w:color w:val="0F0D29" w:themeColor="text1"/>
                          <w:sz w:val="24"/>
                          <w:lang w:val="es-SV"/>
                        </w:rPr>
                        <w:t xml:space="preserve"> 1 y 2 y Jacarandas Nuevo Amanecer.</w:t>
                      </w:r>
                    </w:p>
                    <w:p w:rsidR="008F5DFD" w:rsidRDefault="008F5DFD" w:rsidP="008F5DFD"/>
                    <w:p w:rsidR="008F5DFD" w:rsidRDefault="008F5DFD" w:rsidP="008F5DFD"/>
                  </w:txbxContent>
                </v:textbox>
                <w10:wrap type="square" anchorx="margin"/>
              </v:shape>
            </w:pict>
          </mc:Fallback>
        </mc:AlternateContent>
      </w:r>
      <w:r w:rsidR="008F5DFD" w:rsidRPr="00743F39">
        <w:rPr>
          <w:sz w:val="36"/>
        </w:rPr>
        <w:t>Club de Aérobicos</w:t>
      </w:r>
      <w:bookmarkEnd w:id="5"/>
    </w:p>
    <w:bookmarkStart w:id="6" w:name="_Toc187245537"/>
    <w:p w:rsidR="009E5D63" w:rsidRPr="009E5D63" w:rsidRDefault="009E5D63" w:rsidP="00743F39">
      <w:pPr>
        <w:pStyle w:val="Ttulo1"/>
      </w:pPr>
      <w:r>
        <w:rPr>
          <w:noProof/>
          <w:lang w:val="es-SV" w:eastAsia="es-SV"/>
        </w:rPr>
        <w:lastRenderedPageBreak/>
        <mc:AlternateContent>
          <mc:Choice Requires="wps">
            <w:drawing>
              <wp:anchor distT="45720" distB="45720" distL="114300" distR="114300" simplePos="0" relativeHeight="251676672" behindDoc="0" locked="0" layoutInCell="1" allowOverlap="1" wp14:anchorId="5E970CCF" wp14:editId="63D354A9">
                <wp:simplePos x="0" y="0"/>
                <wp:positionH relativeFrom="margin">
                  <wp:align>left</wp:align>
                </wp:positionH>
                <wp:positionV relativeFrom="paragraph">
                  <wp:posOffset>580749</wp:posOffset>
                </wp:positionV>
                <wp:extent cx="6344920" cy="2679065"/>
                <wp:effectExtent l="0" t="0" r="17780" b="26035"/>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2679065"/>
                        </a:xfrm>
                        <a:prstGeom prst="rect">
                          <a:avLst/>
                        </a:prstGeom>
                        <a:solidFill>
                          <a:schemeClr val="bg1"/>
                        </a:solidFill>
                        <a:ln w="9525">
                          <a:solidFill>
                            <a:schemeClr val="bg1"/>
                          </a:solidFill>
                          <a:miter lim="800000"/>
                          <a:headEnd/>
                          <a:tailEnd/>
                        </a:ln>
                      </wps:spPr>
                      <wps:txbx>
                        <w:txbxContent>
                          <w:p w:rsidR="00D054F9" w:rsidRPr="00070B03" w:rsidRDefault="00936493" w:rsidP="00D054F9">
                            <w:pPr>
                              <w:pStyle w:val="Contenido"/>
                              <w:spacing w:line="360" w:lineRule="auto"/>
                              <w:jc w:val="both"/>
                              <w:rPr>
                                <w:color w:val="0F0D29" w:themeColor="text1"/>
                                <w:sz w:val="36"/>
                                <w:lang w:val="es-SV"/>
                              </w:rPr>
                            </w:pPr>
                            <w:r>
                              <w:rPr>
                                <w:color w:val="0F0D29" w:themeColor="text1"/>
                                <w:sz w:val="24"/>
                                <w:lang w:val="es-SV"/>
                              </w:rPr>
                              <w:t>En 2024 se fomentó</w:t>
                            </w:r>
                            <w:r w:rsidR="00D054F9">
                              <w:rPr>
                                <w:color w:val="0F0D29" w:themeColor="text1"/>
                                <w:sz w:val="24"/>
                                <w:lang w:val="es-SV"/>
                              </w:rPr>
                              <w:t xml:space="preserve"> la organización en materia deportiva y recreativa </w:t>
                            </w:r>
                            <w:r w:rsidR="001D6986">
                              <w:rPr>
                                <w:color w:val="0F0D29" w:themeColor="text1"/>
                                <w:sz w:val="24"/>
                                <w:lang w:val="es-SV"/>
                              </w:rPr>
                              <w:t xml:space="preserve">por medio de los comités de deportes del distrito de Apopa, </w:t>
                            </w:r>
                            <w:r w:rsidR="00397500">
                              <w:rPr>
                                <w:color w:val="0F0D29" w:themeColor="text1"/>
                                <w:sz w:val="24"/>
                                <w:lang w:val="es-SV"/>
                              </w:rPr>
                              <w:t xml:space="preserve">mencionando las siguientes  comunidades Ex -fábrica San Andrés, Santa teresa de las Flores, Los Naranjos, La Chintu 1, Tikal Norte, San Nicolás, Col. Los Ángeles, Gómez Anderson, Valle del Sol, La Obrera, Hermanos Peña, </w:t>
                            </w:r>
                            <w:r w:rsidR="001D6986">
                              <w:rPr>
                                <w:color w:val="0F0D29" w:themeColor="text1"/>
                                <w:sz w:val="24"/>
                                <w:lang w:val="es-SV"/>
                              </w:rPr>
                              <w:t xml:space="preserve">La Chintu 2, Las Cañas, Sarita, Valle Verde 1 y 2, Nueva Apopa, Tikal Sur 1 etapa, Nuevo Amanecer Apopa, Petacones, Comité de deportes de la Liga Diamante, Santa Lucia, Madre Tierra 2, El Mercadito de Tikales, Tikal Sur segunda etapa, Las Mercedes, El Ángel, Jacarandas,  </w:t>
                            </w:r>
                            <w:r w:rsidR="00397500">
                              <w:rPr>
                                <w:color w:val="0F0D29" w:themeColor="text1"/>
                                <w:sz w:val="24"/>
                                <w:lang w:val="es-SV"/>
                              </w:rPr>
                              <w:t xml:space="preserve">entre otros </w:t>
                            </w:r>
                            <w:r w:rsidR="00D054F9">
                              <w:rPr>
                                <w:color w:val="0F0D29" w:themeColor="text1"/>
                                <w:sz w:val="24"/>
                                <w:lang w:val="es-SV"/>
                              </w:rPr>
                              <w:t>estimulando la participación en los espacios deportivos y recrea</w:t>
                            </w:r>
                            <w:r w:rsidR="008335B3">
                              <w:rPr>
                                <w:color w:val="0F0D29" w:themeColor="text1"/>
                                <w:sz w:val="24"/>
                                <w:lang w:val="es-SV"/>
                              </w:rPr>
                              <w:t xml:space="preserve">tivos, </w:t>
                            </w:r>
                            <w:r w:rsidR="00D054F9">
                              <w:rPr>
                                <w:color w:val="0F0D29" w:themeColor="text1"/>
                                <w:sz w:val="24"/>
                                <w:lang w:val="es-SV"/>
                              </w:rPr>
                              <w:t xml:space="preserve">buscando impulsar iniciativas desde y para los jóvenes siendo ellos protagonistas y beneficiarios de las </w:t>
                            </w:r>
                            <w:r w:rsidR="001D6986">
                              <w:rPr>
                                <w:color w:val="0F0D29" w:themeColor="text1"/>
                                <w:sz w:val="24"/>
                                <w:lang w:val="es-SV"/>
                              </w:rPr>
                              <w:t>actividades se dio atención a 27</w:t>
                            </w:r>
                            <w:r w:rsidR="00D054F9">
                              <w:rPr>
                                <w:color w:val="0F0D29" w:themeColor="text1"/>
                                <w:sz w:val="24"/>
                                <w:lang w:val="es-SV"/>
                              </w:rPr>
                              <w:t xml:space="preserve"> comités de deportes integrados por  5 personas. </w:t>
                            </w:r>
                          </w:p>
                          <w:p w:rsidR="00D054F9" w:rsidRDefault="00D054F9" w:rsidP="00D054F9"/>
                          <w:p w:rsidR="00D054F9" w:rsidRDefault="00D054F9" w:rsidP="00D05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0CCF" id="_x0000_s1029" type="#_x0000_t202" style="position:absolute;margin-left:0;margin-top:45.75pt;width:499.6pt;height:210.9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" fillcolor="white [3212]" strokecolor="white [3212]">
                <v:textbox>
                  <w:txbxContent>
                    <w:p w:rsidR="00D054F9" w:rsidRPr="00070B03" w:rsidRDefault="00936493" w:rsidP="00D054F9">
                      <w:pPr>
                        <w:pStyle w:val="Contenido"/>
                        <w:spacing w:line="360" w:lineRule="auto"/>
                        <w:jc w:val="both"/>
                        <w:rPr>
                          <w:color w:val="0F0D29" w:themeColor="text1"/>
                          <w:sz w:val="36"/>
                          <w:lang w:val="es-SV"/>
                        </w:rPr>
                      </w:pPr>
                      <w:r>
                        <w:rPr>
                          <w:color w:val="0F0D29" w:themeColor="text1"/>
                          <w:sz w:val="24"/>
                          <w:lang w:val="es-SV"/>
                        </w:rPr>
                        <w:t>En 2024 se fomentó</w:t>
                      </w:r>
                      <w:r w:rsidR="00D054F9">
                        <w:rPr>
                          <w:color w:val="0F0D29" w:themeColor="text1"/>
                          <w:sz w:val="24"/>
                          <w:lang w:val="es-SV"/>
                        </w:rPr>
                        <w:t xml:space="preserve"> la organización en materia deportiva y recreativa </w:t>
                      </w:r>
                      <w:r w:rsidR="001D6986">
                        <w:rPr>
                          <w:color w:val="0F0D29" w:themeColor="text1"/>
                          <w:sz w:val="24"/>
                          <w:lang w:val="es-SV"/>
                        </w:rPr>
                        <w:t xml:space="preserve">por medio de los comités de deportes del distrito de Apopa, </w:t>
                      </w:r>
                      <w:r w:rsidR="00397500">
                        <w:rPr>
                          <w:color w:val="0F0D29" w:themeColor="text1"/>
                          <w:sz w:val="24"/>
                          <w:lang w:val="es-SV"/>
                        </w:rPr>
                        <w:t xml:space="preserve">mencionando las siguientes  </w:t>
                      </w:r>
                      <w:r w:rsidR="00397500">
                        <w:rPr>
                          <w:color w:val="0F0D29" w:themeColor="text1"/>
                          <w:sz w:val="24"/>
                          <w:lang w:val="es-SV"/>
                        </w:rPr>
                        <w:t>comunidades</w:t>
                      </w:r>
                      <w:r w:rsidR="00397500">
                        <w:rPr>
                          <w:color w:val="0F0D29" w:themeColor="text1"/>
                          <w:sz w:val="24"/>
                          <w:lang w:val="es-SV"/>
                        </w:rPr>
                        <w:t xml:space="preserve"> Ex -fábrica San Andrés, Santa teresa de las Flores, Los Naranjos, La Chintu 1, Tikal Norte, San Nicolás, Col. Los Ángeles, Gómez Anderson, Valle del Sol, La Obrera, Hermanos Peña, </w:t>
                      </w:r>
                      <w:r w:rsidR="001D6986">
                        <w:rPr>
                          <w:color w:val="0F0D29" w:themeColor="text1"/>
                          <w:sz w:val="24"/>
                          <w:lang w:val="es-SV"/>
                        </w:rPr>
                        <w:t xml:space="preserve">La Chintu </w:t>
                      </w:r>
                      <w:r w:rsidR="001D6986">
                        <w:rPr>
                          <w:color w:val="0F0D29" w:themeColor="text1"/>
                          <w:sz w:val="24"/>
                          <w:lang w:val="es-SV"/>
                        </w:rPr>
                        <w:t xml:space="preserve">2, Las Cañas, Sarita, Valle Verde 1 y 2, Nueva Apopa, Tikal Sur 1 etapa, Nuevo Amanecer Apopa, Petacones, Comité de deportes de la Liga Diamante, Santa Lucia, Madre Tierra 2, El Mercadito de Tikales, Tikal Sur segunda etapa, Las Mercedes, El Ángel, Jacarandas,  </w:t>
                      </w:r>
                      <w:r w:rsidR="00397500">
                        <w:rPr>
                          <w:color w:val="0F0D29" w:themeColor="text1"/>
                          <w:sz w:val="24"/>
                          <w:lang w:val="es-SV"/>
                        </w:rPr>
                        <w:t xml:space="preserve">entre otros </w:t>
                      </w:r>
                      <w:r w:rsidR="00D054F9">
                        <w:rPr>
                          <w:color w:val="0F0D29" w:themeColor="text1"/>
                          <w:sz w:val="24"/>
                          <w:lang w:val="es-SV"/>
                        </w:rPr>
                        <w:t>estimulando la participación en los espacios deportivos y recrea</w:t>
                      </w:r>
                      <w:r w:rsidR="008335B3">
                        <w:rPr>
                          <w:color w:val="0F0D29" w:themeColor="text1"/>
                          <w:sz w:val="24"/>
                          <w:lang w:val="es-SV"/>
                        </w:rPr>
                        <w:t xml:space="preserve">tivos, </w:t>
                      </w:r>
                      <w:r w:rsidR="00D054F9">
                        <w:rPr>
                          <w:color w:val="0F0D29" w:themeColor="text1"/>
                          <w:sz w:val="24"/>
                          <w:lang w:val="es-SV"/>
                        </w:rPr>
                        <w:t xml:space="preserve">buscando impulsar iniciativas desde y para los jóvenes siendo ellos protagonistas y beneficiarios de las </w:t>
                      </w:r>
                      <w:r w:rsidR="001D6986">
                        <w:rPr>
                          <w:color w:val="0F0D29" w:themeColor="text1"/>
                          <w:sz w:val="24"/>
                          <w:lang w:val="es-SV"/>
                        </w:rPr>
                        <w:t>actividades se dio atención a 27</w:t>
                      </w:r>
                      <w:r w:rsidR="00D054F9">
                        <w:rPr>
                          <w:color w:val="0F0D29" w:themeColor="text1"/>
                          <w:sz w:val="24"/>
                          <w:lang w:val="es-SV"/>
                        </w:rPr>
                        <w:t xml:space="preserve"> comités de deportes integrados por  5 personas. </w:t>
                      </w:r>
                    </w:p>
                    <w:p w:rsidR="00D054F9" w:rsidRDefault="00D054F9" w:rsidP="00D054F9"/>
                    <w:p w:rsidR="00D054F9" w:rsidRDefault="00D054F9" w:rsidP="00D054F9"/>
                  </w:txbxContent>
                </v:textbox>
                <w10:wrap type="square" anchorx="margin"/>
              </v:shape>
            </w:pict>
          </mc:Fallback>
        </mc:AlternateContent>
      </w:r>
      <w:r w:rsidR="00D054F9" w:rsidRPr="00D054F9">
        <w:rPr>
          <w:sz w:val="36"/>
        </w:rPr>
        <w:t>Comité</w:t>
      </w:r>
      <w:r w:rsidR="004312FE">
        <w:rPr>
          <w:sz w:val="36"/>
        </w:rPr>
        <w:t>s</w:t>
      </w:r>
      <w:r w:rsidR="00070B03" w:rsidRPr="00D054F9">
        <w:rPr>
          <w:sz w:val="36"/>
        </w:rPr>
        <w:t xml:space="preserve"> </w:t>
      </w:r>
      <w:r w:rsidR="00D054F9" w:rsidRPr="00D054F9">
        <w:rPr>
          <w:sz w:val="36"/>
        </w:rPr>
        <w:t>de De</w:t>
      </w:r>
      <w:r w:rsidR="008335B3">
        <w:rPr>
          <w:sz w:val="36"/>
        </w:rPr>
        <w:t>porte</w:t>
      </w:r>
      <w:r w:rsidR="004312FE">
        <w:rPr>
          <w:sz w:val="36"/>
        </w:rPr>
        <w:t>s</w:t>
      </w:r>
      <w:r w:rsidR="008335B3">
        <w:rPr>
          <w:sz w:val="36"/>
        </w:rPr>
        <w:t xml:space="preserve"> D</w:t>
      </w:r>
      <w:r w:rsidR="00D054F9" w:rsidRPr="00D054F9">
        <w:rPr>
          <w:sz w:val="36"/>
        </w:rPr>
        <w:t>istrito de Apopa.</w:t>
      </w:r>
      <w:bookmarkStart w:id="7" w:name="_Toc187245538"/>
      <w:bookmarkEnd w:id="6"/>
    </w:p>
    <w:p w:rsidR="00D054F9" w:rsidRDefault="009E5D63" w:rsidP="00743F39">
      <w:pPr>
        <w:pStyle w:val="Ttulo1"/>
        <w:rPr>
          <w:sz w:val="36"/>
          <w:lang w:val="es-SV" w:eastAsia="es-SV"/>
        </w:rPr>
      </w:pPr>
      <w:r>
        <w:rPr>
          <w:noProof/>
          <w:lang w:val="es-SV" w:eastAsia="es-SV"/>
        </w:rPr>
        <mc:AlternateContent>
          <mc:Choice Requires="wps">
            <w:drawing>
              <wp:anchor distT="45720" distB="45720" distL="114300" distR="114300" simplePos="0" relativeHeight="251684864" behindDoc="0" locked="0" layoutInCell="1" allowOverlap="1" wp14:anchorId="1932375D" wp14:editId="3682A17C">
                <wp:simplePos x="0" y="0"/>
                <wp:positionH relativeFrom="margin">
                  <wp:posOffset>57150</wp:posOffset>
                </wp:positionH>
                <wp:positionV relativeFrom="paragraph">
                  <wp:posOffset>3717290</wp:posOffset>
                </wp:positionV>
                <wp:extent cx="6353175" cy="3387090"/>
                <wp:effectExtent l="0" t="0" r="28575" b="2286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387090"/>
                        </a:xfrm>
                        <a:prstGeom prst="rect">
                          <a:avLst/>
                        </a:prstGeom>
                        <a:solidFill>
                          <a:schemeClr val="bg1"/>
                        </a:solidFill>
                        <a:ln w="9525">
                          <a:solidFill>
                            <a:schemeClr val="bg1"/>
                          </a:solidFill>
                          <a:miter lim="800000"/>
                          <a:headEnd/>
                          <a:tailEnd/>
                        </a:ln>
                      </wps:spPr>
                      <wps:txbx>
                        <w:txbxContent>
                          <w:p w:rsidR="008335B3" w:rsidRDefault="00936493" w:rsidP="008335B3">
                            <w:pPr>
                              <w:pStyle w:val="Contenido"/>
                              <w:spacing w:line="360" w:lineRule="auto"/>
                              <w:jc w:val="both"/>
                              <w:rPr>
                                <w:color w:val="0F0D29" w:themeColor="text1"/>
                                <w:sz w:val="24"/>
                                <w:lang w:val="es-SV"/>
                              </w:rPr>
                            </w:pPr>
                            <w:r>
                              <w:rPr>
                                <w:color w:val="0F0D29" w:themeColor="text1"/>
                                <w:sz w:val="24"/>
                                <w:lang w:val="es-SV"/>
                              </w:rPr>
                              <w:t>En 2024 se apoyaron</w:t>
                            </w:r>
                            <w:r w:rsidR="00876CE4">
                              <w:rPr>
                                <w:color w:val="0F0D29" w:themeColor="text1"/>
                                <w:sz w:val="24"/>
                                <w:lang w:val="es-SV"/>
                              </w:rPr>
                              <w:t xml:space="preserve"> </w:t>
                            </w:r>
                            <w:r>
                              <w:rPr>
                                <w:color w:val="0F0D29" w:themeColor="text1"/>
                                <w:sz w:val="24"/>
                                <w:lang w:val="es-SV"/>
                              </w:rPr>
                              <w:t>un</w:t>
                            </w:r>
                            <w:r w:rsidR="000003AF">
                              <w:rPr>
                                <w:color w:val="0F0D29" w:themeColor="text1"/>
                                <w:sz w:val="24"/>
                                <w:lang w:val="es-SV"/>
                              </w:rPr>
                              <w:t xml:space="preserve"> total de </w:t>
                            </w:r>
                            <w:r w:rsidR="00743F39">
                              <w:rPr>
                                <w:color w:val="0F0D29" w:themeColor="text1"/>
                                <w:sz w:val="24"/>
                                <w:lang w:val="es-SV"/>
                              </w:rPr>
                              <w:t xml:space="preserve">57 </w:t>
                            </w:r>
                            <w:r>
                              <w:rPr>
                                <w:color w:val="0F0D29" w:themeColor="text1"/>
                                <w:sz w:val="24"/>
                                <w:lang w:val="es-SV"/>
                              </w:rPr>
                              <w:t>Torneos Comunitarios de futbol, baloncesto y festivales deportivos,</w:t>
                            </w:r>
                            <w:r w:rsidR="000003AF">
                              <w:rPr>
                                <w:color w:val="0F0D29" w:themeColor="text1"/>
                                <w:sz w:val="24"/>
                                <w:lang w:val="es-SV"/>
                              </w:rPr>
                              <w:t xml:space="preserve"> </w:t>
                            </w:r>
                            <w:r w:rsidR="009E5D63">
                              <w:rPr>
                                <w:color w:val="0F0D29" w:themeColor="text1"/>
                                <w:sz w:val="24"/>
                                <w:lang w:val="es-SV"/>
                              </w:rPr>
                              <w:t xml:space="preserve">festivales deportivos escolares, </w:t>
                            </w:r>
                            <w:r w:rsidR="000003AF">
                              <w:rPr>
                                <w:color w:val="0F0D29" w:themeColor="text1"/>
                                <w:sz w:val="24"/>
                                <w:lang w:val="es-SV"/>
                              </w:rPr>
                              <w:t xml:space="preserve">destacando el </w:t>
                            </w:r>
                            <w:r>
                              <w:rPr>
                                <w:color w:val="0F0D29" w:themeColor="text1"/>
                                <w:sz w:val="24"/>
                                <w:lang w:val="es-SV"/>
                              </w:rPr>
                              <w:t>Primer</w:t>
                            </w:r>
                            <w:r w:rsidR="000003AF">
                              <w:rPr>
                                <w:color w:val="0F0D29" w:themeColor="text1"/>
                                <w:sz w:val="24"/>
                                <w:lang w:val="es-SV"/>
                              </w:rPr>
                              <w:t xml:space="preserve"> Torneo Intercomunitario Municipal Lic. José Urbina con la participación de diferentes comunidades con un total de participación de 600 personas, el primer festival</w:t>
                            </w:r>
                            <w:r>
                              <w:rPr>
                                <w:color w:val="0F0D29" w:themeColor="text1"/>
                                <w:sz w:val="24"/>
                                <w:lang w:val="es-SV"/>
                              </w:rPr>
                              <w:t xml:space="preserve"> de E</w:t>
                            </w:r>
                            <w:r w:rsidR="000003AF">
                              <w:rPr>
                                <w:color w:val="0F0D29" w:themeColor="text1"/>
                                <w:sz w:val="24"/>
                                <w:lang w:val="es-SV"/>
                              </w:rPr>
                              <w:t>scuelas Comunitarias</w:t>
                            </w:r>
                            <w:r>
                              <w:rPr>
                                <w:color w:val="0F0D29" w:themeColor="text1"/>
                                <w:sz w:val="24"/>
                                <w:lang w:val="es-SV"/>
                              </w:rPr>
                              <w:t xml:space="preserve"> de Fútbol</w:t>
                            </w:r>
                            <w:r w:rsidR="000003AF">
                              <w:rPr>
                                <w:color w:val="0F0D29" w:themeColor="text1"/>
                                <w:sz w:val="24"/>
                                <w:lang w:val="es-SV"/>
                              </w:rPr>
                              <w:t xml:space="preserve"> con la participación de 500 personas</w:t>
                            </w:r>
                            <w:r>
                              <w:rPr>
                                <w:color w:val="0F0D29" w:themeColor="text1"/>
                                <w:sz w:val="24"/>
                                <w:lang w:val="es-SV"/>
                              </w:rPr>
                              <w:t xml:space="preserve"> y torneos comunitarios en las colonias Chintu 1, Gómez Anderson, San Nicolás, Santa Carlota 1 y 2, Tikales, Valle del Sol, Popotlan, Valle verde 1, Lotificación San Andrés, Col. Los Ángeles,</w:t>
                            </w:r>
                            <w:r w:rsidR="00397500">
                              <w:rPr>
                                <w:color w:val="0F0D29" w:themeColor="text1"/>
                                <w:sz w:val="24"/>
                                <w:lang w:val="es-SV"/>
                              </w:rPr>
                              <w:t xml:space="preserve"> Ciudad Obrera,</w:t>
                            </w:r>
                            <w:r>
                              <w:rPr>
                                <w:color w:val="0F0D29" w:themeColor="text1"/>
                                <w:sz w:val="24"/>
                                <w:lang w:val="es-SV"/>
                              </w:rPr>
                              <w:t xml:space="preserve"> </w:t>
                            </w:r>
                            <w:r w:rsidR="00397500">
                              <w:rPr>
                                <w:color w:val="0F0D29" w:themeColor="text1"/>
                                <w:sz w:val="24"/>
                                <w:lang w:val="es-SV"/>
                              </w:rPr>
                              <w:t xml:space="preserve">San Andrés, Col. Santa Lucia, Col. La Ponderosa, Col. Madre Tierra, Parcelación el Ángel , </w:t>
                            </w:r>
                            <w:r>
                              <w:rPr>
                                <w:color w:val="0F0D29" w:themeColor="text1"/>
                                <w:sz w:val="24"/>
                                <w:lang w:val="es-SV"/>
                              </w:rPr>
                              <w:t>beneficiando a 7,40</w:t>
                            </w:r>
                            <w:r w:rsidR="00876CE4">
                              <w:rPr>
                                <w:color w:val="0F0D29" w:themeColor="text1"/>
                                <w:sz w:val="24"/>
                                <w:lang w:val="es-SV"/>
                              </w:rPr>
                              <w:t>0 personas en todas las actividades de manera directa</w:t>
                            </w:r>
                            <w:r w:rsidR="008335B3">
                              <w:rPr>
                                <w:color w:val="0F0D29" w:themeColor="text1"/>
                                <w:sz w:val="24"/>
                                <w:lang w:val="es-SV"/>
                              </w:rPr>
                              <w:t xml:space="preserve">. </w:t>
                            </w:r>
                          </w:p>
                          <w:p w:rsidR="005B66AA" w:rsidRPr="00070B03" w:rsidRDefault="005B66AA" w:rsidP="008335B3">
                            <w:pPr>
                              <w:pStyle w:val="Contenido"/>
                              <w:spacing w:line="360" w:lineRule="auto"/>
                              <w:jc w:val="both"/>
                              <w:rPr>
                                <w:color w:val="0F0D29" w:themeColor="text1"/>
                                <w:sz w:val="36"/>
                                <w:lang w:val="es-SV"/>
                              </w:rPr>
                            </w:pPr>
                            <w:r>
                              <w:rPr>
                                <w:color w:val="0F0D29" w:themeColor="text1"/>
                                <w:sz w:val="24"/>
                                <w:lang w:val="es-SV"/>
                              </w:rPr>
                              <w:t xml:space="preserve">También se apoyó a los centros escolares del distrito en sus actividades de juegos intramuros y otras actividades locales que fomentan el deporte, se apoyó con implementos deportivos a la selección de balonmano del centro escolar asentamiento que participo en los juegos CODICADER agenciándose el tercer lugar a nivel </w:t>
                            </w:r>
                            <w:r>
                              <w:rPr>
                                <w:color w:val="0F0D29" w:themeColor="text1"/>
                                <w:sz w:val="24"/>
                                <w:lang w:val="es-SV"/>
                              </w:rPr>
                              <w:t>centromaericano.</w:t>
                            </w:r>
                            <w:bookmarkStart w:id="8" w:name="_GoBack"/>
                            <w:bookmarkEnd w:id="8"/>
                            <w:r>
                              <w:rPr>
                                <w:color w:val="0F0D29" w:themeColor="text1"/>
                                <w:sz w:val="24"/>
                                <w:lang w:val="es-SV"/>
                              </w:rPr>
                              <w:t xml:space="preserve"> </w:t>
                            </w:r>
                          </w:p>
                          <w:p w:rsidR="008335B3" w:rsidRDefault="008335B3" w:rsidP="008335B3"/>
                          <w:p w:rsidR="008335B3" w:rsidRDefault="008335B3" w:rsidP="008335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2375D" id="_x0000_s1030" type="#_x0000_t202" style="position:absolute;margin-left:4.5pt;margin-top:292.7pt;width:500.25pt;height:266.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" fillcolor="white [3212]" strokecolor="white [3212]">
                <v:textbox>
                  <w:txbxContent>
                    <w:p w:rsidR="008335B3" w:rsidRDefault="00936493" w:rsidP="008335B3">
                      <w:pPr>
                        <w:pStyle w:val="Contenido"/>
                        <w:spacing w:line="360" w:lineRule="auto"/>
                        <w:jc w:val="both"/>
                        <w:rPr>
                          <w:color w:val="0F0D29" w:themeColor="text1"/>
                          <w:sz w:val="24"/>
                          <w:lang w:val="es-SV"/>
                        </w:rPr>
                      </w:pPr>
                      <w:r>
                        <w:rPr>
                          <w:color w:val="0F0D29" w:themeColor="text1"/>
                          <w:sz w:val="24"/>
                          <w:lang w:val="es-SV"/>
                        </w:rPr>
                        <w:t>En 2024 se apoyaron</w:t>
                      </w:r>
                      <w:r w:rsidR="00876CE4">
                        <w:rPr>
                          <w:color w:val="0F0D29" w:themeColor="text1"/>
                          <w:sz w:val="24"/>
                          <w:lang w:val="es-SV"/>
                        </w:rPr>
                        <w:t xml:space="preserve"> </w:t>
                      </w:r>
                      <w:r>
                        <w:rPr>
                          <w:color w:val="0F0D29" w:themeColor="text1"/>
                          <w:sz w:val="24"/>
                          <w:lang w:val="es-SV"/>
                        </w:rPr>
                        <w:t>un</w:t>
                      </w:r>
                      <w:r w:rsidR="000003AF">
                        <w:rPr>
                          <w:color w:val="0F0D29" w:themeColor="text1"/>
                          <w:sz w:val="24"/>
                          <w:lang w:val="es-SV"/>
                        </w:rPr>
                        <w:t xml:space="preserve"> total de </w:t>
                      </w:r>
                      <w:r w:rsidR="00743F39">
                        <w:rPr>
                          <w:color w:val="0F0D29" w:themeColor="text1"/>
                          <w:sz w:val="24"/>
                          <w:lang w:val="es-SV"/>
                        </w:rPr>
                        <w:t xml:space="preserve">57 </w:t>
                      </w:r>
                      <w:r>
                        <w:rPr>
                          <w:color w:val="0F0D29" w:themeColor="text1"/>
                          <w:sz w:val="24"/>
                          <w:lang w:val="es-SV"/>
                        </w:rPr>
                        <w:t>Torneos Comunitarios de futbol, baloncesto y festivales deportivos,</w:t>
                      </w:r>
                      <w:r w:rsidR="000003AF">
                        <w:rPr>
                          <w:color w:val="0F0D29" w:themeColor="text1"/>
                          <w:sz w:val="24"/>
                          <w:lang w:val="es-SV"/>
                        </w:rPr>
                        <w:t xml:space="preserve"> </w:t>
                      </w:r>
                      <w:r w:rsidR="009E5D63">
                        <w:rPr>
                          <w:color w:val="0F0D29" w:themeColor="text1"/>
                          <w:sz w:val="24"/>
                          <w:lang w:val="es-SV"/>
                        </w:rPr>
                        <w:t xml:space="preserve">festivales deportivos escolares, </w:t>
                      </w:r>
                      <w:r w:rsidR="000003AF">
                        <w:rPr>
                          <w:color w:val="0F0D29" w:themeColor="text1"/>
                          <w:sz w:val="24"/>
                          <w:lang w:val="es-SV"/>
                        </w:rPr>
                        <w:t xml:space="preserve">destacando el </w:t>
                      </w:r>
                      <w:r>
                        <w:rPr>
                          <w:color w:val="0F0D29" w:themeColor="text1"/>
                          <w:sz w:val="24"/>
                          <w:lang w:val="es-SV"/>
                        </w:rPr>
                        <w:t>Primer</w:t>
                      </w:r>
                      <w:r w:rsidR="000003AF">
                        <w:rPr>
                          <w:color w:val="0F0D29" w:themeColor="text1"/>
                          <w:sz w:val="24"/>
                          <w:lang w:val="es-SV"/>
                        </w:rPr>
                        <w:t xml:space="preserve"> Torneo Intercomunitario Municipal Lic. José Urbina con la participación de diferentes comunidades con un total de participación de 600 personas, el primer festival</w:t>
                      </w:r>
                      <w:r>
                        <w:rPr>
                          <w:color w:val="0F0D29" w:themeColor="text1"/>
                          <w:sz w:val="24"/>
                          <w:lang w:val="es-SV"/>
                        </w:rPr>
                        <w:t xml:space="preserve"> de E</w:t>
                      </w:r>
                      <w:r w:rsidR="000003AF">
                        <w:rPr>
                          <w:color w:val="0F0D29" w:themeColor="text1"/>
                          <w:sz w:val="24"/>
                          <w:lang w:val="es-SV"/>
                        </w:rPr>
                        <w:t>scuelas Comunitarias</w:t>
                      </w:r>
                      <w:r>
                        <w:rPr>
                          <w:color w:val="0F0D29" w:themeColor="text1"/>
                          <w:sz w:val="24"/>
                          <w:lang w:val="es-SV"/>
                        </w:rPr>
                        <w:t xml:space="preserve"> de Fútbol</w:t>
                      </w:r>
                      <w:r w:rsidR="000003AF">
                        <w:rPr>
                          <w:color w:val="0F0D29" w:themeColor="text1"/>
                          <w:sz w:val="24"/>
                          <w:lang w:val="es-SV"/>
                        </w:rPr>
                        <w:t xml:space="preserve"> con la participación de 500 personas</w:t>
                      </w:r>
                      <w:r>
                        <w:rPr>
                          <w:color w:val="0F0D29" w:themeColor="text1"/>
                          <w:sz w:val="24"/>
                          <w:lang w:val="es-SV"/>
                        </w:rPr>
                        <w:t xml:space="preserve"> y torneos comunitarios en las colonias Chintu 1, Gómez Anderson, San Nicolás, Santa Carlota 1 y 2, Tikales, Valle del Sol, Popotlan, Valle verde 1, Lotificación San Andrés, Col. Los Ángeles,</w:t>
                      </w:r>
                      <w:r w:rsidR="00397500">
                        <w:rPr>
                          <w:color w:val="0F0D29" w:themeColor="text1"/>
                          <w:sz w:val="24"/>
                          <w:lang w:val="es-SV"/>
                        </w:rPr>
                        <w:t xml:space="preserve"> Ciudad Obrera,</w:t>
                      </w:r>
                      <w:r>
                        <w:rPr>
                          <w:color w:val="0F0D29" w:themeColor="text1"/>
                          <w:sz w:val="24"/>
                          <w:lang w:val="es-SV"/>
                        </w:rPr>
                        <w:t xml:space="preserve"> </w:t>
                      </w:r>
                      <w:r w:rsidR="00397500">
                        <w:rPr>
                          <w:color w:val="0F0D29" w:themeColor="text1"/>
                          <w:sz w:val="24"/>
                          <w:lang w:val="es-SV"/>
                        </w:rPr>
                        <w:t xml:space="preserve">San Andrés, Col. Santa Lucia, Col. La Ponderosa, Col. Madre Tierra, Parcelación el Ángel , </w:t>
                      </w:r>
                      <w:r>
                        <w:rPr>
                          <w:color w:val="0F0D29" w:themeColor="text1"/>
                          <w:sz w:val="24"/>
                          <w:lang w:val="es-SV"/>
                        </w:rPr>
                        <w:t>beneficiando a 7,40</w:t>
                      </w:r>
                      <w:r w:rsidR="00876CE4">
                        <w:rPr>
                          <w:color w:val="0F0D29" w:themeColor="text1"/>
                          <w:sz w:val="24"/>
                          <w:lang w:val="es-SV"/>
                        </w:rPr>
                        <w:t>0 personas en todas las actividades de manera directa</w:t>
                      </w:r>
                      <w:r w:rsidR="008335B3">
                        <w:rPr>
                          <w:color w:val="0F0D29" w:themeColor="text1"/>
                          <w:sz w:val="24"/>
                          <w:lang w:val="es-SV"/>
                        </w:rPr>
                        <w:t xml:space="preserve">. </w:t>
                      </w:r>
                    </w:p>
                    <w:p w:rsidR="005B66AA" w:rsidRPr="00070B03" w:rsidRDefault="005B66AA" w:rsidP="008335B3">
                      <w:pPr>
                        <w:pStyle w:val="Contenido"/>
                        <w:spacing w:line="360" w:lineRule="auto"/>
                        <w:jc w:val="both"/>
                        <w:rPr>
                          <w:color w:val="0F0D29" w:themeColor="text1"/>
                          <w:sz w:val="36"/>
                          <w:lang w:val="es-SV"/>
                        </w:rPr>
                      </w:pPr>
                      <w:r>
                        <w:rPr>
                          <w:color w:val="0F0D29" w:themeColor="text1"/>
                          <w:sz w:val="24"/>
                          <w:lang w:val="es-SV"/>
                        </w:rPr>
                        <w:t xml:space="preserve">También se apoyó a los centros escolares del distrito en sus actividades de juegos intramuros y otras actividades locales que fomentan el deporte, se apoyó con implementos deportivos a la selección de balonmano del centro escolar asentamiento que participo en los juegos CODICADER agenciándose el tercer lugar a nivel </w:t>
                      </w:r>
                      <w:r>
                        <w:rPr>
                          <w:color w:val="0F0D29" w:themeColor="text1"/>
                          <w:sz w:val="24"/>
                          <w:lang w:val="es-SV"/>
                        </w:rPr>
                        <w:t>centromaericano.</w:t>
                      </w:r>
                      <w:bookmarkStart w:id="9" w:name="_GoBack"/>
                      <w:bookmarkEnd w:id="9"/>
                      <w:r>
                        <w:rPr>
                          <w:color w:val="0F0D29" w:themeColor="text1"/>
                          <w:sz w:val="24"/>
                          <w:lang w:val="es-SV"/>
                        </w:rPr>
                        <w:t xml:space="preserve"> </w:t>
                      </w:r>
                    </w:p>
                    <w:p w:rsidR="008335B3" w:rsidRDefault="008335B3" w:rsidP="008335B3"/>
                    <w:p w:rsidR="008335B3" w:rsidRDefault="008335B3" w:rsidP="008335B3"/>
                  </w:txbxContent>
                </v:textbox>
                <w10:wrap type="square" anchorx="margin"/>
              </v:shape>
            </w:pict>
          </mc:Fallback>
        </mc:AlternateContent>
      </w:r>
      <w:r w:rsidR="00743F39" w:rsidRPr="00743F39">
        <w:rPr>
          <w:sz w:val="36"/>
          <w:lang w:val="es-SV" w:eastAsia="es-SV"/>
        </w:rPr>
        <w:t>A</w:t>
      </w:r>
      <w:r w:rsidR="000003AF">
        <w:rPr>
          <w:sz w:val="36"/>
          <w:lang w:val="es-SV" w:eastAsia="es-SV"/>
        </w:rPr>
        <w:t>ctividades D</w:t>
      </w:r>
      <w:r w:rsidR="00743F39" w:rsidRPr="00743F39">
        <w:rPr>
          <w:sz w:val="36"/>
          <w:lang w:val="es-SV" w:eastAsia="es-SV"/>
        </w:rPr>
        <w:t>eportivas y R</w:t>
      </w:r>
      <w:r w:rsidR="00743F39">
        <w:rPr>
          <w:sz w:val="36"/>
          <w:lang w:val="es-SV" w:eastAsia="es-SV"/>
        </w:rPr>
        <w:t>ecreativas</w:t>
      </w:r>
      <w:bookmarkEnd w:id="7"/>
    </w:p>
    <w:p w:rsidR="00743F39" w:rsidRPr="00743F39" w:rsidRDefault="00743F39" w:rsidP="00743F39">
      <w:pPr>
        <w:pStyle w:val="Ttulo1"/>
        <w:rPr>
          <w:sz w:val="36"/>
          <w:lang w:val="es-SV" w:eastAsia="es-SV"/>
        </w:rPr>
      </w:pPr>
    </w:p>
    <w:bookmarkStart w:id="10" w:name="_Toc187245539"/>
    <w:p w:rsidR="00821A98" w:rsidRPr="00393007" w:rsidRDefault="001D6986" w:rsidP="00393007">
      <w:pPr>
        <w:pStyle w:val="Ttulo1"/>
        <w:rPr>
          <w:sz w:val="36"/>
        </w:rPr>
      </w:pPr>
      <w:r>
        <w:rPr>
          <w:noProof/>
          <w:lang w:val="es-SV" w:eastAsia="es-SV"/>
        </w:rPr>
        <w:lastRenderedPageBreak/>
        <mc:AlternateContent>
          <mc:Choice Requires="wps">
            <w:drawing>
              <wp:anchor distT="45720" distB="45720" distL="114300" distR="114300" simplePos="0" relativeHeight="251686912" behindDoc="0" locked="0" layoutInCell="1" allowOverlap="1" wp14:anchorId="745EC3CE" wp14:editId="728AA181">
                <wp:simplePos x="0" y="0"/>
                <wp:positionH relativeFrom="margin">
                  <wp:align>right</wp:align>
                </wp:positionH>
                <wp:positionV relativeFrom="paragraph">
                  <wp:posOffset>587485</wp:posOffset>
                </wp:positionV>
                <wp:extent cx="6360795" cy="2663190"/>
                <wp:effectExtent l="0" t="0" r="20955" b="2286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663687"/>
                        </a:xfrm>
                        <a:prstGeom prst="rect">
                          <a:avLst/>
                        </a:prstGeom>
                        <a:solidFill>
                          <a:schemeClr val="bg1"/>
                        </a:solidFill>
                        <a:ln w="9525">
                          <a:solidFill>
                            <a:schemeClr val="bg1"/>
                          </a:solidFill>
                          <a:miter lim="800000"/>
                          <a:headEnd/>
                          <a:tailEnd/>
                        </a:ln>
                      </wps:spPr>
                      <wps:txbx>
                        <w:txbxContent>
                          <w:p w:rsidR="00906600" w:rsidRDefault="001D6986" w:rsidP="009D48CD">
                            <w:pPr>
                              <w:pStyle w:val="Contenido"/>
                              <w:spacing w:line="360" w:lineRule="auto"/>
                              <w:jc w:val="both"/>
                              <w:rPr>
                                <w:color w:val="0F0D29" w:themeColor="text1"/>
                                <w:sz w:val="24"/>
                                <w:lang w:val="es-SV"/>
                              </w:rPr>
                            </w:pPr>
                            <w:r>
                              <w:rPr>
                                <w:color w:val="0F0D29" w:themeColor="text1"/>
                                <w:sz w:val="24"/>
                                <w:lang w:val="es-SV"/>
                              </w:rPr>
                              <w:t xml:space="preserve">En 2024 se </w:t>
                            </w:r>
                            <w:r w:rsidR="009D48CD">
                              <w:rPr>
                                <w:color w:val="0F0D29" w:themeColor="text1"/>
                                <w:sz w:val="24"/>
                                <w:lang w:val="es-SV"/>
                              </w:rPr>
                              <w:t>entregó</w:t>
                            </w:r>
                            <w:r>
                              <w:rPr>
                                <w:color w:val="0F0D29" w:themeColor="text1"/>
                                <w:sz w:val="24"/>
                                <w:lang w:val="es-SV"/>
                              </w:rPr>
                              <w:t xml:space="preserve"> la cantidad de </w:t>
                            </w:r>
                            <w:r w:rsidR="009D48CD">
                              <w:rPr>
                                <w:color w:val="0F0D29" w:themeColor="text1"/>
                                <w:sz w:val="24"/>
                                <w:lang w:val="es-SV"/>
                              </w:rPr>
                              <w:t>175</w:t>
                            </w:r>
                            <w:r>
                              <w:rPr>
                                <w:color w:val="0F0D29" w:themeColor="text1"/>
                                <w:sz w:val="24"/>
                                <w:lang w:val="es-SV"/>
                              </w:rPr>
                              <w:t xml:space="preserve"> uniformes deportivos </w:t>
                            </w:r>
                            <w:r w:rsidR="004312FE">
                              <w:rPr>
                                <w:color w:val="0F0D29" w:themeColor="text1"/>
                                <w:sz w:val="24"/>
                                <w:lang w:val="es-SV"/>
                              </w:rPr>
                              <w:t>a la</w:t>
                            </w:r>
                            <w:r w:rsidR="00906600">
                              <w:rPr>
                                <w:color w:val="0F0D29" w:themeColor="text1"/>
                                <w:sz w:val="24"/>
                                <w:lang w:val="es-SV"/>
                              </w:rPr>
                              <w:t>s selecciones de la</w:t>
                            </w:r>
                            <w:r w:rsidR="009D48CD">
                              <w:rPr>
                                <w:color w:val="0F0D29" w:themeColor="text1"/>
                                <w:sz w:val="24"/>
                                <w:lang w:val="es-SV"/>
                              </w:rPr>
                              <w:t xml:space="preserve"> escuela municipal</w:t>
                            </w:r>
                            <w:r w:rsidR="00906600">
                              <w:rPr>
                                <w:color w:val="0F0D29" w:themeColor="text1"/>
                                <w:sz w:val="24"/>
                                <w:lang w:val="es-SV"/>
                              </w:rPr>
                              <w:t xml:space="preserve"> de fútbol, </w:t>
                            </w:r>
                            <w:r w:rsidR="009D48CD">
                              <w:rPr>
                                <w:color w:val="0F0D29" w:themeColor="text1"/>
                                <w:sz w:val="24"/>
                                <w:lang w:val="es-SV"/>
                              </w:rPr>
                              <w:t xml:space="preserve">con sede en el estadio </w:t>
                            </w:r>
                            <w:r w:rsidR="004312FE">
                              <w:rPr>
                                <w:color w:val="0F0D29" w:themeColor="text1"/>
                                <w:sz w:val="24"/>
                                <w:lang w:val="es-SV"/>
                              </w:rPr>
                              <w:t>Joaquín</w:t>
                            </w:r>
                            <w:r w:rsidR="009D48CD">
                              <w:rPr>
                                <w:color w:val="0F0D29" w:themeColor="text1"/>
                                <w:sz w:val="24"/>
                                <w:lang w:val="es-SV"/>
                              </w:rPr>
                              <w:t xml:space="preserve"> Gutiérrez </w:t>
                            </w:r>
                            <w:r>
                              <w:rPr>
                                <w:color w:val="0F0D29" w:themeColor="text1"/>
                                <w:sz w:val="24"/>
                                <w:lang w:val="es-SV"/>
                              </w:rPr>
                              <w:t xml:space="preserve">para la participación de los niveles </w:t>
                            </w:r>
                            <w:r w:rsidR="009D48CD">
                              <w:rPr>
                                <w:color w:val="0F0D29" w:themeColor="text1"/>
                                <w:sz w:val="24"/>
                                <w:lang w:val="es-SV"/>
                              </w:rPr>
                              <w:t>sub-11, sub-13, sub-15, Sub-17, sub-19 y Femenino</w:t>
                            </w:r>
                            <w:r w:rsidR="004312FE">
                              <w:rPr>
                                <w:color w:val="0F0D29" w:themeColor="text1"/>
                                <w:sz w:val="24"/>
                                <w:lang w:val="es-SV"/>
                              </w:rPr>
                              <w:t>, asimismo</w:t>
                            </w:r>
                            <w:r w:rsidR="009D48CD">
                              <w:rPr>
                                <w:color w:val="0F0D29" w:themeColor="text1"/>
                                <w:sz w:val="24"/>
                                <w:lang w:val="es-SV"/>
                              </w:rPr>
                              <w:t xml:space="preserve"> se entregaron 25 uniformes a la escuela municipal comunitaria de</w:t>
                            </w:r>
                            <w:r w:rsidR="00906600">
                              <w:rPr>
                                <w:color w:val="0F0D29" w:themeColor="text1"/>
                                <w:sz w:val="24"/>
                                <w:lang w:val="es-SV"/>
                              </w:rPr>
                              <w:t>l</w:t>
                            </w:r>
                            <w:r w:rsidR="009D48CD">
                              <w:rPr>
                                <w:color w:val="0F0D29" w:themeColor="text1"/>
                                <w:sz w:val="24"/>
                                <w:lang w:val="es-SV"/>
                              </w:rPr>
                              <w:t xml:space="preserve"> Complejo </w:t>
                            </w:r>
                            <w:r w:rsidR="004312FE">
                              <w:rPr>
                                <w:color w:val="0F0D29" w:themeColor="text1"/>
                                <w:sz w:val="24"/>
                                <w:lang w:val="es-SV"/>
                              </w:rPr>
                              <w:t>Deportivo</w:t>
                            </w:r>
                            <w:r w:rsidR="009D48CD">
                              <w:rPr>
                                <w:color w:val="0F0D29" w:themeColor="text1"/>
                                <w:sz w:val="24"/>
                                <w:lang w:val="es-SV"/>
                              </w:rPr>
                              <w:t xml:space="preserve"> Santa Teresa</w:t>
                            </w:r>
                            <w:r w:rsidR="00906600">
                              <w:rPr>
                                <w:color w:val="0F0D29" w:themeColor="text1"/>
                                <w:sz w:val="24"/>
                                <w:lang w:val="es-SV"/>
                              </w:rPr>
                              <w:t>, todos representando con orgullo y poniendo en alto el municipio de San Salvador Oeste, Distrito de Apopa.</w:t>
                            </w:r>
                          </w:p>
                          <w:p w:rsidR="00906600" w:rsidRPr="009915B7" w:rsidRDefault="00906600" w:rsidP="009D48CD">
                            <w:pPr>
                              <w:pStyle w:val="Contenido"/>
                              <w:spacing w:line="360" w:lineRule="auto"/>
                              <w:jc w:val="both"/>
                              <w:rPr>
                                <w:b/>
                                <w:color w:val="0F0D29" w:themeColor="text1"/>
                                <w:sz w:val="24"/>
                                <w:lang w:val="es-SV"/>
                              </w:rPr>
                            </w:pPr>
                            <w:r w:rsidRPr="009915B7">
                              <w:rPr>
                                <w:b/>
                                <w:color w:val="0F0D29" w:themeColor="text1"/>
                                <w:sz w:val="24"/>
                                <w:lang w:val="es-SV"/>
                              </w:rPr>
                              <w:t>L</w:t>
                            </w:r>
                            <w:r w:rsidR="009915B7" w:rsidRPr="009915B7">
                              <w:rPr>
                                <w:b/>
                                <w:color w:val="0F0D29" w:themeColor="text1"/>
                                <w:sz w:val="24"/>
                                <w:lang w:val="es-SV"/>
                              </w:rPr>
                              <w:t>o</w:t>
                            </w:r>
                            <w:r w:rsidRPr="009915B7">
                              <w:rPr>
                                <w:b/>
                                <w:color w:val="0F0D29" w:themeColor="text1"/>
                                <w:sz w:val="24"/>
                                <w:lang w:val="es-SV"/>
                              </w:rPr>
                              <w:t>s</w:t>
                            </w:r>
                            <w:r w:rsidR="009915B7" w:rsidRPr="009915B7">
                              <w:rPr>
                                <w:b/>
                                <w:color w:val="0F0D29" w:themeColor="text1"/>
                                <w:sz w:val="24"/>
                                <w:lang w:val="es-SV"/>
                              </w:rPr>
                              <w:t xml:space="preserve"> logros de las </w:t>
                            </w:r>
                            <w:r w:rsidRPr="009915B7">
                              <w:rPr>
                                <w:b/>
                                <w:color w:val="0F0D29" w:themeColor="text1"/>
                                <w:sz w:val="24"/>
                                <w:lang w:val="es-SV"/>
                              </w:rPr>
                              <w:t xml:space="preserve">selecciones </w:t>
                            </w:r>
                            <w:r w:rsidR="009915B7" w:rsidRPr="009915B7">
                              <w:rPr>
                                <w:b/>
                                <w:color w:val="0F0D29" w:themeColor="text1"/>
                                <w:sz w:val="24"/>
                                <w:lang w:val="es-SV"/>
                              </w:rPr>
                              <w:t xml:space="preserve">que participaron en el torneo de Escuelas Federadas ADFA San Salvador 2024 son; </w:t>
                            </w:r>
                            <w:r w:rsidRPr="009915B7">
                              <w:rPr>
                                <w:b/>
                                <w:color w:val="0F0D29" w:themeColor="text1"/>
                                <w:sz w:val="24"/>
                                <w:lang w:val="es-SV"/>
                              </w:rPr>
                              <w:t>Sub- 11 Campeón, sub-13 sub campeón, sub-15 Campeón, sub-17 tercer Lugar</w:t>
                            </w:r>
                          </w:p>
                          <w:p w:rsidR="009D48CD" w:rsidRPr="004312FE" w:rsidRDefault="00906600" w:rsidP="009D48CD">
                            <w:pPr>
                              <w:pStyle w:val="Contenido"/>
                              <w:spacing w:line="360" w:lineRule="auto"/>
                              <w:jc w:val="both"/>
                              <w:rPr>
                                <w:color w:val="0F0D29" w:themeColor="text1"/>
                                <w:sz w:val="24"/>
                                <w:lang w:val="es-SV"/>
                              </w:rPr>
                            </w:pPr>
                            <w:r>
                              <w:rPr>
                                <w:color w:val="0F0D29" w:themeColor="text1"/>
                                <w:sz w:val="24"/>
                                <w:lang w:val="es-SV"/>
                              </w:rPr>
                              <w:t>Participación de selección femenina de futbol del complejo deportivo Santa Teresa quedando campeón en el torneo Liga Atlética Policial.</w:t>
                            </w:r>
                          </w:p>
                          <w:p w:rsidR="001D6986" w:rsidRDefault="001D6986" w:rsidP="001D69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EC3CE" id="_x0000_s1031" type="#_x0000_t202" style="position:absolute;margin-left:449.65pt;margin-top:46.25pt;width:500.85pt;height:209.7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" fillcolor="white [3212]" strokecolor="white [3212]">
                <v:textbox>
                  <w:txbxContent>
                    <w:p w:rsidR="00906600" w:rsidRDefault="001D6986" w:rsidP="009D48CD">
                      <w:pPr>
                        <w:pStyle w:val="Contenido"/>
                        <w:spacing w:line="360" w:lineRule="auto"/>
                        <w:jc w:val="both"/>
                        <w:rPr>
                          <w:color w:val="0F0D29" w:themeColor="text1"/>
                          <w:sz w:val="24"/>
                          <w:lang w:val="es-SV"/>
                        </w:rPr>
                      </w:pPr>
                      <w:r>
                        <w:rPr>
                          <w:color w:val="0F0D29" w:themeColor="text1"/>
                          <w:sz w:val="24"/>
                          <w:lang w:val="es-SV"/>
                        </w:rPr>
                        <w:t>En 20</w:t>
                      </w:r>
                      <w:r>
                        <w:rPr>
                          <w:color w:val="0F0D29" w:themeColor="text1"/>
                          <w:sz w:val="24"/>
                          <w:lang w:val="es-SV"/>
                        </w:rPr>
                        <w:t xml:space="preserve">24 se </w:t>
                      </w:r>
                      <w:r w:rsidR="009D48CD">
                        <w:rPr>
                          <w:color w:val="0F0D29" w:themeColor="text1"/>
                          <w:sz w:val="24"/>
                          <w:lang w:val="es-SV"/>
                        </w:rPr>
                        <w:t>entregó</w:t>
                      </w:r>
                      <w:r>
                        <w:rPr>
                          <w:color w:val="0F0D29" w:themeColor="text1"/>
                          <w:sz w:val="24"/>
                          <w:lang w:val="es-SV"/>
                        </w:rPr>
                        <w:t xml:space="preserve"> la cantidad de </w:t>
                      </w:r>
                      <w:r w:rsidR="009D48CD">
                        <w:rPr>
                          <w:color w:val="0F0D29" w:themeColor="text1"/>
                          <w:sz w:val="24"/>
                          <w:lang w:val="es-SV"/>
                        </w:rPr>
                        <w:t>175</w:t>
                      </w:r>
                      <w:r>
                        <w:rPr>
                          <w:color w:val="0F0D29" w:themeColor="text1"/>
                          <w:sz w:val="24"/>
                          <w:lang w:val="es-SV"/>
                        </w:rPr>
                        <w:t xml:space="preserve"> uniformes deportivos </w:t>
                      </w:r>
                      <w:r w:rsidR="004312FE">
                        <w:rPr>
                          <w:color w:val="0F0D29" w:themeColor="text1"/>
                          <w:sz w:val="24"/>
                          <w:lang w:val="es-SV"/>
                        </w:rPr>
                        <w:t>a la</w:t>
                      </w:r>
                      <w:r w:rsidR="00906600">
                        <w:rPr>
                          <w:color w:val="0F0D29" w:themeColor="text1"/>
                          <w:sz w:val="24"/>
                          <w:lang w:val="es-SV"/>
                        </w:rPr>
                        <w:t>s selecciones de la</w:t>
                      </w:r>
                      <w:r w:rsidR="009D48CD">
                        <w:rPr>
                          <w:color w:val="0F0D29" w:themeColor="text1"/>
                          <w:sz w:val="24"/>
                          <w:lang w:val="es-SV"/>
                        </w:rPr>
                        <w:t xml:space="preserve"> escuela municipal</w:t>
                      </w:r>
                      <w:r w:rsidR="00906600">
                        <w:rPr>
                          <w:color w:val="0F0D29" w:themeColor="text1"/>
                          <w:sz w:val="24"/>
                          <w:lang w:val="es-SV"/>
                        </w:rPr>
                        <w:t xml:space="preserve"> de fútbol, </w:t>
                      </w:r>
                      <w:r w:rsidR="009D48CD">
                        <w:rPr>
                          <w:color w:val="0F0D29" w:themeColor="text1"/>
                          <w:sz w:val="24"/>
                          <w:lang w:val="es-SV"/>
                        </w:rPr>
                        <w:t xml:space="preserve">con sede en el estadio </w:t>
                      </w:r>
                      <w:r w:rsidR="004312FE">
                        <w:rPr>
                          <w:color w:val="0F0D29" w:themeColor="text1"/>
                          <w:sz w:val="24"/>
                          <w:lang w:val="es-SV"/>
                        </w:rPr>
                        <w:t>Joaquín</w:t>
                      </w:r>
                      <w:r w:rsidR="009D48CD">
                        <w:rPr>
                          <w:color w:val="0F0D29" w:themeColor="text1"/>
                          <w:sz w:val="24"/>
                          <w:lang w:val="es-SV"/>
                        </w:rPr>
                        <w:t xml:space="preserve"> Gutiérrez </w:t>
                      </w:r>
                      <w:r>
                        <w:rPr>
                          <w:color w:val="0F0D29" w:themeColor="text1"/>
                          <w:sz w:val="24"/>
                          <w:lang w:val="es-SV"/>
                        </w:rPr>
                        <w:t xml:space="preserve">para la participación de los niveles </w:t>
                      </w:r>
                      <w:r w:rsidR="009D48CD">
                        <w:rPr>
                          <w:color w:val="0F0D29" w:themeColor="text1"/>
                          <w:sz w:val="24"/>
                          <w:lang w:val="es-SV"/>
                        </w:rPr>
                        <w:t>sub-11, sub-13, sub-15, Sub-17, sub-19 y Femenino</w:t>
                      </w:r>
                      <w:r w:rsidR="004312FE">
                        <w:rPr>
                          <w:color w:val="0F0D29" w:themeColor="text1"/>
                          <w:sz w:val="24"/>
                          <w:lang w:val="es-SV"/>
                        </w:rPr>
                        <w:t>, asimismo</w:t>
                      </w:r>
                      <w:r w:rsidR="009D48CD">
                        <w:rPr>
                          <w:color w:val="0F0D29" w:themeColor="text1"/>
                          <w:sz w:val="24"/>
                          <w:lang w:val="es-SV"/>
                        </w:rPr>
                        <w:t xml:space="preserve"> se entregaron 25 uniformes a la escuela municipal comunitaria de</w:t>
                      </w:r>
                      <w:r w:rsidR="00906600">
                        <w:rPr>
                          <w:color w:val="0F0D29" w:themeColor="text1"/>
                          <w:sz w:val="24"/>
                          <w:lang w:val="es-SV"/>
                        </w:rPr>
                        <w:t>l</w:t>
                      </w:r>
                      <w:r w:rsidR="009D48CD">
                        <w:rPr>
                          <w:color w:val="0F0D29" w:themeColor="text1"/>
                          <w:sz w:val="24"/>
                          <w:lang w:val="es-SV"/>
                        </w:rPr>
                        <w:t xml:space="preserve"> Complejo </w:t>
                      </w:r>
                      <w:r w:rsidR="004312FE">
                        <w:rPr>
                          <w:color w:val="0F0D29" w:themeColor="text1"/>
                          <w:sz w:val="24"/>
                          <w:lang w:val="es-SV"/>
                        </w:rPr>
                        <w:t>Deportivo</w:t>
                      </w:r>
                      <w:r w:rsidR="009D48CD">
                        <w:rPr>
                          <w:color w:val="0F0D29" w:themeColor="text1"/>
                          <w:sz w:val="24"/>
                          <w:lang w:val="es-SV"/>
                        </w:rPr>
                        <w:t xml:space="preserve"> Santa Teresa</w:t>
                      </w:r>
                      <w:r w:rsidR="00906600">
                        <w:rPr>
                          <w:color w:val="0F0D29" w:themeColor="text1"/>
                          <w:sz w:val="24"/>
                          <w:lang w:val="es-SV"/>
                        </w:rPr>
                        <w:t>, todos representando con orgullo y poniendo en alto el municipio de San Salvador Oeste, Distrito de Apopa.</w:t>
                      </w:r>
                    </w:p>
                    <w:p w:rsidR="00906600" w:rsidRPr="009915B7" w:rsidRDefault="00906600" w:rsidP="009D48CD">
                      <w:pPr>
                        <w:pStyle w:val="Contenido"/>
                        <w:spacing w:line="360" w:lineRule="auto"/>
                        <w:jc w:val="both"/>
                        <w:rPr>
                          <w:b/>
                          <w:color w:val="0F0D29" w:themeColor="text1"/>
                          <w:sz w:val="24"/>
                          <w:lang w:val="es-SV"/>
                        </w:rPr>
                      </w:pPr>
                      <w:r w:rsidRPr="009915B7">
                        <w:rPr>
                          <w:b/>
                          <w:color w:val="0F0D29" w:themeColor="text1"/>
                          <w:sz w:val="24"/>
                          <w:lang w:val="es-SV"/>
                        </w:rPr>
                        <w:t>L</w:t>
                      </w:r>
                      <w:r w:rsidR="009915B7" w:rsidRPr="009915B7">
                        <w:rPr>
                          <w:b/>
                          <w:color w:val="0F0D29" w:themeColor="text1"/>
                          <w:sz w:val="24"/>
                          <w:lang w:val="es-SV"/>
                        </w:rPr>
                        <w:t>o</w:t>
                      </w:r>
                      <w:r w:rsidRPr="009915B7">
                        <w:rPr>
                          <w:b/>
                          <w:color w:val="0F0D29" w:themeColor="text1"/>
                          <w:sz w:val="24"/>
                          <w:lang w:val="es-SV"/>
                        </w:rPr>
                        <w:t>s</w:t>
                      </w:r>
                      <w:r w:rsidR="009915B7" w:rsidRPr="009915B7">
                        <w:rPr>
                          <w:b/>
                          <w:color w:val="0F0D29" w:themeColor="text1"/>
                          <w:sz w:val="24"/>
                          <w:lang w:val="es-SV"/>
                        </w:rPr>
                        <w:t xml:space="preserve"> logros de las </w:t>
                      </w:r>
                      <w:r w:rsidRPr="009915B7">
                        <w:rPr>
                          <w:b/>
                          <w:color w:val="0F0D29" w:themeColor="text1"/>
                          <w:sz w:val="24"/>
                          <w:lang w:val="es-SV"/>
                        </w:rPr>
                        <w:t xml:space="preserve">selecciones </w:t>
                      </w:r>
                      <w:r w:rsidR="009915B7" w:rsidRPr="009915B7">
                        <w:rPr>
                          <w:b/>
                          <w:color w:val="0F0D29" w:themeColor="text1"/>
                          <w:sz w:val="24"/>
                          <w:lang w:val="es-SV"/>
                        </w:rPr>
                        <w:t xml:space="preserve">que participaron en el torneo de Escuelas Federadas ADFA San Salvador 2024 son; </w:t>
                      </w:r>
                      <w:r w:rsidRPr="009915B7">
                        <w:rPr>
                          <w:b/>
                          <w:color w:val="0F0D29" w:themeColor="text1"/>
                          <w:sz w:val="24"/>
                          <w:lang w:val="es-SV"/>
                        </w:rPr>
                        <w:t>Sub- 11 Campeón, sub-13 sub campeón, sub-15 Campeón, sub-17 tercer Lugar</w:t>
                      </w:r>
                    </w:p>
                    <w:p w:rsidR="009D48CD" w:rsidRPr="004312FE" w:rsidRDefault="00906600" w:rsidP="009D48CD">
                      <w:pPr>
                        <w:pStyle w:val="Contenido"/>
                        <w:spacing w:line="360" w:lineRule="auto"/>
                        <w:jc w:val="both"/>
                        <w:rPr>
                          <w:color w:val="0F0D29" w:themeColor="text1"/>
                          <w:sz w:val="24"/>
                          <w:lang w:val="es-SV"/>
                        </w:rPr>
                      </w:pPr>
                      <w:r>
                        <w:rPr>
                          <w:color w:val="0F0D29" w:themeColor="text1"/>
                          <w:sz w:val="24"/>
                          <w:lang w:val="es-SV"/>
                        </w:rPr>
                        <w:t>Participación de selección femenina de futbol del complejo deportivo Santa Teresa quedando campeón en el torneo Liga Atlética Policial.</w:t>
                      </w:r>
                    </w:p>
                    <w:p w:rsidR="001D6986" w:rsidRDefault="001D6986" w:rsidP="001D6986"/>
                  </w:txbxContent>
                </v:textbox>
                <w10:wrap type="square" anchorx="margin"/>
              </v:shape>
            </w:pict>
          </mc:Fallback>
        </mc:AlternateContent>
      </w:r>
      <w:r w:rsidR="004312FE">
        <w:rPr>
          <w:sz w:val="36"/>
        </w:rPr>
        <w:t xml:space="preserve"> </w:t>
      </w:r>
      <w:r w:rsidR="00906600">
        <w:rPr>
          <w:sz w:val="36"/>
        </w:rPr>
        <w:t xml:space="preserve">Escuelas </w:t>
      </w:r>
      <w:r w:rsidR="004312FE">
        <w:rPr>
          <w:sz w:val="36"/>
        </w:rPr>
        <w:t>M</w:t>
      </w:r>
      <w:r w:rsidRPr="001D6986">
        <w:rPr>
          <w:sz w:val="36"/>
        </w:rPr>
        <w:t>unicipal</w:t>
      </w:r>
      <w:r w:rsidR="004312FE">
        <w:rPr>
          <w:sz w:val="36"/>
        </w:rPr>
        <w:t>es de Fútbol que participan en</w:t>
      </w:r>
      <w:r w:rsidRPr="001D6986">
        <w:rPr>
          <w:sz w:val="36"/>
        </w:rPr>
        <w:t xml:space="preserve"> ADFA</w:t>
      </w:r>
      <w:bookmarkEnd w:id="10"/>
    </w:p>
    <w:bookmarkStart w:id="11" w:name="_Toc187245540"/>
    <w:p w:rsidR="00821A98" w:rsidRPr="00821A98" w:rsidRDefault="00393007" w:rsidP="00821A98">
      <w:pPr>
        <w:pStyle w:val="Ttulo1"/>
        <w:rPr>
          <w:sz w:val="36"/>
          <w:szCs w:val="36"/>
        </w:rPr>
      </w:pPr>
      <w:r>
        <w:rPr>
          <w:noProof/>
          <w:lang w:val="es-SV" w:eastAsia="es-SV"/>
        </w:rPr>
        <mc:AlternateContent>
          <mc:Choice Requires="wps">
            <w:drawing>
              <wp:anchor distT="45720" distB="45720" distL="114300" distR="114300" simplePos="0" relativeHeight="251688960" behindDoc="0" locked="0" layoutInCell="1" allowOverlap="1" wp14:anchorId="4B66E445" wp14:editId="45500AD3">
                <wp:simplePos x="0" y="0"/>
                <wp:positionH relativeFrom="margin">
                  <wp:posOffset>-93262</wp:posOffset>
                </wp:positionH>
                <wp:positionV relativeFrom="paragraph">
                  <wp:posOffset>3449127</wp:posOffset>
                </wp:positionV>
                <wp:extent cx="6360795" cy="1446530"/>
                <wp:effectExtent l="0" t="0" r="20955" b="2032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1446530"/>
                        </a:xfrm>
                        <a:prstGeom prst="rect">
                          <a:avLst/>
                        </a:prstGeom>
                        <a:solidFill>
                          <a:schemeClr val="bg1"/>
                        </a:solidFill>
                        <a:ln w="9525">
                          <a:solidFill>
                            <a:schemeClr val="bg1"/>
                          </a:solidFill>
                          <a:miter lim="800000"/>
                          <a:headEnd/>
                          <a:tailEnd/>
                        </a:ln>
                      </wps:spPr>
                      <wps:txbx>
                        <w:txbxContent>
                          <w:p w:rsidR="00821A98" w:rsidRDefault="00821A98" w:rsidP="00821A98">
                            <w:pPr>
                              <w:pStyle w:val="Contenido"/>
                              <w:spacing w:line="360" w:lineRule="auto"/>
                              <w:jc w:val="both"/>
                              <w:rPr>
                                <w:color w:val="0F0D29" w:themeColor="text1"/>
                                <w:sz w:val="24"/>
                                <w:lang w:val="es-SV"/>
                              </w:rPr>
                            </w:pPr>
                            <w:r>
                              <w:rPr>
                                <w:color w:val="0F0D29" w:themeColor="text1"/>
                                <w:sz w:val="24"/>
                                <w:lang w:val="es-SV"/>
                              </w:rPr>
                              <w:t>El Departamento</w:t>
                            </w:r>
                            <w:r w:rsidR="00393007">
                              <w:rPr>
                                <w:color w:val="0F0D29" w:themeColor="text1"/>
                                <w:sz w:val="24"/>
                                <w:lang w:val="es-SV"/>
                              </w:rPr>
                              <w:t xml:space="preserve"> Municipal</w:t>
                            </w:r>
                            <w:r>
                              <w:rPr>
                                <w:color w:val="0F0D29" w:themeColor="text1"/>
                                <w:sz w:val="24"/>
                                <w:lang w:val="es-SV"/>
                              </w:rPr>
                              <w:t xml:space="preserve"> de los Deportes apoyo a otras unidades en actividades como: Fumigación</w:t>
                            </w:r>
                            <w:r w:rsidR="00393007">
                              <w:rPr>
                                <w:color w:val="0F0D29" w:themeColor="text1"/>
                                <w:sz w:val="24"/>
                                <w:lang w:val="es-SV"/>
                              </w:rPr>
                              <w:t xml:space="preserve"> y concientización</w:t>
                            </w:r>
                            <w:r>
                              <w:rPr>
                                <w:color w:val="0F0D29" w:themeColor="text1"/>
                                <w:sz w:val="24"/>
                                <w:lang w:val="es-SV"/>
                              </w:rPr>
                              <w:t xml:space="preserve"> a comunidades por epidemia (Dengue), logística de albergues,</w:t>
                            </w:r>
                            <w:r w:rsidR="00393007">
                              <w:rPr>
                                <w:color w:val="0F0D29" w:themeColor="text1"/>
                                <w:sz w:val="24"/>
                                <w:lang w:val="es-SV"/>
                              </w:rPr>
                              <w:t xml:space="preserve"> movilización de atletas a actividades deportivas, transporte de personal a albergues de personas damnificadas por las lluvias, logística a eventos comunitarios en apoyo a actividades asignadas por Gerencia Social entre otras más.</w:t>
                            </w:r>
                          </w:p>
                          <w:p w:rsidR="00393007" w:rsidRPr="004312FE" w:rsidRDefault="00393007" w:rsidP="00821A98">
                            <w:pPr>
                              <w:pStyle w:val="Contenido"/>
                              <w:spacing w:line="360" w:lineRule="auto"/>
                              <w:jc w:val="both"/>
                              <w:rPr>
                                <w:color w:val="0F0D29" w:themeColor="text1"/>
                                <w:sz w:val="24"/>
                                <w:lang w:val="es-SV"/>
                              </w:rPr>
                            </w:pPr>
                          </w:p>
                          <w:p w:rsidR="00821A98" w:rsidRDefault="00821A98" w:rsidP="00821A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6E445" id="_x0000_s1032" type="#_x0000_t202" style="position:absolute;margin-left:-7.35pt;margin-top:271.6pt;width:500.85pt;height:113.9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" fillcolor="white [3212]" strokecolor="white [3212]">
                <v:textbox>
                  <w:txbxContent>
                    <w:p w:rsidR="00821A98" w:rsidRDefault="00821A98" w:rsidP="00821A98">
                      <w:pPr>
                        <w:pStyle w:val="Contenido"/>
                        <w:spacing w:line="360" w:lineRule="auto"/>
                        <w:jc w:val="both"/>
                        <w:rPr>
                          <w:color w:val="0F0D29" w:themeColor="text1"/>
                          <w:sz w:val="24"/>
                          <w:lang w:val="es-SV"/>
                        </w:rPr>
                      </w:pPr>
                      <w:r>
                        <w:rPr>
                          <w:color w:val="0F0D29" w:themeColor="text1"/>
                          <w:sz w:val="24"/>
                          <w:lang w:val="es-SV"/>
                        </w:rPr>
                        <w:t>El Departamento</w:t>
                      </w:r>
                      <w:r w:rsidR="00393007">
                        <w:rPr>
                          <w:color w:val="0F0D29" w:themeColor="text1"/>
                          <w:sz w:val="24"/>
                          <w:lang w:val="es-SV"/>
                        </w:rPr>
                        <w:t xml:space="preserve"> Municipal</w:t>
                      </w:r>
                      <w:r>
                        <w:rPr>
                          <w:color w:val="0F0D29" w:themeColor="text1"/>
                          <w:sz w:val="24"/>
                          <w:lang w:val="es-SV"/>
                        </w:rPr>
                        <w:t xml:space="preserve"> de los Deportes apoyo a otras unidades en actividades como: Fumigación</w:t>
                      </w:r>
                      <w:r w:rsidR="00393007">
                        <w:rPr>
                          <w:color w:val="0F0D29" w:themeColor="text1"/>
                          <w:sz w:val="24"/>
                          <w:lang w:val="es-SV"/>
                        </w:rPr>
                        <w:t xml:space="preserve"> y concientización</w:t>
                      </w:r>
                      <w:r>
                        <w:rPr>
                          <w:color w:val="0F0D29" w:themeColor="text1"/>
                          <w:sz w:val="24"/>
                          <w:lang w:val="es-SV"/>
                        </w:rPr>
                        <w:t xml:space="preserve"> a comunidades por epidemia (Dengue), logística de albergues,</w:t>
                      </w:r>
                      <w:r w:rsidR="00393007">
                        <w:rPr>
                          <w:color w:val="0F0D29" w:themeColor="text1"/>
                          <w:sz w:val="24"/>
                          <w:lang w:val="es-SV"/>
                        </w:rPr>
                        <w:t xml:space="preserve"> movilización de atletas a actividades deportivas, transporte de personal a albergues de personas damnificadas por las lluvias, logística a eventos comunitarios en apoyo a actividades asignadas por Gerencia Social entre otras más.</w:t>
                      </w:r>
                    </w:p>
                    <w:p w:rsidR="00393007" w:rsidRPr="004312FE" w:rsidRDefault="00393007" w:rsidP="00821A98">
                      <w:pPr>
                        <w:pStyle w:val="Contenido"/>
                        <w:spacing w:line="360" w:lineRule="auto"/>
                        <w:jc w:val="both"/>
                        <w:rPr>
                          <w:color w:val="0F0D29" w:themeColor="text1"/>
                          <w:sz w:val="24"/>
                          <w:lang w:val="es-SV"/>
                        </w:rPr>
                      </w:pPr>
                    </w:p>
                    <w:p w:rsidR="00821A98" w:rsidRDefault="00821A98" w:rsidP="00821A98"/>
                  </w:txbxContent>
                </v:textbox>
                <w10:wrap type="square" anchorx="margin"/>
              </v:shape>
            </w:pict>
          </mc:Fallback>
        </mc:AlternateContent>
      </w:r>
      <w:r w:rsidR="00821A98" w:rsidRPr="00821A98">
        <w:rPr>
          <w:sz w:val="36"/>
          <w:szCs w:val="36"/>
        </w:rPr>
        <w:t>A</w:t>
      </w:r>
      <w:r>
        <w:rPr>
          <w:sz w:val="36"/>
          <w:szCs w:val="36"/>
        </w:rPr>
        <w:t>poyo a otras U</w:t>
      </w:r>
      <w:r w:rsidR="00821A98" w:rsidRPr="00821A98">
        <w:rPr>
          <w:sz w:val="36"/>
          <w:szCs w:val="36"/>
        </w:rPr>
        <w:t>nidades</w:t>
      </w:r>
      <w:bookmarkEnd w:id="11"/>
    </w:p>
    <w:p w:rsidR="00821A98" w:rsidRPr="00821A98" w:rsidRDefault="00821A98" w:rsidP="00821A98">
      <w:pPr>
        <w:tabs>
          <w:tab w:val="left" w:pos="6136"/>
        </w:tabs>
      </w:pPr>
    </w:p>
    <w:sectPr w:rsidR="00821A98" w:rsidRPr="00821A98"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5D5" w:rsidRDefault="003E75D5">
      <w:r>
        <w:separator/>
      </w:r>
    </w:p>
    <w:p w:rsidR="003E75D5" w:rsidRDefault="003E75D5"/>
  </w:endnote>
  <w:endnote w:type="continuationSeparator" w:id="0">
    <w:p w:rsidR="003E75D5" w:rsidRDefault="003E75D5">
      <w:r>
        <w:continuationSeparator/>
      </w:r>
    </w:p>
    <w:p w:rsidR="003E75D5" w:rsidRDefault="003E7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890194395"/>
      <w:docPartObj>
        <w:docPartGallery w:val="Page Numbers (Bottom of Page)"/>
        <w:docPartUnique/>
      </w:docPartObj>
    </w:sdtPr>
    <w:sdtEndPr/>
    <w:sdtContent>
      <w:p w:rsidR="00DF027C" w:rsidRDefault="00DF027C">
        <w:pPr>
          <w:pStyle w:val="Piedepgina"/>
          <w:jc w:val="center"/>
          <w:rPr>
            <w:noProof/>
          </w:rPr>
        </w:pPr>
        <w:r>
          <w:rPr>
            <w:noProof/>
            <w:lang w:bidi="es-ES"/>
          </w:rPr>
          <w:fldChar w:fldCharType="begin"/>
        </w:r>
        <w:r>
          <w:rPr>
            <w:noProof/>
            <w:lang w:bidi="es-ES"/>
          </w:rPr>
          <w:instrText xml:space="preserve"> PAGE   \* MERGEFORMAT </w:instrText>
        </w:r>
        <w:r>
          <w:rPr>
            <w:noProof/>
            <w:lang w:bidi="es-ES"/>
          </w:rPr>
          <w:fldChar w:fldCharType="separate"/>
        </w:r>
        <w:r w:rsidR="005B66AA">
          <w:rPr>
            <w:noProof/>
            <w:lang w:bidi="es-ES"/>
          </w:rPr>
          <w:t>7</w:t>
        </w:r>
        <w:r>
          <w:rPr>
            <w:noProof/>
            <w:lang w:bidi="es-ES"/>
          </w:rPr>
          <w:fldChar w:fldCharType="end"/>
        </w:r>
      </w:p>
    </w:sdtContent>
  </w:sdt>
  <w:p w:rsidR="00DF027C" w:rsidRDefault="00DF027C">
    <w:pPr>
      <w:pStyle w:val="Piedepgin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5D5" w:rsidRDefault="003E75D5">
      <w:r>
        <w:separator/>
      </w:r>
    </w:p>
    <w:p w:rsidR="003E75D5" w:rsidRDefault="003E75D5"/>
  </w:footnote>
  <w:footnote w:type="continuationSeparator" w:id="0">
    <w:p w:rsidR="003E75D5" w:rsidRDefault="003E75D5">
      <w:r>
        <w:continuationSeparator/>
      </w:r>
    </w:p>
    <w:p w:rsidR="003E75D5" w:rsidRDefault="003E75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Tr="00360494">
      <w:trPr>
        <w:trHeight w:val="978"/>
      </w:trPr>
      <w:tc>
        <w:tcPr>
          <w:tcW w:w="10035" w:type="dxa"/>
          <w:tcBorders>
            <w:top w:val="nil"/>
            <w:left w:val="nil"/>
            <w:bottom w:val="single" w:sz="36" w:space="0" w:color="34ABA2" w:themeColor="accent3"/>
            <w:right w:val="nil"/>
          </w:tcBorders>
        </w:tcPr>
        <w:p w:rsidR="00D077E9" w:rsidRDefault="00D077E9">
          <w:pPr>
            <w:pStyle w:val="Encabezado"/>
            <w:rPr>
              <w:noProof/>
            </w:rPr>
          </w:pPr>
        </w:p>
      </w:tc>
    </w:tr>
  </w:tbl>
  <w:p w:rsidR="00D077E9" w:rsidRDefault="00D077E9" w:rsidP="00D077E9">
    <w:pPr>
      <w:pStyle w:val="Encabezado"/>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045F"/>
    <w:multiLevelType w:val="hybridMultilevel"/>
    <w:tmpl w:val="B1405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295580"/>
    <w:multiLevelType w:val="hybridMultilevel"/>
    <w:tmpl w:val="576C59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5D"/>
    <w:rsid w:val="000003AF"/>
    <w:rsid w:val="000051AC"/>
    <w:rsid w:val="00011ED3"/>
    <w:rsid w:val="0002482E"/>
    <w:rsid w:val="00050324"/>
    <w:rsid w:val="00070B03"/>
    <w:rsid w:val="000747A0"/>
    <w:rsid w:val="000A0150"/>
    <w:rsid w:val="000D537B"/>
    <w:rsid w:val="000E63C9"/>
    <w:rsid w:val="00130E9D"/>
    <w:rsid w:val="001464F6"/>
    <w:rsid w:val="00150A6D"/>
    <w:rsid w:val="00185B35"/>
    <w:rsid w:val="001D6986"/>
    <w:rsid w:val="001F2BC8"/>
    <w:rsid w:val="001F5F6B"/>
    <w:rsid w:val="00243EBC"/>
    <w:rsid w:val="00246A35"/>
    <w:rsid w:val="00284348"/>
    <w:rsid w:val="002E3247"/>
    <w:rsid w:val="002F51F5"/>
    <w:rsid w:val="00312137"/>
    <w:rsid w:val="00330359"/>
    <w:rsid w:val="0033762F"/>
    <w:rsid w:val="00360494"/>
    <w:rsid w:val="00366C7E"/>
    <w:rsid w:val="00384EA3"/>
    <w:rsid w:val="00387548"/>
    <w:rsid w:val="00393007"/>
    <w:rsid w:val="00397500"/>
    <w:rsid w:val="003A39A1"/>
    <w:rsid w:val="003A5351"/>
    <w:rsid w:val="003C2191"/>
    <w:rsid w:val="003D3863"/>
    <w:rsid w:val="003E75D5"/>
    <w:rsid w:val="004110DE"/>
    <w:rsid w:val="004312FE"/>
    <w:rsid w:val="0044085A"/>
    <w:rsid w:val="004A57EC"/>
    <w:rsid w:val="004B21A5"/>
    <w:rsid w:val="004E5FEE"/>
    <w:rsid w:val="005037F0"/>
    <w:rsid w:val="00516A86"/>
    <w:rsid w:val="005275F6"/>
    <w:rsid w:val="005701D0"/>
    <w:rsid w:val="00572102"/>
    <w:rsid w:val="005B66AA"/>
    <w:rsid w:val="005C4DD1"/>
    <w:rsid w:val="005F1BB0"/>
    <w:rsid w:val="00615442"/>
    <w:rsid w:val="00656C4D"/>
    <w:rsid w:val="006E5716"/>
    <w:rsid w:val="006F48FC"/>
    <w:rsid w:val="007302B3"/>
    <w:rsid w:val="00730733"/>
    <w:rsid w:val="007309A6"/>
    <w:rsid w:val="00730E3A"/>
    <w:rsid w:val="00736AAF"/>
    <w:rsid w:val="00743F39"/>
    <w:rsid w:val="00765B2A"/>
    <w:rsid w:val="00783A34"/>
    <w:rsid w:val="007C6B52"/>
    <w:rsid w:val="007D16C5"/>
    <w:rsid w:val="00821A98"/>
    <w:rsid w:val="008335B3"/>
    <w:rsid w:val="00846302"/>
    <w:rsid w:val="00862FE4"/>
    <w:rsid w:val="0086389A"/>
    <w:rsid w:val="0087605E"/>
    <w:rsid w:val="00876CE4"/>
    <w:rsid w:val="008941AE"/>
    <w:rsid w:val="008B1FEE"/>
    <w:rsid w:val="008B5532"/>
    <w:rsid w:val="008F285D"/>
    <w:rsid w:val="008F5DFD"/>
    <w:rsid w:val="00903C32"/>
    <w:rsid w:val="00906600"/>
    <w:rsid w:val="00916B16"/>
    <w:rsid w:val="009173B9"/>
    <w:rsid w:val="0093335D"/>
    <w:rsid w:val="0093613E"/>
    <w:rsid w:val="00936493"/>
    <w:rsid w:val="00943026"/>
    <w:rsid w:val="00966B81"/>
    <w:rsid w:val="00977F79"/>
    <w:rsid w:val="009915B7"/>
    <w:rsid w:val="009B6B32"/>
    <w:rsid w:val="009C7720"/>
    <w:rsid w:val="009D48CD"/>
    <w:rsid w:val="009E5D63"/>
    <w:rsid w:val="00A23AFA"/>
    <w:rsid w:val="00A31B3E"/>
    <w:rsid w:val="00A532F3"/>
    <w:rsid w:val="00A7465D"/>
    <w:rsid w:val="00A8489E"/>
    <w:rsid w:val="00AB02A7"/>
    <w:rsid w:val="00AC29F3"/>
    <w:rsid w:val="00B22EC7"/>
    <w:rsid w:val="00B231E5"/>
    <w:rsid w:val="00BD58DB"/>
    <w:rsid w:val="00C02B87"/>
    <w:rsid w:val="00C4086D"/>
    <w:rsid w:val="00CA1896"/>
    <w:rsid w:val="00CA3154"/>
    <w:rsid w:val="00CB5B28"/>
    <w:rsid w:val="00CE2ED1"/>
    <w:rsid w:val="00CF5371"/>
    <w:rsid w:val="00D0323A"/>
    <w:rsid w:val="00D054F9"/>
    <w:rsid w:val="00D0559F"/>
    <w:rsid w:val="00D064B5"/>
    <w:rsid w:val="00D077E9"/>
    <w:rsid w:val="00D325E6"/>
    <w:rsid w:val="00D42CB7"/>
    <w:rsid w:val="00D5413D"/>
    <w:rsid w:val="00D570A9"/>
    <w:rsid w:val="00D70D02"/>
    <w:rsid w:val="00D770C7"/>
    <w:rsid w:val="00D86945"/>
    <w:rsid w:val="00D90290"/>
    <w:rsid w:val="00D97719"/>
    <w:rsid w:val="00DC706A"/>
    <w:rsid w:val="00DD152F"/>
    <w:rsid w:val="00DE213F"/>
    <w:rsid w:val="00DF027C"/>
    <w:rsid w:val="00DF7690"/>
    <w:rsid w:val="00E00A32"/>
    <w:rsid w:val="00E22ACD"/>
    <w:rsid w:val="00E620B0"/>
    <w:rsid w:val="00E81B40"/>
    <w:rsid w:val="00EF555B"/>
    <w:rsid w:val="00F027BB"/>
    <w:rsid w:val="00F11DCF"/>
    <w:rsid w:val="00F162EA"/>
    <w:rsid w:val="00F24E2A"/>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130D3-F072-425A-8B75-002CD2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45"/>
    <w:pPr>
      <w:spacing w:after="0"/>
    </w:pPr>
    <w:rPr>
      <w:rFonts w:eastAsiaTheme="minorEastAsia"/>
      <w:b/>
      <w:color w:val="082A75" w:themeColor="text2"/>
      <w:sz w:val="28"/>
      <w:szCs w:val="22"/>
    </w:rPr>
  </w:style>
  <w:style w:type="paragraph" w:styleId="Ttulo1">
    <w:name w:val="heading 1"/>
    <w:basedOn w:val="Normal"/>
    <w:link w:val="Ttulo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tulo2">
    <w:name w:val="heading 2"/>
    <w:basedOn w:val="Normal"/>
    <w:next w:val="Normal"/>
    <w:link w:val="Ttulo2Car"/>
    <w:uiPriority w:val="4"/>
    <w:qFormat/>
    <w:rsid w:val="00DF027C"/>
    <w:pPr>
      <w:keepNext/>
      <w:spacing w:after="240" w:line="240" w:lineRule="auto"/>
      <w:outlineLvl w:val="1"/>
    </w:pPr>
    <w:rPr>
      <w:rFonts w:eastAsiaTheme="majorEastAsia" w:cstheme="majorBidi"/>
      <w:b w:val="0"/>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uesto">
    <w:name w:val="Title"/>
    <w:basedOn w:val="Normal"/>
    <w:link w:val="Puesto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PuestoCar">
    <w:name w:val="Puesto Car"/>
    <w:basedOn w:val="Fuentedeprrafopredeter"/>
    <w:link w:val="Puesto"/>
    <w:uiPriority w:val="1"/>
    <w:rsid w:val="00D86945"/>
    <w:rPr>
      <w:rFonts w:asciiTheme="majorHAnsi" w:eastAsiaTheme="majorEastAsia" w:hAnsiTheme="majorHAnsi" w:cstheme="majorBidi"/>
      <w:b/>
      <w:bCs/>
      <w:color w:val="082A75" w:themeColor="text2"/>
      <w:sz w:val="72"/>
      <w:szCs w:val="52"/>
    </w:rPr>
  </w:style>
  <w:style w:type="paragraph" w:styleId="Subttulo">
    <w:name w:val="Subtitle"/>
    <w:basedOn w:val="Normal"/>
    <w:link w:val="SubttuloCar"/>
    <w:uiPriority w:val="2"/>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2"/>
    <w:rsid w:val="00D86945"/>
    <w:rPr>
      <w:rFonts w:eastAsiaTheme="minorEastAsia"/>
      <w:caps/>
      <w:color w:val="082A75" w:themeColor="text2"/>
      <w:spacing w:val="20"/>
      <w:sz w:val="32"/>
      <w:szCs w:val="22"/>
    </w:rPr>
  </w:style>
  <w:style w:type="character" w:customStyle="1" w:styleId="Ttulo1Car">
    <w:name w:val="Título 1 Car"/>
    <w:basedOn w:val="Fuentedeprrafopredeter"/>
    <w:link w:val="Ttulo1"/>
    <w:uiPriority w:val="4"/>
    <w:rsid w:val="00D077E9"/>
    <w:rPr>
      <w:rFonts w:asciiTheme="majorHAnsi" w:eastAsiaTheme="majorEastAsia" w:hAnsiTheme="majorHAnsi" w:cstheme="majorBidi"/>
      <w:b/>
      <w:color w:val="061F57" w:themeColor="text2" w:themeShade="BF"/>
      <w:kern w:val="28"/>
      <w:sz w:val="52"/>
      <w:szCs w:val="32"/>
    </w:rPr>
  </w:style>
  <w:style w:type="paragraph" w:styleId="Encabezado">
    <w:name w:val="header"/>
    <w:basedOn w:val="Normal"/>
    <w:link w:val="EncabezadoCar"/>
    <w:uiPriority w:val="8"/>
    <w:unhideWhenUsed/>
    <w:rsid w:val="005037F0"/>
  </w:style>
  <w:style w:type="character" w:customStyle="1" w:styleId="EncabezadoCar">
    <w:name w:val="Encabezado Car"/>
    <w:basedOn w:val="Fuentedeprrafopredeter"/>
    <w:link w:val="Encabezado"/>
    <w:uiPriority w:val="8"/>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4"/>
    <w:rsid w:val="00DF027C"/>
    <w:rPr>
      <w:rFonts w:eastAsiaTheme="majorEastAsia" w:cstheme="majorBidi"/>
      <w:color w:val="082A75" w:themeColor="text2"/>
      <w:sz w:val="36"/>
      <w:szCs w:val="26"/>
    </w:rPr>
  </w:style>
  <w:style w:type="table" w:styleId="Tablaconcuadrcula">
    <w:name w:val="Table Grid"/>
    <w:basedOn w:val="Tablanormal"/>
    <w:uiPriority w:val="1"/>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082A75"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082A75" w:themeColor="text2"/>
      <w:sz w:val="28"/>
      <w:szCs w:val="22"/>
    </w:rPr>
  </w:style>
  <w:style w:type="paragraph" w:styleId="ndice1">
    <w:name w:val="index 1"/>
    <w:basedOn w:val="Normal"/>
    <w:next w:val="Normal"/>
    <w:autoRedefine/>
    <w:uiPriority w:val="99"/>
    <w:unhideWhenUsed/>
    <w:rsid w:val="001464F6"/>
    <w:pPr>
      <w:ind w:left="280" w:hanging="280"/>
    </w:pPr>
    <w:rPr>
      <w:rFonts w:cstheme="minorHAnsi"/>
      <w:b w:val="0"/>
      <w:sz w:val="18"/>
      <w:szCs w:val="18"/>
    </w:rPr>
  </w:style>
  <w:style w:type="paragraph" w:styleId="ndice2">
    <w:name w:val="index 2"/>
    <w:basedOn w:val="Normal"/>
    <w:next w:val="Normal"/>
    <w:autoRedefine/>
    <w:uiPriority w:val="99"/>
    <w:unhideWhenUsed/>
    <w:rsid w:val="001464F6"/>
    <w:pPr>
      <w:ind w:left="560" w:hanging="280"/>
    </w:pPr>
    <w:rPr>
      <w:rFonts w:cstheme="minorHAnsi"/>
      <w:b w:val="0"/>
      <w:sz w:val="18"/>
      <w:szCs w:val="18"/>
    </w:rPr>
  </w:style>
  <w:style w:type="paragraph" w:styleId="ndice3">
    <w:name w:val="index 3"/>
    <w:basedOn w:val="Normal"/>
    <w:next w:val="Normal"/>
    <w:autoRedefine/>
    <w:uiPriority w:val="99"/>
    <w:unhideWhenUsed/>
    <w:rsid w:val="001464F6"/>
    <w:pPr>
      <w:ind w:left="840" w:hanging="280"/>
    </w:pPr>
    <w:rPr>
      <w:rFonts w:cstheme="minorHAnsi"/>
      <w:b w:val="0"/>
      <w:sz w:val="18"/>
      <w:szCs w:val="18"/>
    </w:rPr>
  </w:style>
  <w:style w:type="paragraph" w:styleId="ndice4">
    <w:name w:val="index 4"/>
    <w:basedOn w:val="Normal"/>
    <w:next w:val="Normal"/>
    <w:autoRedefine/>
    <w:uiPriority w:val="99"/>
    <w:unhideWhenUsed/>
    <w:rsid w:val="001464F6"/>
    <w:pPr>
      <w:ind w:left="1120" w:hanging="280"/>
    </w:pPr>
    <w:rPr>
      <w:rFonts w:cstheme="minorHAnsi"/>
      <w:b w:val="0"/>
      <w:sz w:val="18"/>
      <w:szCs w:val="18"/>
    </w:rPr>
  </w:style>
  <w:style w:type="paragraph" w:styleId="ndice5">
    <w:name w:val="index 5"/>
    <w:basedOn w:val="Normal"/>
    <w:next w:val="Normal"/>
    <w:autoRedefine/>
    <w:uiPriority w:val="99"/>
    <w:unhideWhenUsed/>
    <w:rsid w:val="001464F6"/>
    <w:pPr>
      <w:ind w:left="1400" w:hanging="280"/>
    </w:pPr>
    <w:rPr>
      <w:rFonts w:cstheme="minorHAnsi"/>
      <w:b w:val="0"/>
      <w:sz w:val="18"/>
      <w:szCs w:val="18"/>
    </w:rPr>
  </w:style>
  <w:style w:type="paragraph" w:styleId="ndice6">
    <w:name w:val="index 6"/>
    <w:basedOn w:val="Normal"/>
    <w:next w:val="Normal"/>
    <w:autoRedefine/>
    <w:uiPriority w:val="99"/>
    <w:unhideWhenUsed/>
    <w:rsid w:val="001464F6"/>
    <w:pPr>
      <w:ind w:left="1680" w:hanging="280"/>
    </w:pPr>
    <w:rPr>
      <w:rFonts w:cstheme="minorHAnsi"/>
      <w:b w:val="0"/>
      <w:sz w:val="18"/>
      <w:szCs w:val="18"/>
    </w:rPr>
  </w:style>
  <w:style w:type="paragraph" w:styleId="ndice7">
    <w:name w:val="index 7"/>
    <w:basedOn w:val="Normal"/>
    <w:next w:val="Normal"/>
    <w:autoRedefine/>
    <w:uiPriority w:val="99"/>
    <w:unhideWhenUsed/>
    <w:rsid w:val="001464F6"/>
    <w:pPr>
      <w:ind w:left="1960" w:hanging="280"/>
    </w:pPr>
    <w:rPr>
      <w:rFonts w:cstheme="minorHAnsi"/>
      <w:b w:val="0"/>
      <w:sz w:val="18"/>
      <w:szCs w:val="18"/>
    </w:rPr>
  </w:style>
  <w:style w:type="paragraph" w:styleId="ndice8">
    <w:name w:val="index 8"/>
    <w:basedOn w:val="Normal"/>
    <w:next w:val="Normal"/>
    <w:autoRedefine/>
    <w:uiPriority w:val="99"/>
    <w:unhideWhenUsed/>
    <w:rsid w:val="001464F6"/>
    <w:pPr>
      <w:ind w:left="2240" w:hanging="280"/>
    </w:pPr>
    <w:rPr>
      <w:rFonts w:cstheme="minorHAnsi"/>
      <w:b w:val="0"/>
      <w:sz w:val="18"/>
      <w:szCs w:val="18"/>
    </w:rPr>
  </w:style>
  <w:style w:type="paragraph" w:styleId="ndice9">
    <w:name w:val="index 9"/>
    <w:basedOn w:val="Normal"/>
    <w:next w:val="Normal"/>
    <w:autoRedefine/>
    <w:uiPriority w:val="99"/>
    <w:unhideWhenUsed/>
    <w:rsid w:val="001464F6"/>
    <w:pPr>
      <w:ind w:left="2520" w:hanging="280"/>
    </w:pPr>
    <w:rPr>
      <w:rFonts w:cstheme="minorHAnsi"/>
      <w:b w:val="0"/>
      <w:sz w:val="18"/>
      <w:szCs w:val="18"/>
    </w:rPr>
  </w:style>
  <w:style w:type="paragraph" w:styleId="Ttulodendice">
    <w:name w:val="index heading"/>
    <w:basedOn w:val="Normal"/>
    <w:next w:val="ndice1"/>
    <w:uiPriority w:val="99"/>
    <w:unhideWhenUsed/>
    <w:rsid w:val="001464F6"/>
    <w:pPr>
      <w:spacing w:before="240" w:after="120"/>
      <w:jc w:val="center"/>
    </w:pPr>
    <w:rPr>
      <w:rFonts w:cstheme="minorHAnsi"/>
      <w:bCs/>
      <w:sz w:val="26"/>
      <w:szCs w:val="26"/>
    </w:rPr>
  </w:style>
  <w:style w:type="paragraph" w:styleId="Textoindependiente">
    <w:name w:val="Body Text"/>
    <w:basedOn w:val="Normal"/>
    <w:link w:val="TextoindependienteCar"/>
    <w:unhideWhenUsed/>
    <w:rsid w:val="00387548"/>
    <w:pPr>
      <w:spacing w:after="120" w:line="240" w:lineRule="auto"/>
    </w:pPr>
    <w:rPr>
      <w:rFonts w:ascii="Times New Roman" w:eastAsia="Times New Roman" w:hAnsi="Times New Roman" w:cs="Times New Roman"/>
      <w:b w:val="0"/>
      <w:color w:val="auto"/>
      <w:sz w:val="24"/>
      <w:szCs w:val="24"/>
      <w:lang w:val="es-ES_tradnl" w:eastAsia="es-ES_tradnl"/>
    </w:rPr>
  </w:style>
  <w:style w:type="character" w:customStyle="1" w:styleId="TextoindependienteCar">
    <w:name w:val="Texto independiente Car"/>
    <w:basedOn w:val="Fuentedeprrafopredeter"/>
    <w:link w:val="Textoindependiente"/>
    <w:rsid w:val="00387548"/>
    <w:rPr>
      <w:rFonts w:ascii="Times New Roman" w:eastAsia="Times New Roman" w:hAnsi="Times New Roman" w:cs="Times New Roman"/>
      <w:lang w:val="es-ES_tradnl" w:eastAsia="es-ES_tradnl"/>
    </w:rPr>
  </w:style>
  <w:style w:type="paragraph" w:styleId="Prrafodelista">
    <w:name w:val="List Paragraph"/>
    <w:basedOn w:val="Normal"/>
    <w:uiPriority w:val="34"/>
    <w:qFormat/>
    <w:rsid w:val="00846302"/>
    <w:pPr>
      <w:spacing w:after="200"/>
      <w:ind w:left="720"/>
      <w:contextualSpacing/>
    </w:pPr>
    <w:rPr>
      <w:rFonts w:ascii="Calibri" w:eastAsia="Calibri" w:hAnsi="Calibri" w:cs="Times New Roman"/>
      <w:b w:val="0"/>
      <w:color w:val="auto"/>
      <w:sz w:val="22"/>
      <w:lang w:val="en-US"/>
    </w:rPr>
  </w:style>
  <w:style w:type="paragraph" w:styleId="TtulodeTDC">
    <w:name w:val="TOC Heading"/>
    <w:basedOn w:val="Ttulo1"/>
    <w:next w:val="Normal"/>
    <w:uiPriority w:val="39"/>
    <w:unhideWhenUsed/>
    <w:qFormat/>
    <w:rsid w:val="00846302"/>
    <w:pPr>
      <w:keepLines/>
      <w:spacing w:after="0" w:line="259" w:lineRule="auto"/>
      <w:outlineLvl w:val="9"/>
    </w:pPr>
    <w:rPr>
      <w:b w:val="0"/>
      <w:color w:val="013A57" w:themeColor="accent1" w:themeShade="BF"/>
      <w:kern w:val="0"/>
      <w:sz w:val="32"/>
      <w:lang w:val="es-SV" w:eastAsia="es-SV"/>
    </w:rPr>
  </w:style>
  <w:style w:type="paragraph" w:styleId="TDC1">
    <w:name w:val="toc 1"/>
    <w:basedOn w:val="Normal"/>
    <w:next w:val="Normal"/>
    <w:autoRedefine/>
    <w:uiPriority w:val="39"/>
    <w:unhideWhenUsed/>
    <w:rsid w:val="00846302"/>
    <w:pPr>
      <w:spacing w:after="100"/>
    </w:pPr>
  </w:style>
  <w:style w:type="character" w:styleId="Hipervnculo">
    <w:name w:val="Hyperlink"/>
    <w:basedOn w:val="Fuentedeprrafopredeter"/>
    <w:uiPriority w:val="99"/>
    <w:unhideWhenUsed/>
    <w:rsid w:val="00846302"/>
    <w:rPr>
      <w:color w:val="3592CF" w:themeColor="hyperlink"/>
      <w:u w:val="single"/>
    </w:rPr>
  </w:style>
  <w:style w:type="paragraph" w:styleId="TDC2">
    <w:name w:val="toc 2"/>
    <w:basedOn w:val="Normal"/>
    <w:next w:val="Normal"/>
    <w:autoRedefine/>
    <w:uiPriority w:val="39"/>
    <w:unhideWhenUsed/>
    <w:rsid w:val="005701D0"/>
    <w:pPr>
      <w:spacing w:after="100" w:line="259" w:lineRule="auto"/>
      <w:ind w:left="220"/>
    </w:pPr>
    <w:rPr>
      <w:rFonts w:cs="Times New Roman"/>
      <w:b w:val="0"/>
      <w:color w:val="auto"/>
      <w:sz w:val="22"/>
      <w:lang w:val="es-SV" w:eastAsia="es-SV"/>
    </w:rPr>
  </w:style>
  <w:style w:type="paragraph" w:styleId="TDC3">
    <w:name w:val="toc 3"/>
    <w:basedOn w:val="Normal"/>
    <w:next w:val="Normal"/>
    <w:autoRedefine/>
    <w:uiPriority w:val="39"/>
    <w:unhideWhenUsed/>
    <w:rsid w:val="005701D0"/>
    <w:pPr>
      <w:spacing w:after="100" w:line="259" w:lineRule="auto"/>
      <w:ind w:left="440"/>
    </w:pPr>
    <w:rPr>
      <w:rFonts w:cs="Times New Roman"/>
      <w:b w:val="0"/>
      <w:color w:val="auto"/>
      <w:sz w:val="22"/>
      <w:lang w:val="es-SV" w:eastAsia="es-SV"/>
    </w:rPr>
  </w:style>
  <w:style w:type="paragraph" w:styleId="NormalWeb">
    <w:name w:val="Normal (Web)"/>
    <w:basedOn w:val="Normal"/>
    <w:uiPriority w:val="99"/>
    <w:unhideWhenUsed/>
    <w:rsid w:val="002E3247"/>
    <w:pPr>
      <w:spacing w:before="100" w:beforeAutospacing="1" w:after="100" w:afterAutospacing="1" w:line="240" w:lineRule="auto"/>
    </w:pPr>
    <w:rPr>
      <w:rFonts w:ascii="Times New Roman" w:eastAsia="Times New Roman" w:hAnsi="Times New Roman" w:cs="Times New Roman"/>
      <w:b w:val="0"/>
      <w:color w:val="auto"/>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2121">
      <w:bodyDiv w:val="1"/>
      <w:marLeft w:val="0"/>
      <w:marRight w:val="0"/>
      <w:marTop w:val="0"/>
      <w:marBottom w:val="0"/>
      <w:divBdr>
        <w:top w:val="none" w:sz="0" w:space="0" w:color="auto"/>
        <w:left w:val="none" w:sz="0" w:space="0" w:color="auto"/>
        <w:bottom w:val="none" w:sz="0" w:space="0" w:color="auto"/>
        <w:right w:val="none" w:sz="0" w:space="0" w:color="auto"/>
      </w:divBdr>
    </w:div>
    <w:div w:id="169375933">
      <w:bodyDiv w:val="1"/>
      <w:marLeft w:val="0"/>
      <w:marRight w:val="0"/>
      <w:marTop w:val="0"/>
      <w:marBottom w:val="0"/>
      <w:divBdr>
        <w:top w:val="none" w:sz="0" w:space="0" w:color="auto"/>
        <w:left w:val="none" w:sz="0" w:space="0" w:color="auto"/>
        <w:bottom w:val="none" w:sz="0" w:space="0" w:color="auto"/>
        <w:right w:val="none" w:sz="0" w:space="0" w:color="auto"/>
      </w:divBdr>
    </w:div>
    <w:div w:id="262230395">
      <w:bodyDiv w:val="1"/>
      <w:marLeft w:val="0"/>
      <w:marRight w:val="0"/>
      <w:marTop w:val="0"/>
      <w:marBottom w:val="0"/>
      <w:divBdr>
        <w:top w:val="none" w:sz="0" w:space="0" w:color="auto"/>
        <w:left w:val="none" w:sz="0" w:space="0" w:color="auto"/>
        <w:bottom w:val="none" w:sz="0" w:space="0" w:color="auto"/>
        <w:right w:val="none" w:sz="0" w:space="0" w:color="auto"/>
      </w:divBdr>
    </w:div>
    <w:div w:id="389888512">
      <w:bodyDiv w:val="1"/>
      <w:marLeft w:val="0"/>
      <w:marRight w:val="0"/>
      <w:marTop w:val="0"/>
      <w:marBottom w:val="0"/>
      <w:divBdr>
        <w:top w:val="none" w:sz="0" w:space="0" w:color="auto"/>
        <w:left w:val="none" w:sz="0" w:space="0" w:color="auto"/>
        <w:bottom w:val="none" w:sz="0" w:space="0" w:color="auto"/>
        <w:right w:val="none" w:sz="0" w:space="0" w:color="auto"/>
      </w:divBdr>
    </w:div>
    <w:div w:id="661396133">
      <w:bodyDiv w:val="1"/>
      <w:marLeft w:val="0"/>
      <w:marRight w:val="0"/>
      <w:marTop w:val="0"/>
      <w:marBottom w:val="0"/>
      <w:divBdr>
        <w:top w:val="none" w:sz="0" w:space="0" w:color="auto"/>
        <w:left w:val="none" w:sz="0" w:space="0" w:color="auto"/>
        <w:bottom w:val="none" w:sz="0" w:space="0" w:color="auto"/>
        <w:right w:val="none" w:sz="0" w:space="0" w:color="auto"/>
      </w:divBdr>
    </w:div>
    <w:div w:id="931165645">
      <w:bodyDiv w:val="1"/>
      <w:marLeft w:val="0"/>
      <w:marRight w:val="0"/>
      <w:marTop w:val="0"/>
      <w:marBottom w:val="0"/>
      <w:divBdr>
        <w:top w:val="none" w:sz="0" w:space="0" w:color="auto"/>
        <w:left w:val="none" w:sz="0" w:space="0" w:color="auto"/>
        <w:bottom w:val="none" w:sz="0" w:space="0" w:color="auto"/>
        <w:right w:val="none" w:sz="0" w:space="0" w:color="auto"/>
      </w:divBdr>
    </w:div>
    <w:div w:id="937298872">
      <w:bodyDiv w:val="1"/>
      <w:marLeft w:val="0"/>
      <w:marRight w:val="0"/>
      <w:marTop w:val="0"/>
      <w:marBottom w:val="0"/>
      <w:divBdr>
        <w:top w:val="none" w:sz="0" w:space="0" w:color="auto"/>
        <w:left w:val="none" w:sz="0" w:space="0" w:color="auto"/>
        <w:bottom w:val="none" w:sz="0" w:space="0" w:color="auto"/>
        <w:right w:val="none" w:sz="0" w:space="0" w:color="auto"/>
      </w:divBdr>
    </w:div>
    <w:div w:id="1156383684">
      <w:bodyDiv w:val="1"/>
      <w:marLeft w:val="0"/>
      <w:marRight w:val="0"/>
      <w:marTop w:val="0"/>
      <w:marBottom w:val="0"/>
      <w:divBdr>
        <w:top w:val="none" w:sz="0" w:space="0" w:color="auto"/>
        <w:left w:val="none" w:sz="0" w:space="0" w:color="auto"/>
        <w:bottom w:val="none" w:sz="0" w:space="0" w:color="auto"/>
        <w:right w:val="none" w:sz="0" w:space="0" w:color="auto"/>
      </w:divBdr>
    </w:div>
    <w:div w:id="1201943445">
      <w:bodyDiv w:val="1"/>
      <w:marLeft w:val="0"/>
      <w:marRight w:val="0"/>
      <w:marTop w:val="0"/>
      <w:marBottom w:val="0"/>
      <w:divBdr>
        <w:top w:val="none" w:sz="0" w:space="0" w:color="auto"/>
        <w:left w:val="none" w:sz="0" w:space="0" w:color="auto"/>
        <w:bottom w:val="none" w:sz="0" w:space="0" w:color="auto"/>
        <w:right w:val="none" w:sz="0" w:space="0" w:color="auto"/>
      </w:divBdr>
    </w:div>
    <w:div w:id="1268319390">
      <w:bodyDiv w:val="1"/>
      <w:marLeft w:val="0"/>
      <w:marRight w:val="0"/>
      <w:marTop w:val="0"/>
      <w:marBottom w:val="0"/>
      <w:divBdr>
        <w:top w:val="none" w:sz="0" w:space="0" w:color="auto"/>
        <w:left w:val="none" w:sz="0" w:space="0" w:color="auto"/>
        <w:bottom w:val="none" w:sz="0" w:space="0" w:color="auto"/>
        <w:right w:val="none" w:sz="0" w:space="0" w:color="auto"/>
      </w:divBdr>
    </w:div>
    <w:div w:id="1269464928">
      <w:bodyDiv w:val="1"/>
      <w:marLeft w:val="0"/>
      <w:marRight w:val="0"/>
      <w:marTop w:val="0"/>
      <w:marBottom w:val="0"/>
      <w:divBdr>
        <w:top w:val="none" w:sz="0" w:space="0" w:color="auto"/>
        <w:left w:val="none" w:sz="0" w:space="0" w:color="auto"/>
        <w:bottom w:val="none" w:sz="0" w:space="0" w:color="auto"/>
        <w:right w:val="none" w:sz="0" w:space="0" w:color="auto"/>
      </w:divBdr>
    </w:div>
    <w:div w:id="1285775758">
      <w:bodyDiv w:val="1"/>
      <w:marLeft w:val="0"/>
      <w:marRight w:val="0"/>
      <w:marTop w:val="0"/>
      <w:marBottom w:val="0"/>
      <w:divBdr>
        <w:top w:val="none" w:sz="0" w:space="0" w:color="auto"/>
        <w:left w:val="none" w:sz="0" w:space="0" w:color="auto"/>
        <w:bottom w:val="none" w:sz="0" w:space="0" w:color="auto"/>
        <w:right w:val="none" w:sz="0" w:space="0" w:color="auto"/>
      </w:divBdr>
    </w:div>
    <w:div w:id="1733698113">
      <w:bodyDiv w:val="1"/>
      <w:marLeft w:val="0"/>
      <w:marRight w:val="0"/>
      <w:marTop w:val="0"/>
      <w:marBottom w:val="0"/>
      <w:divBdr>
        <w:top w:val="none" w:sz="0" w:space="0" w:color="auto"/>
        <w:left w:val="none" w:sz="0" w:space="0" w:color="auto"/>
        <w:bottom w:val="none" w:sz="0" w:space="0" w:color="auto"/>
        <w:right w:val="none" w:sz="0" w:space="0" w:color="auto"/>
      </w:divBdr>
    </w:div>
    <w:div w:id="21233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AppData\Roaming\Microsoft\Plantilla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49413F94174CFEB2D6F19F2D58E0CC"/>
        <w:category>
          <w:name w:val="General"/>
          <w:gallery w:val="placeholder"/>
        </w:category>
        <w:types>
          <w:type w:val="bbPlcHdr"/>
        </w:types>
        <w:behaviors>
          <w:behavior w:val="content"/>
        </w:behaviors>
        <w:guid w:val="{430B237D-CC76-4CFE-B9DC-302E74AED3D5}"/>
      </w:docPartPr>
      <w:docPartBody>
        <w:p w:rsidR="00852781" w:rsidRDefault="003F2E65">
          <w:pPr>
            <w:pStyle w:val="1049413F94174CFEB2D6F19F2D58E0CC"/>
          </w:pPr>
          <w:r w:rsidRPr="00D86945">
            <w:rPr>
              <w:rStyle w:val="SubttuloCar"/>
              <w:b/>
              <w:lang w:bidi="es-ES"/>
            </w:rPr>
            <w:fldChar w:fldCharType="begin"/>
          </w:r>
          <w:r w:rsidRPr="00D86945">
            <w:rPr>
              <w:rStyle w:val="SubttuloCar"/>
              <w:lang w:bidi="es-ES"/>
            </w:rPr>
            <w:instrText xml:space="preserve"> DATE  \@ "MMMM d"  \* MERGEFORMAT </w:instrText>
          </w:r>
          <w:r w:rsidRPr="00D86945">
            <w:rPr>
              <w:rStyle w:val="SubttuloCar"/>
              <w:b/>
              <w:lang w:bidi="es-ES"/>
            </w:rPr>
            <w:fldChar w:fldCharType="separate"/>
          </w:r>
          <w:r>
            <w:rPr>
              <w:rStyle w:val="SubttuloCar"/>
              <w:lang w:bidi="es-ES"/>
            </w:rPr>
            <w:t>enero 8</w:t>
          </w:r>
          <w:r w:rsidRPr="00D86945">
            <w:rPr>
              <w:rStyle w:val="SubttuloCar"/>
              <w:b/>
              <w:lang w:bidi="es-ES"/>
            </w:rPr>
            <w:fldChar w:fldCharType="end"/>
          </w:r>
        </w:p>
      </w:docPartBody>
    </w:docPart>
    <w:docPart>
      <w:docPartPr>
        <w:name w:val="BFDFD0C2E2DC4E4C9EF25FB846F856A5"/>
        <w:category>
          <w:name w:val="General"/>
          <w:gallery w:val="placeholder"/>
        </w:category>
        <w:types>
          <w:type w:val="bbPlcHdr"/>
        </w:types>
        <w:behaviors>
          <w:behavior w:val="content"/>
        </w:behaviors>
        <w:guid w:val="{70338D38-2E21-4B22-BE2E-A86530570EC2}"/>
      </w:docPartPr>
      <w:docPartBody>
        <w:p w:rsidR="00852781" w:rsidRDefault="003F2E65">
          <w:pPr>
            <w:pStyle w:val="BFDFD0C2E2DC4E4C9EF25FB846F856A5"/>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3"/>
    <w:rsid w:val="00175895"/>
    <w:rsid w:val="002650B5"/>
    <w:rsid w:val="003F2E65"/>
    <w:rsid w:val="00510163"/>
    <w:rsid w:val="0074762E"/>
    <w:rsid w:val="008527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1049413F94174CFEB2D6F19F2D58E0CC">
    <w:name w:val="1049413F94174CFEB2D6F19F2D58E0CC"/>
  </w:style>
  <w:style w:type="paragraph" w:customStyle="1" w:styleId="BFDFD0C2E2DC4E4C9EF25FB846F856A5">
    <w:name w:val="BFDFD0C2E2DC4E4C9EF25FB846F856A5"/>
  </w:style>
  <w:style w:type="paragraph" w:customStyle="1" w:styleId="C6F73A91498A4569A9E750272B86E36F">
    <w:name w:val="C6F73A91498A4569A9E750272B86E36F"/>
  </w:style>
  <w:style w:type="paragraph" w:customStyle="1" w:styleId="539234554B5F465AB7E7D7A0ED45F41E">
    <w:name w:val="539234554B5F465AB7E7D7A0ED45F41E"/>
  </w:style>
  <w:style w:type="paragraph" w:customStyle="1" w:styleId="52F0A8F549134FC3947661AE094BCADC">
    <w:name w:val="52F0A8F549134FC3947661AE094BCADC"/>
  </w:style>
  <w:style w:type="paragraph" w:customStyle="1" w:styleId="7BB80013C2254FCCAACCACA1642D3933">
    <w:name w:val="7BB80013C2254FCCAACCACA1642D3933"/>
  </w:style>
  <w:style w:type="paragraph" w:customStyle="1" w:styleId="F04027CA480244B5BD093B1EED5B7F2D">
    <w:name w:val="F04027CA480244B5BD093B1EED5B7F2D"/>
  </w:style>
  <w:style w:type="paragraph" w:customStyle="1" w:styleId="9C051522C1D144FAAFB793BD471EE6F9">
    <w:name w:val="9C051522C1D144FAAFB793BD471EE6F9"/>
  </w:style>
  <w:style w:type="paragraph" w:customStyle="1" w:styleId="1957F19EC47C45E5A857CB5CAC0BEDB8">
    <w:name w:val="1957F19EC47C45E5A857CB5CAC0BEDB8"/>
    <w:rsid w:val="00510163"/>
  </w:style>
  <w:style w:type="paragraph" w:customStyle="1" w:styleId="9F6A7BAA500C45B69D580AAC9ECD5B28">
    <w:name w:val="9F6A7BAA500C45B69D580AAC9ECD5B28"/>
    <w:rsid w:val="00510163"/>
  </w:style>
  <w:style w:type="paragraph" w:customStyle="1" w:styleId="DEA4FEFA11F34A9FB29538C3FADCACDD">
    <w:name w:val="DEA4FEFA11F34A9FB29538C3FADCACDD"/>
    <w:rsid w:val="00510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FCBAD-A874-4F51-816D-81B88B87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116</TotalTime>
  <Pages>7</Pages>
  <Words>698</Words>
  <Characters>3842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dc:creator>
  <cp:keywords/>
  <cp:lastModifiedBy>MARIO</cp:lastModifiedBy>
  <cp:revision>6</cp:revision>
  <cp:lastPrinted>2006-08-01T17:47:00Z</cp:lastPrinted>
  <dcterms:created xsi:type="dcterms:W3CDTF">2025-01-08T20:39:00Z</dcterms:created>
  <dcterms:modified xsi:type="dcterms:W3CDTF">2025-01-09T16:28:00Z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