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7826976" w:displacedByCustomXml="next"/>
    <w:bookmarkEnd w:id="0" w:displacedByCustomXml="next"/>
    <w:sdt>
      <w:sdtPr>
        <w:rPr>
          <w:rFonts w:ascii="Montserrat" w:hAnsi="Montserrat"/>
          <w:sz w:val="24"/>
          <w:szCs w:val="24"/>
        </w:rPr>
        <w:id w:val="-1724750495"/>
        <w:docPartObj>
          <w:docPartGallery w:val="Cover Pages"/>
          <w:docPartUnique/>
        </w:docPartObj>
      </w:sdtPr>
      <w:sdtEndPr/>
      <w:sdtContent>
        <w:p w14:paraId="74E16223" w14:textId="30F3A1A8" w:rsidR="00F239BC" w:rsidRPr="00C65CD9" w:rsidRDefault="00513B43">
          <w:pPr>
            <w:rPr>
              <w:rFonts w:ascii="Montserrat" w:hAnsi="Montserrat"/>
              <w:sz w:val="24"/>
              <w:szCs w:val="24"/>
            </w:rPr>
          </w:pPr>
          <w:r w:rsidRPr="00C65CD9">
            <w:rPr>
              <w:rFonts w:ascii="Montserrat" w:hAnsi="Montserrat"/>
              <w:sz w:val="24"/>
              <w:szCs w:val="24"/>
              <w:lang w:eastAsia="es-ES"/>
            </w:rPr>
            <mc:AlternateContent>
              <mc:Choice Requires="wps">
                <w:drawing>
                  <wp:anchor distT="0" distB="0" distL="114300" distR="114300" simplePos="0" relativeHeight="251659264" behindDoc="0" locked="0" layoutInCell="1" allowOverlap="1" wp14:anchorId="6F82CB0F" wp14:editId="1DF24E8D">
                    <wp:simplePos x="0" y="0"/>
                    <wp:positionH relativeFrom="page">
                      <wp:posOffset>798195</wp:posOffset>
                    </wp:positionH>
                    <wp:positionV relativeFrom="margin">
                      <wp:posOffset>397510</wp:posOffset>
                    </wp:positionV>
                    <wp:extent cx="6200775" cy="3079115"/>
                    <wp:effectExtent l="0" t="0" r="9525" b="6985"/>
                    <wp:wrapTopAndBottom/>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200775" cy="3079115"/>
                            </a:xfrm>
                            <a:prstGeom prst="rect">
                              <a:avLst/>
                            </a:prstGeom>
                            <a:noFill/>
                            <a:ln w="6350">
                              <a:noFill/>
                            </a:ln>
                            <a:effectLst/>
                          </wps:spPr>
                          <wps:txbx>
                            <w:txbxContent>
                              <w:p w14:paraId="4F88EF9D" w14:textId="18711976" w:rsidR="00533918" w:rsidRPr="002E7829" w:rsidRDefault="006F4401" w:rsidP="002E7829">
                                <w:pPr>
                                  <w:pStyle w:val="Ttulo"/>
                                  <w:pBdr>
                                    <w:bottom w:val="single" w:sz="4" w:space="31" w:color="7E97AD" w:themeColor="accent1"/>
                                  </w:pBdr>
                                  <w:jc w:val="center"/>
                                  <w:rPr>
                                    <w:sz w:val="72"/>
                                    <w:szCs w:val="72"/>
                                  </w:rPr>
                                </w:pPr>
                                <w:sdt>
                                  <w:sdtPr>
                                    <w:rPr>
                                      <w:sz w:val="72"/>
                                      <w:szCs w:val="72"/>
                                    </w:rPr>
                                    <w:alias w:val="Título"/>
                                    <w:tag w:val=""/>
                                    <w:id w:val="701364701"/>
                                    <w:placeholder>
                                      <w:docPart w:val="704FF5953CA442388CBCDE50E0DAAC55"/>
                                    </w:placeholder>
                                    <w:dataBinding w:prefixMappings="xmlns:ns0='http://purl.org/dc/elements/1.1/' xmlns:ns1='http://schemas.openxmlformats.org/package/2006/metadata/core-properties' " w:xpath="/ns1:coreProperties[1]/ns0:title[1]" w:storeItemID="{6C3C8BC8-F283-45AE-878A-BAB7291924A1}"/>
                                    <w:text/>
                                  </w:sdtPr>
                                  <w:sdtEndPr/>
                                  <w:sdtContent>
                                    <w:r w:rsidR="002E7829" w:rsidRPr="002E7829">
                                      <w:rPr>
                                        <w:sz w:val="72"/>
                                        <w:szCs w:val="72"/>
                                      </w:rPr>
                                      <w:t>MEMORIA DE LABORES</w:t>
                                    </w:r>
                                    <w:r w:rsidR="002E7829">
                                      <w:rPr>
                                        <w:sz w:val="72"/>
                                        <w:szCs w:val="72"/>
                                      </w:rPr>
                                      <w:t xml:space="preserve">  </w:t>
                                    </w:r>
                                    <w:r w:rsidR="008613BB">
                                      <w:rPr>
                                        <w:sz w:val="72"/>
                                        <w:szCs w:val="72"/>
                                      </w:rPr>
                                      <w:t xml:space="preserve">enero </w:t>
                                    </w:r>
                                    <w:r w:rsidR="00C60EF6">
                                      <w:rPr>
                                        <w:sz w:val="72"/>
                                        <w:szCs w:val="72"/>
                                      </w:rPr>
                                      <w:t>–</w:t>
                                    </w:r>
                                    <w:r w:rsidR="008613BB">
                                      <w:rPr>
                                        <w:sz w:val="72"/>
                                        <w:szCs w:val="72"/>
                                      </w:rPr>
                                      <w:t xml:space="preserve"> marzo</w:t>
                                    </w:r>
                                    <w:r w:rsidR="00C60EF6">
                                      <w:rPr>
                                        <w:sz w:val="72"/>
                                        <w:szCs w:val="72"/>
                                      </w:rPr>
                                      <w:t xml:space="preserve"> </w:t>
                                    </w:r>
                                    <w:r w:rsidR="002E7829">
                                      <w:rPr>
                                        <w:sz w:val="72"/>
                                        <w:szCs w:val="72"/>
                                      </w:rPr>
                                      <w:t>202</w:t>
                                    </w:r>
                                    <w:r w:rsidR="008613BB">
                                      <w:rPr>
                                        <w:sz w:val="72"/>
                                        <w:szCs w:val="72"/>
                                      </w:rPr>
                                      <w:t>4</w:t>
                                    </w:r>
                                  </w:sdtContent>
                                </w:sdt>
                              </w:p>
                              <w:p w14:paraId="56463635" w14:textId="77777777" w:rsidR="00533918" w:rsidRDefault="00533918" w:rsidP="007669EB"/>
                              <w:p w14:paraId="3EA257DB" w14:textId="77777777" w:rsidR="00533918" w:rsidRDefault="00533918" w:rsidP="007669EB"/>
                              <w:p w14:paraId="75114F89" w14:textId="77777777" w:rsidR="00533918" w:rsidRPr="007669EB" w:rsidRDefault="00533918" w:rsidP="007669EB"/>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2CB0F" id="_x0000_t202" coordsize="21600,21600" o:spt="202" path="m,l,21600r21600,l21600,xe">
                    <v:stroke joinstyle="miter"/>
                    <v:path gradientshapeok="t" o:connecttype="rect"/>
                  </v:shapetype>
                  <v:shape id="Cuadro de texto 6" o:spid="_x0000_s1026" type="#_x0000_t202" alt="Title, Subtitle, and Abstract" style="position:absolute;margin-left:62.85pt;margin-top:31.3pt;width:488.25pt;height:24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" filled="f" stroked="f" strokeweight=".5pt">
                    <v:textbox inset="0,0,0,0">
                      <w:txbxContent>
                        <w:p w14:paraId="4F88EF9D" w14:textId="18711976" w:rsidR="00533918" w:rsidRPr="002E7829" w:rsidRDefault="006F4401" w:rsidP="002E7829">
                          <w:pPr>
                            <w:pStyle w:val="Ttulo"/>
                            <w:pBdr>
                              <w:bottom w:val="single" w:sz="4" w:space="31" w:color="7E97AD" w:themeColor="accent1"/>
                            </w:pBdr>
                            <w:jc w:val="center"/>
                            <w:rPr>
                              <w:sz w:val="72"/>
                              <w:szCs w:val="72"/>
                            </w:rPr>
                          </w:pPr>
                          <w:sdt>
                            <w:sdtPr>
                              <w:rPr>
                                <w:sz w:val="72"/>
                                <w:szCs w:val="72"/>
                              </w:rPr>
                              <w:alias w:val="Título"/>
                              <w:tag w:val=""/>
                              <w:id w:val="701364701"/>
                              <w:placeholder>
                                <w:docPart w:val="704FF5953CA442388CBCDE50E0DAAC55"/>
                              </w:placeholder>
                              <w:dataBinding w:prefixMappings="xmlns:ns0='http://purl.org/dc/elements/1.1/' xmlns:ns1='http://schemas.openxmlformats.org/package/2006/metadata/core-properties' " w:xpath="/ns1:coreProperties[1]/ns0:title[1]" w:storeItemID="{6C3C8BC8-F283-45AE-878A-BAB7291924A1}"/>
                              <w:text/>
                            </w:sdtPr>
                            <w:sdtEndPr/>
                            <w:sdtContent>
                              <w:r w:rsidR="002E7829" w:rsidRPr="002E7829">
                                <w:rPr>
                                  <w:sz w:val="72"/>
                                  <w:szCs w:val="72"/>
                                </w:rPr>
                                <w:t>MEMORIA DE LABORES</w:t>
                              </w:r>
                              <w:r w:rsidR="002E7829">
                                <w:rPr>
                                  <w:sz w:val="72"/>
                                  <w:szCs w:val="72"/>
                                </w:rPr>
                                <w:t xml:space="preserve">  </w:t>
                              </w:r>
                              <w:r w:rsidR="008613BB">
                                <w:rPr>
                                  <w:sz w:val="72"/>
                                  <w:szCs w:val="72"/>
                                </w:rPr>
                                <w:t xml:space="preserve">enero </w:t>
                              </w:r>
                              <w:r w:rsidR="00C60EF6">
                                <w:rPr>
                                  <w:sz w:val="72"/>
                                  <w:szCs w:val="72"/>
                                </w:rPr>
                                <w:t>–</w:t>
                              </w:r>
                              <w:r w:rsidR="008613BB">
                                <w:rPr>
                                  <w:sz w:val="72"/>
                                  <w:szCs w:val="72"/>
                                </w:rPr>
                                <w:t xml:space="preserve"> marzo</w:t>
                              </w:r>
                              <w:r w:rsidR="00C60EF6">
                                <w:rPr>
                                  <w:sz w:val="72"/>
                                  <w:szCs w:val="72"/>
                                </w:rPr>
                                <w:t xml:space="preserve"> </w:t>
                              </w:r>
                              <w:r w:rsidR="002E7829">
                                <w:rPr>
                                  <w:sz w:val="72"/>
                                  <w:szCs w:val="72"/>
                                </w:rPr>
                                <w:t>202</w:t>
                              </w:r>
                              <w:r w:rsidR="008613BB">
                                <w:rPr>
                                  <w:sz w:val="72"/>
                                  <w:szCs w:val="72"/>
                                </w:rPr>
                                <w:t>4</w:t>
                              </w:r>
                            </w:sdtContent>
                          </w:sdt>
                        </w:p>
                        <w:p w14:paraId="56463635" w14:textId="77777777" w:rsidR="00533918" w:rsidRDefault="00533918" w:rsidP="007669EB"/>
                        <w:p w14:paraId="3EA257DB" w14:textId="77777777" w:rsidR="00533918" w:rsidRDefault="00533918" w:rsidP="007669EB"/>
                        <w:p w14:paraId="75114F89" w14:textId="77777777" w:rsidR="00533918" w:rsidRPr="007669EB" w:rsidRDefault="00533918" w:rsidP="007669EB"/>
                      </w:txbxContent>
                    </v:textbox>
                    <w10:wrap type="topAndBottom" anchorx="page" anchory="margin"/>
                  </v:shape>
                </w:pict>
              </mc:Fallback>
            </mc:AlternateContent>
          </w:r>
          <w:r w:rsidR="00A33E56" w:rsidRPr="00C65CD9">
            <w:rPr>
              <w:rFonts w:ascii="Montserrat" w:eastAsiaTheme="majorEastAsia" w:hAnsi="Montserrat" w:cstheme="majorBidi"/>
              <w:sz w:val="24"/>
              <w:szCs w:val="24"/>
              <w:lang w:eastAsia="es-ES"/>
            </w:rPr>
            <mc:AlternateContent>
              <mc:Choice Requires="wps">
                <w:drawing>
                  <wp:anchor distT="0" distB="0" distL="114300" distR="114300" simplePos="0" relativeHeight="251660288" behindDoc="0" locked="0" layoutInCell="0" allowOverlap="0" wp14:anchorId="428C4197" wp14:editId="053D68AC">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8400" cy="1285875"/>
                    <wp:effectExtent l="0" t="0" r="0" b="8890"/>
                    <wp:wrapTopAndBottom/>
                    <wp:docPr id="3" name="Cuadro de texto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697A0" w14:textId="1C88BDA1" w:rsidR="00533918" w:rsidRPr="00C6198E" w:rsidRDefault="006F4401" w:rsidP="004E52B0">
                                <w:pPr>
                                  <w:pStyle w:val="Sinespaciado"/>
                                </w:pPr>
                                <w:sdt>
                                  <w:sdtPr>
                                    <w:rPr>
                                      <w:kern w:val="20"/>
                                    </w:rPr>
                                    <w:alias w:val="Compañía"/>
                                    <w:tag w:val=""/>
                                    <w:id w:val="-1516756383"/>
                                    <w:showingPlcHdr/>
                                    <w:dataBinding w:prefixMappings="xmlns:ns0='http://schemas.openxmlformats.org/officeDocument/2006/extended-properties' " w:xpath="/ns0:Properties[1]/ns0:Company[1]" w:storeItemID="{6668398D-A668-4E3E-A5EB-62B293D839F1}"/>
                                    <w:text/>
                                  </w:sdtPr>
                                  <w:sdtEndPr>
                                    <w:rPr>
                                      <w:kern w:val="0"/>
                                    </w:rPr>
                                  </w:sdtEndPr>
                                  <w:sdtContent>
                                    <w:r w:rsidR="00533918">
                                      <w:t xml:space="preserve">     </w:t>
                                    </w:r>
                                  </w:sdtContent>
                                </w:sdt>
                              </w:p>
                              <w:p w14:paraId="7EF38454" w14:textId="77777777" w:rsidR="00533918" w:rsidRPr="00C6198E" w:rsidRDefault="0053391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 w14:anchorId="428C4197" id="Cuadro de texto 3" o:spid="_x0000_s1027" type="#_x0000_t202" alt="Company contact information" style="position:absolute;margin-left:0;margin-top:0;width:492pt;height:101.25pt;z-index:251660288;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" o:allowincell="f" o:allowoverlap="f" filled="f" stroked="f" strokeweight=".5pt">
                    <v:textbox style="mso-fit-shape-to-text:t" inset="0,0,0,0">
                      <w:txbxContent>
                        <w:p w14:paraId="130697A0" w14:textId="1C88BDA1" w:rsidR="00533918" w:rsidRPr="00C6198E" w:rsidRDefault="006F4401" w:rsidP="004E52B0">
                          <w:pPr>
                            <w:pStyle w:val="Sinespaciado"/>
                          </w:pPr>
                          <w:sdt>
                            <w:sdtPr>
                              <w:rPr>
                                <w:kern w:val="20"/>
                              </w:rPr>
                              <w:alias w:val="Compañía"/>
                              <w:tag w:val=""/>
                              <w:id w:val="-1516756383"/>
                              <w:showingPlcHdr/>
                              <w:dataBinding w:prefixMappings="xmlns:ns0='http://schemas.openxmlformats.org/officeDocument/2006/extended-properties' " w:xpath="/ns0:Properties[1]/ns0:Company[1]" w:storeItemID="{6668398D-A668-4E3E-A5EB-62B293D839F1}"/>
                              <w:text/>
                            </w:sdtPr>
                            <w:sdtEndPr>
                              <w:rPr>
                                <w:kern w:val="0"/>
                              </w:rPr>
                            </w:sdtEndPr>
                            <w:sdtContent>
                              <w:r w:rsidR="00533918">
                                <w:t xml:space="preserve">     </w:t>
                              </w:r>
                            </w:sdtContent>
                          </w:sdt>
                        </w:p>
                        <w:p w14:paraId="7EF38454" w14:textId="77777777" w:rsidR="00533918" w:rsidRPr="00C6198E" w:rsidRDefault="00533918"/>
                      </w:txbxContent>
                    </v:textbox>
                    <w10:wrap type="topAndBottom" anchorx="page" anchory="page"/>
                  </v:shape>
                </w:pict>
              </mc:Fallback>
            </mc:AlternateContent>
          </w:r>
        </w:p>
      </w:sdtContent>
    </w:sdt>
    <w:p w14:paraId="01A8F0E0" w14:textId="25D9D601" w:rsidR="00F239BC" w:rsidRPr="00C65CD9" w:rsidRDefault="00F239BC">
      <w:pPr>
        <w:rPr>
          <w:rFonts w:ascii="Montserrat" w:hAnsi="Montserrat"/>
          <w:b/>
          <w:bCs/>
          <w:sz w:val="24"/>
          <w:szCs w:val="24"/>
        </w:rPr>
      </w:pPr>
    </w:p>
    <w:p w14:paraId="2EB8059A" w14:textId="73BC3184" w:rsidR="00415B77" w:rsidRPr="00C65CD9" w:rsidRDefault="00253D86">
      <w:pPr>
        <w:rPr>
          <w:rFonts w:ascii="Montserrat" w:hAnsi="Montserrat"/>
          <w:sz w:val="24"/>
          <w:szCs w:val="24"/>
        </w:rPr>
      </w:pPr>
      <w:r w:rsidRPr="00C65CD9">
        <w:rPr>
          <w:rFonts w:ascii="Montserrat" w:hAnsi="Montserrat"/>
          <w:sz w:val="24"/>
          <w:szCs w:val="24"/>
        </w:rPr>
        <w:drawing>
          <wp:inline distT="0" distB="0" distL="0" distR="0" wp14:anchorId="61E69B26" wp14:editId="139346D9">
            <wp:extent cx="5852160" cy="3285789"/>
            <wp:effectExtent l="0" t="0" r="0" b="10160"/>
            <wp:docPr id="151334828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dt>
      <w:sdtPr>
        <w:rPr>
          <w:rFonts w:ascii="Montserrat" w:hAnsi="Montserrat"/>
          <w:sz w:val="24"/>
          <w:szCs w:val="24"/>
        </w:rPr>
        <w:id w:val="1866023298"/>
        <w:docPartObj>
          <w:docPartGallery w:val="Table of Contents"/>
          <w:docPartUnique/>
        </w:docPartObj>
      </w:sdtPr>
      <w:sdtEndPr>
        <w:rPr>
          <w:b/>
          <w:bCs/>
        </w:rPr>
      </w:sdtEndPr>
      <w:sdtContent>
        <w:p w14:paraId="64BBA89B" w14:textId="77777777" w:rsidR="00415B77" w:rsidRPr="00C65CD9" w:rsidRDefault="00415B77" w:rsidP="00415B77">
          <w:pPr>
            <w:pStyle w:val="TtuloTDC"/>
            <w:rPr>
              <w:rFonts w:ascii="Montserrat" w:hAnsi="Montserrat"/>
              <w:sz w:val="24"/>
              <w:szCs w:val="24"/>
            </w:rPr>
          </w:pPr>
          <w:r w:rsidRPr="00C65CD9">
            <w:rPr>
              <w:rFonts w:ascii="Montserrat" w:hAnsi="Montserrat"/>
              <w:sz w:val="24"/>
              <w:szCs w:val="24"/>
            </w:rPr>
            <w:t>Contenido</w:t>
          </w:r>
        </w:p>
        <w:p w14:paraId="3EA1D3F8" w14:textId="650F928E" w:rsidR="00C65CD9" w:rsidRPr="00C65CD9" w:rsidRDefault="00415B77">
          <w:pPr>
            <w:pStyle w:val="TDC1"/>
            <w:rPr>
              <w:rFonts w:eastAsiaTheme="minorEastAsia"/>
              <w:color w:val="auto"/>
              <w:kern w:val="2"/>
              <w:sz w:val="24"/>
              <w:szCs w:val="24"/>
              <w:lang w:eastAsia="es-SV"/>
              <w14:ligatures w14:val="standardContextual"/>
            </w:rPr>
          </w:pPr>
          <w:r w:rsidRPr="00C65CD9">
            <w:rPr>
              <w:rFonts w:ascii="Montserrat" w:hAnsi="Montserrat"/>
              <w:sz w:val="24"/>
              <w:szCs w:val="24"/>
            </w:rPr>
            <w:fldChar w:fldCharType="begin"/>
          </w:r>
          <w:r w:rsidRPr="00C65CD9">
            <w:rPr>
              <w:rFonts w:ascii="Montserrat" w:hAnsi="Montserrat"/>
              <w:sz w:val="24"/>
              <w:szCs w:val="24"/>
            </w:rPr>
            <w:instrText>TOC \o "1-1" \h \z \u</w:instrText>
          </w:r>
          <w:r w:rsidRPr="00C65CD9">
            <w:rPr>
              <w:rFonts w:ascii="Montserrat" w:hAnsi="Montserrat"/>
              <w:sz w:val="24"/>
              <w:szCs w:val="24"/>
            </w:rPr>
            <w:fldChar w:fldCharType="separate"/>
          </w:r>
          <w:hyperlink w:anchor="_Toc147845095" w:history="1">
            <w:r w:rsidR="00C65CD9" w:rsidRPr="00C65CD9">
              <w:rPr>
                <w:rStyle w:val="Hipervnculo"/>
                <w:rFonts w:ascii="Montserrat" w:hAnsi="Montserrat"/>
                <w:sz w:val="24"/>
                <w:szCs w:val="24"/>
              </w:rPr>
              <w:t>INTRODUCCION</w:t>
            </w:r>
            <w:r w:rsidR="00C65CD9" w:rsidRPr="00C65CD9">
              <w:rPr>
                <w:webHidden/>
                <w:sz w:val="24"/>
                <w:szCs w:val="24"/>
              </w:rPr>
              <w:tab/>
            </w:r>
            <w:r w:rsidR="00C65CD9" w:rsidRPr="00C65CD9">
              <w:rPr>
                <w:webHidden/>
                <w:sz w:val="24"/>
                <w:szCs w:val="24"/>
              </w:rPr>
              <w:fldChar w:fldCharType="begin"/>
            </w:r>
            <w:r w:rsidR="00C65CD9" w:rsidRPr="00C65CD9">
              <w:rPr>
                <w:webHidden/>
                <w:sz w:val="24"/>
                <w:szCs w:val="24"/>
              </w:rPr>
              <w:instrText xml:space="preserve"> PAGEREF _Toc147845095 \h </w:instrText>
            </w:r>
            <w:r w:rsidR="00C65CD9" w:rsidRPr="00C65CD9">
              <w:rPr>
                <w:webHidden/>
                <w:sz w:val="24"/>
                <w:szCs w:val="24"/>
              </w:rPr>
            </w:r>
            <w:r w:rsidR="00C65CD9" w:rsidRPr="00C65CD9">
              <w:rPr>
                <w:webHidden/>
                <w:sz w:val="24"/>
                <w:szCs w:val="24"/>
              </w:rPr>
              <w:fldChar w:fldCharType="separate"/>
            </w:r>
            <w:r w:rsidR="00C65CD9" w:rsidRPr="00C65CD9">
              <w:rPr>
                <w:webHidden/>
                <w:sz w:val="24"/>
                <w:szCs w:val="24"/>
              </w:rPr>
              <w:t>1</w:t>
            </w:r>
            <w:r w:rsidR="00C65CD9" w:rsidRPr="00C65CD9">
              <w:rPr>
                <w:webHidden/>
                <w:sz w:val="24"/>
                <w:szCs w:val="24"/>
              </w:rPr>
              <w:fldChar w:fldCharType="end"/>
            </w:r>
          </w:hyperlink>
        </w:p>
        <w:p w14:paraId="614DABD5" w14:textId="62698E17" w:rsidR="00C65CD9" w:rsidRPr="00C65CD9" w:rsidRDefault="006F4401">
          <w:pPr>
            <w:pStyle w:val="TDC1"/>
            <w:rPr>
              <w:rFonts w:eastAsiaTheme="minorEastAsia"/>
              <w:color w:val="auto"/>
              <w:kern w:val="2"/>
              <w:sz w:val="24"/>
              <w:szCs w:val="24"/>
              <w:lang w:eastAsia="es-SV"/>
              <w14:ligatures w14:val="standardContextual"/>
            </w:rPr>
          </w:pPr>
          <w:hyperlink w:anchor="_Toc147845096" w:history="1">
            <w:r w:rsidR="00C65CD9" w:rsidRPr="00C65CD9">
              <w:rPr>
                <w:rStyle w:val="Hipervnculo"/>
                <w:rFonts w:ascii="Montserrat" w:hAnsi="Montserrat"/>
                <w:sz w:val="24"/>
                <w:szCs w:val="24"/>
              </w:rPr>
              <w:t>DESCRIPCION DE LOS PUESTOS</w:t>
            </w:r>
            <w:r w:rsidR="00C65CD9" w:rsidRPr="00C65CD9">
              <w:rPr>
                <w:webHidden/>
                <w:sz w:val="24"/>
                <w:szCs w:val="24"/>
              </w:rPr>
              <w:tab/>
            </w:r>
            <w:r w:rsidR="00C65CD9" w:rsidRPr="00C65CD9">
              <w:rPr>
                <w:webHidden/>
                <w:sz w:val="24"/>
                <w:szCs w:val="24"/>
              </w:rPr>
              <w:fldChar w:fldCharType="begin"/>
            </w:r>
            <w:r w:rsidR="00C65CD9" w:rsidRPr="00C65CD9">
              <w:rPr>
                <w:webHidden/>
                <w:sz w:val="24"/>
                <w:szCs w:val="24"/>
              </w:rPr>
              <w:instrText xml:space="preserve"> PAGEREF _Toc147845096 \h </w:instrText>
            </w:r>
            <w:r w:rsidR="00C65CD9" w:rsidRPr="00C65CD9">
              <w:rPr>
                <w:webHidden/>
                <w:sz w:val="24"/>
                <w:szCs w:val="24"/>
              </w:rPr>
            </w:r>
            <w:r w:rsidR="00C65CD9" w:rsidRPr="00C65CD9">
              <w:rPr>
                <w:webHidden/>
                <w:sz w:val="24"/>
                <w:szCs w:val="24"/>
              </w:rPr>
              <w:fldChar w:fldCharType="separate"/>
            </w:r>
            <w:r w:rsidR="00C65CD9" w:rsidRPr="00C65CD9">
              <w:rPr>
                <w:webHidden/>
                <w:sz w:val="24"/>
                <w:szCs w:val="24"/>
              </w:rPr>
              <w:t>2</w:t>
            </w:r>
            <w:r w:rsidR="00C65CD9" w:rsidRPr="00C65CD9">
              <w:rPr>
                <w:webHidden/>
                <w:sz w:val="24"/>
                <w:szCs w:val="24"/>
              </w:rPr>
              <w:fldChar w:fldCharType="end"/>
            </w:r>
          </w:hyperlink>
        </w:p>
        <w:p w14:paraId="7BC5E2F1" w14:textId="06F9913A" w:rsidR="00C65CD9" w:rsidRPr="00C65CD9" w:rsidRDefault="006F4401">
          <w:pPr>
            <w:pStyle w:val="TDC1"/>
            <w:rPr>
              <w:rFonts w:eastAsiaTheme="minorEastAsia"/>
              <w:color w:val="auto"/>
              <w:kern w:val="2"/>
              <w:sz w:val="24"/>
              <w:szCs w:val="24"/>
              <w:lang w:eastAsia="es-SV"/>
              <w14:ligatures w14:val="standardContextual"/>
            </w:rPr>
          </w:pPr>
          <w:hyperlink w:anchor="_Toc147845097" w:history="1">
            <w:r w:rsidR="00C65CD9" w:rsidRPr="00C65CD9">
              <w:rPr>
                <w:rStyle w:val="Hipervnculo"/>
                <w:rFonts w:ascii="Montserrat" w:hAnsi="Montserrat"/>
                <w:sz w:val="24"/>
                <w:szCs w:val="24"/>
              </w:rPr>
              <w:t>ACTIVIDADES REALIZADAS</w:t>
            </w:r>
            <w:r w:rsidR="00C65CD9" w:rsidRPr="00C65CD9">
              <w:rPr>
                <w:webHidden/>
                <w:sz w:val="24"/>
                <w:szCs w:val="24"/>
              </w:rPr>
              <w:tab/>
            </w:r>
            <w:r w:rsidR="00C65CD9" w:rsidRPr="00C65CD9">
              <w:rPr>
                <w:webHidden/>
                <w:sz w:val="24"/>
                <w:szCs w:val="24"/>
              </w:rPr>
              <w:fldChar w:fldCharType="begin"/>
            </w:r>
            <w:r w:rsidR="00C65CD9" w:rsidRPr="00C65CD9">
              <w:rPr>
                <w:webHidden/>
                <w:sz w:val="24"/>
                <w:szCs w:val="24"/>
              </w:rPr>
              <w:instrText xml:space="preserve"> PAGEREF _Toc147845097 \h </w:instrText>
            </w:r>
            <w:r w:rsidR="00C65CD9" w:rsidRPr="00C65CD9">
              <w:rPr>
                <w:webHidden/>
                <w:sz w:val="24"/>
                <w:szCs w:val="24"/>
              </w:rPr>
            </w:r>
            <w:r w:rsidR="00C65CD9" w:rsidRPr="00C65CD9">
              <w:rPr>
                <w:webHidden/>
                <w:sz w:val="24"/>
                <w:szCs w:val="24"/>
              </w:rPr>
              <w:fldChar w:fldCharType="separate"/>
            </w:r>
            <w:r w:rsidR="00C65CD9" w:rsidRPr="00C65CD9">
              <w:rPr>
                <w:webHidden/>
                <w:sz w:val="24"/>
                <w:szCs w:val="24"/>
              </w:rPr>
              <w:t>3</w:t>
            </w:r>
            <w:r w:rsidR="00C65CD9" w:rsidRPr="00C65CD9">
              <w:rPr>
                <w:webHidden/>
                <w:sz w:val="24"/>
                <w:szCs w:val="24"/>
              </w:rPr>
              <w:fldChar w:fldCharType="end"/>
            </w:r>
          </w:hyperlink>
        </w:p>
        <w:p w14:paraId="71A02C36" w14:textId="254EC022" w:rsidR="00C65CD9" w:rsidRPr="00C65CD9" w:rsidRDefault="006F4401">
          <w:pPr>
            <w:pStyle w:val="TDC1"/>
            <w:rPr>
              <w:rFonts w:eastAsiaTheme="minorEastAsia"/>
              <w:color w:val="auto"/>
              <w:kern w:val="2"/>
              <w:sz w:val="24"/>
              <w:szCs w:val="24"/>
              <w:lang w:eastAsia="es-SV"/>
              <w14:ligatures w14:val="standardContextual"/>
            </w:rPr>
          </w:pPr>
          <w:hyperlink w:anchor="_Toc147845098" w:history="1">
            <w:r w:rsidR="00C65CD9" w:rsidRPr="00C65CD9">
              <w:rPr>
                <w:rStyle w:val="Hipervnculo"/>
                <w:rFonts w:ascii="Montserrat" w:hAnsi="Montserrat"/>
                <w:sz w:val="24"/>
                <w:szCs w:val="24"/>
              </w:rPr>
              <w:t>LOGROS Y RESULTADOS</w:t>
            </w:r>
            <w:r w:rsidR="00C65CD9" w:rsidRPr="00C65CD9">
              <w:rPr>
                <w:webHidden/>
                <w:sz w:val="24"/>
                <w:szCs w:val="24"/>
              </w:rPr>
              <w:tab/>
            </w:r>
            <w:r w:rsidR="00C65CD9" w:rsidRPr="00C65CD9">
              <w:rPr>
                <w:webHidden/>
                <w:sz w:val="24"/>
                <w:szCs w:val="24"/>
              </w:rPr>
              <w:fldChar w:fldCharType="begin"/>
            </w:r>
            <w:r w:rsidR="00C65CD9" w:rsidRPr="00C65CD9">
              <w:rPr>
                <w:webHidden/>
                <w:sz w:val="24"/>
                <w:szCs w:val="24"/>
              </w:rPr>
              <w:instrText xml:space="preserve"> PAGEREF _Toc147845098 \h </w:instrText>
            </w:r>
            <w:r w:rsidR="00C65CD9" w:rsidRPr="00C65CD9">
              <w:rPr>
                <w:webHidden/>
                <w:sz w:val="24"/>
                <w:szCs w:val="24"/>
              </w:rPr>
            </w:r>
            <w:r w:rsidR="00C65CD9" w:rsidRPr="00C65CD9">
              <w:rPr>
                <w:webHidden/>
                <w:sz w:val="24"/>
                <w:szCs w:val="24"/>
              </w:rPr>
              <w:fldChar w:fldCharType="separate"/>
            </w:r>
            <w:r w:rsidR="00C65CD9" w:rsidRPr="00C65CD9">
              <w:rPr>
                <w:webHidden/>
                <w:sz w:val="24"/>
                <w:szCs w:val="24"/>
              </w:rPr>
              <w:t>9</w:t>
            </w:r>
            <w:r w:rsidR="00C65CD9" w:rsidRPr="00C65CD9">
              <w:rPr>
                <w:webHidden/>
                <w:sz w:val="24"/>
                <w:szCs w:val="24"/>
              </w:rPr>
              <w:fldChar w:fldCharType="end"/>
            </w:r>
          </w:hyperlink>
        </w:p>
        <w:p w14:paraId="28CD0CC7" w14:textId="380B6704" w:rsidR="00C65CD9" w:rsidRPr="00C65CD9" w:rsidRDefault="006F4401">
          <w:pPr>
            <w:pStyle w:val="TDC1"/>
            <w:rPr>
              <w:rFonts w:eastAsiaTheme="minorEastAsia"/>
              <w:color w:val="auto"/>
              <w:kern w:val="2"/>
              <w:sz w:val="24"/>
              <w:szCs w:val="24"/>
              <w:lang w:eastAsia="es-SV"/>
              <w14:ligatures w14:val="standardContextual"/>
            </w:rPr>
          </w:pPr>
          <w:hyperlink w:anchor="_Toc147845099" w:history="1">
            <w:r w:rsidR="00C65CD9" w:rsidRPr="00C65CD9">
              <w:rPr>
                <w:rStyle w:val="Hipervnculo"/>
                <w:rFonts w:ascii="Montserrat" w:hAnsi="Montserrat"/>
                <w:sz w:val="24"/>
                <w:szCs w:val="24"/>
              </w:rPr>
              <w:t>PROPUESTA DE MEJORA</w:t>
            </w:r>
            <w:r w:rsidR="00C65CD9" w:rsidRPr="00C65CD9">
              <w:rPr>
                <w:webHidden/>
                <w:sz w:val="24"/>
                <w:szCs w:val="24"/>
              </w:rPr>
              <w:tab/>
            </w:r>
            <w:r w:rsidR="00C65CD9" w:rsidRPr="00C65CD9">
              <w:rPr>
                <w:webHidden/>
                <w:sz w:val="24"/>
                <w:szCs w:val="24"/>
              </w:rPr>
              <w:fldChar w:fldCharType="begin"/>
            </w:r>
            <w:r w:rsidR="00C65CD9" w:rsidRPr="00C65CD9">
              <w:rPr>
                <w:webHidden/>
                <w:sz w:val="24"/>
                <w:szCs w:val="24"/>
              </w:rPr>
              <w:instrText xml:space="preserve"> PAGEREF _Toc147845099 \h </w:instrText>
            </w:r>
            <w:r w:rsidR="00C65CD9" w:rsidRPr="00C65CD9">
              <w:rPr>
                <w:webHidden/>
                <w:sz w:val="24"/>
                <w:szCs w:val="24"/>
              </w:rPr>
            </w:r>
            <w:r w:rsidR="00C65CD9" w:rsidRPr="00C65CD9">
              <w:rPr>
                <w:webHidden/>
                <w:sz w:val="24"/>
                <w:szCs w:val="24"/>
              </w:rPr>
              <w:fldChar w:fldCharType="separate"/>
            </w:r>
            <w:r w:rsidR="00C65CD9" w:rsidRPr="00C65CD9">
              <w:rPr>
                <w:webHidden/>
                <w:sz w:val="24"/>
                <w:szCs w:val="24"/>
              </w:rPr>
              <w:t>11</w:t>
            </w:r>
            <w:r w:rsidR="00C65CD9" w:rsidRPr="00C65CD9">
              <w:rPr>
                <w:webHidden/>
                <w:sz w:val="24"/>
                <w:szCs w:val="24"/>
              </w:rPr>
              <w:fldChar w:fldCharType="end"/>
            </w:r>
          </w:hyperlink>
        </w:p>
        <w:p w14:paraId="5D6FFD31" w14:textId="4975F713" w:rsidR="00C65CD9" w:rsidRPr="00C65CD9" w:rsidRDefault="006F4401">
          <w:pPr>
            <w:pStyle w:val="TDC1"/>
            <w:rPr>
              <w:rFonts w:eastAsiaTheme="minorEastAsia"/>
              <w:color w:val="auto"/>
              <w:kern w:val="2"/>
              <w:sz w:val="24"/>
              <w:szCs w:val="24"/>
              <w:lang w:eastAsia="es-SV"/>
              <w14:ligatures w14:val="standardContextual"/>
            </w:rPr>
          </w:pPr>
          <w:hyperlink w:anchor="_Toc147845100" w:history="1">
            <w:r w:rsidR="00C65CD9" w:rsidRPr="00C65CD9">
              <w:rPr>
                <w:rStyle w:val="Hipervnculo"/>
                <w:rFonts w:ascii="Montserrat" w:hAnsi="Montserrat"/>
                <w:sz w:val="24"/>
                <w:szCs w:val="24"/>
              </w:rPr>
              <w:t>CONCLUSIONES</w:t>
            </w:r>
            <w:r w:rsidR="00C65CD9" w:rsidRPr="00C65CD9">
              <w:rPr>
                <w:webHidden/>
                <w:sz w:val="24"/>
                <w:szCs w:val="24"/>
              </w:rPr>
              <w:tab/>
            </w:r>
            <w:r w:rsidR="00C65CD9" w:rsidRPr="00C65CD9">
              <w:rPr>
                <w:webHidden/>
                <w:sz w:val="24"/>
                <w:szCs w:val="24"/>
              </w:rPr>
              <w:fldChar w:fldCharType="begin"/>
            </w:r>
            <w:r w:rsidR="00C65CD9" w:rsidRPr="00C65CD9">
              <w:rPr>
                <w:webHidden/>
                <w:sz w:val="24"/>
                <w:szCs w:val="24"/>
              </w:rPr>
              <w:instrText xml:space="preserve"> PAGEREF _Toc147845100 \h </w:instrText>
            </w:r>
            <w:r w:rsidR="00C65CD9" w:rsidRPr="00C65CD9">
              <w:rPr>
                <w:webHidden/>
                <w:sz w:val="24"/>
                <w:szCs w:val="24"/>
              </w:rPr>
            </w:r>
            <w:r w:rsidR="00C65CD9" w:rsidRPr="00C65CD9">
              <w:rPr>
                <w:webHidden/>
                <w:sz w:val="24"/>
                <w:szCs w:val="24"/>
              </w:rPr>
              <w:fldChar w:fldCharType="separate"/>
            </w:r>
            <w:r w:rsidR="00C65CD9" w:rsidRPr="00C65CD9">
              <w:rPr>
                <w:webHidden/>
                <w:sz w:val="24"/>
                <w:szCs w:val="24"/>
              </w:rPr>
              <w:t>12</w:t>
            </w:r>
            <w:r w:rsidR="00C65CD9" w:rsidRPr="00C65CD9">
              <w:rPr>
                <w:webHidden/>
                <w:sz w:val="24"/>
                <w:szCs w:val="24"/>
              </w:rPr>
              <w:fldChar w:fldCharType="end"/>
            </w:r>
          </w:hyperlink>
        </w:p>
        <w:p w14:paraId="2C5124E8" w14:textId="26076B93" w:rsidR="00C65CD9" w:rsidRPr="00C65CD9" w:rsidRDefault="006F4401">
          <w:pPr>
            <w:pStyle w:val="TDC1"/>
            <w:rPr>
              <w:rFonts w:eastAsiaTheme="minorEastAsia"/>
              <w:color w:val="auto"/>
              <w:kern w:val="2"/>
              <w:sz w:val="24"/>
              <w:szCs w:val="24"/>
              <w:lang w:eastAsia="es-SV"/>
              <w14:ligatures w14:val="standardContextual"/>
            </w:rPr>
          </w:pPr>
          <w:hyperlink w:anchor="_Toc147845101" w:history="1">
            <w:r w:rsidR="00C65CD9" w:rsidRPr="00C65CD9">
              <w:rPr>
                <w:rStyle w:val="Hipervnculo"/>
                <w:rFonts w:ascii="Montserrat" w:hAnsi="Montserrat"/>
                <w:sz w:val="24"/>
                <w:szCs w:val="24"/>
              </w:rPr>
              <w:t>ANEXOS</w:t>
            </w:r>
            <w:r w:rsidR="00C65CD9" w:rsidRPr="00C65CD9">
              <w:rPr>
                <w:webHidden/>
                <w:sz w:val="24"/>
                <w:szCs w:val="24"/>
              </w:rPr>
              <w:tab/>
            </w:r>
            <w:r w:rsidR="00C65CD9" w:rsidRPr="00C65CD9">
              <w:rPr>
                <w:webHidden/>
                <w:sz w:val="24"/>
                <w:szCs w:val="24"/>
              </w:rPr>
              <w:fldChar w:fldCharType="begin"/>
            </w:r>
            <w:r w:rsidR="00C65CD9" w:rsidRPr="00C65CD9">
              <w:rPr>
                <w:webHidden/>
                <w:sz w:val="24"/>
                <w:szCs w:val="24"/>
              </w:rPr>
              <w:instrText xml:space="preserve"> PAGEREF _Toc147845101 \h </w:instrText>
            </w:r>
            <w:r w:rsidR="00C65CD9" w:rsidRPr="00C65CD9">
              <w:rPr>
                <w:webHidden/>
                <w:sz w:val="24"/>
                <w:szCs w:val="24"/>
              </w:rPr>
            </w:r>
            <w:r w:rsidR="00C65CD9" w:rsidRPr="00C65CD9">
              <w:rPr>
                <w:webHidden/>
                <w:sz w:val="24"/>
                <w:szCs w:val="24"/>
              </w:rPr>
              <w:fldChar w:fldCharType="separate"/>
            </w:r>
            <w:r w:rsidR="00C65CD9" w:rsidRPr="00C65CD9">
              <w:rPr>
                <w:webHidden/>
                <w:sz w:val="24"/>
                <w:szCs w:val="24"/>
              </w:rPr>
              <w:t>13</w:t>
            </w:r>
            <w:r w:rsidR="00C65CD9" w:rsidRPr="00C65CD9">
              <w:rPr>
                <w:webHidden/>
                <w:sz w:val="24"/>
                <w:szCs w:val="24"/>
              </w:rPr>
              <w:fldChar w:fldCharType="end"/>
            </w:r>
          </w:hyperlink>
        </w:p>
        <w:p w14:paraId="0A02BCAB" w14:textId="4001A588" w:rsidR="00415B77" w:rsidRPr="00C65CD9" w:rsidRDefault="00415B77" w:rsidP="00415B77">
          <w:pPr>
            <w:rPr>
              <w:rFonts w:ascii="Montserrat" w:hAnsi="Montserrat"/>
              <w:b/>
              <w:bCs/>
              <w:sz w:val="24"/>
              <w:szCs w:val="24"/>
            </w:rPr>
          </w:pPr>
          <w:r w:rsidRPr="00C65CD9">
            <w:rPr>
              <w:rFonts w:ascii="Montserrat" w:hAnsi="Montserrat"/>
              <w:sz w:val="24"/>
              <w:szCs w:val="24"/>
            </w:rPr>
            <w:fldChar w:fldCharType="end"/>
          </w:r>
        </w:p>
      </w:sdtContent>
    </w:sdt>
    <w:p w14:paraId="492D72FA" w14:textId="329DE8A0" w:rsidR="00415B77" w:rsidRPr="00C65CD9" w:rsidRDefault="00415B77">
      <w:pPr>
        <w:rPr>
          <w:rFonts w:ascii="Montserrat" w:hAnsi="Montserrat"/>
          <w:sz w:val="24"/>
          <w:szCs w:val="24"/>
        </w:rPr>
        <w:sectPr w:rsidR="00415B77" w:rsidRPr="00C65CD9" w:rsidSect="00253D86">
          <w:headerReference w:type="default" r:id="rId16"/>
          <w:headerReference w:type="first" r:id="rId17"/>
          <w:type w:val="continuous"/>
          <w:pgSz w:w="12240" w:h="15840" w:code="1"/>
          <w:pgMar w:top="1560" w:right="1512" w:bottom="1913" w:left="1512" w:header="284" w:footer="709" w:gutter="0"/>
          <w:pgNumType w:start="0"/>
          <w:cols w:space="720"/>
          <w:titlePg/>
          <w:docGrid w:linePitch="360"/>
        </w:sectPr>
      </w:pPr>
    </w:p>
    <w:p w14:paraId="6FA0C419" w14:textId="77777777" w:rsidR="00F239BC" w:rsidRPr="00C65CD9" w:rsidRDefault="00D14274" w:rsidP="003E4306">
      <w:pPr>
        <w:pStyle w:val="Ttulo1"/>
        <w:rPr>
          <w:rFonts w:ascii="Montserrat" w:hAnsi="Montserrat"/>
          <w:sz w:val="24"/>
          <w:szCs w:val="24"/>
        </w:rPr>
      </w:pPr>
      <w:bookmarkStart w:id="1" w:name="_Toc147845095"/>
      <w:bookmarkStart w:id="2" w:name="_Hlk161919650"/>
      <w:r w:rsidRPr="00C65CD9">
        <w:rPr>
          <w:rFonts w:ascii="Montserrat" w:hAnsi="Montserrat"/>
          <w:sz w:val="24"/>
          <w:szCs w:val="24"/>
        </w:rPr>
        <w:lastRenderedPageBreak/>
        <w:t>INTRODUCCION</w:t>
      </w:r>
      <w:bookmarkEnd w:id="1"/>
      <w:r w:rsidRPr="00C65CD9">
        <w:rPr>
          <w:rFonts w:ascii="Montserrat" w:hAnsi="Montserrat"/>
          <w:sz w:val="24"/>
          <w:szCs w:val="24"/>
        </w:rPr>
        <w:t xml:space="preserve"> </w:t>
      </w:r>
    </w:p>
    <w:p w14:paraId="058FF23D" w14:textId="2CC44478" w:rsidR="003E4306" w:rsidRPr="00C65CD9" w:rsidRDefault="003E4306" w:rsidP="00BD518E">
      <w:pPr>
        <w:jc w:val="both"/>
        <w:rPr>
          <w:rFonts w:ascii="Montserrat" w:hAnsi="Montserrat" w:cs="Arial"/>
          <w:sz w:val="24"/>
          <w:szCs w:val="24"/>
        </w:rPr>
      </w:pPr>
      <w:r w:rsidRPr="00C65CD9">
        <w:rPr>
          <w:rFonts w:ascii="Montserrat" w:hAnsi="Montserrat" w:cs="Arial"/>
          <w:sz w:val="24"/>
          <w:szCs w:val="24"/>
        </w:rPr>
        <w:t xml:space="preserve">La </w:t>
      </w:r>
      <w:r w:rsidR="006B2C55" w:rsidRPr="00C65CD9">
        <w:rPr>
          <w:rFonts w:ascii="Montserrat" w:hAnsi="Montserrat" w:cs="Arial"/>
          <w:sz w:val="24"/>
          <w:szCs w:val="24"/>
        </w:rPr>
        <w:t>Unidad</w:t>
      </w:r>
      <w:r w:rsidRPr="00C65CD9">
        <w:rPr>
          <w:rFonts w:ascii="Montserrat" w:hAnsi="Montserrat" w:cs="Arial"/>
          <w:sz w:val="24"/>
          <w:szCs w:val="24"/>
        </w:rPr>
        <w:t xml:space="preserve"> </w:t>
      </w:r>
      <w:r w:rsidR="00974557" w:rsidRPr="00C65CD9">
        <w:rPr>
          <w:rFonts w:ascii="Montserrat" w:hAnsi="Montserrat" w:cs="Arial"/>
          <w:sz w:val="24"/>
          <w:szCs w:val="24"/>
        </w:rPr>
        <w:t xml:space="preserve">Municipal de </w:t>
      </w:r>
      <w:r w:rsidR="005E54A3" w:rsidRPr="00C65CD9">
        <w:rPr>
          <w:rFonts w:ascii="Montserrat" w:hAnsi="Montserrat" w:cs="Arial"/>
          <w:sz w:val="24"/>
          <w:szCs w:val="24"/>
        </w:rPr>
        <w:t>la Juventud</w:t>
      </w:r>
      <w:r w:rsidR="00974557" w:rsidRPr="00C65CD9">
        <w:rPr>
          <w:rFonts w:ascii="Montserrat" w:hAnsi="Montserrat" w:cs="Arial"/>
          <w:sz w:val="24"/>
          <w:szCs w:val="24"/>
        </w:rPr>
        <w:t xml:space="preserve">, </w:t>
      </w:r>
      <w:r w:rsidR="006C2AAA" w:rsidRPr="00C65CD9">
        <w:rPr>
          <w:rFonts w:ascii="Montserrat" w:hAnsi="Montserrat" w:cs="Arial"/>
          <w:sz w:val="24"/>
          <w:szCs w:val="24"/>
        </w:rPr>
        <w:t xml:space="preserve">implementa </w:t>
      </w:r>
      <w:r w:rsidR="00BE5580" w:rsidRPr="00C65CD9">
        <w:rPr>
          <w:rFonts w:ascii="Montserrat" w:hAnsi="Montserrat" w:cs="Arial"/>
          <w:sz w:val="24"/>
          <w:szCs w:val="24"/>
        </w:rPr>
        <w:t xml:space="preserve"> </w:t>
      </w:r>
      <w:r w:rsidR="00953D67" w:rsidRPr="00C65CD9">
        <w:rPr>
          <w:rFonts w:ascii="Montserrat" w:hAnsi="Montserrat" w:cs="Arial"/>
          <w:sz w:val="24"/>
          <w:szCs w:val="24"/>
        </w:rPr>
        <w:t xml:space="preserve">  programas y proyecto</w:t>
      </w:r>
      <w:r w:rsidR="005E54A3" w:rsidRPr="00C65CD9">
        <w:rPr>
          <w:rFonts w:ascii="Montserrat" w:hAnsi="Montserrat" w:cs="Arial"/>
          <w:sz w:val="24"/>
          <w:szCs w:val="24"/>
        </w:rPr>
        <w:t>s</w:t>
      </w:r>
      <w:r w:rsidR="00953D67" w:rsidRPr="00C65CD9">
        <w:rPr>
          <w:rFonts w:ascii="Montserrat" w:hAnsi="Montserrat" w:cs="Arial"/>
          <w:sz w:val="24"/>
          <w:szCs w:val="24"/>
        </w:rPr>
        <w:t>,</w:t>
      </w:r>
      <w:r w:rsidR="00BE5580" w:rsidRPr="00C65CD9">
        <w:rPr>
          <w:rFonts w:ascii="Montserrat" w:hAnsi="Montserrat" w:cs="Arial"/>
          <w:sz w:val="24"/>
          <w:szCs w:val="24"/>
        </w:rPr>
        <w:t xml:space="preserve"> que vayan enfocados a la promoción</w:t>
      </w:r>
      <w:r w:rsidR="006C2AAA" w:rsidRPr="00C65CD9">
        <w:rPr>
          <w:rFonts w:ascii="Montserrat" w:hAnsi="Montserrat" w:cs="Arial"/>
          <w:sz w:val="24"/>
          <w:szCs w:val="24"/>
        </w:rPr>
        <w:t xml:space="preserve"> de </w:t>
      </w:r>
      <w:r w:rsidR="005E54A3" w:rsidRPr="00C65CD9">
        <w:rPr>
          <w:rFonts w:ascii="Montserrat" w:hAnsi="Montserrat" w:cs="Arial"/>
          <w:sz w:val="24"/>
          <w:szCs w:val="24"/>
        </w:rPr>
        <w:t>valores a</w:t>
      </w:r>
      <w:r w:rsidR="006C2AAA" w:rsidRPr="00C65CD9">
        <w:rPr>
          <w:rFonts w:ascii="Montserrat" w:hAnsi="Montserrat" w:cs="Arial"/>
          <w:sz w:val="24"/>
          <w:szCs w:val="24"/>
        </w:rPr>
        <w:t xml:space="preserve"> través del arte y la cultura</w:t>
      </w:r>
      <w:r w:rsidR="00BE5580" w:rsidRPr="00C65CD9">
        <w:rPr>
          <w:rFonts w:ascii="Montserrat" w:hAnsi="Montserrat" w:cs="Arial"/>
          <w:sz w:val="24"/>
          <w:szCs w:val="24"/>
        </w:rPr>
        <w:t xml:space="preserve">, </w:t>
      </w:r>
      <w:r w:rsidR="006C2AAA" w:rsidRPr="00C65CD9">
        <w:rPr>
          <w:rFonts w:ascii="Montserrat" w:hAnsi="Montserrat" w:cs="Arial"/>
          <w:sz w:val="24"/>
          <w:szCs w:val="24"/>
        </w:rPr>
        <w:t xml:space="preserve">con la implementación </w:t>
      </w:r>
      <w:r w:rsidR="00953D67" w:rsidRPr="00C65CD9">
        <w:rPr>
          <w:rFonts w:ascii="Montserrat" w:hAnsi="Montserrat" w:cs="Arial"/>
          <w:sz w:val="24"/>
          <w:szCs w:val="24"/>
        </w:rPr>
        <w:t>de nuevas metodologías</w:t>
      </w:r>
      <w:r w:rsidR="006C2AAA" w:rsidRPr="00C65CD9">
        <w:rPr>
          <w:rFonts w:ascii="Montserrat" w:hAnsi="Montserrat" w:cs="Arial"/>
          <w:sz w:val="24"/>
          <w:szCs w:val="24"/>
        </w:rPr>
        <w:t xml:space="preserve"> de trabajo</w:t>
      </w:r>
      <w:r w:rsidR="005E54A3" w:rsidRPr="00C65CD9">
        <w:rPr>
          <w:rFonts w:ascii="Montserrat" w:hAnsi="Montserrat" w:cs="Arial"/>
          <w:sz w:val="24"/>
          <w:szCs w:val="24"/>
        </w:rPr>
        <w:t>,</w:t>
      </w:r>
      <w:r w:rsidR="006C2AAA" w:rsidRPr="00C65CD9">
        <w:rPr>
          <w:rFonts w:ascii="Montserrat" w:hAnsi="Montserrat" w:cs="Arial"/>
          <w:sz w:val="24"/>
          <w:szCs w:val="24"/>
        </w:rPr>
        <w:t xml:space="preserve"> </w:t>
      </w:r>
      <w:r w:rsidR="005E54A3" w:rsidRPr="00C65CD9">
        <w:rPr>
          <w:rFonts w:ascii="Montserrat" w:hAnsi="Montserrat" w:cs="Arial"/>
          <w:sz w:val="24"/>
          <w:szCs w:val="24"/>
        </w:rPr>
        <w:t>más participativas</w:t>
      </w:r>
      <w:r w:rsidR="00953D67" w:rsidRPr="00C65CD9">
        <w:rPr>
          <w:rFonts w:ascii="Montserrat" w:hAnsi="Montserrat" w:cs="Arial"/>
          <w:sz w:val="24"/>
          <w:szCs w:val="24"/>
        </w:rPr>
        <w:t xml:space="preserve">, </w:t>
      </w:r>
      <w:r w:rsidR="00BE5580" w:rsidRPr="00C65CD9">
        <w:rPr>
          <w:rFonts w:ascii="Montserrat" w:hAnsi="Montserrat" w:cs="Arial"/>
          <w:sz w:val="24"/>
          <w:szCs w:val="24"/>
        </w:rPr>
        <w:t xml:space="preserve">en donde nuestros niños, jóvenes y adolescentes, puedan despertar </w:t>
      </w:r>
      <w:r w:rsidR="006C2AAA" w:rsidRPr="00C65CD9">
        <w:rPr>
          <w:rFonts w:ascii="Montserrat" w:hAnsi="Montserrat" w:cs="Arial"/>
          <w:sz w:val="24"/>
          <w:szCs w:val="24"/>
        </w:rPr>
        <w:t>el interés por</w:t>
      </w:r>
      <w:r w:rsidR="00682F2D" w:rsidRPr="00C65CD9">
        <w:rPr>
          <w:rFonts w:ascii="Montserrat" w:hAnsi="Montserrat" w:cs="Arial"/>
          <w:sz w:val="24"/>
          <w:szCs w:val="24"/>
        </w:rPr>
        <w:t xml:space="preserve"> las diferentes iniciativas artísticas, como lo son: la música, baile, dibujo y pintura etc.</w:t>
      </w:r>
      <w:r w:rsidR="006C2AAA" w:rsidRPr="00C65CD9">
        <w:rPr>
          <w:rFonts w:ascii="Montserrat" w:hAnsi="Montserrat" w:cs="Arial"/>
          <w:sz w:val="24"/>
          <w:szCs w:val="24"/>
        </w:rPr>
        <w:t xml:space="preserve">, </w:t>
      </w:r>
      <w:r w:rsidR="005E54A3" w:rsidRPr="00C65CD9">
        <w:rPr>
          <w:rFonts w:ascii="Montserrat" w:hAnsi="Montserrat" w:cs="Arial"/>
          <w:sz w:val="24"/>
          <w:szCs w:val="24"/>
        </w:rPr>
        <w:t xml:space="preserve">acompañado de una </w:t>
      </w:r>
      <w:r w:rsidR="00682F2D" w:rsidRPr="00C65CD9">
        <w:rPr>
          <w:rFonts w:ascii="Montserrat" w:hAnsi="Montserrat" w:cs="Arial"/>
          <w:sz w:val="24"/>
          <w:szCs w:val="24"/>
        </w:rPr>
        <w:t>formación integral</w:t>
      </w:r>
      <w:r w:rsidR="00C758DB" w:rsidRPr="00C65CD9">
        <w:rPr>
          <w:rFonts w:ascii="Montserrat" w:hAnsi="Montserrat" w:cs="Arial"/>
          <w:sz w:val="24"/>
          <w:szCs w:val="24"/>
        </w:rPr>
        <w:t xml:space="preserve">, </w:t>
      </w:r>
      <w:r w:rsidR="004C0AC5" w:rsidRPr="00C65CD9">
        <w:rPr>
          <w:rFonts w:ascii="Montserrat" w:hAnsi="Montserrat" w:cs="Arial"/>
          <w:sz w:val="24"/>
          <w:szCs w:val="24"/>
        </w:rPr>
        <w:t>siendo uno de los ejes principales,</w:t>
      </w:r>
      <w:r w:rsidR="0013754F" w:rsidRPr="00C65CD9">
        <w:rPr>
          <w:rFonts w:ascii="Montserrat" w:hAnsi="Montserrat" w:cs="Arial"/>
          <w:sz w:val="24"/>
          <w:szCs w:val="24"/>
        </w:rPr>
        <w:t xml:space="preserve"> el </w:t>
      </w:r>
      <w:r w:rsidR="005E54A3" w:rsidRPr="00C65CD9">
        <w:rPr>
          <w:rFonts w:ascii="Montserrat" w:hAnsi="Montserrat" w:cs="Arial"/>
          <w:sz w:val="24"/>
          <w:szCs w:val="24"/>
        </w:rPr>
        <w:t>desarroll</w:t>
      </w:r>
      <w:r w:rsidR="004C0AC5" w:rsidRPr="00C65CD9">
        <w:rPr>
          <w:rFonts w:ascii="Montserrat" w:hAnsi="Montserrat" w:cs="Arial"/>
          <w:sz w:val="24"/>
          <w:szCs w:val="24"/>
        </w:rPr>
        <w:t>o de</w:t>
      </w:r>
      <w:r w:rsidR="005E54A3" w:rsidRPr="00C65CD9">
        <w:rPr>
          <w:rFonts w:ascii="Montserrat" w:hAnsi="Montserrat" w:cs="Arial"/>
          <w:sz w:val="24"/>
          <w:szCs w:val="24"/>
        </w:rPr>
        <w:t xml:space="preserve"> habilidades para la vida, por medio de charlas, capacitaciones, foros entre otras. </w:t>
      </w:r>
    </w:p>
    <w:p w14:paraId="58A0121A" w14:textId="60B1E406" w:rsidR="006B2C55" w:rsidRPr="00C65CD9" w:rsidRDefault="006B2C55" w:rsidP="006B2C55">
      <w:pPr>
        <w:jc w:val="both"/>
        <w:rPr>
          <w:rFonts w:ascii="Montserrat" w:hAnsi="Montserrat" w:cs="Arial"/>
          <w:sz w:val="24"/>
          <w:szCs w:val="24"/>
        </w:rPr>
      </w:pPr>
      <w:r w:rsidRPr="00C65CD9">
        <w:rPr>
          <w:rFonts w:ascii="Montserrat" w:hAnsi="Montserrat" w:cs="Arial"/>
          <w:sz w:val="24"/>
          <w:szCs w:val="24"/>
        </w:rPr>
        <w:t xml:space="preserve">Es por ello, que en esta memoria de labores se ven representados los ejes de trabajo, que, como Unidad Municipal de la Juventud implementamos a traves de la Politica Municipal de Juventud, en donde nuestro trabajo es el desarrollo de los jóvenes de las diferentes comunidades del municipio; </w:t>
      </w:r>
      <w:r w:rsidR="0094226C" w:rsidRPr="00C65CD9">
        <w:rPr>
          <w:rFonts w:ascii="Montserrat" w:hAnsi="Montserrat" w:cs="Arial"/>
          <w:sz w:val="24"/>
          <w:szCs w:val="24"/>
        </w:rPr>
        <w:t>y con los espacios de la Casa Municipal de Juventud y los Centros de Alcance de Valle Verde, Valle del Sol y Tikales</w:t>
      </w:r>
      <w:r w:rsidRPr="00C65CD9">
        <w:rPr>
          <w:rFonts w:ascii="Montserrat" w:hAnsi="Montserrat" w:cs="Arial"/>
          <w:sz w:val="24"/>
          <w:szCs w:val="24"/>
        </w:rPr>
        <w:t xml:space="preserve"> </w:t>
      </w:r>
      <w:r w:rsidR="0094226C" w:rsidRPr="00C65CD9">
        <w:rPr>
          <w:rFonts w:ascii="Montserrat" w:hAnsi="Montserrat" w:cs="Arial"/>
          <w:sz w:val="24"/>
          <w:szCs w:val="24"/>
        </w:rPr>
        <w:t xml:space="preserve">nuestro objetivo es: </w:t>
      </w:r>
      <w:r w:rsidR="0059548C" w:rsidRPr="00C65CD9">
        <w:rPr>
          <w:rFonts w:ascii="Montserrat" w:hAnsi="Montserrat" w:cs="Arial"/>
          <w:sz w:val="24"/>
          <w:szCs w:val="24"/>
        </w:rPr>
        <w:t xml:space="preserve"> descentralizar nuestras acciones para </w:t>
      </w:r>
      <w:r w:rsidR="0094226C" w:rsidRPr="00C65CD9">
        <w:rPr>
          <w:rFonts w:ascii="Montserrat" w:hAnsi="Montserrat" w:cs="Arial"/>
          <w:sz w:val="24"/>
          <w:szCs w:val="24"/>
        </w:rPr>
        <w:t xml:space="preserve">que los jovenes </w:t>
      </w:r>
      <w:r w:rsidRPr="00C65CD9">
        <w:rPr>
          <w:rFonts w:ascii="Montserrat" w:hAnsi="Montserrat" w:cs="Arial"/>
          <w:sz w:val="24"/>
          <w:szCs w:val="24"/>
        </w:rPr>
        <w:t>aprend</w:t>
      </w:r>
      <w:r w:rsidR="0094226C" w:rsidRPr="00C65CD9">
        <w:rPr>
          <w:rFonts w:ascii="Montserrat" w:hAnsi="Montserrat" w:cs="Arial"/>
          <w:sz w:val="24"/>
          <w:szCs w:val="24"/>
        </w:rPr>
        <w:t>an</w:t>
      </w:r>
      <w:r w:rsidRPr="00C65CD9">
        <w:rPr>
          <w:rFonts w:ascii="Montserrat" w:hAnsi="Montserrat" w:cs="Arial"/>
          <w:sz w:val="24"/>
          <w:szCs w:val="24"/>
        </w:rPr>
        <w:t xml:space="preserve"> habilidades en su desarrollo personal, con talleres artísticos y formativos, y así, poder emplear su tiempo libre de la mejor manera</w:t>
      </w:r>
      <w:r w:rsidR="0094226C" w:rsidRPr="00C65CD9">
        <w:rPr>
          <w:rFonts w:ascii="Montserrat" w:hAnsi="Montserrat" w:cs="Arial"/>
          <w:sz w:val="24"/>
          <w:szCs w:val="24"/>
        </w:rPr>
        <w:t>.</w:t>
      </w:r>
      <w:r w:rsidRPr="00C65CD9">
        <w:rPr>
          <w:rFonts w:ascii="Montserrat" w:hAnsi="Montserrat" w:cs="Arial"/>
          <w:sz w:val="24"/>
          <w:szCs w:val="24"/>
        </w:rPr>
        <w:t xml:space="preserve"> </w:t>
      </w:r>
    </w:p>
    <w:p w14:paraId="63178B97" w14:textId="0FE361DD" w:rsidR="00BD518E" w:rsidRPr="00C65CD9" w:rsidRDefault="006B2C55" w:rsidP="00BD518E">
      <w:pPr>
        <w:jc w:val="both"/>
        <w:rPr>
          <w:rFonts w:ascii="Montserrat" w:hAnsi="Montserrat"/>
          <w:sz w:val="24"/>
          <w:szCs w:val="24"/>
        </w:rPr>
      </w:pPr>
      <w:r w:rsidRPr="00C65CD9">
        <w:rPr>
          <w:rFonts w:ascii="Montserrat" w:hAnsi="Montserrat"/>
          <w:sz w:val="24"/>
          <w:szCs w:val="24"/>
        </w:rPr>
        <w:t xml:space="preserve"> </w:t>
      </w:r>
    </w:p>
    <w:p w14:paraId="19530B15" w14:textId="77777777" w:rsidR="00BD518E" w:rsidRPr="00C65CD9" w:rsidRDefault="00BD518E" w:rsidP="00BD518E">
      <w:pPr>
        <w:jc w:val="both"/>
        <w:rPr>
          <w:rFonts w:ascii="Montserrat" w:hAnsi="Montserrat"/>
          <w:sz w:val="24"/>
          <w:szCs w:val="24"/>
        </w:rPr>
      </w:pPr>
    </w:p>
    <w:p w14:paraId="21DCD556" w14:textId="77777777" w:rsidR="00BD518E" w:rsidRPr="00C65CD9" w:rsidRDefault="00BD518E" w:rsidP="003E4306">
      <w:pPr>
        <w:rPr>
          <w:rFonts w:ascii="Montserrat" w:hAnsi="Montserrat"/>
          <w:sz w:val="24"/>
          <w:szCs w:val="24"/>
        </w:rPr>
      </w:pPr>
    </w:p>
    <w:p w14:paraId="2FF0FA44" w14:textId="09F31616" w:rsidR="00910E1F" w:rsidRPr="00C65CD9" w:rsidRDefault="00797222" w:rsidP="00E03F42">
      <w:pPr>
        <w:pStyle w:val="Ttulo1"/>
        <w:rPr>
          <w:rFonts w:ascii="Montserrat" w:hAnsi="Montserrat"/>
          <w:sz w:val="24"/>
          <w:szCs w:val="24"/>
        </w:rPr>
      </w:pPr>
      <w:bookmarkStart w:id="3" w:name="_Toc147845096"/>
      <w:r w:rsidRPr="00C65CD9">
        <w:rPr>
          <w:rFonts w:ascii="Montserrat" w:hAnsi="Montserrat"/>
          <w:sz w:val="24"/>
          <w:szCs w:val="24"/>
        </w:rPr>
        <w:lastRenderedPageBreak/>
        <w:t>DESCRIPCION DE LOS PUESTOS</w:t>
      </w:r>
      <w:bookmarkEnd w:id="3"/>
    </w:p>
    <w:p w14:paraId="4ABDDB1E" w14:textId="4A8633A0" w:rsidR="00F239BC" w:rsidRPr="00C65CD9" w:rsidRDefault="0094226C" w:rsidP="00974557">
      <w:pPr>
        <w:jc w:val="both"/>
        <w:rPr>
          <w:rFonts w:ascii="Montserrat" w:hAnsi="Montserrat" w:cs="Arial"/>
          <w:sz w:val="24"/>
          <w:szCs w:val="24"/>
        </w:rPr>
      </w:pPr>
      <w:r w:rsidRPr="00C65CD9">
        <w:rPr>
          <w:rFonts w:ascii="Montserrat" w:hAnsi="Montserrat" w:cs="Arial"/>
          <w:sz w:val="24"/>
          <w:szCs w:val="24"/>
        </w:rPr>
        <w:t xml:space="preserve">La Unidad Municipal de la Juventud, se comprende de dos areas, la administrativa y la formativa. </w:t>
      </w:r>
    </w:p>
    <w:p w14:paraId="038190FE" w14:textId="54AF7516" w:rsidR="0094226C" w:rsidRPr="00C65CD9" w:rsidRDefault="0094226C" w:rsidP="00974557">
      <w:pPr>
        <w:jc w:val="both"/>
        <w:rPr>
          <w:rFonts w:ascii="Montserrat" w:hAnsi="Montserrat" w:cs="Arial"/>
          <w:sz w:val="24"/>
          <w:szCs w:val="24"/>
        </w:rPr>
      </w:pPr>
      <w:r w:rsidRPr="00C65CD9">
        <w:rPr>
          <w:rFonts w:ascii="Montserrat" w:hAnsi="Montserrat" w:cs="Arial"/>
          <w:sz w:val="24"/>
          <w:szCs w:val="24"/>
        </w:rPr>
        <w:t>ADMINISTRATIVA</w:t>
      </w:r>
      <w:r w:rsidR="0025325A" w:rsidRPr="00C65CD9">
        <w:rPr>
          <w:rFonts w:ascii="Montserrat" w:hAnsi="Montserrat" w:cs="Arial"/>
          <w:sz w:val="24"/>
          <w:szCs w:val="24"/>
        </w:rPr>
        <w:t xml:space="preserve">: </w:t>
      </w:r>
    </w:p>
    <w:p w14:paraId="7156B311" w14:textId="77777777" w:rsidR="0025325A" w:rsidRPr="00C65CD9" w:rsidRDefault="0025325A" w:rsidP="00974557">
      <w:pPr>
        <w:jc w:val="both"/>
        <w:rPr>
          <w:rFonts w:ascii="Montserrat" w:hAnsi="Montserrat" w:cs="Arial"/>
          <w:sz w:val="24"/>
          <w:szCs w:val="24"/>
        </w:rPr>
      </w:pPr>
      <w:r w:rsidRPr="00C65CD9">
        <w:rPr>
          <w:rFonts w:ascii="Montserrat" w:hAnsi="Montserrat" w:cs="Arial"/>
          <w:sz w:val="24"/>
          <w:szCs w:val="24"/>
        </w:rPr>
        <w:t>Ejecucion, organización, planeacion y direccion de las actividades que como unidad se desarrollan.</w:t>
      </w:r>
    </w:p>
    <w:p w14:paraId="1146B5C3" w14:textId="77777777" w:rsidR="0025325A" w:rsidRPr="00C65CD9" w:rsidRDefault="0025325A" w:rsidP="00974557">
      <w:pPr>
        <w:jc w:val="both"/>
        <w:rPr>
          <w:rFonts w:ascii="Montserrat" w:hAnsi="Montserrat" w:cs="Arial"/>
          <w:sz w:val="24"/>
          <w:szCs w:val="24"/>
        </w:rPr>
      </w:pPr>
    </w:p>
    <w:p w14:paraId="2A7A129A" w14:textId="77777777" w:rsidR="0025325A" w:rsidRPr="00C65CD9" w:rsidRDefault="0025325A" w:rsidP="00974557">
      <w:pPr>
        <w:jc w:val="both"/>
        <w:rPr>
          <w:rFonts w:ascii="Montserrat" w:hAnsi="Montserrat" w:cs="Arial"/>
          <w:sz w:val="24"/>
          <w:szCs w:val="24"/>
        </w:rPr>
      </w:pPr>
      <w:r w:rsidRPr="00C65CD9">
        <w:rPr>
          <w:rFonts w:ascii="Montserrat" w:hAnsi="Montserrat" w:cs="Arial"/>
          <w:sz w:val="24"/>
          <w:szCs w:val="24"/>
        </w:rPr>
        <w:t>FORMATIVA:</w:t>
      </w:r>
    </w:p>
    <w:p w14:paraId="2BCAFB97" w14:textId="60A3FF7F" w:rsidR="0025325A" w:rsidRPr="00C65CD9" w:rsidRDefault="0025325A" w:rsidP="00974557">
      <w:pPr>
        <w:jc w:val="both"/>
        <w:rPr>
          <w:rFonts w:ascii="Montserrat" w:hAnsi="Montserrat" w:cs="Arial"/>
          <w:sz w:val="24"/>
          <w:szCs w:val="24"/>
        </w:rPr>
      </w:pPr>
      <w:r w:rsidRPr="00C65CD9">
        <w:rPr>
          <w:rFonts w:ascii="Montserrat" w:hAnsi="Montserrat" w:cs="Arial"/>
          <w:sz w:val="24"/>
          <w:szCs w:val="24"/>
        </w:rPr>
        <w:t>Creacion, formacion</w:t>
      </w:r>
      <w:r w:rsidR="002C3162" w:rsidRPr="00C65CD9">
        <w:rPr>
          <w:rFonts w:ascii="Montserrat" w:hAnsi="Montserrat" w:cs="Arial"/>
          <w:sz w:val="24"/>
          <w:szCs w:val="24"/>
        </w:rPr>
        <w:t>, promocion y desarrollo de acciones directas a los jovenes de las diferentes comunidades.</w:t>
      </w:r>
    </w:p>
    <w:p w14:paraId="5AA86627" w14:textId="382AA2D1" w:rsidR="0059548C" w:rsidRPr="00C65CD9" w:rsidRDefault="0059548C" w:rsidP="0059548C">
      <w:pPr>
        <w:jc w:val="center"/>
        <w:rPr>
          <w:rFonts w:ascii="Montserrat" w:hAnsi="Montserrat"/>
          <w:sz w:val="24"/>
          <w:szCs w:val="24"/>
        </w:rPr>
      </w:pPr>
      <w:r w:rsidRPr="00C65CD9">
        <w:rPr>
          <w:rFonts w:ascii="Montserrat" w:hAnsi="Montserrat"/>
          <w:sz w:val="24"/>
          <w:szCs w:val="24"/>
        </w:rPr>
        <w:t xml:space="preserve">ORGANIGRAMA DE LA UNIDAD </w:t>
      </w:r>
    </w:p>
    <w:p w14:paraId="56A6B1E9" w14:textId="1C7C16AD" w:rsidR="0059548C" w:rsidRPr="00C65CD9" w:rsidRDefault="0059548C" w:rsidP="00974557">
      <w:pPr>
        <w:jc w:val="both"/>
        <w:rPr>
          <w:rFonts w:ascii="Montserrat" w:hAnsi="Montserrat"/>
          <w:sz w:val="24"/>
          <w:szCs w:val="24"/>
        </w:rPr>
      </w:pPr>
      <w:r w:rsidRPr="00C65CD9">
        <w:rPr>
          <w:rFonts w:ascii="Montserrat" w:hAnsi="Montserrat"/>
          <w:sz w:val="24"/>
          <w:szCs w:val="24"/>
        </w:rPr>
        <w:drawing>
          <wp:inline distT="0" distB="0" distL="0" distR="0" wp14:anchorId="5F7E9D93" wp14:editId="39B0FE42">
            <wp:extent cx="5950808" cy="3200400"/>
            <wp:effectExtent l="0" t="0" r="0" b="57150"/>
            <wp:docPr id="1788468057"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08BF49F" w14:textId="117664A6" w:rsidR="00F239BC" w:rsidRPr="00C65CD9" w:rsidRDefault="00AE2755">
      <w:pPr>
        <w:pStyle w:val="Ttulo1"/>
        <w:rPr>
          <w:rFonts w:ascii="Montserrat" w:hAnsi="Montserrat"/>
          <w:sz w:val="24"/>
          <w:szCs w:val="24"/>
        </w:rPr>
      </w:pPr>
      <w:bookmarkStart w:id="4" w:name="_Toc147845097"/>
      <w:bookmarkEnd w:id="2"/>
      <w:r w:rsidRPr="00C65CD9">
        <w:rPr>
          <w:rFonts w:ascii="Montserrat" w:hAnsi="Montserrat"/>
          <w:sz w:val="24"/>
          <w:szCs w:val="24"/>
        </w:rPr>
        <w:lastRenderedPageBreak/>
        <w:t>ACTIVIDADES REALIZADAS</w:t>
      </w:r>
      <w:bookmarkEnd w:id="4"/>
      <w:r w:rsidR="00D14274" w:rsidRPr="00C65CD9">
        <w:rPr>
          <w:rFonts w:ascii="Montserrat" w:hAnsi="Montserrat"/>
          <w:sz w:val="24"/>
          <w:szCs w:val="24"/>
        </w:rPr>
        <w:t xml:space="preserve"> </w:t>
      </w:r>
    </w:p>
    <w:p w14:paraId="44347917" w14:textId="5EC543E6" w:rsidR="0038728C" w:rsidRPr="00C65CD9" w:rsidRDefault="002C3162" w:rsidP="0038728C">
      <w:pPr>
        <w:pStyle w:val="Ttulo2"/>
        <w:rPr>
          <w:rFonts w:ascii="Montserrat" w:eastAsiaTheme="minorEastAsia" w:hAnsi="Montserrat" w:cstheme="minorBidi"/>
          <w:szCs w:val="24"/>
        </w:rPr>
      </w:pPr>
      <w:r w:rsidRPr="00C65CD9">
        <w:rPr>
          <w:rFonts w:ascii="Montserrat" w:eastAsiaTheme="minorEastAsia" w:hAnsi="Montserrat" w:cstheme="minorBidi"/>
          <w:szCs w:val="24"/>
        </w:rPr>
        <w:t xml:space="preserve">meses comprendidos de </w:t>
      </w:r>
      <w:r w:rsidR="00780254">
        <w:rPr>
          <w:rFonts w:ascii="Montserrat" w:eastAsiaTheme="minorEastAsia" w:hAnsi="Montserrat" w:cstheme="minorBidi"/>
          <w:szCs w:val="24"/>
        </w:rPr>
        <w:t>enero a marzo</w:t>
      </w:r>
      <w:r w:rsidRPr="00C65CD9">
        <w:rPr>
          <w:rFonts w:ascii="Montserrat" w:eastAsiaTheme="minorEastAsia" w:hAnsi="Montserrat" w:cstheme="minorBidi"/>
          <w:szCs w:val="24"/>
        </w:rPr>
        <w:t xml:space="preserve"> 202</w:t>
      </w:r>
      <w:r w:rsidR="00780254">
        <w:rPr>
          <w:rFonts w:ascii="Montserrat" w:eastAsiaTheme="minorEastAsia" w:hAnsi="Montserrat" w:cstheme="minorBidi"/>
          <w:szCs w:val="24"/>
        </w:rPr>
        <w:t>4</w:t>
      </w:r>
    </w:p>
    <w:p w14:paraId="2C22BA60" w14:textId="77777777" w:rsidR="002C3162" w:rsidRPr="00C65CD9" w:rsidRDefault="002C3162" w:rsidP="002C3162">
      <w:pPr>
        <w:rPr>
          <w:rFonts w:ascii="Montserrat" w:hAnsi="Montserrat"/>
        </w:rPr>
      </w:pPr>
    </w:p>
    <w:tbl>
      <w:tblPr>
        <w:tblStyle w:val="Tablaconcuadrcula"/>
        <w:tblW w:w="10510" w:type="dxa"/>
        <w:tblInd w:w="-572" w:type="dxa"/>
        <w:tblLook w:val="04A0" w:firstRow="1" w:lastRow="0" w:firstColumn="1" w:lastColumn="0" w:noHBand="0" w:noVBand="1"/>
      </w:tblPr>
      <w:tblGrid>
        <w:gridCol w:w="1701"/>
        <w:gridCol w:w="2835"/>
        <w:gridCol w:w="3347"/>
        <w:gridCol w:w="2627"/>
      </w:tblGrid>
      <w:tr w:rsidR="002C3162" w:rsidRPr="00C65CD9" w14:paraId="5FFDB06A" w14:textId="77777777" w:rsidTr="00E068E5">
        <w:trPr>
          <w:trHeight w:val="406"/>
        </w:trPr>
        <w:tc>
          <w:tcPr>
            <w:tcW w:w="1701" w:type="dxa"/>
          </w:tcPr>
          <w:p w14:paraId="19E2ED61" w14:textId="591D624D" w:rsidR="002C3162" w:rsidRPr="00C65CD9" w:rsidRDefault="002C3162" w:rsidP="002C3162">
            <w:pPr>
              <w:rPr>
                <w:rFonts w:ascii="Montserrat" w:hAnsi="Montserrat"/>
                <w:b/>
                <w:bCs/>
              </w:rPr>
            </w:pPr>
            <w:bookmarkStart w:id="5" w:name="_Hlk161919217"/>
            <w:r w:rsidRPr="00C65CD9">
              <w:rPr>
                <w:rFonts w:ascii="Montserrat" w:hAnsi="Montserrat"/>
                <w:b/>
                <w:bCs/>
              </w:rPr>
              <w:t xml:space="preserve">TIEMPO </w:t>
            </w:r>
          </w:p>
        </w:tc>
        <w:tc>
          <w:tcPr>
            <w:tcW w:w="2835" w:type="dxa"/>
          </w:tcPr>
          <w:p w14:paraId="31B961A1" w14:textId="6CDA0924" w:rsidR="002C3162" w:rsidRPr="00C65CD9" w:rsidRDefault="002C3162" w:rsidP="002C3162">
            <w:pPr>
              <w:rPr>
                <w:rFonts w:ascii="Montserrat" w:hAnsi="Montserrat"/>
              </w:rPr>
            </w:pPr>
            <w:r w:rsidRPr="00C65CD9">
              <w:rPr>
                <w:rFonts w:ascii="Montserrat" w:hAnsi="Montserrat"/>
                <w:b/>
                <w:bCs/>
              </w:rPr>
              <w:t>ACTIVIDAD</w:t>
            </w:r>
          </w:p>
        </w:tc>
        <w:tc>
          <w:tcPr>
            <w:tcW w:w="3347" w:type="dxa"/>
          </w:tcPr>
          <w:p w14:paraId="2FE32A97" w14:textId="4E476702" w:rsidR="002C3162" w:rsidRPr="00C65CD9" w:rsidRDefault="002C3162" w:rsidP="002C3162">
            <w:pPr>
              <w:rPr>
                <w:rFonts w:ascii="Montserrat" w:hAnsi="Montserrat"/>
              </w:rPr>
            </w:pPr>
            <w:r w:rsidRPr="00C65CD9">
              <w:rPr>
                <w:rFonts w:ascii="Montserrat" w:hAnsi="Montserrat"/>
                <w:b/>
                <w:bCs/>
              </w:rPr>
              <w:t xml:space="preserve">OBJETIVO </w:t>
            </w:r>
          </w:p>
        </w:tc>
        <w:tc>
          <w:tcPr>
            <w:tcW w:w="2627" w:type="dxa"/>
          </w:tcPr>
          <w:p w14:paraId="38E5B92C" w14:textId="26F18439" w:rsidR="002C3162" w:rsidRPr="00C65CD9" w:rsidRDefault="002C3162" w:rsidP="002C3162">
            <w:pPr>
              <w:rPr>
                <w:rFonts w:ascii="Montserrat" w:hAnsi="Montserrat"/>
              </w:rPr>
            </w:pPr>
            <w:r w:rsidRPr="00C65CD9">
              <w:rPr>
                <w:rFonts w:ascii="Montserrat" w:hAnsi="Montserrat"/>
                <w:b/>
                <w:bCs/>
              </w:rPr>
              <w:t xml:space="preserve">OBSERVACIONES </w:t>
            </w:r>
          </w:p>
        </w:tc>
      </w:tr>
      <w:tr w:rsidR="00CE6E17" w:rsidRPr="00C65CD9" w14:paraId="3183578F" w14:textId="77777777" w:rsidTr="00E068E5">
        <w:trPr>
          <w:trHeight w:val="406"/>
        </w:trPr>
        <w:tc>
          <w:tcPr>
            <w:tcW w:w="1701" w:type="dxa"/>
          </w:tcPr>
          <w:p w14:paraId="3E12A666" w14:textId="69E31532" w:rsidR="00CE6E17" w:rsidRDefault="00CE6E17" w:rsidP="002C3162">
            <w:pPr>
              <w:rPr>
                <w:rFonts w:ascii="Montserrat" w:hAnsi="Montserrat"/>
              </w:rPr>
            </w:pPr>
            <w:r>
              <w:rPr>
                <w:rFonts w:ascii="Montserrat" w:hAnsi="Montserrat"/>
              </w:rPr>
              <w:t>3 de enero de 2024</w:t>
            </w:r>
          </w:p>
        </w:tc>
        <w:tc>
          <w:tcPr>
            <w:tcW w:w="2835" w:type="dxa"/>
          </w:tcPr>
          <w:p w14:paraId="6C865EFC" w14:textId="29DB0CB7" w:rsidR="00CE6E17" w:rsidRDefault="00CE6E17" w:rsidP="002C3162">
            <w:pPr>
              <w:rPr>
                <w:rFonts w:ascii="Montserrat" w:hAnsi="Montserrat"/>
              </w:rPr>
            </w:pPr>
            <w:r>
              <w:rPr>
                <w:rFonts w:ascii="Montserrat" w:hAnsi="Montserrat"/>
              </w:rPr>
              <w:t>Visiteo autoridades GLASSWING INTERNATIONAL</w:t>
            </w:r>
          </w:p>
        </w:tc>
        <w:tc>
          <w:tcPr>
            <w:tcW w:w="3347" w:type="dxa"/>
          </w:tcPr>
          <w:p w14:paraId="79F6D1C5" w14:textId="20E0FE96" w:rsidR="00CE6E17" w:rsidRDefault="00CE6E17" w:rsidP="002C3162">
            <w:pPr>
              <w:rPr>
                <w:rFonts w:ascii="Montserrat" w:hAnsi="Montserrat"/>
              </w:rPr>
            </w:pPr>
            <w:r>
              <w:rPr>
                <w:rFonts w:ascii="Montserrat" w:hAnsi="Montserrat"/>
              </w:rPr>
              <w:t>Supervision y seguimiento de las obras de tikal sur y Valle Verde III</w:t>
            </w:r>
          </w:p>
        </w:tc>
        <w:tc>
          <w:tcPr>
            <w:tcW w:w="2627" w:type="dxa"/>
          </w:tcPr>
          <w:p w14:paraId="0CDA65E2" w14:textId="77777777" w:rsidR="00CE6E17" w:rsidRDefault="00CE6E17" w:rsidP="002C3162">
            <w:pPr>
              <w:rPr>
                <w:rFonts w:ascii="Montserrat" w:hAnsi="Montserrat"/>
              </w:rPr>
            </w:pPr>
          </w:p>
        </w:tc>
      </w:tr>
      <w:tr w:rsidR="008613BB" w:rsidRPr="00C65CD9" w14:paraId="0DE51125" w14:textId="77777777" w:rsidTr="00E068E5">
        <w:trPr>
          <w:trHeight w:val="406"/>
        </w:trPr>
        <w:tc>
          <w:tcPr>
            <w:tcW w:w="1701" w:type="dxa"/>
          </w:tcPr>
          <w:p w14:paraId="56CF643E" w14:textId="10FDB61E" w:rsidR="008613BB" w:rsidRPr="008613BB" w:rsidRDefault="00780254" w:rsidP="002C3162">
            <w:pPr>
              <w:rPr>
                <w:rFonts w:ascii="Montserrat" w:hAnsi="Montserrat"/>
              </w:rPr>
            </w:pPr>
            <w:r>
              <w:rPr>
                <w:rFonts w:ascii="Montserrat" w:hAnsi="Montserrat"/>
              </w:rPr>
              <w:t>4 de enero de 2024</w:t>
            </w:r>
          </w:p>
        </w:tc>
        <w:tc>
          <w:tcPr>
            <w:tcW w:w="2835" w:type="dxa"/>
          </w:tcPr>
          <w:p w14:paraId="6D4579C9" w14:textId="6312C7AD" w:rsidR="008613BB" w:rsidRPr="008613BB" w:rsidRDefault="00780254" w:rsidP="002C3162">
            <w:pPr>
              <w:rPr>
                <w:rFonts w:ascii="Montserrat" w:hAnsi="Montserrat"/>
              </w:rPr>
            </w:pPr>
            <w:r>
              <w:rPr>
                <w:rFonts w:ascii="Montserrat" w:hAnsi="Montserrat"/>
              </w:rPr>
              <w:t xml:space="preserve">Taller </w:t>
            </w:r>
            <w:r w:rsidR="00F1471E">
              <w:rPr>
                <w:rFonts w:ascii="Montserrat" w:hAnsi="Montserrat"/>
              </w:rPr>
              <w:t>“transformacion de conflictos” FUNDMUNI</w:t>
            </w:r>
          </w:p>
        </w:tc>
        <w:tc>
          <w:tcPr>
            <w:tcW w:w="3347" w:type="dxa"/>
          </w:tcPr>
          <w:p w14:paraId="1D5DF701" w14:textId="4E92B3E4" w:rsidR="008613BB" w:rsidRPr="008613BB" w:rsidRDefault="00F1471E" w:rsidP="002C3162">
            <w:pPr>
              <w:rPr>
                <w:rFonts w:ascii="Montserrat" w:hAnsi="Montserrat"/>
              </w:rPr>
            </w:pPr>
            <w:r>
              <w:rPr>
                <w:rFonts w:ascii="Montserrat" w:hAnsi="Montserrat"/>
              </w:rPr>
              <w:t>La comunidad pueda manejar y resolver sus conflictos internos y externos</w:t>
            </w:r>
          </w:p>
        </w:tc>
        <w:tc>
          <w:tcPr>
            <w:tcW w:w="2627" w:type="dxa"/>
          </w:tcPr>
          <w:p w14:paraId="38D992E4" w14:textId="1B60A733" w:rsidR="008613BB" w:rsidRPr="008613BB" w:rsidRDefault="00F1471E" w:rsidP="002C3162">
            <w:pPr>
              <w:rPr>
                <w:rFonts w:ascii="Montserrat" w:hAnsi="Montserrat"/>
              </w:rPr>
            </w:pPr>
            <w:r>
              <w:rPr>
                <w:rFonts w:ascii="Montserrat" w:hAnsi="Montserrat"/>
              </w:rPr>
              <w:t xml:space="preserve">CDA Valle Verde </w:t>
            </w:r>
          </w:p>
        </w:tc>
      </w:tr>
      <w:tr w:rsidR="00780254" w:rsidRPr="00C65CD9" w14:paraId="538F267C" w14:textId="77777777" w:rsidTr="00E068E5">
        <w:trPr>
          <w:trHeight w:val="406"/>
        </w:trPr>
        <w:tc>
          <w:tcPr>
            <w:tcW w:w="1701" w:type="dxa"/>
          </w:tcPr>
          <w:p w14:paraId="693F3151" w14:textId="3F086C00" w:rsidR="00780254" w:rsidRDefault="00780254" w:rsidP="00780254">
            <w:pPr>
              <w:rPr>
                <w:rFonts w:ascii="Montserrat" w:hAnsi="Montserrat"/>
              </w:rPr>
            </w:pPr>
            <w:r>
              <w:rPr>
                <w:rFonts w:ascii="Montserrat" w:hAnsi="Montserrat"/>
              </w:rPr>
              <w:t>6 de enero de 2024</w:t>
            </w:r>
          </w:p>
        </w:tc>
        <w:tc>
          <w:tcPr>
            <w:tcW w:w="2835" w:type="dxa"/>
          </w:tcPr>
          <w:p w14:paraId="3853DECC" w14:textId="412416F7" w:rsidR="00780254" w:rsidRDefault="00780254" w:rsidP="00780254">
            <w:pPr>
              <w:rPr>
                <w:rFonts w:ascii="Montserrat" w:hAnsi="Montserrat"/>
              </w:rPr>
            </w:pPr>
            <w:r>
              <w:rPr>
                <w:rFonts w:ascii="Montserrat" w:hAnsi="Montserrat"/>
              </w:rPr>
              <w:t>Capacitacion de turismo “FUNDAMUNI”</w:t>
            </w:r>
          </w:p>
        </w:tc>
        <w:tc>
          <w:tcPr>
            <w:tcW w:w="3347" w:type="dxa"/>
          </w:tcPr>
          <w:p w14:paraId="049700F2" w14:textId="2091C8D7" w:rsidR="00780254" w:rsidRDefault="00780254" w:rsidP="00780254">
            <w:pPr>
              <w:rPr>
                <w:rFonts w:ascii="Montserrat" w:hAnsi="Montserrat"/>
              </w:rPr>
            </w:pPr>
            <w:r>
              <w:rPr>
                <w:rFonts w:ascii="Montserrat" w:hAnsi="Montserrat"/>
              </w:rPr>
              <w:t>Formar un grupo de personas que puedan generar turismo para el municipio</w:t>
            </w:r>
          </w:p>
        </w:tc>
        <w:tc>
          <w:tcPr>
            <w:tcW w:w="2627" w:type="dxa"/>
          </w:tcPr>
          <w:p w14:paraId="300BE64F" w14:textId="259895A0" w:rsidR="00780254" w:rsidRPr="008613BB" w:rsidRDefault="001B7373" w:rsidP="00780254">
            <w:pPr>
              <w:rPr>
                <w:rFonts w:ascii="Montserrat" w:hAnsi="Montserrat"/>
              </w:rPr>
            </w:pPr>
            <w:r>
              <w:rPr>
                <w:rFonts w:ascii="Montserrat" w:hAnsi="Montserrat"/>
              </w:rPr>
              <w:t xml:space="preserve">Casa de la Juventud </w:t>
            </w:r>
          </w:p>
        </w:tc>
      </w:tr>
      <w:tr w:rsidR="00780254" w:rsidRPr="00C65CD9" w14:paraId="6712D869" w14:textId="77777777" w:rsidTr="00E068E5">
        <w:trPr>
          <w:trHeight w:val="406"/>
        </w:trPr>
        <w:tc>
          <w:tcPr>
            <w:tcW w:w="1701" w:type="dxa"/>
          </w:tcPr>
          <w:p w14:paraId="13319548" w14:textId="144310F9" w:rsidR="00780254" w:rsidRDefault="00780254" w:rsidP="00780254">
            <w:pPr>
              <w:rPr>
                <w:rFonts w:ascii="Montserrat" w:hAnsi="Montserrat"/>
              </w:rPr>
            </w:pPr>
            <w:r>
              <w:rPr>
                <w:rFonts w:ascii="Montserrat" w:hAnsi="Montserrat"/>
              </w:rPr>
              <w:t>7 de enero de 2024</w:t>
            </w:r>
          </w:p>
        </w:tc>
        <w:tc>
          <w:tcPr>
            <w:tcW w:w="2835" w:type="dxa"/>
          </w:tcPr>
          <w:p w14:paraId="7038B1D0" w14:textId="6320627D" w:rsidR="00780254" w:rsidRDefault="00780254" w:rsidP="00780254">
            <w:pPr>
              <w:rPr>
                <w:rFonts w:ascii="Montserrat" w:hAnsi="Montserrat"/>
              </w:rPr>
            </w:pPr>
            <w:r>
              <w:rPr>
                <w:rFonts w:ascii="Montserrat" w:hAnsi="Montserrat"/>
              </w:rPr>
              <w:t>Actividad FEPADE</w:t>
            </w:r>
          </w:p>
        </w:tc>
        <w:tc>
          <w:tcPr>
            <w:tcW w:w="3347" w:type="dxa"/>
          </w:tcPr>
          <w:p w14:paraId="4A0A5D6A" w14:textId="77702E5F" w:rsidR="00780254" w:rsidRDefault="00780254" w:rsidP="00780254">
            <w:pPr>
              <w:rPr>
                <w:rFonts w:ascii="Montserrat" w:hAnsi="Montserrat"/>
              </w:rPr>
            </w:pPr>
            <w:r>
              <w:rPr>
                <w:rFonts w:ascii="Montserrat" w:hAnsi="Montserrat"/>
              </w:rPr>
              <w:t>Maraton POPOTLAN II</w:t>
            </w:r>
          </w:p>
        </w:tc>
        <w:tc>
          <w:tcPr>
            <w:tcW w:w="2627" w:type="dxa"/>
          </w:tcPr>
          <w:p w14:paraId="0AAE983B" w14:textId="7CCC071F" w:rsidR="00780254" w:rsidRPr="008613BB" w:rsidRDefault="00780254" w:rsidP="00780254">
            <w:pPr>
              <w:rPr>
                <w:rFonts w:ascii="Montserrat" w:hAnsi="Montserrat"/>
              </w:rPr>
            </w:pPr>
          </w:p>
        </w:tc>
      </w:tr>
      <w:tr w:rsidR="00F1471E" w:rsidRPr="00C65CD9" w14:paraId="6D62332C" w14:textId="77777777" w:rsidTr="00E068E5">
        <w:trPr>
          <w:trHeight w:val="406"/>
        </w:trPr>
        <w:tc>
          <w:tcPr>
            <w:tcW w:w="1701" w:type="dxa"/>
          </w:tcPr>
          <w:p w14:paraId="0FCE82D7" w14:textId="61189F1A" w:rsidR="00F1471E" w:rsidRDefault="00F1471E" w:rsidP="00F1471E">
            <w:pPr>
              <w:rPr>
                <w:rFonts w:ascii="Montserrat" w:hAnsi="Montserrat"/>
              </w:rPr>
            </w:pPr>
            <w:r>
              <w:rPr>
                <w:rFonts w:ascii="Montserrat" w:hAnsi="Montserrat"/>
              </w:rPr>
              <w:t>9 de enero de 2024</w:t>
            </w:r>
          </w:p>
        </w:tc>
        <w:tc>
          <w:tcPr>
            <w:tcW w:w="2835" w:type="dxa"/>
          </w:tcPr>
          <w:p w14:paraId="007E3A57" w14:textId="5ABC351D" w:rsidR="00F1471E" w:rsidRDefault="00F1471E" w:rsidP="00F1471E">
            <w:pPr>
              <w:rPr>
                <w:rFonts w:ascii="Montserrat" w:hAnsi="Montserrat"/>
              </w:rPr>
            </w:pPr>
            <w:r>
              <w:rPr>
                <w:rFonts w:ascii="Montserrat" w:hAnsi="Montserrat"/>
              </w:rPr>
              <w:t>Taller “transformacion de conflictos” FUNDMUNI</w:t>
            </w:r>
          </w:p>
        </w:tc>
        <w:tc>
          <w:tcPr>
            <w:tcW w:w="3347" w:type="dxa"/>
          </w:tcPr>
          <w:p w14:paraId="0590D2FB" w14:textId="014E8968" w:rsidR="00F1471E" w:rsidRDefault="00F1471E" w:rsidP="00F1471E">
            <w:pPr>
              <w:rPr>
                <w:rFonts w:ascii="Montserrat" w:hAnsi="Montserrat"/>
              </w:rPr>
            </w:pPr>
            <w:r>
              <w:rPr>
                <w:rFonts w:ascii="Montserrat" w:hAnsi="Montserrat"/>
              </w:rPr>
              <w:t>La comunidad pueda manejar y resolver sus conflictos internos y externos</w:t>
            </w:r>
          </w:p>
        </w:tc>
        <w:tc>
          <w:tcPr>
            <w:tcW w:w="2627" w:type="dxa"/>
          </w:tcPr>
          <w:p w14:paraId="1FFAA394" w14:textId="6AFC8008" w:rsidR="00F1471E" w:rsidRPr="008613BB" w:rsidRDefault="00F1471E" w:rsidP="00F1471E">
            <w:pPr>
              <w:rPr>
                <w:rFonts w:ascii="Montserrat" w:hAnsi="Montserrat"/>
              </w:rPr>
            </w:pPr>
            <w:r>
              <w:rPr>
                <w:rFonts w:ascii="Montserrat" w:hAnsi="Montserrat"/>
              </w:rPr>
              <w:t>CDA Valle Verde</w:t>
            </w:r>
          </w:p>
        </w:tc>
      </w:tr>
      <w:tr w:rsidR="00F1471E" w:rsidRPr="00C65CD9" w14:paraId="2B3DCE5F" w14:textId="77777777" w:rsidTr="00E068E5">
        <w:trPr>
          <w:trHeight w:val="343"/>
        </w:trPr>
        <w:tc>
          <w:tcPr>
            <w:tcW w:w="1701" w:type="dxa"/>
          </w:tcPr>
          <w:p w14:paraId="2265ADC6" w14:textId="6051831C" w:rsidR="00F1471E" w:rsidRPr="00C65CD9" w:rsidRDefault="00F1471E" w:rsidP="00F1471E">
            <w:pPr>
              <w:rPr>
                <w:rFonts w:ascii="Montserrat" w:hAnsi="Montserrat" w:cs="Arial"/>
              </w:rPr>
            </w:pPr>
            <w:r>
              <w:rPr>
                <w:rFonts w:ascii="Montserrat" w:hAnsi="Montserrat" w:cs="Arial"/>
              </w:rPr>
              <w:t>10 de enero de 2024</w:t>
            </w:r>
          </w:p>
        </w:tc>
        <w:tc>
          <w:tcPr>
            <w:tcW w:w="2835" w:type="dxa"/>
          </w:tcPr>
          <w:p w14:paraId="31C8418C" w14:textId="5C93DD77" w:rsidR="00F1471E" w:rsidRPr="00C65CD9" w:rsidRDefault="00F1471E" w:rsidP="00F1471E">
            <w:pPr>
              <w:rPr>
                <w:rFonts w:ascii="Montserrat" w:hAnsi="Montserrat" w:cs="Arial"/>
              </w:rPr>
            </w:pPr>
            <w:r>
              <w:rPr>
                <w:rFonts w:ascii="Montserrat" w:hAnsi="Montserrat" w:cs="Arial"/>
              </w:rPr>
              <w:t>Reunion con Glasswing</w:t>
            </w:r>
          </w:p>
        </w:tc>
        <w:tc>
          <w:tcPr>
            <w:tcW w:w="3347" w:type="dxa"/>
          </w:tcPr>
          <w:p w14:paraId="6A876FAC" w14:textId="5F2FC8F4" w:rsidR="00F1471E" w:rsidRPr="00C65CD9" w:rsidRDefault="00F1471E" w:rsidP="00F1471E">
            <w:pPr>
              <w:rPr>
                <w:rFonts w:ascii="Montserrat" w:hAnsi="Montserrat" w:cs="Arial"/>
              </w:rPr>
            </w:pPr>
            <w:r>
              <w:rPr>
                <w:rFonts w:ascii="Montserrat" w:hAnsi="Montserrat" w:cs="Arial"/>
              </w:rPr>
              <w:t xml:space="preserve">Seguimiento a las obras de intervencion en Valle Verde III y Tikal Sur </w:t>
            </w:r>
          </w:p>
        </w:tc>
        <w:tc>
          <w:tcPr>
            <w:tcW w:w="2627" w:type="dxa"/>
          </w:tcPr>
          <w:p w14:paraId="68D41530" w14:textId="15A089E4" w:rsidR="00F1471E" w:rsidRPr="00C65CD9" w:rsidRDefault="00F1471E" w:rsidP="00F1471E">
            <w:pPr>
              <w:rPr>
                <w:rFonts w:ascii="Montserrat" w:hAnsi="Montserrat" w:cs="Arial"/>
              </w:rPr>
            </w:pPr>
            <w:r>
              <w:rPr>
                <w:rFonts w:ascii="Montserrat" w:hAnsi="Montserrat" w:cs="Arial"/>
              </w:rPr>
              <w:t>Aun se espera firma de convenio por parte de la municipalidad</w:t>
            </w:r>
          </w:p>
        </w:tc>
      </w:tr>
      <w:tr w:rsidR="00F1471E" w:rsidRPr="00C65CD9" w14:paraId="124C1D7B" w14:textId="77777777" w:rsidTr="00E068E5">
        <w:trPr>
          <w:trHeight w:val="343"/>
        </w:trPr>
        <w:tc>
          <w:tcPr>
            <w:tcW w:w="1701" w:type="dxa"/>
          </w:tcPr>
          <w:p w14:paraId="651E7300" w14:textId="6819A9CF" w:rsidR="00F1471E" w:rsidRDefault="00F1471E" w:rsidP="00F1471E">
            <w:pPr>
              <w:rPr>
                <w:rFonts w:ascii="Montserrat" w:hAnsi="Montserrat" w:cs="Arial"/>
              </w:rPr>
            </w:pPr>
            <w:r>
              <w:rPr>
                <w:rFonts w:ascii="Montserrat" w:hAnsi="Montserrat"/>
              </w:rPr>
              <w:t>11 de enero de 2024</w:t>
            </w:r>
          </w:p>
        </w:tc>
        <w:tc>
          <w:tcPr>
            <w:tcW w:w="2835" w:type="dxa"/>
          </w:tcPr>
          <w:p w14:paraId="5C2EA2F0" w14:textId="357B8EA8" w:rsidR="00F1471E" w:rsidRDefault="00F1471E" w:rsidP="00F1471E">
            <w:pPr>
              <w:rPr>
                <w:rFonts w:ascii="Montserrat" w:hAnsi="Montserrat" w:cs="Arial"/>
              </w:rPr>
            </w:pPr>
            <w:r>
              <w:rPr>
                <w:rFonts w:ascii="Montserrat" w:hAnsi="Montserrat"/>
              </w:rPr>
              <w:t>Taller “rendicion de cuentas” FUNDMUNI</w:t>
            </w:r>
          </w:p>
        </w:tc>
        <w:tc>
          <w:tcPr>
            <w:tcW w:w="3347" w:type="dxa"/>
          </w:tcPr>
          <w:p w14:paraId="042DA629" w14:textId="6918CE2C" w:rsidR="00F1471E" w:rsidRDefault="00F1471E" w:rsidP="00F1471E">
            <w:pPr>
              <w:rPr>
                <w:rFonts w:ascii="Montserrat" w:hAnsi="Montserrat" w:cs="Arial"/>
              </w:rPr>
            </w:pPr>
            <w:r>
              <w:rPr>
                <w:rFonts w:ascii="Montserrat" w:hAnsi="Montserrat" w:cs="Arial"/>
              </w:rPr>
              <w:t>Facultad para presentar un reporte de rendicion de cuentas ante la comunidad</w:t>
            </w:r>
          </w:p>
        </w:tc>
        <w:tc>
          <w:tcPr>
            <w:tcW w:w="2627" w:type="dxa"/>
          </w:tcPr>
          <w:p w14:paraId="664C259E" w14:textId="0B852CA1" w:rsidR="00F1471E" w:rsidRDefault="00F1471E" w:rsidP="00F1471E">
            <w:pPr>
              <w:rPr>
                <w:rFonts w:ascii="Montserrat" w:hAnsi="Montserrat" w:cs="Arial"/>
              </w:rPr>
            </w:pPr>
            <w:r>
              <w:rPr>
                <w:rFonts w:ascii="Montserrat" w:hAnsi="Montserrat"/>
              </w:rPr>
              <w:t>CDA Valle Verde</w:t>
            </w:r>
          </w:p>
        </w:tc>
      </w:tr>
      <w:tr w:rsidR="00F1471E" w:rsidRPr="00C65CD9" w14:paraId="7CFB812A" w14:textId="77777777" w:rsidTr="00E068E5">
        <w:trPr>
          <w:trHeight w:val="343"/>
        </w:trPr>
        <w:tc>
          <w:tcPr>
            <w:tcW w:w="1701" w:type="dxa"/>
          </w:tcPr>
          <w:p w14:paraId="7D22D69E" w14:textId="066BE2C4" w:rsidR="00F1471E" w:rsidRPr="00C65CD9" w:rsidRDefault="00F1471E" w:rsidP="00F1471E">
            <w:pPr>
              <w:rPr>
                <w:rFonts w:ascii="Montserrat" w:hAnsi="Montserrat" w:cs="Arial"/>
              </w:rPr>
            </w:pPr>
            <w:r>
              <w:rPr>
                <w:rFonts w:ascii="Montserrat" w:hAnsi="Montserrat" w:cs="Arial"/>
              </w:rPr>
              <w:t>13 de enero de 2024</w:t>
            </w:r>
          </w:p>
        </w:tc>
        <w:tc>
          <w:tcPr>
            <w:tcW w:w="2835" w:type="dxa"/>
          </w:tcPr>
          <w:p w14:paraId="3C906FDF" w14:textId="4A2143DB" w:rsidR="00F1471E" w:rsidRPr="00C65CD9" w:rsidRDefault="00F1471E" w:rsidP="00F1471E">
            <w:pPr>
              <w:rPr>
                <w:rFonts w:ascii="Montserrat" w:hAnsi="Montserrat" w:cs="Arial"/>
              </w:rPr>
            </w:pPr>
            <w:r>
              <w:rPr>
                <w:rFonts w:ascii="Montserrat" w:hAnsi="Montserrat"/>
              </w:rPr>
              <w:t>Capacitacion de turismo “FUNDAMUNI”</w:t>
            </w:r>
          </w:p>
        </w:tc>
        <w:tc>
          <w:tcPr>
            <w:tcW w:w="3347" w:type="dxa"/>
          </w:tcPr>
          <w:p w14:paraId="0C209D40" w14:textId="7FF3787C" w:rsidR="00F1471E" w:rsidRPr="00C65CD9" w:rsidRDefault="00F1471E" w:rsidP="00F1471E">
            <w:pPr>
              <w:rPr>
                <w:rFonts w:ascii="Montserrat" w:hAnsi="Montserrat" w:cs="Arial"/>
              </w:rPr>
            </w:pPr>
            <w:r>
              <w:rPr>
                <w:rFonts w:ascii="Montserrat" w:hAnsi="Montserrat"/>
              </w:rPr>
              <w:t>Formar un grupo de personas que puedan generar turismo para el municipio.</w:t>
            </w:r>
          </w:p>
        </w:tc>
        <w:tc>
          <w:tcPr>
            <w:tcW w:w="2627" w:type="dxa"/>
          </w:tcPr>
          <w:p w14:paraId="5A3D4E8E" w14:textId="41EF5937" w:rsidR="00F1471E" w:rsidRPr="00C65CD9" w:rsidRDefault="001B7373" w:rsidP="00F1471E">
            <w:pPr>
              <w:rPr>
                <w:rFonts w:ascii="Montserrat" w:hAnsi="Montserrat" w:cs="Arial"/>
              </w:rPr>
            </w:pPr>
            <w:r>
              <w:rPr>
                <w:rFonts w:ascii="Montserrat" w:hAnsi="Montserrat"/>
              </w:rPr>
              <w:t>Casa de la Juventud</w:t>
            </w:r>
          </w:p>
        </w:tc>
      </w:tr>
      <w:tr w:rsidR="00F1471E" w:rsidRPr="00C65CD9" w14:paraId="04826764" w14:textId="77777777" w:rsidTr="00E068E5">
        <w:trPr>
          <w:trHeight w:val="343"/>
        </w:trPr>
        <w:tc>
          <w:tcPr>
            <w:tcW w:w="1701" w:type="dxa"/>
          </w:tcPr>
          <w:p w14:paraId="377EAB29" w14:textId="0FB14E7C" w:rsidR="00F1471E" w:rsidRDefault="00F1471E" w:rsidP="00F1471E">
            <w:pPr>
              <w:rPr>
                <w:rFonts w:ascii="Montserrat" w:hAnsi="Montserrat" w:cs="Arial"/>
              </w:rPr>
            </w:pPr>
            <w:r>
              <w:rPr>
                <w:rFonts w:ascii="Montserrat" w:hAnsi="Montserrat" w:cs="Arial"/>
              </w:rPr>
              <w:t>13 de enero de 2024</w:t>
            </w:r>
          </w:p>
        </w:tc>
        <w:tc>
          <w:tcPr>
            <w:tcW w:w="2835" w:type="dxa"/>
          </w:tcPr>
          <w:p w14:paraId="11790E9A" w14:textId="32E9B1D6" w:rsidR="00F1471E" w:rsidRDefault="00F1471E" w:rsidP="00F1471E">
            <w:pPr>
              <w:rPr>
                <w:rFonts w:ascii="Montserrat" w:hAnsi="Montserrat"/>
              </w:rPr>
            </w:pPr>
            <w:r>
              <w:rPr>
                <w:rFonts w:ascii="Montserrat" w:hAnsi="Montserrat"/>
              </w:rPr>
              <w:t>Convivio FUNDAMUNI</w:t>
            </w:r>
          </w:p>
        </w:tc>
        <w:tc>
          <w:tcPr>
            <w:tcW w:w="3347" w:type="dxa"/>
          </w:tcPr>
          <w:p w14:paraId="6C31E117" w14:textId="1B46DC96" w:rsidR="00F1471E" w:rsidRDefault="00F1471E" w:rsidP="00F1471E">
            <w:pPr>
              <w:rPr>
                <w:rFonts w:ascii="Montserrat" w:hAnsi="Montserrat"/>
              </w:rPr>
            </w:pPr>
            <w:r>
              <w:rPr>
                <w:rFonts w:ascii="Montserrat" w:hAnsi="Montserrat"/>
              </w:rPr>
              <w:t>Intercambio e integracion de la Mesa Intersectorial de Valle Verde 1 y 2.</w:t>
            </w:r>
          </w:p>
        </w:tc>
        <w:tc>
          <w:tcPr>
            <w:tcW w:w="2627" w:type="dxa"/>
          </w:tcPr>
          <w:p w14:paraId="50952392" w14:textId="29B78208" w:rsidR="00F1471E" w:rsidRPr="00C65CD9" w:rsidRDefault="00F1471E" w:rsidP="00F1471E">
            <w:pPr>
              <w:rPr>
                <w:rFonts w:ascii="Montserrat" w:hAnsi="Montserrat" w:cs="Arial"/>
              </w:rPr>
            </w:pPr>
            <w:r>
              <w:rPr>
                <w:rFonts w:ascii="Montserrat" w:hAnsi="Montserrat" w:cs="Arial"/>
              </w:rPr>
              <w:t xml:space="preserve">Planes de Renderos </w:t>
            </w:r>
          </w:p>
        </w:tc>
      </w:tr>
      <w:tr w:rsidR="00CE6E17" w:rsidRPr="00C65CD9" w14:paraId="17750AE5" w14:textId="77777777" w:rsidTr="00E068E5">
        <w:trPr>
          <w:trHeight w:val="343"/>
        </w:trPr>
        <w:tc>
          <w:tcPr>
            <w:tcW w:w="1701" w:type="dxa"/>
          </w:tcPr>
          <w:p w14:paraId="306EF56D" w14:textId="6133625B" w:rsidR="00CE6E17" w:rsidRDefault="00CE6E17" w:rsidP="00F1471E">
            <w:pPr>
              <w:rPr>
                <w:rFonts w:ascii="Montserrat" w:hAnsi="Montserrat" w:cs="Arial"/>
              </w:rPr>
            </w:pPr>
            <w:r>
              <w:rPr>
                <w:rFonts w:ascii="Montserrat" w:hAnsi="Montserrat" w:cs="Arial"/>
              </w:rPr>
              <w:t>19 de enero de 2024</w:t>
            </w:r>
          </w:p>
        </w:tc>
        <w:tc>
          <w:tcPr>
            <w:tcW w:w="2835" w:type="dxa"/>
          </w:tcPr>
          <w:p w14:paraId="2BCA1DA2" w14:textId="3B56194A" w:rsidR="00CE6E17" w:rsidRDefault="00CE6E17" w:rsidP="00F1471E">
            <w:pPr>
              <w:rPr>
                <w:rFonts w:ascii="Montserrat" w:hAnsi="Montserrat"/>
              </w:rPr>
            </w:pPr>
            <w:r>
              <w:rPr>
                <w:rFonts w:ascii="Montserrat" w:hAnsi="Montserrat"/>
              </w:rPr>
              <w:t>Capacitacion GLASSWING INTERNATIONAL</w:t>
            </w:r>
          </w:p>
        </w:tc>
        <w:tc>
          <w:tcPr>
            <w:tcW w:w="3347" w:type="dxa"/>
          </w:tcPr>
          <w:p w14:paraId="03DF8AD3" w14:textId="4698654F" w:rsidR="00CE6E17" w:rsidRDefault="00CE6E17" w:rsidP="00F1471E">
            <w:pPr>
              <w:rPr>
                <w:rFonts w:ascii="Montserrat" w:hAnsi="Montserrat"/>
              </w:rPr>
            </w:pPr>
            <w:r>
              <w:rPr>
                <w:rFonts w:ascii="Montserrat" w:hAnsi="Montserrat"/>
              </w:rPr>
              <w:t xml:space="preserve">Taller de </w:t>
            </w:r>
            <w:r w:rsidR="00EA2339">
              <w:rPr>
                <w:rFonts w:ascii="Montserrat" w:hAnsi="Montserrat"/>
              </w:rPr>
              <w:t>flork</w:t>
            </w:r>
          </w:p>
        </w:tc>
        <w:tc>
          <w:tcPr>
            <w:tcW w:w="2627" w:type="dxa"/>
          </w:tcPr>
          <w:p w14:paraId="31DD7242" w14:textId="45801DF0" w:rsidR="00CE6E17" w:rsidRDefault="00EA2339" w:rsidP="00F1471E">
            <w:pPr>
              <w:rPr>
                <w:rFonts w:ascii="Montserrat" w:hAnsi="Montserrat" w:cs="Arial"/>
              </w:rPr>
            </w:pPr>
            <w:r>
              <w:rPr>
                <w:rFonts w:ascii="Montserrat" w:hAnsi="Montserrat" w:cs="Arial"/>
              </w:rPr>
              <w:t>CDA tikales</w:t>
            </w:r>
          </w:p>
        </w:tc>
      </w:tr>
      <w:tr w:rsidR="00F1471E" w:rsidRPr="00C65CD9" w14:paraId="7485EEAD" w14:textId="77777777" w:rsidTr="00E068E5">
        <w:trPr>
          <w:trHeight w:val="343"/>
        </w:trPr>
        <w:tc>
          <w:tcPr>
            <w:tcW w:w="1701" w:type="dxa"/>
          </w:tcPr>
          <w:p w14:paraId="4A5E0CC8" w14:textId="409F4753" w:rsidR="00F1471E" w:rsidRPr="00C65CD9" w:rsidRDefault="00F1471E" w:rsidP="00F1471E">
            <w:pPr>
              <w:rPr>
                <w:rFonts w:ascii="Montserrat" w:hAnsi="Montserrat" w:cs="Arial"/>
              </w:rPr>
            </w:pPr>
            <w:r>
              <w:rPr>
                <w:rFonts w:ascii="Montserrat" w:hAnsi="Montserrat" w:cs="Arial"/>
              </w:rPr>
              <w:t>20 de enero de 2024</w:t>
            </w:r>
          </w:p>
        </w:tc>
        <w:tc>
          <w:tcPr>
            <w:tcW w:w="2835" w:type="dxa"/>
          </w:tcPr>
          <w:p w14:paraId="151D23A2" w14:textId="08489884" w:rsidR="00F1471E" w:rsidRPr="00C65CD9" w:rsidRDefault="00F1471E" w:rsidP="00F1471E">
            <w:pPr>
              <w:rPr>
                <w:rFonts w:ascii="Montserrat" w:hAnsi="Montserrat" w:cs="Arial"/>
              </w:rPr>
            </w:pPr>
            <w:r>
              <w:rPr>
                <w:rFonts w:ascii="Montserrat" w:hAnsi="Montserrat"/>
              </w:rPr>
              <w:t>Capacitacion de turismo “FUNDAMUNI”</w:t>
            </w:r>
          </w:p>
        </w:tc>
        <w:tc>
          <w:tcPr>
            <w:tcW w:w="3347" w:type="dxa"/>
          </w:tcPr>
          <w:p w14:paraId="19ECC290" w14:textId="640FC543" w:rsidR="00F1471E" w:rsidRPr="00C65CD9" w:rsidRDefault="00F1471E" w:rsidP="00F1471E">
            <w:pPr>
              <w:rPr>
                <w:rFonts w:ascii="Montserrat" w:hAnsi="Montserrat" w:cs="Arial"/>
              </w:rPr>
            </w:pPr>
            <w:r>
              <w:rPr>
                <w:rFonts w:ascii="Montserrat" w:hAnsi="Montserrat"/>
              </w:rPr>
              <w:t>Formar un grupo de personas que puedan generar turismo para el municipio.</w:t>
            </w:r>
          </w:p>
        </w:tc>
        <w:tc>
          <w:tcPr>
            <w:tcW w:w="2627" w:type="dxa"/>
          </w:tcPr>
          <w:p w14:paraId="2AF0D772" w14:textId="163E7CB5" w:rsidR="00F1471E" w:rsidRPr="00C65CD9" w:rsidRDefault="001B7373" w:rsidP="00F1471E">
            <w:pPr>
              <w:rPr>
                <w:rFonts w:ascii="Montserrat" w:hAnsi="Montserrat" w:cs="Arial"/>
              </w:rPr>
            </w:pPr>
            <w:r>
              <w:rPr>
                <w:rFonts w:ascii="Montserrat" w:hAnsi="Montserrat"/>
              </w:rPr>
              <w:t>Casa de la Juventud</w:t>
            </w:r>
          </w:p>
        </w:tc>
      </w:tr>
      <w:tr w:rsidR="001B7373" w:rsidRPr="00C65CD9" w14:paraId="74CFE4C7" w14:textId="77777777" w:rsidTr="00E068E5">
        <w:trPr>
          <w:trHeight w:val="343"/>
        </w:trPr>
        <w:tc>
          <w:tcPr>
            <w:tcW w:w="1701" w:type="dxa"/>
          </w:tcPr>
          <w:p w14:paraId="698FF0F9" w14:textId="4BE85AFE" w:rsidR="001B7373" w:rsidRDefault="001B7373" w:rsidP="001B7373">
            <w:pPr>
              <w:rPr>
                <w:rFonts w:ascii="Montserrat" w:hAnsi="Montserrat" w:cs="Arial"/>
              </w:rPr>
            </w:pPr>
            <w:r>
              <w:rPr>
                <w:rFonts w:ascii="Montserrat" w:hAnsi="Montserrat" w:cs="Arial"/>
              </w:rPr>
              <w:t>23 de enero de 2024</w:t>
            </w:r>
          </w:p>
        </w:tc>
        <w:tc>
          <w:tcPr>
            <w:tcW w:w="2835" w:type="dxa"/>
          </w:tcPr>
          <w:p w14:paraId="521C6250" w14:textId="2BF7B165" w:rsidR="001B7373" w:rsidRDefault="001B7373" w:rsidP="001B7373">
            <w:pPr>
              <w:rPr>
                <w:rFonts w:ascii="Montserrat" w:hAnsi="Montserrat"/>
              </w:rPr>
            </w:pPr>
            <w:r>
              <w:rPr>
                <w:rFonts w:ascii="Montserrat" w:hAnsi="Montserrat"/>
              </w:rPr>
              <w:t>Capacitacion FUNDAMUNI</w:t>
            </w:r>
          </w:p>
        </w:tc>
        <w:tc>
          <w:tcPr>
            <w:tcW w:w="3347" w:type="dxa"/>
          </w:tcPr>
          <w:p w14:paraId="25F47972" w14:textId="585D317A" w:rsidR="001B7373" w:rsidRDefault="001B7373" w:rsidP="001B7373">
            <w:pPr>
              <w:rPr>
                <w:rFonts w:ascii="Montserrat" w:hAnsi="Montserrat"/>
              </w:rPr>
            </w:pPr>
            <w:r>
              <w:rPr>
                <w:rFonts w:ascii="Montserrat" w:hAnsi="Montserrat"/>
              </w:rPr>
              <w:t>Mesa sectorial administrativa</w:t>
            </w:r>
          </w:p>
        </w:tc>
        <w:tc>
          <w:tcPr>
            <w:tcW w:w="2627" w:type="dxa"/>
          </w:tcPr>
          <w:p w14:paraId="2EE3D0D9" w14:textId="0D956F6E" w:rsidR="001B7373" w:rsidRPr="00C65CD9" w:rsidRDefault="001B7373" w:rsidP="001B7373">
            <w:pPr>
              <w:rPr>
                <w:rFonts w:ascii="Montserrat" w:hAnsi="Montserrat" w:cs="Arial"/>
              </w:rPr>
            </w:pPr>
            <w:r>
              <w:rPr>
                <w:rFonts w:ascii="Montserrat" w:hAnsi="Montserrat" w:cs="Arial"/>
              </w:rPr>
              <w:t>CDA Vall</w:t>
            </w:r>
            <w:r w:rsidR="00EC6C0C">
              <w:rPr>
                <w:rFonts w:ascii="Montserrat" w:hAnsi="Montserrat" w:cs="Arial"/>
              </w:rPr>
              <w:t>e</w:t>
            </w:r>
            <w:r>
              <w:rPr>
                <w:rFonts w:ascii="Montserrat" w:hAnsi="Montserrat" w:cs="Arial"/>
              </w:rPr>
              <w:t xml:space="preserve"> V</w:t>
            </w:r>
            <w:r w:rsidR="00EC6C0C">
              <w:rPr>
                <w:rFonts w:ascii="Montserrat" w:hAnsi="Montserrat" w:cs="Arial"/>
              </w:rPr>
              <w:t>e</w:t>
            </w:r>
            <w:r>
              <w:rPr>
                <w:rFonts w:ascii="Montserrat" w:hAnsi="Montserrat" w:cs="Arial"/>
              </w:rPr>
              <w:t>rde</w:t>
            </w:r>
          </w:p>
        </w:tc>
      </w:tr>
      <w:tr w:rsidR="00EA2339" w:rsidRPr="00C65CD9" w14:paraId="3656858B" w14:textId="77777777" w:rsidTr="00E068E5">
        <w:trPr>
          <w:trHeight w:val="343"/>
        </w:trPr>
        <w:tc>
          <w:tcPr>
            <w:tcW w:w="1701" w:type="dxa"/>
          </w:tcPr>
          <w:p w14:paraId="0EB83055" w14:textId="0D5045D9" w:rsidR="00EA2339" w:rsidRDefault="00EA2339" w:rsidP="00EA2339">
            <w:pPr>
              <w:rPr>
                <w:rFonts w:ascii="Montserrat" w:hAnsi="Montserrat" w:cs="Arial"/>
              </w:rPr>
            </w:pPr>
            <w:r>
              <w:rPr>
                <w:rFonts w:ascii="Montserrat" w:hAnsi="Montserrat" w:cs="Arial"/>
              </w:rPr>
              <w:t>24 de enero de 2024</w:t>
            </w:r>
          </w:p>
        </w:tc>
        <w:tc>
          <w:tcPr>
            <w:tcW w:w="2835" w:type="dxa"/>
          </w:tcPr>
          <w:p w14:paraId="4B22D497" w14:textId="56E39F44" w:rsidR="00EA2339" w:rsidRDefault="00EA2339" w:rsidP="00EA2339">
            <w:pPr>
              <w:rPr>
                <w:rFonts w:ascii="Montserrat" w:hAnsi="Montserrat"/>
              </w:rPr>
            </w:pPr>
            <w:r>
              <w:rPr>
                <w:rFonts w:ascii="Montserrat" w:hAnsi="Montserrat"/>
              </w:rPr>
              <w:t>Capacitacion GLASSWING INTERNATIONAL</w:t>
            </w:r>
          </w:p>
        </w:tc>
        <w:tc>
          <w:tcPr>
            <w:tcW w:w="3347" w:type="dxa"/>
          </w:tcPr>
          <w:p w14:paraId="1242890A" w14:textId="4C138D49" w:rsidR="00EA2339" w:rsidRDefault="00EA2339" w:rsidP="00EA2339">
            <w:pPr>
              <w:rPr>
                <w:rFonts w:ascii="Montserrat" w:hAnsi="Montserrat"/>
              </w:rPr>
            </w:pPr>
            <w:r>
              <w:rPr>
                <w:rFonts w:ascii="Montserrat" w:hAnsi="Montserrat"/>
              </w:rPr>
              <w:t>Taller de gallardetes</w:t>
            </w:r>
          </w:p>
        </w:tc>
        <w:tc>
          <w:tcPr>
            <w:tcW w:w="2627" w:type="dxa"/>
          </w:tcPr>
          <w:p w14:paraId="1D8FF27E" w14:textId="44CF16E4" w:rsidR="00EA2339" w:rsidRDefault="00EA2339" w:rsidP="00EA2339">
            <w:pPr>
              <w:rPr>
                <w:rFonts w:ascii="Montserrat" w:hAnsi="Montserrat" w:cs="Arial"/>
              </w:rPr>
            </w:pPr>
            <w:r>
              <w:rPr>
                <w:rFonts w:ascii="Montserrat" w:hAnsi="Montserrat" w:cs="Arial"/>
              </w:rPr>
              <w:t>CDA tikales</w:t>
            </w:r>
          </w:p>
        </w:tc>
      </w:tr>
      <w:tr w:rsidR="00EA2339" w:rsidRPr="00C65CD9" w14:paraId="319C5D2E" w14:textId="77777777" w:rsidTr="00E068E5">
        <w:trPr>
          <w:trHeight w:val="343"/>
        </w:trPr>
        <w:tc>
          <w:tcPr>
            <w:tcW w:w="1701" w:type="dxa"/>
          </w:tcPr>
          <w:p w14:paraId="39543C27" w14:textId="3BDA9D97" w:rsidR="00EA2339" w:rsidRDefault="00EA2339" w:rsidP="00EA2339">
            <w:pPr>
              <w:rPr>
                <w:rFonts w:ascii="Montserrat" w:hAnsi="Montserrat" w:cs="Arial"/>
              </w:rPr>
            </w:pPr>
            <w:r>
              <w:rPr>
                <w:rFonts w:ascii="Montserrat" w:hAnsi="Montserrat" w:cs="Arial"/>
              </w:rPr>
              <w:lastRenderedPageBreak/>
              <w:t>27 de enero de 2024</w:t>
            </w:r>
          </w:p>
        </w:tc>
        <w:tc>
          <w:tcPr>
            <w:tcW w:w="2835" w:type="dxa"/>
          </w:tcPr>
          <w:p w14:paraId="6F947C5B" w14:textId="6D2B1A98" w:rsidR="00EA2339" w:rsidRDefault="00EA2339" w:rsidP="00EA2339">
            <w:pPr>
              <w:rPr>
                <w:rFonts w:ascii="Montserrat" w:hAnsi="Montserrat" w:cs="Arial"/>
              </w:rPr>
            </w:pPr>
            <w:r>
              <w:rPr>
                <w:rFonts w:ascii="Montserrat" w:hAnsi="Montserrat"/>
              </w:rPr>
              <w:t>Capacitacion de turismo “FUNDAMUNI”</w:t>
            </w:r>
          </w:p>
        </w:tc>
        <w:tc>
          <w:tcPr>
            <w:tcW w:w="3347" w:type="dxa"/>
          </w:tcPr>
          <w:p w14:paraId="2E73A73F" w14:textId="29A82365" w:rsidR="00EA2339" w:rsidRDefault="00EA2339" w:rsidP="00EA2339">
            <w:pPr>
              <w:rPr>
                <w:rFonts w:ascii="Montserrat" w:hAnsi="Montserrat" w:cs="Arial"/>
              </w:rPr>
            </w:pPr>
            <w:r>
              <w:rPr>
                <w:rFonts w:ascii="Montserrat" w:hAnsi="Montserrat"/>
              </w:rPr>
              <w:t>Formar un grupo de personas que puedan generar turismo para el municipio.</w:t>
            </w:r>
          </w:p>
        </w:tc>
        <w:tc>
          <w:tcPr>
            <w:tcW w:w="2627" w:type="dxa"/>
          </w:tcPr>
          <w:p w14:paraId="25E3DCDA" w14:textId="7642EA8A" w:rsidR="00EA2339" w:rsidRPr="00C65CD9" w:rsidRDefault="00EA2339" w:rsidP="00EA2339">
            <w:pPr>
              <w:rPr>
                <w:rFonts w:ascii="Montserrat" w:hAnsi="Montserrat" w:cs="Arial"/>
              </w:rPr>
            </w:pPr>
            <w:r>
              <w:rPr>
                <w:rFonts w:ascii="Montserrat" w:hAnsi="Montserrat"/>
              </w:rPr>
              <w:t>Casa de la Juventud</w:t>
            </w:r>
          </w:p>
        </w:tc>
      </w:tr>
      <w:tr w:rsidR="00EA2339" w:rsidRPr="00C65CD9" w14:paraId="7398B0FA" w14:textId="77777777" w:rsidTr="00E068E5">
        <w:trPr>
          <w:trHeight w:val="343"/>
        </w:trPr>
        <w:tc>
          <w:tcPr>
            <w:tcW w:w="1701" w:type="dxa"/>
          </w:tcPr>
          <w:p w14:paraId="50BABF4C" w14:textId="6DA82844" w:rsidR="00EA2339" w:rsidRDefault="00EA2339" w:rsidP="00EA2339">
            <w:pPr>
              <w:rPr>
                <w:rFonts w:ascii="Montserrat" w:hAnsi="Montserrat" w:cs="Arial"/>
              </w:rPr>
            </w:pPr>
            <w:r>
              <w:rPr>
                <w:rFonts w:ascii="Montserrat" w:hAnsi="Montserrat" w:cs="Arial"/>
              </w:rPr>
              <w:t>6 de febrero de 2024</w:t>
            </w:r>
          </w:p>
        </w:tc>
        <w:tc>
          <w:tcPr>
            <w:tcW w:w="2835" w:type="dxa"/>
          </w:tcPr>
          <w:p w14:paraId="27499EA7" w14:textId="5D9F39ED" w:rsidR="00EA2339" w:rsidRDefault="00EA2339" w:rsidP="00EA2339">
            <w:pPr>
              <w:rPr>
                <w:rFonts w:ascii="Montserrat" w:hAnsi="Montserrat"/>
              </w:rPr>
            </w:pPr>
            <w:r>
              <w:rPr>
                <w:rFonts w:ascii="Montserrat" w:hAnsi="Montserrat"/>
              </w:rPr>
              <w:t>Reunion CARI-USAID</w:t>
            </w:r>
          </w:p>
        </w:tc>
        <w:tc>
          <w:tcPr>
            <w:tcW w:w="3347" w:type="dxa"/>
          </w:tcPr>
          <w:p w14:paraId="4E58308D" w14:textId="7807E22B" w:rsidR="00EA2339" w:rsidRDefault="00EA2339" w:rsidP="00EA2339">
            <w:pPr>
              <w:rPr>
                <w:rFonts w:ascii="Montserrat" w:hAnsi="Montserrat"/>
              </w:rPr>
            </w:pPr>
            <w:r>
              <w:rPr>
                <w:rFonts w:ascii="Montserrat" w:hAnsi="Montserrat"/>
              </w:rPr>
              <w:t xml:space="preserve">Dirijido a mesa sectorial </w:t>
            </w:r>
          </w:p>
        </w:tc>
        <w:tc>
          <w:tcPr>
            <w:tcW w:w="2627" w:type="dxa"/>
          </w:tcPr>
          <w:p w14:paraId="284B80CB" w14:textId="1715BE94" w:rsidR="00EA2339" w:rsidRDefault="00EA2339" w:rsidP="00EA2339">
            <w:pPr>
              <w:rPr>
                <w:rFonts w:ascii="Montserrat" w:hAnsi="Montserrat"/>
              </w:rPr>
            </w:pPr>
            <w:r>
              <w:rPr>
                <w:rFonts w:ascii="Montserrat" w:hAnsi="Montserrat" w:cs="Arial"/>
              </w:rPr>
              <w:t>CDA Valle Verde</w:t>
            </w:r>
          </w:p>
        </w:tc>
      </w:tr>
      <w:tr w:rsidR="00EA2339" w:rsidRPr="00C65CD9" w14:paraId="6266825B" w14:textId="77777777" w:rsidTr="00E068E5">
        <w:trPr>
          <w:trHeight w:val="343"/>
        </w:trPr>
        <w:tc>
          <w:tcPr>
            <w:tcW w:w="1701" w:type="dxa"/>
          </w:tcPr>
          <w:p w14:paraId="67EBB93A" w14:textId="7B6FC7E8" w:rsidR="00EA2339" w:rsidRDefault="00EA2339" w:rsidP="00EA2339">
            <w:pPr>
              <w:rPr>
                <w:rFonts w:ascii="Montserrat" w:hAnsi="Montserrat" w:cs="Arial"/>
              </w:rPr>
            </w:pPr>
            <w:r>
              <w:rPr>
                <w:rFonts w:ascii="Montserrat" w:hAnsi="Montserrat" w:cs="Arial"/>
              </w:rPr>
              <w:t>8 de febrero de 2024</w:t>
            </w:r>
          </w:p>
        </w:tc>
        <w:tc>
          <w:tcPr>
            <w:tcW w:w="2835" w:type="dxa"/>
          </w:tcPr>
          <w:p w14:paraId="592DC587" w14:textId="785F1068" w:rsidR="00EA2339" w:rsidRDefault="00EA2339" w:rsidP="00EA2339">
            <w:pPr>
              <w:rPr>
                <w:rFonts w:ascii="Montserrat" w:hAnsi="Montserrat"/>
              </w:rPr>
            </w:pPr>
            <w:r>
              <w:rPr>
                <w:rFonts w:ascii="Montserrat" w:hAnsi="Montserrat"/>
              </w:rPr>
              <w:t>Reunion FEPADE</w:t>
            </w:r>
          </w:p>
        </w:tc>
        <w:tc>
          <w:tcPr>
            <w:tcW w:w="3347" w:type="dxa"/>
          </w:tcPr>
          <w:p w14:paraId="4BFFB59E" w14:textId="24A485A4" w:rsidR="00EA2339" w:rsidRDefault="00EA2339" w:rsidP="00EA2339">
            <w:pPr>
              <w:rPr>
                <w:rFonts w:ascii="Montserrat" w:hAnsi="Montserrat"/>
              </w:rPr>
            </w:pPr>
            <w:r>
              <w:rPr>
                <w:rFonts w:ascii="Montserrat" w:hAnsi="Montserrat"/>
              </w:rPr>
              <w:t>Apoyo a actividad en tarde recreativa en comunidad Valle Verde II</w:t>
            </w:r>
          </w:p>
        </w:tc>
        <w:tc>
          <w:tcPr>
            <w:tcW w:w="2627" w:type="dxa"/>
          </w:tcPr>
          <w:p w14:paraId="2BE7459E" w14:textId="5E7765FC" w:rsidR="00EA2339" w:rsidRPr="00C65CD9" w:rsidRDefault="00EA2339" w:rsidP="00EA2339">
            <w:pPr>
              <w:rPr>
                <w:rFonts w:ascii="Montserrat" w:hAnsi="Montserrat" w:cs="Arial"/>
              </w:rPr>
            </w:pPr>
            <w:r>
              <w:rPr>
                <w:rFonts w:ascii="Montserrat" w:hAnsi="Montserrat"/>
              </w:rPr>
              <w:t>Casa de la Juventud</w:t>
            </w:r>
          </w:p>
        </w:tc>
      </w:tr>
      <w:tr w:rsidR="00EA2339" w:rsidRPr="00C65CD9" w14:paraId="598497FB" w14:textId="77777777" w:rsidTr="00E068E5">
        <w:trPr>
          <w:trHeight w:val="343"/>
        </w:trPr>
        <w:tc>
          <w:tcPr>
            <w:tcW w:w="1701" w:type="dxa"/>
          </w:tcPr>
          <w:p w14:paraId="7E1A1E73" w14:textId="07BCA847" w:rsidR="00EA2339" w:rsidRDefault="00EA2339" w:rsidP="00EA2339">
            <w:pPr>
              <w:rPr>
                <w:rFonts w:ascii="Montserrat" w:hAnsi="Montserrat" w:cs="Arial"/>
              </w:rPr>
            </w:pPr>
            <w:r>
              <w:rPr>
                <w:rFonts w:ascii="Montserrat" w:hAnsi="Montserrat" w:cs="Arial"/>
              </w:rPr>
              <w:t>8 de febrero  de 2024</w:t>
            </w:r>
          </w:p>
        </w:tc>
        <w:tc>
          <w:tcPr>
            <w:tcW w:w="2835" w:type="dxa"/>
          </w:tcPr>
          <w:p w14:paraId="4B0F1C49" w14:textId="049C0095" w:rsidR="00EA2339" w:rsidRDefault="00EA2339" w:rsidP="00EA2339">
            <w:pPr>
              <w:rPr>
                <w:rFonts w:ascii="Montserrat" w:hAnsi="Montserrat"/>
              </w:rPr>
            </w:pPr>
            <w:r>
              <w:rPr>
                <w:rFonts w:ascii="Montserrat" w:hAnsi="Montserrat"/>
              </w:rPr>
              <w:t>Actividad en Instituto Nacional de Ciudad Obrera</w:t>
            </w:r>
          </w:p>
        </w:tc>
        <w:tc>
          <w:tcPr>
            <w:tcW w:w="3347" w:type="dxa"/>
          </w:tcPr>
          <w:p w14:paraId="1DBCF5C3" w14:textId="35EBA6D9" w:rsidR="00EA2339" w:rsidRDefault="00EA2339" w:rsidP="00EA2339">
            <w:pPr>
              <w:rPr>
                <w:rFonts w:ascii="Montserrat" w:hAnsi="Montserrat"/>
              </w:rPr>
            </w:pPr>
            <w:r>
              <w:rPr>
                <w:rFonts w:ascii="Montserrat" w:hAnsi="Montserrat"/>
              </w:rPr>
              <w:t xml:space="preserve">Apoyo con sonido para la orquesta institucional y puntos artisticos </w:t>
            </w:r>
          </w:p>
        </w:tc>
        <w:tc>
          <w:tcPr>
            <w:tcW w:w="2627" w:type="dxa"/>
          </w:tcPr>
          <w:p w14:paraId="752CFA20" w14:textId="77777777" w:rsidR="00EA2339" w:rsidRPr="00C65CD9" w:rsidRDefault="00EA2339" w:rsidP="00EA2339">
            <w:pPr>
              <w:rPr>
                <w:rFonts w:ascii="Montserrat" w:hAnsi="Montserrat" w:cs="Arial"/>
              </w:rPr>
            </w:pPr>
          </w:p>
        </w:tc>
      </w:tr>
      <w:tr w:rsidR="00EA2339" w:rsidRPr="00C65CD9" w14:paraId="32ACD002" w14:textId="77777777" w:rsidTr="00E068E5">
        <w:trPr>
          <w:trHeight w:val="343"/>
        </w:trPr>
        <w:tc>
          <w:tcPr>
            <w:tcW w:w="1701" w:type="dxa"/>
          </w:tcPr>
          <w:p w14:paraId="14005544" w14:textId="7972824C" w:rsidR="00EA2339" w:rsidRDefault="00EA2339" w:rsidP="00EA2339">
            <w:pPr>
              <w:rPr>
                <w:rFonts w:ascii="Montserrat" w:hAnsi="Montserrat" w:cs="Arial"/>
              </w:rPr>
            </w:pPr>
            <w:r>
              <w:rPr>
                <w:rFonts w:ascii="Montserrat" w:hAnsi="Montserrat" w:cs="Arial"/>
              </w:rPr>
              <w:t>10 de febrero de 2024</w:t>
            </w:r>
          </w:p>
        </w:tc>
        <w:tc>
          <w:tcPr>
            <w:tcW w:w="2835" w:type="dxa"/>
          </w:tcPr>
          <w:p w14:paraId="6BD3BD3C" w14:textId="0C2DB09F" w:rsidR="00EA2339" w:rsidRDefault="00EA2339" w:rsidP="00EA2339">
            <w:pPr>
              <w:rPr>
                <w:rFonts w:ascii="Montserrat" w:hAnsi="Montserrat" w:cs="Arial"/>
              </w:rPr>
            </w:pPr>
            <w:r>
              <w:rPr>
                <w:rFonts w:ascii="Montserrat" w:hAnsi="Montserrat"/>
              </w:rPr>
              <w:t>Capacitacion de turismo “FUNDAMUNI”</w:t>
            </w:r>
          </w:p>
        </w:tc>
        <w:tc>
          <w:tcPr>
            <w:tcW w:w="3347" w:type="dxa"/>
          </w:tcPr>
          <w:p w14:paraId="350F9518" w14:textId="4FDD8D57" w:rsidR="00EA2339" w:rsidRDefault="00EA2339" w:rsidP="00EA2339">
            <w:pPr>
              <w:rPr>
                <w:rFonts w:ascii="Montserrat" w:hAnsi="Montserrat" w:cs="Arial"/>
              </w:rPr>
            </w:pPr>
            <w:r>
              <w:rPr>
                <w:rFonts w:ascii="Montserrat" w:hAnsi="Montserrat"/>
              </w:rPr>
              <w:t>Formar un grupo de personas que puedan generar turismo para el municipio.</w:t>
            </w:r>
          </w:p>
        </w:tc>
        <w:tc>
          <w:tcPr>
            <w:tcW w:w="2627" w:type="dxa"/>
          </w:tcPr>
          <w:p w14:paraId="31D77B95" w14:textId="002CB895" w:rsidR="00EA2339" w:rsidRPr="00C65CD9" w:rsidRDefault="00EA2339" w:rsidP="00EA2339">
            <w:pPr>
              <w:rPr>
                <w:rFonts w:ascii="Montserrat" w:hAnsi="Montserrat" w:cs="Arial"/>
              </w:rPr>
            </w:pPr>
            <w:r>
              <w:rPr>
                <w:rFonts w:ascii="Montserrat" w:hAnsi="Montserrat"/>
              </w:rPr>
              <w:t>Casa de la Juventud</w:t>
            </w:r>
          </w:p>
        </w:tc>
      </w:tr>
      <w:tr w:rsidR="00EA2339" w:rsidRPr="00C65CD9" w14:paraId="2E21F070" w14:textId="77777777" w:rsidTr="00E068E5">
        <w:trPr>
          <w:trHeight w:val="343"/>
        </w:trPr>
        <w:tc>
          <w:tcPr>
            <w:tcW w:w="1701" w:type="dxa"/>
          </w:tcPr>
          <w:p w14:paraId="31922CE7" w14:textId="057FE15A" w:rsidR="00EA2339" w:rsidRDefault="00EA2339" w:rsidP="00EA2339">
            <w:pPr>
              <w:rPr>
                <w:rFonts w:ascii="Montserrat" w:hAnsi="Montserrat" w:cs="Arial"/>
              </w:rPr>
            </w:pPr>
            <w:r>
              <w:rPr>
                <w:rFonts w:ascii="Montserrat" w:hAnsi="Montserrat" w:cs="Arial"/>
              </w:rPr>
              <w:t>12 de febrero de 2024</w:t>
            </w:r>
          </w:p>
        </w:tc>
        <w:tc>
          <w:tcPr>
            <w:tcW w:w="2835" w:type="dxa"/>
          </w:tcPr>
          <w:p w14:paraId="4FD17A6D" w14:textId="0364568E" w:rsidR="00EA2339" w:rsidRDefault="00EA2339" w:rsidP="00EA2339">
            <w:pPr>
              <w:rPr>
                <w:rFonts w:ascii="Montserrat" w:hAnsi="Montserrat"/>
              </w:rPr>
            </w:pPr>
            <w:r>
              <w:rPr>
                <w:rFonts w:ascii="Montserrat" w:hAnsi="Montserrat"/>
              </w:rPr>
              <w:t>Inicio de talleres casa de la juventud</w:t>
            </w:r>
          </w:p>
        </w:tc>
        <w:tc>
          <w:tcPr>
            <w:tcW w:w="3347" w:type="dxa"/>
          </w:tcPr>
          <w:p w14:paraId="32527FA4" w14:textId="4C106742" w:rsidR="00EA2339" w:rsidRDefault="00EA2339" w:rsidP="00EA2339">
            <w:pPr>
              <w:rPr>
                <w:rFonts w:ascii="Montserrat" w:hAnsi="Montserrat"/>
              </w:rPr>
            </w:pPr>
            <w:r>
              <w:rPr>
                <w:rFonts w:ascii="Montserrat" w:hAnsi="Montserrat"/>
              </w:rPr>
              <w:t>Talleres de musica, dibujo y pintura</w:t>
            </w:r>
          </w:p>
        </w:tc>
        <w:tc>
          <w:tcPr>
            <w:tcW w:w="2627" w:type="dxa"/>
          </w:tcPr>
          <w:p w14:paraId="21F77A77" w14:textId="77777777" w:rsidR="00EA2339" w:rsidRPr="00C65CD9" w:rsidRDefault="00EA2339" w:rsidP="00EA2339">
            <w:pPr>
              <w:rPr>
                <w:rFonts w:ascii="Montserrat" w:hAnsi="Montserrat" w:cs="Arial"/>
              </w:rPr>
            </w:pPr>
          </w:p>
        </w:tc>
      </w:tr>
      <w:tr w:rsidR="00EA2339" w:rsidRPr="00C65CD9" w14:paraId="0E2C3423" w14:textId="77777777" w:rsidTr="00E068E5">
        <w:trPr>
          <w:trHeight w:val="343"/>
        </w:trPr>
        <w:tc>
          <w:tcPr>
            <w:tcW w:w="1701" w:type="dxa"/>
          </w:tcPr>
          <w:p w14:paraId="535F5626" w14:textId="212BBD46" w:rsidR="00EA2339" w:rsidRDefault="00EA2339" w:rsidP="00EA2339">
            <w:pPr>
              <w:rPr>
                <w:rFonts w:ascii="Montserrat" w:hAnsi="Montserrat" w:cs="Arial"/>
              </w:rPr>
            </w:pPr>
            <w:r>
              <w:rPr>
                <w:rFonts w:ascii="Montserrat" w:hAnsi="Montserrat" w:cs="Arial"/>
              </w:rPr>
              <w:t>15 de enero de 2024</w:t>
            </w:r>
          </w:p>
        </w:tc>
        <w:tc>
          <w:tcPr>
            <w:tcW w:w="2835" w:type="dxa"/>
          </w:tcPr>
          <w:p w14:paraId="0B78D0CE" w14:textId="56A3A831" w:rsidR="00EA2339" w:rsidRDefault="00EA2339" w:rsidP="00EA2339">
            <w:pPr>
              <w:rPr>
                <w:rFonts w:ascii="Montserrat" w:hAnsi="Montserrat"/>
              </w:rPr>
            </w:pPr>
            <w:r>
              <w:rPr>
                <w:rFonts w:ascii="Montserrat" w:hAnsi="Montserrat"/>
              </w:rPr>
              <w:t>Inicio de Circulos Familiares</w:t>
            </w:r>
          </w:p>
        </w:tc>
        <w:tc>
          <w:tcPr>
            <w:tcW w:w="3347" w:type="dxa"/>
          </w:tcPr>
          <w:p w14:paraId="34EF144D" w14:textId="29FAD5E1" w:rsidR="00EA2339" w:rsidRDefault="00EA2339" w:rsidP="00EA2339">
            <w:pPr>
              <w:rPr>
                <w:rFonts w:ascii="Montserrat" w:hAnsi="Montserrat"/>
              </w:rPr>
            </w:pPr>
            <w:r>
              <w:rPr>
                <w:rFonts w:ascii="Montserrat" w:hAnsi="Montserrat"/>
              </w:rPr>
              <w:t>Atencion a niños primera infancia</w:t>
            </w:r>
          </w:p>
        </w:tc>
        <w:tc>
          <w:tcPr>
            <w:tcW w:w="2627" w:type="dxa"/>
          </w:tcPr>
          <w:p w14:paraId="52EAA0EB" w14:textId="77777777" w:rsidR="00EA2339" w:rsidRPr="00C65CD9" w:rsidRDefault="00EA2339" w:rsidP="00EA2339">
            <w:pPr>
              <w:rPr>
                <w:rFonts w:ascii="Montserrat" w:hAnsi="Montserrat" w:cs="Arial"/>
              </w:rPr>
            </w:pPr>
          </w:p>
        </w:tc>
      </w:tr>
      <w:tr w:rsidR="00EA2339" w:rsidRPr="00C65CD9" w14:paraId="64BD3E65" w14:textId="77777777" w:rsidTr="00E068E5">
        <w:trPr>
          <w:trHeight w:val="343"/>
        </w:trPr>
        <w:tc>
          <w:tcPr>
            <w:tcW w:w="1701" w:type="dxa"/>
          </w:tcPr>
          <w:p w14:paraId="4FD7EBAC" w14:textId="00C00F0A" w:rsidR="00EA2339" w:rsidRDefault="00EA2339" w:rsidP="00EA2339">
            <w:pPr>
              <w:rPr>
                <w:rFonts w:ascii="Montserrat" w:hAnsi="Montserrat" w:cs="Arial"/>
              </w:rPr>
            </w:pPr>
            <w:r>
              <w:rPr>
                <w:rFonts w:ascii="Montserrat" w:hAnsi="Montserrat" w:cs="Arial"/>
              </w:rPr>
              <w:t>15 de enero de 2024</w:t>
            </w:r>
          </w:p>
        </w:tc>
        <w:tc>
          <w:tcPr>
            <w:tcW w:w="2835" w:type="dxa"/>
          </w:tcPr>
          <w:p w14:paraId="2978FEA7" w14:textId="1D859423" w:rsidR="00EA2339" w:rsidRDefault="00EA2339" w:rsidP="00EA2339">
            <w:pPr>
              <w:rPr>
                <w:rFonts w:ascii="Montserrat" w:hAnsi="Montserrat"/>
              </w:rPr>
            </w:pPr>
            <w:r>
              <w:rPr>
                <w:rFonts w:ascii="Montserrat" w:hAnsi="Montserrat"/>
              </w:rPr>
              <w:t xml:space="preserve">Capacitacion WORLD VISION </w:t>
            </w:r>
          </w:p>
        </w:tc>
        <w:tc>
          <w:tcPr>
            <w:tcW w:w="3347" w:type="dxa"/>
          </w:tcPr>
          <w:p w14:paraId="21CE05FE" w14:textId="2B76D004" w:rsidR="00EA2339" w:rsidRDefault="00EA2339" w:rsidP="00EA2339">
            <w:pPr>
              <w:rPr>
                <w:rFonts w:ascii="Montserrat" w:hAnsi="Montserrat"/>
              </w:rPr>
            </w:pPr>
            <w:r>
              <w:rPr>
                <w:rFonts w:ascii="Montserrat" w:hAnsi="Montserrat"/>
              </w:rPr>
              <w:t>Taller de habilidades de liderazgo</w:t>
            </w:r>
          </w:p>
        </w:tc>
        <w:tc>
          <w:tcPr>
            <w:tcW w:w="2627" w:type="dxa"/>
          </w:tcPr>
          <w:p w14:paraId="77C89306" w14:textId="06C469C0" w:rsidR="00EA2339" w:rsidRPr="00C65CD9" w:rsidRDefault="00EA2339" w:rsidP="00EA2339">
            <w:pPr>
              <w:rPr>
                <w:rFonts w:ascii="Montserrat" w:hAnsi="Montserrat" w:cs="Arial"/>
              </w:rPr>
            </w:pPr>
            <w:r>
              <w:rPr>
                <w:rFonts w:ascii="Montserrat" w:hAnsi="Montserrat" w:cs="Arial"/>
              </w:rPr>
              <w:t>CDA tikales</w:t>
            </w:r>
          </w:p>
        </w:tc>
      </w:tr>
      <w:tr w:rsidR="00EA2339" w:rsidRPr="00C65CD9" w14:paraId="03193E99" w14:textId="77777777" w:rsidTr="00E068E5">
        <w:trPr>
          <w:trHeight w:val="343"/>
        </w:trPr>
        <w:tc>
          <w:tcPr>
            <w:tcW w:w="1701" w:type="dxa"/>
          </w:tcPr>
          <w:p w14:paraId="0EBBD9FD" w14:textId="2B8AD9C4" w:rsidR="00EA2339" w:rsidRDefault="00EA2339" w:rsidP="00EA2339">
            <w:pPr>
              <w:rPr>
                <w:rFonts w:ascii="Montserrat" w:hAnsi="Montserrat" w:cs="Arial"/>
              </w:rPr>
            </w:pPr>
            <w:r>
              <w:rPr>
                <w:rFonts w:ascii="Montserrat" w:hAnsi="Montserrat" w:cs="Arial"/>
              </w:rPr>
              <w:t>15 de enero de 2024</w:t>
            </w:r>
          </w:p>
        </w:tc>
        <w:tc>
          <w:tcPr>
            <w:tcW w:w="2835" w:type="dxa"/>
          </w:tcPr>
          <w:p w14:paraId="57A689B0" w14:textId="16F3643F" w:rsidR="00EA2339" w:rsidRDefault="00EA2339" w:rsidP="00EA2339">
            <w:pPr>
              <w:rPr>
                <w:rFonts w:ascii="Montserrat" w:hAnsi="Montserrat"/>
              </w:rPr>
            </w:pPr>
            <w:r>
              <w:rPr>
                <w:rFonts w:ascii="Montserrat" w:hAnsi="Montserrat"/>
              </w:rPr>
              <w:t>Capacitacion GLASSWING INTERNATIONAL</w:t>
            </w:r>
          </w:p>
        </w:tc>
        <w:tc>
          <w:tcPr>
            <w:tcW w:w="3347" w:type="dxa"/>
          </w:tcPr>
          <w:p w14:paraId="2AFD096B" w14:textId="4FE2ABA3" w:rsidR="00EA2339" w:rsidRDefault="00EA2339" w:rsidP="00EA2339">
            <w:pPr>
              <w:rPr>
                <w:rFonts w:ascii="Montserrat" w:hAnsi="Montserrat"/>
              </w:rPr>
            </w:pPr>
            <w:r>
              <w:rPr>
                <w:rFonts w:ascii="Montserrat" w:hAnsi="Montserrat"/>
              </w:rPr>
              <w:t>Taller de corazon de fieltro</w:t>
            </w:r>
          </w:p>
        </w:tc>
        <w:tc>
          <w:tcPr>
            <w:tcW w:w="2627" w:type="dxa"/>
          </w:tcPr>
          <w:p w14:paraId="485F179A" w14:textId="108795A3" w:rsidR="00EA2339" w:rsidRDefault="00EA2339" w:rsidP="00EA2339">
            <w:pPr>
              <w:rPr>
                <w:rFonts w:ascii="Montserrat" w:hAnsi="Montserrat" w:cs="Arial"/>
              </w:rPr>
            </w:pPr>
            <w:r>
              <w:rPr>
                <w:rFonts w:ascii="Montserrat" w:hAnsi="Montserrat" w:cs="Arial"/>
              </w:rPr>
              <w:t>CDA tikales</w:t>
            </w:r>
          </w:p>
        </w:tc>
      </w:tr>
      <w:tr w:rsidR="00EA2339" w:rsidRPr="00C65CD9" w14:paraId="080F8237" w14:textId="77777777" w:rsidTr="00E068E5">
        <w:trPr>
          <w:trHeight w:val="343"/>
        </w:trPr>
        <w:tc>
          <w:tcPr>
            <w:tcW w:w="1701" w:type="dxa"/>
          </w:tcPr>
          <w:p w14:paraId="1D09AA82" w14:textId="7FB8E10E" w:rsidR="00EA2339" w:rsidRPr="00C65CD9" w:rsidRDefault="00EA2339" w:rsidP="00EA2339">
            <w:pPr>
              <w:rPr>
                <w:rFonts w:ascii="Montserrat" w:hAnsi="Montserrat" w:cs="Arial"/>
              </w:rPr>
            </w:pPr>
            <w:r>
              <w:rPr>
                <w:rFonts w:ascii="Montserrat" w:hAnsi="Montserrat" w:cs="Arial"/>
              </w:rPr>
              <w:t>17 de febrero de 2024</w:t>
            </w:r>
          </w:p>
        </w:tc>
        <w:tc>
          <w:tcPr>
            <w:tcW w:w="2835" w:type="dxa"/>
          </w:tcPr>
          <w:p w14:paraId="16DF0396" w14:textId="6A6F1A8F" w:rsidR="00EA2339" w:rsidRPr="00C65CD9" w:rsidRDefault="00EA2339" w:rsidP="00EA2339">
            <w:pPr>
              <w:rPr>
                <w:rFonts w:ascii="Montserrat" w:hAnsi="Montserrat" w:cs="Arial"/>
              </w:rPr>
            </w:pPr>
            <w:r>
              <w:rPr>
                <w:rFonts w:ascii="Montserrat" w:hAnsi="Montserrat"/>
              </w:rPr>
              <w:t>Capacitacion de turismo “FUNDAMUNI”</w:t>
            </w:r>
          </w:p>
        </w:tc>
        <w:tc>
          <w:tcPr>
            <w:tcW w:w="3347" w:type="dxa"/>
          </w:tcPr>
          <w:p w14:paraId="04995A7A" w14:textId="435AC45A" w:rsidR="00EA2339" w:rsidRPr="00C65CD9" w:rsidRDefault="00EA2339" w:rsidP="00EA2339">
            <w:pPr>
              <w:rPr>
                <w:rFonts w:ascii="Montserrat" w:hAnsi="Montserrat" w:cs="Arial"/>
              </w:rPr>
            </w:pPr>
            <w:r>
              <w:rPr>
                <w:rFonts w:ascii="Montserrat" w:hAnsi="Montserrat"/>
              </w:rPr>
              <w:t>Formar un grupo de personas que puedan generar turismo para el municipio.</w:t>
            </w:r>
          </w:p>
        </w:tc>
        <w:tc>
          <w:tcPr>
            <w:tcW w:w="2627" w:type="dxa"/>
          </w:tcPr>
          <w:p w14:paraId="0A30AAA7" w14:textId="4EB1D6C3" w:rsidR="00EA2339" w:rsidRPr="00C65CD9" w:rsidRDefault="00EA2339" w:rsidP="00EA2339">
            <w:pPr>
              <w:rPr>
                <w:rFonts w:ascii="Montserrat" w:hAnsi="Montserrat" w:cs="Arial"/>
              </w:rPr>
            </w:pPr>
            <w:r>
              <w:rPr>
                <w:rFonts w:ascii="Montserrat" w:hAnsi="Montserrat"/>
              </w:rPr>
              <w:t>Casa de la Juventud</w:t>
            </w:r>
          </w:p>
        </w:tc>
      </w:tr>
      <w:tr w:rsidR="00EA2339" w:rsidRPr="00C65CD9" w14:paraId="1565F8BC" w14:textId="77777777" w:rsidTr="00E068E5">
        <w:trPr>
          <w:trHeight w:val="343"/>
        </w:trPr>
        <w:tc>
          <w:tcPr>
            <w:tcW w:w="1701" w:type="dxa"/>
          </w:tcPr>
          <w:p w14:paraId="30883A15" w14:textId="74DBA880" w:rsidR="00EA2339" w:rsidRDefault="00EA2339" w:rsidP="00EA2339">
            <w:pPr>
              <w:rPr>
                <w:rFonts w:ascii="Montserrat" w:hAnsi="Montserrat" w:cs="Arial"/>
              </w:rPr>
            </w:pPr>
            <w:r>
              <w:rPr>
                <w:rFonts w:ascii="Montserrat" w:hAnsi="Montserrat" w:cs="Arial"/>
              </w:rPr>
              <w:t>17 de febrero de 2024</w:t>
            </w:r>
          </w:p>
        </w:tc>
        <w:tc>
          <w:tcPr>
            <w:tcW w:w="2835" w:type="dxa"/>
          </w:tcPr>
          <w:p w14:paraId="752907E0" w14:textId="44E4E31D" w:rsidR="00EA2339" w:rsidRDefault="00EA2339" w:rsidP="00EA2339">
            <w:pPr>
              <w:rPr>
                <w:rFonts w:ascii="Montserrat" w:hAnsi="Montserrat"/>
              </w:rPr>
            </w:pPr>
            <w:r>
              <w:rPr>
                <w:rFonts w:ascii="Montserrat" w:hAnsi="Montserrat"/>
              </w:rPr>
              <w:t>Capacitacion GLASSWING INTERNATIONAL</w:t>
            </w:r>
          </w:p>
        </w:tc>
        <w:tc>
          <w:tcPr>
            <w:tcW w:w="3347" w:type="dxa"/>
          </w:tcPr>
          <w:p w14:paraId="42200AD2" w14:textId="102A0289" w:rsidR="00EA2339" w:rsidRDefault="00EA2339" w:rsidP="00EA2339">
            <w:pPr>
              <w:rPr>
                <w:rFonts w:ascii="Montserrat" w:hAnsi="Montserrat"/>
              </w:rPr>
            </w:pPr>
            <w:r>
              <w:rPr>
                <w:rFonts w:ascii="Montserrat" w:hAnsi="Montserrat"/>
              </w:rPr>
              <w:t>Bebeteca y biblioteca movil</w:t>
            </w:r>
          </w:p>
        </w:tc>
        <w:tc>
          <w:tcPr>
            <w:tcW w:w="2627" w:type="dxa"/>
          </w:tcPr>
          <w:p w14:paraId="624BEA3C" w14:textId="70A01C30" w:rsidR="00EA2339" w:rsidRDefault="00EA2339" w:rsidP="00EA2339">
            <w:pPr>
              <w:rPr>
                <w:rFonts w:ascii="Montserrat" w:hAnsi="Montserrat"/>
              </w:rPr>
            </w:pPr>
            <w:r>
              <w:rPr>
                <w:rFonts w:ascii="Montserrat" w:hAnsi="Montserrat" w:cs="Arial"/>
              </w:rPr>
              <w:t>CDA tikales</w:t>
            </w:r>
          </w:p>
        </w:tc>
      </w:tr>
      <w:tr w:rsidR="00EA2339" w:rsidRPr="00C65CD9" w14:paraId="136393BF" w14:textId="77777777" w:rsidTr="00E068E5">
        <w:trPr>
          <w:trHeight w:val="343"/>
        </w:trPr>
        <w:tc>
          <w:tcPr>
            <w:tcW w:w="1701" w:type="dxa"/>
          </w:tcPr>
          <w:p w14:paraId="496881A3" w14:textId="26CBF481" w:rsidR="00EA2339" w:rsidRPr="00C65CD9" w:rsidRDefault="00EA2339" w:rsidP="00EA2339">
            <w:pPr>
              <w:rPr>
                <w:rFonts w:ascii="Montserrat" w:hAnsi="Montserrat" w:cs="Arial"/>
              </w:rPr>
            </w:pPr>
            <w:r>
              <w:rPr>
                <w:rFonts w:ascii="Montserrat" w:hAnsi="Montserrat" w:cs="Arial"/>
              </w:rPr>
              <w:t>19 de febrero de 2024</w:t>
            </w:r>
          </w:p>
        </w:tc>
        <w:tc>
          <w:tcPr>
            <w:tcW w:w="2835" w:type="dxa"/>
          </w:tcPr>
          <w:p w14:paraId="49422B66" w14:textId="07BB550F" w:rsidR="00EA2339" w:rsidRPr="00C65CD9" w:rsidRDefault="00EA2339" w:rsidP="00EA2339">
            <w:pPr>
              <w:rPr>
                <w:rFonts w:ascii="Montserrat" w:hAnsi="Montserrat" w:cs="Arial"/>
              </w:rPr>
            </w:pPr>
            <w:r>
              <w:rPr>
                <w:rFonts w:ascii="Montserrat" w:hAnsi="Montserrat"/>
              </w:rPr>
              <w:t>Actividad en Instituto Nacional de Apopa</w:t>
            </w:r>
          </w:p>
        </w:tc>
        <w:tc>
          <w:tcPr>
            <w:tcW w:w="3347" w:type="dxa"/>
          </w:tcPr>
          <w:p w14:paraId="0A87B216" w14:textId="0510D0BE" w:rsidR="00EA2339" w:rsidRPr="00C65CD9" w:rsidRDefault="00EA2339" w:rsidP="00EA2339">
            <w:pPr>
              <w:rPr>
                <w:rFonts w:ascii="Montserrat" w:hAnsi="Montserrat" w:cs="Arial"/>
              </w:rPr>
            </w:pPr>
            <w:r>
              <w:rPr>
                <w:rFonts w:ascii="Montserrat" w:hAnsi="Montserrat"/>
              </w:rPr>
              <w:t>Apoyo con sonido para la dinamizacion del evento de intramuros en Estadio Joaquin Gutierrez</w:t>
            </w:r>
          </w:p>
        </w:tc>
        <w:tc>
          <w:tcPr>
            <w:tcW w:w="2627" w:type="dxa"/>
          </w:tcPr>
          <w:p w14:paraId="12C7BB27" w14:textId="7D2DD07C" w:rsidR="00EA2339" w:rsidRPr="00C65CD9" w:rsidRDefault="00EA2339" w:rsidP="00EA2339">
            <w:pPr>
              <w:rPr>
                <w:rFonts w:ascii="Montserrat" w:hAnsi="Montserrat" w:cs="Arial"/>
              </w:rPr>
            </w:pPr>
            <w:r>
              <w:rPr>
                <w:rFonts w:ascii="Montserrat" w:hAnsi="Montserrat" w:cs="Arial"/>
              </w:rPr>
              <w:t>Desarrollo de 1ros años</w:t>
            </w:r>
          </w:p>
        </w:tc>
      </w:tr>
      <w:tr w:rsidR="00EA2339" w:rsidRPr="00C65CD9" w14:paraId="12458243" w14:textId="77777777" w:rsidTr="00E068E5">
        <w:trPr>
          <w:trHeight w:val="343"/>
        </w:trPr>
        <w:tc>
          <w:tcPr>
            <w:tcW w:w="1701" w:type="dxa"/>
          </w:tcPr>
          <w:p w14:paraId="408F6FB8" w14:textId="1A54DCCD" w:rsidR="00EA2339" w:rsidRDefault="00EA2339" w:rsidP="00EA2339">
            <w:pPr>
              <w:rPr>
                <w:rFonts w:ascii="Montserrat" w:hAnsi="Montserrat" w:cs="Arial"/>
              </w:rPr>
            </w:pPr>
            <w:r>
              <w:rPr>
                <w:rFonts w:ascii="Montserrat" w:hAnsi="Montserrat" w:cs="Arial"/>
              </w:rPr>
              <w:t>20 de febrero de 2024</w:t>
            </w:r>
          </w:p>
        </w:tc>
        <w:tc>
          <w:tcPr>
            <w:tcW w:w="2835" w:type="dxa"/>
          </w:tcPr>
          <w:p w14:paraId="59BDCB98" w14:textId="5192E9B4" w:rsidR="00EA2339" w:rsidRDefault="00EA2339" w:rsidP="00EA2339">
            <w:pPr>
              <w:rPr>
                <w:rFonts w:ascii="Montserrat" w:hAnsi="Montserrat" w:cs="Arial"/>
              </w:rPr>
            </w:pPr>
            <w:r>
              <w:rPr>
                <w:rFonts w:ascii="Montserrat" w:hAnsi="Montserrat"/>
              </w:rPr>
              <w:t>Actividad en Instituto Nacional de Apopa</w:t>
            </w:r>
          </w:p>
        </w:tc>
        <w:tc>
          <w:tcPr>
            <w:tcW w:w="3347" w:type="dxa"/>
          </w:tcPr>
          <w:p w14:paraId="613879AE" w14:textId="02A95D56" w:rsidR="00EA2339" w:rsidRDefault="00EA2339" w:rsidP="00EA2339">
            <w:pPr>
              <w:rPr>
                <w:rFonts w:ascii="Montserrat" w:hAnsi="Montserrat" w:cs="Arial"/>
              </w:rPr>
            </w:pPr>
            <w:r w:rsidRPr="005045E4">
              <w:rPr>
                <w:rFonts w:ascii="Montserrat" w:hAnsi="Montserrat"/>
              </w:rPr>
              <w:t>Apoyo con sonido para la dinamizacion del evento de intramuros en Estadio Joaquin Gutierrez</w:t>
            </w:r>
          </w:p>
        </w:tc>
        <w:tc>
          <w:tcPr>
            <w:tcW w:w="2627" w:type="dxa"/>
          </w:tcPr>
          <w:p w14:paraId="4EA104E4" w14:textId="7B8737C4" w:rsidR="00EA2339" w:rsidRPr="00C65CD9" w:rsidRDefault="00EA2339" w:rsidP="00EA2339">
            <w:pPr>
              <w:rPr>
                <w:rFonts w:ascii="Montserrat" w:hAnsi="Montserrat" w:cs="Arial"/>
              </w:rPr>
            </w:pPr>
            <w:r>
              <w:rPr>
                <w:rFonts w:ascii="Montserrat" w:hAnsi="Montserrat" w:cs="Arial"/>
              </w:rPr>
              <w:t>Desarrollo de 2dos años</w:t>
            </w:r>
          </w:p>
        </w:tc>
      </w:tr>
      <w:tr w:rsidR="00EA2339" w:rsidRPr="00C65CD9" w14:paraId="632C76EB" w14:textId="77777777" w:rsidTr="00E068E5">
        <w:trPr>
          <w:trHeight w:val="343"/>
        </w:trPr>
        <w:tc>
          <w:tcPr>
            <w:tcW w:w="1701" w:type="dxa"/>
          </w:tcPr>
          <w:p w14:paraId="51B486D6" w14:textId="6384615B" w:rsidR="00EA2339" w:rsidRPr="00C65CD9" w:rsidRDefault="00EA2339" w:rsidP="00EA2339">
            <w:pPr>
              <w:rPr>
                <w:rFonts w:ascii="Montserrat" w:hAnsi="Montserrat" w:cs="Arial"/>
              </w:rPr>
            </w:pPr>
            <w:r>
              <w:rPr>
                <w:rFonts w:ascii="Montserrat" w:hAnsi="Montserrat" w:cs="Arial"/>
              </w:rPr>
              <w:t>21 de febrero de 2024</w:t>
            </w:r>
          </w:p>
        </w:tc>
        <w:tc>
          <w:tcPr>
            <w:tcW w:w="2835" w:type="dxa"/>
          </w:tcPr>
          <w:p w14:paraId="15A58F05" w14:textId="7D27260A" w:rsidR="00EA2339" w:rsidRPr="00C65CD9" w:rsidRDefault="00EA2339" w:rsidP="00EA2339">
            <w:pPr>
              <w:rPr>
                <w:rFonts w:ascii="Montserrat" w:hAnsi="Montserrat" w:cs="Arial"/>
              </w:rPr>
            </w:pPr>
            <w:r>
              <w:rPr>
                <w:rFonts w:ascii="Montserrat" w:hAnsi="Montserrat"/>
              </w:rPr>
              <w:t>Actividad en Instituto Nacional de Apopa</w:t>
            </w:r>
          </w:p>
        </w:tc>
        <w:tc>
          <w:tcPr>
            <w:tcW w:w="3347" w:type="dxa"/>
          </w:tcPr>
          <w:p w14:paraId="0B6C6D0A" w14:textId="45C20BD8" w:rsidR="00EA2339" w:rsidRPr="00C65CD9" w:rsidRDefault="00EA2339" w:rsidP="00EA2339">
            <w:pPr>
              <w:rPr>
                <w:rFonts w:ascii="Montserrat" w:hAnsi="Montserrat" w:cs="Arial"/>
              </w:rPr>
            </w:pPr>
            <w:r w:rsidRPr="005045E4">
              <w:rPr>
                <w:rFonts w:ascii="Montserrat" w:hAnsi="Montserrat"/>
              </w:rPr>
              <w:t>Apoyo con sonido para la dinamizacion del evento de intramuros en Estadio Joaquin Gutierrez</w:t>
            </w:r>
          </w:p>
        </w:tc>
        <w:tc>
          <w:tcPr>
            <w:tcW w:w="2627" w:type="dxa"/>
          </w:tcPr>
          <w:p w14:paraId="599FD147" w14:textId="5201004A" w:rsidR="00EA2339" w:rsidRPr="00C65CD9" w:rsidRDefault="00EA2339" w:rsidP="00EA2339">
            <w:pPr>
              <w:rPr>
                <w:rFonts w:ascii="Montserrat" w:hAnsi="Montserrat" w:cs="Arial"/>
              </w:rPr>
            </w:pPr>
            <w:r>
              <w:rPr>
                <w:rFonts w:ascii="Montserrat" w:hAnsi="Montserrat" w:cs="Arial"/>
              </w:rPr>
              <w:t>Desarrollo de 3ros años</w:t>
            </w:r>
          </w:p>
        </w:tc>
      </w:tr>
      <w:tr w:rsidR="00EA2339" w:rsidRPr="00C65CD9" w14:paraId="26AE48B9" w14:textId="77777777" w:rsidTr="00E068E5">
        <w:trPr>
          <w:trHeight w:val="343"/>
        </w:trPr>
        <w:tc>
          <w:tcPr>
            <w:tcW w:w="1701" w:type="dxa"/>
          </w:tcPr>
          <w:p w14:paraId="741ED5A0" w14:textId="60297EC7" w:rsidR="00EA2339" w:rsidRDefault="00EA2339" w:rsidP="00EA2339">
            <w:pPr>
              <w:rPr>
                <w:rFonts w:ascii="Montserrat" w:hAnsi="Montserrat" w:cs="Arial"/>
              </w:rPr>
            </w:pPr>
            <w:r>
              <w:rPr>
                <w:rFonts w:ascii="Montserrat" w:hAnsi="Montserrat" w:cs="Arial"/>
              </w:rPr>
              <w:t>22 de febrero de 2024</w:t>
            </w:r>
          </w:p>
        </w:tc>
        <w:tc>
          <w:tcPr>
            <w:tcW w:w="2835" w:type="dxa"/>
          </w:tcPr>
          <w:p w14:paraId="5DF662E5" w14:textId="0B319085" w:rsidR="00EA2339" w:rsidRDefault="00EA2339" w:rsidP="00EA2339">
            <w:pPr>
              <w:rPr>
                <w:rFonts w:ascii="Montserrat" w:hAnsi="Montserrat"/>
              </w:rPr>
            </w:pPr>
            <w:r>
              <w:rPr>
                <w:rFonts w:ascii="Montserrat" w:hAnsi="Montserrat"/>
              </w:rPr>
              <w:t>Reunion FUNDAMUNI</w:t>
            </w:r>
          </w:p>
        </w:tc>
        <w:tc>
          <w:tcPr>
            <w:tcW w:w="3347" w:type="dxa"/>
          </w:tcPr>
          <w:p w14:paraId="503CCA20" w14:textId="0803C0C0" w:rsidR="00EA2339" w:rsidRDefault="00EA2339" w:rsidP="00EA2339">
            <w:pPr>
              <w:rPr>
                <w:rFonts w:ascii="Montserrat" w:hAnsi="Montserrat"/>
              </w:rPr>
            </w:pPr>
            <w:r>
              <w:rPr>
                <w:rFonts w:ascii="Montserrat" w:hAnsi="Montserrat"/>
              </w:rPr>
              <w:t>Seguimiento del proyecto de Emprendedores del paseo santa catarina</w:t>
            </w:r>
          </w:p>
        </w:tc>
        <w:tc>
          <w:tcPr>
            <w:tcW w:w="2627" w:type="dxa"/>
          </w:tcPr>
          <w:p w14:paraId="47230CC9" w14:textId="1788DE3F" w:rsidR="00EA2339" w:rsidRDefault="00EA2339" w:rsidP="00EA2339">
            <w:pPr>
              <w:rPr>
                <w:rFonts w:ascii="Montserrat" w:hAnsi="Montserrat" w:cs="Arial"/>
              </w:rPr>
            </w:pPr>
            <w:r>
              <w:rPr>
                <w:rFonts w:ascii="Montserrat" w:hAnsi="Montserrat"/>
              </w:rPr>
              <w:t>Casa de la Juventud</w:t>
            </w:r>
          </w:p>
        </w:tc>
      </w:tr>
      <w:tr w:rsidR="00EA2339" w:rsidRPr="00C65CD9" w14:paraId="7649A5F1" w14:textId="77777777" w:rsidTr="00E068E5">
        <w:trPr>
          <w:trHeight w:val="343"/>
        </w:trPr>
        <w:tc>
          <w:tcPr>
            <w:tcW w:w="1701" w:type="dxa"/>
          </w:tcPr>
          <w:p w14:paraId="30B0C385" w14:textId="58B320FC" w:rsidR="00EA2339" w:rsidRDefault="00EA2339" w:rsidP="00EA2339">
            <w:pPr>
              <w:rPr>
                <w:rFonts w:ascii="Montserrat" w:hAnsi="Montserrat" w:cs="Arial"/>
              </w:rPr>
            </w:pPr>
            <w:r>
              <w:rPr>
                <w:rFonts w:ascii="Montserrat" w:hAnsi="Montserrat" w:cs="Arial"/>
              </w:rPr>
              <w:t>22 de febrero de 2024</w:t>
            </w:r>
          </w:p>
        </w:tc>
        <w:tc>
          <w:tcPr>
            <w:tcW w:w="2835" w:type="dxa"/>
          </w:tcPr>
          <w:p w14:paraId="084998B7" w14:textId="47361C0A" w:rsidR="00EA2339" w:rsidRDefault="00EA2339" w:rsidP="00EA2339">
            <w:pPr>
              <w:rPr>
                <w:rFonts w:ascii="Montserrat" w:hAnsi="Montserrat"/>
              </w:rPr>
            </w:pPr>
            <w:r>
              <w:rPr>
                <w:rFonts w:ascii="Montserrat" w:hAnsi="Montserrat"/>
              </w:rPr>
              <w:t xml:space="preserve">Capacitacion WORLD VISON </w:t>
            </w:r>
          </w:p>
        </w:tc>
        <w:tc>
          <w:tcPr>
            <w:tcW w:w="3347" w:type="dxa"/>
          </w:tcPr>
          <w:p w14:paraId="0A745E54" w14:textId="59645E75" w:rsidR="00EA2339" w:rsidRDefault="00EA2339" w:rsidP="00EA2339">
            <w:pPr>
              <w:rPr>
                <w:rFonts w:ascii="Montserrat" w:hAnsi="Montserrat"/>
              </w:rPr>
            </w:pPr>
            <w:r>
              <w:rPr>
                <w:rFonts w:ascii="Montserrat" w:hAnsi="Montserrat"/>
              </w:rPr>
              <w:t>Taller replica de de liderazgo</w:t>
            </w:r>
          </w:p>
        </w:tc>
        <w:tc>
          <w:tcPr>
            <w:tcW w:w="2627" w:type="dxa"/>
          </w:tcPr>
          <w:p w14:paraId="2D5378AF" w14:textId="51C58D2B" w:rsidR="00EA2339" w:rsidRDefault="00EA2339" w:rsidP="00EA2339">
            <w:pPr>
              <w:rPr>
                <w:rFonts w:ascii="Montserrat" w:hAnsi="Montserrat"/>
              </w:rPr>
            </w:pPr>
            <w:r>
              <w:rPr>
                <w:rFonts w:ascii="Montserrat" w:hAnsi="Montserrat" w:cs="Arial"/>
              </w:rPr>
              <w:t>CDA tikales</w:t>
            </w:r>
          </w:p>
        </w:tc>
      </w:tr>
      <w:tr w:rsidR="00EA2339" w:rsidRPr="00C65CD9" w14:paraId="2C792155" w14:textId="77777777" w:rsidTr="00E068E5">
        <w:trPr>
          <w:trHeight w:val="343"/>
        </w:trPr>
        <w:tc>
          <w:tcPr>
            <w:tcW w:w="1701" w:type="dxa"/>
          </w:tcPr>
          <w:p w14:paraId="381CEC47" w14:textId="77513091" w:rsidR="00EA2339" w:rsidRDefault="00EA2339" w:rsidP="00EA2339">
            <w:pPr>
              <w:rPr>
                <w:rFonts w:ascii="Montserrat" w:hAnsi="Montserrat" w:cs="Arial"/>
              </w:rPr>
            </w:pPr>
            <w:r>
              <w:rPr>
                <w:rFonts w:ascii="Montserrat" w:hAnsi="Montserrat" w:cs="Arial"/>
              </w:rPr>
              <w:lastRenderedPageBreak/>
              <w:t>22 de febrero de 2024</w:t>
            </w:r>
          </w:p>
        </w:tc>
        <w:tc>
          <w:tcPr>
            <w:tcW w:w="2835" w:type="dxa"/>
          </w:tcPr>
          <w:p w14:paraId="48A14193" w14:textId="50C744B8" w:rsidR="00EA2339" w:rsidRDefault="00EA2339" w:rsidP="00EA2339">
            <w:pPr>
              <w:rPr>
                <w:rFonts w:ascii="Montserrat" w:hAnsi="Montserrat"/>
              </w:rPr>
            </w:pPr>
            <w:r>
              <w:rPr>
                <w:rFonts w:ascii="Montserrat" w:hAnsi="Montserrat"/>
              </w:rPr>
              <w:t>Reunion COMITÉ DE AGUA Valle Verde 1 y 2</w:t>
            </w:r>
          </w:p>
        </w:tc>
        <w:tc>
          <w:tcPr>
            <w:tcW w:w="3347" w:type="dxa"/>
          </w:tcPr>
          <w:p w14:paraId="6D5D7FD0" w14:textId="2FA245DD" w:rsidR="00EA2339" w:rsidRDefault="00EA2339" w:rsidP="00EA2339">
            <w:pPr>
              <w:rPr>
                <w:rFonts w:ascii="Montserrat" w:hAnsi="Montserrat"/>
              </w:rPr>
            </w:pPr>
            <w:r>
              <w:rPr>
                <w:rFonts w:ascii="Montserrat" w:hAnsi="Montserrat"/>
              </w:rPr>
              <w:t>Seguimiento por parte de de CARI-USAID</w:t>
            </w:r>
          </w:p>
        </w:tc>
        <w:tc>
          <w:tcPr>
            <w:tcW w:w="2627" w:type="dxa"/>
          </w:tcPr>
          <w:p w14:paraId="36FD3F7B" w14:textId="4AC513AB" w:rsidR="00EA2339" w:rsidRDefault="00EA2339" w:rsidP="00EA2339">
            <w:pPr>
              <w:rPr>
                <w:rFonts w:ascii="Montserrat" w:hAnsi="Montserrat"/>
              </w:rPr>
            </w:pPr>
            <w:r>
              <w:rPr>
                <w:rFonts w:ascii="Montserrat" w:hAnsi="Montserrat" w:cs="Arial"/>
              </w:rPr>
              <w:t>CDA Valle Verde</w:t>
            </w:r>
          </w:p>
        </w:tc>
      </w:tr>
      <w:tr w:rsidR="00EA2339" w:rsidRPr="00C65CD9" w14:paraId="1C1E6FA0" w14:textId="77777777" w:rsidTr="00E068E5">
        <w:trPr>
          <w:trHeight w:val="343"/>
        </w:trPr>
        <w:tc>
          <w:tcPr>
            <w:tcW w:w="1701" w:type="dxa"/>
          </w:tcPr>
          <w:p w14:paraId="3E517003" w14:textId="655829D0" w:rsidR="00EA2339" w:rsidRPr="00C65CD9" w:rsidRDefault="00EA2339" w:rsidP="00EA2339">
            <w:pPr>
              <w:rPr>
                <w:rFonts w:ascii="Montserrat" w:hAnsi="Montserrat" w:cs="Arial"/>
              </w:rPr>
            </w:pPr>
            <w:r>
              <w:rPr>
                <w:rFonts w:ascii="Montserrat" w:hAnsi="Montserrat" w:cs="Arial"/>
              </w:rPr>
              <w:t xml:space="preserve">23 de febrero de 2024 </w:t>
            </w:r>
          </w:p>
        </w:tc>
        <w:tc>
          <w:tcPr>
            <w:tcW w:w="2835" w:type="dxa"/>
          </w:tcPr>
          <w:p w14:paraId="5542E686" w14:textId="747A9F34" w:rsidR="00EA2339" w:rsidRPr="00C65CD9" w:rsidRDefault="00EA2339" w:rsidP="00EA2339">
            <w:pPr>
              <w:rPr>
                <w:rFonts w:ascii="Montserrat" w:hAnsi="Montserrat" w:cs="Arial"/>
              </w:rPr>
            </w:pPr>
            <w:r>
              <w:rPr>
                <w:rFonts w:ascii="Montserrat" w:hAnsi="Montserrat"/>
              </w:rPr>
              <w:t>Actividad en Instituto Nacional de Apopa</w:t>
            </w:r>
          </w:p>
        </w:tc>
        <w:tc>
          <w:tcPr>
            <w:tcW w:w="3347" w:type="dxa"/>
          </w:tcPr>
          <w:p w14:paraId="02928ECE" w14:textId="6B025DE1" w:rsidR="00EA2339" w:rsidRPr="00C65CD9" w:rsidRDefault="00EA2339" w:rsidP="00EA2339">
            <w:pPr>
              <w:rPr>
                <w:rFonts w:ascii="Montserrat" w:hAnsi="Montserrat" w:cs="Arial"/>
              </w:rPr>
            </w:pPr>
            <w:r>
              <w:rPr>
                <w:rFonts w:ascii="Montserrat" w:hAnsi="Montserrat"/>
              </w:rPr>
              <w:t>Apoyo con sonido para la dinamizacion del evento de intramuros en Estadio Joaquin Gutierrez</w:t>
            </w:r>
          </w:p>
        </w:tc>
        <w:tc>
          <w:tcPr>
            <w:tcW w:w="2627" w:type="dxa"/>
          </w:tcPr>
          <w:p w14:paraId="4B7D2C6F" w14:textId="30B996FB" w:rsidR="00EA2339" w:rsidRPr="00C65CD9" w:rsidRDefault="00EA2339" w:rsidP="00EA2339">
            <w:pPr>
              <w:rPr>
                <w:rFonts w:ascii="Montserrat" w:hAnsi="Montserrat" w:cs="Arial"/>
              </w:rPr>
            </w:pPr>
            <w:r>
              <w:rPr>
                <w:rFonts w:ascii="Montserrat" w:hAnsi="Montserrat" w:cs="Arial"/>
              </w:rPr>
              <w:t>Desarrollo de FINALES</w:t>
            </w:r>
          </w:p>
        </w:tc>
      </w:tr>
      <w:tr w:rsidR="00EA2339" w:rsidRPr="00C65CD9" w14:paraId="61DC12A2" w14:textId="77777777" w:rsidTr="00E068E5">
        <w:trPr>
          <w:trHeight w:val="343"/>
        </w:trPr>
        <w:tc>
          <w:tcPr>
            <w:tcW w:w="1701" w:type="dxa"/>
          </w:tcPr>
          <w:p w14:paraId="593040F2" w14:textId="7552C2E7" w:rsidR="00EA2339" w:rsidRDefault="00EA2339" w:rsidP="00EA2339">
            <w:pPr>
              <w:rPr>
                <w:rFonts w:ascii="Montserrat" w:hAnsi="Montserrat" w:cs="Arial"/>
              </w:rPr>
            </w:pPr>
            <w:r>
              <w:rPr>
                <w:rFonts w:ascii="Montserrat" w:hAnsi="Montserrat" w:cs="Arial"/>
              </w:rPr>
              <w:t>24 de febrero de 2024</w:t>
            </w:r>
          </w:p>
        </w:tc>
        <w:tc>
          <w:tcPr>
            <w:tcW w:w="2835" w:type="dxa"/>
          </w:tcPr>
          <w:p w14:paraId="2B386E80" w14:textId="3D01D3FC" w:rsidR="00EA2339" w:rsidRDefault="00EA2339" w:rsidP="00EA2339">
            <w:pPr>
              <w:rPr>
                <w:rFonts w:ascii="Montserrat" w:hAnsi="Montserrat" w:cs="Arial"/>
              </w:rPr>
            </w:pPr>
            <w:r>
              <w:rPr>
                <w:rFonts w:ascii="Montserrat" w:hAnsi="Montserrat" w:cs="Arial"/>
              </w:rPr>
              <w:t>Reunion emprendedores paseo santa catarina</w:t>
            </w:r>
          </w:p>
        </w:tc>
        <w:tc>
          <w:tcPr>
            <w:tcW w:w="3347" w:type="dxa"/>
          </w:tcPr>
          <w:p w14:paraId="2EF3F9EB" w14:textId="0CDCA2CD" w:rsidR="00EA2339" w:rsidRDefault="00EA2339" w:rsidP="00EA2339">
            <w:pPr>
              <w:rPr>
                <w:rFonts w:ascii="Montserrat" w:hAnsi="Montserrat" w:cs="Arial"/>
              </w:rPr>
            </w:pPr>
            <w:r>
              <w:rPr>
                <w:rFonts w:ascii="Montserrat" w:hAnsi="Montserrat" w:cs="Arial"/>
              </w:rPr>
              <w:t>Planteamiento de actividades a realizarse en el mes de marzo 2024</w:t>
            </w:r>
          </w:p>
        </w:tc>
        <w:tc>
          <w:tcPr>
            <w:tcW w:w="2627" w:type="dxa"/>
          </w:tcPr>
          <w:p w14:paraId="60C788E8" w14:textId="77777777" w:rsidR="00EA2339" w:rsidRPr="00C65CD9" w:rsidRDefault="00EA2339" w:rsidP="00EA2339">
            <w:pPr>
              <w:rPr>
                <w:rFonts w:ascii="Montserrat" w:hAnsi="Montserrat" w:cs="Arial"/>
              </w:rPr>
            </w:pPr>
          </w:p>
        </w:tc>
      </w:tr>
      <w:tr w:rsidR="00EA2339" w:rsidRPr="00C65CD9" w14:paraId="0F25C99B" w14:textId="77777777" w:rsidTr="00E068E5">
        <w:trPr>
          <w:trHeight w:val="343"/>
        </w:trPr>
        <w:tc>
          <w:tcPr>
            <w:tcW w:w="1701" w:type="dxa"/>
          </w:tcPr>
          <w:p w14:paraId="49915A01" w14:textId="7F0B06CC" w:rsidR="00EA2339" w:rsidRPr="00C65CD9" w:rsidRDefault="00EA2339" w:rsidP="00EA2339">
            <w:pPr>
              <w:rPr>
                <w:rFonts w:ascii="Montserrat" w:hAnsi="Montserrat" w:cs="Arial"/>
              </w:rPr>
            </w:pPr>
            <w:r>
              <w:rPr>
                <w:rFonts w:ascii="Montserrat" w:hAnsi="Montserrat" w:cs="Arial"/>
              </w:rPr>
              <w:t>27 de febrero de 2024</w:t>
            </w:r>
          </w:p>
        </w:tc>
        <w:tc>
          <w:tcPr>
            <w:tcW w:w="2835" w:type="dxa"/>
          </w:tcPr>
          <w:p w14:paraId="6836A191" w14:textId="04DD948F" w:rsidR="00EA2339" w:rsidRPr="00C65CD9" w:rsidRDefault="00EA2339" w:rsidP="00EA2339">
            <w:pPr>
              <w:rPr>
                <w:rFonts w:ascii="Montserrat" w:hAnsi="Montserrat" w:cs="Arial"/>
              </w:rPr>
            </w:pPr>
            <w:r>
              <w:rPr>
                <w:rFonts w:ascii="Montserrat" w:hAnsi="Montserrat" w:cs="Arial"/>
              </w:rPr>
              <w:t>Reunion FUNDAMUNI</w:t>
            </w:r>
          </w:p>
        </w:tc>
        <w:tc>
          <w:tcPr>
            <w:tcW w:w="3347" w:type="dxa"/>
          </w:tcPr>
          <w:p w14:paraId="12E12347" w14:textId="24D344C2" w:rsidR="00EA2339" w:rsidRPr="00C65CD9" w:rsidRDefault="00EA2339" w:rsidP="00EA2339">
            <w:pPr>
              <w:rPr>
                <w:rFonts w:ascii="Montserrat" w:hAnsi="Montserrat" w:cs="Arial"/>
              </w:rPr>
            </w:pPr>
            <w:r>
              <w:rPr>
                <w:rFonts w:ascii="Montserrat" w:hAnsi="Montserrat" w:cs="Arial"/>
              </w:rPr>
              <w:t xml:space="preserve">Realizacion de encuenta a emprendedores </w:t>
            </w:r>
          </w:p>
        </w:tc>
        <w:tc>
          <w:tcPr>
            <w:tcW w:w="2627" w:type="dxa"/>
          </w:tcPr>
          <w:p w14:paraId="621307F9" w14:textId="5F3F7DC9" w:rsidR="00EA2339" w:rsidRPr="00C65CD9" w:rsidRDefault="00EA2339" w:rsidP="00EA2339">
            <w:pPr>
              <w:rPr>
                <w:rFonts w:ascii="Montserrat" w:hAnsi="Montserrat" w:cs="Arial"/>
              </w:rPr>
            </w:pPr>
            <w:r w:rsidRPr="003002F5">
              <w:rPr>
                <w:rFonts w:ascii="Montserrat" w:hAnsi="Montserrat" w:cs="Arial"/>
              </w:rPr>
              <w:t>CDA Valle Verde</w:t>
            </w:r>
          </w:p>
        </w:tc>
      </w:tr>
      <w:tr w:rsidR="00EA2339" w:rsidRPr="00C65CD9" w14:paraId="74AAAA92" w14:textId="77777777" w:rsidTr="00E068E5">
        <w:trPr>
          <w:trHeight w:val="343"/>
        </w:trPr>
        <w:tc>
          <w:tcPr>
            <w:tcW w:w="1701" w:type="dxa"/>
          </w:tcPr>
          <w:p w14:paraId="716191A1" w14:textId="296738C7" w:rsidR="00EA2339" w:rsidRDefault="00EA2339" w:rsidP="00EA2339">
            <w:pPr>
              <w:rPr>
                <w:rFonts w:ascii="Montserrat" w:hAnsi="Montserrat" w:cs="Arial"/>
              </w:rPr>
            </w:pPr>
            <w:r>
              <w:rPr>
                <w:rFonts w:ascii="Montserrat" w:hAnsi="Montserrat" w:cs="Arial"/>
              </w:rPr>
              <w:t>27 de febrero de 2024</w:t>
            </w:r>
          </w:p>
        </w:tc>
        <w:tc>
          <w:tcPr>
            <w:tcW w:w="2835" w:type="dxa"/>
          </w:tcPr>
          <w:p w14:paraId="471CB351" w14:textId="19C504C2" w:rsidR="00EA2339" w:rsidRDefault="00EA2339" w:rsidP="00EA2339">
            <w:pPr>
              <w:rPr>
                <w:rFonts w:ascii="Montserrat" w:hAnsi="Montserrat" w:cs="Arial"/>
              </w:rPr>
            </w:pPr>
            <w:r>
              <w:rPr>
                <w:rFonts w:ascii="Montserrat" w:hAnsi="Montserrat" w:cs="Arial"/>
              </w:rPr>
              <w:t xml:space="preserve">Reunion WORLD VISION </w:t>
            </w:r>
          </w:p>
        </w:tc>
        <w:tc>
          <w:tcPr>
            <w:tcW w:w="3347" w:type="dxa"/>
          </w:tcPr>
          <w:p w14:paraId="3317FE92" w14:textId="6653DBAC" w:rsidR="00EA2339" w:rsidRDefault="00EA2339" w:rsidP="00EA2339">
            <w:pPr>
              <w:rPr>
                <w:rFonts w:ascii="Montserrat" w:hAnsi="Montserrat" w:cs="Arial"/>
              </w:rPr>
            </w:pPr>
            <w:r>
              <w:rPr>
                <w:rFonts w:ascii="Montserrat" w:hAnsi="Montserrat" w:cs="Arial"/>
              </w:rPr>
              <w:t>Presentacion del proyecto “escuela de futbol”</w:t>
            </w:r>
          </w:p>
        </w:tc>
        <w:tc>
          <w:tcPr>
            <w:tcW w:w="2627" w:type="dxa"/>
          </w:tcPr>
          <w:p w14:paraId="3A8E0034" w14:textId="21C9696E" w:rsidR="00EA2339" w:rsidRPr="00C65CD9" w:rsidRDefault="00EA2339" w:rsidP="00EA2339">
            <w:pPr>
              <w:rPr>
                <w:rFonts w:ascii="Montserrat" w:hAnsi="Montserrat" w:cs="Arial"/>
              </w:rPr>
            </w:pPr>
            <w:r w:rsidRPr="003002F5">
              <w:rPr>
                <w:rFonts w:ascii="Montserrat" w:hAnsi="Montserrat" w:cs="Arial"/>
              </w:rPr>
              <w:t>CDA Valle Verde</w:t>
            </w:r>
          </w:p>
        </w:tc>
      </w:tr>
      <w:tr w:rsidR="00EA2339" w:rsidRPr="00C65CD9" w14:paraId="1ED8DA70" w14:textId="77777777" w:rsidTr="00E068E5">
        <w:trPr>
          <w:trHeight w:val="343"/>
        </w:trPr>
        <w:tc>
          <w:tcPr>
            <w:tcW w:w="1701" w:type="dxa"/>
          </w:tcPr>
          <w:p w14:paraId="1589B13F" w14:textId="1A922218" w:rsidR="00EA2339" w:rsidRPr="00C65CD9" w:rsidRDefault="00EA2339" w:rsidP="00EA2339">
            <w:pPr>
              <w:rPr>
                <w:rFonts w:ascii="Montserrat" w:hAnsi="Montserrat" w:cs="Arial"/>
              </w:rPr>
            </w:pPr>
            <w:r>
              <w:rPr>
                <w:rFonts w:ascii="Montserrat" w:hAnsi="Montserrat" w:cs="Arial"/>
              </w:rPr>
              <w:t>5 de marzo de 2024</w:t>
            </w:r>
          </w:p>
        </w:tc>
        <w:tc>
          <w:tcPr>
            <w:tcW w:w="2835" w:type="dxa"/>
          </w:tcPr>
          <w:p w14:paraId="5E617748" w14:textId="0DA719FE" w:rsidR="00EA2339" w:rsidRPr="00C65CD9" w:rsidRDefault="00EA2339" w:rsidP="00EA2339">
            <w:pPr>
              <w:rPr>
                <w:rFonts w:ascii="Montserrat" w:hAnsi="Montserrat" w:cs="Arial"/>
              </w:rPr>
            </w:pPr>
            <w:r>
              <w:rPr>
                <w:rFonts w:ascii="Montserrat" w:hAnsi="Montserrat" w:cs="Arial"/>
              </w:rPr>
              <w:t xml:space="preserve">Reunion WORLD VISION </w:t>
            </w:r>
          </w:p>
        </w:tc>
        <w:tc>
          <w:tcPr>
            <w:tcW w:w="3347" w:type="dxa"/>
          </w:tcPr>
          <w:p w14:paraId="5C29E43D" w14:textId="16AB4C65" w:rsidR="00EA2339" w:rsidRPr="00C65CD9" w:rsidRDefault="00EA2339" w:rsidP="00EA2339">
            <w:pPr>
              <w:rPr>
                <w:rFonts w:ascii="Montserrat" w:hAnsi="Montserrat" w:cs="Arial"/>
              </w:rPr>
            </w:pPr>
            <w:r>
              <w:rPr>
                <w:rFonts w:ascii="Montserrat" w:hAnsi="Montserrat" w:cs="Arial"/>
              </w:rPr>
              <w:t>Seguimiento del proyecto “escuela de futbol”</w:t>
            </w:r>
          </w:p>
        </w:tc>
        <w:tc>
          <w:tcPr>
            <w:tcW w:w="2627" w:type="dxa"/>
          </w:tcPr>
          <w:p w14:paraId="4E25E541" w14:textId="46DE5988" w:rsidR="00EA2339" w:rsidRPr="00C65CD9" w:rsidRDefault="00EA2339" w:rsidP="00EA2339">
            <w:pPr>
              <w:rPr>
                <w:rFonts w:ascii="Montserrat" w:hAnsi="Montserrat" w:cs="Arial"/>
              </w:rPr>
            </w:pPr>
            <w:r w:rsidRPr="003002F5">
              <w:rPr>
                <w:rFonts w:ascii="Montserrat" w:hAnsi="Montserrat" w:cs="Arial"/>
              </w:rPr>
              <w:t>CDA Valle Verde</w:t>
            </w:r>
          </w:p>
        </w:tc>
      </w:tr>
      <w:tr w:rsidR="00EA2339" w:rsidRPr="00C65CD9" w14:paraId="1429B574" w14:textId="77777777" w:rsidTr="00E068E5">
        <w:trPr>
          <w:trHeight w:val="343"/>
        </w:trPr>
        <w:tc>
          <w:tcPr>
            <w:tcW w:w="1701" w:type="dxa"/>
          </w:tcPr>
          <w:p w14:paraId="09ED9B10" w14:textId="163F76AB" w:rsidR="00EA2339" w:rsidRDefault="00EA2339" w:rsidP="00EA2339">
            <w:pPr>
              <w:rPr>
                <w:rFonts w:ascii="Montserrat" w:hAnsi="Montserrat" w:cs="Arial"/>
              </w:rPr>
            </w:pPr>
            <w:r>
              <w:rPr>
                <w:rFonts w:ascii="Montserrat" w:hAnsi="Montserrat" w:cs="Arial"/>
              </w:rPr>
              <w:t>7 de marzo de 2024</w:t>
            </w:r>
          </w:p>
        </w:tc>
        <w:tc>
          <w:tcPr>
            <w:tcW w:w="2835" w:type="dxa"/>
          </w:tcPr>
          <w:p w14:paraId="7B62686F" w14:textId="6AE4D6FB" w:rsidR="00EA2339" w:rsidRDefault="00EA2339" w:rsidP="00EA2339">
            <w:pPr>
              <w:rPr>
                <w:rFonts w:ascii="Montserrat" w:hAnsi="Montserrat" w:cs="Arial"/>
              </w:rPr>
            </w:pPr>
            <w:r>
              <w:rPr>
                <w:rFonts w:ascii="Montserrat" w:hAnsi="Montserrat"/>
              </w:rPr>
              <w:t>Capacitacion GLASSWING INTERNATIONAL</w:t>
            </w:r>
          </w:p>
        </w:tc>
        <w:tc>
          <w:tcPr>
            <w:tcW w:w="3347" w:type="dxa"/>
          </w:tcPr>
          <w:p w14:paraId="094D704D" w14:textId="7019081B" w:rsidR="00EA2339" w:rsidRDefault="00EA2339" w:rsidP="00EA2339">
            <w:pPr>
              <w:rPr>
                <w:rFonts w:ascii="Montserrat" w:hAnsi="Montserrat" w:cs="Arial"/>
              </w:rPr>
            </w:pPr>
            <w:r>
              <w:rPr>
                <w:rFonts w:ascii="Montserrat" w:hAnsi="Montserrat" w:cs="Arial"/>
              </w:rPr>
              <w:t xml:space="preserve">Taller de cuadro floral con material reciclado </w:t>
            </w:r>
          </w:p>
        </w:tc>
        <w:tc>
          <w:tcPr>
            <w:tcW w:w="2627" w:type="dxa"/>
          </w:tcPr>
          <w:p w14:paraId="7AD9E4C1" w14:textId="04FEAA30" w:rsidR="00EA2339" w:rsidRPr="003002F5" w:rsidRDefault="00EA2339" w:rsidP="00EA2339">
            <w:pPr>
              <w:rPr>
                <w:rFonts w:ascii="Montserrat" w:hAnsi="Montserrat" w:cs="Arial"/>
              </w:rPr>
            </w:pPr>
            <w:r>
              <w:rPr>
                <w:rFonts w:ascii="Montserrat" w:hAnsi="Montserrat" w:cs="Arial"/>
              </w:rPr>
              <w:t>CDA tikales</w:t>
            </w:r>
          </w:p>
        </w:tc>
      </w:tr>
      <w:tr w:rsidR="00EA2339" w:rsidRPr="00C65CD9" w14:paraId="4AD176EC" w14:textId="77777777" w:rsidTr="00E068E5">
        <w:trPr>
          <w:trHeight w:val="343"/>
        </w:trPr>
        <w:tc>
          <w:tcPr>
            <w:tcW w:w="1701" w:type="dxa"/>
          </w:tcPr>
          <w:p w14:paraId="08BB1DFB" w14:textId="5E98F095" w:rsidR="00EA2339" w:rsidRDefault="00EA2339" w:rsidP="00EA2339">
            <w:pPr>
              <w:rPr>
                <w:rFonts w:ascii="Montserrat" w:hAnsi="Montserrat" w:cs="Arial"/>
              </w:rPr>
            </w:pPr>
            <w:r>
              <w:rPr>
                <w:rFonts w:ascii="Montserrat" w:hAnsi="Montserrat" w:cs="Arial"/>
              </w:rPr>
              <w:t>10 de marzo de 2024</w:t>
            </w:r>
          </w:p>
        </w:tc>
        <w:tc>
          <w:tcPr>
            <w:tcW w:w="2835" w:type="dxa"/>
          </w:tcPr>
          <w:p w14:paraId="0D79D4DE" w14:textId="000AE252" w:rsidR="00EA2339" w:rsidRDefault="00EA2339" w:rsidP="00EA2339">
            <w:pPr>
              <w:rPr>
                <w:rFonts w:ascii="Montserrat" w:hAnsi="Montserrat" w:cs="Arial"/>
              </w:rPr>
            </w:pPr>
            <w:r>
              <w:rPr>
                <w:rFonts w:ascii="Montserrat" w:hAnsi="Montserrat" w:cs="Arial"/>
              </w:rPr>
              <w:t xml:space="preserve">Convivio mesa intersectorial </w:t>
            </w:r>
          </w:p>
        </w:tc>
        <w:tc>
          <w:tcPr>
            <w:tcW w:w="3347" w:type="dxa"/>
          </w:tcPr>
          <w:p w14:paraId="15E80259" w14:textId="7D7989DB" w:rsidR="00EA2339" w:rsidRDefault="00EA2339" w:rsidP="00EA2339">
            <w:pPr>
              <w:rPr>
                <w:rFonts w:ascii="Montserrat" w:hAnsi="Montserrat" w:cs="Arial"/>
              </w:rPr>
            </w:pPr>
            <w:r>
              <w:rPr>
                <w:rFonts w:ascii="Montserrat" w:hAnsi="Montserrat" w:cs="Arial"/>
              </w:rPr>
              <w:t>Intercambio de experiencias entre Comité ciudadano ambiental (nueva apopa) y mesa intersectorial Valle Verde 1 y 2</w:t>
            </w:r>
          </w:p>
        </w:tc>
        <w:tc>
          <w:tcPr>
            <w:tcW w:w="2627" w:type="dxa"/>
          </w:tcPr>
          <w:p w14:paraId="00AEBE91" w14:textId="5B1D9590" w:rsidR="00EA2339" w:rsidRPr="00C65CD9" w:rsidRDefault="00EA2339" w:rsidP="00EA2339">
            <w:pPr>
              <w:rPr>
                <w:rFonts w:ascii="Montserrat" w:hAnsi="Montserrat" w:cs="Arial"/>
              </w:rPr>
            </w:pPr>
            <w:r>
              <w:rPr>
                <w:rFonts w:ascii="Montserrat" w:hAnsi="Montserrat" w:cs="Arial"/>
              </w:rPr>
              <w:t>CDA Valle Verde</w:t>
            </w:r>
          </w:p>
        </w:tc>
      </w:tr>
      <w:tr w:rsidR="00EA2339" w:rsidRPr="00C65CD9" w14:paraId="1B50FBF9" w14:textId="77777777" w:rsidTr="00E068E5">
        <w:trPr>
          <w:trHeight w:val="343"/>
        </w:trPr>
        <w:tc>
          <w:tcPr>
            <w:tcW w:w="1701" w:type="dxa"/>
          </w:tcPr>
          <w:p w14:paraId="52961115" w14:textId="53E2A971" w:rsidR="00EA2339" w:rsidRDefault="00EA2339" w:rsidP="00EA2339">
            <w:pPr>
              <w:rPr>
                <w:rFonts w:ascii="Montserrat" w:hAnsi="Montserrat" w:cs="Arial"/>
              </w:rPr>
            </w:pPr>
            <w:r>
              <w:rPr>
                <w:rFonts w:ascii="Montserrat" w:hAnsi="Montserrat" w:cs="Arial"/>
              </w:rPr>
              <w:t>1</w:t>
            </w:r>
            <w:r w:rsidR="003F2C72">
              <w:rPr>
                <w:rFonts w:ascii="Montserrat" w:hAnsi="Montserrat" w:cs="Arial"/>
              </w:rPr>
              <w:t>3</w:t>
            </w:r>
            <w:r>
              <w:rPr>
                <w:rFonts w:ascii="Montserrat" w:hAnsi="Montserrat" w:cs="Arial"/>
              </w:rPr>
              <w:t xml:space="preserve"> de marzo de 2024</w:t>
            </w:r>
          </w:p>
        </w:tc>
        <w:tc>
          <w:tcPr>
            <w:tcW w:w="2835" w:type="dxa"/>
          </w:tcPr>
          <w:p w14:paraId="621A2D37" w14:textId="090C8440" w:rsidR="00EA2339" w:rsidRDefault="00EA2339" w:rsidP="00EA2339">
            <w:pPr>
              <w:rPr>
                <w:rFonts w:ascii="Montserrat" w:hAnsi="Montserrat" w:cs="Arial"/>
              </w:rPr>
            </w:pPr>
            <w:r>
              <w:rPr>
                <w:rFonts w:ascii="Montserrat" w:hAnsi="Montserrat"/>
              </w:rPr>
              <w:t>Capacitacion GLASSWING INTERNATIONAL</w:t>
            </w:r>
          </w:p>
        </w:tc>
        <w:tc>
          <w:tcPr>
            <w:tcW w:w="3347" w:type="dxa"/>
          </w:tcPr>
          <w:p w14:paraId="214587F9" w14:textId="52394013" w:rsidR="00EA2339" w:rsidRDefault="003F2C72" w:rsidP="00EA2339">
            <w:pPr>
              <w:rPr>
                <w:rFonts w:ascii="Montserrat" w:hAnsi="Montserrat" w:cs="Arial"/>
              </w:rPr>
            </w:pPr>
            <w:r>
              <w:rPr>
                <w:rFonts w:ascii="Montserrat" w:hAnsi="Montserrat" w:cs="Arial"/>
              </w:rPr>
              <w:t xml:space="preserve">Taller de posa vasos </w:t>
            </w:r>
          </w:p>
        </w:tc>
        <w:tc>
          <w:tcPr>
            <w:tcW w:w="2627" w:type="dxa"/>
          </w:tcPr>
          <w:p w14:paraId="037E3201" w14:textId="17C6FD40" w:rsidR="00EA2339" w:rsidRDefault="00EA2339" w:rsidP="00EA2339">
            <w:pPr>
              <w:rPr>
                <w:rFonts w:ascii="Montserrat" w:hAnsi="Montserrat" w:cs="Arial"/>
              </w:rPr>
            </w:pPr>
            <w:r>
              <w:rPr>
                <w:rFonts w:ascii="Montserrat" w:hAnsi="Montserrat" w:cs="Arial"/>
              </w:rPr>
              <w:t>CDA tikales</w:t>
            </w:r>
          </w:p>
        </w:tc>
      </w:tr>
      <w:tr w:rsidR="003F2C72" w:rsidRPr="00C65CD9" w14:paraId="73502151" w14:textId="77777777" w:rsidTr="00E068E5">
        <w:trPr>
          <w:trHeight w:val="343"/>
        </w:trPr>
        <w:tc>
          <w:tcPr>
            <w:tcW w:w="1701" w:type="dxa"/>
          </w:tcPr>
          <w:p w14:paraId="58B5ECE1" w14:textId="2590F998" w:rsidR="003F2C72" w:rsidRDefault="003F2C72" w:rsidP="003F2C72">
            <w:pPr>
              <w:rPr>
                <w:rFonts w:ascii="Montserrat" w:hAnsi="Montserrat" w:cs="Arial"/>
              </w:rPr>
            </w:pPr>
            <w:r>
              <w:rPr>
                <w:rFonts w:ascii="Montserrat" w:hAnsi="Montserrat" w:cs="Arial"/>
              </w:rPr>
              <w:t>14 de marzo de 2024</w:t>
            </w:r>
          </w:p>
        </w:tc>
        <w:tc>
          <w:tcPr>
            <w:tcW w:w="2835" w:type="dxa"/>
          </w:tcPr>
          <w:p w14:paraId="564D5FEF" w14:textId="236134C9" w:rsidR="003F2C72" w:rsidRDefault="003F2C72" w:rsidP="003F2C72">
            <w:pPr>
              <w:rPr>
                <w:rFonts w:ascii="Montserrat" w:hAnsi="Montserrat"/>
              </w:rPr>
            </w:pPr>
            <w:r>
              <w:rPr>
                <w:rFonts w:ascii="Montserrat" w:hAnsi="Montserrat"/>
              </w:rPr>
              <w:t>Capacitacion GLASSWING INTERNATIONAL</w:t>
            </w:r>
          </w:p>
        </w:tc>
        <w:tc>
          <w:tcPr>
            <w:tcW w:w="3347" w:type="dxa"/>
          </w:tcPr>
          <w:p w14:paraId="716638C0" w14:textId="42C858D9" w:rsidR="003F2C72" w:rsidRDefault="003F2C72" w:rsidP="003F2C72">
            <w:pPr>
              <w:rPr>
                <w:rFonts w:ascii="Montserrat" w:hAnsi="Montserrat" w:cs="Arial"/>
              </w:rPr>
            </w:pPr>
            <w:r>
              <w:rPr>
                <w:rFonts w:ascii="Montserrat" w:hAnsi="Montserrat" w:cs="Arial"/>
              </w:rPr>
              <w:t>Taller de llenado de ficha comunitaria y bolsa decorada</w:t>
            </w:r>
          </w:p>
        </w:tc>
        <w:tc>
          <w:tcPr>
            <w:tcW w:w="2627" w:type="dxa"/>
          </w:tcPr>
          <w:p w14:paraId="799C1149" w14:textId="2DA3BFE2" w:rsidR="003F2C72" w:rsidRDefault="003F2C72" w:rsidP="003F2C72">
            <w:pPr>
              <w:rPr>
                <w:rFonts w:ascii="Montserrat" w:hAnsi="Montserrat" w:cs="Arial"/>
              </w:rPr>
            </w:pPr>
            <w:r>
              <w:rPr>
                <w:rFonts w:ascii="Montserrat" w:hAnsi="Montserrat" w:cs="Arial"/>
              </w:rPr>
              <w:t>CDA tikales</w:t>
            </w:r>
          </w:p>
        </w:tc>
      </w:tr>
      <w:tr w:rsidR="003F2C72" w:rsidRPr="00C65CD9" w14:paraId="5DE63026" w14:textId="77777777" w:rsidTr="00E068E5">
        <w:trPr>
          <w:trHeight w:val="343"/>
        </w:trPr>
        <w:tc>
          <w:tcPr>
            <w:tcW w:w="1701" w:type="dxa"/>
          </w:tcPr>
          <w:p w14:paraId="2BD02478" w14:textId="20DA6B23" w:rsidR="003F2C72" w:rsidRDefault="003F2C72" w:rsidP="003F2C72">
            <w:pPr>
              <w:rPr>
                <w:rFonts w:ascii="Montserrat" w:hAnsi="Montserrat" w:cs="Arial"/>
              </w:rPr>
            </w:pPr>
            <w:r>
              <w:rPr>
                <w:rFonts w:ascii="Montserrat" w:hAnsi="Montserrat" w:cs="Arial"/>
              </w:rPr>
              <w:t>15 de marzo de 2024</w:t>
            </w:r>
          </w:p>
        </w:tc>
        <w:tc>
          <w:tcPr>
            <w:tcW w:w="2835" w:type="dxa"/>
          </w:tcPr>
          <w:p w14:paraId="6B13D6B3" w14:textId="707F5B4F" w:rsidR="003F2C72" w:rsidRDefault="003F2C72" w:rsidP="003F2C72">
            <w:pPr>
              <w:rPr>
                <w:rFonts w:ascii="Montserrat" w:hAnsi="Montserrat"/>
              </w:rPr>
            </w:pPr>
            <w:r>
              <w:rPr>
                <w:rFonts w:ascii="Montserrat" w:hAnsi="Montserrat"/>
              </w:rPr>
              <w:t>Reunion Policia Nacional Civil</w:t>
            </w:r>
          </w:p>
        </w:tc>
        <w:tc>
          <w:tcPr>
            <w:tcW w:w="3347" w:type="dxa"/>
          </w:tcPr>
          <w:p w14:paraId="73207953" w14:textId="442C84EE" w:rsidR="003F2C72" w:rsidRDefault="003F2C72" w:rsidP="003F2C72">
            <w:pPr>
              <w:rPr>
                <w:rFonts w:ascii="Montserrat" w:hAnsi="Montserrat" w:cs="Arial"/>
              </w:rPr>
            </w:pPr>
            <w:r>
              <w:rPr>
                <w:rFonts w:ascii="Montserrat" w:hAnsi="Montserrat" w:cs="Arial"/>
              </w:rPr>
              <w:t xml:space="preserve">Planificacion para actividades comunitarias </w:t>
            </w:r>
          </w:p>
        </w:tc>
        <w:tc>
          <w:tcPr>
            <w:tcW w:w="2627" w:type="dxa"/>
          </w:tcPr>
          <w:p w14:paraId="3FDB5F5C" w14:textId="0DFA67B2" w:rsidR="003F2C72" w:rsidRDefault="003F2C72" w:rsidP="003F2C72">
            <w:pPr>
              <w:rPr>
                <w:rFonts w:ascii="Montserrat" w:hAnsi="Montserrat" w:cs="Arial"/>
              </w:rPr>
            </w:pPr>
            <w:r>
              <w:rPr>
                <w:rFonts w:ascii="Montserrat" w:hAnsi="Montserrat" w:cs="Arial"/>
              </w:rPr>
              <w:t>CDA tikales</w:t>
            </w:r>
          </w:p>
        </w:tc>
      </w:tr>
      <w:tr w:rsidR="003F2C72" w:rsidRPr="00C65CD9" w14:paraId="0C48C191" w14:textId="77777777" w:rsidTr="00E068E5">
        <w:trPr>
          <w:trHeight w:val="343"/>
        </w:trPr>
        <w:tc>
          <w:tcPr>
            <w:tcW w:w="1701" w:type="dxa"/>
          </w:tcPr>
          <w:p w14:paraId="25A3C743" w14:textId="44D02ABD" w:rsidR="003F2C72" w:rsidRPr="00C65CD9" w:rsidRDefault="003F2C72" w:rsidP="003F2C72">
            <w:pPr>
              <w:rPr>
                <w:rFonts w:ascii="Montserrat" w:hAnsi="Montserrat" w:cs="Arial"/>
              </w:rPr>
            </w:pPr>
            <w:r>
              <w:rPr>
                <w:rFonts w:ascii="Montserrat" w:hAnsi="Montserrat" w:cs="Arial"/>
              </w:rPr>
              <w:t>16 de marzo de 2024</w:t>
            </w:r>
          </w:p>
        </w:tc>
        <w:tc>
          <w:tcPr>
            <w:tcW w:w="2835" w:type="dxa"/>
          </w:tcPr>
          <w:p w14:paraId="17201B40" w14:textId="47D04614" w:rsidR="003F2C72" w:rsidRPr="00C65CD9" w:rsidRDefault="003F2C72" w:rsidP="003F2C72">
            <w:pPr>
              <w:rPr>
                <w:rFonts w:ascii="Montserrat" w:hAnsi="Montserrat" w:cs="Arial"/>
              </w:rPr>
            </w:pPr>
            <w:r>
              <w:rPr>
                <w:rFonts w:ascii="Montserrat" w:hAnsi="Montserrat" w:cs="Arial"/>
              </w:rPr>
              <w:t>Actividad Paseo Santa Catarina</w:t>
            </w:r>
          </w:p>
        </w:tc>
        <w:tc>
          <w:tcPr>
            <w:tcW w:w="3347" w:type="dxa"/>
          </w:tcPr>
          <w:p w14:paraId="45C22BC9" w14:textId="48443180" w:rsidR="003F2C72" w:rsidRPr="00C65CD9" w:rsidRDefault="003F2C72" w:rsidP="003F2C72">
            <w:pPr>
              <w:rPr>
                <w:rFonts w:ascii="Montserrat" w:hAnsi="Montserrat" w:cs="Arial"/>
              </w:rPr>
            </w:pPr>
            <w:r>
              <w:rPr>
                <w:rFonts w:ascii="Montserrat" w:hAnsi="Montserrat" w:cs="Arial"/>
              </w:rPr>
              <w:t>Festival Artistico Cultural (Danza Folklorica Instituto Nacional de Apopa)</w:t>
            </w:r>
          </w:p>
        </w:tc>
        <w:tc>
          <w:tcPr>
            <w:tcW w:w="2627" w:type="dxa"/>
          </w:tcPr>
          <w:p w14:paraId="45168713" w14:textId="77777777" w:rsidR="003F2C72" w:rsidRPr="00C65CD9" w:rsidRDefault="003F2C72" w:rsidP="003F2C72">
            <w:pPr>
              <w:rPr>
                <w:rFonts w:ascii="Montserrat" w:hAnsi="Montserrat" w:cs="Arial"/>
              </w:rPr>
            </w:pPr>
          </w:p>
        </w:tc>
      </w:tr>
      <w:tr w:rsidR="003F2C72" w:rsidRPr="00C65CD9" w14:paraId="5C7FC8DC" w14:textId="77777777" w:rsidTr="00E068E5">
        <w:trPr>
          <w:trHeight w:val="343"/>
        </w:trPr>
        <w:tc>
          <w:tcPr>
            <w:tcW w:w="1701" w:type="dxa"/>
          </w:tcPr>
          <w:p w14:paraId="4CFD1AAA" w14:textId="0124448F" w:rsidR="003F2C72" w:rsidRDefault="003F2C72" w:rsidP="003F2C72">
            <w:pPr>
              <w:rPr>
                <w:rFonts w:ascii="Montserrat" w:hAnsi="Montserrat" w:cs="Arial"/>
              </w:rPr>
            </w:pPr>
            <w:r>
              <w:rPr>
                <w:rFonts w:ascii="Montserrat" w:hAnsi="Montserrat" w:cs="Arial"/>
              </w:rPr>
              <w:t>17 de marzo de 2024</w:t>
            </w:r>
          </w:p>
        </w:tc>
        <w:tc>
          <w:tcPr>
            <w:tcW w:w="2835" w:type="dxa"/>
          </w:tcPr>
          <w:p w14:paraId="24F4B74A" w14:textId="5267AB13" w:rsidR="003F2C72" w:rsidRDefault="003F2C72" w:rsidP="003F2C72">
            <w:pPr>
              <w:rPr>
                <w:rFonts w:ascii="Montserrat" w:hAnsi="Montserrat" w:cs="Arial"/>
              </w:rPr>
            </w:pPr>
            <w:r>
              <w:rPr>
                <w:rFonts w:ascii="Montserrat" w:hAnsi="Montserrat" w:cs="Arial"/>
              </w:rPr>
              <w:t xml:space="preserve">Torneo de Karate Do </w:t>
            </w:r>
          </w:p>
        </w:tc>
        <w:tc>
          <w:tcPr>
            <w:tcW w:w="3347" w:type="dxa"/>
          </w:tcPr>
          <w:p w14:paraId="5B2848F4" w14:textId="4D52DFA8" w:rsidR="003F2C72" w:rsidRDefault="003F2C72" w:rsidP="003F2C72">
            <w:pPr>
              <w:rPr>
                <w:rFonts w:ascii="Montserrat" w:hAnsi="Montserrat" w:cs="Arial"/>
              </w:rPr>
            </w:pPr>
            <w:r>
              <w:rPr>
                <w:rFonts w:ascii="Montserrat" w:hAnsi="Montserrat" w:cs="Arial"/>
              </w:rPr>
              <w:t>Acompañamiento a los jovenes de karate en el torneo de KENYO en el Municipio de San Jose Villanueva</w:t>
            </w:r>
          </w:p>
        </w:tc>
        <w:tc>
          <w:tcPr>
            <w:tcW w:w="2627" w:type="dxa"/>
          </w:tcPr>
          <w:p w14:paraId="3383A5E3" w14:textId="77777777" w:rsidR="003F2C72" w:rsidRPr="00C65CD9" w:rsidRDefault="003F2C72" w:rsidP="003F2C72">
            <w:pPr>
              <w:rPr>
                <w:rFonts w:ascii="Montserrat" w:hAnsi="Montserrat" w:cs="Arial"/>
              </w:rPr>
            </w:pPr>
          </w:p>
        </w:tc>
      </w:tr>
      <w:tr w:rsidR="007E6E18" w:rsidRPr="00C65CD9" w14:paraId="4BB4D260" w14:textId="77777777" w:rsidTr="00E068E5">
        <w:trPr>
          <w:trHeight w:val="343"/>
        </w:trPr>
        <w:tc>
          <w:tcPr>
            <w:tcW w:w="1701" w:type="dxa"/>
          </w:tcPr>
          <w:p w14:paraId="04D1ABC3" w14:textId="6E852559" w:rsidR="007E6E18" w:rsidRDefault="007E6E18" w:rsidP="007E6E18">
            <w:pPr>
              <w:rPr>
                <w:rFonts w:ascii="Montserrat" w:hAnsi="Montserrat" w:cs="Arial"/>
              </w:rPr>
            </w:pPr>
            <w:r>
              <w:rPr>
                <w:rFonts w:ascii="Montserrat" w:hAnsi="Montserrat" w:cs="Arial"/>
              </w:rPr>
              <w:t>20 de marzo de 2024</w:t>
            </w:r>
          </w:p>
        </w:tc>
        <w:tc>
          <w:tcPr>
            <w:tcW w:w="2835" w:type="dxa"/>
          </w:tcPr>
          <w:p w14:paraId="7AB71979" w14:textId="0EBE8B74" w:rsidR="007E6E18" w:rsidRDefault="007E6E18" w:rsidP="007E6E18">
            <w:pPr>
              <w:rPr>
                <w:rFonts w:ascii="Montserrat" w:hAnsi="Montserrat" w:cs="Arial"/>
              </w:rPr>
            </w:pPr>
            <w:r>
              <w:rPr>
                <w:rFonts w:ascii="Montserrat" w:hAnsi="Montserrat"/>
              </w:rPr>
              <w:t>Capacitacion GLASSWING INTERNATIONAL</w:t>
            </w:r>
          </w:p>
        </w:tc>
        <w:tc>
          <w:tcPr>
            <w:tcW w:w="3347" w:type="dxa"/>
          </w:tcPr>
          <w:p w14:paraId="5D593BA7" w14:textId="550EFAFA" w:rsidR="007E6E18" w:rsidRDefault="007E6E18" w:rsidP="007E6E18">
            <w:pPr>
              <w:rPr>
                <w:rFonts w:ascii="Montserrat" w:hAnsi="Montserrat" w:cs="Arial"/>
              </w:rPr>
            </w:pPr>
            <w:r>
              <w:rPr>
                <w:rFonts w:ascii="Montserrat" w:hAnsi="Montserrat" w:cs="Arial"/>
              </w:rPr>
              <w:t>Taller de buho volador</w:t>
            </w:r>
          </w:p>
        </w:tc>
        <w:tc>
          <w:tcPr>
            <w:tcW w:w="2627" w:type="dxa"/>
          </w:tcPr>
          <w:p w14:paraId="435269E2" w14:textId="5F7059D4" w:rsidR="007E6E18" w:rsidRPr="00C65CD9" w:rsidRDefault="007E6E18" w:rsidP="007E6E18">
            <w:pPr>
              <w:rPr>
                <w:rFonts w:ascii="Montserrat" w:hAnsi="Montserrat" w:cs="Arial"/>
              </w:rPr>
            </w:pPr>
            <w:r>
              <w:rPr>
                <w:rFonts w:ascii="Montserrat" w:hAnsi="Montserrat" w:cs="Arial"/>
              </w:rPr>
              <w:t>CDA tikales</w:t>
            </w:r>
          </w:p>
        </w:tc>
      </w:tr>
      <w:tr w:rsidR="007E6E18" w:rsidRPr="00C65CD9" w14:paraId="1205A723" w14:textId="77777777" w:rsidTr="00E068E5">
        <w:trPr>
          <w:trHeight w:val="343"/>
        </w:trPr>
        <w:tc>
          <w:tcPr>
            <w:tcW w:w="1701" w:type="dxa"/>
          </w:tcPr>
          <w:p w14:paraId="59A4688C" w14:textId="5052244B" w:rsidR="007E6E18" w:rsidRDefault="007E6E18" w:rsidP="007E6E18">
            <w:pPr>
              <w:rPr>
                <w:rFonts w:ascii="Montserrat" w:hAnsi="Montserrat" w:cs="Arial"/>
              </w:rPr>
            </w:pPr>
            <w:r>
              <w:rPr>
                <w:rFonts w:ascii="Montserrat" w:hAnsi="Montserrat" w:cs="Arial"/>
              </w:rPr>
              <w:t>23 de marzo de 2024</w:t>
            </w:r>
          </w:p>
        </w:tc>
        <w:tc>
          <w:tcPr>
            <w:tcW w:w="2835" w:type="dxa"/>
          </w:tcPr>
          <w:p w14:paraId="134B9848" w14:textId="0EEDE907" w:rsidR="007E6E18" w:rsidRDefault="007E6E18" w:rsidP="007E6E18">
            <w:pPr>
              <w:rPr>
                <w:rFonts w:ascii="Montserrat" w:hAnsi="Montserrat" w:cs="Arial"/>
              </w:rPr>
            </w:pPr>
            <w:r>
              <w:rPr>
                <w:rFonts w:ascii="Montserrat" w:hAnsi="Montserrat" w:cs="Arial"/>
              </w:rPr>
              <w:t>Actividad Paseo Santa Catarina</w:t>
            </w:r>
          </w:p>
        </w:tc>
        <w:tc>
          <w:tcPr>
            <w:tcW w:w="3347" w:type="dxa"/>
          </w:tcPr>
          <w:p w14:paraId="561DB854" w14:textId="31754B58" w:rsidR="007E6E18" w:rsidRDefault="007E6E18" w:rsidP="007E6E18">
            <w:pPr>
              <w:rPr>
                <w:rFonts w:ascii="Montserrat" w:hAnsi="Montserrat" w:cs="Arial"/>
              </w:rPr>
            </w:pPr>
            <w:r>
              <w:rPr>
                <w:rFonts w:ascii="Montserrat" w:hAnsi="Montserrat" w:cs="Arial"/>
              </w:rPr>
              <w:t>Cine OTAKU, homenaje a AKIRA TORIYAMA</w:t>
            </w:r>
          </w:p>
        </w:tc>
        <w:tc>
          <w:tcPr>
            <w:tcW w:w="2627" w:type="dxa"/>
          </w:tcPr>
          <w:p w14:paraId="4D3554DE" w14:textId="77777777" w:rsidR="007E6E18" w:rsidRPr="00C65CD9" w:rsidRDefault="007E6E18" w:rsidP="007E6E18">
            <w:pPr>
              <w:rPr>
                <w:rFonts w:ascii="Montserrat" w:hAnsi="Montserrat" w:cs="Arial"/>
              </w:rPr>
            </w:pPr>
          </w:p>
        </w:tc>
      </w:tr>
      <w:bookmarkEnd w:id="5"/>
    </w:tbl>
    <w:p w14:paraId="0F3D77A6" w14:textId="77777777" w:rsidR="002C3162" w:rsidRPr="00C65CD9" w:rsidRDefault="002C3162" w:rsidP="002C3162">
      <w:pPr>
        <w:rPr>
          <w:rFonts w:ascii="Montserrat" w:hAnsi="Montserrat"/>
        </w:rPr>
      </w:pPr>
    </w:p>
    <w:p w14:paraId="27F8D978" w14:textId="1E925B0D" w:rsidR="00494B18" w:rsidRPr="00C65CD9" w:rsidRDefault="00AE2755" w:rsidP="00494B18">
      <w:pPr>
        <w:pStyle w:val="Ttulo1"/>
        <w:rPr>
          <w:rFonts w:ascii="Montserrat" w:hAnsi="Montserrat"/>
          <w:sz w:val="24"/>
          <w:szCs w:val="24"/>
        </w:rPr>
      </w:pPr>
      <w:bookmarkStart w:id="6" w:name="_Toc147845098"/>
      <w:r w:rsidRPr="00C65CD9">
        <w:rPr>
          <w:rFonts w:ascii="Montserrat" w:hAnsi="Montserrat"/>
          <w:sz w:val="24"/>
          <w:szCs w:val="24"/>
        </w:rPr>
        <w:lastRenderedPageBreak/>
        <w:t>LOGROS Y RESULTADOS</w:t>
      </w:r>
      <w:bookmarkEnd w:id="6"/>
      <w:r w:rsidRPr="00C65CD9">
        <w:rPr>
          <w:rFonts w:ascii="Montserrat" w:hAnsi="Montserrat"/>
          <w:sz w:val="24"/>
          <w:szCs w:val="24"/>
        </w:rPr>
        <w:t xml:space="preserve"> </w:t>
      </w:r>
    </w:p>
    <w:p w14:paraId="73F1D4B2" w14:textId="1611CDF7" w:rsidR="008706D6" w:rsidRPr="00C65CD9" w:rsidRDefault="008706D6" w:rsidP="008706D6">
      <w:pPr>
        <w:pStyle w:val="Prrafodelista"/>
        <w:numPr>
          <w:ilvl w:val="0"/>
          <w:numId w:val="47"/>
        </w:numPr>
        <w:jc w:val="both"/>
        <w:rPr>
          <w:rFonts w:ascii="Montserrat" w:hAnsi="Montserrat" w:cs="Arial"/>
          <w:sz w:val="24"/>
          <w:szCs w:val="24"/>
        </w:rPr>
      </w:pPr>
      <w:r w:rsidRPr="00C65CD9">
        <w:rPr>
          <w:rFonts w:ascii="Montserrat" w:hAnsi="Montserrat" w:cs="Arial"/>
          <w:sz w:val="24"/>
          <w:szCs w:val="24"/>
        </w:rPr>
        <w:t>PROYECTO “IMAGINA</w:t>
      </w:r>
      <w:r w:rsidR="006C379F">
        <w:rPr>
          <w:rFonts w:ascii="Montserrat" w:hAnsi="Montserrat" w:cs="Arial"/>
          <w:sz w:val="24"/>
          <w:szCs w:val="24"/>
        </w:rPr>
        <w:t xml:space="preserve"> 2.0</w:t>
      </w:r>
      <w:r w:rsidRPr="00C65CD9">
        <w:rPr>
          <w:rFonts w:ascii="Montserrat" w:hAnsi="Montserrat" w:cs="Arial"/>
          <w:sz w:val="24"/>
          <w:szCs w:val="24"/>
        </w:rPr>
        <w:t>” GLASWING:</w:t>
      </w:r>
    </w:p>
    <w:p w14:paraId="7044588F" w14:textId="5809B3BF" w:rsidR="00CB7F0F" w:rsidRDefault="008706D6" w:rsidP="004D35F8">
      <w:pPr>
        <w:jc w:val="both"/>
        <w:rPr>
          <w:rFonts w:ascii="Montserrat" w:hAnsi="Montserrat" w:cs="Arial"/>
          <w:sz w:val="24"/>
          <w:szCs w:val="24"/>
        </w:rPr>
      </w:pPr>
      <w:r w:rsidRPr="00C65CD9">
        <w:rPr>
          <w:rFonts w:ascii="Montserrat" w:hAnsi="Montserrat" w:cs="Arial"/>
          <w:sz w:val="24"/>
          <w:szCs w:val="24"/>
        </w:rPr>
        <w:t xml:space="preserve">Glaswing </w:t>
      </w:r>
      <w:r w:rsidR="001D1D12">
        <w:rPr>
          <w:rFonts w:ascii="Montserrat" w:hAnsi="Montserrat" w:cs="Arial"/>
          <w:sz w:val="24"/>
          <w:szCs w:val="24"/>
        </w:rPr>
        <w:t>Internacional, realiza los proyecto de revitalizacion de los espacios del parque de Valle Verde 4 y tikal sur (parque rinoceronte y contiguo a CDA tikales)</w:t>
      </w:r>
      <w:r w:rsidR="003C2A47">
        <w:rPr>
          <w:rFonts w:ascii="Montserrat" w:hAnsi="Montserrat" w:cs="Arial"/>
          <w:sz w:val="24"/>
          <w:szCs w:val="24"/>
        </w:rPr>
        <w:t xml:space="preserve">, el cual el </w:t>
      </w:r>
    </w:p>
    <w:p w14:paraId="49A9A707" w14:textId="0C79956E" w:rsidR="006C379F" w:rsidRDefault="006C379F" w:rsidP="004D35F8">
      <w:pPr>
        <w:jc w:val="both"/>
        <w:rPr>
          <w:rFonts w:ascii="Montserrat" w:hAnsi="Montserrat" w:cs="Arial"/>
          <w:sz w:val="24"/>
          <w:szCs w:val="24"/>
        </w:rPr>
      </w:pPr>
    </w:p>
    <w:p w14:paraId="2F66674B" w14:textId="238314EC" w:rsidR="006C379F" w:rsidRDefault="006C379F" w:rsidP="006C379F">
      <w:pPr>
        <w:pStyle w:val="Prrafodelista"/>
        <w:numPr>
          <w:ilvl w:val="0"/>
          <w:numId w:val="47"/>
        </w:numPr>
        <w:jc w:val="both"/>
        <w:rPr>
          <w:rFonts w:ascii="Montserrat" w:hAnsi="Montserrat" w:cs="Arial"/>
          <w:sz w:val="24"/>
          <w:szCs w:val="24"/>
        </w:rPr>
      </w:pPr>
      <w:r>
        <w:rPr>
          <w:rFonts w:ascii="Montserrat" w:hAnsi="Montserrat" w:cs="Arial"/>
          <w:sz w:val="24"/>
          <w:szCs w:val="24"/>
        </w:rPr>
        <w:t xml:space="preserve">TALLERES </w:t>
      </w:r>
      <w:r w:rsidR="00EB2DFC">
        <w:rPr>
          <w:rFonts w:ascii="Montserrat" w:hAnsi="Montserrat" w:cs="Arial"/>
          <w:sz w:val="24"/>
          <w:szCs w:val="24"/>
        </w:rPr>
        <w:t>DE</w:t>
      </w:r>
      <w:r w:rsidR="001D1D12">
        <w:rPr>
          <w:rFonts w:ascii="Montserrat" w:hAnsi="Montserrat" w:cs="Arial"/>
          <w:sz w:val="24"/>
          <w:szCs w:val="24"/>
        </w:rPr>
        <w:t xml:space="preserve"> MUSICA, DIBUJO Y PINTURA</w:t>
      </w:r>
      <w:r w:rsidR="008A4EA9">
        <w:rPr>
          <w:rFonts w:ascii="Montserrat" w:hAnsi="Montserrat" w:cs="Arial"/>
          <w:sz w:val="24"/>
          <w:szCs w:val="24"/>
        </w:rPr>
        <w:t>:</w:t>
      </w:r>
    </w:p>
    <w:p w14:paraId="0980C454" w14:textId="77777777" w:rsidR="00F53078" w:rsidRDefault="00EB2DFC" w:rsidP="00EB2DFC">
      <w:pPr>
        <w:jc w:val="both"/>
        <w:rPr>
          <w:rFonts w:ascii="Montserrat" w:hAnsi="Montserrat" w:cs="Arial"/>
          <w:sz w:val="24"/>
          <w:szCs w:val="24"/>
        </w:rPr>
      </w:pPr>
      <w:r>
        <w:rPr>
          <w:rFonts w:ascii="Montserrat" w:hAnsi="Montserrat" w:cs="Arial"/>
          <w:sz w:val="24"/>
          <w:szCs w:val="24"/>
        </w:rPr>
        <w:t xml:space="preserve">Se </w:t>
      </w:r>
      <w:r w:rsidR="001D1D12">
        <w:rPr>
          <w:rFonts w:ascii="Montserrat" w:hAnsi="Montserrat" w:cs="Arial"/>
          <w:sz w:val="24"/>
          <w:szCs w:val="24"/>
        </w:rPr>
        <w:t>han inscrito</w:t>
      </w:r>
      <w:r>
        <w:rPr>
          <w:rFonts w:ascii="Montserrat" w:hAnsi="Montserrat" w:cs="Arial"/>
          <w:sz w:val="24"/>
          <w:szCs w:val="24"/>
        </w:rPr>
        <w:t xml:space="preserve"> </w:t>
      </w:r>
      <w:r w:rsidR="001D1D12">
        <w:rPr>
          <w:rFonts w:ascii="Montserrat" w:hAnsi="Montserrat" w:cs="Arial"/>
          <w:sz w:val="24"/>
          <w:szCs w:val="24"/>
        </w:rPr>
        <w:t>a la fecha 32</w:t>
      </w:r>
      <w:r>
        <w:rPr>
          <w:rFonts w:ascii="Montserrat" w:hAnsi="Montserrat" w:cs="Arial"/>
          <w:sz w:val="24"/>
          <w:szCs w:val="24"/>
        </w:rPr>
        <w:t xml:space="preserve">  jovenes en la casa de la juventud y entre los tres CDA’S (Valle Verde, Tikales y Valle del Sol) un total de </w:t>
      </w:r>
      <w:r w:rsidR="004F58E9">
        <w:rPr>
          <w:rFonts w:ascii="Montserrat" w:hAnsi="Montserrat" w:cs="Arial"/>
          <w:sz w:val="24"/>
          <w:szCs w:val="24"/>
        </w:rPr>
        <w:t>105</w:t>
      </w:r>
      <w:r>
        <w:rPr>
          <w:rFonts w:ascii="Montserrat" w:hAnsi="Montserrat" w:cs="Arial"/>
          <w:sz w:val="24"/>
          <w:szCs w:val="24"/>
        </w:rPr>
        <w:t xml:space="preserve"> jovenes</w:t>
      </w:r>
      <w:r w:rsidR="004F58E9">
        <w:rPr>
          <w:rFonts w:ascii="Montserrat" w:hAnsi="Montserrat" w:cs="Arial"/>
          <w:sz w:val="24"/>
          <w:szCs w:val="24"/>
        </w:rPr>
        <w:t>. Tomando en cuenta que estos talleres tendran menos jovenes por la razon que estamos en periodo educativo.</w:t>
      </w:r>
    </w:p>
    <w:p w14:paraId="75CFD8E9" w14:textId="77777777" w:rsidR="00F53078" w:rsidRDefault="00F53078" w:rsidP="00EB2DFC">
      <w:pPr>
        <w:jc w:val="both"/>
        <w:rPr>
          <w:rFonts w:ascii="Montserrat" w:hAnsi="Montserrat" w:cs="Arial"/>
          <w:sz w:val="24"/>
          <w:szCs w:val="24"/>
        </w:rPr>
      </w:pPr>
    </w:p>
    <w:p w14:paraId="6A3B9828" w14:textId="76C668B0" w:rsidR="008A4EA9" w:rsidRDefault="008A4EA9" w:rsidP="00F53078">
      <w:pPr>
        <w:pStyle w:val="Prrafodelista"/>
        <w:numPr>
          <w:ilvl w:val="0"/>
          <w:numId w:val="47"/>
        </w:numPr>
        <w:jc w:val="both"/>
        <w:rPr>
          <w:rFonts w:ascii="Montserrat" w:hAnsi="Montserrat" w:cs="Arial"/>
          <w:sz w:val="24"/>
          <w:szCs w:val="24"/>
        </w:rPr>
      </w:pPr>
      <w:r>
        <w:rPr>
          <w:rFonts w:ascii="Montserrat" w:hAnsi="Montserrat" w:cs="Arial"/>
          <w:sz w:val="24"/>
          <w:szCs w:val="24"/>
        </w:rPr>
        <w:t>DIPLOMADO EN FORMACION DE TURISMO MUNICIPAL:</w:t>
      </w:r>
    </w:p>
    <w:p w14:paraId="51C3E35E" w14:textId="576B0594" w:rsidR="00CB7F0F" w:rsidRPr="00C65CD9" w:rsidRDefault="00C60EF6" w:rsidP="00684EA0">
      <w:pPr>
        <w:jc w:val="both"/>
        <w:rPr>
          <w:rFonts w:ascii="Montserrat" w:hAnsi="Montserrat" w:cs="Arial"/>
          <w:sz w:val="24"/>
          <w:szCs w:val="24"/>
        </w:rPr>
      </w:pPr>
      <w:r>
        <w:rPr>
          <w:rFonts w:ascii="Montserrat" w:hAnsi="Montserrat" w:cs="Arial"/>
          <w:sz w:val="24"/>
          <w:szCs w:val="24"/>
        </w:rPr>
        <w:t>Curso facilitado por FUNDAMUNI y financiado por Escuelas Para el Mundo de España, el cual inicio el 11 de noviembre y finalizo el 24 de febrero, desarrollando 11 clases presenciales de 4 horas en las instalaciones de la Casa Municipal de l</w:t>
      </w:r>
      <w:r w:rsidR="00632E25">
        <w:rPr>
          <w:rFonts w:ascii="Montserrat" w:hAnsi="Montserrat" w:cs="Arial"/>
          <w:sz w:val="24"/>
          <w:szCs w:val="24"/>
        </w:rPr>
        <w:t xml:space="preserve">a </w:t>
      </w:r>
      <w:r>
        <w:rPr>
          <w:rFonts w:ascii="Montserrat" w:hAnsi="Montserrat" w:cs="Arial"/>
          <w:sz w:val="24"/>
          <w:szCs w:val="24"/>
        </w:rPr>
        <w:t>Juventud y dos salidas con enriquecimiento turistico al Parque Recreativo Atecozol en el Departamento de Sonsonate y Municipio de Izalco y en el Centro Historico del municipio de San Salvador, departamento de San Salvador, siendo de esta manera que este proceso tendra su culminacion en el mes de abril, graduandose 15 de las 34 personas que iniciaron.</w:t>
      </w:r>
    </w:p>
    <w:p w14:paraId="791E7C17" w14:textId="709324CE" w:rsidR="001463C3" w:rsidRPr="00C65CD9" w:rsidRDefault="00AE2755" w:rsidP="001463C3">
      <w:pPr>
        <w:pStyle w:val="Ttulo1"/>
        <w:rPr>
          <w:rFonts w:ascii="Montserrat" w:hAnsi="Montserrat"/>
          <w:sz w:val="24"/>
          <w:szCs w:val="24"/>
        </w:rPr>
      </w:pPr>
      <w:bookmarkStart w:id="7" w:name="_Toc147845099"/>
      <w:bookmarkStart w:id="8" w:name="_Hlk161921507"/>
      <w:r w:rsidRPr="00C65CD9">
        <w:rPr>
          <w:rFonts w:ascii="Montserrat" w:hAnsi="Montserrat"/>
          <w:sz w:val="24"/>
          <w:szCs w:val="24"/>
        </w:rPr>
        <w:lastRenderedPageBreak/>
        <w:t>PROPUESTA DE MEJORA</w:t>
      </w:r>
      <w:bookmarkEnd w:id="7"/>
      <w:r w:rsidRPr="00C65CD9">
        <w:rPr>
          <w:rFonts w:ascii="Montserrat" w:hAnsi="Montserrat"/>
          <w:sz w:val="24"/>
          <w:szCs w:val="24"/>
        </w:rPr>
        <w:t xml:space="preserve"> </w:t>
      </w:r>
    </w:p>
    <w:p w14:paraId="06D57606" w14:textId="77777777" w:rsidR="005C09E1" w:rsidRPr="00C65CD9" w:rsidRDefault="004A6756" w:rsidP="00FB7AB2">
      <w:pPr>
        <w:jc w:val="both"/>
        <w:rPr>
          <w:rFonts w:ascii="Montserrat" w:hAnsi="Montserrat" w:cs="Arial"/>
          <w:sz w:val="24"/>
          <w:szCs w:val="24"/>
        </w:rPr>
      </w:pPr>
      <w:r w:rsidRPr="00C65CD9">
        <w:rPr>
          <w:rFonts w:ascii="Montserrat" w:hAnsi="Montserrat" w:cs="Arial"/>
          <w:sz w:val="24"/>
          <w:szCs w:val="24"/>
        </w:rPr>
        <w:t>Como Unidad Municipal nos proyectamos a crear mas espacios en donde los jovenes puedan aprender y desarrollar sus habilidades y destrezas, es por ello, que se necesita personal capacitado para tener diversidad de talleres y cursos, que llamen la atencion de los y las jovenes.</w:t>
      </w:r>
    </w:p>
    <w:p w14:paraId="4F6C4A71" w14:textId="07EB04EB" w:rsidR="00A42AFA" w:rsidRPr="00C65CD9" w:rsidRDefault="00A42AFA" w:rsidP="00FB7AB2">
      <w:pPr>
        <w:jc w:val="both"/>
        <w:rPr>
          <w:rFonts w:ascii="Montserrat" w:hAnsi="Montserrat" w:cs="Arial"/>
          <w:sz w:val="24"/>
          <w:szCs w:val="24"/>
        </w:rPr>
      </w:pPr>
      <w:r w:rsidRPr="00C65CD9">
        <w:rPr>
          <w:rFonts w:ascii="Montserrat" w:hAnsi="Montserrat" w:cs="Arial"/>
          <w:sz w:val="24"/>
          <w:szCs w:val="24"/>
        </w:rPr>
        <w:t xml:space="preserve">Tambien, nuestro trabajo con la divulgacion de la Politica Municipal, se necesita contar con </w:t>
      </w:r>
      <w:r w:rsidR="005C09E1" w:rsidRPr="00C65CD9">
        <w:rPr>
          <w:rFonts w:ascii="Montserrat" w:hAnsi="Montserrat" w:cs="Arial"/>
          <w:sz w:val="24"/>
          <w:szCs w:val="24"/>
        </w:rPr>
        <w:t>promotores</w:t>
      </w:r>
      <w:r w:rsidR="00912A72">
        <w:rPr>
          <w:rFonts w:ascii="Montserrat" w:hAnsi="Montserrat" w:cs="Arial"/>
          <w:sz w:val="24"/>
          <w:szCs w:val="24"/>
        </w:rPr>
        <w:t>,</w:t>
      </w:r>
      <w:r w:rsidR="005C09E1" w:rsidRPr="00C65CD9">
        <w:rPr>
          <w:rFonts w:ascii="Montserrat" w:hAnsi="Montserrat" w:cs="Arial"/>
          <w:sz w:val="24"/>
          <w:szCs w:val="24"/>
        </w:rPr>
        <w:t xml:space="preserve"> para asistir en capacitaciones a las comunidades y centros educativos.</w:t>
      </w:r>
    </w:p>
    <w:p w14:paraId="12234AF5" w14:textId="5E2869DC" w:rsidR="005C09E1" w:rsidRPr="00C65CD9" w:rsidRDefault="005C09E1" w:rsidP="00FB7AB2">
      <w:pPr>
        <w:jc w:val="both"/>
        <w:rPr>
          <w:rFonts w:ascii="Montserrat" w:hAnsi="Montserrat" w:cs="Arial"/>
          <w:sz w:val="24"/>
          <w:szCs w:val="24"/>
        </w:rPr>
      </w:pPr>
      <w:r w:rsidRPr="00C65CD9">
        <w:rPr>
          <w:rFonts w:ascii="Montserrat" w:hAnsi="Montserrat" w:cs="Arial"/>
          <w:sz w:val="24"/>
          <w:szCs w:val="24"/>
        </w:rPr>
        <w:t>En el salon de usos multiples de la Casa Municipal de la Juventud, se realizan variedad de acti</w:t>
      </w:r>
      <w:r w:rsidR="00FB7AB2" w:rsidRPr="00C65CD9">
        <w:rPr>
          <w:rFonts w:ascii="Montserrat" w:hAnsi="Montserrat" w:cs="Arial"/>
          <w:sz w:val="24"/>
          <w:szCs w:val="24"/>
        </w:rPr>
        <w:t xml:space="preserve">vidades, y </w:t>
      </w:r>
      <w:r w:rsidRPr="00C65CD9">
        <w:rPr>
          <w:rFonts w:ascii="Montserrat" w:hAnsi="Montserrat" w:cs="Arial"/>
          <w:sz w:val="24"/>
          <w:szCs w:val="24"/>
        </w:rPr>
        <w:t xml:space="preserve">para </w:t>
      </w:r>
      <w:r w:rsidR="00FB7AB2" w:rsidRPr="00C65CD9">
        <w:rPr>
          <w:rFonts w:ascii="Montserrat" w:hAnsi="Montserrat" w:cs="Arial"/>
          <w:sz w:val="24"/>
          <w:szCs w:val="24"/>
        </w:rPr>
        <w:t>brindar un mejor servicio, es necesario que se instale un sistema de aire a</w:t>
      </w:r>
      <w:r w:rsidR="00912A72">
        <w:rPr>
          <w:rFonts w:ascii="Montserrat" w:hAnsi="Montserrat" w:cs="Arial"/>
          <w:sz w:val="24"/>
          <w:szCs w:val="24"/>
        </w:rPr>
        <w:t>c</w:t>
      </w:r>
      <w:r w:rsidR="00FB7AB2" w:rsidRPr="00C65CD9">
        <w:rPr>
          <w:rFonts w:ascii="Montserrat" w:hAnsi="Montserrat" w:cs="Arial"/>
          <w:sz w:val="24"/>
          <w:szCs w:val="24"/>
        </w:rPr>
        <w:t xml:space="preserve">ondicionado, ya que los ventiladores que estan colocados no son suficiente para que circule el aire fresco. </w:t>
      </w:r>
    </w:p>
    <w:p w14:paraId="3ED7609C" w14:textId="4086C0C9" w:rsidR="00FB7AB2" w:rsidRPr="00C65CD9" w:rsidRDefault="00FB7AB2" w:rsidP="00FB7AB2">
      <w:pPr>
        <w:jc w:val="both"/>
        <w:rPr>
          <w:rFonts w:ascii="Montserrat" w:hAnsi="Montserrat" w:cs="Arial"/>
          <w:sz w:val="24"/>
          <w:szCs w:val="24"/>
        </w:rPr>
      </w:pPr>
      <w:r w:rsidRPr="00C65CD9">
        <w:rPr>
          <w:rFonts w:ascii="Montserrat" w:hAnsi="Montserrat" w:cs="Arial"/>
          <w:sz w:val="24"/>
          <w:szCs w:val="24"/>
        </w:rPr>
        <w:t>Tambien se requiere la construccion de una bodega</w:t>
      </w:r>
      <w:r w:rsidR="00D77120" w:rsidRPr="00C65CD9">
        <w:rPr>
          <w:rFonts w:ascii="Montserrat" w:hAnsi="Montserrat" w:cs="Arial"/>
          <w:sz w:val="24"/>
          <w:szCs w:val="24"/>
        </w:rPr>
        <w:t xml:space="preserve"> para el</w:t>
      </w:r>
      <w:r w:rsidR="00D615CA" w:rsidRPr="00C65CD9">
        <w:rPr>
          <w:rFonts w:ascii="Montserrat" w:hAnsi="Montserrat" w:cs="Arial"/>
          <w:sz w:val="24"/>
          <w:szCs w:val="24"/>
        </w:rPr>
        <w:t xml:space="preserve"> resguardo</w:t>
      </w:r>
      <w:r w:rsidR="00D77120" w:rsidRPr="00C65CD9">
        <w:rPr>
          <w:rFonts w:ascii="Montserrat" w:hAnsi="Montserrat" w:cs="Arial"/>
          <w:sz w:val="24"/>
          <w:szCs w:val="24"/>
        </w:rPr>
        <w:t xml:space="preserve"> de instrumentos, equipo y mobiliario </w:t>
      </w:r>
      <w:r w:rsidR="00D615CA" w:rsidRPr="00C65CD9">
        <w:rPr>
          <w:rFonts w:ascii="Montserrat" w:hAnsi="Montserrat" w:cs="Arial"/>
          <w:sz w:val="24"/>
          <w:szCs w:val="24"/>
        </w:rPr>
        <w:t>de</w:t>
      </w:r>
      <w:r w:rsidR="00D77120" w:rsidRPr="00C65CD9">
        <w:rPr>
          <w:rFonts w:ascii="Montserrat" w:hAnsi="Montserrat" w:cs="Arial"/>
          <w:sz w:val="24"/>
          <w:szCs w:val="24"/>
        </w:rPr>
        <w:t xml:space="preserve"> la Unidad</w:t>
      </w:r>
      <w:r w:rsidR="00D615CA" w:rsidRPr="00C65CD9">
        <w:rPr>
          <w:rFonts w:ascii="Montserrat" w:hAnsi="Montserrat" w:cs="Arial"/>
          <w:sz w:val="24"/>
          <w:szCs w:val="24"/>
        </w:rPr>
        <w:t xml:space="preserve"> Municipal</w:t>
      </w:r>
      <w:r w:rsidR="00D77120" w:rsidRPr="00C65CD9">
        <w:rPr>
          <w:rFonts w:ascii="Montserrat" w:hAnsi="Montserrat" w:cs="Arial"/>
          <w:sz w:val="24"/>
          <w:szCs w:val="24"/>
        </w:rPr>
        <w:t xml:space="preserve"> de Juventud.</w:t>
      </w:r>
    </w:p>
    <w:p w14:paraId="506B70C4" w14:textId="1C9F8728" w:rsidR="006D21A0" w:rsidRPr="00C65CD9" w:rsidRDefault="00AE2755" w:rsidP="006D21A0">
      <w:pPr>
        <w:pStyle w:val="Ttulo1"/>
        <w:rPr>
          <w:rFonts w:ascii="Montserrat" w:hAnsi="Montserrat"/>
          <w:sz w:val="24"/>
          <w:szCs w:val="24"/>
        </w:rPr>
      </w:pPr>
      <w:bookmarkStart w:id="9" w:name="_Toc147845100"/>
      <w:r w:rsidRPr="00C65CD9">
        <w:rPr>
          <w:rFonts w:ascii="Montserrat" w:hAnsi="Montserrat"/>
          <w:sz w:val="24"/>
          <w:szCs w:val="24"/>
        </w:rPr>
        <w:lastRenderedPageBreak/>
        <w:t>CONCLUSIONES</w:t>
      </w:r>
      <w:bookmarkEnd w:id="9"/>
    </w:p>
    <w:p w14:paraId="40996852" w14:textId="6C69B16F" w:rsidR="00A0113A" w:rsidRPr="00C65CD9" w:rsidRDefault="008A1216" w:rsidP="00B1703E">
      <w:pPr>
        <w:jc w:val="both"/>
        <w:rPr>
          <w:rFonts w:ascii="Montserrat" w:hAnsi="Montserrat" w:cs="Arial"/>
          <w:sz w:val="24"/>
          <w:szCs w:val="24"/>
        </w:rPr>
      </w:pPr>
      <w:r w:rsidRPr="00C65CD9">
        <w:rPr>
          <w:rFonts w:ascii="Montserrat" w:hAnsi="Montserrat" w:cs="Arial"/>
          <w:sz w:val="24"/>
          <w:szCs w:val="24"/>
        </w:rPr>
        <w:t xml:space="preserve">El trabajo que se realiza como Unidad Municipal de Juventud, esta comprendida a las acciones que </w:t>
      </w:r>
      <w:r w:rsidR="00A0113A" w:rsidRPr="00C65CD9">
        <w:rPr>
          <w:rFonts w:ascii="Montserrat" w:hAnsi="Montserrat" w:cs="Arial"/>
          <w:sz w:val="24"/>
          <w:szCs w:val="24"/>
        </w:rPr>
        <w:t>los</w:t>
      </w:r>
      <w:r w:rsidRPr="00C65CD9">
        <w:rPr>
          <w:rFonts w:ascii="Montserrat" w:hAnsi="Montserrat" w:cs="Arial"/>
          <w:sz w:val="24"/>
          <w:szCs w:val="24"/>
        </w:rPr>
        <w:t xml:space="preserve"> ejes de la </w:t>
      </w:r>
      <w:r w:rsidR="00A0113A" w:rsidRPr="00C65CD9">
        <w:rPr>
          <w:rFonts w:ascii="Montserrat" w:hAnsi="Montserrat" w:cs="Arial"/>
          <w:sz w:val="24"/>
          <w:szCs w:val="24"/>
        </w:rPr>
        <w:t xml:space="preserve">Ley General de Juventud y que en nuestra  </w:t>
      </w:r>
      <w:r w:rsidRPr="00C65CD9">
        <w:rPr>
          <w:rFonts w:ascii="Montserrat" w:hAnsi="Montserrat" w:cs="Arial"/>
          <w:sz w:val="24"/>
          <w:szCs w:val="24"/>
        </w:rPr>
        <w:t>Politica Municipal de Juv</w:t>
      </w:r>
      <w:r w:rsidR="00A0113A" w:rsidRPr="00C65CD9">
        <w:rPr>
          <w:rFonts w:ascii="Montserrat" w:hAnsi="Montserrat" w:cs="Arial"/>
          <w:sz w:val="24"/>
          <w:szCs w:val="24"/>
        </w:rPr>
        <w:t>en</w:t>
      </w:r>
      <w:r w:rsidRPr="00C65CD9">
        <w:rPr>
          <w:rFonts w:ascii="Montserrat" w:hAnsi="Montserrat" w:cs="Arial"/>
          <w:sz w:val="24"/>
          <w:szCs w:val="24"/>
        </w:rPr>
        <w:t>tud</w:t>
      </w:r>
      <w:r w:rsidR="00A0113A" w:rsidRPr="00C65CD9">
        <w:rPr>
          <w:rFonts w:ascii="Montserrat" w:hAnsi="Montserrat" w:cs="Arial"/>
          <w:sz w:val="24"/>
          <w:szCs w:val="24"/>
        </w:rPr>
        <w:t>,</w:t>
      </w:r>
      <w:r w:rsidRPr="00C65CD9">
        <w:rPr>
          <w:rFonts w:ascii="Montserrat" w:hAnsi="Montserrat" w:cs="Arial"/>
          <w:sz w:val="24"/>
          <w:szCs w:val="24"/>
        </w:rPr>
        <w:t xml:space="preserve"> </w:t>
      </w:r>
      <w:r w:rsidR="00A0113A" w:rsidRPr="00C65CD9">
        <w:rPr>
          <w:rFonts w:ascii="Montserrat" w:hAnsi="Montserrat" w:cs="Arial"/>
          <w:sz w:val="24"/>
          <w:szCs w:val="24"/>
        </w:rPr>
        <w:t>nos comprometen</w:t>
      </w:r>
      <w:r w:rsidRPr="00C65CD9">
        <w:rPr>
          <w:rFonts w:ascii="Montserrat" w:hAnsi="Montserrat" w:cs="Arial"/>
          <w:sz w:val="24"/>
          <w:szCs w:val="24"/>
        </w:rPr>
        <w:t xml:space="preserve"> para que los jovenes se desarrollen en sus competencias y habilidades, </w:t>
      </w:r>
      <w:r w:rsidR="00556437" w:rsidRPr="00C65CD9">
        <w:rPr>
          <w:rFonts w:ascii="Montserrat" w:hAnsi="Montserrat" w:cs="Arial"/>
          <w:sz w:val="24"/>
          <w:szCs w:val="24"/>
        </w:rPr>
        <w:t>los cuales</w:t>
      </w:r>
      <w:r w:rsidRPr="00C65CD9">
        <w:rPr>
          <w:rFonts w:ascii="Montserrat" w:hAnsi="Montserrat" w:cs="Arial"/>
          <w:sz w:val="24"/>
          <w:szCs w:val="24"/>
        </w:rPr>
        <w:t xml:space="preserve"> son: Promocion de Participacion Juvenil, Prevencion de la Violencia y Garantia de la Seguridad, Promocion de la Educacion, Promocion de Empleo Juvenil, Promocion de la Salud Integral, inclusion Social, Ambiental y Cultural y Promocion de la Recreacion y el Tiempo Libre</w:t>
      </w:r>
      <w:r w:rsidR="00A0113A" w:rsidRPr="00C65CD9">
        <w:rPr>
          <w:rFonts w:ascii="Montserrat" w:hAnsi="Montserrat" w:cs="Arial"/>
          <w:sz w:val="24"/>
          <w:szCs w:val="24"/>
        </w:rPr>
        <w:t>.</w:t>
      </w:r>
    </w:p>
    <w:p w14:paraId="4F8FC734" w14:textId="77777777" w:rsidR="00A0113A" w:rsidRPr="00C65CD9" w:rsidRDefault="00A0113A" w:rsidP="00B1703E">
      <w:pPr>
        <w:jc w:val="both"/>
        <w:rPr>
          <w:rFonts w:ascii="Montserrat" w:hAnsi="Montserrat" w:cs="Arial"/>
          <w:sz w:val="24"/>
          <w:szCs w:val="24"/>
        </w:rPr>
      </w:pPr>
      <w:r w:rsidRPr="00C65CD9">
        <w:rPr>
          <w:rFonts w:ascii="Montserrat" w:hAnsi="Montserrat" w:cs="Arial"/>
          <w:sz w:val="24"/>
          <w:szCs w:val="24"/>
        </w:rPr>
        <w:t>Siendo un factor importante el trabajar en las areas descentralizadas, para tener un mayor alcance a la juventud del municipio, a traves de gestiones, que priorizan la remodelacion y activacion de espacios recreativos para el sano esparcimiento.</w:t>
      </w:r>
    </w:p>
    <w:p w14:paraId="055E4F9B" w14:textId="127CC419" w:rsidR="00D804B5" w:rsidRPr="00C65CD9" w:rsidRDefault="00093E32" w:rsidP="00D804B5">
      <w:pPr>
        <w:jc w:val="both"/>
        <w:rPr>
          <w:rFonts w:ascii="Montserrat" w:hAnsi="Montserrat" w:cs="Arial"/>
          <w:sz w:val="24"/>
          <w:szCs w:val="24"/>
        </w:rPr>
      </w:pPr>
      <w:r w:rsidRPr="00C65CD9">
        <w:rPr>
          <w:rFonts w:ascii="Montserrat" w:hAnsi="Montserrat" w:cs="Arial"/>
          <w:sz w:val="24"/>
          <w:szCs w:val="24"/>
        </w:rPr>
        <w:t>Por lo tanto,</w:t>
      </w:r>
      <w:r w:rsidR="00A0113A" w:rsidRPr="00C65CD9">
        <w:rPr>
          <w:rFonts w:ascii="Montserrat" w:hAnsi="Montserrat" w:cs="Arial"/>
          <w:sz w:val="24"/>
          <w:szCs w:val="24"/>
        </w:rPr>
        <w:t xml:space="preserve"> la Unidad Municipa</w:t>
      </w:r>
      <w:r w:rsidRPr="00C65CD9">
        <w:rPr>
          <w:rFonts w:ascii="Montserrat" w:hAnsi="Montserrat" w:cs="Arial"/>
          <w:sz w:val="24"/>
          <w:szCs w:val="24"/>
        </w:rPr>
        <w:t>l</w:t>
      </w:r>
      <w:r w:rsidR="00A0113A" w:rsidRPr="00C65CD9">
        <w:rPr>
          <w:rFonts w:ascii="Montserrat" w:hAnsi="Montserrat" w:cs="Arial"/>
          <w:sz w:val="24"/>
          <w:szCs w:val="24"/>
        </w:rPr>
        <w:t xml:space="preserve"> de Juventud con</w:t>
      </w:r>
      <w:r w:rsidRPr="00C65CD9">
        <w:rPr>
          <w:rFonts w:ascii="Montserrat" w:hAnsi="Montserrat" w:cs="Arial"/>
          <w:sz w:val="24"/>
          <w:szCs w:val="24"/>
        </w:rPr>
        <w:t xml:space="preserve"> la ejecucion de</w:t>
      </w:r>
      <w:r w:rsidR="00A0113A" w:rsidRPr="00C65CD9">
        <w:rPr>
          <w:rFonts w:ascii="Montserrat" w:hAnsi="Montserrat" w:cs="Arial"/>
          <w:sz w:val="24"/>
          <w:szCs w:val="24"/>
        </w:rPr>
        <w:t xml:space="preserve"> talleres, cursos formativos, </w:t>
      </w:r>
      <w:r w:rsidRPr="00C65CD9">
        <w:rPr>
          <w:rFonts w:ascii="Montserrat" w:hAnsi="Montserrat" w:cs="Arial"/>
          <w:sz w:val="24"/>
          <w:szCs w:val="24"/>
        </w:rPr>
        <w:t xml:space="preserve">torneos de futbol, murales y apoyo a las actividades juveniles comunitarias e institucionales, permite que </w:t>
      </w:r>
      <w:r w:rsidR="00556437" w:rsidRPr="00C65CD9">
        <w:rPr>
          <w:rFonts w:ascii="Montserrat" w:hAnsi="Montserrat" w:cs="Arial"/>
          <w:sz w:val="24"/>
          <w:szCs w:val="24"/>
        </w:rPr>
        <w:t xml:space="preserve">los jovenes </w:t>
      </w:r>
      <w:r w:rsidR="003641BF" w:rsidRPr="00C65CD9">
        <w:rPr>
          <w:rFonts w:ascii="Montserrat" w:hAnsi="Montserrat" w:cs="Arial"/>
          <w:sz w:val="24"/>
          <w:szCs w:val="24"/>
        </w:rPr>
        <w:t xml:space="preserve">tengan oportunidades para su formacion profesional, artistica y deportiva, mejorando sus destrezas y hablidades con mejores estrategias. </w:t>
      </w:r>
    </w:p>
    <w:p w14:paraId="416622F2" w14:textId="77777777" w:rsidR="00ED7D38" w:rsidRPr="00C65CD9" w:rsidRDefault="00ED7D38" w:rsidP="00D804B5">
      <w:pPr>
        <w:jc w:val="both"/>
        <w:rPr>
          <w:rFonts w:ascii="Montserrat" w:hAnsi="Montserrat" w:cs="Arial"/>
          <w:sz w:val="24"/>
          <w:szCs w:val="24"/>
        </w:rPr>
      </w:pPr>
    </w:p>
    <w:p w14:paraId="61F3974E" w14:textId="31FA25D4" w:rsidR="00ED7D38" w:rsidRPr="00C65CD9" w:rsidRDefault="00ED7D38" w:rsidP="00A90BF4">
      <w:pPr>
        <w:pStyle w:val="Ttulo1"/>
        <w:rPr>
          <w:rFonts w:ascii="Montserrat" w:hAnsi="Montserrat"/>
          <w:sz w:val="24"/>
          <w:szCs w:val="24"/>
        </w:rPr>
      </w:pPr>
      <w:bookmarkStart w:id="10" w:name="_Toc147845101"/>
      <w:r w:rsidRPr="00C65CD9">
        <w:rPr>
          <w:rFonts w:ascii="Montserrat" w:hAnsi="Montserrat"/>
          <w:sz w:val="24"/>
          <w:szCs w:val="24"/>
        </w:rPr>
        <w:lastRenderedPageBreak/>
        <w:t>ANEXOS</w:t>
      </w:r>
      <w:bookmarkEnd w:id="10"/>
    </w:p>
    <w:p w14:paraId="0951A825" w14:textId="62E8C422" w:rsidR="00307FEF" w:rsidRDefault="00A90BF4" w:rsidP="00C65CD9">
      <w:pPr>
        <w:jc w:val="both"/>
        <w:rPr>
          <w:rFonts w:ascii="Montserrat" w:hAnsi="Montserrat" w:cs="Arial"/>
          <w:sz w:val="24"/>
          <w:szCs w:val="24"/>
        </w:rPr>
      </w:pPr>
      <w:r w:rsidRPr="00C65CD9">
        <w:rPr>
          <w:rFonts w:ascii="Montserrat" w:hAnsi="Montserrat" w:cs="Arial"/>
          <w:sz w:val="24"/>
          <w:szCs w:val="24"/>
        </w:rPr>
        <w:t>Fotografias de las actividades realizadas por la Unidad Municipal de Juventud.</w:t>
      </w:r>
    </w:p>
    <w:p w14:paraId="6C6A21D5" w14:textId="75189E85" w:rsidR="00641BD3" w:rsidRDefault="00641BD3" w:rsidP="00641BD3">
      <w:pPr>
        <w:pStyle w:val="Prrafodelista"/>
        <w:numPr>
          <w:ilvl w:val="0"/>
          <w:numId w:val="49"/>
        </w:numPr>
        <w:tabs>
          <w:tab w:val="left" w:pos="4320"/>
        </w:tabs>
        <w:suppressAutoHyphens/>
        <w:spacing w:before="0" w:after="0" w:line="240" w:lineRule="auto"/>
        <w:rPr>
          <w:rFonts w:ascii="Montserrat" w:hAnsi="Montserrat" w:cs="Arial"/>
          <w:sz w:val="22"/>
          <w:szCs w:val="22"/>
        </w:rPr>
      </w:pPr>
      <w:r w:rsidRPr="00956EC1">
        <w:rPr>
          <w:rFonts w:ascii="Montserrat" w:hAnsi="Montserrat" w:cs="Arial"/>
          <w:sz w:val="22"/>
          <w:szCs w:val="22"/>
        </w:rPr>
        <w:t>DESARROLLO DE TAL</w:t>
      </w:r>
      <w:r w:rsidR="00632E25">
        <w:rPr>
          <w:rFonts w:ascii="Montserrat" w:hAnsi="Montserrat" w:cs="Arial"/>
          <w:sz w:val="22"/>
          <w:szCs w:val="22"/>
        </w:rPr>
        <w:t xml:space="preserve">LERES EN LA CASA DE LA JUVENTUD </w:t>
      </w:r>
      <w:r w:rsidR="00B729EA">
        <w:drawing>
          <wp:inline distT="0" distB="0" distL="0" distR="0" wp14:anchorId="0A910BD7" wp14:editId="2A5AB684">
            <wp:extent cx="3960000" cy="1800000"/>
            <wp:effectExtent l="0" t="0" r="254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1800000"/>
                    </a:xfrm>
                    <a:prstGeom prst="rect">
                      <a:avLst/>
                    </a:prstGeom>
                    <a:noFill/>
                    <a:ln>
                      <a:noFill/>
                    </a:ln>
                  </pic:spPr>
                </pic:pic>
              </a:graphicData>
            </a:graphic>
          </wp:inline>
        </w:drawing>
      </w:r>
    </w:p>
    <w:p w14:paraId="4C8659D7" w14:textId="77777777" w:rsidR="00B729EA" w:rsidRPr="00956EC1" w:rsidRDefault="00B729EA" w:rsidP="00B729EA">
      <w:pPr>
        <w:pStyle w:val="Prrafodelista"/>
        <w:tabs>
          <w:tab w:val="left" w:pos="4320"/>
        </w:tabs>
        <w:suppressAutoHyphens/>
        <w:spacing w:before="0" w:after="0" w:line="240" w:lineRule="auto"/>
        <w:rPr>
          <w:rFonts w:ascii="Montserrat" w:hAnsi="Montserrat" w:cs="Arial"/>
          <w:sz w:val="22"/>
          <w:szCs w:val="22"/>
        </w:rPr>
      </w:pPr>
    </w:p>
    <w:p w14:paraId="29C34EA0" w14:textId="2E2BED21" w:rsidR="00B729EA" w:rsidRDefault="00641BD3" w:rsidP="00B729EA">
      <w:pPr>
        <w:tabs>
          <w:tab w:val="left" w:pos="7710"/>
        </w:tabs>
        <w:ind w:left="360"/>
        <w:rPr>
          <w:rFonts w:ascii="Montserrat" w:eastAsia="Times New Roman" w:hAnsi="Montserrat" w:cs="Arial"/>
          <w:sz w:val="22"/>
          <w:szCs w:val="22"/>
          <w:lang w:val="es-ES" w:eastAsia="es-ES"/>
        </w:rPr>
      </w:pPr>
      <w:r w:rsidRPr="00956EC1">
        <w:rPr>
          <w:rFonts w:ascii="Montserrat" w:eastAsia="Times New Roman" w:hAnsi="Montserrat" w:cs="Arial"/>
          <w:sz w:val="22"/>
          <w:szCs w:val="22"/>
          <w:lang w:val="es-ES" w:eastAsia="es-ES"/>
        </w:rPr>
        <w:t xml:space="preserve">  </w:t>
      </w:r>
      <w:r w:rsidR="00B729EA">
        <w:rPr>
          <w:rFonts w:ascii="Montserrat" w:eastAsia="Times New Roman" w:hAnsi="Montserrat" w:cs="Arial"/>
          <w:sz w:val="22"/>
          <w:szCs w:val="22"/>
          <w:lang w:val="es-ES" w:eastAsia="es-ES"/>
        </w:rPr>
        <w:t xml:space="preserve"> </w:t>
      </w:r>
      <w:r w:rsidRPr="00956EC1">
        <w:rPr>
          <w:rFonts w:ascii="Montserrat" w:eastAsia="Times New Roman" w:hAnsi="Montserrat" w:cs="Arial"/>
          <w:sz w:val="22"/>
          <w:szCs w:val="22"/>
          <w:lang w:val="es-ES" w:eastAsia="es-ES"/>
        </w:rPr>
        <w:t xml:space="preserve">  </w:t>
      </w:r>
      <w:r w:rsidR="00B729EA">
        <w:drawing>
          <wp:inline distT="0" distB="0" distL="0" distR="0" wp14:anchorId="63FC0A49" wp14:editId="33B319E6">
            <wp:extent cx="3960000" cy="1800000"/>
            <wp:effectExtent l="0" t="0" r="254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000" cy="1800000"/>
                    </a:xfrm>
                    <a:prstGeom prst="rect">
                      <a:avLst/>
                    </a:prstGeom>
                    <a:noFill/>
                    <a:ln>
                      <a:noFill/>
                    </a:ln>
                  </pic:spPr>
                </pic:pic>
              </a:graphicData>
            </a:graphic>
          </wp:inline>
        </w:drawing>
      </w:r>
    </w:p>
    <w:p w14:paraId="6C0C9D2A" w14:textId="6602353E" w:rsidR="00B729EA" w:rsidRDefault="00B729EA" w:rsidP="001766B8">
      <w:pPr>
        <w:tabs>
          <w:tab w:val="left" w:pos="7710"/>
        </w:tabs>
        <w:ind w:left="360"/>
        <w:rPr>
          <w:rFonts w:ascii="Montserrat" w:eastAsia="Times New Roman" w:hAnsi="Montserrat" w:cs="Arial"/>
          <w:sz w:val="22"/>
          <w:szCs w:val="22"/>
          <w:lang w:val="es-ES" w:eastAsia="es-ES"/>
        </w:rPr>
      </w:pPr>
      <w:r>
        <w:rPr>
          <w:rFonts w:ascii="Montserrat" w:eastAsia="Times New Roman" w:hAnsi="Montserrat" w:cs="Arial"/>
          <w:sz w:val="22"/>
          <w:szCs w:val="22"/>
          <w:lang w:val="es-ES" w:eastAsia="es-ES"/>
        </w:rPr>
        <w:t xml:space="preserve">     </w:t>
      </w:r>
      <w:r>
        <w:drawing>
          <wp:inline distT="0" distB="0" distL="0" distR="0" wp14:anchorId="57237ECA" wp14:editId="6106B8C1">
            <wp:extent cx="3960000" cy="1800000"/>
            <wp:effectExtent l="0" t="0" r="254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0000" cy="1800000"/>
                    </a:xfrm>
                    <a:prstGeom prst="rect">
                      <a:avLst/>
                    </a:prstGeom>
                    <a:noFill/>
                    <a:ln>
                      <a:noFill/>
                    </a:ln>
                  </pic:spPr>
                </pic:pic>
              </a:graphicData>
            </a:graphic>
          </wp:inline>
        </w:drawing>
      </w:r>
    </w:p>
    <w:p w14:paraId="7DC184E7" w14:textId="77777777" w:rsidR="001766B8" w:rsidRPr="00632E25" w:rsidRDefault="001766B8" w:rsidP="001766B8">
      <w:pPr>
        <w:tabs>
          <w:tab w:val="left" w:pos="7710"/>
        </w:tabs>
        <w:ind w:left="360"/>
        <w:rPr>
          <w:rFonts w:ascii="Montserrat" w:eastAsia="Times New Roman" w:hAnsi="Montserrat" w:cs="Arial"/>
          <w:sz w:val="22"/>
          <w:szCs w:val="22"/>
          <w:lang w:val="es-ES" w:eastAsia="es-ES"/>
        </w:rPr>
      </w:pPr>
    </w:p>
    <w:p w14:paraId="23E55F5A" w14:textId="77777777" w:rsidR="00641BD3" w:rsidRPr="00956EC1" w:rsidRDefault="00641BD3" w:rsidP="00641BD3">
      <w:pPr>
        <w:pStyle w:val="Prrafodelista"/>
        <w:numPr>
          <w:ilvl w:val="0"/>
          <w:numId w:val="49"/>
        </w:numPr>
        <w:tabs>
          <w:tab w:val="left" w:pos="4320"/>
        </w:tabs>
        <w:suppressAutoHyphens/>
        <w:spacing w:before="0" w:after="0" w:line="240" w:lineRule="auto"/>
        <w:rPr>
          <w:rFonts w:ascii="Montserrat" w:hAnsi="Montserrat" w:cs="Arial"/>
          <w:sz w:val="22"/>
          <w:szCs w:val="22"/>
        </w:rPr>
      </w:pPr>
      <w:r w:rsidRPr="00956EC1">
        <w:rPr>
          <w:rFonts w:ascii="Montserrat" w:hAnsi="Montserrat" w:cs="Arial"/>
          <w:sz w:val="22"/>
          <w:szCs w:val="22"/>
        </w:rPr>
        <w:t>ACTIVIDADES CENTROS DE ALCANCE</w:t>
      </w:r>
    </w:p>
    <w:p w14:paraId="3187C7DA" w14:textId="77777777" w:rsidR="00641BD3" w:rsidRPr="00956EC1" w:rsidRDefault="00641BD3" w:rsidP="00641BD3">
      <w:pPr>
        <w:pStyle w:val="Prrafodelista"/>
        <w:tabs>
          <w:tab w:val="left" w:pos="4320"/>
        </w:tabs>
        <w:jc w:val="center"/>
        <w:rPr>
          <w:rFonts w:ascii="Montserrat" w:hAnsi="Montserrat" w:cs="Arial"/>
          <w:sz w:val="22"/>
          <w:szCs w:val="22"/>
        </w:rPr>
      </w:pPr>
      <w:r w:rsidRPr="00956EC1">
        <w:rPr>
          <w:rFonts w:ascii="Montserrat" w:hAnsi="Montserrat" w:cs="Arial"/>
          <w:sz w:val="22"/>
          <w:szCs w:val="22"/>
        </w:rPr>
        <w:lastRenderedPageBreak/>
        <w:t>CENTRO DE ALCANCE TIKALES</w:t>
      </w:r>
    </w:p>
    <w:p w14:paraId="28C9038E" w14:textId="48669E1F" w:rsidR="001766B8" w:rsidRDefault="001766B8" w:rsidP="00641BD3">
      <w:pPr>
        <w:tabs>
          <w:tab w:val="left" w:pos="4320"/>
        </w:tabs>
        <w:rPr>
          <w:rFonts w:ascii="Montserrat" w:hAnsi="Montserrat" w:cs="Arial"/>
          <w:sz w:val="22"/>
          <w:szCs w:val="22"/>
        </w:rPr>
      </w:pPr>
      <w:r>
        <w:rPr>
          <w:rFonts w:ascii="Montserrat" w:hAnsi="Montserrat" w:cs="Arial"/>
          <w:sz w:val="22"/>
          <w:szCs w:val="22"/>
        </w:rPr>
        <w:drawing>
          <wp:inline distT="0" distB="0" distL="0" distR="0" wp14:anchorId="7321D3F2" wp14:editId="25B1EFF0">
            <wp:extent cx="3960000" cy="1800000"/>
            <wp:effectExtent l="0" t="0" r="254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1"/>
                    <pic:cNvPicPr preferRelativeResize="0"/>
                  </pic:nvPicPr>
                  <pic:blipFill>
                    <a:blip r:embed="rId26"/>
                    <a:stretch>
                      <a:fillRect/>
                    </a:stretch>
                  </pic:blipFill>
                  <pic:spPr>
                    <a:xfrm>
                      <a:off x="0" y="0"/>
                      <a:ext cx="3960000" cy="1800000"/>
                    </a:xfrm>
                    <a:prstGeom prst="rect">
                      <a:avLst/>
                    </a:prstGeom>
                  </pic:spPr>
                </pic:pic>
              </a:graphicData>
            </a:graphic>
          </wp:inline>
        </w:drawing>
      </w:r>
      <w:r>
        <w:rPr>
          <w:rFonts w:ascii="Montserrat" w:hAnsi="Montserrat" w:cs="Arial"/>
          <w:sz w:val="22"/>
          <w:szCs w:val="22"/>
        </w:rPr>
        <w:drawing>
          <wp:inline distT="0" distB="0" distL="0" distR="0" wp14:anchorId="143806AC" wp14:editId="4464B2E6">
            <wp:extent cx="3960000" cy="1800000"/>
            <wp:effectExtent l="0" t="0" r="254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n 12"/>
                    <pic:cNvPicPr preferRelativeResize="0"/>
                  </pic:nvPicPr>
                  <pic:blipFill>
                    <a:blip r:embed="rId27"/>
                    <a:stretch>
                      <a:fillRect/>
                    </a:stretch>
                  </pic:blipFill>
                  <pic:spPr>
                    <a:xfrm>
                      <a:off x="0" y="0"/>
                      <a:ext cx="3960000" cy="1800000"/>
                    </a:xfrm>
                    <a:prstGeom prst="rect">
                      <a:avLst/>
                    </a:prstGeom>
                  </pic:spPr>
                </pic:pic>
              </a:graphicData>
            </a:graphic>
          </wp:inline>
        </w:drawing>
      </w:r>
    </w:p>
    <w:p w14:paraId="410ACCF6" w14:textId="364EA3A7" w:rsidR="00641BD3" w:rsidRDefault="001766B8" w:rsidP="00641BD3">
      <w:pPr>
        <w:tabs>
          <w:tab w:val="left" w:pos="4320"/>
        </w:tabs>
        <w:rPr>
          <w:rFonts w:ascii="Montserrat" w:hAnsi="Montserrat" w:cs="Arial"/>
          <w:sz w:val="22"/>
          <w:szCs w:val="22"/>
        </w:rPr>
      </w:pPr>
      <w:r>
        <w:rPr>
          <w:rFonts w:ascii="Montserrat" w:hAnsi="Montserrat" w:cs="Arial"/>
          <w:sz w:val="22"/>
          <w:szCs w:val="22"/>
        </w:rPr>
        <w:drawing>
          <wp:inline distT="0" distB="0" distL="0" distR="0" wp14:anchorId="78470BB4" wp14:editId="06897B8A">
            <wp:extent cx="3960000" cy="1800000"/>
            <wp:effectExtent l="0" t="0" r="254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n 13"/>
                    <pic:cNvPicPr preferRelativeResize="0"/>
                  </pic:nvPicPr>
                  <pic:blipFill>
                    <a:blip r:embed="rId28"/>
                    <a:stretch>
                      <a:fillRect/>
                    </a:stretch>
                  </pic:blipFill>
                  <pic:spPr>
                    <a:xfrm>
                      <a:off x="0" y="0"/>
                      <a:ext cx="3960000" cy="1800000"/>
                    </a:xfrm>
                    <a:prstGeom prst="rect">
                      <a:avLst/>
                    </a:prstGeom>
                  </pic:spPr>
                </pic:pic>
              </a:graphicData>
            </a:graphic>
          </wp:inline>
        </w:drawing>
      </w:r>
    </w:p>
    <w:p w14:paraId="01E912DE" w14:textId="25C2EB93" w:rsidR="001766B8" w:rsidRDefault="001766B8" w:rsidP="00641BD3">
      <w:pPr>
        <w:tabs>
          <w:tab w:val="left" w:pos="4320"/>
        </w:tabs>
        <w:rPr>
          <w:rFonts w:ascii="Montserrat" w:hAnsi="Montserrat" w:cs="Arial"/>
          <w:sz w:val="22"/>
          <w:szCs w:val="22"/>
        </w:rPr>
      </w:pPr>
    </w:p>
    <w:p w14:paraId="41D41D40" w14:textId="0172F898" w:rsidR="001766B8" w:rsidRDefault="001766B8" w:rsidP="00641BD3">
      <w:pPr>
        <w:tabs>
          <w:tab w:val="left" w:pos="4320"/>
        </w:tabs>
        <w:rPr>
          <w:rFonts w:ascii="Montserrat" w:hAnsi="Montserrat" w:cs="Arial"/>
          <w:sz w:val="22"/>
          <w:szCs w:val="22"/>
        </w:rPr>
      </w:pPr>
    </w:p>
    <w:p w14:paraId="32B7989D" w14:textId="77777777" w:rsidR="001766B8" w:rsidRDefault="001766B8" w:rsidP="00641BD3">
      <w:pPr>
        <w:tabs>
          <w:tab w:val="left" w:pos="4320"/>
        </w:tabs>
        <w:rPr>
          <w:rFonts w:ascii="Montserrat" w:hAnsi="Montserrat" w:cs="Arial"/>
          <w:sz w:val="22"/>
          <w:szCs w:val="22"/>
        </w:rPr>
      </w:pPr>
    </w:p>
    <w:p w14:paraId="6BE559DF" w14:textId="77777777" w:rsidR="006F4401" w:rsidRDefault="006F4401" w:rsidP="00641BD3">
      <w:pPr>
        <w:tabs>
          <w:tab w:val="left" w:pos="4320"/>
        </w:tabs>
        <w:rPr>
          <w:rFonts w:ascii="Montserrat" w:hAnsi="Montserrat" w:cs="Arial"/>
          <w:sz w:val="22"/>
          <w:szCs w:val="22"/>
        </w:rPr>
      </w:pPr>
    </w:p>
    <w:p w14:paraId="4D3D4AF1" w14:textId="77777777" w:rsidR="006F4401" w:rsidRPr="00956EC1" w:rsidRDefault="006F4401" w:rsidP="00641BD3">
      <w:pPr>
        <w:tabs>
          <w:tab w:val="left" w:pos="4320"/>
        </w:tabs>
        <w:rPr>
          <w:rFonts w:ascii="Montserrat" w:hAnsi="Montserrat" w:cs="Arial"/>
          <w:sz w:val="22"/>
          <w:szCs w:val="22"/>
        </w:rPr>
      </w:pPr>
    </w:p>
    <w:p w14:paraId="5665E03E" w14:textId="4872E0F7" w:rsidR="00641BD3" w:rsidRDefault="00641BD3" w:rsidP="00641BD3">
      <w:pPr>
        <w:pStyle w:val="Prrafodelista"/>
        <w:tabs>
          <w:tab w:val="left" w:pos="4320"/>
        </w:tabs>
        <w:jc w:val="center"/>
        <w:rPr>
          <w:rFonts w:ascii="Montserrat" w:hAnsi="Montserrat" w:cs="Arial"/>
          <w:sz w:val="22"/>
          <w:szCs w:val="22"/>
        </w:rPr>
      </w:pPr>
      <w:r w:rsidRPr="00956EC1">
        <w:rPr>
          <w:rFonts w:ascii="Montserrat" w:hAnsi="Montserrat" w:cs="Arial"/>
          <w:sz w:val="22"/>
          <w:szCs w:val="22"/>
        </w:rPr>
        <w:t xml:space="preserve">CENTRO DE ALCANCE VALLE DEL SOL </w:t>
      </w:r>
    </w:p>
    <w:p w14:paraId="4E3C0559" w14:textId="6FA61074" w:rsidR="00AA2AA4" w:rsidRDefault="00AA2AA4" w:rsidP="00977626">
      <w:pPr>
        <w:pStyle w:val="Prrafodelista"/>
        <w:tabs>
          <w:tab w:val="left" w:pos="4320"/>
        </w:tabs>
        <w:rPr>
          <w:rFonts w:ascii="Montserrat" w:hAnsi="Montserrat" w:cs="Arial"/>
          <w:sz w:val="22"/>
          <w:szCs w:val="22"/>
        </w:rPr>
      </w:pPr>
      <w:r>
        <w:rPr>
          <w:rFonts w:ascii="Montserrat" w:hAnsi="Montserrat" w:cs="Arial"/>
          <w:sz w:val="22"/>
          <w:szCs w:val="22"/>
        </w:rPr>
        <w:drawing>
          <wp:inline distT="0" distB="0" distL="0" distR="0" wp14:anchorId="10A57FEC" wp14:editId="63166003">
            <wp:extent cx="2520000" cy="3960000"/>
            <wp:effectExtent l="0" t="0" r="0" b="254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3960000"/>
                    </a:xfrm>
                    <a:prstGeom prst="rect">
                      <a:avLst/>
                    </a:prstGeom>
                    <a:noFill/>
                    <a:ln>
                      <a:noFill/>
                    </a:ln>
                  </pic:spPr>
                </pic:pic>
              </a:graphicData>
            </a:graphic>
          </wp:inline>
        </w:drawing>
      </w:r>
    </w:p>
    <w:p w14:paraId="50D22C46" w14:textId="77777777" w:rsidR="00AA2AA4" w:rsidRDefault="00AA2AA4" w:rsidP="00641BD3">
      <w:pPr>
        <w:pStyle w:val="Prrafodelista"/>
        <w:tabs>
          <w:tab w:val="left" w:pos="4320"/>
        </w:tabs>
        <w:jc w:val="center"/>
        <w:rPr>
          <w:rFonts w:ascii="Montserrat" w:hAnsi="Montserrat" w:cs="Arial"/>
          <w:sz w:val="22"/>
          <w:szCs w:val="22"/>
        </w:rPr>
      </w:pPr>
    </w:p>
    <w:p w14:paraId="7A2D3819" w14:textId="731380AB" w:rsidR="00DC7B1B" w:rsidRDefault="00AA2AA4" w:rsidP="00977626">
      <w:pPr>
        <w:pStyle w:val="Prrafodelista"/>
        <w:tabs>
          <w:tab w:val="left" w:pos="4320"/>
        </w:tabs>
        <w:rPr>
          <w:rFonts w:ascii="Montserrat" w:hAnsi="Montserrat" w:cs="Arial"/>
          <w:sz w:val="22"/>
          <w:szCs w:val="22"/>
        </w:rPr>
      </w:pPr>
      <w:r>
        <w:rPr>
          <w:rFonts w:ascii="Montserrat" w:hAnsi="Montserrat" w:cs="Arial"/>
          <w:sz w:val="22"/>
          <w:szCs w:val="22"/>
        </w:rPr>
        <w:drawing>
          <wp:inline distT="0" distB="0" distL="0" distR="0" wp14:anchorId="1903CC40" wp14:editId="7018E7AB">
            <wp:extent cx="3960000" cy="2160000"/>
            <wp:effectExtent l="0" t="0" r="254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2160000"/>
                    </a:xfrm>
                    <a:prstGeom prst="rect">
                      <a:avLst/>
                    </a:prstGeom>
                    <a:noFill/>
                    <a:ln>
                      <a:noFill/>
                    </a:ln>
                  </pic:spPr>
                </pic:pic>
              </a:graphicData>
            </a:graphic>
          </wp:inline>
        </w:drawing>
      </w:r>
    </w:p>
    <w:p w14:paraId="7BD474A9" w14:textId="08C334BF" w:rsidR="00DC7B1B" w:rsidRDefault="00DC7B1B" w:rsidP="00641BD3">
      <w:pPr>
        <w:pStyle w:val="Prrafodelista"/>
        <w:tabs>
          <w:tab w:val="left" w:pos="4320"/>
        </w:tabs>
        <w:jc w:val="center"/>
        <w:rPr>
          <w:rFonts w:ascii="Montserrat" w:hAnsi="Montserrat" w:cs="Arial"/>
          <w:sz w:val="22"/>
          <w:szCs w:val="22"/>
        </w:rPr>
      </w:pPr>
    </w:p>
    <w:p w14:paraId="43CB43C0" w14:textId="77777777" w:rsidR="00977626" w:rsidRDefault="00977626" w:rsidP="00641BD3">
      <w:pPr>
        <w:pStyle w:val="Prrafodelista"/>
        <w:tabs>
          <w:tab w:val="left" w:pos="4320"/>
        </w:tabs>
        <w:jc w:val="center"/>
        <w:rPr>
          <w:rFonts w:ascii="Montserrat" w:hAnsi="Montserrat" w:cs="Arial"/>
          <w:sz w:val="22"/>
          <w:szCs w:val="22"/>
        </w:rPr>
      </w:pPr>
    </w:p>
    <w:p w14:paraId="3ABA067B" w14:textId="61920F4F" w:rsidR="00977626" w:rsidRPr="00977626" w:rsidRDefault="00641BD3" w:rsidP="00977626">
      <w:pPr>
        <w:tabs>
          <w:tab w:val="left" w:pos="4320"/>
        </w:tabs>
        <w:jc w:val="center"/>
        <w:rPr>
          <w:rFonts w:ascii="Montserrat" w:hAnsi="Montserrat" w:cs="Arial"/>
          <w:sz w:val="22"/>
          <w:szCs w:val="22"/>
        </w:rPr>
      </w:pPr>
      <w:r w:rsidRPr="00977626">
        <w:rPr>
          <w:rFonts w:ascii="Montserrat" w:hAnsi="Montserrat" w:cs="Arial"/>
          <w:sz w:val="22"/>
          <w:szCs w:val="22"/>
        </w:rPr>
        <w:lastRenderedPageBreak/>
        <w:t>CENTRO DE ALCANCE VALLE VERDE</w:t>
      </w:r>
    </w:p>
    <w:p w14:paraId="0820738B" w14:textId="4F0EE064" w:rsidR="00977626" w:rsidRDefault="00977626" w:rsidP="00DC7B1B">
      <w:pPr>
        <w:pStyle w:val="Prrafodelista"/>
        <w:tabs>
          <w:tab w:val="left" w:pos="4320"/>
        </w:tabs>
        <w:jc w:val="center"/>
        <w:rPr>
          <w:rFonts w:ascii="Montserrat" w:hAnsi="Montserrat" w:cs="Arial"/>
          <w:sz w:val="22"/>
          <w:szCs w:val="22"/>
        </w:rPr>
      </w:pPr>
      <w:r>
        <w:rPr>
          <w:rFonts w:ascii="Arial Black" w:hAnsi="Arial Black"/>
          <w:color w:val="CC8E60" w:themeColor="accent2"/>
          <w:sz w:val="36"/>
          <w:szCs w:val="36"/>
          <w:lang w:eastAsia="es-SV"/>
        </w:rPr>
        <w:drawing>
          <wp:anchor distT="0" distB="0" distL="114300" distR="114300" simplePos="0" relativeHeight="251666432" behindDoc="0" locked="0" layoutInCell="1" allowOverlap="1" wp14:anchorId="2F3EF66D" wp14:editId="482C8FFE">
            <wp:simplePos x="0" y="0"/>
            <wp:positionH relativeFrom="margin">
              <wp:posOffset>134870</wp:posOffset>
            </wp:positionH>
            <wp:positionV relativeFrom="paragraph">
              <wp:posOffset>213881</wp:posOffset>
            </wp:positionV>
            <wp:extent cx="3960000" cy="1800000"/>
            <wp:effectExtent l="38100" t="38100" r="97790" b="86360"/>
            <wp:wrapSquare wrapText="bothSides"/>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WhatsApp Image 2024-03-20 at 12.11.53 PM.jpe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3960000" cy="1800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EDF694" w14:textId="556CD8E1" w:rsidR="00977626" w:rsidRDefault="00977626" w:rsidP="00DC7B1B">
      <w:pPr>
        <w:pStyle w:val="Prrafodelista"/>
        <w:tabs>
          <w:tab w:val="left" w:pos="4320"/>
        </w:tabs>
        <w:jc w:val="center"/>
        <w:rPr>
          <w:rFonts w:ascii="Montserrat" w:hAnsi="Montserrat" w:cs="Arial"/>
          <w:sz w:val="22"/>
          <w:szCs w:val="22"/>
        </w:rPr>
      </w:pPr>
    </w:p>
    <w:p w14:paraId="06A110E7" w14:textId="77777777" w:rsidR="00977626" w:rsidRDefault="00977626" w:rsidP="00DC7B1B">
      <w:pPr>
        <w:pStyle w:val="Prrafodelista"/>
        <w:tabs>
          <w:tab w:val="left" w:pos="4320"/>
        </w:tabs>
        <w:jc w:val="center"/>
        <w:rPr>
          <w:rFonts w:ascii="Montserrat" w:hAnsi="Montserrat" w:cs="Arial"/>
          <w:sz w:val="22"/>
          <w:szCs w:val="22"/>
        </w:rPr>
      </w:pPr>
    </w:p>
    <w:p w14:paraId="0BE61068" w14:textId="668FBBA7" w:rsidR="00977626" w:rsidRDefault="00977626" w:rsidP="00DC7B1B">
      <w:pPr>
        <w:pStyle w:val="Prrafodelista"/>
        <w:tabs>
          <w:tab w:val="left" w:pos="4320"/>
        </w:tabs>
        <w:jc w:val="center"/>
        <w:rPr>
          <w:rFonts w:ascii="Montserrat" w:hAnsi="Montserrat" w:cs="Arial"/>
          <w:sz w:val="22"/>
          <w:szCs w:val="22"/>
        </w:rPr>
      </w:pPr>
    </w:p>
    <w:p w14:paraId="475859A6" w14:textId="77777777" w:rsidR="00977626" w:rsidRDefault="00977626" w:rsidP="00DC7B1B">
      <w:pPr>
        <w:pStyle w:val="Prrafodelista"/>
        <w:tabs>
          <w:tab w:val="left" w:pos="4320"/>
        </w:tabs>
        <w:jc w:val="center"/>
        <w:rPr>
          <w:rFonts w:ascii="Montserrat" w:hAnsi="Montserrat" w:cs="Arial"/>
          <w:sz w:val="22"/>
          <w:szCs w:val="22"/>
        </w:rPr>
      </w:pPr>
    </w:p>
    <w:p w14:paraId="26F9027C" w14:textId="365110E3" w:rsidR="00977626" w:rsidRDefault="00977626" w:rsidP="00977626">
      <w:pPr>
        <w:tabs>
          <w:tab w:val="left" w:pos="4320"/>
        </w:tabs>
        <w:rPr>
          <w:rFonts w:ascii="Montserrat" w:hAnsi="Montserrat" w:cs="Arial"/>
          <w:sz w:val="22"/>
          <w:szCs w:val="22"/>
        </w:rPr>
      </w:pPr>
    </w:p>
    <w:p w14:paraId="5F019F04" w14:textId="77777777" w:rsidR="00977626" w:rsidRPr="00977626" w:rsidRDefault="00977626" w:rsidP="00977626">
      <w:pPr>
        <w:tabs>
          <w:tab w:val="left" w:pos="4320"/>
        </w:tabs>
        <w:rPr>
          <w:rFonts w:ascii="Montserrat" w:hAnsi="Montserrat" w:cs="Arial"/>
          <w:sz w:val="22"/>
          <w:szCs w:val="22"/>
        </w:rPr>
      </w:pPr>
    </w:p>
    <w:p w14:paraId="7B62D78F" w14:textId="27CE0DED" w:rsidR="00DC7B1B" w:rsidRDefault="00DC7B1B" w:rsidP="00DC7B1B">
      <w:pPr>
        <w:pStyle w:val="Prrafodelista"/>
        <w:tabs>
          <w:tab w:val="left" w:pos="4320"/>
        </w:tabs>
        <w:jc w:val="center"/>
        <w:rPr>
          <w:rFonts w:ascii="Montserrat" w:hAnsi="Montserrat" w:cs="Arial"/>
          <w:sz w:val="22"/>
          <w:szCs w:val="22"/>
        </w:rPr>
      </w:pPr>
      <w:r>
        <w:rPr>
          <w:lang w:eastAsia="es-SV"/>
        </w:rPr>
        <w:drawing>
          <wp:anchor distT="0" distB="0" distL="114300" distR="114300" simplePos="0" relativeHeight="251664384" behindDoc="0" locked="0" layoutInCell="1" allowOverlap="1" wp14:anchorId="2E4999D0" wp14:editId="59629D66">
            <wp:simplePos x="0" y="0"/>
            <wp:positionH relativeFrom="margin">
              <wp:posOffset>98061</wp:posOffset>
            </wp:positionH>
            <wp:positionV relativeFrom="paragraph">
              <wp:posOffset>97874</wp:posOffset>
            </wp:positionV>
            <wp:extent cx="3960000" cy="1800000"/>
            <wp:effectExtent l="38100" t="38100" r="97790" b="86360"/>
            <wp:wrapSquare wrapText="bothSides"/>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hatsApp Image 2024-03-20 at 11.24.52 AM.jpe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3960000" cy="1800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1AC580A" w14:textId="77777777" w:rsidR="00DC7B1B" w:rsidRDefault="00DC7B1B" w:rsidP="00DC7B1B">
      <w:pPr>
        <w:pStyle w:val="Prrafodelista"/>
        <w:tabs>
          <w:tab w:val="left" w:pos="4320"/>
        </w:tabs>
        <w:jc w:val="center"/>
        <w:rPr>
          <w:rFonts w:ascii="Montserrat" w:hAnsi="Montserrat" w:cs="Arial"/>
          <w:sz w:val="22"/>
          <w:szCs w:val="22"/>
        </w:rPr>
      </w:pPr>
    </w:p>
    <w:p w14:paraId="7114830E" w14:textId="3461D5FA" w:rsidR="00DC7B1B" w:rsidRDefault="00DC7B1B" w:rsidP="00DC7B1B">
      <w:pPr>
        <w:tabs>
          <w:tab w:val="left" w:pos="4320"/>
        </w:tabs>
        <w:rPr>
          <w:rFonts w:ascii="Montserrat" w:hAnsi="Montserrat" w:cs="Arial"/>
          <w:sz w:val="22"/>
          <w:szCs w:val="22"/>
        </w:rPr>
      </w:pPr>
    </w:p>
    <w:p w14:paraId="578EFF0A" w14:textId="1A9BC051" w:rsidR="00DC7B1B" w:rsidRDefault="00DC7B1B" w:rsidP="00DC7B1B">
      <w:pPr>
        <w:tabs>
          <w:tab w:val="left" w:pos="4320"/>
        </w:tabs>
        <w:rPr>
          <w:rFonts w:ascii="Montserrat" w:hAnsi="Montserrat" w:cs="Arial"/>
          <w:sz w:val="22"/>
          <w:szCs w:val="22"/>
        </w:rPr>
      </w:pPr>
    </w:p>
    <w:p w14:paraId="235821A4" w14:textId="4CFC07B7" w:rsidR="00DC7B1B" w:rsidRDefault="00DC7B1B" w:rsidP="00DC7B1B">
      <w:pPr>
        <w:tabs>
          <w:tab w:val="left" w:pos="4320"/>
        </w:tabs>
        <w:rPr>
          <w:rFonts w:ascii="Montserrat" w:hAnsi="Montserrat" w:cs="Arial"/>
          <w:sz w:val="22"/>
          <w:szCs w:val="22"/>
        </w:rPr>
      </w:pPr>
    </w:p>
    <w:p w14:paraId="6DC6BB19" w14:textId="33099520" w:rsidR="00DC7B1B" w:rsidRDefault="00DC7B1B" w:rsidP="00DC7B1B">
      <w:pPr>
        <w:tabs>
          <w:tab w:val="left" w:pos="4320"/>
        </w:tabs>
        <w:rPr>
          <w:rFonts w:ascii="Montserrat" w:hAnsi="Montserrat" w:cs="Arial"/>
          <w:sz w:val="22"/>
          <w:szCs w:val="22"/>
        </w:rPr>
      </w:pPr>
    </w:p>
    <w:p w14:paraId="582F4B55" w14:textId="11AAB41C" w:rsidR="00DC7B1B" w:rsidRDefault="00DC7B1B" w:rsidP="00DC7B1B">
      <w:pPr>
        <w:tabs>
          <w:tab w:val="left" w:pos="4320"/>
        </w:tabs>
        <w:rPr>
          <w:rFonts w:ascii="Montserrat" w:hAnsi="Montserrat" w:cs="Arial"/>
          <w:sz w:val="22"/>
          <w:szCs w:val="22"/>
        </w:rPr>
      </w:pPr>
      <w:r>
        <w:rPr>
          <w:lang w:eastAsia="es-SV"/>
        </w:rPr>
        <w:drawing>
          <wp:anchor distT="0" distB="0" distL="114300" distR="114300" simplePos="0" relativeHeight="251662336" behindDoc="0" locked="0" layoutInCell="1" allowOverlap="1" wp14:anchorId="03350CC4" wp14:editId="425A3475">
            <wp:simplePos x="0" y="0"/>
            <wp:positionH relativeFrom="margin">
              <wp:align>left</wp:align>
            </wp:positionH>
            <wp:positionV relativeFrom="paragraph">
              <wp:posOffset>58941</wp:posOffset>
            </wp:positionV>
            <wp:extent cx="3960000" cy="1800000"/>
            <wp:effectExtent l="38100" t="38100" r="97790" b="86360"/>
            <wp:wrapSquare wrapText="bothSides"/>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WhatsApp Image 2024-03-20 at 11.38.11 AM (1).jpe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3960000" cy="1800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141DA2A" w14:textId="7E217A77" w:rsidR="00DC7B1B" w:rsidRDefault="00DC7B1B" w:rsidP="00DC7B1B">
      <w:pPr>
        <w:tabs>
          <w:tab w:val="left" w:pos="4320"/>
        </w:tabs>
        <w:rPr>
          <w:rFonts w:ascii="Montserrat" w:hAnsi="Montserrat" w:cs="Arial"/>
          <w:sz w:val="22"/>
          <w:szCs w:val="22"/>
        </w:rPr>
      </w:pPr>
    </w:p>
    <w:p w14:paraId="36DBE644" w14:textId="09B2D9FB" w:rsidR="00DC7B1B" w:rsidRDefault="00DC7B1B" w:rsidP="00DC7B1B">
      <w:pPr>
        <w:tabs>
          <w:tab w:val="left" w:pos="4320"/>
        </w:tabs>
        <w:rPr>
          <w:rFonts w:ascii="Montserrat" w:hAnsi="Montserrat" w:cs="Arial"/>
          <w:sz w:val="22"/>
          <w:szCs w:val="22"/>
        </w:rPr>
      </w:pPr>
    </w:p>
    <w:p w14:paraId="63803D85" w14:textId="5B43B1F5" w:rsidR="00DC7B1B" w:rsidRDefault="00DC7B1B" w:rsidP="00DC7B1B">
      <w:pPr>
        <w:tabs>
          <w:tab w:val="left" w:pos="4320"/>
        </w:tabs>
        <w:rPr>
          <w:rFonts w:ascii="Montserrat" w:hAnsi="Montserrat" w:cs="Arial"/>
          <w:sz w:val="22"/>
          <w:szCs w:val="22"/>
        </w:rPr>
      </w:pPr>
    </w:p>
    <w:p w14:paraId="5DA2F538" w14:textId="709CE55A" w:rsidR="00DC7B1B" w:rsidRDefault="00DC7B1B" w:rsidP="00DC7B1B">
      <w:pPr>
        <w:tabs>
          <w:tab w:val="left" w:pos="4320"/>
        </w:tabs>
        <w:rPr>
          <w:rFonts w:ascii="Montserrat" w:hAnsi="Montserrat" w:cs="Arial"/>
          <w:sz w:val="22"/>
          <w:szCs w:val="22"/>
        </w:rPr>
      </w:pPr>
    </w:p>
    <w:p w14:paraId="4E17A4FB" w14:textId="77777777" w:rsidR="00977626" w:rsidRDefault="00977626" w:rsidP="00DC7B1B">
      <w:pPr>
        <w:tabs>
          <w:tab w:val="left" w:pos="4320"/>
        </w:tabs>
        <w:rPr>
          <w:rFonts w:ascii="Montserrat" w:hAnsi="Montserrat" w:cs="Arial"/>
          <w:sz w:val="22"/>
          <w:szCs w:val="22"/>
        </w:rPr>
      </w:pPr>
    </w:p>
    <w:p w14:paraId="269DF6E5" w14:textId="77777777" w:rsidR="00DC7B1B" w:rsidRPr="00DC7B1B" w:rsidRDefault="00DC7B1B" w:rsidP="00DC7B1B">
      <w:pPr>
        <w:tabs>
          <w:tab w:val="left" w:pos="4320"/>
        </w:tabs>
        <w:rPr>
          <w:rFonts w:ascii="Montserrat" w:hAnsi="Montserrat" w:cs="Arial"/>
          <w:sz w:val="22"/>
          <w:szCs w:val="22"/>
        </w:rPr>
      </w:pPr>
    </w:p>
    <w:p w14:paraId="789F645F" w14:textId="3EF00800" w:rsidR="00641BD3" w:rsidRPr="00977626" w:rsidRDefault="00632E25" w:rsidP="00DC7B1B">
      <w:pPr>
        <w:pStyle w:val="Prrafodelista"/>
        <w:numPr>
          <w:ilvl w:val="0"/>
          <w:numId w:val="49"/>
        </w:numPr>
        <w:tabs>
          <w:tab w:val="left" w:pos="4320"/>
        </w:tabs>
        <w:rPr>
          <w:rFonts w:ascii="Montserrat" w:hAnsi="Montserrat" w:cs="Arial"/>
          <w:sz w:val="22"/>
          <w:szCs w:val="22"/>
        </w:rPr>
      </w:pPr>
      <w:r w:rsidRPr="00977626">
        <w:rPr>
          <w:rFonts w:ascii="Montserrat" w:hAnsi="Montserrat" w:cs="Arial"/>
          <w:sz w:val="22"/>
          <w:szCs w:val="22"/>
        </w:rPr>
        <w:t>DINAMIZACION DEL PASEO SANTA CATARINA EN COOPERACION CON EL COMITÉ DE EMPRENDEDORES DEL PASEO SANTA CATARINA</w:t>
      </w:r>
      <w:r w:rsidR="00641BD3" w:rsidRPr="00977626">
        <w:rPr>
          <w:rFonts w:ascii="Montserrat" w:hAnsi="Montserrat" w:cs="Arial"/>
          <w:sz w:val="22"/>
          <w:szCs w:val="22"/>
        </w:rPr>
        <w:t xml:space="preserve">     </w:t>
      </w:r>
    </w:p>
    <w:p w14:paraId="1BCFE791" w14:textId="77777777" w:rsidR="00977626" w:rsidRDefault="00977626" w:rsidP="00B53FE4">
      <w:pPr>
        <w:tabs>
          <w:tab w:val="left" w:pos="4320"/>
        </w:tabs>
        <w:rPr>
          <w:rFonts w:ascii="Montserrat" w:hAnsi="Montserrat" w:cs="Arial"/>
          <w:sz w:val="22"/>
          <w:szCs w:val="22"/>
        </w:rPr>
      </w:pPr>
      <w:r>
        <w:rPr>
          <w:rFonts w:ascii="Montserrat" w:hAnsi="Montserrat" w:cs="Arial"/>
          <w:sz w:val="22"/>
          <w:szCs w:val="22"/>
        </w:rPr>
        <w:lastRenderedPageBreak/>
        <w:drawing>
          <wp:inline distT="0" distB="0" distL="0" distR="0" wp14:anchorId="4A9D91EC" wp14:editId="6A80B024">
            <wp:extent cx="3960000" cy="1800000"/>
            <wp:effectExtent l="0" t="0" r="254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0000" cy="1800000"/>
                    </a:xfrm>
                    <a:prstGeom prst="rect">
                      <a:avLst/>
                    </a:prstGeom>
                    <a:noFill/>
                    <a:ln>
                      <a:noFill/>
                    </a:ln>
                  </pic:spPr>
                </pic:pic>
              </a:graphicData>
            </a:graphic>
          </wp:inline>
        </w:drawing>
      </w:r>
    </w:p>
    <w:p w14:paraId="64909F9D" w14:textId="77777777" w:rsidR="003C2A47" w:rsidRDefault="00977626" w:rsidP="00B53FE4">
      <w:pPr>
        <w:tabs>
          <w:tab w:val="left" w:pos="4320"/>
        </w:tabs>
        <w:rPr>
          <w:rFonts w:ascii="Montserrat" w:hAnsi="Montserrat" w:cs="Arial"/>
          <w:sz w:val="22"/>
          <w:szCs w:val="22"/>
        </w:rPr>
      </w:pPr>
      <w:r>
        <w:rPr>
          <w:rFonts w:ascii="Montserrat" w:hAnsi="Montserrat" w:cs="Arial"/>
          <w:sz w:val="22"/>
          <w:szCs w:val="22"/>
        </w:rPr>
        <w:drawing>
          <wp:inline distT="0" distB="0" distL="0" distR="0" wp14:anchorId="15B8476B" wp14:editId="2E3B61F0">
            <wp:extent cx="3926384" cy="2473377"/>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3403" cy="2496696"/>
                    </a:xfrm>
                    <a:prstGeom prst="rect">
                      <a:avLst/>
                    </a:prstGeom>
                    <a:noFill/>
                    <a:ln>
                      <a:noFill/>
                    </a:ln>
                  </pic:spPr>
                </pic:pic>
              </a:graphicData>
            </a:graphic>
          </wp:inline>
        </w:drawing>
      </w:r>
    </w:p>
    <w:p w14:paraId="1BBC3190" w14:textId="57B92003" w:rsidR="00DC7B1B" w:rsidRDefault="003C2A47" w:rsidP="00B53FE4">
      <w:pPr>
        <w:tabs>
          <w:tab w:val="left" w:pos="4320"/>
        </w:tabs>
        <w:rPr>
          <w:rFonts w:ascii="Montserrat" w:hAnsi="Montserrat" w:cs="Arial"/>
          <w:sz w:val="22"/>
          <w:szCs w:val="22"/>
        </w:rPr>
      </w:pPr>
      <w:r>
        <w:rPr>
          <w:rFonts w:ascii="Montserrat" w:hAnsi="Montserrat" w:cs="Arial"/>
          <w:sz w:val="22"/>
          <w:szCs w:val="22"/>
        </w:rPr>
        <w:drawing>
          <wp:inline distT="0" distB="0" distL="0" distR="0" wp14:anchorId="2BEFF67F" wp14:editId="63D6EA6B">
            <wp:extent cx="4017364" cy="1963711"/>
            <wp:effectExtent l="0" t="0" r="254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1417" cy="1965692"/>
                    </a:xfrm>
                    <a:prstGeom prst="rect">
                      <a:avLst/>
                    </a:prstGeom>
                    <a:noFill/>
                    <a:ln>
                      <a:noFill/>
                    </a:ln>
                  </pic:spPr>
                </pic:pic>
              </a:graphicData>
            </a:graphic>
          </wp:inline>
        </w:drawing>
      </w:r>
    </w:p>
    <w:p w14:paraId="7162487A" w14:textId="740DFBC3" w:rsidR="0070628D" w:rsidRPr="003C2A47" w:rsidRDefault="00641BD3" w:rsidP="003C2A47">
      <w:pPr>
        <w:tabs>
          <w:tab w:val="left" w:pos="4320"/>
        </w:tabs>
        <w:rPr>
          <w:rFonts w:ascii="Montserrat" w:hAnsi="Montserrat" w:cs="Arial"/>
          <w:sz w:val="22"/>
          <w:szCs w:val="22"/>
        </w:rPr>
      </w:pPr>
      <w:r w:rsidRPr="00B53FE4">
        <w:rPr>
          <w:rFonts w:ascii="Montserrat" w:hAnsi="Montserrat" w:cs="Arial"/>
          <w:sz w:val="22"/>
          <w:szCs w:val="22"/>
        </w:rPr>
        <w:t xml:space="preserve">          </w:t>
      </w:r>
      <w:bookmarkEnd w:id="8"/>
    </w:p>
    <w:sectPr w:rsidR="0070628D" w:rsidRPr="003C2A47" w:rsidSect="001766B8">
      <w:headerReference w:type="default" r:id="rId37"/>
      <w:footerReference w:type="default" r:id="rId38"/>
      <w:type w:val="continuous"/>
      <w:pgSz w:w="12240" w:h="15840" w:code="1"/>
      <w:pgMar w:top="1560" w:right="1512" w:bottom="1913" w:left="1512" w:header="5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6B4EA" w14:textId="77777777" w:rsidR="00577B4B" w:rsidRDefault="00577B4B">
      <w:pPr>
        <w:spacing w:after="0" w:line="240" w:lineRule="auto"/>
      </w:pPr>
      <w:r>
        <w:separator/>
      </w:r>
    </w:p>
  </w:endnote>
  <w:endnote w:type="continuationSeparator" w:id="0">
    <w:p w14:paraId="61D9CA9E" w14:textId="77777777" w:rsidR="00577B4B" w:rsidRDefault="0057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HGMinchoB">
    <w:altName w:val="HG明朝B"/>
    <w:panose1 w:val="00000000000000000000"/>
    <w:charset w:val="8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AB01" w14:textId="77777777" w:rsidR="00533918" w:rsidRPr="00944C47" w:rsidRDefault="00533918">
    <w:pPr>
      <w:pStyle w:val="Piedepgina"/>
    </w:pPr>
    <w:r w:rsidRPr="00944C47">
      <w:t xml:space="preserve">Página </w:t>
    </w:r>
    <w:r w:rsidRPr="00944C47">
      <w:fldChar w:fldCharType="begin"/>
    </w:r>
    <w:r w:rsidRPr="00944C47">
      <w:instrText>page</w:instrText>
    </w:r>
    <w:r w:rsidRPr="00944C47">
      <w:fldChar w:fldCharType="separate"/>
    </w:r>
    <w:r>
      <w:t>6</w:t>
    </w:r>
    <w:r w:rsidRPr="00944C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45CE9" w14:textId="77777777" w:rsidR="00577B4B" w:rsidRDefault="00577B4B">
      <w:pPr>
        <w:spacing w:after="0" w:line="240" w:lineRule="auto"/>
      </w:pPr>
      <w:r>
        <w:separator/>
      </w:r>
    </w:p>
  </w:footnote>
  <w:footnote w:type="continuationSeparator" w:id="0">
    <w:p w14:paraId="273B9253" w14:textId="77777777" w:rsidR="00577B4B" w:rsidRDefault="00577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B57F" w14:textId="77777777" w:rsidR="00253D86" w:rsidRPr="002E7829" w:rsidRDefault="00253D86" w:rsidP="00253D86">
    <w:pPr>
      <w:pStyle w:val="Encabezado"/>
      <w:ind w:left="-1512"/>
    </w:pPr>
    <w:r>
      <mc:AlternateContent>
        <mc:Choice Requires="wps">
          <w:drawing>
            <wp:anchor distT="45720" distB="45720" distL="114300" distR="114300" simplePos="0" relativeHeight="251661312" behindDoc="0" locked="0" layoutInCell="1" allowOverlap="1" wp14:anchorId="26D19797" wp14:editId="51B13626">
              <wp:simplePos x="0" y="0"/>
              <wp:positionH relativeFrom="column">
                <wp:posOffset>1677757</wp:posOffset>
              </wp:positionH>
              <wp:positionV relativeFrom="paragraph">
                <wp:posOffset>767015</wp:posOffset>
              </wp:positionV>
              <wp:extent cx="2670174" cy="281304"/>
              <wp:effectExtent l="0" t="0" r="0" b="5080"/>
              <wp:wrapNone/>
              <wp:docPr id="4494469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4" cy="281304"/>
                      </a:xfrm>
                      <a:prstGeom prst="rect">
                        <a:avLst/>
                      </a:prstGeom>
                      <a:solidFill>
                        <a:srgbClr val="FFFFFF"/>
                      </a:solidFill>
                      <a:ln w="9525">
                        <a:noFill/>
                        <a:miter lim="800000"/>
                        <a:headEnd/>
                        <a:tailEnd/>
                      </a:ln>
                    </wps:spPr>
                    <wps:txbx>
                      <w:txbxContent>
                        <w:p w14:paraId="138C6F8A" w14:textId="77777777" w:rsidR="00253D86" w:rsidRPr="002E7829" w:rsidRDefault="00253D86" w:rsidP="00253D86">
                          <w:pPr>
                            <w:rPr>
                              <w:rFonts w:ascii="Arial Black" w:hAnsi="Arial Black"/>
                              <w:color w:val="577188" w:themeColor="accent1" w:themeShade="BF"/>
                              <w:lang w:val="es-ES"/>
                            </w:rPr>
                          </w:pPr>
                          <w:r w:rsidRPr="002E7829">
                            <w:rPr>
                              <w:rFonts w:ascii="Arial Black" w:hAnsi="Arial Black"/>
                              <w:color w:val="577188" w:themeColor="accent1" w:themeShade="BF"/>
                              <w:lang w:val="es-ES"/>
                            </w:rPr>
                            <w:t>UNIDAD MUNICIPAL DE JUVENTUD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19797" id="_x0000_t202" coordsize="21600,21600" o:spt="202" path="m,l,21600r21600,l21600,xe">
              <v:stroke joinstyle="miter"/>
              <v:path gradientshapeok="t" o:connecttype="rect"/>
            </v:shapetype>
            <v:shape id="Cuadro de texto 2" o:spid="_x0000_s1028" type="#_x0000_t202" style="position:absolute;left:0;text-align:left;margin-left:132.1pt;margin-top:60.4pt;width:210.25pt;height:2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" stroked="f">
              <v:textbox>
                <w:txbxContent>
                  <w:p w14:paraId="138C6F8A" w14:textId="77777777" w:rsidR="00253D86" w:rsidRPr="002E7829" w:rsidRDefault="00253D86" w:rsidP="00253D86">
                    <w:pPr>
                      <w:rPr>
                        <w:rFonts w:ascii="Arial Black" w:hAnsi="Arial Black"/>
                        <w:color w:val="577188" w:themeColor="accent1" w:themeShade="BF"/>
                        <w:lang w:val="es-ES"/>
                      </w:rPr>
                    </w:pPr>
                    <w:r w:rsidRPr="002E7829">
                      <w:rPr>
                        <w:rFonts w:ascii="Arial Black" w:hAnsi="Arial Black"/>
                        <w:color w:val="577188" w:themeColor="accent1" w:themeShade="BF"/>
                        <w:lang w:val="es-ES"/>
                      </w:rPr>
                      <w:t>UNIDAD MUNICIPAL DE JUVENTUD</w:t>
                    </w:r>
                  </w:p>
                </w:txbxContent>
              </v:textbox>
            </v:shape>
          </w:pict>
        </mc:Fallback>
      </mc:AlternateContent>
    </w:r>
    <w:r>
      <w:drawing>
        <wp:inline distT="0" distB="0" distL="0" distR="0" wp14:anchorId="167735C9" wp14:editId="76571BA9">
          <wp:extent cx="7777655" cy="1142275"/>
          <wp:effectExtent l="0" t="0" r="0" b="1270"/>
          <wp:docPr id="1815564979" name="Imagen 181556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CASA DE LA JUVENTUD.png"/>
                  <pic:cNvPicPr/>
                </pic:nvPicPr>
                <pic:blipFill>
                  <a:blip r:embed="rId1"/>
                  <a:stretch>
                    <a:fillRect/>
                  </a:stretch>
                </pic:blipFill>
                <pic:spPr>
                  <a:xfrm>
                    <a:off x="0" y="0"/>
                    <a:ext cx="7888761" cy="1158593"/>
                  </a:xfrm>
                  <a:prstGeom prst="rect">
                    <a:avLst/>
                  </a:prstGeom>
                </pic:spPr>
              </pic:pic>
            </a:graphicData>
          </a:graphic>
        </wp:inline>
      </w:drawing>
    </w:r>
  </w:p>
  <w:p w14:paraId="2D680286" w14:textId="69A49D9B" w:rsidR="00253D86" w:rsidRDefault="00253D86" w:rsidP="00253D86">
    <w:pPr>
      <w:pStyle w:val="Encabezado"/>
      <w:ind w:left="-127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2FFB" w14:textId="2D51AD6B" w:rsidR="002E7829" w:rsidRPr="002E7829" w:rsidRDefault="002E7829" w:rsidP="002E7829">
    <w:pPr>
      <w:pStyle w:val="Encabezado"/>
      <w:ind w:left="-1512"/>
    </w:pPr>
    <w:r>
      <mc:AlternateContent>
        <mc:Choice Requires="wps">
          <w:drawing>
            <wp:anchor distT="45720" distB="45720" distL="114300" distR="114300" simplePos="0" relativeHeight="251659264" behindDoc="0" locked="0" layoutInCell="1" allowOverlap="1" wp14:anchorId="3176BF75" wp14:editId="086603BF">
              <wp:simplePos x="0" y="0"/>
              <wp:positionH relativeFrom="column">
                <wp:posOffset>1677757</wp:posOffset>
              </wp:positionH>
              <wp:positionV relativeFrom="paragraph">
                <wp:posOffset>767015</wp:posOffset>
              </wp:positionV>
              <wp:extent cx="2670174" cy="281304"/>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4" cy="281304"/>
                      </a:xfrm>
                      <a:prstGeom prst="rect">
                        <a:avLst/>
                      </a:prstGeom>
                      <a:solidFill>
                        <a:srgbClr val="FFFFFF"/>
                      </a:solidFill>
                      <a:ln w="9525">
                        <a:noFill/>
                        <a:miter lim="800000"/>
                        <a:headEnd/>
                        <a:tailEnd/>
                      </a:ln>
                    </wps:spPr>
                    <wps:txbx>
                      <w:txbxContent>
                        <w:p w14:paraId="16FACD62" w14:textId="6592C65E" w:rsidR="002E7829" w:rsidRPr="002E7829" w:rsidRDefault="002E7829">
                          <w:pPr>
                            <w:rPr>
                              <w:rFonts w:ascii="Arial Black" w:hAnsi="Arial Black"/>
                              <w:color w:val="577188" w:themeColor="accent1" w:themeShade="BF"/>
                              <w:lang w:val="es-ES"/>
                            </w:rPr>
                          </w:pPr>
                          <w:r w:rsidRPr="002E7829">
                            <w:rPr>
                              <w:rFonts w:ascii="Arial Black" w:hAnsi="Arial Black"/>
                              <w:color w:val="577188" w:themeColor="accent1" w:themeShade="BF"/>
                              <w:lang w:val="es-ES"/>
                            </w:rPr>
                            <w:t>UNIDAD MUNICIPAL DE JUVENTUD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6BF75" id="_x0000_t202" coordsize="21600,21600" o:spt="202" path="m,l,21600r21600,l21600,xe">
              <v:stroke joinstyle="miter"/>
              <v:path gradientshapeok="t" o:connecttype="rect"/>
            </v:shapetype>
            <v:shape id="_x0000_s1029" type="#_x0000_t202" style="position:absolute;left:0;text-align:left;margin-left:132.1pt;margin-top:60.4pt;width:210.25pt;height:2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" stroked="f">
              <v:textbox>
                <w:txbxContent>
                  <w:p w14:paraId="16FACD62" w14:textId="6592C65E" w:rsidR="002E7829" w:rsidRPr="002E7829" w:rsidRDefault="002E7829">
                    <w:pPr>
                      <w:rPr>
                        <w:rFonts w:ascii="Arial Black" w:hAnsi="Arial Black"/>
                        <w:color w:val="577188" w:themeColor="accent1" w:themeShade="BF"/>
                        <w:lang w:val="es-ES"/>
                      </w:rPr>
                    </w:pPr>
                    <w:r w:rsidRPr="002E7829">
                      <w:rPr>
                        <w:rFonts w:ascii="Arial Black" w:hAnsi="Arial Black"/>
                        <w:color w:val="577188" w:themeColor="accent1" w:themeShade="BF"/>
                        <w:lang w:val="es-ES"/>
                      </w:rPr>
                      <w:t>UNIDAD MUNICIPAL DE JUVENTUD</w:t>
                    </w:r>
                  </w:p>
                </w:txbxContent>
              </v:textbox>
            </v:shape>
          </w:pict>
        </mc:Fallback>
      </mc:AlternateContent>
    </w:r>
    <w:r>
      <w:drawing>
        <wp:inline distT="0" distB="0" distL="0" distR="0" wp14:anchorId="3A4243B5" wp14:editId="5133E159">
          <wp:extent cx="7777655" cy="1142275"/>
          <wp:effectExtent l="0" t="0" r="0" b="1270"/>
          <wp:docPr id="1332775240" name="Imagen 133277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CASA DE LA JUVENTUD.png"/>
                  <pic:cNvPicPr/>
                </pic:nvPicPr>
                <pic:blipFill>
                  <a:blip r:embed="rId1"/>
                  <a:stretch>
                    <a:fillRect/>
                  </a:stretch>
                </pic:blipFill>
                <pic:spPr>
                  <a:xfrm>
                    <a:off x="0" y="0"/>
                    <a:ext cx="7888761" cy="11585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6F7F" w14:textId="77777777" w:rsidR="00253D86" w:rsidRPr="002E7829" w:rsidRDefault="00253D86" w:rsidP="00253D86">
    <w:pPr>
      <w:pStyle w:val="Encabezado"/>
      <w:ind w:left="-1512"/>
    </w:pPr>
    <w:r>
      <mc:AlternateContent>
        <mc:Choice Requires="wps">
          <w:drawing>
            <wp:anchor distT="45720" distB="45720" distL="114300" distR="114300" simplePos="0" relativeHeight="251663360" behindDoc="0" locked="0" layoutInCell="1" allowOverlap="1" wp14:anchorId="34731296" wp14:editId="3D9CC7DA">
              <wp:simplePos x="0" y="0"/>
              <wp:positionH relativeFrom="column">
                <wp:posOffset>1677757</wp:posOffset>
              </wp:positionH>
              <wp:positionV relativeFrom="paragraph">
                <wp:posOffset>767015</wp:posOffset>
              </wp:positionV>
              <wp:extent cx="2670174" cy="281304"/>
              <wp:effectExtent l="0" t="0" r="0" b="5080"/>
              <wp:wrapNone/>
              <wp:docPr id="8689538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4" cy="281304"/>
                      </a:xfrm>
                      <a:prstGeom prst="rect">
                        <a:avLst/>
                      </a:prstGeom>
                      <a:solidFill>
                        <a:srgbClr val="FFFFFF"/>
                      </a:solidFill>
                      <a:ln w="9525">
                        <a:noFill/>
                        <a:miter lim="800000"/>
                        <a:headEnd/>
                        <a:tailEnd/>
                      </a:ln>
                    </wps:spPr>
                    <wps:txbx>
                      <w:txbxContent>
                        <w:p w14:paraId="0453B4C0" w14:textId="77777777" w:rsidR="00253D86" w:rsidRPr="002E7829" w:rsidRDefault="00253D86" w:rsidP="00253D86">
                          <w:pPr>
                            <w:rPr>
                              <w:rFonts w:ascii="Arial Black" w:hAnsi="Arial Black"/>
                              <w:color w:val="577188" w:themeColor="accent1" w:themeShade="BF"/>
                              <w:lang w:val="es-ES"/>
                            </w:rPr>
                          </w:pPr>
                          <w:r w:rsidRPr="002E7829">
                            <w:rPr>
                              <w:rFonts w:ascii="Arial Black" w:hAnsi="Arial Black"/>
                              <w:color w:val="577188" w:themeColor="accent1" w:themeShade="BF"/>
                              <w:lang w:val="es-ES"/>
                            </w:rPr>
                            <w:t>UNIDAD MUNICIPAL DE JUVENTUD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731296" id="_x0000_t202" coordsize="21600,21600" o:spt="202" path="m,l,21600r21600,l21600,xe">
              <v:stroke joinstyle="miter"/>
              <v:path gradientshapeok="t" o:connecttype="rect"/>
            </v:shapetype>
            <v:shape id="_x0000_s1030" type="#_x0000_t202" style="position:absolute;left:0;text-align:left;margin-left:132.1pt;margin-top:60.4pt;width:210.25pt;height:2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" stroked="f">
              <v:textbox>
                <w:txbxContent>
                  <w:p w14:paraId="0453B4C0" w14:textId="77777777" w:rsidR="00253D86" w:rsidRPr="002E7829" w:rsidRDefault="00253D86" w:rsidP="00253D86">
                    <w:pPr>
                      <w:rPr>
                        <w:rFonts w:ascii="Arial Black" w:hAnsi="Arial Black"/>
                        <w:color w:val="577188" w:themeColor="accent1" w:themeShade="BF"/>
                        <w:lang w:val="es-ES"/>
                      </w:rPr>
                    </w:pPr>
                    <w:r w:rsidRPr="002E7829">
                      <w:rPr>
                        <w:rFonts w:ascii="Arial Black" w:hAnsi="Arial Black"/>
                        <w:color w:val="577188" w:themeColor="accent1" w:themeShade="BF"/>
                        <w:lang w:val="es-ES"/>
                      </w:rPr>
                      <w:t>UNIDAD MUNICIPAL DE JUVENTUD</w:t>
                    </w:r>
                  </w:p>
                </w:txbxContent>
              </v:textbox>
            </v:shape>
          </w:pict>
        </mc:Fallback>
      </mc:AlternateContent>
    </w:r>
    <w:r>
      <w:drawing>
        <wp:inline distT="0" distB="0" distL="0" distR="0" wp14:anchorId="42ABDB59" wp14:editId="560AC76A">
          <wp:extent cx="7777655" cy="1142275"/>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CASA DE LA JUVENTUD.png"/>
                  <pic:cNvPicPr/>
                </pic:nvPicPr>
                <pic:blipFill>
                  <a:blip r:embed="rId1"/>
                  <a:stretch>
                    <a:fillRect/>
                  </a:stretch>
                </pic:blipFill>
                <pic:spPr>
                  <a:xfrm>
                    <a:off x="0" y="0"/>
                    <a:ext cx="7888761" cy="1158593"/>
                  </a:xfrm>
                  <a:prstGeom prst="rect">
                    <a:avLst/>
                  </a:prstGeom>
                </pic:spPr>
              </pic:pic>
            </a:graphicData>
          </a:graphic>
        </wp:inline>
      </w:drawing>
    </w:r>
  </w:p>
  <w:p w14:paraId="7BD101CD" w14:textId="06CD12B7" w:rsidR="00301D3B" w:rsidRDefault="00301D3B" w:rsidP="00253D86">
    <w:pP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6D6E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7E97AD" w:themeColor="accent1"/>
      </w:rPr>
    </w:lvl>
  </w:abstractNum>
  <w:abstractNum w:abstractNumId="10" w15:restartNumberingAfterBreak="0">
    <w:nsid w:val="02DA1BCB"/>
    <w:multiLevelType w:val="hybridMultilevel"/>
    <w:tmpl w:val="C3B46494"/>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1" w15:restartNumberingAfterBreak="0">
    <w:nsid w:val="03B32190"/>
    <w:multiLevelType w:val="multilevel"/>
    <w:tmpl w:val="9CA4ABB8"/>
    <w:numStyleLink w:val="Informeanual"/>
  </w:abstractNum>
  <w:abstractNum w:abstractNumId="12" w15:restartNumberingAfterBreak="0">
    <w:nsid w:val="04C825FF"/>
    <w:multiLevelType w:val="hybridMultilevel"/>
    <w:tmpl w:val="C76C2420"/>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3" w15:restartNumberingAfterBreak="0">
    <w:nsid w:val="064B1CB9"/>
    <w:multiLevelType w:val="hybridMultilevel"/>
    <w:tmpl w:val="21CCD2A2"/>
    <w:lvl w:ilvl="0" w:tplc="440A0017">
      <w:start w:val="1"/>
      <w:numFmt w:val="lowerLetter"/>
      <w:lvlText w:val="%1)"/>
      <w:lvlJc w:val="left"/>
      <w:pPr>
        <w:ind w:left="1449" w:hanging="360"/>
      </w:pPr>
    </w:lvl>
    <w:lvl w:ilvl="1" w:tplc="440A0019" w:tentative="1">
      <w:start w:val="1"/>
      <w:numFmt w:val="lowerLetter"/>
      <w:lvlText w:val="%2."/>
      <w:lvlJc w:val="left"/>
      <w:pPr>
        <w:ind w:left="2169" w:hanging="360"/>
      </w:pPr>
    </w:lvl>
    <w:lvl w:ilvl="2" w:tplc="440A001B" w:tentative="1">
      <w:start w:val="1"/>
      <w:numFmt w:val="lowerRoman"/>
      <w:lvlText w:val="%3."/>
      <w:lvlJc w:val="right"/>
      <w:pPr>
        <w:ind w:left="2889" w:hanging="180"/>
      </w:pPr>
    </w:lvl>
    <w:lvl w:ilvl="3" w:tplc="440A000F" w:tentative="1">
      <w:start w:val="1"/>
      <w:numFmt w:val="decimal"/>
      <w:lvlText w:val="%4."/>
      <w:lvlJc w:val="left"/>
      <w:pPr>
        <w:ind w:left="3609" w:hanging="360"/>
      </w:pPr>
    </w:lvl>
    <w:lvl w:ilvl="4" w:tplc="440A0019" w:tentative="1">
      <w:start w:val="1"/>
      <w:numFmt w:val="lowerLetter"/>
      <w:lvlText w:val="%5."/>
      <w:lvlJc w:val="left"/>
      <w:pPr>
        <w:ind w:left="4329" w:hanging="360"/>
      </w:pPr>
    </w:lvl>
    <w:lvl w:ilvl="5" w:tplc="440A001B" w:tentative="1">
      <w:start w:val="1"/>
      <w:numFmt w:val="lowerRoman"/>
      <w:lvlText w:val="%6."/>
      <w:lvlJc w:val="right"/>
      <w:pPr>
        <w:ind w:left="5049" w:hanging="180"/>
      </w:pPr>
    </w:lvl>
    <w:lvl w:ilvl="6" w:tplc="440A000F" w:tentative="1">
      <w:start w:val="1"/>
      <w:numFmt w:val="decimal"/>
      <w:lvlText w:val="%7."/>
      <w:lvlJc w:val="left"/>
      <w:pPr>
        <w:ind w:left="5769" w:hanging="360"/>
      </w:pPr>
    </w:lvl>
    <w:lvl w:ilvl="7" w:tplc="440A0019" w:tentative="1">
      <w:start w:val="1"/>
      <w:numFmt w:val="lowerLetter"/>
      <w:lvlText w:val="%8."/>
      <w:lvlJc w:val="left"/>
      <w:pPr>
        <w:ind w:left="6489" w:hanging="360"/>
      </w:pPr>
    </w:lvl>
    <w:lvl w:ilvl="8" w:tplc="440A001B" w:tentative="1">
      <w:start w:val="1"/>
      <w:numFmt w:val="lowerRoman"/>
      <w:lvlText w:val="%9."/>
      <w:lvlJc w:val="right"/>
      <w:pPr>
        <w:ind w:left="7209" w:hanging="180"/>
      </w:pPr>
    </w:lvl>
  </w:abstractNum>
  <w:abstractNum w:abstractNumId="14" w15:restartNumberingAfterBreak="0">
    <w:nsid w:val="08097B36"/>
    <w:multiLevelType w:val="hybridMultilevel"/>
    <w:tmpl w:val="57BAFBC0"/>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5" w15:restartNumberingAfterBreak="0">
    <w:nsid w:val="08735065"/>
    <w:multiLevelType w:val="hybridMultilevel"/>
    <w:tmpl w:val="24DED7B2"/>
    <w:lvl w:ilvl="0" w:tplc="1CB47C96">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 w15:restartNumberingAfterBreak="0">
    <w:nsid w:val="0EF75217"/>
    <w:multiLevelType w:val="hybridMultilevel"/>
    <w:tmpl w:val="041CE032"/>
    <w:lvl w:ilvl="0" w:tplc="440A0013">
      <w:start w:val="1"/>
      <w:numFmt w:val="upperRoman"/>
      <w:lvlText w:val="%1."/>
      <w:lvlJc w:val="righ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7" w15:restartNumberingAfterBreak="0">
    <w:nsid w:val="11645898"/>
    <w:multiLevelType w:val="hybridMultilevel"/>
    <w:tmpl w:val="F20402C0"/>
    <w:lvl w:ilvl="0" w:tplc="440A0017">
      <w:start w:val="1"/>
      <w:numFmt w:val="lowerLetter"/>
      <w:lvlText w:val="%1)"/>
      <w:lvlJc w:val="left"/>
      <w:pPr>
        <w:ind w:left="1655" w:hanging="360"/>
      </w:pPr>
    </w:lvl>
    <w:lvl w:ilvl="1" w:tplc="440A0019" w:tentative="1">
      <w:start w:val="1"/>
      <w:numFmt w:val="lowerLetter"/>
      <w:lvlText w:val="%2."/>
      <w:lvlJc w:val="left"/>
      <w:pPr>
        <w:ind w:left="2375" w:hanging="360"/>
      </w:pPr>
    </w:lvl>
    <w:lvl w:ilvl="2" w:tplc="440A001B" w:tentative="1">
      <w:start w:val="1"/>
      <w:numFmt w:val="lowerRoman"/>
      <w:lvlText w:val="%3."/>
      <w:lvlJc w:val="right"/>
      <w:pPr>
        <w:ind w:left="3095" w:hanging="180"/>
      </w:pPr>
    </w:lvl>
    <w:lvl w:ilvl="3" w:tplc="440A000F" w:tentative="1">
      <w:start w:val="1"/>
      <w:numFmt w:val="decimal"/>
      <w:lvlText w:val="%4."/>
      <w:lvlJc w:val="left"/>
      <w:pPr>
        <w:ind w:left="3815" w:hanging="360"/>
      </w:pPr>
    </w:lvl>
    <w:lvl w:ilvl="4" w:tplc="440A0019" w:tentative="1">
      <w:start w:val="1"/>
      <w:numFmt w:val="lowerLetter"/>
      <w:lvlText w:val="%5."/>
      <w:lvlJc w:val="left"/>
      <w:pPr>
        <w:ind w:left="4535" w:hanging="360"/>
      </w:pPr>
    </w:lvl>
    <w:lvl w:ilvl="5" w:tplc="440A001B" w:tentative="1">
      <w:start w:val="1"/>
      <w:numFmt w:val="lowerRoman"/>
      <w:lvlText w:val="%6."/>
      <w:lvlJc w:val="right"/>
      <w:pPr>
        <w:ind w:left="5255" w:hanging="180"/>
      </w:pPr>
    </w:lvl>
    <w:lvl w:ilvl="6" w:tplc="440A000F" w:tentative="1">
      <w:start w:val="1"/>
      <w:numFmt w:val="decimal"/>
      <w:lvlText w:val="%7."/>
      <w:lvlJc w:val="left"/>
      <w:pPr>
        <w:ind w:left="5975" w:hanging="360"/>
      </w:pPr>
    </w:lvl>
    <w:lvl w:ilvl="7" w:tplc="440A0019" w:tentative="1">
      <w:start w:val="1"/>
      <w:numFmt w:val="lowerLetter"/>
      <w:lvlText w:val="%8."/>
      <w:lvlJc w:val="left"/>
      <w:pPr>
        <w:ind w:left="6695" w:hanging="360"/>
      </w:pPr>
    </w:lvl>
    <w:lvl w:ilvl="8" w:tplc="440A001B" w:tentative="1">
      <w:start w:val="1"/>
      <w:numFmt w:val="lowerRoman"/>
      <w:lvlText w:val="%9."/>
      <w:lvlJc w:val="right"/>
      <w:pPr>
        <w:ind w:left="7415" w:hanging="180"/>
      </w:pPr>
    </w:lvl>
  </w:abstractNum>
  <w:abstractNum w:abstractNumId="18"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0F77A4"/>
    <w:multiLevelType w:val="hybridMultilevel"/>
    <w:tmpl w:val="5E3EF3AC"/>
    <w:lvl w:ilvl="0" w:tplc="440A0017">
      <w:start w:val="1"/>
      <w:numFmt w:val="lowerLetter"/>
      <w:lvlText w:val="%1)"/>
      <w:lvlJc w:val="left"/>
      <w:pPr>
        <w:ind w:left="2010" w:hanging="360"/>
      </w:pPr>
    </w:lvl>
    <w:lvl w:ilvl="1" w:tplc="440A0019" w:tentative="1">
      <w:start w:val="1"/>
      <w:numFmt w:val="lowerLetter"/>
      <w:lvlText w:val="%2."/>
      <w:lvlJc w:val="left"/>
      <w:pPr>
        <w:ind w:left="2730" w:hanging="360"/>
      </w:pPr>
    </w:lvl>
    <w:lvl w:ilvl="2" w:tplc="440A001B" w:tentative="1">
      <w:start w:val="1"/>
      <w:numFmt w:val="lowerRoman"/>
      <w:lvlText w:val="%3."/>
      <w:lvlJc w:val="right"/>
      <w:pPr>
        <w:ind w:left="3450" w:hanging="180"/>
      </w:pPr>
    </w:lvl>
    <w:lvl w:ilvl="3" w:tplc="440A000F" w:tentative="1">
      <w:start w:val="1"/>
      <w:numFmt w:val="decimal"/>
      <w:lvlText w:val="%4."/>
      <w:lvlJc w:val="left"/>
      <w:pPr>
        <w:ind w:left="4170" w:hanging="360"/>
      </w:pPr>
    </w:lvl>
    <w:lvl w:ilvl="4" w:tplc="440A0019" w:tentative="1">
      <w:start w:val="1"/>
      <w:numFmt w:val="lowerLetter"/>
      <w:lvlText w:val="%5."/>
      <w:lvlJc w:val="left"/>
      <w:pPr>
        <w:ind w:left="4890" w:hanging="360"/>
      </w:pPr>
    </w:lvl>
    <w:lvl w:ilvl="5" w:tplc="440A001B" w:tentative="1">
      <w:start w:val="1"/>
      <w:numFmt w:val="lowerRoman"/>
      <w:lvlText w:val="%6."/>
      <w:lvlJc w:val="right"/>
      <w:pPr>
        <w:ind w:left="5610" w:hanging="180"/>
      </w:pPr>
    </w:lvl>
    <w:lvl w:ilvl="6" w:tplc="440A000F" w:tentative="1">
      <w:start w:val="1"/>
      <w:numFmt w:val="decimal"/>
      <w:lvlText w:val="%7."/>
      <w:lvlJc w:val="left"/>
      <w:pPr>
        <w:ind w:left="6330" w:hanging="360"/>
      </w:pPr>
    </w:lvl>
    <w:lvl w:ilvl="7" w:tplc="440A0019" w:tentative="1">
      <w:start w:val="1"/>
      <w:numFmt w:val="lowerLetter"/>
      <w:lvlText w:val="%8."/>
      <w:lvlJc w:val="left"/>
      <w:pPr>
        <w:ind w:left="7050" w:hanging="360"/>
      </w:pPr>
    </w:lvl>
    <w:lvl w:ilvl="8" w:tplc="440A001B" w:tentative="1">
      <w:start w:val="1"/>
      <w:numFmt w:val="lowerRoman"/>
      <w:lvlText w:val="%9."/>
      <w:lvlJc w:val="right"/>
      <w:pPr>
        <w:ind w:left="7770" w:hanging="180"/>
      </w:pPr>
    </w:lvl>
  </w:abstractNum>
  <w:abstractNum w:abstractNumId="20" w15:restartNumberingAfterBreak="0">
    <w:nsid w:val="1EAA169A"/>
    <w:multiLevelType w:val="hybridMultilevel"/>
    <w:tmpl w:val="6BB68228"/>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21" w15:restartNumberingAfterBreak="0">
    <w:nsid w:val="22B949AD"/>
    <w:multiLevelType w:val="hybridMultilevel"/>
    <w:tmpl w:val="56FA4E52"/>
    <w:lvl w:ilvl="0" w:tplc="440A0013">
      <w:start w:val="1"/>
      <w:numFmt w:val="upperRoman"/>
      <w:lvlText w:val="%1."/>
      <w:lvlJc w:val="righ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22"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A606A89"/>
    <w:multiLevelType w:val="hybridMultilevel"/>
    <w:tmpl w:val="CB3C3924"/>
    <w:lvl w:ilvl="0" w:tplc="440A0013">
      <w:start w:val="1"/>
      <w:numFmt w:val="upperRoman"/>
      <w:lvlText w:val="%1."/>
      <w:lvlJc w:val="righ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24" w15:restartNumberingAfterBreak="0">
    <w:nsid w:val="2AD02A6A"/>
    <w:multiLevelType w:val="hybridMultilevel"/>
    <w:tmpl w:val="B2FAD62A"/>
    <w:lvl w:ilvl="0" w:tplc="440A0017">
      <w:start w:val="1"/>
      <w:numFmt w:val="lowerLetter"/>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25" w15:restartNumberingAfterBreak="0">
    <w:nsid w:val="2D850295"/>
    <w:multiLevelType w:val="hybridMultilevel"/>
    <w:tmpl w:val="8780A9D4"/>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26" w15:restartNumberingAfterBreak="0">
    <w:nsid w:val="328261C5"/>
    <w:multiLevelType w:val="hybridMultilevel"/>
    <w:tmpl w:val="B6568E6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7F6A45"/>
    <w:multiLevelType w:val="multilevel"/>
    <w:tmpl w:val="80C0D6D2"/>
    <w:lvl w:ilvl="0">
      <w:start w:val="1"/>
      <w:numFmt w:val="decimal"/>
      <w:pStyle w:val="Listaconnmeros"/>
      <w:lvlText w:val="%1."/>
      <w:lvlJc w:val="left"/>
      <w:pPr>
        <w:ind w:left="360" w:hanging="360"/>
      </w:pPr>
      <w:rPr>
        <w:rFonts w:hint="default"/>
      </w:rPr>
    </w:lvl>
    <w:lvl w:ilvl="1">
      <w:start w:val="1"/>
      <w:numFmt w:val="decimal"/>
      <w:pStyle w:val="Listaconnmeros2"/>
      <w:suff w:val="space"/>
      <w:lvlText w:val="%1.%2"/>
      <w:lvlJc w:val="left"/>
      <w:pPr>
        <w:ind w:left="936" w:hanging="576"/>
      </w:pPr>
      <w:rPr>
        <w:rFonts w:hint="default"/>
      </w:rPr>
    </w:lvl>
    <w:lvl w:ilvl="2">
      <w:start w:val="1"/>
      <w:numFmt w:val="lowerLetter"/>
      <w:pStyle w:val="Listaconnmeros3"/>
      <w:lvlText w:val="%3."/>
      <w:lvlJc w:val="left"/>
      <w:pPr>
        <w:ind w:left="720" w:hanging="360"/>
      </w:pPr>
      <w:rPr>
        <w:rFonts w:hint="default"/>
      </w:rPr>
    </w:lvl>
    <w:lvl w:ilvl="3">
      <w:start w:val="1"/>
      <w:numFmt w:val="lowerRoman"/>
      <w:pStyle w:val="Listaconnmeros4"/>
      <w:lvlText w:val="%4."/>
      <w:lvlJc w:val="left"/>
      <w:pPr>
        <w:ind w:left="1080" w:hanging="360"/>
      </w:pPr>
      <w:rPr>
        <w:rFonts w:hint="default"/>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6BD1E7D"/>
    <w:multiLevelType w:val="hybridMultilevel"/>
    <w:tmpl w:val="C01EE088"/>
    <w:lvl w:ilvl="0" w:tplc="440A0017">
      <w:start w:val="1"/>
      <w:numFmt w:val="lowerLetter"/>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0" w15:restartNumberingAfterBreak="0">
    <w:nsid w:val="3B25437B"/>
    <w:multiLevelType w:val="hybridMultilevel"/>
    <w:tmpl w:val="C59207E4"/>
    <w:lvl w:ilvl="0" w:tplc="7B76E488">
      <w:numFmt w:val="bullet"/>
      <w:lvlText w:val="-"/>
      <w:lvlJc w:val="left"/>
      <w:pPr>
        <w:ind w:left="1296" w:hanging="360"/>
      </w:pPr>
      <w:rPr>
        <w:rFonts w:ascii="Cambria" w:eastAsiaTheme="minorHAnsi" w:hAnsi="Cambria" w:cstheme="minorBidi" w:hint="default"/>
      </w:rPr>
    </w:lvl>
    <w:lvl w:ilvl="1" w:tplc="440A0003" w:tentative="1">
      <w:start w:val="1"/>
      <w:numFmt w:val="bullet"/>
      <w:lvlText w:val="o"/>
      <w:lvlJc w:val="left"/>
      <w:pPr>
        <w:ind w:left="2016" w:hanging="360"/>
      </w:pPr>
      <w:rPr>
        <w:rFonts w:ascii="Courier New" w:hAnsi="Courier New" w:cs="Courier New" w:hint="default"/>
      </w:rPr>
    </w:lvl>
    <w:lvl w:ilvl="2" w:tplc="440A0005" w:tentative="1">
      <w:start w:val="1"/>
      <w:numFmt w:val="bullet"/>
      <w:lvlText w:val=""/>
      <w:lvlJc w:val="left"/>
      <w:pPr>
        <w:ind w:left="2736" w:hanging="360"/>
      </w:pPr>
      <w:rPr>
        <w:rFonts w:ascii="Wingdings" w:hAnsi="Wingdings" w:hint="default"/>
      </w:rPr>
    </w:lvl>
    <w:lvl w:ilvl="3" w:tplc="440A0001" w:tentative="1">
      <w:start w:val="1"/>
      <w:numFmt w:val="bullet"/>
      <w:lvlText w:val=""/>
      <w:lvlJc w:val="left"/>
      <w:pPr>
        <w:ind w:left="3456" w:hanging="360"/>
      </w:pPr>
      <w:rPr>
        <w:rFonts w:ascii="Symbol" w:hAnsi="Symbol" w:hint="default"/>
      </w:rPr>
    </w:lvl>
    <w:lvl w:ilvl="4" w:tplc="440A0003" w:tentative="1">
      <w:start w:val="1"/>
      <w:numFmt w:val="bullet"/>
      <w:lvlText w:val="o"/>
      <w:lvlJc w:val="left"/>
      <w:pPr>
        <w:ind w:left="4176" w:hanging="360"/>
      </w:pPr>
      <w:rPr>
        <w:rFonts w:ascii="Courier New" w:hAnsi="Courier New" w:cs="Courier New" w:hint="default"/>
      </w:rPr>
    </w:lvl>
    <w:lvl w:ilvl="5" w:tplc="440A0005" w:tentative="1">
      <w:start w:val="1"/>
      <w:numFmt w:val="bullet"/>
      <w:lvlText w:val=""/>
      <w:lvlJc w:val="left"/>
      <w:pPr>
        <w:ind w:left="4896" w:hanging="360"/>
      </w:pPr>
      <w:rPr>
        <w:rFonts w:ascii="Wingdings" w:hAnsi="Wingdings" w:hint="default"/>
      </w:rPr>
    </w:lvl>
    <w:lvl w:ilvl="6" w:tplc="440A0001" w:tentative="1">
      <w:start w:val="1"/>
      <w:numFmt w:val="bullet"/>
      <w:lvlText w:val=""/>
      <w:lvlJc w:val="left"/>
      <w:pPr>
        <w:ind w:left="5616" w:hanging="360"/>
      </w:pPr>
      <w:rPr>
        <w:rFonts w:ascii="Symbol" w:hAnsi="Symbol" w:hint="default"/>
      </w:rPr>
    </w:lvl>
    <w:lvl w:ilvl="7" w:tplc="440A0003" w:tentative="1">
      <w:start w:val="1"/>
      <w:numFmt w:val="bullet"/>
      <w:lvlText w:val="o"/>
      <w:lvlJc w:val="left"/>
      <w:pPr>
        <w:ind w:left="6336" w:hanging="360"/>
      </w:pPr>
      <w:rPr>
        <w:rFonts w:ascii="Courier New" w:hAnsi="Courier New" w:cs="Courier New" w:hint="default"/>
      </w:rPr>
    </w:lvl>
    <w:lvl w:ilvl="8" w:tplc="440A0005" w:tentative="1">
      <w:start w:val="1"/>
      <w:numFmt w:val="bullet"/>
      <w:lvlText w:val=""/>
      <w:lvlJc w:val="left"/>
      <w:pPr>
        <w:ind w:left="7056" w:hanging="360"/>
      </w:pPr>
      <w:rPr>
        <w:rFonts w:ascii="Wingdings" w:hAnsi="Wingdings" w:hint="default"/>
      </w:rPr>
    </w:lvl>
  </w:abstractNum>
  <w:abstractNum w:abstractNumId="31" w15:restartNumberingAfterBreak="0">
    <w:nsid w:val="3D703F92"/>
    <w:multiLevelType w:val="hybridMultilevel"/>
    <w:tmpl w:val="EAA43DA6"/>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2" w15:restartNumberingAfterBreak="0">
    <w:nsid w:val="40845304"/>
    <w:multiLevelType w:val="hybridMultilevel"/>
    <w:tmpl w:val="2EFCEF5A"/>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3" w15:restartNumberingAfterBreak="0">
    <w:nsid w:val="47A54FF9"/>
    <w:multiLevelType w:val="hybridMultilevel"/>
    <w:tmpl w:val="79DC5A26"/>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4" w15:restartNumberingAfterBreak="0">
    <w:nsid w:val="49F5046C"/>
    <w:multiLevelType w:val="hybridMultilevel"/>
    <w:tmpl w:val="083EAFA4"/>
    <w:lvl w:ilvl="0" w:tplc="231E80DC">
      <w:numFmt w:val="bullet"/>
      <w:lvlText w:val="-"/>
      <w:lvlJc w:val="left"/>
      <w:pPr>
        <w:ind w:left="720" w:hanging="360"/>
      </w:pPr>
      <w:rPr>
        <w:rFonts w:ascii="Cambria" w:eastAsiaTheme="minorHAnsi" w:hAnsi="Cambr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6897C4C"/>
    <w:multiLevelType w:val="hybridMultilevel"/>
    <w:tmpl w:val="5094A476"/>
    <w:lvl w:ilvl="0" w:tplc="7FD0D866">
      <w:start w:val="21"/>
      <w:numFmt w:val="bullet"/>
      <w:lvlText w:val="-"/>
      <w:lvlJc w:val="left"/>
      <w:pPr>
        <w:ind w:left="720" w:hanging="360"/>
      </w:pPr>
      <w:rPr>
        <w:rFonts w:ascii="Cambria" w:eastAsiaTheme="minorHAnsi" w:hAnsi="Cambr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2286270"/>
    <w:multiLevelType w:val="hybridMultilevel"/>
    <w:tmpl w:val="7624BF56"/>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8" w15:restartNumberingAfterBreak="0">
    <w:nsid w:val="64AD1C72"/>
    <w:multiLevelType w:val="hybridMultilevel"/>
    <w:tmpl w:val="0EF8AC54"/>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9" w15:restartNumberingAfterBreak="0">
    <w:nsid w:val="674932F7"/>
    <w:multiLevelType w:val="hybridMultilevel"/>
    <w:tmpl w:val="B3BA717E"/>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40" w15:restartNumberingAfterBreak="0">
    <w:nsid w:val="67550713"/>
    <w:multiLevelType w:val="hybridMultilevel"/>
    <w:tmpl w:val="3142FA74"/>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1" w15:restartNumberingAfterBreak="0">
    <w:nsid w:val="771A7D21"/>
    <w:multiLevelType w:val="hybridMultilevel"/>
    <w:tmpl w:val="0CD2206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495457221">
    <w:abstractNumId w:val="9"/>
  </w:num>
  <w:num w:numId="2" w16cid:durableId="450250662">
    <w:abstractNumId w:val="7"/>
  </w:num>
  <w:num w:numId="3" w16cid:durableId="930747485">
    <w:abstractNumId w:val="6"/>
  </w:num>
  <w:num w:numId="4" w16cid:durableId="986712442">
    <w:abstractNumId w:val="5"/>
  </w:num>
  <w:num w:numId="5" w16cid:durableId="1225602676">
    <w:abstractNumId w:val="4"/>
  </w:num>
  <w:num w:numId="6" w16cid:durableId="794643119">
    <w:abstractNumId w:val="8"/>
  </w:num>
  <w:num w:numId="7" w16cid:durableId="1747798607">
    <w:abstractNumId w:val="3"/>
  </w:num>
  <w:num w:numId="8" w16cid:durableId="952832807">
    <w:abstractNumId w:val="2"/>
  </w:num>
  <w:num w:numId="9" w16cid:durableId="1614439661">
    <w:abstractNumId w:val="1"/>
  </w:num>
  <w:num w:numId="10" w16cid:durableId="540870742">
    <w:abstractNumId w:val="0"/>
  </w:num>
  <w:num w:numId="11" w16cid:durableId="1003166514">
    <w:abstractNumId w:val="27"/>
  </w:num>
  <w:num w:numId="12" w16cid:durableId="289629892">
    <w:abstractNumId w:val="9"/>
    <w:lvlOverride w:ilvl="0">
      <w:startOverride w:val="1"/>
    </w:lvlOverride>
  </w:num>
  <w:num w:numId="13" w16cid:durableId="1025212300">
    <w:abstractNumId w:val="9"/>
    <w:lvlOverride w:ilvl="0">
      <w:startOverride w:val="1"/>
    </w:lvlOverride>
  </w:num>
  <w:num w:numId="14" w16cid:durableId="1642492816">
    <w:abstractNumId w:val="9"/>
    <w:lvlOverride w:ilvl="0">
      <w:startOverride w:val="1"/>
    </w:lvlOverride>
  </w:num>
  <w:num w:numId="15" w16cid:durableId="1597247973">
    <w:abstractNumId w:val="22"/>
  </w:num>
  <w:num w:numId="16" w16cid:durableId="1112289750">
    <w:abstractNumId w:val="36"/>
  </w:num>
  <w:num w:numId="17" w16cid:durableId="1247299745">
    <w:abstractNumId w:val="18"/>
  </w:num>
  <w:num w:numId="18" w16cid:durableId="898855864">
    <w:abstractNumId w:val="11"/>
  </w:num>
  <w:num w:numId="19" w16cid:durableId="1748843486">
    <w:abstractNumId w:val="28"/>
  </w:num>
  <w:num w:numId="20" w16cid:durableId="1323119189">
    <w:abstractNumId w:val="9"/>
  </w:num>
  <w:num w:numId="21" w16cid:durableId="1320770791">
    <w:abstractNumId w:val="9"/>
  </w:num>
  <w:num w:numId="22" w16cid:durableId="617419179">
    <w:abstractNumId w:val="9"/>
    <w:lvlOverride w:ilvl="0">
      <w:startOverride w:val="1"/>
    </w:lvlOverride>
  </w:num>
  <w:num w:numId="23" w16cid:durableId="1283458062">
    <w:abstractNumId w:val="9"/>
    <w:lvlOverride w:ilvl="0">
      <w:startOverride w:val="1"/>
    </w:lvlOverride>
  </w:num>
  <w:num w:numId="24" w16cid:durableId="1988123594">
    <w:abstractNumId w:val="34"/>
  </w:num>
  <w:num w:numId="25" w16cid:durableId="173425571">
    <w:abstractNumId w:val="30"/>
  </w:num>
  <w:num w:numId="26" w16cid:durableId="1811246895">
    <w:abstractNumId w:val="15"/>
  </w:num>
  <w:num w:numId="27" w16cid:durableId="685445531">
    <w:abstractNumId w:val="20"/>
  </w:num>
  <w:num w:numId="28" w16cid:durableId="395249681">
    <w:abstractNumId w:val="21"/>
  </w:num>
  <w:num w:numId="29" w16cid:durableId="49348752">
    <w:abstractNumId w:val="12"/>
  </w:num>
  <w:num w:numId="30" w16cid:durableId="487329831">
    <w:abstractNumId w:val="32"/>
  </w:num>
  <w:num w:numId="31" w16cid:durableId="1521433812">
    <w:abstractNumId w:val="37"/>
  </w:num>
  <w:num w:numId="32" w16cid:durableId="213205015">
    <w:abstractNumId w:val="31"/>
  </w:num>
  <w:num w:numId="33" w16cid:durableId="1393886864">
    <w:abstractNumId w:val="16"/>
  </w:num>
  <w:num w:numId="34" w16cid:durableId="1094479670">
    <w:abstractNumId w:val="10"/>
  </w:num>
  <w:num w:numId="35" w16cid:durableId="41708883">
    <w:abstractNumId w:val="14"/>
  </w:num>
  <w:num w:numId="36" w16cid:durableId="794369643">
    <w:abstractNumId w:val="38"/>
  </w:num>
  <w:num w:numId="37" w16cid:durableId="1270434412">
    <w:abstractNumId w:val="25"/>
  </w:num>
  <w:num w:numId="38" w16cid:durableId="76833382">
    <w:abstractNumId w:val="23"/>
  </w:num>
  <w:num w:numId="39" w16cid:durableId="95491655">
    <w:abstractNumId w:val="33"/>
  </w:num>
  <w:num w:numId="40" w16cid:durableId="527640043">
    <w:abstractNumId w:val="39"/>
  </w:num>
  <w:num w:numId="41" w16cid:durableId="94909557">
    <w:abstractNumId w:val="19"/>
  </w:num>
  <w:num w:numId="42" w16cid:durableId="1721977275">
    <w:abstractNumId w:val="13"/>
  </w:num>
  <w:num w:numId="43" w16cid:durableId="1717393476">
    <w:abstractNumId w:val="29"/>
  </w:num>
  <w:num w:numId="44" w16cid:durableId="1018889277">
    <w:abstractNumId w:val="24"/>
  </w:num>
  <w:num w:numId="45" w16cid:durableId="2116441325">
    <w:abstractNumId w:val="17"/>
  </w:num>
  <w:num w:numId="46" w16cid:durableId="546992467">
    <w:abstractNumId w:val="40"/>
  </w:num>
  <w:num w:numId="47" w16cid:durableId="1921254160">
    <w:abstractNumId w:val="35"/>
  </w:num>
  <w:num w:numId="48" w16cid:durableId="1118111703">
    <w:abstractNumId w:val="41"/>
  </w:num>
  <w:num w:numId="49" w16cid:durableId="10834513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2B0"/>
    <w:rsid w:val="00010AE4"/>
    <w:rsid w:val="0001300E"/>
    <w:rsid w:val="00037D4E"/>
    <w:rsid w:val="00053FB6"/>
    <w:rsid w:val="00060EBB"/>
    <w:rsid w:val="0008279D"/>
    <w:rsid w:val="00087309"/>
    <w:rsid w:val="00093E32"/>
    <w:rsid w:val="000A4F42"/>
    <w:rsid w:val="000B1A12"/>
    <w:rsid w:val="000D42DA"/>
    <w:rsid w:val="000E58CC"/>
    <w:rsid w:val="000F2C2D"/>
    <w:rsid w:val="001064C1"/>
    <w:rsid w:val="00112BE7"/>
    <w:rsid w:val="001211BD"/>
    <w:rsid w:val="00125FF9"/>
    <w:rsid w:val="0013754F"/>
    <w:rsid w:val="0014325F"/>
    <w:rsid w:val="001463C3"/>
    <w:rsid w:val="00151B15"/>
    <w:rsid w:val="001665B5"/>
    <w:rsid w:val="001751AC"/>
    <w:rsid w:val="001766B8"/>
    <w:rsid w:val="001B2D3D"/>
    <w:rsid w:val="001B5D83"/>
    <w:rsid w:val="001B7373"/>
    <w:rsid w:val="001C5281"/>
    <w:rsid w:val="001D15BD"/>
    <w:rsid w:val="001D1D12"/>
    <w:rsid w:val="001F679F"/>
    <w:rsid w:val="0020285E"/>
    <w:rsid w:val="002052CD"/>
    <w:rsid w:val="0025009A"/>
    <w:rsid w:val="0025325A"/>
    <w:rsid w:val="00253D86"/>
    <w:rsid w:val="00255CA3"/>
    <w:rsid w:val="002763DB"/>
    <w:rsid w:val="0029430F"/>
    <w:rsid w:val="00297E94"/>
    <w:rsid w:val="002A273E"/>
    <w:rsid w:val="002A55BA"/>
    <w:rsid w:val="002B5DEB"/>
    <w:rsid w:val="002C3162"/>
    <w:rsid w:val="002E4BD1"/>
    <w:rsid w:val="002E7829"/>
    <w:rsid w:val="002F1AA1"/>
    <w:rsid w:val="002F61B1"/>
    <w:rsid w:val="00300F75"/>
    <w:rsid w:val="00301D3B"/>
    <w:rsid w:val="003039EE"/>
    <w:rsid w:val="00305985"/>
    <w:rsid w:val="00307FEF"/>
    <w:rsid w:val="00332C0C"/>
    <w:rsid w:val="00332E93"/>
    <w:rsid w:val="0036294C"/>
    <w:rsid w:val="003641BF"/>
    <w:rsid w:val="003668CC"/>
    <w:rsid w:val="00386F90"/>
    <w:rsid w:val="0038728C"/>
    <w:rsid w:val="003A2654"/>
    <w:rsid w:val="003B68B1"/>
    <w:rsid w:val="003C2A47"/>
    <w:rsid w:val="003E226E"/>
    <w:rsid w:val="003E4306"/>
    <w:rsid w:val="003F2C72"/>
    <w:rsid w:val="004078F0"/>
    <w:rsid w:val="00415B77"/>
    <w:rsid w:val="00442AE5"/>
    <w:rsid w:val="00450CF5"/>
    <w:rsid w:val="004737BB"/>
    <w:rsid w:val="004867B6"/>
    <w:rsid w:val="00486E0C"/>
    <w:rsid w:val="00487BC8"/>
    <w:rsid w:val="00491544"/>
    <w:rsid w:val="00494B18"/>
    <w:rsid w:val="004A6756"/>
    <w:rsid w:val="004C0AC5"/>
    <w:rsid w:val="004D35F8"/>
    <w:rsid w:val="004E1FDC"/>
    <w:rsid w:val="004E52B0"/>
    <w:rsid w:val="004F58E9"/>
    <w:rsid w:val="00513B43"/>
    <w:rsid w:val="005173FC"/>
    <w:rsid w:val="005311C1"/>
    <w:rsid w:val="00533918"/>
    <w:rsid w:val="00533BCE"/>
    <w:rsid w:val="005457DE"/>
    <w:rsid w:val="00556437"/>
    <w:rsid w:val="00577B4B"/>
    <w:rsid w:val="005829B4"/>
    <w:rsid w:val="00587C02"/>
    <w:rsid w:val="0059548C"/>
    <w:rsid w:val="005A5175"/>
    <w:rsid w:val="005B51BA"/>
    <w:rsid w:val="005C09E1"/>
    <w:rsid w:val="005E54A3"/>
    <w:rsid w:val="005F1E40"/>
    <w:rsid w:val="00600E6A"/>
    <w:rsid w:val="00622072"/>
    <w:rsid w:val="00632E25"/>
    <w:rsid w:val="00636754"/>
    <w:rsid w:val="0063747A"/>
    <w:rsid w:val="00640AAA"/>
    <w:rsid w:val="00641BD3"/>
    <w:rsid w:val="00656354"/>
    <w:rsid w:val="00682F2D"/>
    <w:rsid w:val="00684EA0"/>
    <w:rsid w:val="00691A9C"/>
    <w:rsid w:val="006A3340"/>
    <w:rsid w:val="006A4DC3"/>
    <w:rsid w:val="006B2885"/>
    <w:rsid w:val="006B2C55"/>
    <w:rsid w:val="006B351E"/>
    <w:rsid w:val="006B601D"/>
    <w:rsid w:val="006C2AAA"/>
    <w:rsid w:val="006C379F"/>
    <w:rsid w:val="006C41BE"/>
    <w:rsid w:val="006C4F2D"/>
    <w:rsid w:val="006D21A0"/>
    <w:rsid w:val="006F046D"/>
    <w:rsid w:val="006F4401"/>
    <w:rsid w:val="0070628D"/>
    <w:rsid w:val="00731B63"/>
    <w:rsid w:val="00755F90"/>
    <w:rsid w:val="007669EB"/>
    <w:rsid w:val="00780254"/>
    <w:rsid w:val="00797222"/>
    <w:rsid w:val="007B4285"/>
    <w:rsid w:val="007C05F2"/>
    <w:rsid w:val="007D444F"/>
    <w:rsid w:val="007E6E18"/>
    <w:rsid w:val="008131C1"/>
    <w:rsid w:val="00826FFE"/>
    <w:rsid w:val="008347BC"/>
    <w:rsid w:val="00834B24"/>
    <w:rsid w:val="0083628F"/>
    <w:rsid w:val="00852582"/>
    <w:rsid w:val="00860C38"/>
    <w:rsid w:val="008613BB"/>
    <w:rsid w:val="00863E5F"/>
    <w:rsid w:val="00870565"/>
    <w:rsid w:val="008706D6"/>
    <w:rsid w:val="00880A26"/>
    <w:rsid w:val="00884FFA"/>
    <w:rsid w:val="008940DB"/>
    <w:rsid w:val="00894876"/>
    <w:rsid w:val="008A1216"/>
    <w:rsid w:val="008A4EA9"/>
    <w:rsid w:val="008C4169"/>
    <w:rsid w:val="008D0B59"/>
    <w:rsid w:val="008E5D9C"/>
    <w:rsid w:val="008F15FB"/>
    <w:rsid w:val="00903824"/>
    <w:rsid w:val="00910E1F"/>
    <w:rsid w:val="00912A72"/>
    <w:rsid w:val="00917CBF"/>
    <w:rsid w:val="0092032D"/>
    <w:rsid w:val="009409D9"/>
    <w:rsid w:val="0094226C"/>
    <w:rsid w:val="00944C47"/>
    <w:rsid w:val="00953072"/>
    <w:rsid w:val="00953D67"/>
    <w:rsid w:val="009666B2"/>
    <w:rsid w:val="00966954"/>
    <w:rsid w:val="009707BA"/>
    <w:rsid w:val="00974557"/>
    <w:rsid w:val="00977626"/>
    <w:rsid w:val="00980A81"/>
    <w:rsid w:val="009825EF"/>
    <w:rsid w:val="009A22DD"/>
    <w:rsid w:val="009C7256"/>
    <w:rsid w:val="00A0113A"/>
    <w:rsid w:val="00A26194"/>
    <w:rsid w:val="00A30889"/>
    <w:rsid w:val="00A33E56"/>
    <w:rsid w:val="00A42AFA"/>
    <w:rsid w:val="00A61A9C"/>
    <w:rsid w:val="00A90BF4"/>
    <w:rsid w:val="00AA2AA4"/>
    <w:rsid w:val="00AB731E"/>
    <w:rsid w:val="00AC5F2B"/>
    <w:rsid w:val="00AE2755"/>
    <w:rsid w:val="00AF427B"/>
    <w:rsid w:val="00AF648C"/>
    <w:rsid w:val="00B12011"/>
    <w:rsid w:val="00B15F28"/>
    <w:rsid w:val="00B1703E"/>
    <w:rsid w:val="00B43BB8"/>
    <w:rsid w:val="00B51C5E"/>
    <w:rsid w:val="00B53FE4"/>
    <w:rsid w:val="00B56EB5"/>
    <w:rsid w:val="00B67788"/>
    <w:rsid w:val="00B729EA"/>
    <w:rsid w:val="00B87512"/>
    <w:rsid w:val="00BA07F5"/>
    <w:rsid w:val="00BD029F"/>
    <w:rsid w:val="00BD2693"/>
    <w:rsid w:val="00BD2D75"/>
    <w:rsid w:val="00BD518E"/>
    <w:rsid w:val="00BE08E8"/>
    <w:rsid w:val="00BE2A6D"/>
    <w:rsid w:val="00BE5580"/>
    <w:rsid w:val="00BF74ED"/>
    <w:rsid w:val="00C012DA"/>
    <w:rsid w:val="00C06C91"/>
    <w:rsid w:val="00C16825"/>
    <w:rsid w:val="00C21B62"/>
    <w:rsid w:val="00C32E4C"/>
    <w:rsid w:val="00C60EF6"/>
    <w:rsid w:val="00C6198E"/>
    <w:rsid w:val="00C65CD9"/>
    <w:rsid w:val="00C758DB"/>
    <w:rsid w:val="00C86D77"/>
    <w:rsid w:val="00C871C5"/>
    <w:rsid w:val="00C875BD"/>
    <w:rsid w:val="00CA3F82"/>
    <w:rsid w:val="00CB637D"/>
    <w:rsid w:val="00CB7F0F"/>
    <w:rsid w:val="00CD42CF"/>
    <w:rsid w:val="00CD6706"/>
    <w:rsid w:val="00CE5FBB"/>
    <w:rsid w:val="00CE6E17"/>
    <w:rsid w:val="00CF5FE6"/>
    <w:rsid w:val="00D018E0"/>
    <w:rsid w:val="00D04F39"/>
    <w:rsid w:val="00D14274"/>
    <w:rsid w:val="00D375DF"/>
    <w:rsid w:val="00D52CAC"/>
    <w:rsid w:val="00D615CA"/>
    <w:rsid w:val="00D7263B"/>
    <w:rsid w:val="00D77120"/>
    <w:rsid w:val="00D804B5"/>
    <w:rsid w:val="00D805D8"/>
    <w:rsid w:val="00D86AE6"/>
    <w:rsid w:val="00DA07D4"/>
    <w:rsid w:val="00DA5CDC"/>
    <w:rsid w:val="00DA6DA6"/>
    <w:rsid w:val="00DC1983"/>
    <w:rsid w:val="00DC2D25"/>
    <w:rsid w:val="00DC3650"/>
    <w:rsid w:val="00DC7B1B"/>
    <w:rsid w:val="00DD1601"/>
    <w:rsid w:val="00DE4837"/>
    <w:rsid w:val="00E03F42"/>
    <w:rsid w:val="00E068E5"/>
    <w:rsid w:val="00E12649"/>
    <w:rsid w:val="00E43BF0"/>
    <w:rsid w:val="00E5537C"/>
    <w:rsid w:val="00E86D64"/>
    <w:rsid w:val="00E93AB3"/>
    <w:rsid w:val="00E9519E"/>
    <w:rsid w:val="00E95B0B"/>
    <w:rsid w:val="00EA2339"/>
    <w:rsid w:val="00EB2DFC"/>
    <w:rsid w:val="00EC6C0C"/>
    <w:rsid w:val="00ED46BF"/>
    <w:rsid w:val="00ED7D38"/>
    <w:rsid w:val="00EF772D"/>
    <w:rsid w:val="00F054F6"/>
    <w:rsid w:val="00F1471E"/>
    <w:rsid w:val="00F234F0"/>
    <w:rsid w:val="00F239BC"/>
    <w:rsid w:val="00F440FD"/>
    <w:rsid w:val="00F53078"/>
    <w:rsid w:val="00F63A90"/>
    <w:rsid w:val="00F727C2"/>
    <w:rsid w:val="00FB6181"/>
    <w:rsid w:val="00FB7AB2"/>
    <w:rsid w:val="00FD2F0D"/>
    <w:rsid w:val="00FD5426"/>
    <w:rsid w:val="00FE016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9C8DDA"/>
  <w15:docId w15:val="{4E89DC4B-A775-4AF4-A654-83F81FE2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s-E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kern w:val="20"/>
      <w:lang w:val="es-SV"/>
    </w:rPr>
  </w:style>
  <w:style w:type="paragraph" w:styleId="Ttulo1">
    <w:name w:val="heading 1"/>
    <w:basedOn w:val="Normal"/>
    <w:next w:val="Normal"/>
    <w:link w:val="Ttulo1Car"/>
    <w:uiPriority w:val="1"/>
    <w:qFormat/>
    <w:pPr>
      <w:pageBreakBefore/>
      <w:spacing w:before="0" w:after="360" w:line="240" w:lineRule="auto"/>
      <w:ind w:left="-360" w:right="-360"/>
      <w:outlineLvl w:val="0"/>
    </w:pPr>
    <w:rPr>
      <w:sz w:val="36"/>
    </w:rPr>
  </w:style>
  <w:style w:type="paragraph" w:styleId="Ttulo2">
    <w:name w:val="heading 2"/>
    <w:basedOn w:val="Normal"/>
    <w:next w:val="Normal"/>
    <w:link w:val="Ttulo2C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Ttulo3">
    <w:name w:val="heading 3"/>
    <w:basedOn w:val="Normal"/>
    <w:next w:val="Normal"/>
    <w:link w:val="Ttulo3C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tulo4">
    <w:name w:val="heading 4"/>
    <w:basedOn w:val="Normal"/>
    <w:next w:val="Normal"/>
    <w:link w:val="Ttulo4C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Ttulo5">
    <w:name w:val="heading 5"/>
    <w:basedOn w:val="Normal"/>
    <w:next w:val="Normal"/>
    <w:link w:val="Ttulo5C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tulo6">
    <w:name w:val="heading 6"/>
    <w:basedOn w:val="Normal"/>
    <w:next w:val="Normal"/>
    <w:link w:val="Ttulo6C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tulo7">
    <w:name w:val="heading 7"/>
    <w:basedOn w:val="Normal"/>
    <w:next w:val="Normal"/>
    <w:link w:val="Ttulo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Pr>
      <w:kern w:val="20"/>
    </w:rPr>
  </w:style>
  <w:style w:type="paragraph" w:styleId="Piedepgina">
    <w:name w:val="footer"/>
    <w:basedOn w:val="Normal"/>
    <w:link w:val="PiedepginaC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PiedepginaCar">
    <w:name w:val="Pie de página Car"/>
    <w:basedOn w:val="Fuentedeprrafopredeter"/>
    <w:link w:val="Piedepgina"/>
    <w:uiPriority w:val="99"/>
    <w:rPr>
      <w:kern w:val="20"/>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customStyle="1" w:styleId="Ttulo1Car">
    <w:name w:val="Título 1 Car"/>
    <w:basedOn w:val="Fuentedeprrafopredeter"/>
    <w:link w:val="Ttulo1"/>
    <w:uiPriority w:val="1"/>
    <w:rPr>
      <w:kern w:val="20"/>
      <w:sz w:val="36"/>
    </w:rPr>
  </w:style>
  <w:style w:type="character" w:customStyle="1" w:styleId="Ttulo2Car">
    <w:name w:val="Título 2 Car"/>
    <w:basedOn w:val="Fuentedeprrafopredeter"/>
    <w:link w:val="Ttulo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Textodelmarcadordeposicin">
    <w:name w:val="Placeholder Text"/>
    <w:basedOn w:val="Fuentedeprrafopredeter"/>
    <w:uiPriority w:val="99"/>
    <w:semiHidden/>
    <w:rPr>
      <w:color w:val="808080"/>
    </w:rPr>
  </w:style>
  <w:style w:type="paragraph" w:styleId="Cita">
    <w:name w:val="Quote"/>
    <w:basedOn w:val="Normal"/>
    <w:next w:val="Normal"/>
    <w:link w:val="CitaCar"/>
    <w:uiPriority w:val="9"/>
    <w:unhideWhenUsed/>
    <w:qFormat/>
    <w:pPr>
      <w:spacing w:before="240" w:after="240"/>
      <w:ind w:left="720" w:right="720"/>
    </w:pPr>
    <w:rPr>
      <w:i/>
      <w:iCs/>
      <w:color w:val="7E97AD" w:themeColor="accent1"/>
      <w:sz w:val="28"/>
    </w:rPr>
  </w:style>
  <w:style w:type="character" w:customStyle="1" w:styleId="CitaCar">
    <w:name w:val="Cita Car"/>
    <w:basedOn w:val="Fuentedeprrafopredeter"/>
    <w:link w:val="Cita"/>
    <w:uiPriority w:val="9"/>
    <w:rPr>
      <w:i/>
      <w:iCs/>
      <w:color w:val="7E97AD" w:themeColor="accent1"/>
      <w:kern w:val="20"/>
      <w:sz w:val="28"/>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rPr>
  </w:style>
  <w:style w:type="character" w:customStyle="1" w:styleId="Textoindependiente3Car">
    <w:name w:val="Texto independiente 3 Car"/>
    <w:basedOn w:val="Fuentedeprrafopredete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Pr>
      <w:sz w:val="16"/>
    </w:rPr>
  </w:style>
  <w:style w:type="character" w:styleId="Ttulodellibro">
    <w:name w:val="Book Title"/>
    <w:basedOn w:val="Fuentedeprrafopredeter"/>
    <w:uiPriority w:val="33"/>
    <w:semiHidden/>
    <w:unhideWhenUsed/>
    <w:rPr>
      <w:b/>
      <w:bCs/>
      <w:smallCaps/>
      <w:spacing w:val="5"/>
    </w:rPr>
  </w:style>
  <w:style w:type="paragraph" w:styleId="Descripcin">
    <w:name w:val="caption"/>
    <w:basedOn w:val="Normal"/>
    <w:next w:val="Normal"/>
    <w:uiPriority w:val="35"/>
    <w:semiHidden/>
    <w:unhideWhenUsed/>
    <w:qFormat/>
    <w:pPr>
      <w:spacing w:line="240" w:lineRule="auto"/>
    </w:pPr>
    <w:rPr>
      <w:b/>
      <w:bCs/>
      <w:color w:val="7E97AD" w:themeColor="accent1"/>
      <w:sz w:val="18"/>
    </w:rPr>
  </w:style>
  <w:style w:type="paragraph" w:styleId="Cierre">
    <w:name w:val="Closing"/>
    <w:basedOn w:val="Normal"/>
    <w:link w:val="CierreCar"/>
    <w:uiPriority w:val="99"/>
    <w:semiHidden/>
    <w:unhideWhenUsed/>
    <w:pPr>
      <w:spacing w:after="0" w:line="240" w:lineRule="auto"/>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vistosa-nfasis2">
    <w:name w:val="Colorful Grid Accent 2"/>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vistosa-nfasis3">
    <w:name w:val="Colorful Grid Accent 3"/>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vistosa-nfasis4">
    <w:name w:val="Colorful Grid Accent 4"/>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vistosa-nfasis5">
    <w:name w:val="Colorful Grid Accent 5"/>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avistosa-nfasis2">
    <w:name w:val="Colorful List Accent 2"/>
    <w:basedOn w:val="Tabla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avistosa-nfasis6">
    <w:name w:val="Colorful List Accent 6"/>
    <w:basedOn w:val="Tabla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ombreadovistoso">
    <w:name w:val="Colorful Shading"/>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ombreadovistoso-nfasis4">
    <w:name w:val="Colorful Shading Accent 4"/>
    <w:basedOn w:val="Tabla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rPr>
      <w:sz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rPr>
  </w:style>
  <w:style w:type="table" w:styleId="Listaoscura">
    <w:name w:val="Dark List"/>
    <w:basedOn w:val="Tabla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aoscura-nfasis2">
    <w:name w:val="Dark List Accent 2"/>
    <w:basedOn w:val="Tabla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aoscura-nfasis3">
    <w:name w:val="Dark List Accent 3"/>
    <w:basedOn w:val="Tabla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aoscura-nfasis4">
    <w:name w:val="Dark List Accent 4"/>
    <w:basedOn w:val="Tabla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aoscura-nfasis5">
    <w:name w:val="Dark List Accent 5"/>
    <w:basedOn w:val="Tabla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aoscura-nfasis6">
    <w:name w:val="Dark List Accent 6"/>
    <w:basedOn w:val="Tabla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pPr>
      <w:spacing w:after="0" w:line="240" w:lineRule="auto"/>
    </w:pPr>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basedOn w:val="Fuentedeprrafopredeter"/>
    <w:uiPriority w:val="20"/>
    <w:semiHidden/>
    <w:unhideWhenUsed/>
    <w:rPr>
      <w:i/>
      <w:iCs/>
    </w:r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basedOn w:val="Fuentedeprrafopredete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Pr>
      <w:color w:val="969696" w:themeColor="followedHyperlink"/>
      <w:u w:val="single"/>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style>
  <w:style w:type="character" w:customStyle="1" w:styleId="TextonotapieCar">
    <w:name w:val="Texto nota pie Car"/>
    <w:basedOn w:val="Fuentedeprrafopredeter"/>
    <w:link w:val="Textonotapie"/>
    <w:uiPriority w:val="99"/>
    <w:semiHidden/>
    <w:rPr>
      <w:sz w:val="20"/>
    </w:rPr>
  </w:style>
  <w:style w:type="character" w:customStyle="1" w:styleId="Ttulo3Car">
    <w:name w:val="Título 3 Car"/>
    <w:basedOn w:val="Fuentedeprrafopredeter"/>
    <w:link w:val="Ttulo3"/>
    <w:uiPriority w:val="1"/>
    <w:rPr>
      <w:rFonts w:asciiTheme="majorHAnsi" w:eastAsiaTheme="majorEastAsia" w:hAnsiTheme="majorHAnsi" w:cstheme="majorBidi"/>
      <w:b/>
      <w:bCs/>
      <w:color w:val="7E97AD" w:themeColor="accent1"/>
      <w:kern w:val="20"/>
      <w14:ligatures w14:val="standardContextual"/>
    </w:rPr>
  </w:style>
  <w:style w:type="character" w:customStyle="1" w:styleId="Ttulo4Car">
    <w:name w:val="Título 4 Car"/>
    <w:basedOn w:val="Fuentedeprrafopredeter"/>
    <w:link w:val="Ttulo4"/>
    <w:uiPriority w:val="18"/>
    <w:semiHidden/>
    <w:rPr>
      <w:rFonts w:asciiTheme="majorHAnsi" w:eastAsiaTheme="majorEastAsia" w:hAnsiTheme="majorHAnsi" w:cstheme="majorBidi"/>
      <w:b/>
      <w:bCs/>
      <w:i/>
      <w:iCs/>
      <w:color w:val="7E97AD" w:themeColor="accent1"/>
      <w:kern w:val="20"/>
    </w:rPr>
  </w:style>
  <w:style w:type="character" w:customStyle="1" w:styleId="Ttulo5Car">
    <w:name w:val="Título 5 Car"/>
    <w:basedOn w:val="Fuentedeprrafopredeter"/>
    <w:link w:val="Ttulo5"/>
    <w:uiPriority w:val="18"/>
    <w:semiHidden/>
    <w:rPr>
      <w:rFonts w:asciiTheme="majorHAnsi" w:eastAsiaTheme="majorEastAsia" w:hAnsiTheme="majorHAnsi" w:cstheme="majorBidi"/>
      <w:color w:val="394B5A" w:themeColor="accent1" w:themeShade="7F"/>
      <w:kern w:val="20"/>
    </w:rPr>
  </w:style>
  <w:style w:type="character" w:customStyle="1" w:styleId="Ttulo6Car">
    <w:name w:val="Título 6 Car"/>
    <w:basedOn w:val="Fuentedeprrafopredeter"/>
    <w:link w:val="Ttulo6"/>
    <w:uiPriority w:val="18"/>
    <w:semiHidden/>
    <w:rPr>
      <w:rFonts w:asciiTheme="majorHAnsi" w:eastAsiaTheme="majorEastAsia" w:hAnsiTheme="majorHAnsi" w:cstheme="majorBidi"/>
      <w:i/>
      <w:iCs/>
      <w:color w:val="394B5A" w:themeColor="accent1" w:themeShade="7F"/>
      <w:kern w:val="20"/>
    </w:rPr>
  </w:style>
  <w:style w:type="character" w:customStyle="1" w:styleId="Ttulo7Car">
    <w:name w:val="Título 7 Car"/>
    <w:basedOn w:val="Fuentedeprrafopredeter"/>
    <w:link w:val="Ttulo7"/>
    <w:uiPriority w:val="18"/>
    <w:semiHidden/>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uiPriority w:val="18"/>
    <w:semiHidden/>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uiPriority w:val="18"/>
    <w:semiHidden/>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pPr>
      <w:spacing w:after="0" w:line="240" w:lineRule="auto"/>
    </w:pPr>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CdigoHTML">
    <w:name w:val="HTML Code"/>
    <w:basedOn w:val="Fuentedeprrafopredeter"/>
    <w:uiPriority w:val="99"/>
    <w:semiHidden/>
    <w:unhideWhenUsed/>
    <w:rPr>
      <w:rFonts w:ascii="Consolas" w:hAnsi="Consolas" w:cs="Consolas"/>
      <w:sz w:val="20"/>
    </w:rPr>
  </w:style>
  <w:style w:type="character" w:styleId="DefinicinHTML">
    <w:name w:val="HTML Definition"/>
    <w:basedOn w:val="Fuentedeprrafopredeter"/>
    <w:uiPriority w:val="99"/>
    <w:semiHidden/>
    <w:unhideWhenUsed/>
    <w:rPr>
      <w:i/>
      <w:iCs/>
    </w:rPr>
  </w:style>
  <w:style w:type="character" w:styleId="TecladoHTML">
    <w:name w:val="HTML Keyboard"/>
    <w:basedOn w:val="Fuentedeprrafopredeter"/>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rPr>
  </w:style>
  <w:style w:type="character" w:styleId="EjemplodeHTML">
    <w:name w:val="HTML Sample"/>
    <w:basedOn w:val="Fuentedeprrafopredeter"/>
    <w:uiPriority w:val="99"/>
    <w:semiHidden/>
    <w:unhideWhenUsed/>
    <w:rPr>
      <w:rFonts w:ascii="Consolas" w:hAnsi="Consolas" w:cs="Consolas"/>
      <w:sz w:val="24"/>
    </w:rPr>
  </w:style>
  <w:style w:type="character" w:styleId="MquinadeescribirHTML">
    <w:name w:val="HTML Typewriter"/>
    <w:basedOn w:val="Fuentedeprrafopredeter"/>
    <w:uiPriority w:val="99"/>
    <w:semiHidden/>
    <w:unhideWhenUsed/>
    <w:rPr>
      <w:rFonts w:ascii="Consolas" w:hAnsi="Consolas" w:cs="Consolas"/>
      <w:sz w:val="20"/>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646464" w:themeColor="hyperlink"/>
      <w:u w:val="single"/>
    </w:rPr>
  </w:style>
  <w:style w:type="paragraph" w:styleId="ndice1">
    <w:name w:val="index 1"/>
    <w:basedOn w:val="Normal"/>
    <w:next w:val="Normal"/>
    <w:autoRedefine/>
    <w:uiPriority w:val="99"/>
    <w:semiHidden/>
    <w:unhideWhenUsed/>
    <w:pPr>
      <w:spacing w:after="0" w:line="240" w:lineRule="auto"/>
      <w:ind w:left="220" w:hanging="220"/>
    </w:pPr>
  </w:style>
  <w:style w:type="paragraph" w:styleId="ndice2">
    <w:name w:val="index 2"/>
    <w:basedOn w:val="Normal"/>
    <w:next w:val="Normal"/>
    <w:autoRedefine/>
    <w:uiPriority w:val="99"/>
    <w:semiHidden/>
    <w:unhideWhenUsed/>
    <w:pPr>
      <w:spacing w:after="0" w:line="240" w:lineRule="auto"/>
      <w:ind w:left="440" w:hanging="220"/>
    </w:pPr>
  </w:style>
  <w:style w:type="paragraph" w:styleId="ndice3">
    <w:name w:val="index 3"/>
    <w:basedOn w:val="Normal"/>
    <w:next w:val="Normal"/>
    <w:autoRedefine/>
    <w:uiPriority w:val="99"/>
    <w:semiHidden/>
    <w:unhideWhenUsed/>
    <w:pPr>
      <w:spacing w:after="0" w:line="240" w:lineRule="auto"/>
      <w:ind w:left="660" w:hanging="220"/>
    </w:pPr>
  </w:style>
  <w:style w:type="paragraph" w:styleId="ndice4">
    <w:name w:val="index 4"/>
    <w:basedOn w:val="Normal"/>
    <w:next w:val="Normal"/>
    <w:autoRedefine/>
    <w:uiPriority w:val="99"/>
    <w:semiHidden/>
    <w:unhideWhenUsed/>
    <w:pPr>
      <w:spacing w:after="0" w:line="240" w:lineRule="auto"/>
      <w:ind w:left="880" w:hanging="220"/>
    </w:pPr>
  </w:style>
  <w:style w:type="paragraph" w:styleId="ndice5">
    <w:name w:val="index 5"/>
    <w:basedOn w:val="Normal"/>
    <w:next w:val="Normal"/>
    <w:autoRedefine/>
    <w:uiPriority w:val="99"/>
    <w:semiHidden/>
    <w:unhideWhenUsed/>
    <w:pPr>
      <w:spacing w:after="0" w:line="240" w:lineRule="auto"/>
      <w:ind w:left="1100" w:hanging="220"/>
    </w:pPr>
  </w:style>
  <w:style w:type="paragraph" w:styleId="ndice6">
    <w:name w:val="index 6"/>
    <w:basedOn w:val="Normal"/>
    <w:next w:val="Normal"/>
    <w:autoRedefine/>
    <w:uiPriority w:val="99"/>
    <w:semiHidden/>
    <w:unhideWhenUsed/>
    <w:pPr>
      <w:spacing w:after="0" w:line="240" w:lineRule="auto"/>
      <w:ind w:left="1320" w:hanging="220"/>
    </w:pPr>
  </w:style>
  <w:style w:type="paragraph" w:styleId="ndice7">
    <w:name w:val="index 7"/>
    <w:basedOn w:val="Normal"/>
    <w:next w:val="Normal"/>
    <w:autoRedefine/>
    <w:uiPriority w:val="99"/>
    <w:semiHidden/>
    <w:unhideWhenUsed/>
    <w:pPr>
      <w:spacing w:after="0" w:line="240" w:lineRule="auto"/>
      <w:ind w:left="1540" w:hanging="220"/>
    </w:pPr>
  </w:style>
  <w:style w:type="paragraph" w:styleId="ndice8">
    <w:name w:val="index 8"/>
    <w:basedOn w:val="Normal"/>
    <w:next w:val="Normal"/>
    <w:autoRedefine/>
    <w:uiPriority w:val="99"/>
    <w:semiHidden/>
    <w:unhideWhenUsed/>
    <w:pPr>
      <w:spacing w:after="0" w:line="240" w:lineRule="auto"/>
      <w:ind w:left="1760" w:hanging="220"/>
    </w:pPr>
  </w:style>
  <w:style w:type="paragraph" w:styleId="ndice9">
    <w:name w:val="index 9"/>
    <w:basedOn w:val="Normal"/>
    <w:next w:val="Normal"/>
    <w:autoRedefine/>
    <w:uiPriority w:val="99"/>
    <w:semiHidden/>
    <w:unhideWhenUsed/>
    <w:pPr>
      <w:spacing w:after="0" w:line="240" w:lineRule="auto"/>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Pr>
      <w:b/>
      <w:bCs/>
      <w:i/>
      <w:iCs/>
      <w:color w:val="7E97AD" w:themeColor="accent1"/>
    </w:rPr>
  </w:style>
  <w:style w:type="paragraph" w:styleId="Citadestacada">
    <w:name w:val="Intense Quote"/>
    <w:basedOn w:val="Normal"/>
    <w:next w:val="Normal"/>
    <w:link w:val="CitadestacadaC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destacadaCar">
    <w:name w:val="Cita destacada Car"/>
    <w:basedOn w:val="Fuentedeprrafopredeter"/>
    <w:link w:val="Citadestacada"/>
    <w:uiPriority w:val="30"/>
    <w:semiHidden/>
    <w:rPr>
      <w:b/>
      <w:bCs/>
      <w:i/>
      <w:iCs/>
      <w:color w:val="7E97AD" w:themeColor="accent1"/>
    </w:rPr>
  </w:style>
  <w:style w:type="character" w:styleId="Referenciaintensa">
    <w:name w:val="Intense Reference"/>
    <w:basedOn w:val="Fuentedeprrafopredeter"/>
    <w:uiPriority w:val="32"/>
    <w:semiHidden/>
    <w:unhideWhenUsed/>
    <w:rPr>
      <w:b/>
      <w:bCs/>
      <w:smallCaps/>
      <w:color w:val="CC8E60" w:themeColor="accent2"/>
      <w:spacing w:val="5"/>
      <w:u w:val="single"/>
    </w:r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Cuadrculaclara-nfasis2">
    <w:name w:val="Light Grid Accent 2"/>
    <w:basedOn w:val="Tabla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Cuadrculaclara-nfasis3">
    <w:name w:val="Light Grid Accent 3"/>
    <w:basedOn w:val="Tabla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Cuadrculaclara-nfasis4">
    <w:name w:val="Light Grid Accent 4"/>
    <w:basedOn w:val="Tabla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Cuadrculaclara-nfasis5">
    <w:name w:val="Light Grid Accent 5"/>
    <w:basedOn w:val="Tabla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Cuadrculaclara-nfasis6">
    <w:name w:val="Light Grid Accent 6"/>
    <w:basedOn w:val="Tabla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aclara">
    <w:name w:val="Light List"/>
    <w:basedOn w:val="Tabla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aclara-nfasis2">
    <w:name w:val="Light List Accent 2"/>
    <w:basedOn w:val="Tabla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aclara-nfasis3">
    <w:name w:val="Light List Accent 3"/>
    <w:basedOn w:val="Tabla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aclara-nfasis4">
    <w:name w:val="Light List Accent 4"/>
    <w:basedOn w:val="Tabla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aclara-nfasis5">
    <w:name w:val="Light List Accent 5"/>
    <w:basedOn w:val="Tabla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aclara-nfasis6">
    <w:name w:val="Light List Accent 6"/>
    <w:basedOn w:val="Tabla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ombreadoclaro-nfasis2">
    <w:name w:val="Light Shading Accent 2"/>
    <w:basedOn w:val="Tabla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ombreadoclaro-nfasis3">
    <w:name w:val="Light Shading Accent 3"/>
    <w:basedOn w:val="Tabla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ombreadoclaro-nfasis4">
    <w:name w:val="Light Shading Accent 4"/>
    <w:basedOn w:val="Tabla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ombreadoclaro-nfasis5">
    <w:name w:val="Light Shading Accent 5"/>
    <w:basedOn w:val="Tabla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ombreadoclaro-nfasis6">
    <w:name w:val="Light Shading Accent 6"/>
    <w:basedOn w:val="Tabla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qFormat/>
    <w:pPr>
      <w:numPr>
        <w:numId w:val="1"/>
      </w:numPr>
      <w:spacing w:after="40"/>
    </w:pPr>
  </w:style>
  <w:style w:type="paragraph" w:styleId="Listaconvietas2">
    <w:name w:val="List Bullet 2"/>
    <w:basedOn w:val="Normal"/>
    <w:uiPriority w:val="99"/>
    <w:semiHidden/>
    <w:unhideWhenUsed/>
    <w:pPr>
      <w:numPr>
        <w:numId w:val="2"/>
      </w:numPr>
      <w:contextualSpacing/>
    </w:pPr>
  </w:style>
  <w:style w:type="paragraph" w:styleId="Listaconvietas3">
    <w:name w:val="List Bullet 3"/>
    <w:basedOn w:val="Normal"/>
    <w:uiPriority w:val="99"/>
    <w:semiHidden/>
    <w:unhideWhenUsed/>
    <w:pPr>
      <w:numPr>
        <w:numId w:val="3"/>
      </w:numPr>
      <w:contextualSpacing/>
    </w:pPr>
  </w:style>
  <w:style w:type="paragraph" w:styleId="Listaconvietas4">
    <w:name w:val="List Bullet 4"/>
    <w:basedOn w:val="Normal"/>
    <w:uiPriority w:val="99"/>
    <w:semiHidden/>
    <w:unhideWhenUsed/>
    <w:pPr>
      <w:numPr>
        <w:numId w:val="4"/>
      </w:numPr>
      <w:contextualSpacing/>
    </w:pPr>
  </w:style>
  <w:style w:type="paragraph" w:styleId="Listaconvietas5">
    <w:name w:val="List Bullet 5"/>
    <w:basedOn w:val="Normal"/>
    <w:uiPriority w:val="99"/>
    <w:semiHidden/>
    <w:unhideWhenUsed/>
    <w:pPr>
      <w:numPr>
        <w:numId w:val="5"/>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qFormat/>
    <w:pPr>
      <w:numPr>
        <w:numId w:val="19"/>
      </w:numPr>
      <w:contextualSpacing/>
    </w:pPr>
  </w:style>
  <w:style w:type="paragraph" w:styleId="Listaconnmeros2">
    <w:name w:val="List Number 2"/>
    <w:basedOn w:val="Normal"/>
    <w:uiPriority w:val="1"/>
    <w:unhideWhenUsed/>
    <w:qFormat/>
    <w:pPr>
      <w:numPr>
        <w:ilvl w:val="1"/>
        <w:numId w:val="19"/>
      </w:numPr>
      <w:contextualSpacing/>
    </w:pPr>
  </w:style>
  <w:style w:type="paragraph" w:styleId="Listaconnmeros3">
    <w:name w:val="List Number 3"/>
    <w:basedOn w:val="Normal"/>
    <w:uiPriority w:val="18"/>
    <w:unhideWhenUsed/>
    <w:qFormat/>
    <w:pPr>
      <w:numPr>
        <w:ilvl w:val="2"/>
        <w:numId w:val="19"/>
      </w:numPr>
      <w:contextualSpacing/>
    </w:pPr>
  </w:style>
  <w:style w:type="paragraph" w:styleId="Listaconnmeros4">
    <w:name w:val="List Number 4"/>
    <w:basedOn w:val="Normal"/>
    <w:uiPriority w:val="18"/>
    <w:semiHidden/>
    <w:unhideWhenUsed/>
    <w:pPr>
      <w:numPr>
        <w:ilvl w:val="3"/>
        <w:numId w:val="19"/>
      </w:numPr>
      <w:contextualSpacing/>
    </w:pPr>
  </w:style>
  <w:style w:type="paragraph" w:styleId="Listaconnmeros5">
    <w:name w:val="List Number 5"/>
    <w:basedOn w:val="Normal"/>
    <w:uiPriority w:val="18"/>
    <w:semiHidden/>
    <w:unhideWhenUsed/>
    <w:pPr>
      <w:numPr>
        <w:ilvl w:val="4"/>
        <w:numId w:val="19"/>
      </w:numPr>
      <w:contextualSpacing/>
    </w:pPr>
  </w:style>
  <w:style w:type="paragraph" w:styleId="Prrafodelista">
    <w:name w:val="List Paragraph"/>
    <w:basedOn w:val="Normal"/>
    <w:uiPriority w:val="34"/>
    <w:unhideWhenUsed/>
    <w:qFormat/>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Pr>
      <w:rFonts w:ascii="Consolas" w:hAnsi="Consolas" w:cs="Consolas"/>
      <w:sz w:val="20"/>
    </w:rPr>
  </w:style>
  <w:style w:type="table" w:styleId="Cuadrculamedia1">
    <w:name w:val="Medium Grid 1"/>
    <w:basedOn w:val="Tabla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media1-nfasis2">
    <w:name w:val="Medium Grid 1 Accent 2"/>
    <w:basedOn w:val="Tabla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media1-nfasis3">
    <w:name w:val="Medium Grid 1 Accent 3"/>
    <w:basedOn w:val="Tabla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media1-nfasis4">
    <w:name w:val="Medium Grid 1 Accent 4"/>
    <w:basedOn w:val="Tabla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media1-nfasis5">
    <w:name w:val="Medium Grid 1 Accent 5"/>
    <w:basedOn w:val="Tabla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media1-nfasis6">
    <w:name w:val="Medium Grid 1 Accent 6"/>
    <w:basedOn w:val="Tabla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uadrculamedia2">
    <w:name w:val="Medium Grid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Cuadrculamedia3-nfasis2">
    <w:name w:val="Medium Grid 3 Accent 2"/>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Cuadrculamedia3-nfasis3">
    <w:name w:val="Medium Grid 3 Accent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Cuadrculamedia3-nfasis4">
    <w:name w:val="Medium Grid 3 Accent 4"/>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Cuadrculamedia3-nfasis5">
    <w:name w:val="Medium Grid 3 Accent 5"/>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Cuadrculamedia3-nfasis6">
    <w:name w:val="Medium Grid 3 Accent 6"/>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amedia1-nfasis2">
    <w:name w:val="Medium List 1 Accent 2"/>
    <w:basedOn w:val="Tabla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amedia1-nfasis3">
    <w:name w:val="Medium List 1 Accent 3"/>
    <w:basedOn w:val="Tabla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amedia1-nfasis4">
    <w:name w:val="Medium List 1 Accent 4"/>
    <w:basedOn w:val="Tabla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amedia1-nfasis5">
    <w:name w:val="Medium List 1 Accent 5"/>
    <w:basedOn w:val="Tabla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amedia1-nfasis6">
    <w:name w:val="Medium List 1 Accent 6"/>
    <w:basedOn w:val="Tabla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amedia2">
    <w:name w:val="Medium Lis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pPr>
      <w:spacing w:after="0" w:line="240" w:lineRule="auto"/>
    </w:pPr>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9"/>
    <w:unhideWhenUsed/>
    <w:qFormat/>
    <w:pPr>
      <w:spacing w:before="720" w:after="0" w:line="312" w:lineRule="auto"/>
      <w:contextualSpacing/>
    </w:pPr>
  </w:style>
  <w:style w:type="character" w:customStyle="1" w:styleId="FirmaCar">
    <w:name w:val="Firma Car"/>
    <w:basedOn w:val="Fuentedeprrafopredeter"/>
    <w:link w:val="Firma"/>
    <w:uiPriority w:val="9"/>
    <w:rPr>
      <w:kern w:val="20"/>
    </w:rPr>
  </w:style>
  <w:style w:type="character" w:styleId="Textoennegrita">
    <w:name w:val="Strong"/>
    <w:basedOn w:val="Fuentedeprrafopredeter"/>
    <w:uiPriority w:val="1"/>
    <w:unhideWhenUsed/>
    <w:qFormat/>
    <w:rPr>
      <w:b/>
      <w:bCs/>
    </w:rPr>
  </w:style>
  <w:style w:type="paragraph" w:styleId="Subttulo">
    <w:name w:val="Subtitle"/>
    <w:basedOn w:val="Normal"/>
    <w:next w:val="Normal"/>
    <w:link w:val="SubttuloC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tuloCar">
    <w:name w:val="Subtítulo Car"/>
    <w:basedOn w:val="Fuentedeprrafopredeter"/>
    <w:link w:val="Subttulo"/>
    <w:uiPriority w:val="19"/>
    <w:rPr>
      <w:rFonts w:asciiTheme="majorHAnsi" w:eastAsiaTheme="majorEastAsia" w:hAnsiTheme="majorHAnsi" w:cstheme="majorBidi"/>
      <w:caps/>
      <w:color w:val="7E97AD" w:themeColor="accent1"/>
      <w:kern w:val="20"/>
      <w:sz w:val="64"/>
    </w:rPr>
  </w:style>
  <w:style w:type="character" w:styleId="nfasissutil">
    <w:name w:val="Subtle Emphasis"/>
    <w:basedOn w:val="Fuentedeprrafopredeter"/>
    <w:uiPriority w:val="19"/>
    <w:semiHidden/>
    <w:unhideWhenUsed/>
    <w:rPr>
      <w:i/>
      <w:iCs/>
      <w:color w:val="808080" w:themeColor="text1" w:themeTint="7F"/>
    </w:rPr>
  </w:style>
  <w:style w:type="character" w:styleId="Referenciasutil">
    <w:name w:val="Subtle Reference"/>
    <w:basedOn w:val="Fuentedeprrafopredeter"/>
    <w:uiPriority w:val="31"/>
    <w:semiHidden/>
    <w:unhideWhenUsed/>
    <w:rPr>
      <w:smallCaps/>
      <w:color w:val="CC8E60" w:themeColor="accent2"/>
      <w:u w:val="single"/>
    </w:rPr>
  </w:style>
  <w:style w:type="table" w:styleId="Tablaconefectos3D1">
    <w:name w:val="Table 3D effects 1"/>
    <w:basedOn w:val="Tabla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spacing w:after="0"/>
      <w:ind w:left="220" w:hanging="220"/>
    </w:pPr>
  </w:style>
  <w:style w:type="paragraph" w:styleId="Tabladeilustraciones">
    <w:name w:val="table of figures"/>
    <w:basedOn w:val="Normal"/>
    <w:next w:val="Normal"/>
    <w:uiPriority w:val="99"/>
    <w:semiHidden/>
    <w:unhideWhenUsed/>
    <w:pPr>
      <w:spacing w:after="0"/>
    </w:pPr>
  </w:style>
  <w:style w:type="table" w:styleId="Tablaprofesional">
    <w:name w:val="Table Professional"/>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tuloCar">
    <w:name w:val="Título Car"/>
    <w:basedOn w:val="Fuentedeprrafopredeter"/>
    <w:link w:val="Ttulo"/>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pPr>
      <w:tabs>
        <w:tab w:val="right" w:leader="underscore" w:pos="9090"/>
      </w:tabs>
      <w:spacing w:after="100"/>
    </w:pPr>
    <w:rPr>
      <w:color w:val="7F7F7F" w:themeColor="text1" w:themeTint="80"/>
      <w:sz w:val="22"/>
    </w:r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semiHidden/>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tuloTDC">
    <w:name w:val="TOC Heading"/>
    <w:basedOn w:val="Ttulo1"/>
    <w:next w:val="Normal"/>
    <w:uiPriority w:val="39"/>
    <w:unhideWhenUsed/>
    <w:qFormat/>
    <w:pPr>
      <w:outlineLvl w:val="9"/>
    </w:pPr>
  </w:style>
  <w:style w:type="character" w:customStyle="1" w:styleId="SinespaciadoCar">
    <w:name w:val="Sin espaciado Car"/>
    <w:basedOn w:val="Fuentedeprrafopredeter"/>
    <w:link w:val="Sinespaciado"/>
    <w:uiPriority w:val="1"/>
  </w:style>
  <w:style w:type="paragraph" w:customStyle="1" w:styleId="Encabezadodelatabla">
    <w:name w:val="Encabezado de la tabla"/>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Decimalesdeltextodelatabla">
    <w:name w:val="Decimales del texto de la tabla"/>
    <w:basedOn w:val="Normal"/>
    <w:uiPriority w:val="1"/>
    <w:qFormat/>
    <w:pPr>
      <w:tabs>
        <w:tab w:val="decimal" w:pos="1252"/>
      </w:tabs>
      <w:spacing w:before="60" w:after="60" w:line="240" w:lineRule="auto"/>
      <w:ind w:left="144" w:right="144"/>
    </w:pPr>
  </w:style>
  <w:style w:type="table" w:customStyle="1" w:styleId="Tablafinanciera">
    <w:name w:val="Tabla financiera"/>
    <w:basedOn w:val="Tabla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Informeanual">
    <w:name w:val="Informe anual"/>
    <w:uiPriority w:val="99"/>
    <w:pPr>
      <w:numPr>
        <w:numId w:val="17"/>
      </w:numPr>
    </w:pPr>
  </w:style>
  <w:style w:type="paragraph" w:customStyle="1" w:styleId="Descripcinbreve">
    <w:name w:val="Descripción breve"/>
    <w:basedOn w:val="Normal"/>
    <w:uiPriority w:val="19"/>
    <w:qFormat/>
    <w:pPr>
      <w:spacing w:before="360" w:after="600"/>
      <w:ind w:left="144" w:right="144"/>
    </w:pPr>
    <w:rPr>
      <w:i/>
      <w:iCs/>
      <w:color w:val="7F7F7F" w:themeColor="text1" w:themeTint="80"/>
      <w:sz w:val="28"/>
    </w:rPr>
  </w:style>
  <w:style w:type="paragraph" w:customStyle="1" w:styleId="Textodelatabla">
    <w:name w:val="Texto de la tabla"/>
    <w:basedOn w:val="Normal"/>
    <w:uiPriority w:val="9"/>
    <w:qFormat/>
    <w:pPr>
      <w:spacing w:before="60" w:after="60" w:line="240" w:lineRule="auto"/>
      <w:ind w:left="144" w:right="144"/>
    </w:pPr>
  </w:style>
  <w:style w:type="paragraph" w:customStyle="1" w:styleId="Encabezadoinversodelatabla">
    <w:name w:val="Encabezado inverso de la tabla"/>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ombreadodelencabezado">
    <w:name w:val="Sombreado del encabezado"/>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styleId="Tablaconcuadrculaclara">
    <w:name w:val="Grid Table Light"/>
    <w:basedOn w:val="Tablanormal"/>
    <w:uiPriority w:val="45"/>
    <w:rsid w:val="008F15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image" Target="media/image8.jpg"/><Relationship Id="rId39" Type="http://schemas.openxmlformats.org/officeDocument/2006/relationships/fontTable" Target="fontTable.xml"/><Relationship Id="rId21" Type="http://schemas.openxmlformats.org/officeDocument/2006/relationships/diagramColors" Target="diagrams/colors2.xml"/><Relationship Id="rId34" Type="http://schemas.openxmlformats.org/officeDocument/2006/relationships/image" Target="media/image1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QuickStyle" Target="diagrams/quickStyle2.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TimelessReport.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62D031-BC5E-4004-A8E3-5415BC361A96}"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es-SV"/>
        </a:p>
      </dgm:t>
    </dgm:pt>
    <dgm:pt modelId="{CB6CC50E-5EE0-4E14-9EB3-31752ADB9D5F}">
      <dgm:prSet phldrT="[Texto]"/>
      <dgm:spPr/>
      <dgm:t>
        <a:bodyPr/>
        <a:lstStyle/>
        <a:p>
          <a:r>
            <a:rPr lang="es-SV"/>
            <a:t>DEPORTE</a:t>
          </a:r>
        </a:p>
      </dgm:t>
    </dgm:pt>
    <dgm:pt modelId="{E0404D1B-D864-46F3-AED1-0DC040A5AD8D}" type="parTrans" cxnId="{E65F6E6C-FFF4-4E66-A977-3CD19BB0D701}">
      <dgm:prSet/>
      <dgm:spPr/>
      <dgm:t>
        <a:bodyPr/>
        <a:lstStyle/>
        <a:p>
          <a:endParaRPr lang="es-SV"/>
        </a:p>
      </dgm:t>
    </dgm:pt>
    <dgm:pt modelId="{6B11452E-0A55-4A54-A1B3-5AE74CE252F5}" type="sibTrans" cxnId="{E65F6E6C-FFF4-4E66-A977-3CD19BB0D701}">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t>
        <a:bodyPr/>
        <a:lstStyle/>
        <a:p>
          <a:endParaRPr lang="es-SV"/>
        </a:p>
      </dgm:t>
    </dgm:pt>
    <dgm:pt modelId="{F2F4CF71-5044-4BD3-9443-1DDE1703ABE2}">
      <dgm:prSet phldrT="[Texto]"/>
      <dgm:spPr/>
      <dgm:t>
        <a:bodyPr/>
        <a:lstStyle/>
        <a:p>
          <a:r>
            <a:rPr lang="es-SV"/>
            <a:t>CULTURA </a:t>
          </a:r>
        </a:p>
      </dgm:t>
    </dgm:pt>
    <dgm:pt modelId="{B38B0BF4-75CD-4411-ACCC-8486CD109158}" type="parTrans" cxnId="{F0944526-B759-48D3-AE18-BD06C198399F}">
      <dgm:prSet/>
      <dgm:spPr/>
      <dgm:t>
        <a:bodyPr/>
        <a:lstStyle/>
        <a:p>
          <a:endParaRPr lang="es-SV"/>
        </a:p>
      </dgm:t>
    </dgm:pt>
    <dgm:pt modelId="{96C78855-6E2F-459B-B04F-8D4807AD69E9}" type="sibTrans" cxnId="{F0944526-B759-48D3-AE18-BD06C198399F}">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46000" r="-46000"/>
          </a:stretch>
        </a:blipFill>
      </dgm:spPr>
      <dgm:t>
        <a:bodyPr/>
        <a:lstStyle/>
        <a:p>
          <a:endParaRPr lang="es-SV"/>
        </a:p>
      </dgm:t>
    </dgm:pt>
    <dgm:pt modelId="{5CDEAFB8-843B-457E-B0C5-D3C5407FA1A8}">
      <dgm:prSet phldrT="[Texto]"/>
      <dgm:spPr/>
      <dgm:t>
        <a:bodyPr/>
        <a:lstStyle/>
        <a:p>
          <a:r>
            <a:rPr lang="es-SV"/>
            <a:t>ARTE</a:t>
          </a:r>
        </a:p>
      </dgm:t>
    </dgm:pt>
    <dgm:pt modelId="{99AE2C9D-F5AB-4F83-B37F-D347A68D7BC4}" type="parTrans" cxnId="{AF73FBCC-E3E8-4AFE-90B4-B7A651E89EE0}">
      <dgm:prSet/>
      <dgm:spPr/>
      <dgm:t>
        <a:bodyPr/>
        <a:lstStyle/>
        <a:p>
          <a:endParaRPr lang="es-SV"/>
        </a:p>
      </dgm:t>
    </dgm:pt>
    <dgm:pt modelId="{A5E974B5-D762-4B48-B3C4-664C3E472FFB}" type="sibTrans" cxnId="{AF73FBCC-E3E8-4AFE-90B4-B7A651E89EE0}">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27000" r="-27000"/>
          </a:stretch>
        </a:blipFill>
      </dgm:spPr>
      <dgm:t>
        <a:bodyPr/>
        <a:lstStyle/>
        <a:p>
          <a:endParaRPr lang="es-SV"/>
        </a:p>
      </dgm:t>
    </dgm:pt>
    <dgm:pt modelId="{742577A0-BE68-44A1-8F81-47B54D70C6C5}" type="pres">
      <dgm:prSet presAssocID="{3062D031-BC5E-4004-A8E3-5415BC361A96}" presName="Name0" presStyleCnt="0">
        <dgm:presLayoutVars>
          <dgm:chMax val="21"/>
          <dgm:chPref val="21"/>
        </dgm:presLayoutVars>
      </dgm:prSet>
      <dgm:spPr/>
    </dgm:pt>
    <dgm:pt modelId="{996D139E-3566-42C8-9010-C56F0DC35F21}" type="pres">
      <dgm:prSet presAssocID="{CB6CC50E-5EE0-4E14-9EB3-31752ADB9D5F}" presName="text1" presStyleCnt="0"/>
      <dgm:spPr/>
    </dgm:pt>
    <dgm:pt modelId="{C3600D67-4E83-4E97-9A47-2107DE401862}" type="pres">
      <dgm:prSet presAssocID="{CB6CC50E-5EE0-4E14-9EB3-31752ADB9D5F}" presName="textRepeatNode" presStyleLbl="alignNode1" presStyleIdx="0" presStyleCnt="3">
        <dgm:presLayoutVars>
          <dgm:chMax val="0"/>
          <dgm:chPref val="0"/>
          <dgm:bulletEnabled val="1"/>
        </dgm:presLayoutVars>
      </dgm:prSet>
      <dgm:spPr/>
    </dgm:pt>
    <dgm:pt modelId="{FB1377E1-B56A-4842-A59F-F37022E8ACD9}" type="pres">
      <dgm:prSet presAssocID="{CB6CC50E-5EE0-4E14-9EB3-31752ADB9D5F}" presName="textaccent1" presStyleCnt="0"/>
      <dgm:spPr/>
    </dgm:pt>
    <dgm:pt modelId="{A64C4325-DF20-4498-92E8-6AA5500428DE}" type="pres">
      <dgm:prSet presAssocID="{CB6CC50E-5EE0-4E14-9EB3-31752ADB9D5F}" presName="accentRepeatNode" presStyleLbl="solidAlignAcc1" presStyleIdx="0" presStyleCnt="6"/>
      <dgm:spPr/>
    </dgm:pt>
    <dgm:pt modelId="{564CBDF6-4794-4E19-B0DF-F12BAE7924C6}" type="pres">
      <dgm:prSet presAssocID="{6B11452E-0A55-4A54-A1B3-5AE74CE252F5}" presName="image1" presStyleCnt="0"/>
      <dgm:spPr/>
    </dgm:pt>
    <dgm:pt modelId="{DF80FC34-3E7A-45F9-975A-92FD989B6F92}" type="pres">
      <dgm:prSet presAssocID="{6B11452E-0A55-4A54-A1B3-5AE74CE252F5}" presName="imageRepeatNode" presStyleLbl="alignAcc1" presStyleIdx="0" presStyleCnt="3"/>
      <dgm:spPr/>
    </dgm:pt>
    <dgm:pt modelId="{4323DF89-D268-4197-AE78-3F29E67F7124}" type="pres">
      <dgm:prSet presAssocID="{6B11452E-0A55-4A54-A1B3-5AE74CE252F5}" presName="imageaccent1" presStyleCnt="0"/>
      <dgm:spPr/>
    </dgm:pt>
    <dgm:pt modelId="{0020DE45-1A06-45E2-8984-FF8F465C63B6}" type="pres">
      <dgm:prSet presAssocID="{6B11452E-0A55-4A54-A1B3-5AE74CE252F5}" presName="accentRepeatNode" presStyleLbl="solidAlignAcc1" presStyleIdx="1" presStyleCnt="6"/>
      <dgm:spPr/>
    </dgm:pt>
    <dgm:pt modelId="{370DA00C-8E90-42C9-B3C0-D98E2BFAF063}" type="pres">
      <dgm:prSet presAssocID="{F2F4CF71-5044-4BD3-9443-1DDE1703ABE2}" presName="text2" presStyleCnt="0"/>
      <dgm:spPr/>
    </dgm:pt>
    <dgm:pt modelId="{8F5CC41D-EE0A-4BCE-ADA8-DA91D5B0F1F5}" type="pres">
      <dgm:prSet presAssocID="{F2F4CF71-5044-4BD3-9443-1DDE1703ABE2}" presName="textRepeatNode" presStyleLbl="alignNode1" presStyleIdx="1" presStyleCnt="3">
        <dgm:presLayoutVars>
          <dgm:chMax val="0"/>
          <dgm:chPref val="0"/>
          <dgm:bulletEnabled val="1"/>
        </dgm:presLayoutVars>
      </dgm:prSet>
      <dgm:spPr/>
    </dgm:pt>
    <dgm:pt modelId="{CAE8A132-879C-46AA-89AE-F590540BDB78}" type="pres">
      <dgm:prSet presAssocID="{F2F4CF71-5044-4BD3-9443-1DDE1703ABE2}" presName="textaccent2" presStyleCnt="0"/>
      <dgm:spPr/>
    </dgm:pt>
    <dgm:pt modelId="{D3F26D13-C2FA-4504-BF72-DA2D79951424}" type="pres">
      <dgm:prSet presAssocID="{F2F4CF71-5044-4BD3-9443-1DDE1703ABE2}" presName="accentRepeatNode" presStyleLbl="solidAlignAcc1" presStyleIdx="2" presStyleCnt="6"/>
      <dgm:spPr/>
    </dgm:pt>
    <dgm:pt modelId="{36982853-E922-4F16-93A1-E5B83992C21F}" type="pres">
      <dgm:prSet presAssocID="{96C78855-6E2F-459B-B04F-8D4807AD69E9}" presName="image2" presStyleCnt="0"/>
      <dgm:spPr/>
    </dgm:pt>
    <dgm:pt modelId="{5D626C77-24C4-435A-B77B-A263E53135C8}" type="pres">
      <dgm:prSet presAssocID="{96C78855-6E2F-459B-B04F-8D4807AD69E9}" presName="imageRepeatNode" presStyleLbl="alignAcc1" presStyleIdx="1" presStyleCnt="3"/>
      <dgm:spPr/>
    </dgm:pt>
    <dgm:pt modelId="{C7A8BCF9-DC92-4757-98E6-0172B898413B}" type="pres">
      <dgm:prSet presAssocID="{96C78855-6E2F-459B-B04F-8D4807AD69E9}" presName="imageaccent2" presStyleCnt="0"/>
      <dgm:spPr/>
    </dgm:pt>
    <dgm:pt modelId="{97E7416E-8E7A-4F9A-888F-171EF93E5D60}" type="pres">
      <dgm:prSet presAssocID="{96C78855-6E2F-459B-B04F-8D4807AD69E9}" presName="accentRepeatNode" presStyleLbl="solidAlignAcc1" presStyleIdx="3" presStyleCnt="6"/>
      <dgm:spPr/>
    </dgm:pt>
    <dgm:pt modelId="{D72389B8-227B-4427-9261-4CC280B758A6}" type="pres">
      <dgm:prSet presAssocID="{5CDEAFB8-843B-457E-B0C5-D3C5407FA1A8}" presName="text3" presStyleCnt="0"/>
      <dgm:spPr/>
    </dgm:pt>
    <dgm:pt modelId="{B8B3EA85-35F0-43A9-84F9-123108DF99B8}" type="pres">
      <dgm:prSet presAssocID="{5CDEAFB8-843B-457E-B0C5-D3C5407FA1A8}" presName="textRepeatNode" presStyleLbl="alignNode1" presStyleIdx="2" presStyleCnt="3">
        <dgm:presLayoutVars>
          <dgm:chMax val="0"/>
          <dgm:chPref val="0"/>
          <dgm:bulletEnabled val="1"/>
        </dgm:presLayoutVars>
      </dgm:prSet>
      <dgm:spPr/>
    </dgm:pt>
    <dgm:pt modelId="{3D212B36-EEB9-4E0D-87DD-73E934E1C672}" type="pres">
      <dgm:prSet presAssocID="{5CDEAFB8-843B-457E-B0C5-D3C5407FA1A8}" presName="textaccent3" presStyleCnt="0"/>
      <dgm:spPr/>
    </dgm:pt>
    <dgm:pt modelId="{20600015-C290-457C-B17A-549866F3C8FB}" type="pres">
      <dgm:prSet presAssocID="{5CDEAFB8-843B-457E-B0C5-D3C5407FA1A8}" presName="accentRepeatNode" presStyleLbl="solidAlignAcc1" presStyleIdx="4" presStyleCnt="6"/>
      <dgm:spPr/>
    </dgm:pt>
    <dgm:pt modelId="{37B219CC-F51C-4CB3-8C2B-42FCC70D83FD}" type="pres">
      <dgm:prSet presAssocID="{A5E974B5-D762-4B48-B3C4-664C3E472FFB}" presName="image3" presStyleCnt="0"/>
      <dgm:spPr/>
    </dgm:pt>
    <dgm:pt modelId="{BE7D52B2-7D91-4801-9D8E-4C38F30630C8}" type="pres">
      <dgm:prSet presAssocID="{A5E974B5-D762-4B48-B3C4-664C3E472FFB}" presName="imageRepeatNode" presStyleLbl="alignAcc1" presStyleIdx="2" presStyleCnt="3" custLinFactNeighborX="1406" custLinFactNeighborY="1631"/>
      <dgm:spPr/>
    </dgm:pt>
    <dgm:pt modelId="{31091C40-F3C7-4A08-9A38-1CBDB6154619}" type="pres">
      <dgm:prSet presAssocID="{A5E974B5-D762-4B48-B3C4-664C3E472FFB}" presName="imageaccent3" presStyleCnt="0"/>
      <dgm:spPr/>
    </dgm:pt>
    <dgm:pt modelId="{63420890-4A0B-4DDB-9F55-22BCCB179425}" type="pres">
      <dgm:prSet presAssocID="{A5E974B5-D762-4B48-B3C4-664C3E472FFB}" presName="accentRepeatNode" presStyleLbl="solidAlignAcc1" presStyleIdx="5" presStyleCnt="6"/>
      <dgm:spPr/>
    </dgm:pt>
  </dgm:ptLst>
  <dgm:cxnLst>
    <dgm:cxn modelId="{4CDBDF0E-7CD7-43F8-B9E7-4E4B230EE1FC}" type="presOf" srcId="{CB6CC50E-5EE0-4E14-9EB3-31752ADB9D5F}" destId="{C3600D67-4E83-4E97-9A47-2107DE401862}" srcOrd="0" destOrd="0" presId="urn:microsoft.com/office/officeart/2008/layout/HexagonCluster"/>
    <dgm:cxn modelId="{6FA62717-EA3D-4411-B53E-E175D6C4CD7D}" type="presOf" srcId="{96C78855-6E2F-459B-B04F-8D4807AD69E9}" destId="{5D626C77-24C4-435A-B77B-A263E53135C8}" srcOrd="0" destOrd="0" presId="urn:microsoft.com/office/officeart/2008/layout/HexagonCluster"/>
    <dgm:cxn modelId="{F0944526-B759-48D3-AE18-BD06C198399F}" srcId="{3062D031-BC5E-4004-A8E3-5415BC361A96}" destId="{F2F4CF71-5044-4BD3-9443-1DDE1703ABE2}" srcOrd="1" destOrd="0" parTransId="{B38B0BF4-75CD-4411-ACCC-8486CD109158}" sibTransId="{96C78855-6E2F-459B-B04F-8D4807AD69E9}"/>
    <dgm:cxn modelId="{6362F960-3B71-41AD-92DE-CB589CEDF60C}" type="presOf" srcId="{6B11452E-0A55-4A54-A1B3-5AE74CE252F5}" destId="{DF80FC34-3E7A-45F9-975A-92FD989B6F92}" srcOrd="0" destOrd="0" presId="urn:microsoft.com/office/officeart/2008/layout/HexagonCluster"/>
    <dgm:cxn modelId="{3AAC7D61-F2AA-4614-9A9F-7B3B54ECE76E}" type="presOf" srcId="{5CDEAFB8-843B-457E-B0C5-D3C5407FA1A8}" destId="{B8B3EA85-35F0-43A9-84F9-123108DF99B8}" srcOrd="0" destOrd="0" presId="urn:microsoft.com/office/officeart/2008/layout/HexagonCluster"/>
    <dgm:cxn modelId="{20D4754A-FBF5-4FA2-A068-3B66B5DE53F3}" type="presOf" srcId="{A5E974B5-D762-4B48-B3C4-664C3E472FFB}" destId="{BE7D52B2-7D91-4801-9D8E-4C38F30630C8}" srcOrd="0" destOrd="0" presId="urn:microsoft.com/office/officeart/2008/layout/HexagonCluster"/>
    <dgm:cxn modelId="{E65F6E6C-FFF4-4E66-A977-3CD19BB0D701}" srcId="{3062D031-BC5E-4004-A8E3-5415BC361A96}" destId="{CB6CC50E-5EE0-4E14-9EB3-31752ADB9D5F}" srcOrd="0" destOrd="0" parTransId="{E0404D1B-D864-46F3-AED1-0DC040A5AD8D}" sibTransId="{6B11452E-0A55-4A54-A1B3-5AE74CE252F5}"/>
    <dgm:cxn modelId="{F0A5068A-4C87-4344-8A37-7C4B75D5995A}" type="presOf" srcId="{3062D031-BC5E-4004-A8E3-5415BC361A96}" destId="{742577A0-BE68-44A1-8F81-47B54D70C6C5}" srcOrd="0" destOrd="0" presId="urn:microsoft.com/office/officeart/2008/layout/HexagonCluster"/>
    <dgm:cxn modelId="{8FAF34B6-0C6A-4C7F-803C-DF31DF302604}" type="presOf" srcId="{F2F4CF71-5044-4BD3-9443-1DDE1703ABE2}" destId="{8F5CC41D-EE0A-4BCE-ADA8-DA91D5B0F1F5}" srcOrd="0" destOrd="0" presId="urn:microsoft.com/office/officeart/2008/layout/HexagonCluster"/>
    <dgm:cxn modelId="{AF73FBCC-E3E8-4AFE-90B4-B7A651E89EE0}" srcId="{3062D031-BC5E-4004-A8E3-5415BC361A96}" destId="{5CDEAFB8-843B-457E-B0C5-D3C5407FA1A8}" srcOrd="2" destOrd="0" parTransId="{99AE2C9D-F5AB-4F83-B37F-D347A68D7BC4}" sibTransId="{A5E974B5-D762-4B48-B3C4-664C3E472FFB}"/>
    <dgm:cxn modelId="{DA0F8212-E680-4D75-B4CA-BDA95591DCAE}" type="presParOf" srcId="{742577A0-BE68-44A1-8F81-47B54D70C6C5}" destId="{996D139E-3566-42C8-9010-C56F0DC35F21}" srcOrd="0" destOrd="0" presId="urn:microsoft.com/office/officeart/2008/layout/HexagonCluster"/>
    <dgm:cxn modelId="{5CA8EBCD-1232-4021-915F-A6F1A64A2F04}" type="presParOf" srcId="{996D139E-3566-42C8-9010-C56F0DC35F21}" destId="{C3600D67-4E83-4E97-9A47-2107DE401862}" srcOrd="0" destOrd="0" presId="urn:microsoft.com/office/officeart/2008/layout/HexagonCluster"/>
    <dgm:cxn modelId="{0244FB5E-7748-43F9-9AAF-75910D841AD8}" type="presParOf" srcId="{742577A0-BE68-44A1-8F81-47B54D70C6C5}" destId="{FB1377E1-B56A-4842-A59F-F37022E8ACD9}" srcOrd="1" destOrd="0" presId="urn:microsoft.com/office/officeart/2008/layout/HexagonCluster"/>
    <dgm:cxn modelId="{4625F41C-E37E-436C-84B8-842E8F94FDF2}" type="presParOf" srcId="{FB1377E1-B56A-4842-A59F-F37022E8ACD9}" destId="{A64C4325-DF20-4498-92E8-6AA5500428DE}" srcOrd="0" destOrd="0" presId="urn:microsoft.com/office/officeart/2008/layout/HexagonCluster"/>
    <dgm:cxn modelId="{F5D9DEF8-95D4-408F-BF45-3854951D7CEA}" type="presParOf" srcId="{742577A0-BE68-44A1-8F81-47B54D70C6C5}" destId="{564CBDF6-4794-4E19-B0DF-F12BAE7924C6}" srcOrd="2" destOrd="0" presId="urn:microsoft.com/office/officeart/2008/layout/HexagonCluster"/>
    <dgm:cxn modelId="{482DB163-F525-46F4-BFAC-E73B6D88E053}" type="presParOf" srcId="{564CBDF6-4794-4E19-B0DF-F12BAE7924C6}" destId="{DF80FC34-3E7A-45F9-975A-92FD989B6F92}" srcOrd="0" destOrd="0" presId="urn:microsoft.com/office/officeart/2008/layout/HexagonCluster"/>
    <dgm:cxn modelId="{22C00C6D-9420-4B6F-B30C-8F85ED76028E}" type="presParOf" srcId="{742577A0-BE68-44A1-8F81-47B54D70C6C5}" destId="{4323DF89-D268-4197-AE78-3F29E67F7124}" srcOrd="3" destOrd="0" presId="urn:microsoft.com/office/officeart/2008/layout/HexagonCluster"/>
    <dgm:cxn modelId="{0172D886-B8B1-4985-824B-FB8333232541}" type="presParOf" srcId="{4323DF89-D268-4197-AE78-3F29E67F7124}" destId="{0020DE45-1A06-45E2-8984-FF8F465C63B6}" srcOrd="0" destOrd="0" presId="urn:microsoft.com/office/officeart/2008/layout/HexagonCluster"/>
    <dgm:cxn modelId="{682666A6-9B02-443F-A355-67704F44891E}" type="presParOf" srcId="{742577A0-BE68-44A1-8F81-47B54D70C6C5}" destId="{370DA00C-8E90-42C9-B3C0-D98E2BFAF063}" srcOrd="4" destOrd="0" presId="urn:microsoft.com/office/officeart/2008/layout/HexagonCluster"/>
    <dgm:cxn modelId="{9DF05EB9-9783-4978-87E8-F6A44CEC0674}" type="presParOf" srcId="{370DA00C-8E90-42C9-B3C0-D98E2BFAF063}" destId="{8F5CC41D-EE0A-4BCE-ADA8-DA91D5B0F1F5}" srcOrd="0" destOrd="0" presId="urn:microsoft.com/office/officeart/2008/layout/HexagonCluster"/>
    <dgm:cxn modelId="{C89793FD-FAC7-455F-AAC6-CC89ACB3F170}" type="presParOf" srcId="{742577A0-BE68-44A1-8F81-47B54D70C6C5}" destId="{CAE8A132-879C-46AA-89AE-F590540BDB78}" srcOrd="5" destOrd="0" presId="urn:microsoft.com/office/officeart/2008/layout/HexagonCluster"/>
    <dgm:cxn modelId="{AA0064FC-7EF9-4DFD-BC0E-0819C85A1428}" type="presParOf" srcId="{CAE8A132-879C-46AA-89AE-F590540BDB78}" destId="{D3F26D13-C2FA-4504-BF72-DA2D79951424}" srcOrd="0" destOrd="0" presId="urn:microsoft.com/office/officeart/2008/layout/HexagonCluster"/>
    <dgm:cxn modelId="{3ACE5B57-7BEB-46C9-9865-9FCFC211A5A3}" type="presParOf" srcId="{742577A0-BE68-44A1-8F81-47B54D70C6C5}" destId="{36982853-E922-4F16-93A1-E5B83992C21F}" srcOrd="6" destOrd="0" presId="urn:microsoft.com/office/officeart/2008/layout/HexagonCluster"/>
    <dgm:cxn modelId="{3987864B-7EFE-4061-94EC-99186F2BC5D7}" type="presParOf" srcId="{36982853-E922-4F16-93A1-E5B83992C21F}" destId="{5D626C77-24C4-435A-B77B-A263E53135C8}" srcOrd="0" destOrd="0" presId="urn:microsoft.com/office/officeart/2008/layout/HexagonCluster"/>
    <dgm:cxn modelId="{2FC778AC-6E05-45D1-9B80-06E023431EBC}" type="presParOf" srcId="{742577A0-BE68-44A1-8F81-47B54D70C6C5}" destId="{C7A8BCF9-DC92-4757-98E6-0172B898413B}" srcOrd="7" destOrd="0" presId="urn:microsoft.com/office/officeart/2008/layout/HexagonCluster"/>
    <dgm:cxn modelId="{B2F2102D-CD3B-4C49-AF37-B7BF53AE3ED0}" type="presParOf" srcId="{C7A8BCF9-DC92-4757-98E6-0172B898413B}" destId="{97E7416E-8E7A-4F9A-888F-171EF93E5D60}" srcOrd="0" destOrd="0" presId="urn:microsoft.com/office/officeart/2008/layout/HexagonCluster"/>
    <dgm:cxn modelId="{9C7D919E-3C88-49D6-9BFF-44C1D0F53BE8}" type="presParOf" srcId="{742577A0-BE68-44A1-8F81-47B54D70C6C5}" destId="{D72389B8-227B-4427-9261-4CC280B758A6}" srcOrd="8" destOrd="0" presId="urn:microsoft.com/office/officeart/2008/layout/HexagonCluster"/>
    <dgm:cxn modelId="{66F994EF-2AF3-47E2-9E79-3211C092E9B3}" type="presParOf" srcId="{D72389B8-227B-4427-9261-4CC280B758A6}" destId="{B8B3EA85-35F0-43A9-84F9-123108DF99B8}" srcOrd="0" destOrd="0" presId="urn:microsoft.com/office/officeart/2008/layout/HexagonCluster"/>
    <dgm:cxn modelId="{6152412E-C61C-4797-AF21-8E0D936F72A7}" type="presParOf" srcId="{742577A0-BE68-44A1-8F81-47B54D70C6C5}" destId="{3D212B36-EEB9-4E0D-87DD-73E934E1C672}" srcOrd="9" destOrd="0" presId="urn:microsoft.com/office/officeart/2008/layout/HexagonCluster"/>
    <dgm:cxn modelId="{5247A043-EE59-43A7-ABAA-94A1AA501372}" type="presParOf" srcId="{3D212B36-EEB9-4E0D-87DD-73E934E1C672}" destId="{20600015-C290-457C-B17A-549866F3C8FB}" srcOrd="0" destOrd="0" presId="urn:microsoft.com/office/officeart/2008/layout/HexagonCluster"/>
    <dgm:cxn modelId="{E022117A-0B1A-4041-8D27-00C0975FE185}" type="presParOf" srcId="{742577A0-BE68-44A1-8F81-47B54D70C6C5}" destId="{37B219CC-F51C-4CB3-8C2B-42FCC70D83FD}" srcOrd="10" destOrd="0" presId="urn:microsoft.com/office/officeart/2008/layout/HexagonCluster"/>
    <dgm:cxn modelId="{47B8126C-2357-49A1-9F3F-89F949E51BA8}" type="presParOf" srcId="{37B219CC-F51C-4CB3-8C2B-42FCC70D83FD}" destId="{BE7D52B2-7D91-4801-9D8E-4C38F30630C8}" srcOrd="0" destOrd="0" presId="urn:microsoft.com/office/officeart/2008/layout/HexagonCluster"/>
    <dgm:cxn modelId="{9AF0FAF8-DA33-4803-96D2-CF51DAD71105}" type="presParOf" srcId="{742577A0-BE68-44A1-8F81-47B54D70C6C5}" destId="{31091C40-F3C7-4A08-9A38-1CBDB6154619}" srcOrd="11" destOrd="0" presId="urn:microsoft.com/office/officeart/2008/layout/HexagonCluster"/>
    <dgm:cxn modelId="{5A072024-112A-42FF-8A92-3F3FB535DD59}" type="presParOf" srcId="{31091C40-F3C7-4A08-9A38-1CBDB6154619}" destId="{63420890-4A0B-4DDB-9F55-22BCCB179425}" srcOrd="0" destOrd="0" presId="urn:microsoft.com/office/officeart/2008/layout/Hexagon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62A068-4AAC-4647-8C6B-01A04AC0903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8B65C3A7-E6F4-4D96-BD91-BE2610EEBC93}">
      <dgm:prSet phldrT="[Texto]"/>
      <dgm:spPr/>
      <dgm:t>
        <a:bodyPr/>
        <a:lstStyle/>
        <a:p>
          <a:r>
            <a:rPr lang="es-SV"/>
            <a:t>Jefe</a:t>
          </a:r>
        </a:p>
      </dgm:t>
    </dgm:pt>
    <dgm:pt modelId="{BD41EE5C-C1AC-4C15-81EA-8D537AA44D37}" type="parTrans" cxnId="{19960479-2B5F-4909-9762-D116287DF7F5}">
      <dgm:prSet/>
      <dgm:spPr/>
      <dgm:t>
        <a:bodyPr/>
        <a:lstStyle/>
        <a:p>
          <a:endParaRPr lang="es-SV"/>
        </a:p>
      </dgm:t>
    </dgm:pt>
    <dgm:pt modelId="{10101C9B-5E5F-43F7-8F2D-9C764862354F}" type="sibTrans" cxnId="{19960479-2B5F-4909-9762-D116287DF7F5}">
      <dgm:prSet/>
      <dgm:spPr/>
      <dgm:t>
        <a:bodyPr/>
        <a:lstStyle/>
        <a:p>
          <a:endParaRPr lang="es-SV"/>
        </a:p>
      </dgm:t>
    </dgm:pt>
    <dgm:pt modelId="{BFEE0F6C-1969-4FE5-947C-AAF3AEC2B921}" type="asst">
      <dgm:prSet phldrT="[Texto]"/>
      <dgm:spPr/>
      <dgm:t>
        <a:bodyPr/>
        <a:lstStyle/>
        <a:p>
          <a:r>
            <a:rPr lang="es-SV"/>
            <a:t>Coordinador Tecnico</a:t>
          </a:r>
        </a:p>
      </dgm:t>
    </dgm:pt>
    <dgm:pt modelId="{C2E5A8C5-EFE2-4962-ACD5-79016D82F514}" type="parTrans" cxnId="{7EEE8851-4429-4EC4-B5EA-3D8C92B3381C}">
      <dgm:prSet/>
      <dgm:spPr/>
      <dgm:t>
        <a:bodyPr/>
        <a:lstStyle/>
        <a:p>
          <a:endParaRPr lang="es-SV"/>
        </a:p>
      </dgm:t>
    </dgm:pt>
    <dgm:pt modelId="{FE3DBCE2-7FDA-4081-A188-E6BD7E13E1C8}" type="sibTrans" cxnId="{7EEE8851-4429-4EC4-B5EA-3D8C92B3381C}">
      <dgm:prSet/>
      <dgm:spPr/>
      <dgm:t>
        <a:bodyPr/>
        <a:lstStyle/>
        <a:p>
          <a:endParaRPr lang="es-SV"/>
        </a:p>
      </dgm:t>
    </dgm:pt>
    <dgm:pt modelId="{041F90B8-DA67-4AFE-B53F-6355DEC2F4D2}">
      <dgm:prSet phldrT="[Texto]"/>
      <dgm:spPr/>
      <dgm:t>
        <a:bodyPr/>
        <a:lstStyle/>
        <a:p>
          <a:r>
            <a:rPr lang="es-SV"/>
            <a:t>Instructores</a:t>
          </a:r>
        </a:p>
        <a:p>
          <a:r>
            <a:rPr lang="es-SV"/>
            <a:t>CJ </a:t>
          </a:r>
        </a:p>
      </dgm:t>
    </dgm:pt>
    <dgm:pt modelId="{60904119-4CB8-4855-8106-4965068A2735}" type="parTrans" cxnId="{47727C74-48CB-43CC-9D4D-9EAF42B8EA38}">
      <dgm:prSet/>
      <dgm:spPr/>
      <dgm:t>
        <a:bodyPr/>
        <a:lstStyle/>
        <a:p>
          <a:endParaRPr lang="es-SV"/>
        </a:p>
      </dgm:t>
    </dgm:pt>
    <dgm:pt modelId="{90FAA21E-C2AA-4B9E-9479-D1A0F01934A9}" type="sibTrans" cxnId="{47727C74-48CB-43CC-9D4D-9EAF42B8EA38}">
      <dgm:prSet/>
      <dgm:spPr/>
      <dgm:t>
        <a:bodyPr/>
        <a:lstStyle/>
        <a:p>
          <a:endParaRPr lang="es-SV"/>
        </a:p>
      </dgm:t>
    </dgm:pt>
    <dgm:pt modelId="{C855D286-F266-45B2-807A-4ADB9286D796}">
      <dgm:prSet phldrT="[Texto]"/>
      <dgm:spPr/>
      <dgm:t>
        <a:bodyPr/>
        <a:lstStyle/>
        <a:p>
          <a:r>
            <a:rPr lang="es-SV"/>
            <a:t>Ordenanzas</a:t>
          </a:r>
        </a:p>
      </dgm:t>
    </dgm:pt>
    <dgm:pt modelId="{A9C9F8D3-0212-48C9-BDD5-EC1BA2EF650D}" type="parTrans" cxnId="{C4F0F899-9E9E-4328-88DF-8783187C0187}">
      <dgm:prSet/>
      <dgm:spPr/>
      <dgm:t>
        <a:bodyPr/>
        <a:lstStyle/>
        <a:p>
          <a:endParaRPr lang="es-SV"/>
        </a:p>
      </dgm:t>
    </dgm:pt>
    <dgm:pt modelId="{98314580-8994-4E5C-B62E-AA7F53AC685D}" type="sibTrans" cxnId="{C4F0F899-9E9E-4328-88DF-8783187C0187}">
      <dgm:prSet/>
      <dgm:spPr/>
      <dgm:t>
        <a:bodyPr/>
        <a:lstStyle/>
        <a:p>
          <a:endParaRPr lang="es-SV"/>
        </a:p>
      </dgm:t>
    </dgm:pt>
    <dgm:pt modelId="{DBCE469A-C6E7-4A31-92B8-83860339DB0D}">
      <dgm:prSet phldrT="[Texto]"/>
      <dgm:spPr/>
      <dgm:t>
        <a:bodyPr/>
        <a:lstStyle/>
        <a:p>
          <a:r>
            <a:rPr lang="es-SV"/>
            <a:t>Instructores CDA</a:t>
          </a:r>
        </a:p>
      </dgm:t>
    </dgm:pt>
    <dgm:pt modelId="{94343881-C77B-42A3-BDC8-1A3A4E2F61FF}" type="parTrans" cxnId="{9D9AFDC1-228B-43E0-81F6-F7B6CAC65965}">
      <dgm:prSet/>
      <dgm:spPr/>
      <dgm:t>
        <a:bodyPr/>
        <a:lstStyle/>
        <a:p>
          <a:endParaRPr lang="es-SV"/>
        </a:p>
      </dgm:t>
    </dgm:pt>
    <dgm:pt modelId="{3A90E779-E3A6-4D1B-B684-FDA44305E8E5}" type="sibTrans" cxnId="{9D9AFDC1-228B-43E0-81F6-F7B6CAC65965}">
      <dgm:prSet/>
      <dgm:spPr/>
      <dgm:t>
        <a:bodyPr/>
        <a:lstStyle/>
        <a:p>
          <a:endParaRPr lang="es-SV"/>
        </a:p>
      </dgm:t>
    </dgm:pt>
    <dgm:pt modelId="{5D1FA273-D833-4999-9F5B-01614E3C6774}" type="pres">
      <dgm:prSet presAssocID="{B462A068-4AAC-4647-8C6B-01A04AC09033}" presName="hierChild1" presStyleCnt="0">
        <dgm:presLayoutVars>
          <dgm:orgChart val="1"/>
          <dgm:chPref val="1"/>
          <dgm:dir/>
          <dgm:animOne val="branch"/>
          <dgm:animLvl val="lvl"/>
          <dgm:resizeHandles/>
        </dgm:presLayoutVars>
      </dgm:prSet>
      <dgm:spPr/>
    </dgm:pt>
    <dgm:pt modelId="{790A11B3-2C13-4FEE-92ED-24C06C9CFF25}" type="pres">
      <dgm:prSet presAssocID="{8B65C3A7-E6F4-4D96-BD91-BE2610EEBC93}" presName="hierRoot1" presStyleCnt="0">
        <dgm:presLayoutVars>
          <dgm:hierBranch val="init"/>
        </dgm:presLayoutVars>
      </dgm:prSet>
      <dgm:spPr/>
    </dgm:pt>
    <dgm:pt modelId="{413DCAEC-B01C-4280-8A13-DAF489724A9C}" type="pres">
      <dgm:prSet presAssocID="{8B65C3A7-E6F4-4D96-BD91-BE2610EEBC93}" presName="rootComposite1" presStyleCnt="0"/>
      <dgm:spPr/>
    </dgm:pt>
    <dgm:pt modelId="{4F4B0A43-F86E-4D39-8FE9-6A45839629E1}" type="pres">
      <dgm:prSet presAssocID="{8B65C3A7-E6F4-4D96-BD91-BE2610EEBC93}" presName="rootText1" presStyleLbl="node0" presStyleIdx="0" presStyleCnt="1">
        <dgm:presLayoutVars>
          <dgm:chPref val="3"/>
        </dgm:presLayoutVars>
      </dgm:prSet>
      <dgm:spPr/>
    </dgm:pt>
    <dgm:pt modelId="{4AB0C6E3-21D0-40B2-B8F1-A2AA1302A12D}" type="pres">
      <dgm:prSet presAssocID="{8B65C3A7-E6F4-4D96-BD91-BE2610EEBC93}" presName="rootConnector1" presStyleLbl="node1" presStyleIdx="0" presStyleCnt="0"/>
      <dgm:spPr/>
    </dgm:pt>
    <dgm:pt modelId="{BAC0FA80-B97E-4EB1-A8C0-BA80C594136B}" type="pres">
      <dgm:prSet presAssocID="{8B65C3A7-E6F4-4D96-BD91-BE2610EEBC93}" presName="hierChild2" presStyleCnt="0"/>
      <dgm:spPr/>
    </dgm:pt>
    <dgm:pt modelId="{6FD677B1-2EE2-46C9-9172-019B3E03BF4D}" type="pres">
      <dgm:prSet presAssocID="{60904119-4CB8-4855-8106-4965068A2735}" presName="Name37" presStyleLbl="parChTrans1D2" presStyleIdx="0" presStyleCnt="4"/>
      <dgm:spPr/>
    </dgm:pt>
    <dgm:pt modelId="{CFA83055-0987-459C-870E-418FB34BA00E}" type="pres">
      <dgm:prSet presAssocID="{041F90B8-DA67-4AFE-B53F-6355DEC2F4D2}" presName="hierRoot2" presStyleCnt="0">
        <dgm:presLayoutVars>
          <dgm:hierBranch val="init"/>
        </dgm:presLayoutVars>
      </dgm:prSet>
      <dgm:spPr/>
    </dgm:pt>
    <dgm:pt modelId="{D93A4C14-DCE9-4D1F-AA93-636852603237}" type="pres">
      <dgm:prSet presAssocID="{041F90B8-DA67-4AFE-B53F-6355DEC2F4D2}" presName="rootComposite" presStyleCnt="0"/>
      <dgm:spPr/>
    </dgm:pt>
    <dgm:pt modelId="{DD4A72C7-90A8-4406-9BBF-E609FA88F472}" type="pres">
      <dgm:prSet presAssocID="{041F90B8-DA67-4AFE-B53F-6355DEC2F4D2}" presName="rootText" presStyleLbl="node2" presStyleIdx="0" presStyleCnt="3">
        <dgm:presLayoutVars>
          <dgm:chPref val="3"/>
        </dgm:presLayoutVars>
      </dgm:prSet>
      <dgm:spPr/>
    </dgm:pt>
    <dgm:pt modelId="{390763F8-E836-4D51-8A2A-19D8A1E0AB70}" type="pres">
      <dgm:prSet presAssocID="{041F90B8-DA67-4AFE-B53F-6355DEC2F4D2}" presName="rootConnector" presStyleLbl="node2" presStyleIdx="0" presStyleCnt="3"/>
      <dgm:spPr/>
    </dgm:pt>
    <dgm:pt modelId="{56281870-CE2A-44A7-82D2-F404028363E0}" type="pres">
      <dgm:prSet presAssocID="{041F90B8-DA67-4AFE-B53F-6355DEC2F4D2}" presName="hierChild4" presStyleCnt="0"/>
      <dgm:spPr/>
    </dgm:pt>
    <dgm:pt modelId="{E63B7B52-AE4F-45C8-8A15-82270C197DF0}" type="pres">
      <dgm:prSet presAssocID="{041F90B8-DA67-4AFE-B53F-6355DEC2F4D2}" presName="hierChild5" presStyleCnt="0"/>
      <dgm:spPr/>
    </dgm:pt>
    <dgm:pt modelId="{E8266139-B67F-4E0A-93B4-9DCF774A1B5F}" type="pres">
      <dgm:prSet presAssocID="{A9C9F8D3-0212-48C9-BDD5-EC1BA2EF650D}" presName="Name37" presStyleLbl="parChTrans1D2" presStyleIdx="1" presStyleCnt="4"/>
      <dgm:spPr/>
    </dgm:pt>
    <dgm:pt modelId="{7852E5FE-0C2A-4806-B405-D4643414B90B}" type="pres">
      <dgm:prSet presAssocID="{C855D286-F266-45B2-807A-4ADB9286D796}" presName="hierRoot2" presStyleCnt="0">
        <dgm:presLayoutVars>
          <dgm:hierBranch val="init"/>
        </dgm:presLayoutVars>
      </dgm:prSet>
      <dgm:spPr/>
    </dgm:pt>
    <dgm:pt modelId="{C75A85A5-E2CE-42D5-9648-02C11A413A45}" type="pres">
      <dgm:prSet presAssocID="{C855D286-F266-45B2-807A-4ADB9286D796}" presName="rootComposite" presStyleCnt="0"/>
      <dgm:spPr/>
    </dgm:pt>
    <dgm:pt modelId="{3ED3FA70-5A2C-43A4-95C2-B680D75C80B0}" type="pres">
      <dgm:prSet presAssocID="{C855D286-F266-45B2-807A-4ADB9286D796}" presName="rootText" presStyleLbl="node2" presStyleIdx="1" presStyleCnt="3">
        <dgm:presLayoutVars>
          <dgm:chPref val="3"/>
        </dgm:presLayoutVars>
      </dgm:prSet>
      <dgm:spPr/>
    </dgm:pt>
    <dgm:pt modelId="{E8EDD41D-577B-4FF6-9BFB-DD644F016E48}" type="pres">
      <dgm:prSet presAssocID="{C855D286-F266-45B2-807A-4ADB9286D796}" presName="rootConnector" presStyleLbl="node2" presStyleIdx="1" presStyleCnt="3"/>
      <dgm:spPr/>
    </dgm:pt>
    <dgm:pt modelId="{A527F991-A90E-4323-BF59-B10DF6850003}" type="pres">
      <dgm:prSet presAssocID="{C855D286-F266-45B2-807A-4ADB9286D796}" presName="hierChild4" presStyleCnt="0"/>
      <dgm:spPr/>
    </dgm:pt>
    <dgm:pt modelId="{A634E194-2EA2-468E-8D5C-3CF1901E7DB9}" type="pres">
      <dgm:prSet presAssocID="{C855D286-F266-45B2-807A-4ADB9286D796}" presName="hierChild5" presStyleCnt="0"/>
      <dgm:spPr/>
    </dgm:pt>
    <dgm:pt modelId="{F372FA3F-574A-4665-A2D6-2DBBBAC94D76}" type="pres">
      <dgm:prSet presAssocID="{94343881-C77B-42A3-BDC8-1A3A4E2F61FF}" presName="Name37" presStyleLbl="parChTrans1D2" presStyleIdx="2" presStyleCnt="4"/>
      <dgm:spPr/>
    </dgm:pt>
    <dgm:pt modelId="{66300E38-A3EE-47A4-B1EA-79043FE05957}" type="pres">
      <dgm:prSet presAssocID="{DBCE469A-C6E7-4A31-92B8-83860339DB0D}" presName="hierRoot2" presStyleCnt="0">
        <dgm:presLayoutVars>
          <dgm:hierBranch val="init"/>
        </dgm:presLayoutVars>
      </dgm:prSet>
      <dgm:spPr/>
    </dgm:pt>
    <dgm:pt modelId="{F1782A32-D96A-4B33-BA4C-B7F1063F17AD}" type="pres">
      <dgm:prSet presAssocID="{DBCE469A-C6E7-4A31-92B8-83860339DB0D}" presName="rootComposite" presStyleCnt="0"/>
      <dgm:spPr/>
    </dgm:pt>
    <dgm:pt modelId="{A683F57A-F116-4BF5-8260-3AD2AD4C0F28}" type="pres">
      <dgm:prSet presAssocID="{DBCE469A-C6E7-4A31-92B8-83860339DB0D}" presName="rootText" presStyleLbl="node2" presStyleIdx="2" presStyleCnt="3">
        <dgm:presLayoutVars>
          <dgm:chPref val="3"/>
        </dgm:presLayoutVars>
      </dgm:prSet>
      <dgm:spPr/>
    </dgm:pt>
    <dgm:pt modelId="{8E97CB7C-FFE5-4DB6-904A-C5CBA473624B}" type="pres">
      <dgm:prSet presAssocID="{DBCE469A-C6E7-4A31-92B8-83860339DB0D}" presName="rootConnector" presStyleLbl="node2" presStyleIdx="2" presStyleCnt="3"/>
      <dgm:spPr/>
    </dgm:pt>
    <dgm:pt modelId="{945FEA6D-5B5F-4C20-9FEE-03BE1FBC15D5}" type="pres">
      <dgm:prSet presAssocID="{DBCE469A-C6E7-4A31-92B8-83860339DB0D}" presName="hierChild4" presStyleCnt="0"/>
      <dgm:spPr/>
    </dgm:pt>
    <dgm:pt modelId="{FA569D98-5C81-4511-811E-6C51CFFAE112}" type="pres">
      <dgm:prSet presAssocID="{DBCE469A-C6E7-4A31-92B8-83860339DB0D}" presName="hierChild5" presStyleCnt="0"/>
      <dgm:spPr/>
    </dgm:pt>
    <dgm:pt modelId="{3F531185-31FA-4A84-918A-285154EF28A3}" type="pres">
      <dgm:prSet presAssocID="{8B65C3A7-E6F4-4D96-BD91-BE2610EEBC93}" presName="hierChild3" presStyleCnt="0"/>
      <dgm:spPr/>
    </dgm:pt>
    <dgm:pt modelId="{F5A2721A-EB6A-403E-BCDD-4BB962203C70}" type="pres">
      <dgm:prSet presAssocID="{C2E5A8C5-EFE2-4962-ACD5-79016D82F514}" presName="Name111" presStyleLbl="parChTrans1D2" presStyleIdx="3" presStyleCnt="4"/>
      <dgm:spPr/>
    </dgm:pt>
    <dgm:pt modelId="{FF111BFB-1FBD-46AC-9F80-39E0DDAFCA4D}" type="pres">
      <dgm:prSet presAssocID="{BFEE0F6C-1969-4FE5-947C-AAF3AEC2B921}" presName="hierRoot3" presStyleCnt="0">
        <dgm:presLayoutVars>
          <dgm:hierBranch val="init"/>
        </dgm:presLayoutVars>
      </dgm:prSet>
      <dgm:spPr/>
    </dgm:pt>
    <dgm:pt modelId="{991613E1-892A-4AD2-AD0A-50DD53513DF8}" type="pres">
      <dgm:prSet presAssocID="{BFEE0F6C-1969-4FE5-947C-AAF3AEC2B921}" presName="rootComposite3" presStyleCnt="0"/>
      <dgm:spPr/>
    </dgm:pt>
    <dgm:pt modelId="{F1CEB988-915B-4A05-B125-7D1469306C7E}" type="pres">
      <dgm:prSet presAssocID="{BFEE0F6C-1969-4FE5-947C-AAF3AEC2B921}" presName="rootText3" presStyleLbl="asst1" presStyleIdx="0" presStyleCnt="1">
        <dgm:presLayoutVars>
          <dgm:chPref val="3"/>
        </dgm:presLayoutVars>
      </dgm:prSet>
      <dgm:spPr/>
    </dgm:pt>
    <dgm:pt modelId="{17BB9570-A3DD-4C8B-AC01-83F8C5938F03}" type="pres">
      <dgm:prSet presAssocID="{BFEE0F6C-1969-4FE5-947C-AAF3AEC2B921}" presName="rootConnector3" presStyleLbl="asst1" presStyleIdx="0" presStyleCnt="1"/>
      <dgm:spPr/>
    </dgm:pt>
    <dgm:pt modelId="{A34513E8-96B9-4A09-BB54-CC73C393F7CE}" type="pres">
      <dgm:prSet presAssocID="{BFEE0F6C-1969-4FE5-947C-AAF3AEC2B921}" presName="hierChild6" presStyleCnt="0"/>
      <dgm:spPr/>
    </dgm:pt>
    <dgm:pt modelId="{1C0C1998-1F20-41E8-9632-93E3DF9176F6}" type="pres">
      <dgm:prSet presAssocID="{BFEE0F6C-1969-4FE5-947C-AAF3AEC2B921}" presName="hierChild7" presStyleCnt="0"/>
      <dgm:spPr/>
    </dgm:pt>
  </dgm:ptLst>
  <dgm:cxnLst>
    <dgm:cxn modelId="{F14CEE0D-FDA1-4F0E-8D06-8B307CA6257D}" type="presOf" srcId="{BFEE0F6C-1969-4FE5-947C-AAF3AEC2B921}" destId="{F1CEB988-915B-4A05-B125-7D1469306C7E}" srcOrd="0" destOrd="0" presId="urn:microsoft.com/office/officeart/2005/8/layout/orgChart1"/>
    <dgm:cxn modelId="{0D533310-A2D9-4B2D-AB89-84F2F2B0CD60}" type="presOf" srcId="{C2E5A8C5-EFE2-4962-ACD5-79016D82F514}" destId="{F5A2721A-EB6A-403E-BCDD-4BB962203C70}" srcOrd="0" destOrd="0" presId="urn:microsoft.com/office/officeart/2005/8/layout/orgChart1"/>
    <dgm:cxn modelId="{65F46F1F-4651-4A8D-87A4-EA54D7BE3E9D}" type="presOf" srcId="{BFEE0F6C-1969-4FE5-947C-AAF3AEC2B921}" destId="{17BB9570-A3DD-4C8B-AC01-83F8C5938F03}" srcOrd="1" destOrd="0" presId="urn:microsoft.com/office/officeart/2005/8/layout/orgChart1"/>
    <dgm:cxn modelId="{4EF00D21-2479-4F54-AAC1-4EDB5502D519}" type="presOf" srcId="{60904119-4CB8-4855-8106-4965068A2735}" destId="{6FD677B1-2EE2-46C9-9172-019B3E03BF4D}" srcOrd="0" destOrd="0" presId="urn:microsoft.com/office/officeart/2005/8/layout/orgChart1"/>
    <dgm:cxn modelId="{8C8F186B-DA19-4377-828D-E65F97A85692}" type="presOf" srcId="{C855D286-F266-45B2-807A-4ADB9286D796}" destId="{E8EDD41D-577B-4FF6-9BFB-DD644F016E48}" srcOrd="1" destOrd="0" presId="urn:microsoft.com/office/officeart/2005/8/layout/orgChart1"/>
    <dgm:cxn modelId="{7EEE8851-4429-4EC4-B5EA-3D8C92B3381C}" srcId="{8B65C3A7-E6F4-4D96-BD91-BE2610EEBC93}" destId="{BFEE0F6C-1969-4FE5-947C-AAF3AEC2B921}" srcOrd="0" destOrd="0" parTransId="{C2E5A8C5-EFE2-4962-ACD5-79016D82F514}" sibTransId="{FE3DBCE2-7FDA-4081-A188-E6BD7E13E1C8}"/>
    <dgm:cxn modelId="{47727C74-48CB-43CC-9D4D-9EAF42B8EA38}" srcId="{8B65C3A7-E6F4-4D96-BD91-BE2610EEBC93}" destId="{041F90B8-DA67-4AFE-B53F-6355DEC2F4D2}" srcOrd="1" destOrd="0" parTransId="{60904119-4CB8-4855-8106-4965068A2735}" sibTransId="{90FAA21E-C2AA-4B9E-9479-D1A0F01934A9}"/>
    <dgm:cxn modelId="{0CE29455-D34D-43D6-9F02-E6392BA368DD}" type="presOf" srcId="{B462A068-4AAC-4647-8C6B-01A04AC09033}" destId="{5D1FA273-D833-4999-9F5B-01614E3C6774}" srcOrd="0" destOrd="0" presId="urn:microsoft.com/office/officeart/2005/8/layout/orgChart1"/>
    <dgm:cxn modelId="{F4C0DD77-C0FD-4F69-B825-AE809B816D88}" type="presOf" srcId="{94343881-C77B-42A3-BDC8-1A3A4E2F61FF}" destId="{F372FA3F-574A-4665-A2D6-2DBBBAC94D76}" srcOrd="0" destOrd="0" presId="urn:microsoft.com/office/officeart/2005/8/layout/orgChart1"/>
    <dgm:cxn modelId="{FC96F577-257B-4B23-9034-25B5D032BB1B}" type="presOf" srcId="{8B65C3A7-E6F4-4D96-BD91-BE2610EEBC93}" destId="{4AB0C6E3-21D0-40B2-B8F1-A2AA1302A12D}" srcOrd="1" destOrd="0" presId="urn:microsoft.com/office/officeart/2005/8/layout/orgChart1"/>
    <dgm:cxn modelId="{19960479-2B5F-4909-9762-D116287DF7F5}" srcId="{B462A068-4AAC-4647-8C6B-01A04AC09033}" destId="{8B65C3A7-E6F4-4D96-BD91-BE2610EEBC93}" srcOrd="0" destOrd="0" parTransId="{BD41EE5C-C1AC-4C15-81EA-8D537AA44D37}" sibTransId="{10101C9B-5E5F-43F7-8F2D-9C764862354F}"/>
    <dgm:cxn modelId="{B950EF80-7303-4F65-990A-4CE905A08326}" type="presOf" srcId="{041F90B8-DA67-4AFE-B53F-6355DEC2F4D2}" destId="{390763F8-E836-4D51-8A2A-19D8A1E0AB70}" srcOrd="1" destOrd="0" presId="urn:microsoft.com/office/officeart/2005/8/layout/orgChart1"/>
    <dgm:cxn modelId="{C626C283-5705-489F-9013-0A3FF8B5B126}" type="presOf" srcId="{A9C9F8D3-0212-48C9-BDD5-EC1BA2EF650D}" destId="{E8266139-B67F-4E0A-93B4-9DCF774A1B5F}" srcOrd="0" destOrd="0" presId="urn:microsoft.com/office/officeart/2005/8/layout/orgChart1"/>
    <dgm:cxn modelId="{C4F0F899-9E9E-4328-88DF-8783187C0187}" srcId="{8B65C3A7-E6F4-4D96-BD91-BE2610EEBC93}" destId="{C855D286-F266-45B2-807A-4ADB9286D796}" srcOrd="2" destOrd="0" parTransId="{A9C9F8D3-0212-48C9-BDD5-EC1BA2EF650D}" sibTransId="{98314580-8994-4E5C-B62E-AA7F53AC685D}"/>
    <dgm:cxn modelId="{9D9AFDC1-228B-43E0-81F6-F7B6CAC65965}" srcId="{8B65C3A7-E6F4-4D96-BD91-BE2610EEBC93}" destId="{DBCE469A-C6E7-4A31-92B8-83860339DB0D}" srcOrd="3" destOrd="0" parTransId="{94343881-C77B-42A3-BDC8-1A3A4E2F61FF}" sibTransId="{3A90E779-E3A6-4D1B-B684-FDA44305E8E5}"/>
    <dgm:cxn modelId="{EC13A4D6-C048-4BAC-A171-FE70ADFDE29F}" type="presOf" srcId="{DBCE469A-C6E7-4A31-92B8-83860339DB0D}" destId="{8E97CB7C-FFE5-4DB6-904A-C5CBA473624B}" srcOrd="1" destOrd="0" presId="urn:microsoft.com/office/officeart/2005/8/layout/orgChart1"/>
    <dgm:cxn modelId="{FEE601DA-19C4-43A6-87FD-09402290FA4A}" type="presOf" srcId="{C855D286-F266-45B2-807A-4ADB9286D796}" destId="{3ED3FA70-5A2C-43A4-95C2-B680D75C80B0}" srcOrd="0" destOrd="0" presId="urn:microsoft.com/office/officeart/2005/8/layout/orgChart1"/>
    <dgm:cxn modelId="{352DD0E4-E3CF-4475-AEB1-D031DCB0B46C}" type="presOf" srcId="{8B65C3A7-E6F4-4D96-BD91-BE2610EEBC93}" destId="{4F4B0A43-F86E-4D39-8FE9-6A45839629E1}" srcOrd="0" destOrd="0" presId="urn:microsoft.com/office/officeart/2005/8/layout/orgChart1"/>
    <dgm:cxn modelId="{29382BE7-6A0E-4068-AA97-29C7E73AB4E1}" type="presOf" srcId="{DBCE469A-C6E7-4A31-92B8-83860339DB0D}" destId="{A683F57A-F116-4BF5-8260-3AD2AD4C0F28}" srcOrd="0" destOrd="0" presId="urn:microsoft.com/office/officeart/2005/8/layout/orgChart1"/>
    <dgm:cxn modelId="{E8D5A3F3-69F4-4763-B5F1-596C3845EAA9}" type="presOf" srcId="{041F90B8-DA67-4AFE-B53F-6355DEC2F4D2}" destId="{DD4A72C7-90A8-4406-9BBF-E609FA88F472}" srcOrd="0" destOrd="0" presId="urn:microsoft.com/office/officeart/2005/8/layout/orgChart1"/>
    <dgm:cxn modelId="{47E1B06F-01E9-4A46-9693-08791CA47DD5}" type="presParOf" srcId="{5D1FA273-D833-4999-9F5B-01614E3C6774}" destId="{790A11B3-2C13-4FEE-92ED-24C06C9CFF25}" srcOrd="0" destOrd="0" presId="urn:microsoft.com/office/officeart/2005/8/layout/orgChart1"/>
    <dgm:cxn modelId="{ED5C8499-8BC9-46F6-AF66-4DA86FE69206}" type="presParOf" srcId="{790A11B3-2C13-4FEE-92ED-24C06C9CFF25}" destId="{413DCAEC-B01C-4280-8A13-DAF489724A9C}" srcOrd="0" destOrd="0" presId="urn:microsoft.com/office/officeart/2005/8/layout/orgChart1"/>
    <dgm:cxn modelId="{553B2429-9AB0-47B0-8CD1-7ABD675EC681}" type="presParOf" srcId="{413DCAEC-B01C-4280-8A13-DAF489724A9C}" destId="{4F4B0A43-F86E-4D39-8FE9-6A45839629E1}" srcOrd="0" destOrd="0" presId="urn:microsoft.com/office/officeart/2005/8/layout/orgChart1"/>
    <dgm:cxn modelId="{ECC39BB5-BC38-4A6E-98D4-CCA0EE8A9246}" type="presParOf" srcId="{413DCAEC-B01C-4280-8A13-DAF489724A9C}" destId="{4AB0C6E3-21D0-40B2-B8F1-A2AA1302A12D}" srcOrd="1" destOrd="0" presId="urn:microsoft.com/office/officeart/2005/8/layout/orgChart1"/>
    <dgm:cxn modelId="{EC92F0F2-DE2C-4406-86A4-D35BFCC389FD}" type="presParOf" srcId="{790A11B3-2C13-4FEE-92ED-24C06C9CFF25}" destId="{BAC0FA80-B97E-4EB1-A8C0-BA80C594136B}" srcOrd="1" destOrd="0" presId="urn:microsoft.com/office/officeart/2005/8/layout/orgChart1"/>
    <dgm:cxn modelId="{53982198-799D-4CF1-A149-8430C30D1622}" type="presParOf" srcId="{BAC0FA80-B97E-4EB1-A8C0-BA80C594136B}" destId="{6FD677B1-2EE2-46C9-9172-019B3E03BF4D}" srcOrd="0" destOrd="0" presId="urn:microsoft.com/office/officeart/2005/8/layout/orgChart1"/>
    <dgm:cxn modelId="{B7004922-964B-451B-909A-976FA484F1E4}" type="presParOf" srcId="{BAC0FA80-B97E-4EB1-A8C0-BA80C594136B}" destId="{CFA83055-0987-459C-870E-418FB34BA00E}" srcOrd="1" destOrd="0" presId="urn:microsoft.com/office/officeart/2005/8/layout/orgChart1"/>
    <dgm:cxn modelId="{FA2B686C-3A01-4702-BE09-193847D3E982}" type="presParOf" srcId="{CFA83055-0987-459C-870E-418FB34BA00E}" destId="{D93A4C14-DCE9-4D1F-AA93-636852603237}" srcOrd="0" destOrd="0" presId="urn:microsoft.com/office/officeart/2005/8/layout/orgChart1"/>
    <dgm:cxn modelId="{E8929C78-05DC-4CD9-B781-176EC6E623CE}" type="presParOf" srcId="{D93A4C14-DCE9-4D1F-AA93-636852603237}" destId="{DD4A72C7-90A8-4406-9BBF-E609FA88F472}" srcOrd="0" destOrd="0" presId="urn:microsoft.com/office/officeart/2005/8/layout/orgChart1"/>
    <dgm:cxn modelId="{CBB95B33-E030-401B-9E21-8B39977F7FA8}" type="presParOf" srcId="{D93A4C14-DCE9-4D1F-AA93-636852603237}" destId="{390763F8-E836-4D51-8A2A-19D8A1E0AB70}" srcOrd="1" destOrd="0" presId="urn:microsoft.com/office/officeart/2005/8/layout/orgChart1"/>
    <dgm:cxn modelId="{CF241B1F-80F1-4AD8-B004-B83E290092A3}" type="presParOf" srcId="{CFA83055-0987-459C-870E-418FB34BA00E}" destId="{56281870-CE2A-44A7-82D2-F404028363E0}" srcOrd="1" destOrd="0" presId="urn:microsoft.com/office/officeart/2005/8/layout/orgChart1"/>
    <dgm:cxn modelId="{2AFF1F93-4F82-4C2C-A3A0-61410F3044D6}" type="presParOf" srcId="{CFA83055-0987-459C-870E-418FB34BA00E}" destId="{E63B7B52-AE4F-45C8-8A15-82270C197DF0}" srcOrd="2" destOrd="0" presId="urn:microsoft.com/office/officeart/2005/8/layout/orgChart1"/>
    <dgm:cxn modelId="{FDEE6467-C41D-43EF-8F9E-BA2F3469F53D}" type="presParOf" srcId="{BAC0FA80-B97E-4EB1-A8C0-BA80C594136B}" destId="{E8266139-B67F-4E0A-93B4-9DCF774A1B5F}" srcOrd="2" destOrd="0" presId="urn:microsoft.com/office/officeart/2005/8/layout/orgChart1"/>
    <dgm:cxn modelId="{32CCF0D9-991F-4C04-856F-7E97AE57222B}" type="presParOf" srcId="{BAC0FA80-B97E-4EB1-A8C0-BA80C594136B}" destId="{7852E5FE-0C2A-4806-B405-D4643414B90B}" srcOrd="3" destOrd="0" presId="urn:microsoft.com/office/officeart/2005/8/layout/orgChart1"/>
    <dgm:cxn modelId="{5311CAA7-B9C9-48CB-9F25-8AE96123DA68}" type="presParOf" srcId="{7852E5FE-0C2A-4806-B405-D4643414B90B}" destId="{C75A85A5-E2CE-42D5-9648-02C11A413A45}" srcOrd="0" destOrd="0" presId="urn:microsoft.com/office/officeart/2005/8/layout/orgChart1"/>
    <dgm:cxn modelId="{2178C31A-493D-44C9-A22A-1B7EF1A39A00}" type="presParOf" srcId="{C75A85A5-E2CE-42D5-9648-02C11A413A45}" destId="{3ED3FA70-5A2C-43A4-95C2-B680D75C80B0}" srcOrd="0" destOrd="0" presId="urn:microsoft.com/office/officeart/2005/8/layout/orgChart1"/>
    <dgm:cxn modelId="{CDD429AA-9EF1-4DE8-A5A0-A014F6B6657D}" type="presParOf" srcId="{C75A85A5-E2CE-42D5-9648-02C11A413A45}" destId="{E8EDD41D-577B-4FF6-9BFB-DD644F016E48}" srcOrd="1" destOrd="0" presId="urn:microsoft.com/office/officeart/2005/8/layout/orgChart1"/>
    <dgm:cxn modelId="{42946DB8-CDFA-4E1B-832F-DEEC04834C14}" type="presParOf" srcId="{7852E5FE-0C2A-4806-B405-D4643414B90B}" destId="{A527F991-A90E-4323-BF59-B10DF6850003}" srcOrd="1" destOrd="0" presId="urn:microsoft.com/office/officeart/2005/8/layout/orgChart1"/>
    <dgm:cxn modelId="{46A32E8F-0B9C-4032-A91F-8BE42DDD732A}" type="presParOf" srcId="{7852E5FE-0C2A-4806-B405-D4643414B90B}" destId="{A634E194-2EA2-468E-8D5C-3CF1901E7DB9}" srcOrd="2" destOrd="0" presId="urn:microsoft.com/office/officeart/2005/8/layout/orgChart1"/>
    <dgm:cxn modelId="{A7ED889C-7D78-4F38-B7CD-D4D4372D8D2B}" type="presParOf" srcId="{BAC0FA80-B97E-4EB1-A8C0-BA80C594136B}" destId="{F372FA3F-574A-4665-A2D6-2DBBBAC94D76}" srcOrd="4" destOrd="0" presId="urn:microsoft.com/office/officeart/2005/8/layout/orgChart1"/>
    <dgm:cxn modelId="{3A930B12-BEFA-4625-9E69-19F6051EDCFC}" type="presParOf" srcId="{BAC0FA80-B97E-4EB1-A8C0-BA80C594136B}" destId="{66300E38-A3EE-47A4-B1EA-79043FE05957}" srcOrd="5" destOrd="0" presId="urn:microsoft.com/office/officeart/2005/8/layout/orgChart1"/>
    <dgm:cxn modelId="{A71E36EF-FA0D-49C0-82D6-07DFF273DFC9}" type="presParOf" srcId="{66300E38-A3EE-47A4-B1EA-79043FE05957}" destId="{F1782A32-D96A-4B33-BA4C-B7F1063F17AD}" srcOrd="0" destOrd="0" presId="urn:microsoft.com/office/officeart/2005/8/layout/orgChart1"/>
    <dgm:cxn modelId="{059C9E3C-59B9-495C-B34C-53E0C648CF22}" type="presParOf" srcId="{F1782A32-D96A-4B33-BA4C-B7F1063F17AD}" destId="{A683F57A-F116-4BF5-8260-3AD2AD4C0F28}" srcOrd="0" destOrd="0" presId="urn:microsoft.com/office/officeart/2005/8/layout/orgChart1"/>
    <dgm:cxn modelId="{C5B7C3D7-93EB-4A5E-AD10-45C4206B17F6}" type="presParOf" srcId="{F1782A32-D96A-4B33-BA4C-B7F1063F17AD}" destId="{8E97CB7C-FFE5-4DB6-904A-C5CBA473624B}" srcOrd="1" destOrd="0" presId="urn:microsoft.com/office/officeart/2005/8/layout/orgChart1"/>
    <dgm:cxn modelId="{1C3CD1F8-DBD8-4E80-8574-D6DE13569895}" type="presParOf" srcId="{66300E38-A3EE-47A4-B1EA-79043FE05957}" destId="{945FEA6D-5B5F-4C20-9FEE-03BE1FBC15D5}" srcOrd="1" destOrd="0" presId="urn:microsoft.com/office/officeart/2005/8/layout/orgChart1"/>
    <dgm:cxn modelId="{934A5F02-BA34-4559-9919-E7C58720C8D5}" type="presParOf" srcId="{66300E38-A3EE-47A4-B1EA-79043FE05957}" destId="{FA569D98-5C81-4511-811E-6C51CFFAE112}" srcOrd="2" destOrd="0" presId="urn:microsoft.com/office/officeart/2005/8/layout/orgChart1"/>
    <dgm:cxn modelId="{D3859D92-60D9-452C-AE3F-5DDC905009D1}" type="presParOf" srcId="{790A11B3-2C13-4FEE-92ED-24C06C9CFF25}" destId="{3F531185-31FA-4A84-918A-285154EF28A3}" srcOrd="2" destOrd="0" presId="urn:microsoft.com/office/officeart/2005/8/layout/orgChart1"/>
    <dgm:cxn modelId="{296FEB43-AB6E-4B1C-B697-4736AB9FC906}" type="presParOf" srcId="{3F531185-31FA-4A84-918A-285154EF28A3}" destId="{F5A2721A-EB6A-403E-BCDD-4BB962203C70}" srcOrd="0" destOrd="0" presId="urn:microsoft.com/office/officeart/2005/8/layout/orgChart1"/>
    <dgm:cxn modelId="{3C51EF87-702F-4167-B654-4FF443EBD7BC}" type="presParOf" srcId="{3F531185-31FA-4A84-918A-285154EF28A3}" destId="{FF111BFB-1FBD-46AC-9F80-39E0DDAFCA4D}" srcOrd="1" destOrd="0" presId="urn:microsoft.com/office/officeart/2005/8/layout/orgChart1"/>
    <dgm:cxn modelId="{E5952219-1372-4F1B-ACD9-23D8465F1C08}" type="presParOf" srcId="{FF111BFB-1FBD-46AC-9F80-39E0DDAFCA4D}" destId="{991613E1-892A-4AD2-AD0A-50DD53513DF8}" srcOrd="0" destOrd="0" presId="urn:microsoft.com/office/officeart/2005/8/layout/orgChart1"/>
    <dgm:cxn modelId="{6611019C-2ECF-430E-9A05-72F7F74A4E3B}" type="presParOf" srcId="{991613E1-892A-4AD2-AD0A-50DD53513DF8}" destId="{F1CEB988-915B-4A05-B125-7D1469306C7E}" srcOrd="0" destOrd="0" presId="urn:microsoft.com/office/officeart/2005/8/layout/orgChart1"/>
    <dgm:cxn modelId="{18C130F8-4B08-495B-88FC-C33A84C2D170}" type="presParOf" srcId="{991613E1-892A-4AD2-AD0A-50DD53513DF8}" destId="{17BB9570-A3DD-4C8B-AC01-83F8C5938F03}" srcOrd="1" destOrd="0" presId="urn:microsoft.com/office/officeart/2005/8/layout/orgChart1"/>
    <dgm:cxn modelId="{F52EA916-80BA-4B90-9B1D-46F58EECD002}" type="presParOf" srcId="{FF111BFB-1FBD-46AC-9F80-39E0DDAFCA4D}" destId="{A34513E8-96B9-4A09-BB54-CC73C393F7CE}" srcOrd="1" destOrd="0" presId="urn:microsoft.com/office/officeart/2005/8/layout/orgChart1"/>
    <dgm:cxn modelId="{3281F04E-9ADD-475A-9B61-3D4BA1CAD263}" type="presParOf" srcId="{FF111BFB-1FBD-46AC-9F80-39E0DDAFCA4D}" destId="{1C0C1998-1F20-41E8-9632-93E3DF9176F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00D67-4E83-4E97-9A47-2107DE401862}">
      <dsp:nvSpPr>
        <dsp:cNvPr id="0" name=""/>
        <dsp:cNvSpPr/>
      </dsp:nvSpPr>
      <dsp:spPr>
        <a:xfrm>
          <a:off x="1592425" y="2042117"/>
          <a:ext cx="1442482" cy="124367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es-SV" sz="1800" kern="1200"/>
            <a:t>DEPORTE</a:t>
          </a:r>
        </a:p>
      </dsp:txBody>
      <dsp:txXfrm>
        <a:off x="1816271" y="2235111"/>
        <a:ext cx="994790" cy="857683"/>
      </dsp:txXfrm>
    </dsp:sp>
    <dsp:sp modelId="{A64C4325-DF20-4498-92E8-6AA5500428DE}">
      <dsp:nvSpPr>
        <dsp:cNvPr id="0" name=""/>
        <dsp:cNvSpPr/>
      </dsp:nvSpPr>
      <dsp:spPr>
        <a:xfrm>
          <a:off x="1629899" y="2591173"/>
          <a:ext cx="168888" cy="145560"/>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80FC34-3E7A-45F9-975A-92FD989B6F92}">
      <dsp:nvSpPr>
        <dsp:cNvPr id="0" name=""/>
        <dsp:cNvSpPr/>
      </dsp:nvSpPr>
      <dsp:spPr>
        <a:xfrm>
          <a:off x="359385" y="1374116"/>
          <a:ext cx="1442482" cy="1243671"/>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20DE45-1A06-45E2-8984-FF8F465C63B6}">
      <dsp:nvSpPr>
        <dsp:cNvPr id="0" name=""/>
        <dsp:cNvSpPr/>
      </dsp:nvSpPr>
      <dsp:spPr>
        <a:xfrm>
          <a:off x="1341403" y="2453498"/>
          <a:ext cx="168888" cy="145560"/>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CC41D-EE0A-4BCE-ADA8-DA91D5B0F1F5}">
      <dsp:nvSpPr>
        <dsp:cNvPr id="0" name=""/>
        <dsp:cNvSpPr/>
      </dsp:nvSpPr>
      <dsp:spPr>
        <a:xfrm>
          <a:off x="2821358" y="1359330"/>
          <a:ext cx="1442482" cy="124367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es-SV" sz="1800" kern="1200"/>
            <a:t>CULTURA </a:t>
          </a:r>
        </a:p>
      </dsp:txBody>
      <dsp:txXfrm>
        <a:off x="3045204" y="1552324"/>
        <a:ext cx="994790" cy="857683"/>
      </dsp:txXfrm>
    </dsp:sp>
    <dsp:sp modelId="{D3F26D13-C2FA-4504-BF72-DA2D79951424}">
      <dsp:nvSpPr>
        <dsp:cNvPr id="0" name=""/>
        <dsp:cNvSpPr/>
      </dsp:nvSpPr>
      <dsp:spPr>
        <a:xfrm>
          <a:off x="3807482" y="2437398"/>
          <a:ext cx="168888" cy="145560"/>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626C77-24C4-435A-B77B-A263E53135C8}">
      <dsp:nvSpPr>
        <dsp:cNvPr id="0" name=""/>
        <dsp:cNvSpPr/>
      </dsp:nvSpPr>
      <dsp:spPr>
        <a:xfrm>
          <a:off x="4050292" y="2042117"/>
          <a:ext cx="1442482" cy="1243671"/>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6000" r="-46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E7416E-8E7A-4F9A-888F-171EF93E5D60}">
      <dsp:nvSpPr>
        <dsp:cNvPr id="0" name=""/>
        <dsp:cNvSpPr/>
      </dsp:nvSpPr>
      <dsp:spPr>
        <a:xfrm>
          <a:off x="4087765" y="2591173"/>
          <a:ext cx="168888" cy="145560"/>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B3EA85-35F0-43A9-84F9-123108DF99B8}">
      <dsp:nvSpPr>
        <dsp:cNvPr id="0" name=""/>
        <dsp:cNvSpPr/>
      </dsp:nvSpPr>
      <dsp:spPr>
        <a:xfrm>
          <a:off x="1592425" y="679501"/>
          <a:ext cx="1442482" cy="124367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es-SV" sz="1800" kern="1200"/>
            <a:t>ARTE</a:t>
          </a:r>
        </a:p>
      </dsp:txBody>
      <dsp:txXfrm>
        <a:off x="1816271" y="872495"/>
        <a:ext cx="994790" cy="857683"/>
      </dsp:txXfrm>
    </dsp:sp>
    <dsp:sp modelId="{20600015-C290-457C-B17A-549866F3C8FB}">
      <dsp:nvSpPr>
        <dsp:cNvPr id="0" name=""/>
        <dsp:cNvSpPr/>
      </dsp:nvSpPr>
      <dsp:spPr>
        <a:xfrm>
          <a:off x="2570336" y="706444"/>
          <a:ext cx="168888" cy="145560"/>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7D52B2-7D91-4801-9D8E-4C38F30630C8}">
      <dsp:nvSpPr>
        <dsp:cNvPr id="0" name=""/>
        <dsp:cNvSpPr/>
      </dsp:nvSpPr>
      <dsp:spPr>
        <a:xfrm>
          <a:off x="2841640" y="20284"/>
          <a:ext cx="1442482" cy="1243671"/>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7000" r="-27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420890-4A0B-4DDB-9F55-22BCCB179425}">
      <dsp:nvSpPr>
        <dsp:cNvPr id="0" name=""/>
        <dsp:cNvSpPr/>
      </dsp:nvSpPr>
      <dsp:spPr>
        <a:xfrm>
          <a:off x="2863966" y="546098"/>
          <a:ext cx="168888" cy="145560"/>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2721A-EB6A-403E-BCDD-4BB962203C70}">
      <dsp:nvSpPr>
        <dsp:cNvPr id="0" name=""/>
        <dsp:cNvSpPr/>
      </dsp:nvSpPr>
      <dsp:spPr>
        <a:xfrm>
          <a:off x="2800546" y="834156"/>
          <a:ext cx="174857" cy="766043"/>
        </a:xfrm>
        <a:custGeom>
          <a:avLst/>
          <a:gdLst/>
          <a:ahLst/>
          <a:cxnLst/>
          <a:rect l="0" t="0" r="0" b="0"/>
          <a:pathLst>
            <a:path>
              <a:moveTo>
                <a:pt x="174857" y="0"/>
              </a:moveTo>
              <a:lnTo>
                <a:pt x="174857" y="766043"/>
              </a:lnTo>
              <a:lnTo>
                <a:pt x="0" y="7660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72FA3F-574A-4665-A2D6-2DBBBAC94D76}">
      <dsp:nvSpPr>
        <dsp:cNvPr id="0" name=""/>
        <dsp:cNvSpPr/>
      </dsp:nvSpPr>
      <dsp:spPr>
        <a:xfrm>
          <a:off x="2975404" y="834156"/>
          <a:ext cx="2015026" cy="1532086"/>
        </a:xfrm>
        <a:custGeom>
          <a:avLst/>
          <a:gdLst/>
          <a:ahLst/>
          <a:cxnLst/>
          <a:rect l="0" t="0" r="0" b="0"/>
          <a:pathLst>
            <a:path>
              <a:moveTo>
                <a:pt x="0" y="0"/>
              </a:moveTo>
              <a:lnTo>
                <a:pt x="0" y="1357228"/>
              </a:lnTo>
              <a:lnTo>
                <a:pt x="2015026" y="1357228"/>
              </a:lnTo>
              <a:lnTo>
                <a:pt x="2015026" y="1532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66139-B67F-4E0A-93B4-9DCF774A1B5F}">
      <dsp:nvSpPr>
        <dsp:cNvPr id="0" name=""/>
        <dsp:cNvSpPr/>
      </dsp:nvSpPr>
      <dsp:spPr>
        <a:xfrm>
          <a:off x="2929683" y="834156"/>
          <a:ext cx="91440" cy="1532086"/>
        </a:xfrm>
        <a:custGeom>
          <a:avLst/>
          <a:gdLst/>
          <a:ahLst/>
          <a:cxnLst/>
          <a:rect l="0" t="0" r="0" b="0"/>
          <a:pathLst>
            <a:path>
              <a:moveTo>
                <a:pt x="45720" y="0"/>
              </a:moveTo>
              <a:lnTo>
                <a:pt x="45720" y="1532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677B1-2EE2-46C9-9172-019B3E03BF4D}">
      <dsp:nvSpPr>
        <dsp:cNvPr id="0" name=""/>
        <dsp:cNvSpPr/>
      </dsp:nvSpPr>
      <dsp:spPr>
        <a:xfrm>
          <a:off x="960377" y="834156"/>
          <a:ext cx="2015026" cy="1532086"/>
        </a:xfrm>
        <a:custGeom>
          <a:avLst/>
          <a:gdLst/>
          <a:ahLst/>
          <a:cxnLst/>
          <a:rect l="0" t="0" r="0" b="0"/>
          <a:pathLst>
            <a:path>
              <a:moveTo>
                <a:pt x="2015026" y="0"/>
              </a:moveTo>
              <a:lnTo>
                <a:pt x="2015026" y="1357228"/>
              </a:lnTo>
              <a:lnTo>
                <a:pt x="0" y="1357228"/>
              </a:lnTo>
              <a:lnTo>
                <a:pt x="0" y="1532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B0A43-F86E-4D39-8FE9-6A45839629E1}">
      <dsp:nvSpPr>
        <dsp:cNvPr id="0" name=""/>
        <dsp:cNvSpPr/>
      </dsp:nvSpPr>
      <dsp:spPr>
        <a:xfrm>
          <a:off x="2142748" y="1501"/>
          <a:ext cx="1665310" cy="832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SV" sz="2300" kern="1200"/>
            <a:t>Jefe</a:t>
          </a:r>
        </a:p>
      </dsp:txBody>
      <dsp:txXfrm>
        <a:off x="2142748" y="1501"/>
        <a:ext cx="1665310" cy="832655"/>
      </dsp:txXfrm>
    </dsp:sp>
    <dsp:sp modelId="{DD4A72C7-90A8-4406-9BBF-E609FA88F472}">
      <dsp:nvSpPr>
        <dsp:cNvPr id="0" name=""/>
        <dsp:cNvSpPr/>
      </dsp:nvSpPr>
      <dsp:spPr>
        <a:xfrm>
          <a:off x="127722" y="2366243"/>
          <a:ext cx="1665310" cy="832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SV" sz="2300" kern="1200"/>
            <a:t>Instructores</a:t>
          </a:r>
        </a:p>
        <a:p>
          <a:pPr marL="0" lvl="0" indent="0" algn="ctr" defTabSz="1022350">
            <a:lnSpc>
              <a:spcPct val="90000"/>
            </a:lnSpc>
            <a:spcBef>
              <a:spcPct val="0"/>
            </a:spcBef>
            <a:spcAft>
              <a:spcPct val="35000"/>
            </a:spcAft>
            <a:buNone/>
          </a:pPr>
          <a:r>
            <a:rPr lang="es-SV" sz="2300" kern="1200"/>
            <a:t>CJ </a:t>
          </a:r>
        </a:p>
      </dsp:txBody>
      <dsp:txXfrm>
        <a:off x="127722" y="2366243"/>
        <a:ext cx="1665310" cy="832655"/>
      </dsp:txXfrm>
    </dsp:sp>
    <dsp:sp modelId="{3ED3FA70-5A2C-43A4-95C2-B680D75C80B0}">
      <dsp:nvSpPr>
        <dsp:cNvPr id="0" name=""/>
        <dsp:cNvSpPr/>
      </dsp:nvSpPr>
      <dsp:spPr>
        <a:xfrm>
          <a:off x="2142748" y="2366243"/>
          <a:ext cx="1665310" cy="832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SV" sz="2300" kern="1200"/>
            <a:t>Ordenanzas</a:t>
          </a:r>
        </a:p>
      </dsp:txBody>
      <dsp:txXfrm>
        <a:off x="2142748" y="2366243"/>
        <a:ext cx="1665310" cy="832655"/>
      </dsp:txXfrm>
    </dsp:sp>
    <dsp:sp modelId="{A683F57A-F116-4BF5-8260-3AD2AD4C0F28}">
      <dsp:nvSpPr>
        <dsp:cNvPr id="0" name=""/>
        <dsp:cNvSpPr/>
      </dsp:nvSpPr>
      <dsp:spPr>
        <a:xfrm>
          <a:off x="4157774" y="2366243"/>
          <a:ext cx="1665310" cy="832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SV" sz="2300" kern="1200"/>
            <a:t>Instructores CDA</a:t>
          </a:r>
        </a:p>
      </dsp:txBody>
      <dsp:txXfrm>
        <a:off x="4157774" y="2366243"/>
        <a:ext cx="1665310" cy="832655"/>
      </dsp:txXfrm>
    </dsp:sp>
    <dsp:sp modelId="{F1CEB988-915B-4A05-B125-7D1469306C7E}">
      <dsp:nvSpPr>
        <dsp:cNvPr id="0" name=""/>
        <dsp:cNvSpPr/>
      </dsp:nvSpPr>
      <dsp:spPr>
        <a:xfrm>
          <a:off x="1135235" y="1183872"/>
          <a:ext cx="1665310" cy="832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SV" sz="2300" kern="1200"/>
            <a:t>Coordinador Tecnico</a:t>
          </a:r>
        </a:p>
      </dsp:txBody>
      <dsp:txXfrm>
        <a:off x="1135235" y="1183872"/>
        <a:ext cx="1665310" cy="832655"/>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4FF5953CA442388CBCDE50E0DAAC55"/>
        <w:category>
          <w:name w:val="General"/>
          <w:gallery w:val="placeholder"/>
        </w:category>
        <w:types>
          <w:type w:val="bbPlcHdr"/>
        </w:types>
        <w:behaviors>
          <w:behavior w:val="content"/>
        </w:behaviors>
        <w:guid w:val="{A0C22F10-7FF9-4185-A2A8-009F7FFB6E4F}"/>
      </w:docPartPr>
      <w:docPartBody>
        <w:p w:rsidR="004122E3" w:rsidRDefault="00F814A6">
          <w:r>
            <w:t>Informe anual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HGMinchoB">
    <w:altName w:val="HG明朝B"/>
    <w:panose1 w:val="00000000000000000000"/>
    <w:charset w:val="8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472C4" w:themeColor="accent1"/>
      </w:rPr>
    </w:lvl>
  </w:abstractNum>
  <w:num w:numId="1" w16cid:durableId="200889519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4A6"/>
    <w:rsid w:val="00085FBB"/>
    <w:rsid w:val="0009796D"/>
    <w:rsid w:val="001A59D0"/>
    <w:rsid w:val="002A603C"/>
    <w:rsid w:val="002B04D4"/>
    <w:rsid w:val="00395DFF"/>
    <w:rsid w:val="004122E3"/>
    <w:rsid w:val="005165B2"/>
    <w:rsid w:val="006035A5"/>
    <w:rsid w:val="0061200F"/>
    <w:rsid w:val="00691261"/>
    <w:rsid w:val="006B2BC4"/>
    <w:rsid w:val="006E6890"/>
    <w:rsid w:val="00837891"/>
    <w:rsid w:val="008C13F3"/>
    <w:rsid w:val="008F3E0C"/>
    <w:rsid w:val="00924F23"/>
    <w:rsid w:val="00957B45"/>
    <w:rsid w:val="00B335D5"/>
    <w:rsid w:val="00B754E4"/>
    <w:rsid w:val="00C00EB3"/>
    <w:rsid w:val="00C94379"/>
    <w:rsid w:val="00C9782E"/>
    <w:rsid w:val="00CE086C"/>
    <w:rsid w:val="00E61BED"/>
    <w:rsid w:val="00F814A6"/>
    <w:rsid w:val="00F8318D"/>
    <w:rsid w:val="00FC4B3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uiPriority w:val="1"/>
    <w:unhideWhenUsed/>
    <w:qFormat/>
    <w:pPr>
      <w:numPr>
        <w:numId w:val="1"/>
      </w:numPr>
      <w:spacing w:before="40" w:after="40" w:line="288" w:lineRule="auto"/>
    </w:pPr>
    <w:rPr>
      <w:rFonts w:eastAsiaTheme="minorHAnsi"/>
      <w:color w:val="595959" w:themeColor="text1" w:themeTint="A6"/>
      <w:kern w:val="20"/>
      <w:sz w:val="20"/>
      <w:szCs w:val="20"/>
      <w:lang w:val="es-E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PublishDate>
  <Abstract>Se dará a conocer la forma de trabajo con la cual la casa de la juventud se adaptara y volverá a desarrollar el taller de computación.</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97B55-07F4-482B-9EEE-BAC94948CAB3}">
  <ds:schemaRefs>
    <ds:schemaRef ds:uri="http://schemas.microsoft.com/sharepoint/v3/contenttype/forms"/>
  </ds:schemaRefs>
</ds:datastoreItem>
</file>

<file path=customXml/itemProps3.xml><?xml version="1.0" encoding="utf-8"?>
<ds:datastoreItem xmlns:ds="http://schemas.openxmlformats.org/officeDocument/2006/customXml" ds:itemID="{430B123B-55DC-42D6-83A5-F6A3863AA567}">
  <ds:schemaRefs>
    <ds:schemaRef ds:uri="http://schemas.openxmlformats.org/officeDocument/2006/bibliography"/>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TimelessReport</Template>
  <TotalTime>2</TotalTime>
  <Pages>15</Pages>
  <Words>1783</Words>
  <Characters>9809</Characters>
  <Application>Microsoft Office Word</Application>
  <DocSecurity>0</DocSecurity>
  <Lines>81</Lines>
  <Paragraphs>23</Paragraphs>
  <ScaleCrop>false</ScaleCrop>
  <HeadingPairs>
    <vt:vector size="4" baseType="variant">
      <vt:variant>
        <vt:lpstr>Título</vt:lpstr>
      </vt:variant>
      <vt:variant>
        <vt:i4>1</vt:i4>
      </vt:variant>
      <vt:variant>
        <vt:lpstr>Encabezados</vt:lpstr>
      </vt:variant>
      <vt:variant>
        <vt:i4>20</vt:i4>
      </vt:variant>
    </vt:vector>
  </HeadingPairs>
  <TitlesOfParts>
    <vt:vector size="21" baseType="lpstr">
      <vt:lpstr>MEMORIA DE LABORES  enero - marzo      2024</vt:lpstr>
      <vt:lpstr>Para nuestros accionistas</vt:lpstr>
      <vt:lpstr>    Elementos estratégicos destacados</vt:lpstr>
      <vt:lpstr>    Elementos financieros destacados</vt:lpstr>
      <vt:lpstr>    Aspectos operativos destacados</vt:lpstr>
      <vt:lpstr>    Perspectivas</vt:lpstr>
      <vt:lpstr>Resumen financiero</vt:lpstr>
      <vt:lpstr>Informes financieros</vt:lpstr>
      <vt:lpstr>    Informe de posición financiera</vt:lpstr>
      <vt:lpstr>    Informe de ingresos globales (beneficios y pérdidas)</vt:lpstr>
      <vt:lpstr>    Informe de cambios en participaciones</vt:lpstr>
      <vt:lpstr>    Informe de flujos de efectivo</vt:lpstr>
      <vt:lpstr>Notas de informes financieros</vt:lpstr>
      <vt:lpstr>    Cuentas</vt:lpstr>
      <vt:lpstr>    Deuda</vt:lpstr>
      <vt:lpstr>    Continuidad de la explotación</vt:lpstr>
      <vt:lpstr>    Pasivo contingente</vt:lpstr>
      <vt:lpstr>    Conclusiones</vt:lpstr>
      <vt:lpstr>Informe de auditor independiente</vt:lpstr>
      <vt:lpstr>Información de contacto</vt:lpstr>
      <vt:lpstr>Información de la compañía</vt:lpstr>
    </vt:vector>
  </TitlesOfParts>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enero – marzo 2024</dc:title>
  <dc:subject/>
  <dc:creator>Usuario de Windows</dc:creator>
  <cp:keywords/>
  <dc:description/>
  <cp:lastModifiedBy>Cesia Serrano</cp:lastModifiedBy>
  <cp:revision>2</cp:revision>
  <cp:lastPrinted>2022-01-24T21:25:00Z</cp:lastPrinted>
  <dcterms:created xsi:type="dcterms:W3CDTF">2024-04-02T19:52:00Z</dcterms:created>
  <dcterms:modified xsi:type="dcterms:W3CDTF">2024-04-02T19:52:00Z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