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B8BAF" w14:textId="77777777" w:rsidR="00D33B7D" w:rsidRPr="00EE71F8" w:rsidRDefault="00C87385" w:rsidP="00C8656D">
      <w:pPr>
        <w:tabs>
          <w:tab w:val="left" w:pos="1380"/>
          <w:tab w:val="left" w:pos="2347"/>
        </w:tabs>
        <w:spacing w:line="276" w:lineRule="auto"/>
        <w:jc w:val="both"/>
        <w:rPr>
          <w:rFonts w:ascii="Times New Roman" w:eastAsia="Calibri" w:hAnsi="Times New Roman" w:cs="Times New Roman"/>
          <w:b/>
          <w:sz w:val="28"/>
          <w:szCs w:val="28"/>
          <w:lang w:val="es-SV"/>
        </w:rPr>
      </w:pPr>
      <w:r w:rsidRPr="00A42712">
        <w:rPr>
          <w:rFonts w:ascii="Times New Roman" w:eastAsia="Calibri" w:hAnsi="Times New Roman" w:cs="Times New Roman"/>
          <w:b/>
          <w:sz w:val="28"/>
          <w:szCs w:val="28"/>
          <w:lang w:val="es-SV"/>
        </w:rPr>
        <w:t xml:space="preserve">ACTA NÚMERO CUARENTA Y CINCO de la Sesión </w:t>
      </w:r>
      <w:r w:rsidR="00C27CED">
        <w:rPr>
          <w:rFonts w:ascii="Times New Roman" w:eastAsia="Calibri" w:hAnsi="Times New Roman" w:cs="Times New Roman"/>
          <w:b/>
          <w:sz w:val="28"/>
          <w:szCs w:val="28"/>
          <w:lang w:val="es-SV"/>
        </w:rPr>
        <w:t>Extra</w:t>
      </w:r>
      <w:r w:rsidRPr="00A42712">
        <w:rPr>
          <w:rFonts w:ascii="Times New Roman" w:eastAsia="Calibri" w:hAnsi="Times New Roman" w:cs="Times New Roman"/>
          <w:b/>
          <w:sz w:val="28"/>
          <w:szCs w:val="28"/>
          <w:lang w:val="es-SV"/>
        </w:rPr>
        <w:t xml:space="preserve">ordinaria, celebrada en la Sala de Sesiones de la Alcaldía Municipal de esta Ciudad, de las  diez en adelante del día jueves doce de octubre del año dos mil veintitrés, </w:t>
      </w:r>
      <w:r w:rsidRPr="00A42712">
        <w:rPr>
          <w:rFonts w:ascii="Times New Roman" w:eastAsia="Calibri" w:hAnsi="Times New Roman" w:cs="Times New Roman"/>
          <w:sz w:val="28"/>
          <w:szCs w:val="28"/>
          <w:lang w:val="es-SV"/>
        </w:rPr>
        <w:t xml:space="preserve">convocada y presidida por la Doctora Jennifer Esmeralda Juárez García, Alcaldesa Municipal. </w:t>
      </w:r>
      <w:r w:rsidRPr="00A42712">
        <w:rPr>
          <w:rFonts w:ascii="Times New Roman" w:eastAsia="Calibri" w:hAnsi="Times New Roman" w:cs="Times New Roman"/>
          <w:b/>
          <w:sz w:val="28"/>
          <w:szCs w:val="28"/>
          <w:lang w:val="es-SV"/>
        </w:rPr>
        <w:t xml:space="preserve">El Infrascrito Secretario Municipal, hace constar </w:t>
      </w:r>
      <w:r w:rsidRPr="00A42712">
        <w:rPr>
          <w:rFonts w:ascii="Times New Roman" w:eastAsia="Calibri" w:hAnsi="Times New Roman" w:cs="Times New Roman"/>
          <w:sz w:val="28"/>
          <w:szCs w:val="28"/>
          <w:lang w:val="es-SV"/>
        </w:rPr>
        <w:t xml:space="preserve">que se encuentran presentes los siguientes miembros del Concejo: </w:t>
      </w:r>
      <w:r w:rsidRPr="00A42712">
        <w:rPr>
          <w:rFonts w:ascii="Times New Roman" w:eastAsia="Calibri" w:hAnsi="Times New Roman" w:cs="Times New Roman"/>
          <w:b/>
          <w:sz w:val="28"/>
          <w:szCs w:val="28"/>
        </w:rPr>
        <w:t>Dra. Jennifer Esmeralda Juárez García</w:t>
      </w:r>
      <w:r w:rsidRPr="00A42712">
        <w:rPr>
          <w:rFonts w:ascii="Times New Roman" w:eastAsia="Calibri" w:hAnsi="Times New Roman" w:cs="Times New Roman"/>
          <w:sz w:val="28"/>
          <w:szCs w:val="28"/>
        </w:rPr>
        <w:t>, Alcaldesa Municipal;</w:t>
      </w:r>
      <w:r w:rsidRPr="00A42712">
        <w:rPr>
          <w:rFonts w:ascii="Times New Roman" w:eastAsia="Tahoma" w:hAnsi="Times New Roman" w:cs="Times New Roman"/>
          <w:kern w:val="1"/>
          <w:sz w:val="28"/>
          <w:szCs w:val="28"/>
          <w:lang w:eastAsia="zh-CN"/>
        </w:rPr>
        <w:t xml:space="preserve"> Sra. Carla María Navarro Franco, Primera Regidora Propietaria;</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color w:val="000000" w:themeColor="text1"/>
          <w:sz w:val="28"/>
          <w:szCs w:val="28"/>
          <w:lang w:val="es-SV"/>
        </w:rPr>
        <w:t xml:space="preserve">Señora Lesby Sugey Miranda Portillo, Tercera Regidora Propietaria; Doctora Yany Xiomara Fuentes Rivas, Cuarta Regidora Propietaria; Señor Jonathan Bryan Gómez Cruz, Quinto Regidor Propietario; </w:t>
      </w:r>
      <w:r w:rsidRPr="00A42712">
        <w:rPr>
          <w:rFonts w:ascii="Times New Roman" w:eastAsia="Calibri" w:hAnsi="Times New Roman" w:cs="Times New Roman"/>
          <w:color w:val="000000" w:themeColor="text1"/>
          <w:sz w:val="28"/>
          <w:szCs w:val="28"/>
        </w:rPr>
        <w:t xml:space="preserve">Sr. </w:t>
      </w:r>
      <w:r w:rsidRPr="00A42712">
        <w:rPr>
          <w:rFonts w:ascii="Times New Roman" w:eastAsia="Calibri" w:hAnsi="Times New Roman" w:cs="Times New Roman"/>
          <w:color w:val="000000" w:themeColor="text1"/>
          <w:sz w:val="28"/>
          <w:szCs w:val="28"/>
          <w:lang w:val="es-SV"/>
        </w:rPr>
        <w:t xml:space="preserve">Carlos Alberto Palma Fuentes, Sexto Regidor Propietario; Señora Susana Yamileth Hernández de Vásquez, Séptima Regidora Propietaria; Ingeniero Walter Arnoldo Ayala Rodríguez, Octavo Regidor Propietario; Señor Rafael Antonio Ardón Jule, Noveno Regidor Propietario; </w:t>
      </w:r>
      <w:r w:rsidR="00C8656D" w:rsidRPr="00A42712">
        <w:rPr>
          <w:rFonts w:ascii="Times New Roman" w:eastAsia="Calibri" w:hAnsi="Times New Roman" w:cs="Times New Roman"/>
          <w:color w:val="000000" w:themeColor="text1"/>
          <w:sz w:val="28"/>
          <w:szCs w:val="28"/>
          <w:lang w:val="es-SV"/>
        </w:rPr>
        <w:t xml:space="preserve">Ing. Gilberto Antonio Amador Medrano. Decimo Regidor Propietario; </w:t>
      </w:r>
      <w:r w:rsidRPr="00A42712">
        <w:rPr>
          <w:rFonts w:ascii="Times New Roman" w:eastAsia="Calibri" w:hAnsi="Times New Roman" w:cs="Times New Roman"/>
          <w:color w:val="000000" w:themeColor="text1"/>
          <w:sz w:val="28"/>
          <w:szCs w:val="28"/>
          <w:lang w:val="es-SV"/>
        </w:rPr>
        <w:t>Señor Bayron Eraldo Baltazar Martínez, Décimo Primer Regidor Propietario; Señor Osmín de Jesús Menjívar González, Décimo Segundo Regidor Propietario; Licenciado José Francisco Luna Vásquez, Primer Regidor Suplente; Señor José Mauricio López Rivas, Segundo Regidor Suplente y Señora Stephanny Elizabeth Márquez Borjas,</w:t>
      </w:r>
      <w:r w:rsidRPr="00A42712">
        <w:rPr>
          <w:rFonts w:ascii="Times New Roman" w:eastAsia="Calibri" w:hAnsi="Times New Roman" w:cs="Times New Roman"/>
          <w:b/>
          <w:color w:val="000000" w:themeColor="text1"/>
          <w:sz w:val="28"/>
          <w:szCs w:val="28"/>
          <w:lang w:val="es-SV"/>
        </w:rPr>
        <w:t xml:space="preserve"> </w:t>
      </w:r>
      <w:r w:rsidRPr="00A42712">
        <w:rPr>
          <w:rFonts w:ascii="Times New Roman" w:eastAsia="Calibri" w:hAnsi="Times New Roman" w:cs="Times New Roman"/>
          <w:color w:val="000000" w:themeColor="text1"/>
          <w:sz w:val="28"/>
          <w:szCs w:val="28"/>
          <w:lang w:val="es-SV"/>
        </w:rPr>
        <w:t xml:space="preserve">Tercera Regidora Suplente, </w:t>
      </w:r>
      <w:r w:rsidRPr="00A42712">
        <w:rPr>
          <w:rFonts w:ascii="Times New Roman" w:eastAsia="Calibri" w:hAnsi="Times New Roman" w:cs="Times New Roman"/>
          <w:b/>
          <w:sz w:val="28"/>
          <w:szCs w:val="28"/>
          <w:lang w:val="es-SV"/>
        </w:rPr>
        <w:t xml:space="preserve">en ausencia por parte de los siguientes miembros del Concejo Municipal Plural: </w:t>
      </w:r>
      <w:r w:rsidR="00C8656D" w:rsidRPr="00A42712">
        <w:rPr>
          <w:rFonts w:ascii="Times New Roman" w:eastAsia="Tahoma" w:hAnsi="Times New Roman" w:cs="Times New Roman"/>
          <w:kern w:val="1"/>
          <w:sz w:val="28"/>
          <w:szCs w:val="28"/>
          <w:lang w:eastAsia="zh-CN"/>
        </w:rPr>
        <w:t xml:space="preserve">Licdo. Sergio Noel Monroy Martínez, Síndico Municipal; </w:t>
      </w:r>
      <w:r w:rsidR="00C8656D" w:rsidRPr="00EE71F8">
        <w:rPr>
          <w:rFonts w:ascii="Times New Roman" w:eastAsia="Calibri" w:hAnsi="Times New Roman" w:cs="Times New Roman"/>
          <w:sz w:val="28"/>
          <w:szCs w:val="28"/>
          <w:lang w:val="es-SV"/>
        </w:rPr>
        <w:t xml:space="preserve">Señor Damián Cristóbal Serrano Ortiz, Segundo Regidor Propietario </w:t>
      </w:r>
      <w:r w:rsidRPr="00EE71F8">
        <w:rPr>
          <w:rFonts w:ascii="Times New Roman" w:eastAsia="Calibri" w:hAnsi="Times New Roman" w:cs="Times New Roman"/>
          <w:color w:val="000000" w:themeColor="text1"/>
          <w:sz w:val="28"/>
          <w:szCs w:val="28"/>
          <w:lang w:val="es-SV"/>
        </w:rPr>
        <w:t>y</w:t>
      </w:r>
      <w:r w:rsidRPr="00EE71F8">
        <w:rPr>
          <w:rFonts w:ascii="Times New Roman" w:eastAsia="Calibri" w:hAnsi="Times New Roman" w:cs="Times New Roman"/>
          <w:b/>
          <w:sz w:val="28"/>
          <w:szCs w:val="28"/>
          <w:lang w:val="es-SV"/>
        </w:rPr>
        <w:t xml:space="preserve"> </w:t>
      </w:r>
      <w:r w:rsidRPr="00EE71F8">
        <w:rPr>
          <w:rFonts w:ascii="Times New Roman" w:eastAsia="Calibri" w:hAnsi="Times New Roman" w:cs="Times New Roman"/>
          <w:sz w:val="28"/>
          <w:szCs w:val="28"/>
          <w:lang w:val="es-SV"/>
        </w:rPr>
        <w:t xml:space="preserve">la Sra. María del Carmen García, Cuarta Regidora Suplente, (por permiso concedido). </w:t>
      </w:r>
      <w:r w:rsidRPr="00EE71F8">
        <w:rPr>
          <w:rFonts w:ascii="Times New Roman" w:eastAsia="Calibri" w:hAnsi="Times New Roman" w:cs="Times New Roman"/>
          <w:b/>
          <w:sz w:val="28"/>
          <w:szCs w:val="28"/>
          <w:lang w:val="es-SV"/>
        </w:rPr>
        <w:t>Habiendo Quórum</w:t>
      </w:r>
      <w:r w:rsidR="00C8656D" w:rsidRPr="00EE71F8">
        <w:rPr>
          <w:rFonts w:ascii="Times New Roman" w:eastAsia="Calibri" w:hAnsi="Times New Roman" w:cs="Times New Roman"/>
          <w:sz w:val="28"/>
          <w:szCs w:val="28"/>
        </w:rPr>
        <w:t xml:space="preserve"> e </w:t>
      </w:r>
      <w:r w:rsidRPr="00EE71F8">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C8656D" w:rsidRPr="00EE71F8">
        <w:rPr>
          <w:rFonts w:ascii="Times New Roman" w:eastAsia="Calibri" w:hAnsi="Times New Roman" w:cs="Times New Roman"/>
          <w:sz w:val="28"/>
          <w:szCs w:val="28"/>
          <w:lang w:val="es-SV"/>
        </w:rPr>
        <w:t>quince</w:t>
      </w:r>
      <w:r w:rsidRPr="00EE71F8">
        <w:rPr>
          <w:rFonts w:ascii="Times New Roman" w:eastAsia="Calibri" w:hAnsi="Times New Roman" w:cs="Times New Roman"/>
          <w:sz w:val="28"/>
          <w:szCs w:val="28"/>
          <w:lang w:val="es-SV"/>
        </w:rPr>
        <w:t xml:space="preserve"> </w:t>
      </w:r>
      <w:r w:rsidRPr="00EE71F8">
        <w:rPr>
          <w:rFonts w:ascii="Times New Roman" w:eastAsia="Calibri" w:hAnsi="Times New Roman" w:cs="Times New Roman"/>
          <w:b/>
          <w:sz w:val="28"/>
          <w:szCs w:val="28"/>
          <w:lang w:val="es-SV"/>
        </w:rPr>
        <w:t>Seguidamente se da lectura a los informes de la Señora Alcaldesa Municipal:</w:t>
      </w:r>
      <w:r w:rsidR="00EE71F8" w:rsidRPr="00EE71F8">
        <w:rPr>
          <w:rFonts w:ascii="Times New Roman" w:eastAsia="Calibri" w:hAnsi="Times New Roman" w:cs="Times New Roman"/>
          <w:b/>
          <w:sz w:val="28"/>
          <w:szCs w:val="28"/>
          <w:lang w:val="es-SV"/>
        </w:rPr>
        <w:t xml:space="preserve"> </w:t>
      </w:r>
      <w:r w:rsidR="00EE71F8" w:rsidRPr="00EE71F8">
        <w:rPr>
          <w:rFonts w:ascii="Times New Roman" w:eastAsia="Calibri" w:hAnsi="Times New Roman" w:cs="Times New Roman"/>
          <w:b/>
          <w:color w:val="000000"/>
          <w:sz w:val="28"/>
          <w:szCs w:val="28"/>
        </w:rPr>
        <w:t xml:space="preserve">MIERCOLES 04 OCTUBRE   2023: </w:t>
      </w:r>
      <w:r w:rsidR="00EE71F8" w:rsidRPr="00EE71F8">
        <w:rPr>
          <w:rFonts w:ascii="Times New Roman" w:eastAsia="Calibri" w:hAnsi="Times New Roman" w:cs="Times New Roman"/>
          <w:color w:val="000000"/>
          <w:sz w:val="28"/>
          <w:szCs w:val="28"/>
        </w:rPr>
        <w:t xml:space="preserve">8:00am Asistió a las oficinas de COAMSS OPMASS en el que se realizó sesión ordinaria de alcaldes, </w:t>
      </w:r>
      <w:r w:rsidR="00EE71F8" w:rsidRPr="00EE71F8">
        <w:rPr>
          <w:rFonts w:ascii="Times New Roman" w:eastAsia="Calibri" w:hAnsi="Times New Roman" w:cs="Times New Roman"/>
          <w:b/>
          <w:color w:val="000000"/>
          <w:sz w:val="28"/>
          <w:szCs w:val="28"/>
        </w:rPr>
        <w:t xml:space="preserve">1:30PM Asistió a la sesión de concejo Ordinaria #44 a realizada en sala de sesiones de esta comuna y </w:t>
      </w:r>
      <w:r w:rsidR="00EE71F8" w:rsidRPr="00EE71F8">
        <w:rPr>
          <w:rFonts w:ascii="Times New Roman" w:eastAsia="Calibri" w:hAnsi="Times New Roman" w:cs="Times New Roman"/>
          <w:color w:val="000000"/>
          <w:sz w:val="28"/>
          <w:szCs w:val="28"/>
        </w:rPr>
        <w:t xml:space="preserve">6:00pm Asistió a la reunión de trabajo con representantes del Comité de Festejos. </w:t>
      </w:r>
      <w:r w:rsidR="00EE71F8" w:rsidRPr="00EE71F8">
        <w:rPr>
          <w:rFonts w:ascii="Times New Roman" w:eastAsia="Calibri" w:hAnsi="Times New Roman" w:cs="Times New Roman"/>
          <w:b/>
          <w:color w:val="000000"/>
          <w:sz w:val="28"/>
          <w:szCs w:val="28"/>
        </w:rPr>
        <w:t xml:space="preserve">JUEVES 05 OCTUBRE 2023: </w:t>
      </w:r>
      <w:r w:rsidR="00EE71F8" w:rsidRPr="00EE71F8">
        <w:rPr>
          <w:rFonts w:ascii="Times New Roman" w:eastAsia="Calibri" w:hAnsi="Times New Roman" w:cs="Times New Roman"/>
          <w:color w:val="000000"/>
          <w:sz w:val="28"/>
          <w:szCs w:val="28"/>
        </w:rPr>
        <w:t xml:space="preserve">8:00am Firma y revisión de documentos del despacho municipal, 9:30am Asistió a las Instalaciones del CDI Valle Verde en el que se realizó la Celebración del Día del Niño y 2:00PM Asistió a las instalaciones del Adulto MAYOR en el que se realizó la visita de la Diputad </w:t>
      </w:r>
      <w:r w:rsidR="001A59F7">
        <w:rPr>
          <w:rFonts w:ascii="Times New Roman" w:eastAsia="Calibri" w:hAnsi="Times New Roman" w:cs="Times New Roman"/>
          <w:color w:val="000000"/>
          <w:sz w:val="28"/>
          <w:szCs w:val="28"/>
        </w:rPr>
        <w:t>XXXXXX</w:t>
      </w:r>
      <w:r w:rsidR="00EE71F8" w:rsidRPr="00EE71F8">
        <w:rPr>
          <w:rFonts w:ascii="Times New Roman" w:eastAsia="Calibri" w:hAnsi="Times New Roman" w:cs="Times New Roman"/>
          <w:color w:val="000000"/>
          <w:sz w:val="28"/>
          <w:szCs w:val="28"/>
        </w:rPr>
        <w:t xml:space="preserve">/Vice Presidenta del Parlasen. </w:t>
      </w:r>
      <w:r w:rsidR="00EE71F8" w:rsidRPr="00EE71F8">
        <w:rPr>
          <w:rFonts w:ascii="Times New Roman" w:eastAsia="Calibri" w:hAnsi="Times New Roman" w:cs="Times New Roman"/>
          <w:b/>
          <w:color w:val="000000"/>
          <w:sz w:val="28"/>
          <w:szCs w:val="28"/>
        </w:rPr>
        <w:t xml:space="preserve">VIERNES 06 OCUTBRE 2023: </w:t>
      </w:r>
      <w:r w:rsidR="00EE71F8" w:rsidRPr="00EE71F8">
        <w:rPr>
          <w:rFonts w:ascii="Times New Roman" w:eastAsia="Calibri" w:hAnsi="Times New Roman" w:cs="Times New Roman"/>
          <w:color w:val="000000"/>
          <w:sz w:val="28"/>
          <w:szCs w:val="28"/>
        </w:rPr>
        <w:lastRenderedPageBreak/>
        <w:t xml:space="preserve">8:00AM Asistió a las instalaciones del CDI SANTA CATARINA en el que se realizó la celebración del día del niño, 11:30am Reunión de trabajo con la </w:t>
      </w:r>
      <w:r w:rsidR="001A59F7">
        <w:rPr>
          <w:rFonts w:ascii="Times New Roman" w:eastAsia="Calibri" w:hAnsi="Times New Roman" w:cs="Times New Roman"/>
          <w:color w:val="000000"/>
          <w:sz w:val="28"/>
          <w:szCs w:val="28"/>
        </w:rPr>
        <w:t>XXXXXXXXX</w:t>
      </w:r>
      <w:r w:rsidR="00EE71F8" w:rsidRPr="00EE71F8">
        <w:rPr>
          <w:rFonts w:ascii="Times New Roman" w:eastAsia="Calibri" w:hAnsi="Times New Roman" w:cs="Times New Roman"/>
          <w:color w:val="000000"/>
          <w:sz w:val="28"/>
          <w:szCs w:val="28"/>
        </w:rPr>
        <w:t xml:space="preserve">/Jefa de Planificación y Seguimiento, 2:00pm Reunión de trabajó con el </w:t>
      </w:r>
      <w:r w:rsidR="001A59F7">
        <w:rPr>
          <w:rFonts w:ascii="Times New Roman" w:eastAsia="Calibri" w:hAnsi="Times New Roman" w:cs="Times New Roman"/>
          <w:color w:val="000000"/>
          <w:sz w:val="28"/>
          <w:szCs w:val="28"/>
        </w:rPr>
        <w:t>XXXXXX</w:t>
      </w:r>
      <w:r w:rsidR="00EE71F8" w:rsidRPr="00EE71F8">
        <w:rPr>
          <w:rFonts w:ascii="Times New Roman" w:eastAsia="Calibri" w:hAnsi="Times New Roman" w:cs="Times New Roman"/>
          <w:color w:val="000000"/>
          <w:sz w:val="28"/>
          <w:szCs w:val="28"/>
        </w:rPr>
        <w:t xml:space="preserve">/Gerente General y 3:00pm Reunión de trabajo con el </w:t>
      </w:r>
      <w:r w:rsidR="001A59F7">
        <w:rPr>
          <w:rFonts w:ascii="Times New Roman" w:eastAsia="Calibri" w:hAnsi="Times New Roman" w:cs="Times New Roman"/>
          <w:color w:val="000000"/>
          <w:sz w:val="28"/>
          <w:szCs w:val="28"/>
        </w:rPr>
        <w:t>XXXXX</w:t>
      </w:r>
      <w:r w:rsidR="00EE71F8" w:rsidRPr="00EE71F8">
        <w:rPr>
          <w:rFonts w:ascii="Times New Roman" w:eastAsia="Calibri" w:hAnsi="Times New Roman" w:cs="Times New Roman"/>
          <w:color w:val="000000"/>
          <w:sz w:val="28"/>
          <w:szCs w:val="28"/>
        </w:rPr>
        <w:t xml:space="preserve">/Secretario Municipal. </w:t>
      </w:r>
      <w:r w:rsidR="00EE71F8" w:rsidRPr="00EE71F8">
        <w:rPr>
          <w:rFonts w:ascii="Times New Roman" w:eastAsia="Calibri" w:hAnsi="Times New Roman" w:cs="Times New Roman"/>
          <w:b/>
          <w:color w:val="000000"/>
          <w:sz w:val="28"/>
          <w:szCs w:val="28"/>
        </w:rPr>
        <w:t xml:space="preserve">SABADO 07 OCUTBRE 2023: </w:t>
      </w:r>
      <w:r w:rsidR="00EE71F8" w:rsidRPr="00EE71F8">
        <w:rPr>
          <w:rFonts w:ascii="Times New Roman" w:eastAsia="Calibri" w:hAnsi="Times New Roman" w:cs="Times New Roman"/>
          <w:color w:val="000000"/>
          <w:sz w:val="28"/>
          <w:szCs w:val="28"/>
        </w:rPr>
        <w:t xml:space="preserve">5:30AM Asistió a las instalaciones de la colonia Popotlan en el que se realizó Cine Comunitario gracias a Asociación Bambú. </w:t>
      </w:r>
      <w:r w:rsidR="00EE71F8" w:rsidRPr="00EE71F8">
        <w:rPr>
          <w:rFonts w:ascii="Times New Roman" w:eastAsia="Calibri" w:hAnsi="Times New Roman" w:cs="Times New Roman"/>
          <w:b/>
          <w:color w:val="000000"/>
          <w:sz w:val="28"/>
          <w:szCs w:val="28"/>
        </w:rPr>
        <w:t xml:space="preserve">DOMINGO   08 OCUTBRE 2023: </w:t>
      </w:r>
      <w:r w:rsidR="00EE71F8" w:rsidRPr="00EE71F8">
        <w:rPr>
          <w:rFonts w:ascii="Times New Roman" w:eastAsia="Calibri" w:hAnsi="Times New Roman" w:cs="Times New Roman"/>
          <w:color w:val="000000"/>
          <w:sz w:val="28"/>
          <w:szCs w:val="28"/>
        </w:rPr>
        <w:t xml:space="preserve">5:30AM Asistió a las instalaciones de la colonia Popotlan en el que se realizó Campaña de Limpieza en coordinación con los Comités Ambientales. </w:t>
      </w:r>
      <w:r w:rsidR="00EE71F8" w:rsidRPr="00EE71F8">
        <w:rPr>
          <w:rFonts w:ascii="Times New Roman" w:eastAsia="Calibri" w:hAnsi="Times New Roman" w:cs="Times New Roman"/>
          <w:b/>
          <w:color w:val="000000"/>
          <w:sz w:val="28"/>
          <w:szCs w:val="28"/>
        </w:rPr>
        <w:t xml:space="preserve">LUNES 09 OCUTBRE 2023: </w:t>
      </w:r>
      <w:r w:rsidR="00EE71F8" w:rsidRPr="00EE71F8">
        <w:rPr>
          <w:rFonts w:ascii="Times New Roman" w:eastAsia="Calibri" w:hAnsi="Times New Roman" w:cs="Times New Roman"/>
          <w:color w:val="000000"/>
          <w:sz w:val="28"/>
          <w:szCs w:val="28"/>
        </w:rPr>
        <w:t xml:space="preserve">9:00am a 11:30am Atendió audiencia con representantes de USAID Sr. Andrew </w:t>
      </w:r>
      <w:proofErr w:type="spellStart"/>
      <w:r w:rsidR="00EE71F8" w:rsidRPr="00EE71F8">
        <w:rPr>
          <w:rFonts w:ascii="Times New Roman" w:eastAsia="Calibri" w:hAnsi="Times New Roman" w:cs="Times New Roman"/>
          <w:color w:val="000000"/>
          <w:sz w:val="28"/>
          <w:szCs w:val="28"/>
        </w:rPr>
        <w:t>Cumins</w:t>
      </w:r>
      <w:proofErr w:type="spellEnd"/>
      <w:r w:rsidR="00EE71F8" w:rsidRPr="00EE71F8">
        <w:rPr>
          <w:rFonts w:ascii="Times New Roman" w:eastAsia="Calibri" w:hAnsi="Times New Roman" w:cs="Times New Roman"/>
          <w:color w:val="000000"/>
          <w:sz w:val="28"/>
          <w:szCs w:val="28"/>
        </w:rPr>
        <w:t xml:space="preserve"> en el que se realizó entrevista sobre los avances del proyecto de Gobernabilidad Municipal y 2:00pm Reunión de trabajo con el </w:t>
      </w:r>
      <w:r w:rsidR="00C1636E">
        <w:rPr>
          <w:rFonts w:ascii="Times New Roman" w:eastAsia="Calibri" w:hAnsi="Times New Roman" w:cs="Times New Roman"/>
          <w:color w:val="000000"/>
          <w:sz w:val="28"/>
          <w:szCs w:val="28"/>
        </w:rPr>
        <w:t>XXXXXXXX</w:t>
      </w:r>
      <w:r w:rsidR="00EE71F8" w:rsidRPr="00EE71F8">
        <w:rPr>
          <w:rFonts w:ascii="Times New Roman" w:eastAsia="Calibri" w:hAnsi="Times New Roman" w:cs="Times New Roman"/>
          <w:color w:val="000000"/>
          <w:sz w:val="28"/>
          <w:szCs w:val="28"/>
        </w:rPr>
        <w:t xml:space="preserve"> /Gerente de Desarrollo Social. </w:t>
      </w:r>
      <w:r w:rsidR="00EE71F8" w:rsidRPr="00EE71F8">
        <w:rPr>
          <w:rFonts w:ascii="Times New Roman" w:eastAsia="Calibri" w:hAnsi="Times New Roman" w:cs="Times New Roman"/>
          <w:b/>
          <w:color w:val="000000"/>
          <w:sz w:val="28"/>
          <w:szCs w:val="28"/>
        </w:rPr>
        <w:t xml:space="preserve">MARTES 10 OCUTBRE 2023: </w:t>
      </w:r>
      <w:r w:rsidR="00EE71F8" w:rsidRPr="00EE71F8">
        <w:rPr>
          <w:rFonts w:ascii="Times New Roman" w:eastAsia="Calibri" w:hAnsi="Times New Roman" w:cs="Times New Roman"/>
          <w:color w:val="000000"/>
          <w:sz w:val="28"/>
          <w:szCs w:val="28"/>
        </w:rPr>
        <w:t xml:space="preserve"> </w:t>
      </w:r>
      <w:r w:rsidR="00EE71F8" w:rsidRPr="00EE71F8">
        <w:rPr>
          <w:rFonts w:ascii="Times New Roman" w:eastAsia="Calibri" w:hAnsi="Times New Roman" w:cs="Times New Roman"/>
          <w:b/>
          <w:color w:val="000000"/>
          <w:sz w:val="28"/>
          <w:szCs w:val="28"/>
        </w:rPr>
        <w:t xml:space="preserve"> </w:t>
      </w:r>
      <w:r w:rsidR="00EE71F8" w:rsidRPr="00EE71F8">
        <w:rPr>
          <w:rFonts w:ascii="Times New Roman" w:eastAsia="Calibri" w:hAnsi="Times New Roman" w:cs="Times New Roman"/>
          <w:color w:val="000000"/>
          <w:sz w:val="28"/>
          <w:szCs w:val="28"/>
        </w:rPr>
        <w:t xml:space="preserve">8:00am Asistió a las instalaciones del CDI Los Ángeles en el que se celebró el día del niño, 10:00am Firma y revisión de documentos del despacho municipal y 3:00pm Reunión de trabajo con miembros de la comisión de Presupuesto. </w:t>
      </w:r>
      <w:r w:rsidR="00EE71F8" w:rsidRPr="00EE71F8">
        <w:rPr>
          <w:rFonts w:ascii="Times New Roman" w:eastAsia="Calibri" w:hAnsi="Times New Roman" w:cs="Times New Roman"/>
          <w:b/>
          <w:color w:val="000000"/>
          <w:sz w:val="28"/>
          <w:szCs w:val="28"/>
        </w:rPr>
        <w:t xml:space="preserve">MIERCOLES 11 OCUTBRE 2023: </w:t>
      </w:r>
      <w:r w:rsidR="00EE71F8" w:rsidRPr="00EE71F8">
        <w:rPr>
          <w:rFonts w:ascii="Times New Roman" w:eastAsia="Calibri" w:hAnsi="Times New Roman" w:cs="Times New Roman"/>
          <w:color w:val="000000"/>
          <w:sz w:val="28"/>
          <w:szCs w:val="28"/>
        </w:rPr>
        <w:t xml:space="preserve">8:00am Firma y Revisión de documentos del despacho municipal, 10:00am Reunión de trabajo con el </w:t>
      </w:r>
      <w:r w:rsidR="00C1636E">
        <w:rPr>
          <w:rFonts w:ascii="Times New Roman" w:eastAsia="Calibri" w:hAnsi="Times New Roman" w:cs="Times New Roman"/>
          <w:color w:val="000000"/>
          <w:sz w:val="28"/>
          <w:szCs w:val="28"/>
        </w:rPr>
        <w:t>XXXXXX</w:t>
      </w:r>
      <w:r w:rsidR="00EE71F8" w:rsidRPr="00EE71F8">
        <w:rPr>
          <w:rFonts w:ascii="Times New Roman" w:eastAsia="Calibri" w:hAnsi="Times New Roman" w:cs="Times New Roman"/>
          <w:color w:val="000000"/>
          <w:sz w:val="28"/>
          <w:szCs w:val="28"/>
        </w:rPr>
        <w:t xml:space="preserve"> /Gerente GENERAL y 2:00pm a 4:00pm Reunión de trabajo con la Comisión de Presupuesto.</w:t>
      </w:r>
      <w:r w:rsidR="00EE71F8" w:rsidRPr="00EE71F8">
        <w:rPr>
          <w:rFonts w:ascii="Times New Roman" w:eastAsia="Calibri" w:hAnsi="Times New Roman" w:cs="Times New Roman"/>
          <w:b/>
          <w:sz w:val="28"/>
          <w:szCs w:val="28"/>
          <w:lang w:val="es-SV"/>
        </w:rPr>
        <w:t xml:space="preserve"> </w:t>
      </w:r>
      <w:r w:rsidRPr="00EE71F8">
        <w:rPr>
          <w:rFonts w:ascii="Times New Roman" w:hAnsi="Times New Roman" w:cs="Times New Roman"/>
          <w:b/>
          <w:color w:val="000000" w:themeColor="text1"/>
          <w:sz w:val="28"/>
          <w:szCs w:val="28"/>
        </w:rPr>
        <w:t>Seguidamente se tomaron los siguientes Acuerdos Municipales:</w:t>
      </w:r>
      <w:r w:rsidR="00C8656D" w:rsidRPr="00A42712">
        <w:rPr>
          <w:rFonts w:ascii="Times New Roman" w:hAnsi="Times New Roman" w:cs="Times New Roman"/>
          <w:b/>
          <w:color w:val="000000" w:themeColor="text1"/>
          <w:sz w:val="28"/>
          <w:szCs w:val="28"/>
        </w:rPr>
        <w:t xml:space="preserve"> </w:t>
      </w:r>
      <w:r w:rsidR="00E96740" w:rsidRPr="00A42712">
        <w:rPr>
          <w:rFonts w:ascii="Times New Roman" w:eastAsia="Calibri" w:hAnsi="Times New Roman" w:cs="Times New Roman"/>
          <w:b/>
          <w:bCs/>
          <w:sz w:val="28"/>
          <w:szCs w:val="28"/>
        </w:rPr>
        <w:t xml:space="preserve">“ACUERDO MUNICIPAL NUMERO UNO”. </w:t>
      </w:r>
      <w:r w:rsidR="00E96740"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96740" w:rsidRPr="00A42712">
        <w:rPr>
          <w:rFonts w:ascii="Times New Roman" w:eastAsia="Calibri" w:hAnsi="Times New Roman" w:cs="Times New Roman"/>
          <w:bCs/>
          <w:sz w:val="28"/>
          <w:szCs w:val="28"/>
          <w:lang w:val="es-SV"/>
        </w:rPr>
        <w:t xml:space="preserve">. </w:t>
      </w:r>
      <w:r w:rsidR="00E96740" w:rsidRPr="00A42712">
        <w:rPr>
          <w:rFonts w:ascii="Times New Roman" w:eastAsia="Calibri" w:hAnsi="Times New Roman" w:cs="Times New Roman"/>
          <w:sz w:val="28"/>
          <w:szCs w:val="28"/>
        </w:rPr>
        <w:t xml:space="preserve">Expuesto en el punto número </w:t>
      </w:r>
      <w:r w:rsidR="00E96740" w:rsidRPr="00A42712">
        <w:rPr>
          <w:rFonts w:ascii="Times New Roman" w:eastAsia="Calibri" w:hAnsi="Times New Roman" w:cs="Times New Roman"/>
          <w:b/>
          <w:sz w:val="28"/>
          <w:szCs w:val="28"/>
        </w:rPr>
        <w:t xml:space="preserve">uno </w:t>
      </w:r>
      <w:r w:rsidR="00E96740" w:rsidRPr="00A42712">
        <w:rPr>
          <w:rFonts w:ascii="Times New Roman" w:eastAsia="Calibri" w:hAnsi="Times New Roman" w:cs="Times New Roman"/>
          <w:sz w:val="28"/>
          <w:szCs w:val="28"/>
        </w:rPr>
        <w:t xml:space="preserve">de la agenda de esta sesión, que consiste en Comprobación de Quorum. Teniendo la intervención la Dra. Jennifer Esmeralda Juárez García, Alcaldesa Municipal, y </w:t>
      </w:r>
      <w:r w:rsidR="00E96740" w:rsidRPr="00A42712">
        <w:rPr>
          <w:rFonts w:ascii="Times New Roman" w:eastAsia="Calibri" w:hAnsi="Times New Roman" w:cs="Times New Roman"/>
          <w:b/>
          <w:sz w:val="28"/>
          <w:szCs w:val="28"/>
          <w:u w:val="single"/>
        </w:rPr>
        <w:t>CONSIDERANDO</w:t>
      </w:r>
      <w:r w:rsidR="00E96740" w:rsidRPr="00A42712">
        <w:rPr>
          <w:rFonts w:ascii="Times New Roman" w:eastAsia="Calibri" w:hAnsi="Times New Roman" w:cs="Times New Roman"/>
          <w:sz w:val="28"/>
          <w:szCs w:val="28"/>
        </w:rPr>
        <w:t xml:space="preserve"> que el Lic. Sergio Noel Monroy Martínez, Síndico Municipal y el señor Damián Cristóbal Serrano Ortiz, Segundo Regidor Propietario; se encuentran ausentes; propone que </w:t>
      </w:r>
      <w:r w:rsidR="00E96740" w:rsidRPr="00A42712">
        <w:rPr>
          <w:rFonts w:ascii="Times New Roman" w:eastAsia="Calibri" w:hAnsi="Times New Roman" w:cs="Times New Roman"/>
          <w:b/>
          <w:sz w:val="28"/>
          <w:szCs w:val="28"/>
          <w:u w:val="single"/>
        </w:rPr>
        <w:t>supla</w:t>
      </w:r>
      <w:r w:rsidR="00E96740" w:rsidRPr="00A42712">
        <w:rPr>
          <w:rFonts w:ascii="Times New Roman" w:eastAsia="Calibri" w:hAnsi="Times New Roman" w:cs="Times New Roman"/>
          <w:sz w:val="28"/>
          <w:szCs w:val="28"/>
        </w:rPr>
        <w:t xml:space="preserve"> voto el Lic. José  Francisco Luna Vásquez, Primer Regidor Suplente por el Lic. Sergio Noel Monroy Martínez, Síndico Municipal y que el señor José Mauricio López Rivas, Segundo Regidor, Suplente </w:t>
      </w:r>
      <w:r w:rsidR="00E96740" w:rsidRPr="00A42712">
        <w:rPr>
          <w:rFonts w:ascii="Times New Roman" w:eastAsia="Calibri" w:hAnsi="Times New Roman" w:cs="Times New Roman"/>
          <w:b/>
          <w:sz w:val="28"/>
          <w:szCs w:val="28"/>
          <w:u w:val="single"/>
        </w:rPr>
        <w:t>supla</w:t>
      </w:r>
      <w:r w:rsidR="00E96740" w:rsidRPr="00A42712">
        <w:rPr>
          <w:rFonts w:ascii="Times New Roman" w:eastAsia="Calibri" w:hAnsi="Times New Roman" w:cs="Times New Roman"/>
          <w:sz w:val="28"/>
          <w:szCs w:val="28"/>
        </w:rPr>
        <w:t xml:space="preserve"> voto por el señor Damián Cristóbal Serrano Ortiz, Segundo Regidor Propietario. </w:t>
      </w:r>
      <w:r w:rsidR="00E96740" w:rsidRPr="00A42712">
        <w:rPr>
          <w:rFonts w:ascii="Times New Roman" w:hAnsi="Times New Roman" w:cs="Times New Roman"/>
          <w:bCs/>
          <w:sz w:val="28"/>
          <w:szCs w:val="28"/>
        </w:rPr>
        <w:t xml:space="preserve"> Por tanto este Concejo Municipal Plural, en uso de sus facultades legales y habiendo deliberado el punto, por </w:t>
      </w:r>
      <w:r w:rsidR="00E96740" w:rsidRPr="00A42712">
        <w:rPr>
          <w:rFonts w:ascii="Times New Roman" w:hAnsi="Times New Roman" w:cs="Times New Roman"/>
          <w:b/>
          <w:bCs/>
          <w:sz w:val="28"/>
          <w:szCs w:val="28"/>
        </w:rPr>
        <w:t xml:space="preserve">MAYORÍA DE NUEVE VOTOS A FAVOR </w:t>
      </w:r>
      <w:r w:rsidR="00E96740" w:rsidRPr="00A42712">
        <w:rPr>
          <w:rFonts w:ascii="Times New Roman" w:hAnsi="Times New Roman" w:cs="Times New Roman"/>
          <w:bCs/>
          <w:sz w:val="28"/>
          <w:szCs w:val="28"/>
        </w:rPr>
        <w:t>de los Concejales: 1.</w:t>
      </w:r>
      <w:r w:rsidR="00E96740" w:rsidRPr="00A42712">
        <w:rPr>
          <w:rFonts w:ascii="Times New Roman" w:eastAsia="Calibri" w:hAnsi="Times New Roman" w:cs="Times New Roman"/>
          <w:bCs/>
          <w:sz w:val="28"/>
          <w:szCs w:val="28"/>
        </w:rPr>
        <w:t xml:space="preserve"> Dra. Jennifer Esmeralda Juárez García. Alcaldesa Municipal. 2. Carla María </w:t>
      </w:r>
      <w:r w:rsidR="00E96740" w:rsidRPr="00A42712">
        <w:rPr>
          <w:rFonts w:ascii="Times New Roman" w:eastAsia="Calibri" w:hAnsi="Times New Roman" w:cs="Times New Roman"/>
          <w:bCs/>
          <w:sz w:val="28"/>
          <w:szCs w:val="28"/>
        </w:rPr>
        <w:lastRenderedPageBreak/>
        <w:t xml:space="preserve">Navarro Franco, Primera Regidora Propietaria. 3. Lesby Sugey Miranda Portillo, Tercera Regidora Propietaria. 4. Dra. Yany Xiomara Fuentes Rivas, Cuarta Regidora Propietaria. 5. Jonathan Bryan Gómez Cruz, Quinto Regidor Propietario. 6. Carlos Alberto Palma Fuentes, Sexto Regidor Propietario.7.  Susana Yamileth Hernández de Vásquez, Séptima Regidora Propietaria. 8. Ing. Walter Arnoldo Ayala Rodríguez, Octavo Regidor Propietario. 9. </w:t>
      </w:r>
      <w:proofErr w:type="spellStart"/>
      <w:r w:rsidR="00E96740" w:rsidRPr="00A42712">
        <w:rPr>
          <w:rFonts w:ascii="Times New Roman" w:eastAsia="Calibri" w:hAnsi="Times New Roman" w:cs="Times New Roman"/>
          <w:bCs/>
          <w:sz w:val="28"/>
          <w:szCs w:val="28"/>
        </w:rPr>
        <w:t>Osmin</w:t>
      </w:r>
      <w:proofErr w:type="spellEnd"/>
      <w:r w:rsidR="00E96740" w:rsidRPr="00A42712">
        <w:rPr>
          <w:rFonts w:ascii="Times New Roman" w:eastAsia="Calibri" w:hAnsi="Times New Roman" w:cs="Times New Roman"/>
          <w:bCs/>
          <w:sz w:val="28"/>
          <w:szCs w:val="28"/>
        </w:rPr>
        <w:t xml:space="preserve"> de Jesús </w:t>
      </w:r>
      <w:proofErr w:type="spellStart"/>
      <w:r w:rsidR="00E96740" w:rsidRPr="00A42712">
        <w:rPr>
          <w:rFonts w:ascii="Times New Roman" w:eastAsia="Calibri" w:hAnsi="Times New Roman" w:cs="Times New Roman"/>
          <w:bCs/>
          <w:sz w:val="28"/>
          <w:szCs w:val="28"/>
        </w:rPr>
        <w:t>Menjivar</w:t>
      </w:r>
      <w:proofErr w:type="spellEnd"/>
      <w:r w:rsidR="00E96740" w:rsidRPr="00A42712">
        <w:rPr>
          <w:rFonts w:ascii="Times New Roman" w:eastAsia="Calibri" w:hAnsi="Times New Roman" w:cs="Times New Roman"/>
          <w:bCs/>
          <w:sz w:val="28"/>
          <w:szCs w:val="28"/>
        </w:rPr>
        <w:t xml:space="preserve"> González, Décimo Segundo Regidor Propietario. </w:t>
      </w:r>
      <w:r w:rsidR="00E96740" w:rsidRPr="00A42712">
        <w:rPr>
          <w:rFonts w:ascii="Times New Roman" w:hAnsi="Times New Roman" w:cs="Times New Roman"/>
          <w:b/>
          <w:bCs/>
          <w:sz w:val="28"/>
          <w:szCs w:val="28"/>
        </w:rPr>
        <w:t xml:space="preserve">DOS ABSTENCIONES </w:t>
      </w:r>
      <w:r w:rsidR="00E96740" w:rsidRPr="00A42712">
        <w:rPr>
          <w:rFonts w:ascii="Times New Roman" w:hAnsi="Times New Roman" w:cs="Times New Roman"/>
          <w:bCs/>
          <w:sz w:val="28"/>
          <w:szCs w:val="28"/>
        </w:rPr>
        <w:t xml:space="preserve">de los Concejales: 1.  </w:t>
      </w:r>
      <w:r w:rsidR="00E96740" w:rsidRPr="00A42712">
        <w:rPr>
          <w:rFonts w:ascii="Times New Roman" w:eastAsia="Calibri" w:hAnsi="Times New Roman" w:cs="Times New Roman"/>
          <w:bCs/>
          <w:sz w:val="28"/>
          <w:szCs w:val="28"/>
        </w:rPr>
        <w:t xml:space="preserve">Ing. Gilberto Antonio Amador Medrano, Decimo Regidor Propietario. 2. Bayron Eraldo Baltazar Martínez Barahona, Décimo Primer Regidor Propietario. </w:t>
      </w:r>
      <w:r w:rsidR="00E96740" w:rsidRPr="00A42712">
        <w:rPr>
          <w:rFonts w:ascii="Times New Roman" w:hAnsi="Times New Roman" w:cs="Times New Roman"/>
          <w:b/>
          <w:bCs/>
          <w:sz w:val="28"/>
          <w:szCs w:val="28"/>
        </w:rPr>
        <w:t>TRES AUSENCIAS</w:t>
      </w:r>
      <w:r w:rsidR="00E96740" w:rsidRPr="00A42712">
        <w:rPr>
          <w:rFonts w:ascii="Times New Roman" w:hAnsi="Times New Roman" w:cs="Times New Roman"/>
          <w:bCs/>
          <w:sz w:val="28"/>
          <w:szCs w:val="28"/>
        </w:rPr>
        <w:t xml:space="preserve"> al momento de esta votación de los Concejales: 1. </w:t>
      </w:r>
      <w:r w:rsidR="00E96740" w:rsidRPr="00A42712">
        <w:rPr>
          <w:rFonts w:ascii="Times New Roman" w:eastAsia="Calibri" w:hAnsi="Times New Roman" w:cs="Times New Roman"/>
          <w:bCs/>
          <w:sz w:val="28"/>
          <w:szCs w:val="28"/>
        </w:rPr>
        <w:t xml:space="preserve">Licdo. Sergio Noel Monroy Martínez, Síndico Municipal. 2. Damián Cristóbal Serrano Ortiz, Segundo Regidor Propietario. 3. Rafael Antonio Ardon Jule, Noveno Regidor Propietario. </w:t>
      </w:r>
      <w:r w:rsidR="00E96740" w:rsidRPr="00A42712">
        <w:rPr>
          <w:rFonts w:ascii="Times New Roman" w:hAnsi="Times New Roman" w:cs="Times New Roman"/>
          <w:b/>
          <w:sz w:val="28"/>
          <w:szCs w:val="28"/>
          <w:shd w:val="clear" w:color="auto" w:fill="FFFFFF"/>
          <w:lang w:val="es-SV"/>
        </w:rPr>
        <w:t>ACUERDA</w:t>
      </w:r>
      <w:r w:rsidR="00E96740" w:rsidRPr="00A42712">
        <w:rPr>
          <w:rFonts w:ascii="Times New Roman" w:hAnsi="Times New Roman" w:cs="Times New Roman"/>
          <w:sz w:val="28"/>
          <w:szCs w:val="28"/>
          <w:shd w:val="clear" w:color="auto" w:fill="FFFFFF"/>
          <w:lang w:val="es-SV"/>
        </w:rPr>
        <w:t xml:space="preserve">: </w:t>
      </w:r>
      <w:r w:rsidR="00E96740" w:rsidRPr="00A42712">
        <w:rPr>
          <w:rFonts w:ascii="Times New Roman" w:eastAsia="Calibri" w:hAnsi="Times New Roman" w:cs="Times New Roman"/>
          <w:b/>
          <w:sz w:val="28"/>
          <w:szCs w:val="28"/>
          <w:lang w:val="es-SV" w:eastAsia="es-ES"/>
        </w:rPr>
        <w:t xml:space="preserve">SUPLIR </w:t>
      </w:r>
      <w:r w:rsidR="00E96740" w:rsidRPr="00A42712">
        <w:rPr>
          <w:rFonts w:ascii="Times New Roman" w:eastAsia="Calibri" w:hAnsi="Times New Roman" w:cs="Times New Roman"/>
          <w:sz w:val="28"/>
          <w:szCs w:val="28"/>
          <w:lang w:val="es-SV" w:eastAsia="es-ES"/>
        </w:rPr>
        <w:t xml:space="preserve">a los Concejales que se encuentran ausentes en tiempo en esta sesión, propuesto por la </w:t>
      </w:r>
      <w:r w:rsidR="00E96740" w:rsidRPr="00A42712">
        <w:rPr>
          <w:rFonts w:ascii="Times New Roman" w:eastAsia="Calibri" w:hAnsi="Times New Roman" w:cs="Times New Roman"/>
          <w:b/>
          <w:sz w:val="28"/>
          <w:szCs w:val="28"/>
          <w:lang w:val="es-SV" w:eastAsia="es-ES"/>
        </w:rPr>
        <w:t xml:space="preserve">Dra. Jennifer Esmeralda Juárez García, Alcaldesa Municipal, </w:t>
      </w:r>
      <w:r w:rsidR="00E96740" w:rsidRPr="00A42712">
        <w:rPr>
          <w:rFonts w:ascii="Times New Roman" w:eastAsia="Calibri" w:hAnsi="Times New Roman" w:cs="Times New Roman"/>
          <w:sz w:val="28"/>
          <w:szCs w:val="28"/>
          <w:lang w:val="es-SV" w:eastAsia="es-ES"/>
        </w:rPr>
        <w:t>al</w:t>
      </w:r>
      <w:r w:rsidR="00E96740" w:rsidRPr="00A42712">
        <w:rPr>
          <w:rFonts w:ascii="Times New Roman" w:eastAsia="Calibri" w:hAnsi="Times New Roman" w:cs="Times New Roman"/>
          <w:b/>
          <w:sz w:val="28"/>
          <w:szCs w:val="28"/>
          <w:lang w:val="es-SV" w:eastAsia="es-ES"/>
        </w:rPr>
        <w:t xml:space="preserve"> </w:t>
      </w:r>
      <w:r w:rsidR="00E96740" w:rsidRPr="00A42712">
        <w:rPr>
          <w:rFonts w:ascii="Times New Roman" w:eastAsia="Calibri" w:hAnsi="Times New Roman" w:cs="Times New Roman"/>
          <w:sz w:val="28"/>
          <w:szCs w:val="28"/>
          <w:lang w:val="es-SV" w:eastAsia="es-ES"/>
        </w:rPr>
        <w:t>Lic. Sergio Noel Monroy Martínez, Síndico Municipal</w:t>
      </w:r>
      <w:r w:rsidR="00E96740" w:rsidRPr="00A42712">
        <w:rPr>
          <w:rFonts w:ascii="Times New Roman" w:eastAsia="Calibri" w:hAnsi="Times New Roman" w:cs="Times New Roman"/>
          <w:b/>
          <w:sz w:val="28"/>
          <w:szCs w:val="28"/>
          <w:lang w:val="es-SV" w:eastAsia="es-ES"/>
        </w:rPr>
        <w:t>,</w:t>
      </w:r>
      <w:r w:rsidR="00E96740" w:rsidRPr="00A42712">
        <w:rPr>
          <w:rFonts w:ascii="Times New Roman" w:eastAsia="Calibri" w:hAnsi="Times New Roman" w:cs="Times New Roman"/>
          <w:sz w:val="28"/>
          <w:szCs w:val="28"/>
          <w:lang w:val="es-SV" w:eastAsia="es-ES"/>
        </w:rPr>
        <w:t xml:space="preserve"> </w:t>
      </w:r>
      <w:r w:rsidR="00E96740" w:rsidRPr="00A42712">
        <w:rPr>
          <w:rFonts w:ascii="Times New Roman" w:eastAsia="Calibri" w:hAnsi="Times New Roman" w:cs="Times New Roman"/>
          <w:b/>
          <w:sz w:val="28"/>
          <w:szCs w:val="28"/>
          <w:u w:val="single"/>
          <w:lang w:val="es-SV" w:eastAsia="es-ES"/>
        </w:rPr>
        <w:t>sea suplido</w:t>
      </w:r>
      <w:r w:rsidR="00E96740" w:rsidRPr="00A42712">
        <w:rPr>
          <w:rFonts w:ascii="Times New Roman" w:eastAsia="Calibri" w:hAnsi="Times New Roman" w:cs="Times New Roman"/>
          <w:sz w:val="28"/>
          <w:szCs w:val="28"/>
          <w:lang w:val="es-SV" w:eastAsia="es-ES"/>
        </w:rPr>
        <w:t xml:space="preserve"> por el Concejal Lic</w:t>
      </w:r>
      <w:r w:rsidR="00E96740" w:rsidRPr="00A42712">
        <w:rPr>
          <w:rFonts w:ascii="Times New Roman" w:eastAsia="Calibri" w:hAnsi="Times New Roman" w:cs="Times New Roman"/>
          <w:b/>
          <w:sz w:val="28"/>
          <w:szCs w:val="28"/>
          <w:lang w:val="es-SV" w:eastAsia="es-ES"/>
        </w:rPr>
        <w:t xml:space="preserve">. </w:t>
      </w:r>
      <w:r w:rsidR="00E96740" w:rsidRPr="00A42712">
        <w:rPr>
          <w:rFonts w:ascii="Times New Roman" w:eastAsia="Calibri" w:hAnsi="Times New Roman" w:cs="Times New Roman"/>
          <w:sz w:val="28"/>
          <w:szCs w:val="28"/>
          <w:lang w:val="es-SV" w:eastAsia="es-ES"/>
        </w:rPr>
        <w:t>José Francisco Luna Vásquez, Primer Regidor Suplente</w:t>
      </w:r>
      <w:r w:rsidR="00E96740" w:rsidRPr="00A42712">
        <w:rPr>
          <w:rFonts w:ascii="Times New Roman" w:eastAsia="Calibri" w:hAnsi="Times New Roman" w:cs="Times New Roman"/>
          <w:b/>
          <w:sz w:val="28"/>
          <w:szCs w:val="28"/>
          <w:lang w:val="es-SV" w:eastAsia="es-ES"/>
        </w:rPr>
        <w:t xml:space="preserve">; </w:t>
      </w:r>
      <w:r w:rsidR="00E96740" w:rsidRPr="00A42712">
        <w:rPr>
          <w:rFonts w:ascii="Times New Roman" w:eastAsia="Calibri" w:hAnsi="Times New Roman" w:cs="Times New Roman"/>
          <w:sz w:val="28"/>
          <w:szCs w:val="28"/>
          <w:lang w:val="es-SV" w:eastAsia="es-ES"/>
        </w:rPr>
        <w:t>y el</w:t>
      </w:r>
      <w:r w:rsidR="00E96740" w:rsidRPr="00A42712">
        <w:rPr>
          <w:rFonts w:ascii="Times New Roman" w:eastAsia="Calibri" w:hAnsi="Times New Roman" w:cs="Times New Roman"/>
          <w:b/>
          <w:sz w:val="28"/>
          <w:szCs w:val="28"/>
          <w:lang w:val="es-SV" w:eastAsia="es-ES"/>
        </w:rPr>
        <w:t xml:space="preserve"> </w:t>
      </w:r>
      <w:r w:rsidR="00E96740" w:rsidRPr="00A42712">
        <w:rPr>
          <w:rFonts w:ascii="Times New Roman" w:eastAsia="Calibri" w:hAnsi="Times New Roman" w:cs="Times New Roman"/>
          <w:sz w:val="28"/>
          <w:szCs w:val="28"/>
        </w:rPr>
        <w:t xml:space="preserve">señor José Mauricio López Rivas, Segundo Regidor Suplente </w:t>
      </w:r>
      <w:r w:rsidR="00E96740" w:rsidRPr="00A42712">
        <w:rPr>
          <w:rFonts w:ascii="Times New Roman" w:eastAsia="Calibri" w:hAnsi="Times New Roman" w:cs="Times New Roman"/>
          <w:b/>
          <w:sz w:val="28"/>
          <w:szCs w:val="28"/>
          <w:u w:val="single"/>
        </w:rPr>
        <w:t>supla</w:t>
      </w:r>
      <w:r w:rsidR="00E96740" w:rsidRPr="00A42712">
        <w:rPr>
          <w:rFonts w:ascii="Times New Roman" w:eastAsia="Calibri" w:hAnsi="Times New Roman" w:cs="Times New Roman"/>
          <w:sz w:val="28"/>
          <w:szCs w:val="28"/>
        </w:rPr>
        <w:t xml:space="preserve"> voto por el señor Damián Cristóbal Serrano Ortiz, Segundo Regidor Propietario</w:t>
      </w:r>
      <w:r w:rsidR="00E96740" w:rsidRPr="00A42712">
        <w:rPr>
          <w:rFonts w:ascii="Times New Roman" w:eastAsia="Calibri" w:hAnsi="Times New Roman" w:cs="Times New Roman"/>
          <w:b/>
          <w:sz w:val="28"/>
          <w:szCs w:val="28"/>
          <w:lang w:val="es-SV" w:eastAsia="es-ES"/>
        </w:rPr>
        <w:t xml:space="preserve"> </w:t>
      </w:r>
      <w:r w:rsidR="00E96740" w:rsidRPr="00A42712">
        <w:rPr>
          <w:rFonts w:ascii="Times New Roman" w:eastAsia="Calibri" w:hAnsi="Times New Roman" w:cs="Times New Roman"/>
          <w:sz w:val="28"/>
          <w:szCs w:val="28"/>
          <w:lang w:val="es-SV" w:eastAsia="es-ES"/>
        </w:rPr>
        <w:t>de conformidad al</w:t>
      </w:r>
      <w:r w:rsidR="00E96740" w:rsidRPr="00A42712">
        <w:rPr>
          <w:rFonts w:ascii="Times New Roman" w:hAnsi="Times New Roman" w:cs="Times New Roman"/>
          <w:sz w:val="28"/>
          <w:szCs w:val="28"/>
          <w:lang w:val="es-SV"/>
        </w:rPr>
        <w:t xml:space="preserve"> artículo 41, inciso segundo y tercero: “La ausencia de uno o más propietarios o propietarias, se suplirá por las o los suplentes electos que correspondan al mismo partido o coalición al que pertenecieren las o los propietarios. En caso de no existir suplente del mismo partido o coalición, y para efectos de formar quórum, el concejo decidirá por mayoría simple”.</w:t>
      </w:r>
      <w:r w:rsidR="00E96740" w:rsidRPr="00A42712">
        <w:rPr>
          <w:rFonts w:ascii="Times New Roman" w:eastAsia="Calibri" w:hAnsi="Times New Roman" w:cs="Times New Roman"/>
          <w:sz w:val="28"/>
          <w:szCs w:val="28"/>
        </w:rPr>
        <w:t xml:space="preserve"> </w:t>
      </w:r>
      <w:r w:rsidR="00E96740" w:rsidRPr="00A42712">
        <w:rPr>
          <w:rFonts w:ascii="Times New Roman" w:eastAsia="Calibri" w:hAnsi="Times New Roman" w:cs="Times New Roman"/>
          <w:b/>
          <w:bCs/>
          <w:sz w:val="28"/>
          <w:szCs w:val="28"/>
        </w:rPr>
        <w:t>CERTIFÍQUESE Y COMUNÍQUESE.</w:t>
      </w:r>
      <w:r w:rsidR="00E96740" w:rsidRPr="00A42712">
        <w:rPr>
          <w:rFonts w:ascii="Times New Roman" w:eastAsia="Calibri" w:hAnsi="Times New Roman" w:cs="Times New Roman"/>
          <w:color w:val="000000"/>
          <w:sz w:val="28"/>
          <w:szCs w:val="28"/>
        </w:rPr>
        <w:t xml:space="preserve"> </w:t>
      </w:r>
      <w:r w:rsidR="00E96740" w:rsidRPr="00A42712">
        <w:rPr>
          <w:rFonts w:ascii="Times New Roman" w:eastAsia="Calibri" w:hAnsi="Times New Roman" w:cs="Times New Roman"/>
          <w:b/>
          <w:bCs/>
          <w:sz w:val="28"/>
          <w:szCs w:val="28"/>
        </w:rPr>
        <w:t xml:space="preserve">“ACUERDO MUNICIPAL NUMERO DOS”. </w:t>
      </w:r>
      <w:r w:rsidR="00E96740"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96740" w:rsidRPr="00A42712">
        <w:rPr>
          <w:rFonts w:ascii="Times New Roman" w:eastAsia="Calibri" w:hAnsi="Times New Roman" w:cs="Times New Roman"/>
          <w:bCs/>
          <w:sz w:val="28"/>
          <w:szCs w:val="28"/>
          <w:lang w:val="es-SV"/>
        </w:rPr>
        <w:t xml:space="preserve">. </w:t>
      </w:r>
      <w:r w:rsidR="00E96740" w:rsidRPr="00A42712">
        <w:rPr>
          <w:rFonts w:ascii="Times New Roman" w:eastAsia="Calibri" w:hAnsi="Times New Roman" w:cs="Times New Roman"/>
          <w:sz w:val="28"/>
          <w:szCs w:val="28"/>
        </w:rPr>
        <w:t xml:space="preserve">Expuesto en el punto número </w:t>
      </w:r>
      <w:r w:rsidR="00E96740" w:rsidRPr="00A42712">
        <w:rPr>
          <w:rFonts w:ascii="Times New Roman" w:eastAsia="Calibri" w:hAnsi="Times New Roman" w:cs="Times New Roman"/>
          <w:b/>
          <w:sz w:val="28"/>
          <w:szCs w:val="28"/>
        </w:rPr>
        <w:t xml:space="preserve">dos </w:t>
      </w:r>
      <w:r w:rsidR="00E96740" w:rsidRPr="00A42712">
        <w:rPr>
          <w:rFonts w:ascii="Times New Roman" w:eastAsia="Calibri" w:hAnsi="Times New Roman" w:cs="Times New Roman"/>
          <w:sz w:val="28"/>
          <w:szCs w:val="28"/>
        </w:rPr>
        <w:t xml:space="preserve">de la agenda de esta sesión, que consiste en Aprobación de la Agenda. </w:t>
      </w:r>
      <w:r w:rsidR="00E96740" w:rsidRPr="00A42712">
        <w:rPr>
          <w:rFonts w:ascii="Times New Roman" w:eastAsia="Calibri" w:hAnsi="Times New Roman" w:cs="Times New Roman"/>
          <w:bCs/>
          <w:sz w:val="28"/>
          <w:szCs w:val="28"/>
        </w:rPr>
        <w:t xml:space="preserve">Este Concejo Municipal Plural, habiendo deliberado el punto, Por </w:t>
      </w:r>
      <w:r w:rsidR="00E96740" w:rsidRPr="00A42712">
        <w:rPr>
          <w:rFonts w:ascii="Times New Roman" w:eastAsia="Calibri" w:hAnsi="Times New Roman" w:cs="Times New Roman"/>
          <w:b/>
          <w:bCs/>
          <w:sz w:val="28"/>
          <w:szCs w:val="28"/>
          <w:u w:val="single"/>
        </w:rPr>
        <w:t xml:space="preserve">UNANIMIDAD </w:t>
      </w:r>
      <w:r w:rsidR="00E96740" w:rsidRPr="00A42712">
        <w:rPr>
          <w:rFonts w:ascii="Times New Roman" w:eastAsia="Calibri" w:hAnsi="Times New Roman" w:cs="Times New Roman"/>
          <w:bCs/>
          <w:sz w:val="28"/>
          <w:szCs w:val="28"/>
        </w:rPr>
        <w:t xml:space="preserve">de votos por los Concejales: 1. Dra. Jennifer Esmeralda Juárez García. Alcaldesa Municipal. 2. Carla María Navarro Franco, Primera Regidora Propietaria. 3. </w:t>
      </w:r>
      <w:r w:rsidR="00E96740"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w:t>
      </w:r>
      <w:r w:rsidR="00E96740" w:rsidRPr="00A42712">
        <w:rPr>
          <w:rFonts w:ascii="Times New Roman" w:eastAsia="Calibri" w:hAnsi="Times New Roman" w:cs="Times New Roman"/>
          <w:bCs/>
          <w:sz w:val="28"/>
          <w:szCs w:val="28"/>
          <w:lang w:val="es-SV" w:eastAsia="es-SV"/>
        </w:rPr>
        <w:lastRenderedPageBreak/>
        <w:t xml:space="preserve">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 11. Bayron Eraldo Baltazar Martínez Barahona, Décimo Primer Regidor Propietario. 12. </w:t>
      </w:r>
      <w:proofErr w:type="spellStart"/>
      <w:r w:rsidR="00E96740" w:rsidRPr="00A42712">
        <w:rPr>
          <w:rFonts w:ascii="Times New Roman" w:eastAsia="Calibri" w:hAnsi="Times New Roman" w:cs="Times New Roman"/>
          <w:bCs/>
          <w:sz w:val="28"/>
          <w:szCs w:val="28"/>
          <w:lang w:val="es-SV" w:eastAsia="es-SV"/>
        </w:rPr>
        <w:t>Osmin</w:t>
      </w:r>
      <w:proofErr w:type="spellEnd"/>
      <w:r w:rsidR="00E96740" w:rsidRPr="00A42712">
        <w:rPr>
          <w:rFonts w:ascii="Times New Roman" w:eastAsia="Calibri" w:hAnsi="Times New Roman" w:cs="Times New Roman"/>
          <w:bCs/>
          <w:sz w:val="28"/>
          <w:szCs w:val="28"/>
          <w:lang w:val="es-SV" w:eastAsia="es-SV"/>
        </w:rPr>
        <w:t xml:space="preserve"> de Jesús </w:t>
      </w:r>
      <w:proofErr w:type="spellStart"/>
      <w:r w:rsidR="00E96740" w:rsidRPr="00A42712">
        <w:rPr>
          <w:rFonts w:ascii="Times New Roman" w:eastAsia="Calibri" w:hAnsi="Times New Roman" w:cs="Times New Roman"/>
          <w:bCs/>
          <w:sz w:val="28"/>
          <w:szCs w:val="28"/>
          <w:lang w:val="es-SV" w:eastAsia="es-SV"/>
        </w:rPr>
        <w:t>Menjivar</w:t>
      </w:r>
      <w:proofErr w:type="spellEnd"/>
      <w:r w:rsidR="00E96740" w:rsidRPr="00A42712">
        <w:rPr>
          <w:rFonts w:ascii="Times New Roman" w:eastAsia="Calibri" w:hAnsi="Times New Roman" w:cs="Times New Roman"/>
          <w:bCs/>
          <w:sz w:val="28"/>
          <w:szCs w:val="28"/>
          <w:lang w:val="es-SV" w:eastAsia="es-SV"/>
        </w:rPr>
        <w:t xml:space="preserve"> González, Décimo Segundo Regidor Propietario. 13. </w:t>
      </w:r>
      <w:r w:rsidR="00E96740" w:rsidRPr="00A42712">
        <w:rPr>
          <w:rFonts w:ascii="Times New Roman" w:eastAsia="Calibri" w:hAnsi="Times New Roman" w:cs="Times New Roman"/>
          <w:bCs/>
          <w:sz w:val="28"/>
          <w:szCs w:val="28"/>
        </w:rPr>
        <w:t xml:space="preserve">Licdo. José Francisco Luna Vásquez, Primer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el Licdo. Sergio Noel Monroy Martínez, Síndico Municipal.</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14.</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 xml:space="preserve">José Mauricio López Rivas, Segundo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Damián Cristóbal Serrano Ortiz, Segundo Regidor Propietario. </w:t>
      </w:r>
      <w:r w:rsidR="00E96740" w:rsidRPr="00A42712">
        <w:rPr>
          <w:rFonts w:ascii="Times New Roman" w:eastAsia="Calibri" w:hAnsi="Times New Roman" w:cs="Times New Roman"/>
          <w:b/>
          <w:bCs/>
          <w:sz w:val="28"/>
          <w:szCs w:val="28"/>
        </w:rPr>
        <w:t>ACUERDA. APROBAR LA AGENDA NUMERO CUARENTA Y CINCO</w:t>
      </w:r>
      <w:r w:rsidR="00E96740" w:rsidRPr="00A42712">
        <w:rPr>
          <w:rFonts w:ascii="Times New Roman" w:eastAsia="Calibri" w:hAnsi="Times New Roman" w:cs="Times New Roman"/>
          <w:bCs/>
          <w:sz w:val="28"/>
          <w:szCs w:val="28"/>
        </w:rPr>
        <w:t xml:space="preserve"> de la Sesión Extraordinaria de fecha </w:t>
      </w:r>
      <w:r w:rsidR="00E96740" w:rsidRPr="00A42712">
        <w:rPr>
          <w:rFonts w:ascii="Times New Roman" w:eastAsia="Calibri" w:hAnsi="Times New Roman" w:cs="Times New Roman"/>
          <w:b/>
          <w:bCs/>
          <w:sz w:val="28"/>
          <w:szCs w:val="28"/>
        </w:rPr>
        <w:t>doce de octubre del año dos mil veintitrés</w:t>
      </w:r>
      <w:r w:rsidR="00E96740" w:rsidRPr="00A42712">
        <w:rPr>
          <w:rFonts w:ascii="Times New Roman" w:eastAsia="Calibri" w:hAnsi="Times New Roman" w:cs="Times New Roman"/>
          <w:bCs/>
          <w:sz w:val="28"/>
          <w:szCs w:val="28"/>
        </w:rPr>
        <w:t xml:space="preserve">, que consta de </w:t>
      </w:r>
      <w:r w:rsidR="00E96740" w:rsidRPr="00A42712">
        <w:rPr>
          <w:rFonts w:ascii="Times New Roman" w:eastAsia="Calibri" w:hAnsi="Times New Roman" w:cs="Times New Roman"/>
          <w:b/>
          <w:bCs/>
          <w:sz w:val="28"/>
          <w:szCs w:val="28"/>
        </w:rPr>
        <w:t>quince numerales</w:t>
      </w:r>
      <w:r w:rsidR="00E96740" w:rsidRPr="00A42712">
        <w:rPr>
          <w:rFonts w:ascii="Times New Roman" w:eastAsia="Calibri" w:hAnsi="Times New Roman" w:cs="Times New Roman"/>
          <w:bCs/>
          <w:sz w:val="28"/>
          <w:szCs w:val="28"/>
        </w:rPr>
        <w:t>.</w:t>
      </w:r>
      <w:r w:rsidR="00E96740" w:rsidRPr="00A42712">
        <w:rPr>
          <w:rFonts w:ascii="Times New Roman" w:eastAsia="Calibri" w:hAnsi="Times New Roman" w:cs="Times New Roman"/>
          <w:sz w:val="28"/>
          <w:szCs w:val="28"/>
        </w:rPr>
        <w:t xml:space="preserve"> </w:t>
      </w:r>
      <w:r w:rsidR="00E96740" w:rsidRPr="00A42712">
        <w:rPr>
          <w:rFonts w:ascii="Times New Roman" w:eastAsia="Calibri" w:hAnsi="Times New Roman" w:cs="Times New Roman"/>
          <w:b/>
          <w:bCs/>
          <w:sz w:val="28"/>
          <w:szCs w:val="28"/>
        </w:rPr>
        <w:t>CERTIFÍQUESE Y COMUNÍQUESE.</w:t>
      </w:r>
      <w:r w:rsidR="00E96740" w:rsidRPr="00A42712">
        <w:rPr>
          <w:rFonts w:ascii="Times New Roman" w:eastAsia="Calibri" w:hAnsi="Times New Roman" w:cs="Times New Roman"/>
          <w:color w:val="000000"/>
          <w:sz w:val="28"/>
          <w:szCs w:val="28"/>
        </w:rPr>
        <w:t xml:space="preserve"> </w:t>
      </w:r>
      <w:r w:rsidR="00E96740" w:rsidRPr="00A42712">
        <w:rPr>
          <w:rFonts w:ascii="Times New Roman" w:eastAsia="Calibri" w:hAnsi="Times New Roman" w:cs="Times New Roman"/>
          <w:b/>
          <w:bCs/>
          <w:sz w:val="28"/>
          <w:szCs w:val="28"/>
        </w:rPr>
        <w:t xml:space="preserve">“ACUERDO MUNICIPAL NUMERO TRES”. </w:t>
      </w:r>
      <w:r w:rsidR="00E96740"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96740" w:rsidRPr="00A42712">
        <w:rPr>
          <w:rFonts w:ascii="Times New Roman" w:eastAsia="Calibri" w:hAnsi="Times New Roman" w:cs="Times New Roman"/>
          <w:bCs/>
          <w:sz w:val="28"/>
          <w:szCs w:val="28"/>
          <w:lang w:val="es-SV"/>
        </w:rPr>
        <w:t xml:space="preserve">. </w:t>
      </w:r>
      <w:r w:rsidR="00E96740" w:rsidRPr="00A42712">
        <w:rPr>
          <w:rFonts w:ascii="Times New Roman" w:eastAsia="Calibri" w:hAnsi="Times New Roman" w:cs="Times New Roman"/>
          <w:sz w:val="28"/>
          <w:szCs w:val="28"/>
        </w:rPr>
        <w:t xml:space="preserve">Expuesto en el punto número </w:t>
      </w:r>
      <w:r w:rsidR="00E96740" w:rsidRPr="00A42712">
        <w:rPr>
          <w:rFonts w:ascii="Times New Roman" w:eastAsia="Calibri" w:hAnsi="Times New Roman" w:cs="Times New Roman"/>
          <w:b/>
          <w:sz w:val="28"/>
          <w:szCs w:val="28"/>
        </w:rPr>
        <w:t xml:space="preserve">cinco </w:t>
      </w:r>
      <w:r w:rsidR="00E96740" w:rsidRPr="00A42712">
        <w:rPr>
          <w:rFonts w:ascii="Times New Roman" w:eastAsia="Calibri" w:hAnsi="Times New Roman" w:cs="Times New Roman"/>
          <w:sz w:val="28"/>
          <w:szCs w:val="28"/>
        </w:rPr>
        <w:t xml:space="preserve">de la agenda de esta sesión, que consiste en Notas a conocimiento del Concejo Municipal. Dándole lectura ha nota recibido en Secretaria Municipal el 11/10/2023, suscrita por </w:t>
      </w:r>
      <w:r w:rsidR="0045460E">
        <w:rPr>
          <w:rFonts w:ascii="Times New Roman" w:eastAsia="Calibri" w:hAnsi="Times New Roman" w:cs="Times New Roman"/>
          <w:sz w:val="28"/>
          <w:szCs w:val="28"/>
        </w:rPr>
        <w:t>XXXXXX</w:t>
      </w:r>
      <w:r w:rsidR="00E96740" w:rsidRPr="00A42712">
        <w:rPr>
          <w:rFonts w:ascii="Times New Roman" w:eastAsia="Calibri" w:hAnsi="Times New Roman" w:cs="Times New Roman"/>
          <w:sz w:val="28"/>
          <w:szCs w:val="28"/>
        </w:rPr>
        <w:t xml:space="preserve">, Síndico Municipal, en relación ha escrito en el que expone al Concejo Municipal Plural: Que el día 28/09/23, a las ocho horas y cincuenta minutos, se recibió en la Unidad de Sindicatura, memorándum de la </w:t>
      </w:r>
      <w:r w:rsidR="0045460E">
        <w:rPr>
          <w:rFonts w:ascii="Times New Roman" w:eastAsia="Calibri" w:hAnsi="Times New Roman" w:cs="Times New Roman"/>
          <w:sz w:val="28"/>
          <w:szCs w:val="28"/>
        </w:rPr>
        <w:t>XXXXXXX</w:t>
      </w:r>
      <w:r w:rsidR="00E96740" w:rsidRPr="00A42712">
        <w:rPr>
          <w:rFonts w:ascii="Times New Roman" w:eastAsia="Calibri" w:hAnsi="Times New Roman" w:cs="Times New Roman"/>
          <w:sz w:val="28"/>
          <w:szCs w:val="28"/>
        </w:rPr>
        <w:t xml:space="preserve">/ Jefa sección Recuperación de Mora, mediante el cual hace de conocimiento sobre dos casos en los que se detectó modificaciones en las cuentas </w:t>
      </w:r>
      <w:r w:rsidR="00E96740" w:rsidRPr="00A42712">
        <w:rPr>
          <w:rFonts w:ascii="Times New Roman" w:eastAsia="Calibri" w:hAnsi="Times New Roman" w:cs="Times New Roman"/>
          <w:b/>
          <w:sz w:val="28"/>
          <w:szCs w:val="28"/>
        </w:rPr>
        <w:t>1002691</w:t>
      </w:r>
      <w:r w:rsidR="00E96740" w:rsidRPr="00A42712">
        <w:rPr>
          <w:rFonts w:ascii="Times New Roman" w:eastAsia="Calibri" w:hAnsi="Times New Roman" w:cs="Times New Roman"/>
          <w:sz w:val="28"/>
          <w:szCs w:val="28"/>
        </w:rPr>
        <w:t xml:space="preserve"> y </w:t>
      </w:r>
      <w:r w:rsidR="00E96740" w:rsidRPr="00A42712">
        <w:rPr>
          <w:rFonts w:ascii="Times New Roman" w:eastAsia="Calibri" w:hAnsi="Times New Roman" w:cs="Times New Roman"/>
          <w:b/>
          <w:sz w:val="28"/>
          <w:szCs w:val="28"/>
        </w:rPr>
        <w:t>1002695</w:t>
      </w:r>
      <w:r w:rsidR="00E96740" w:rsidRPr="00A42712">
        <w:rPr>
          <w:rFonts w:ascii="Times New Roman" w:eastAsia="Calibri" w:hAnsi="Times New Roman" w:cs="Times New Roman"/>
          <w:sz w:val="28"/>
          <w:szCs w:val="28"/>
        </w:rPr>
        <w:t xml:space="preserve">  ambas se encontraban a nombre de </w:t>
      </w:r>
      <w:proofErr w:type="spellStart"/>
      <w:r w:rsidR="00E1734D">
        <w:rPr>
          <w:rFonts w:ascii="Times New Roman" w:eastAsia="Calibri" w:hAnsi="Times New Roman" w:cs="Times New Roman"/>
          <w:sz w:val="28"/>
          <w:szCs w:val="28"/>
        </w:rPr>
        <w:t>xxxxxx</w:t>
      </w:r>
      <w:proofErr w:type="spellEnd"/>
      <w:r w:rsidR="00E96740" w:rsidRPr="00A42712">
        <w:rPr>
          <w:rFonts w:ascii="Times New Roman" w:eastAsia="Calibri" w:hAnsi="Times New Roman" w:cs="Times New Roman"/>
          <w:sz w:val="28"/>
          <w:szCs w:val="28"/>
        </w:rPr>
        <w:t xml:space="preserve"> y que actualmente se encuentra a nombre </w:t>
      </w:r>
      <w:r w:rsidR="00E96740" w:rsidRPr="00A42712">
        <w:rPr>
          <w:rFonts w:ascii="Times New Roman" w:eastAsia="Calibri" w:hAnsi="Times New Roman" w:cs="Times New Roman"/>
          <w:b/>
          <w:sz w:val="28"/>
          <w:szCs w:val="28"/>
          <w:u w:val="single"/>
        </w:rPr>
        <w:t xml:space="preserve">de </w:t>
      </w:r>
      <w:proofErr w:type="spellStart"/>
      <w:r w:rsidR="00E1734D">
        <w:rPr>
          <w:rFonts w:ascii="Times New Roman" w:eastAsia="Calibri" w:hAnsi="Times New Roman" w:cs="Times New Roman"/>
          <w:b/>
          <w:sz w:val="28"/>
          <w:szCs w:val="28"/>
          <w:u w:val="single"/>
        </w:rPr>
        <w:t>xxxxxx</w:t>
      </w:r>
      <w:proofErr w:type="spellEnd"/>
      <w:r w:rsidR="00E96740" w:rsidRPr="00A42712">
        <w:rPr>
          <w:rFonts w:ascii="Times New Roman" w:eastAsia="Calibri" w:hAnsi="Times New Roman" w:cs="Times New Roman"/>
          <w:sz w:val="28"/>
          <w:szCs w:val="28"/>
        </w:rPr>
        <w:t xml:space="preserve">, específicamente en el cambio de titular y no se encuentra observaciones de traspaso, ni justificación de esos cambios. Por lo antes descrito y el derecho que me otorga el art. 51 literal d) del Código Municipal. Que es de examinar y fiscalizar las cuentas de la Municipalidad y de denunciar tanto a la Corte de Cuentas de la Republica, como en la Fiscalía General de la Republica siempre y cuando hubiese un presunto acto arbitrario dentro del proceso de la modificación de estas cuentas y debido a que ya se dieron muchos borra saldos en la Unidad de Catastro y Registro Tributario, de los cuales posee pruebas y no quiere ser culpable del delito de omisión que se encuentra tipificado en el art. Art. 20 del Código Penal, ya que en el futuro puede ser observado por el ente fiscalizador que </w:t>
      </w:r>
      <w:r w:rsidR="00E96740" w:rsidRPr="00A42712">
        <w:rPr>
          <w:rFonts w:ascii="Times New Roman" w:eastAsia="Calibri" w:hAnsi="Times New Roman" w:cs="Times New Roman"/>
          <w:sz w:val="28"/>
          <w:szCs w:val="28"/>
        </w:rPr>
        <w:lastRenderedPageBreak/>
        <w:t xml:space="preserve">es la Corte de Cunetas de la Republica. Por lo tanto, queda abierto el plazo de tres días hábiles para contestar dicha petición y remitir a la Unidad de Sindicatura, esta manera, les hago del conocimiento ante ustedes con el fin que se pueda determinar responsabilidades, en relación a las modificaciones de las cuentas. </w:t>
      </w:r>
      <w:r w:rsidR="00E96740" w:rsidRPr="00A42712">
        <w:rPr>
          <w:rFonts w:ascii="Times New Roman" w:eastAsia="Calibri" w:hAnsi="Times New Roman" w:cs="Times New Roman"/>
          <w:bCs/>
          <w:sz w:val="28"/>
          <w:szCs w:val="28"/>
        </w:rPr>
        <w:t xml:space="preserve">Este Concejo Municipal Plural, habiendo deliberado el punto, Por </w:t>
      </w:r>
      <w:r w:rsidR="00E96740" w:rsidRPr="00A42712">
        <w:rPr>
          <w:rFonts w:ascii="Times New Roman" w:eastAsia="Calibri" w:hAnsi="Times New Roman" w:cs="Times New Roman"/>
          <w:b/>
          <w:bCs/>
          <w:sz w:val="28"/>
          <w:szCs w:val="28"/>
          <w:u w:val="single"/>
        </w:rPr>
        <w:t xml:space="preserve">UNANIMIDAD </w:t>
      </w:r>
      <w:r w:rsidR="00E96740" w:rsidRPr="00A42712">
        <w:rPr>
          <w:rFonts w:ascii="Times New Roman" w:eastAsia="Calibri" w:hAnsi="Times New Roman" w:cs="Times New Roman"/>
          <w:bCs/>
          <w:sz w:val="28"/>
          <w:szCs w:val="28"/>
        </w:rPr>
        <w:t xml:space="preserve">de votos por los Concejales: 1. Dra. Jennifer Esmeralda Juárez García. Alcaldesa Municipal. 2. Carla María Navarro Franco, Primera Regidora Propietaria. 3. </w:t>
      </w:r>
      <w:r w:rsidR="00E96740"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 11. Bayron Eraldo Baltazar Martínez Barahona, Décimo Primer Regidor Propietario. 12. </w:t>
      </w:r>
      <w:proofErr w:type="spellStart"/>
      <w:r w:rsidR="00E96740" w:rsidRPr="00A42712">
        <w:rPr>
          <w:rFonts w:ascii="Times New Roman" w:eastAsia="Calibri" w:hAnsi="Times New Roman" w:cs="Times New Roman"/>
          <w:bCs/>
          <w:sz w:val="28"/>
          <w:szCs w:val="28"/>
          <w:lang w:val="es-SV" w:eastAsia="es-SV"/>
        </w:rPr>
        <w:t>Osmin</w:t>
      </w:r>
      <w:proofErr w:type="spellEnd"/>
      <w:r w:rsidR="00E96740" w:rsidRPr="00A42712">
        <w:rPr>
          <w:rFonts w:ascii="Times New Roman" w:eastAsia="Calibri" w:hAnsi="Times New Roman" w:cs="Times New Roman"/>
          <w:bCs/>
          <w:sz w:val="28"/>
          <w:szCs w:val="28"/>
          <w:lang w:val="es-SV" w:eastAsia="es-SV"/>
        </w:rPr>
        <w:t xml:space="preserve"> de Jesús </w:t>
      </w:r>
      <w:proofErr w:type="spellStart"/>
      <w:r w:rsidR="00E96740" w:rsidRPr="00A42712">
        <w:rPr>
          <w:rFonts w:ascii="Times New Roman" w:eastAsia="Calibri" w:hAnsi="Times New Roman" w:cs="Times New Roman"/>
          <w:bCs/>
          <w:sz w:val="28"/>
          <w:szCs w:val="28"/>
          <w:lang w:val="es-SV" w:eastAsia="es-SV"/>
        </w:rPr>
        <w:t>Menjivar</w:t>
      </w:r>
      <w:proofErr w:type="spellEnd"/>
      <w:r w:rsidR="00E96740" w:rsidRPr="00A42712">
        <w:rPr>
          <w:rFonts w:ascii="Times New Roman" w:eastAsia="Calibri" w:hAnsi="Times New Roman" w:cs="Times New Roman"/>
          <w:bCs/>
          <w:sz w:val="28"/>
          <w:szCs w:val="28"/>
          <w:lang w:val="es-SV" w:eastAsia="es-SV"/>
        </w:rPr>
        <w:t xml:space="preserve"> González, Décimo Segundo Regidor Propietario. 13. </w:t>
      </w:r>
      <w:r w:rsidR="00E96740" w:rsidRPr="00A42712">
        <w:rPr>
          <w:rFonts w:ascii="Times New Roman" w:eastAsia="Calibri" w:hAnsi="Times New Roman" w:cs="Times New Roman"/>
          <w:bCs/>
          <w:sz w:val="28"/>
          <w:szCs w:val="28"/>
        </w:rPr>
        <w:t xml:space="preserve">Licdo. José Francisco Luna Vásquez, Primer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el Licdo. Sergio Noel Monroy Martínez, Síndico Municipal.</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14.</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 xml:space="preserve">José Mauricio López Rivas, Segundo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Damián Cristóbal Serrano Ortiz, Segundo Regidor Propietario. </w:t>
      </w:r>
      <w:r w:rsidR="00E96740" w:rsidRPr="00A42712">
        <w:rPr>
          <w:rFonts w:ascii="Times New Roman" w:eastAsia="Calibri" w:hAnsi="Times New Roman" w:cs="Times New Roman"/>
          <w:b/>
          <w:bCs/>
          <w:sz w:val="28"/>
          <w:szCs w:val="28"/>
        </w:rPr>
        <w:t xml:space="preserve">ACUERDA. REMITIR </w:t>
      </w:r>
      <w:r w:rsidR="00E96740" w:rsidRPr="00A42712">
        <w:rPr>
          <w:rFonts w:ascii="Times New Roman" w:eastAsia="Calibri" w:hAnsi="Times New Roman" w:cs="Times New Roman"/>
          <w:bCs/>
          <w:sz w:val="28"/>
          <w:szCs w:val="28"/>
        </w:rPr>
        <w:t xml:space="preserve">a la </w:t>
      </w:r>
      <w:r w:rsidR="00E96740" w:rsidRPr="00A42712">
        <w:rPr>
          <w:rFonts w:ascii="Times New Roman" w:eastAsia="Calibri" w:hAnsi="Times New Roman" w:cs="Times New Roman"/>
          <w:b/>
          <w:bCs/>
          <w:sz w:val="28"/>
          <w:szCs w:val="28"/>
        </w:rPr>
        <w:t>UNIDAD DE AUDITORIA INTERNA</w:t>
      </w:r>
      <w:r w:rsidR="00E96740" w:rsidRPr="00A42712">
        <w:rPr>
          <w:rFonts w:ascii="Times New Roman" w:eastAsia="Calibri" w:hAnsi="Times New Roman" w:cs="Times New Roman"/>
          <w:bCs/>
          <w:sz w:val="28"/>
          <w:szCs w:val="28"/>
        </w:rPr>
        <w:t xml:space="preserve">; nota presentado por </w:t>
      </w:r>
      <w:r w:rsidR="00E96740" w:rsidRPr="00A42712">
        <w:rPr>
          <w:rFonts w:ascii="Times New Roman" w:eastAsia="Calibri" w:hAnsi="Times New Roman" w:cs="Times New Roman"/>
          <w:sz w:val="28"/>
          <w:szCs w:val="28"/>
        </w:rPr>
        <w:t xml:space="preserve">el Lic. Sergio Noel Monroy Martínez, Síndico Municipal, en relación a: Que el día 28/09/23, a las ocho horas y cincuenta minutos, se recibió en la Unidad de Sindicatura, memorándum de la </w:t>
      </w:r>
      <w:proofErr w:type="spellStart"/>
      <w:r w:rsidR="00E1734D">
        <w:rPr>
          <w:rFonts w:ascii="Times New Roman" w:eastAsia="Calibri" w:hAnsi="Times New Roman" w:cs="Times New Roman"/>
          <w:sz w:val="28"/>
          <w:szCs w:val="28"/>
        </w:rPr>
        <w:t>xxxx</w:t>
      </w:r>
      <w:proofErr w:type="spellEnd"/>
      <w:r w:rsidR="00E96740" w:rsidRPr="00A42712">
        <w:rPr>
          <w:rFonts w:ascii="Times New Roman" w:eastAsia="Calibri" w:hAnsi="Times New Roman" w:cs="Times New Roman"/>
          <w:sz w:val="28"/>
          <w:szCs w:val="28"/>
        </w:rPr>
        <w:t xml:space="preserve"> Jefa sección Recuperación de Mora, mediante el cual hace de conocimiento sobre dos casos en los que se detectó modificaciones en las cuentas </w:t>
      </w:r>
      <w:r w:rsidR="00E96740" w:rsidRPr="00A42712">
        <w:rPr>
          <w:rFonts w:ascii="Times New Roman" w:eastAsia="Calibri" w:hAnsi="Times New Roman" w:cs="Times New Roman"/>
          <w:b/>
          <w:sz w:val="28"/>
          <w:szCs w:val="28"/>
        </w:rPr>
        <w:t>1002691</w:t>
      </w:r>
      <w:r w:rsidR="00E96740" w:rsidRPr="00A42712">
        <w:rPr>
          <w:rFonts w:ascii="Times New Roman" w:eastAsia="Calibri" w:hAnsi="Times New Roman" w:cs="Times New Roman"/>
          <w:sz w:val="28"/>
          <w:szCs w:val="28"/>
        </w:rPr>
        <w:t xml:space="preserve"> y </w:t>
      </w:r>
      <w:r w:rsidR="00E96740" w:rsidRPr="00A42712">
        <w:rPr>
          <w:rFonts w:ascii="Times New Roman" w:eastAsia="Calibri" w:hAnsi="Times New Roman" w:cs="Times New Roman"/>
          <w:b/>
          <w:sz w:val="28"/>
          <w:szCs w:val="28"/>
        </w:rPr>
        <w:t>1002695</w:t>
      </w:r>
      <w:r w:rsidR="00E96740" w:rsidRPr="00A42712">
        <w:rPr>
          <w:rFonts w:ascii="Times New Roman" w:eastAsia="Calibri" w:hAnsi="Times New Roman" w:cs="Times New Roman"/>
          <w:sz w:val="28"/>
          <w:szCs w:val="28"/>
        </w:rPr>
        <w:t xml:space="preserve">  ambas se encontraban a nombre de José Raúl Salazar Landaverde y que actualmente se encuentra a nombre </w:t>
      </w:r>
      <w:r w:rsidR="00E1734D">
        <w:rPr>
          <w:rFonts w:ascii="Times New Roman" w:eastAsia="Calibri" w:hAnsi="Times New Roman" w:cs="Times New Roman"/>
          <w:b/>
          <w:sz w:val="28"/>
          <w:szCs w:val="28"/>
          <w:u w:val="single"/>
        </w:rPr>
        <w:t>XXX</w:t>
      </w:r>
      <w:r w:rsidR="00E96740" w:rsidRPr="00A42712">
        <w:rPr>
          <w:rFonts w:ascii="Times New Roman" w:eastAsia="Calibri" w:hAnsi="Times New Roman" w:cs="Times New Roman"/>
          <w:sz w:val="28"/>
          <w:szCs w:val="28"/>
        </w:rPr>
        <w:t xml:space="preserve">, específicamente en el cambio de titular y no se encuentra observaciones de traspaso, ni justificación de esos cambios; para que realice las diligencias correspondientes con el fin de auditar, analizar  </w:t>
      </w:r>
      <w:r w:rsidR="00E96740" w:rsidRPr="00A42712">
        <w:rPr>
          <w:rFonts w:ascii="Times New Roman" w:eastAsia="Calibri" w:hAnsi="Times New Roman" w:cs="Times New Roman"/>
          <w:bCs/>
          <w:sz w:val="28"/>
          <w:szCs w:val="28"/>
        </w:rPr>
        <w:t xml:space="preserve">los procedimientos utilizados, en conjunto con las Unidades de Catastro y Registro Tributario, Recuperación de Mora y las Unidades que considere necesarias para  que pueda emitir un informe al Concejo Municipal. </w:t>
      </w:r>
      <w:r w:rsidR="00E96740" w:rsidRPr="00A42712">
        <w:rPr>
          <w:rFonts w:ascii="Times New Roman" w:eastAsia="Calibri" w:hAnsi="Times New Roman" w:cs="Times New Roman"/>
          <w:b/>
          <w:bCs/>
          <w:sz w:val="28"/>
          <w:szCs w:val="28"/>
        </w:rPr>
        <w:t>CERTIFÍQUESE Y COMUNÍQUESE.</w:t>
      </w:r>
      <w:r w:rsidR="00E96740" w:rsidRPr="00A42712">
        <w:rPr>
          <w:rFonts w:ascii="Times New Roman" w:eastAsia="Calibri" w:hAnsi="Times New Roman" w:cs="Times New Roman"/>
          <w:color w:val="000000"/>
          <w:sz w:val="28"/>
          <w:szCs w:val="28"/>
        </w:rPr>
        <w:t xml:space="preserve"> </w:t>
      </w:r>
      <w:r w:rsidR="004D4193" w:rsidRPr="00A42712">
        <w:rPr>
          <w:rFonts w:ascii="Times New Roman" w:eastAsia="Calibri" w:hAnsi="Times New Roman" w:cs="Times New Roman"/>
          <w:b/>
          <w:bCs/>
          <w:sz w:val="28"/>
          <w:szCs w:val="28"/>
        </w:rPr>
        <w:t xml:space="preserve">“ACUERDO MUNICIPAL NUMERO CUATRO”. </w:t>
      </w:r>
      <w:r w:rsidR="004D4193" w:rsidRPr="00A42712">
        <w:rPr>
          <w:rFonts w:ascii="Times New Roman" w:eastAsia="Calibri" w:hAnsi="Times New Roman" w:cs="Times New Roman"/>
          <w:sz w:val="28"/>
          <w:szCs w:val="28"/>
        </w:rPr>
        <w:t xml:space="preserve">El Concejo Municipal en uso de sus facultades legales, de conformidad al art. 86 inciso final, 203, 204 y 235 de la Constitución de la </w:t>
      </w:r>
      <w:r w:rsidR="004D4193" w:rsidRPr="00A42712">
        <w:rPr>
          <w:rFonts w:ascii="Times New Roman" w:eastAsia="Calibri" w:hAnsi="Times New Roman" w:cs="Times New Roman"/>
          <w:sz w:val="28"/>
          <w:szCs w:val="28"/>
        </w:rPr>
        <w:lastRenderedPageBreak/>
        <w:t>República, art. 30 numeral 4) 14) art. 31 numeral 4) y art. 91 del Código Municipal</w:t>
      </w:r>
      <w:r w:rsidR="004D4193" w:rsidRPr="00A42712">
        <w:rPr>
          <w:rFonts w:ascii="Times New Roman" w:eastAsia="Calibri" w:hAnsi="Times New Roman" w:cs="Times New Roman"/>
          <w:bCs/>
          <w:sz w:val="28"/>
          <w:szCs w:val="28"/>
          <w:lang w:val="es-SV"/>
        </w:rPr>
        <w:t xml:space="preserve">. </w:t>
      </w:r>
      <w:r w:rsidR="004D4193" w:rsidRPr="00A42712">
        <w:rPr>
          <w:rFonts w:ascii="Times New Roman" w:eastAsia="Calibri" w:hAnsi="Times New Roman" w:cs="Times New Roman"/>
          <w:sz w:val="28"/>
          <w:szCs w:val="28"/>
        </w:rPr>
        <w:t xml:space="preserve">Expuesto en el punto número </w:t>
      </w:r>
      <w:r w:rsidR="004D4193" w:rsidRPr="00A42712">
        <w:rPr>
          <w:rFonts w:ascii="Times New Roman" w:eastAsia="Calibri" w:hAnsi="Times New Roman" w:cs="Times New Roman"/>
          <w:b/>
          <w:sz w:val="28"/>
          <w:szCs w:val="28"/>
        </w:rPr>
        <w:t xml:space="preserve">cinco </w:t>
      </w:r>
      <w:r w:rsidR="004D4193" w:rsidRPr="00A42712">
        <w:rPr>
          <w:rFonts w:ascii="Times New Roman" w:eastAsia="Calibri" w:hAnsi="Times New Roman" w:cs="Times New Roman"/>
          <w:sz w:val="28"/>
          <w:szCs w:val="28"/>
        </w:rPr>
        <w:t>de la agenda de esta sesión, que consiste en notas a conocimiento del Concejo Municipal. Dando lectura a nota recibida en Secretaria Municipal el 12/10/2023, en la que solita se le conceda permiso personal sin goce de sueldo para resolver asuntos personales; por un periodo de dos meses a partir del 18 de octubre al 17 de diciembre del año 2023; de conformidad al art. 56 del Reglamento Interno y art. 51 de las Disposiciones Generales del Presupuesto ambos de la Alcaldía Municipal de Apopa.</w:t>
      </w:r>
      <w:r w:rsidR="004D4193" w:rsidRPr="00A42712">
        <w:rPr>
          <w:rFonts w:ascii="Times New Roman" w:eastAsia="Calibri" w:hAnsi="Times New Roman" w:cs="Times New Roman"/>
          <w:bCs/>
          <w:sz w:val="28"/>
          <w:szCs w:val="28"/>
        </w:rPr>
        <w:t xml:space="preserve"> Este Concejo Municipal Plural, habiendo deliberado el punto, Por </w:t>
      </w:r>
      <w:r w:rsidR="004D4193" w:rsidRPr="00A42712">
        <w:rPr>
          <w:rFonts w:ascii="Times New Roman" w:eastAsia="Calibri" w:hAnsi="Times New Roman" w:cs="Times New Roman"/>
          <w:b/>
          <w:bCs/>
          <w:sz w:val="28"/>
          <w:szCs w:val="28"/>
          <w:u w:val="single"/>
        </w:rPr>
        <w:t xml:space="preserve">UNANIMIDAD </w:t>
      </w:r>
      <w:r w:rsidR="004D4193" w:rsidRPr="00A42712">
        <w:rPr>
          <w:rFonts w:ascii="Times New Roman" w:eastAsia="Calibri" w:hAnsi="Times New Roman" w:cs="Times New Roman"/>
          <w:bCs/>
          <w:sz w:val="28"/>
          <w:szCs w:val="28"/>
        </w:rPr>
        <w:t xml:space="preserve">de votos por los Concejales: 1. Dra. Jennifer Esmeralda Juárez García. Alcaldesa Municipal. 2. Carla María Navarro Franco, Primera Regidora Propietaria. 3.  </w:t>
      </w:r>
      <w:r w:rsidR="004D4193" w:rsidRPr="00A42712">
        <w:rPr>
          <w:rFonts w:ascii="Times New Roman" w:eastAsia="Calibri" w:hAnsi="Times New Roman" w:cs="Times New Roman"/>
          <w:bCs/>
          <w:sz w:val="28"/>
          <w:szCs w:val="28"/>
          <w:lang w:val="es-SV" w:eastAsia="es-SV"/>
        </w:rPr>
        <w:t>Lesby Sugey Miranda Portillo, Tercera Regidora Propietaria. 4. Dra. Yany Xiomara Fuentes Rivas, Cuarta Regidora Propietaria. 5. Jonathan Bryan Gómez Cruz, Quinto Regidor Propietario. 6. Carlos Alberto Palma Fuentes, Sexto Regidor Propietario. 7. Susana Yamileth Hernández de Vásquez, Séptima Regidora Propietaria. 8. Ing. Walter Arnoldo Ayala Rodríguez, Octavo Regidor Propietario</w:t>
      </w:r>
      <w:r w:rsidR="00DD6288">
        <w:rPr>
          <w:rFonts w:ascii="Times New Roman" w:eastAsia="Calibri" w:hAnsi="Times New Roman" w:cs="Times New Roman"/>
          <w:bCs/>
          <w:sz w:val="28"/>
          <w:szCs w:val="28"/>
          <w:lang w:val="es-SV" w:eastAsia="es-SV"/>
        </w:rPr>
        <w:t xml:space="preserve">. 9. Rafael Antonio Ardon Jule, </w:t>
      </w:r>
      <w:r w:rsidR="004D4193" w:rsidRPr="00A42712">
        <w:rPr>
          <w:rFonts w:ascii="Times New Roman" w:eastAsia="Calibri" w:hAnsi="Times New Roman" w:cs="Times New Roman"/>
          <w:bCs/>
          <w:sz w:val="28"/>
          <w:szCs w:val="28"/>
          <w:lang w:val="es-SV" w:eastAsia="es-SV"/>
        </w:rPr>
        <w:t xml:space="preserve">Noveno Regidor Propietario. 10. Ing. Gilberto Antonio Amador Medrano, Decimo Regidor Propietario. 11. Bayron Eraldo Baltazar Martínez Barahona, Décimo Primer Regidor Propietario. 12. </w:t>
      </w:r>
      <w:proofErr w:type="spellStart"/>
      <w:r w:rsidR="004D4193" w:rsidRPr="00A42712">
        <w:rPr>
          <w:rFonts w:ascii="Times New Roman" w:eastAsia="Calibri" w:hAnsi="Times New Roman" w:cs="Times New Roman"/>
          <w:bCs/>
          <w:sz w:val="28"/>
          <w:szCs w:val="28"/>
          <w:lang w:val="es-SV" w:eastAsia="es-SV"/>
        </w:rPr>
        <w:t>Osmin</w:t>
      </w:r>
      <w:proofErr w:type="spellEnd"/>
      <w:r w:rsidR="004D4193" w:rsidRPr="00A42712">
        <w:rPr>
          <w:rFonts w:ascii="Times New Roman" w:eastAsia="Calibri" w:hAnsi="Times New Roman" w:cs="Times New Roman"/>
          <w:bCs/>
          <w:sz w:val="28"/>
          <w:szCs w:val="28"/>
          <w:lang w:val="es-SV" w:eastAsia="es-SV"/>
        </w:rPr>
        <w:t xml:space="preserve"> de Jesús </w:t>
      </w:r>
      <w:proofErr w:type="spellStart"/>
      <w:r w:rsidR="004D4193" w:rsidRPr="00A42712">
        <w:rPr>
          <w:rFonts w:ascii="Times New Roman" w:eastAsia="Calibri" w:hAnsi="Times New Roman" w:cs="Times New Roman"/>
          <w:bCs/>
          <w:sz w:val="28"/>
          <w:szCs w:val="28"/>
          <w:lang w:val="es-SV" w:eastAsia="es-SV"/>
        </w:rPr>
        <w:t>Menjivar</w:t>
      </w:r>
      <w:proofErr w:type="spellEnd"/>
      <w:r w:rsidR="004D4193" w:rsidRPr="00A42712">
        <w:rPr>
          <w:rFonts w:ascii="Times New Roman" w:eastAsia="Calibri" w:hAnsi="Times New Roman" w:cs="Times New Roman"/>
          <w:bCs/>
          <w:sz w:val="28"/>
          <w:szCs w:val="28"/>
          <w:lang w:val="es-SV" w:eastAsia="es-SV"/>
        </w:rPr>
        <w:t xml:space="preserve"> González, Décimo Segundo Regidor Propietario. 13. </w:t>
      </w:r>
      <w:r w:rsidR="004D4193" w:rsidRPr="00A42712">
        <w:rPr>
          <w:rFonts w:ascii="Times New Roman" w:eastAsia="Calibri" w:hAnsi="Times New Roman" w:cs="Times New Roman"/>
          <w:bCs/>
          <w:sz w:val="28"/>
          <w:szCs w:val="28"/>
        </w:rPr>
        <w:t xml:space="preserve">Licdo. José Francisco Luna Vásquez, Primer Regidor Suplente; </w:t>
      </w:r>
      <w:r w:rsidR="004D4193" w:rsidRPr="00A42712">
        <w:rPr>
          <w:rFonts w:ascii="Times New Roman" w:eastAsia="Calibri" w:hAnsi="Times New Roman" w:cs="Times New Roman"/>
          <w:bCs/>
          <w:sz w:val="28"/>
          <w:szCs w:val="28"/>
          <w:u w:val="single"/>
        </w:rPr>
        <w:t>suple voto</w:t>
      </w:r>
      <w:r w:rsidR="004D4193" w:rsidRPr="00A42712">
        <w:rPr>
          <w:rFonts w:ascii="Times New Roman" w:eastAsia="Calibri" w:hAnsi="Times New Roman" w:cs="Times New Roman"/>
          <w:bCs/>
          <w:sz w:val="28"/>
          <w:szCs w:val="28"/>
        </w:rPr>
        <w:t xml:space="preserve"> por el Licdo. Sergio Noel Monroy Martínez, Síndico Municipal.</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14.</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José Mauricio López Rivas, Segundo Regidor Suplente; </w:t>
      </w:r>
      <w:r w:rsidR="004D4193" w:rsidRPr="00A42712">
        <w:rPr>
          <w:rFonts w:ascii="Times New Roman" w:eastAsia="Calibri" w:hAnsi="Times New Roman" w:cs="Times New Roman"/>
          <w:bCs/>
          <w:sz w:val="28"/>
          <w:szCs w:val="28"/>
          <w:u w:val="single"/>
        </w:rPr>
        <w:t>suple voto</w:t>
      </w:r>
      <w:r w:rsidR="004D4193" w:rsidRPr="00A42712">
        <w:rPr>
          <w:rFonts w:ascii="Times New Roman" w:eastAsia="Calibri" w:hAnsi="Times New Roman" w:cs="Times New Roman"/>
          <w:bCs/>
          <w:sz w:val="28"/>
          <w:szCs w:val="28"/>
        </w:rPr>
        <w:t xml:space="preserve"> por Damián Cristóbal Serrano Ortiz, Segundo Regidor Propietario. </w:t>
      </w:r>
      <w:r w:rsidR="004D4193" w:rsidRPr="00A42712">
        <w:rPr>
          <w:rFonts w:ascii="Times New Roman" w:eastAsia="Calibri" w:hAnsi="Times New Roman" w:cs="Times New Roman"/>
          <w:b/>
          <w:bCs/>
          <w:sz w:val="28"/>
          <w:szCs w:val="28"/>
        </w:rPr>
        <w:t>ACUERDA</w:t>
      </w:r>
      <w:r w:rsidR="004D4193" w:rsidRPr="00A42712">
        <w:rPr>
          <w:rFonts w:ascii="Times New Roman" w:eastAsia="Calibri" w:hAnsi="Times New Roman" w:cs="Times New Roman"/>
          <w:bCs/>
          <w:sz w:val="28"/>
          <w:szCs w:val="28"/>
        </w:rPr>
        <w:t>.</w:t>
      </w:r>
      <w:r w:rsidR="004D4193" w:rsidRPr="00A42712">
        <w:rPr>
          <w:rFonts w:ascii="Times New Roman" w:hAnsi="Times New Roman" w:cs="Times New Roman"/>
          <w:sz w:val="28"/>
          <w:szCs w:val="28"/>
        </w:rPr>
        <w:t xml:space="preserve"> </w:t>
      </w:r>
      <w:r w:rsidR="004D4193" w:rsidRPr="00A42712">
        <w:rPr>
          <w:rFonts w:ascii="Times New Roman" w:eastAsia="Calibri" w:hAnsi="Times New Roman" w:cs="Times New Roman"/>
          <w:b/>
          <w:bCs/>
          <w:sz w:val="28"/>
          <w:szCs w:val="28"/>
          <w:u w:val="single"/>
        </w:rPr>
        <w:t>CONCEDERLE</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
          <w:bCs/>
          <w:sz w:val="28"/>
          <w:szCs w:val="28"/>
          <w:u w:val="single"/>
        </w:rPr>
        <w:t>PERMISO PERSONAL</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al </w:t>
      </w:r>
      <w:r w:rsidR="003635B3">
        <w:rPr>
          <w:rFonts w:ascii="Times New Roman" w:eastAsia="Calibri" w:hAnsi="Times New Roman" w:cs="Times New Roman"/>
          <w:b/>
          <w:bCs/>
          <w:sz w:val="28"/>
          <w:szCs w:val="28"/>
        </w:rPr>
        <w:t>XXXX</w:t>
      </w:r>
      <w:r w:rsidR="004D4193" w:rsidRPr="00A42712">
        <w:rPr>
          <w:rFonts w:ascii="Times New Roman" w:eastAsia="Calibri" w:hAnsi="Times New Roman" w:cs="Times New Roman"/>
          <w:b/>
          <w:bCs/>
          <w:sz w:val="28"/>
          <w:szCs w:val="28"/>
        </w:rPr>
        <w:t xml:space="preserve">, Delegado Municipal Contravencional; </w:t>
      </w:r>
      <w:r w:rsidR="004D4193" w:rsidRPr="00A42712">
        <w:rPr>
          <w:rFonts w:ascii="Times New Roman" w:eastAsia="Calibri" w:hAnsi="Times New Roman" w:cs="Times New Roman"/>
          <w:bCs/>
          <w:sz w:val="28"/>
          <w:szCs w:val="28"/>
        </w:rPr>
        <w:t xml:space="preserve">sin goce de sueldo a partir del 18/10/2023 al 17/12/2023, para resolver asuntos personales. </w:t>
      </w:r>
      <w:r w:rsidR="004D4193" w:rsidRPr="00A42712">
        <w:rPr>
          <w:rFonts w:ascii="Times New Roman" w:eastAsia="Calibri" w:hAnsi="Times New Roman" w:cs="Times New Roman"/>
          <w:b/>
          <w:bCs/>
          <w:sz w:val="28"/>
          <w:szCs w:val="28"/>
        </w:rPr>
        <w:t>CERTIFÍQUESE Y COMUNÍQUESE.</w:t>
      </w:r>
      <w:r w:rsidR="006B09D0" w:rsidRPr="00A42712">
        <w:rPr>
          <w:rFonts w:ascii="Times New Roman" w:eastAsia="Calibri" w:hAnsi="Times New Roman" w:cs="Times New Roman"/>
          <w:b/>
          <w:bCs/>
          <w:sz w:val="28"/>
          <w:szCs w:val="28"/>
        </w:rPr>
        <w:t>- “</w:t>
      </w:r>
      <w:r w:rsidR="006B09D0" w:rsidRPr="00A42712">
        <w:rPr>
          <w:rFonts w:ascii="Times New Roman" w:eastAsia="Calibri" w:hAnsi="Times New Roman" w:cs="Times New Roman"/>
          <w:b/>
          <w:sz w:val="28"/>
          <w:szCs w:val="28"/>
        </w:rPr>
        <w:t>ACUERDO</w:t>
      </w:r>
      <w:r w:rsidR="006B09D0" w:rsidRPr="00A42712">
        <w:rPr>
          <w:rFonts w:ascii="Times New Roman" w:eastAsia="Calibri" w:hAnsi="Times New Roman" w:cs="Times New Roman"/>
          <w:b/>
          <w:bCs/>
          <w:sz w:val="28"/>
          <w:szCs w:val="28"/>
        </w:rPr>
        <w:t xml:space="preserve"> MUNICIPAL NÚMERO CINCO”. </w:t>
      </w:r>
      <w:r w:rsidR="006B09D0"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6B09D0" w:rsidRPr="00A42712">
        <w:rPr>
          <w:rFonts w:ascii="Times New Roman" w:eastAsia="Calibri" w:hAnsi="Times New Roman" w:cs="Times New Roman"/>
          <w:sz w:val="28"/>
          <w:szCs w:val="28"/>
        </w:rPr>
        <w:t xml:space="preserve">Expuesto el punto número cinco el cual corresponde a Lectura de Notas a Conocimiento del Concejo Municipal, para lo cual se da lectura a memorándum número 432/2023 suscrito por el </w:t>
      </w:r>
      <w:r w:rsidR="003635B3">
        <w:rPr>
          <w:rFonts w:ascii="Times New Roman" w:eastAsia="Calibri" w:hAnsi="Times New Roman" w:cs="Times New Roman"/>
          <w:sz w:val="28"/>
          <w:szCs w:val="28"/>
        </w:rPr>
        <w:t>XXX</w:t>
      </w:r>
      <w:r w:rsidR="006B09D0" w:rsidRPr="00A42712">
        <w:rPr>
          <w:rFonts w:ascii="Times New Roman" w:eastAsia="Calibri" w:hAnsi="Times New Roman" w:cs="Times New Roman"/>
          <w:sz w:val="28"/>
          <w:szCs w:val="28"/>
        </w:rPr>
        <w:t xml:space="preserve">, Jefe de Proyectos, por medio del cual solicita al Honorable Concejo Municipal, en base a opinión técnica dada por el Jefe de la Unidad de Compras Públicas, de realizar el traslado de los </w:t>
      </w:r>
      <w:r w:rsidR="006B09D0" w:rsidRPr="00A42712">
        <w:rPr>
          <w:rFonts w:ascii="Times New Roman" w:eastAsia="Calibri" w:hAnsi="Times New Roman" w:cs="Times New Roman"/>
          <w:sz w:val="28"/>
          <w:szCs w:val="28"/>
        </w:rPr>
        <w:lastRenderedPageBreak/>
        <w:t xml:space="preserve">fondos aprobados de la partida de Concejo Municipal, hacia la partida presupuestaria de la Unidad correspondientes, que para este caso es el Departamento de Proyectos, dado que en el Acuerdo Municipal donde se aprobó la ayuda se les pidió realizar los respectivos requerimientos de las ayudas en la Comunidad, que corresponde a la Colonia María Elena, según Acuerdo Municipal número 8  del Acta número 42 de fecha 20/09/2023, por la cantidad de $2,109.00. </w:t>
      </w:r>
      <w:r w:rsidR="006B09D0" w:rsidRPr="00A42712">
        <w:rPr>
          <w:rFonts w:ascii="Times New Roman" w:eastAsia="Times New Roman" w:hAnsi="Times New Roman" w:cs="Times New Roman"/>
          <w:sz w:val="28"/>
          <w:szCs w:val="28"/>
          <w:lang w:eastAsia="es-ES"/>
        </w:rPr>
        <w:t xml:space="preserve">Por tanto </w:t>
      </w:r>
      <w:r w:rsidR="006B09D0"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006B09D0" w:rsidRPr="00A42712">
        <w:rPr>
          <w:rFonts w:ascii="Times New Roman" w:eastAsia="Calibri" w:hAnsi="Times New Roman" w:cs="Times New Roman"/>
          <w:sz w:val="28"/>
          <w:szCs w:val="28"/>
        </w:rPr>
        <w:t xml:space="preserve">Por </w:t>
      </w:r>
      <w:r w:rsidR="006B09D0" w:rsidRPr="00A42712">
        <w:rPr>
          <w:rFonts w:ascii="Times New Roman" w:eastAsia="Calibri" w:hAnsi="Times New Roman" w:cs="Times New Roman"/>
          <w:b/>
          <w:sz w:val="28"/>
          <w:szCs w:val="28"/>
        </w:rPr>
        <w:t xml:space="preserve">MAYORÍA de once votos a favor, </w:t>
      </w:r>
      <w:r w:rsidR="006B09D0" w:rsidRPr="00A42712">
        <w:rPr>
          <w:rFonts w:ascii="Times New Roman" w:eastAsia="Calibri" w:hAnsi="Times New Roman" w:cs="Times New Roman"/>
          <w:sz w:val="28"/>
          <w:szCs w:val="28"/>
        </w:rPr>
        <w:t>por parte de los siguientes miembros del Concejo:</w:t>
      </w:r>
      <w:r w:rsidR="006B09D0" w:rsidRPr="00A42712">
        <w:rPr>
          <w:rFonts w:ascii="Times New Roman" w:eastAsia="Calibri" w:hAnsi="Times New Roman" w:cs="Times New Roman"/>
          <w:sz w:val="28"/>
          <w:szCs w:val="28"/>
          <w:lang w:val="es-SV"/>
        </w:rPr>
        <w:t xml:space="preserve"> </w:t>
      </w:r>
      <w:r w:rsidR="006B09D0" w:rsidRPr="00A42712">
        <w:rPr>
          <w:rFonts w:ascii="Times New Roman" w:eastAsia="Calibri" w:hAnsi="Times New Roman" w:cs="Times New Roman"/>
          <w:b/>
          <w:sz w:val="28"/>
          <w:szCs w:val="28"/>
          <w:lang w:val="es-SV"/>
        </w:rPr>
        <w:t>1.</w:t>
      </w:r>
      <w:r w:rsidR="006B09D0" w:rsidRPr="00A42712">
        <w:rPr>
          <w:rFonts w:ascii="Times New Roman" w:eastAsia="Calibri" w:hAnsi="Times New Roman" w:cs="Times New Roman"/>
          <w:sz w:val="28"/>
          <w:szCs w:val="28"/>
          <w:lang w:val="es-SV"/>
        </w:rPr>
        <w:t xml:space="preserve"> Dra. Jennifer Esmeralda Juárez García, Alcaldesa Municipal, 2. Lic. José Francisco Luna Vásquez, Primer Regidor Suplente, quien suple votación por el Lic. Sergio Noel Monroy Martínez, Síndico Municipal,</w:t>
      </w:r>
      <w:r w:rsidR="006B09D0" w:rsidRPr="00A42712">
        <w:rPr>
          <w:rFonts w:ascii="Times New Roman" w:eastAsia="Calibri" w:hAnsi="Times New Roman" w:cs="Times New Roman"/>
          <w:b/>
          <w:sz w:val="28"/>
          <w:szCs w:val="28"/>
          <w:lang w:val="es-SV"/>
        </w:rPr>
        <w:t xml:space="preserve"> 3. </w:t>
      </w:r>
      <w:r w:rsidR="006B09D0" w:rsidRPr="00A42712">
        <w:rPr>
          <w:rFonts w:ascii="Times New Roman" w:eastAsia="Calibri" w:hAnsi="Times New Roman" w:cs="Times New Roman"/>
          <w:sz w:val="28"/>
          <w:szCs w:val="28"/>
          <w:lang w:val="es-SV"/>
        </w:rPr>
        <w:t xml:space="preserve">Sra. Carla María Navarro Franco, Primera Regidora Propietaria, </w:t>
      </w:r>
      <w:r w:rsidR="006B09D0" w:rsidRPr="00A42712">
        <w:rPr>
          <w:rFonts w:ascii="Times New Roman" w:eastAsia="Calibri" w:hAnsi="Times New Roman" w:cs="Times New Roman"/>
          <w:b/>
          <w:sz w:val="28"/>
          <w:szCs w:val="28"/>
          <w:lang w:val="es-SV"/>
        </w:rPr>
        <w:t>4.</w:t>
      </w:r>
      <w:r w:rsidR="006B09D0"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Serrano Ortiz, Segundo Regidor Propietario, </w:t>
      </w:r>
      <w:r w:rsidR="006B09D0" w:rsidRPr="00A42712">
        <w:rPr>
          <w:rFonts w:ascii="Times New Roman" w:eastAsia="Calibri" w:hAnsi="Times New Roman" w:cs="Times New Roman"/>
          <w:b/>
          <w:sz w:val="28"/>
          <w:szCs w:val="28"/>
          <w:lang w:val="es-SV"/>
        </w:rPr>
        <w:t>5.</w:t>
      </w:r>
      <w:r w:rsidR="006B09D0" w:rsidRPr="00A42712">
        <w:rPr>
          <w:rFonts w:ascii="Times New Roman" w:eastAsia="Calibri" w:hAnsi="Times New Roman" w:cs="Times New Roman"/>
          <w:sz w:val="28"/>
          <w:szCs w:val="28"/>
          <w:lang w:val="es-SV"/>
        </w:rPr>
        <w:t xml:space="preserve"> Sra. Lesby Sugey Miranda Portillo, Tercera Regidora Propietaria,</w:t>
      </w:r>
      <w:r w:rsidR="006B09D0" w:rsidRPr="00A42712">
        <w:rPr>
          <w:rFonts w:ascii="Times New Roman" w:eastAsia="Calibri" w:hAnsi="Times New Roman" w:cs="Times New Roman"/>
          <w:b/>
          <w:sz w:val="28"/>
          <w:szCs w:val="28"/>
          <w:lang w:val="es-SV"/>
        </w:rPr>
        <w:t xml:space="preserve"> 6. </w:t>
      </w:r>
      <w:r w:rsidR="006B09D0" w:rsidRPr="00A42712">
        <w:rPr>
          <w:rFonts w:ascii="Times New Roman" w:eastAsia="Calibri" w:hAnsi="Times New Roman" w:cs="Times New Roman"/>
          <w:sz w:val="28"/>
          <w:szCs w:val="28"/>
          <w:lang w:val="es-SV"/>
        </w:rPr>
        <w:t xml:space="preserve">Dra. Yany Xiomara Fuentes Rivas, Cuarta Regidora Propietaria, </w:t>
      </w:r>
      <w:r w:rsidR="006B09D0" w:rsidRPr="00A42712">
        <w:rPr>
          <w:rFonts w:ascii="Times New Roman" w:eastAsia="Calibri" w:hAnsi="Times New Roman" w:cs="Times New Roman"/>
          <w:b/>
          <w:sz w:val="28"/>
          <w:szCs w:val="28"/>
          <w:lang w:val="es-SV"/>
        </w:rPr>
        <w:t xml:space="preserve">7. </w:t>
      </w:r>
      <w:r w:rsidR="006B09D0" w:rsidRPr="00A42712">
        <w:rPr>
          <w:rFonts w:ascii="Times New Roman" w:eastAsia="Calibri" w:hAnsi="Times New Roman" w:cs="Times New Roman"/>
          <w:sz w:val="28"/>
          <w:szCs w:val="28"/>
          <w:lang w:val="es-SV"/>
        </w:rPr>
        <w:t xml:space="preserve">Sr. Jonathan Bryan Gómez Cruz, Quinto Regidor Propietario, </w:t>
      </w:r>
      <w:r w:rsidR="006B09D0" w:rsidRPr="00A42712">
        <w:rPr>
          <w:rFonts w:ascii="Times New Roman" w:eastAsia="Calibri" w:hAnsi="Times New Roman" w:cs="Times New Roman"/>
          <w:b/>
          <w:sz w:val="28"/>
          <w:szCs w:val="28"/>
          <w:lang w:val="es-SV"/>
        </w:rPr>
        <w:t>8.</w:t>
      </w:r>
      <w:r w:rsidR="006B09D0" w:rsidRPr="00A42712">
        <w:rPr>
          <w:rFonts w:ascii="Times New Roman" w:eastAsia="Calibri" w:hAnsi="Times New Roman" w:cs="Times New Roman"/>
          <w:sz w:val="28"/>
          <w:szCs w:val="28"/>
          <w:lang w:val="es-SV"/>
        </w:rPr>
        <w:t xml:space="preserve"> Sr. Carlos Alberto Palma Fuentes, Sexto Regidor Propietario, </w:t>
      </w:r>
      <w:r w:rsidR="006B09D0" w:rsidRPr="00A42712">
        <w:rPr>
          <w:rFonts w:ascii="Times New Roman" w:eastAsia="Calibri" w:hAnsi="Times New Roman" w:cs="Times New Roman"/>
          <w:b/>
          <w:sz w:val="28"/>
          <w:szCs w:val="28"/>
          <w:lang w:val="es-SV"/>
        </w:rPr>
        <w:t>9.</w:t>
      </w:r>
      <w:r w:rsidR="006B09D0" w:rsidRPr="00A42712">
        <w:rPr>
          <w:rFonts w:ascii="Times New Roman" w:eastAsia="Calibri" w:hAnsi="Times New Roman" w:cs="Times New Roman"/>
          <w:sz w:val="28"/>
          <w:szCs w:val="28"/>
          <w:lang w:val="es-SV"/>
        </w:rPr>
        <w:t xml:space="preserve"> Sra. Susana Yamileth Hernández de Vásquez, Séptima Regidora Propietaria, </w:t>
      </w:r>
      <w:r w:rsidR="006B09D0" w:rsidRPr="00A42712">
        <w:rPr>
          <w:rFonts w:ascii="Times New Roman" w:eastAsia="Calibri" w:hAnsi="Times New Roman" w:cs="Times New Roman"/>
          <w:b/>
          <w:sz w:val="28"/>
          <w:szCs w:val="28"/>
          <w:lang w:val="es-SV"/>
        </w:rPr>
        <w:t>10.</w:t>
      </w:r>
      <w:r w:rsidR="006B09D0" w:rsidRPr="00A42712">
        <w:rPr>
          <w:rFonts w:ascii="Times New Roman" w:eastAsia="Calibri" w:hAnsi="Times New Roman" w:cs="Times New Roman"/>
          <w:sz w:val="28"/>
          <w:szCs w:val="28"/>
          <w:lang w:val="es-SV"/>
        </w:rPr>
        <w:t xml:space="preserve"> Ing. Walter Arnoldo Ayala Rodríguez, Octavo Regidor Propietario, y </w:t>
      </w:r>
      <w:r w:rsidR="006B09D0" w:rsidRPr="00A42712">
        <w:rPr>
          <w:rFonts w:ascii="Times New Roman" w:eastAsia="Calibri" w:hAnsi="Times New Roman" w:cs="Times New Roman"/>
          <w:b/>
          <w:sz w:val="28"/>
          <w:szCs w:val="28"/>
          <w:lang w:val="es-SV"/>
        </w:rPr>
        <w:t>11.</w:t>
      </w:r>
      <w:r w:rsidR="006B09D0" w:rsidRPr="00A42712">
        <w:rPr>
          <w:rFonts w:ascii="Times New Roman" w:eastAsia="Calibri" w:hAnsi="Times New Roman" w:cs="Times New Roman"/>
          <w:sz w:val="28"/>
          <w:szCs w:val="28"/>
          <w:lang w:val="es-SV"/>
        </w:rPr>
        <w:t xml:space="preserve"> Sr. Rafael Antonio Ardon Jule, Noveno Regidor Propietario, </w:t>
      </w:r>
      <w:r w:rsidR="006B09D0" w:rsidRPr="00A42712">
        <w:rPr>
          <w:rFonts w:ascii="Times New Roman" w:eastAsia="Calibri" w:hAnsi="Times New Roman" w:cs="Times New Roman"/>
          <w:b/>
          <w:sz w:val="28"/>
          <w:szCs w:val="28"/>
          <w:lang w:val="es-SV"/>
        </w:rPr>
        <w:t xml:space="preserve">un voto salvado </w:t>
      </w:r>
      <w:r w:rsidR="006B09D0" w:rsidRPr="00A42712">
        <w:rPr>
          <w:rFonts w:ascii="Times New Roman" w:eastAsia="Calibri" w:hAnsi="Times New Roman" w:cs="Times New Roman"/>
          <w:sz w:val="28"/>
          <w:szCs w:val="28"/>
          <w:lang w:val="es-SV"/>
        </w:rPr>
        <w:t>por parte del</w:t>
      </w:r>
      <w:r w:rsidR="006B09D0" w:rsidRPr="00A42712">
        <w:rPr>
          <w:rFonts w:ascii="Times New Roman" w:eastAsia="Calibri" w:hAnsi="Times New Roman" w:cs="Times New Roman"/>
          <w:b/>
          <w:sz w:val="28"/>
          <w:szCs w:val="28"/>
          <w:lang w:val="es-SV"/>
        </w:rPr>
        <w:t xml:space="preserve"> 1. </w:t>
      </w:r>
      <w:r w:rsidR="006B09D0" w:rsidRPr="00A42712">
        <w:rPr>
          <w:rFonts w:ascii="Times New Roman" w:eastAsia="Calibri" w:hAnsi="Times New Roman" w:cs="Times New Roman"/>
          <w:sz w:val="28"/>
          <w:szCs w:val="28"/>
          <w:lang w:val="es-SV"/>
        </w:rPr>
        <w:t>Sr.</w:t>
      </w:r>
      <w:r w:rsidR="006B09D0" w:rsidRPr="00A42712">
        <w:rPr>
          <w:rFonts w:ascii="Times New Roman" w:eastAsia="Calibri" w:hAnsi="Times New Roman" w:cs="Times New Roman"/>
          <w:b/>
          <w:sz w:val="28"/>
          <w:szCs w:val="28"/>
          <w:lang w:val="es-SV"/>
        </w:rPr>
        <w:t xml:space="preserve"> </w:t>
      </w:r>
      <w:r w:rsidR="006B09D0" w:rsidRPr="00A42712">
        <w:rPr>
          <w:rFonts w:ascii="Times New Roman" w:eastAsia="Calibri" w:hAnsi="Times New Roman" w:cs="Times New Roman"/>
          <w:sz w:val="28"/>
          <w:szCs w:val="28"/>
          <w:lang w:val="es-SV"/>
        </w:rPr>
        <w:t>Bayron Eraldo Baltazar Martínez Barahona, manifestando literalmente lo siguiente: “</w:t>
      </w:r>
      <w:r w:rsidR="006B09D0" w:rsidRPr="00A42712">
        <w:rPr>
          <w:rFonts w:ascii="Times New Roman" w:eastAsia="Calibri" w:hAnsi="Times New Roman" w:cs="Times New Roman"/>
          <w:sz w:val="28"/>
          <w:szCs w:val="28"/>
        </w:rPr>
        <w:t xml:space="preserve">Salvo el voto por no tener claridad en el punto y la reorientación de fondos esta fuera de tiempo” y </w:t>
      </w:r>
      <w:r w:rsidR="006B09D0" w:rsidRPr="00A42712">
        <w:rPr>
          <w:rFonts w:ascii="Times New Roman" w:eastAsia="Calibri" w:hAnsi="Times New Roman" w:cs="Times New Roman"/>
          <w:b/>
          <w:sz w:val="28"/>
          <w:szCs w:val="28"/>
          <w:lang w:val="es-SV"/>
        </w:rPr>
        <w:t xml:space="preserve">dos abstenciones </w:t>
      </w:r>
      <w:r w:rsidR="006B09D0" w:rsidRPr="00A42712">
        <w:rPr>
          <w:rFonts w:ascii="Times New Roman" w:eastAsia="Calibri" w:hAnsi="Times New Roman" w:cs="Times New Roman"/>
          <w:sz w:val="28"/>
          <w:szCs w:val="28"/>
          <w:lang w:val="es-SV"/>
        </w:rPr>
        <w:t xml:space="preserve">por parte de los siguientes miembros del Concejo: </w:t>
      </w:r>
      <w:r w:rsidR="006B09D0" w:rsidRPr="00A42712">
        <w:rPr>
          <w:rFonts w:ascii="Times New Roman" w:eastAsia="Calibri" w:hAnsi="Times New Roman" w:cs="Times New Roman"/>
          <w:b/>
          <w:sz w:val="28"/>
          <w:szCs w:val="28"/>
          <w:lang w:val="es-SV"/>
        </w:rPr>
        <w:t>1.</w:t>
      </w:r>
      <w:r w:rsidR="006B09D0" w:rsidRPr="00A42712">
        <w:rPr>
          <w:rFonts w:ascii="Times New Roman" w:eastAsia="Calibri" w:hAnsi="Times New Roman" w:cs="Times New Roman"/>
          <w:sz w:val="28"/>
          <w:szCs w:val="28"/>
          <w:lang w:val="es-SV"/>
        </w:rPr>
        <w:t xml:space="preserve"> Ing. Gilberto Antonio Amador Medrano, Décimo Regidor Propietario y </w:t>
      </w:r>
      <w:r w:rsidR="006B09D0" w:rsidRPr="00A42712">
        <w:rPr>
          <w:rFonts w:ascii="Times New Roman" w:eastAsia="Calibri" w:hAnsi="Times New Roman" w:cs="Times New Roman"/>
          <w:b/>
          <w:sz w:val="28"/>
          <w:szCs w:val="28"/>
          <w:lang w:val="es-SV"/>
        </w:rPr>
        <w:t>2.</w:t>
      </w:r>
      <w:r w:rsidR="006B09D0" w:rsidRPr="00A42712">
        <w:rPr>
          <w:rFonts w:ascii="Times New Roman" w:eastAsia="Calibri" w:hAnsi="Times New Roman" w:cs="Times New Roman"/>
          <w:sz w:val="28"/>
          <w:szCs w:val="28"/>
          <w:lang w:val="es-SV"/>
        </w:rPr>
        <w:t xml:space="preserve"> Sr. Osmin de Jesús Menjívar González, Décimo Segundo Regidor Propietario. </w:t>
      </w:r>
      <w:r w:rsidR="006B09D0" w:rsidRPr="00A42712">
        <w:rPr>
          <w:rFonts w:ascii="Times New Roman" w:eastAsia="Calibri" w:hAnsi="Times New Roman" w:cs="Times New Roman"/>
          <w:b/>
          <w:sz w:val="28"/>
          <w:szCs w:val="28"/>
        </w:rPr>
        <w:t>ACUERDA:</w:t>
      </w:r>
      <w:r w:rsidR="006B09D0" w:rsidRPr="00A42712">
        <w:rPr>
          <w:rFonts w:ascii="Times New Roman" w:eastAsia="Times New Roman" w:hAnsi="Times New Roman" w:cs="Times New Roman"/>
          <w:sz w:val="28"/>
          <w:szCs w:val="28"/>
          <w:lang w:eastAsia="es-ES"/>
        </w:rPr>
        <w:t xml:space="preserve"> </w:t>
      </w:r>
      <w:r w:rsidR="006B09D0" w:rsidRPr="00A42712">
        <w:rPr>
          <w:rFonts w:ascii="Times New Roman" w:eastAsia="Times New Roman" w:hAnsi="Times New Roman" w:cs="Times New Roman"/>
          <w:b/>
          <w:sz w:val="28"/>
          <w:szCs w:val="28"/>
          <w:u w:val="single"/>
          <w:lang w:eastAsia="es-ES"/>
        </w:rPr>
        <w:t>Primero:</w:t>
      </w:r>
      <w:r w:rsidR="006B09D0" w:rsidRPr="00A42712">
        <w:rPr>
          <w:rFonts w:ascii="Times New Roman" w:eastAsia="Times New Roman" w:hAnsi="Times New Roman" w:cs="Times New Roman"/>
          <w:sz w:val="28"/>
          <w:szCs w:val="28"/>
          <w:lang w:eastAsia="es-ES"/>
        </w:rPr>
        <w:t xml:space="preserve"> Modifíquese el Acuerdo Municipal </w:t>
      </w:r>
      <w:r w:rsidR="006B09D0" w:rsidRPr="00A42712">
        <w:rPr>
          <w:rFonts w:ascii="Times New Roman" w:eastAsia="Calibri" w:hAnsi="Times New Roman" w:cs="Times New Roman"/>
          <w:sz w:val="28"/>
          <w:szCs w:val="28"/>
        </w:rPr>
        <w:t xml:space="preserve">número 8 del Acta número 42 de fecha 20/09/2023, por medio del cual se aprobó el informe presentado por el </w:t>
      </w:r>
      <w:r w:rsidR="003635B3">
        <w:rPr>
          <w:rFonts w:ascii="Times New Roman" w:eastAsia="Calibri" w:hAnsi="Times New Roman" w:cs="Times New Roman"/>
          <w:sz w:val="28"/>
          <w:szCs w:val="28"/>
        </w:rPr>
        <w:t>XXXX</w:t>
      </w:r>
      <w:r w:rsidR="006B09D0" w:rsidRPr="00A42712">
        <w:rPr>
          <w:rFonts w:ascii="Times New Roman" w:eastAsia="Calibri" w:hAnsi="Times New Roman" w:cs="Times New Roman"/>
          <w:sz w:val="28"/>
          <w:szCs w:val="28"/>
        </w:rPr>
        <w:t xml:space="preserve">, Jefe de Proyectos donde recomienda se otorgue ayuda económica a favor de la Colonia Marielena, hasta por un monto de $2,109.00, para solventar que tiene la comunidad sobre todo en los problemas de hundimientos a consecuencia de los problemas de tubería y mejoramiento del acceso vehicular, y sea cargado a la partida presupuestaría del Concejo Municipal. EN EL SENTIDO DE: A) Facultar a la jefa de presupuesto, para que realice los traslados de los fondos presupuestarios de la sub línea de trabajo del Concejo </w:t>
      </w:r>
      <w:r w:rsidR="006B09D0" w:rsidRPr="00A42712">
        <w:rPr>
          <w:rFonts w:ascii="Times New Roman" w:eastAsia="Calibri" w:hAnsi="Times New Roman" w:cs="Times New Roman"/>
          <w:sz w:val="28"/>
          <w:szCs w:val="28"/>
        </w:rPr>
        <w:lastRenderedPageBreak/>
        <w:t xml:space="preserve">Municipal a la Sub línea del Departamento de Proyectos, emitiendo el reporte de reprogramación por traslado de saldos presupuestarios generados en el sistema SAFIM, resumen de objetos específicos por presupuestos aprobados, presupuesto codificado con los objetos específicos correspondientes. B) Facultar al gerente financiero, para que cree los cifrados presupuestarios, valide los montos financieros a utilizar en la unidad correspondiente y subirlos a la plataforma de COMPRASAL, para poder realizar los requerimientos correspondientes. C) Autorizar a la jefa de presupuesto para que realice la reprogramación presupuestaria, si fuera necesaria para llevar a feliz término lo aprobado en este acuerdo municipal y D) Facultar al jefe de la Unidad de Compras Públicas (UCP), para que realice los procedimientos adecuados para configurar el proceso y su aplicación en la plataforma de COMPRASAL. </w:t>
      </w:r>
      <w:r w:rsidR="006B09D0" w:rsidRPr="00A42712">
        <w:rPr>
          <w:rFonts w:ascii="Times New Roman" w:eastAsia="Calibri" w:hAnsi="Times New Roman" w:cs="Times New Roman"/>
          <w:b/>
          <w:sz w:val="28"/>
          <w:szCs w:val="28"/>
          <w:u w:val="single"/>
        </w:rPr>
        <w:t>Segundo:</w:t>
      </w:r>
      <w:r w:rsidR="006B09D0" w:rsidRPr="00A42712">
        <w:rPr>
          <w:rFonts w:ascii="Times New Roman" w:eastAsia="Calibri" w:hAnsi="Times New Roman" w:cs="Times New Roman"/>
          <w:b/>
          <w:sz w:val="28"/>
          <w:szCs w:val="28"/>
        </w:rPr>
        <w:t xml:space="preserve"> </w:t>
      </w:r>
      <w:r w:rsidR="006B09D0" w:rsidRPr="00A42712">
        <w:rPr>
          <w:rFonts w:ascii="Times New Roman" w:eastAsia="Calibri" w:hAnsi="Times New Roman" w:cs="Times New Roman"/>
          <w:sz w:val="28"/>
          <w:szCs w:val="28"/>
        </w:rPr>
        <w:t xml:space="preserve">Ratifíquese </w:t>
      </w:r>
      <w:r w:rsidR="006B09D0" w:rsidRPr="00A42712">
        <w:rPr>
          <w:rFonts w:ascii="Times New Roman" w:eastAsia="Times New Roman" w:hAnsi="Times New Roman" w:cs="Times New Roman"/>
          <w:sz w:val="28"/>
          <w:szCs w:val="28"/>
          <w:lang w:eastAsia="es-ES"/>
        </w:rPr>
        <w:t xml:space="preserve">el Acuerdo Municipal </w:t>
      </w:r>
      <w:r w:rsidR="006B09D0" w:rsidRPr="00A42712">
        <w:rPr>
          <w:rFonts w:ascii="Times New Roman" w:eastAsia="Calibri" w:hAnsi="Times New Roman" w:cs="Times New Roman"/>
          <w:sz w:val="28"/>
          <w:szCs w:val="28"/>
        </w:rPr>
        <w:t xml:space="preserve">número 8 del Acta número 42 de fecha 20/09/2023, en sus demás partes.- </w:t>
      </w:r>
      <w:r w:rsidR="006B09D0" w:rsidRPr="00A42712">
        <w:rPr>
          <w:rFonts w:ascii="Times New Roman" w:eastAsia="Calibri" w:hAnsi="Times New Roman" w:cs="Times New Roman"/>
          <w:b/>
          <w:sz w:val="28"/>
          <w:szCs w:val="28"/>
          <w:lang w:val="es-SV"/>
        </w:rPr>
        <w:t>CERTIFÍQUESE Y COMUNÍQUESE</w:t>
      </w:r>
      <w:r w:rsidR="006B09D0" w:rsidRPr="00A42712">
        <w:rPr>
          <w:rFonts w:ascii="Times New Roman" w:eastAsia="Calibri" w:hAnsi="Times New Roman" w:cs="Times New Roman"/>
          <w:color w:val="000000"/>
          <w:sz w:val="28"/>
          <w:szCs w:val="28"/>
        </w:rPr>
        <w:t xml:space="preserve">. </w:t>
      </w:r>
      <w:r w:rsidR="004D4193" w:rsidRPr="00A42712">
        <w:rPr>
          <w:rFonts w:ascii="Times New Roman" w:eastAsia="Calibri" w:hAnsi="Times New Roman" w:cs="Times New Roman"/>
          <w:b/>
          <w:bCs/>
          <w:sz w:val="28"/>
          <w:szCs w:val="28"/>
        </w:rPr>
        <w:t xml:space="preserve">“ACUERDO MUNICIPAL NUMERO SEIS”. </w:t>
      </w:r>
      <w:r w:rsidR="004D4193"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4D4193" w:rsidRPr="00A42712">
        <w:rPr>
          <w:rFonts w:ascii="Times New Roman" w:eastAsia="Calibri" w:hAnsi="Times New Roman" w:cs="Times New Roman"/>
          <w:bCs/>
          <w:sz w:val="28"/>
          <w:szCs w:val="28"/>
          <w:lang w:val="es-SV"/>
        </w:rPr>
        <w:t xml:space="preserve">. </w:t>
      </w:r>
      <w:r w:rsidR="004D4193" w:rsidRPr="00A42712">
        <w:rPr>
          <w:rFonts w:ascii="Times New Roman" w:eastAsia="Calibri" w:hAnsi="Times New Roman" w:cs="Times New Roman"/>
          <w:sz w:val="28"/>
          <w:szCs w:val="28"/>
        </w:rPr>
        <w:t xml:space="preserve">Expuesto en el punto número </w:t>
      </w:r>
      <w:r w:rsidR="004D4193" w:rsidRPr="00A42712">
        <w:rPr>
          <w:rFonts w:ascii="Times New Roman" w:eastAsia="Calibri" w:hAnsi="Times New Roman" w:cs="Times New Roman"/>
          <w:b/>
          <w:sz w:val="28"/>
          <w:szCs w:val="28"/>
        </w:rPr>
        <w:t xml:space="preserve">cinco </w:t>
      </w:r>
      <w:r w:rsidR="004D4193" w:rsidRPr="00A42712">
        <w:rPr>
          <w:rFonts w:ascii="Times New Roman" w:eastAsia="Calibri" w:hAnsi="Times New Roman" w:cs="Times New Roman"/>
          <w:sz w:val="28"/>
          <w:szCs w:val="28"/>
        </w:rPr>
        <w:t xml:space="preserve">de la agenda de esta sesión, que consiste en notas a conocimiento del Concejo Municipal. Dando lectura a escrito recibido en Secretaria Municipal, el 12/10/2023, suscrito por la </w:t>
      </w:r>
      <w:r w:rsidR="003635B3">
        <w:rPr>
          <w:rFonts w:ascii="Times New Roman" w:eastAsia="Calibri" w:hAnsi="Times New Roman" w:cs="Times New Roman"/>
          <w:sz w:val="28"/>
          <w:szCs w:val="28"/>
        </w:rPr>
        <w:t>XXXX</w:t>
      </w:r>
      <w:r w:rsidR="004D4193" w:rsidRPr="00A42712">
        <w:rPr>
          <w:rFonts w:ascii="Times New Roman" w:eastAsia="Calibri" w:hAnsi="Times New Roman" w:cs="Times New Roman"/>
          <w:sz w:val="28"/>
          <w:szCs w:val="28"/>
        </w:rPr>
        <w:t>; en carácter de Apoderada General Judicial con Clausula Especial de Stephanny Elizabeth Márquez Borjas, Tercera Regidora Suplente en el cual pide la autorización para que su representada pueda ausentarse de sus funciones labórales por un plazo de tres meses a partir de esta fecha hasta el doce de enero del año dos mil veinticuatro, facultad que le otorga el  articulo treinta , inciso veinte del Código Municipal con el objetivo que en su nombre y representación consideren nombrar a otra persona que cumpla los requisitos por la ley, ejerza sus funciones temporales de estar presente  en las comisiones y se sigan ejecutando los respectivo proyectos ya iniciados y se trabaje con el mismo compromiso todo en beneficio del bien común.</w:t>
      </w:r>
      <w:r w:rsidR="004D4193" w:rsidRPr="00A42712">
        <w:rPr>
          <w:rFonts w:ascii="Times New Roman" w:eastAsia="Calibri" w:hAnsi="Times New Roman" w:cs="Times New Roman"/>
          <w:bCs/>
          <w:sz w:val="28"/>
          <w:szCs w:val="28"/>
        </w:rPr>
        <w:t xml:space="preserve"> Este Concejo Municipal Plural, habiendo deliberado el punto, Por </w:t>
      </w:r>
      <w:r w:rsidR="004D4193" w:rsidRPr="00A42712">
        <w:rPr>
          <w:rFonts w:ascii="Times New Roman" w:eastAsia="Calibri" w:hAnsi="Times New Roman" w:cs="Times New Roman"/>
          <w:b/>
          <w:bCs/>
          <w:sz w:val="28"/>
          <w:szCs w:val="28"/>
          <w:u w:val="single"/>
        </w:rPr>
        <w:t xml:space="preserve">UNANIMIDAD </w:t>
      </w:r>
      <w:r w:rsidR="004D4193" w:rsidRPr="00A42712">
        <w:rPr>
          <w:rFonts w:ascii="Times New Roman" w:eastAsia="Calibri" w:hAnsi="Times New Roman" w:cs="Times New Roman"/>
          <w:bCs/>
          <w:sz w:val="28"/>
          <w:szCs w:val="28"/>
        </w:rPr>
        <w:t xml:space="preserve">de votos por los Concejales: 1. Dra. Jennifer Esmeralda Juárez García. Alcaldesa Municipal. 2. Carla María Navarro Franco, Primera Regidora Propietaria. 3.  </w:t>
      </w:r>
      <w:r w:rsidR="004D4193"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w:t>
      </w:r>
      <w:r w:rsidR="004D4193" w:rsidRPr="00A42712">
        <w:rPr>
          <w:rFonts w:ascii="Times New Roman" w:eastAsia="Calibri" w:hAnsi="Times New Roman" w:cs="Times New Roman"/>
          <w:bCs/>
          <w:sz w:val="28"/>
          <w:szCs w:val="28"/>
          <w:lang w:val="es-SV" w:eastAsia="es-SV"/>
        </w:rPr>
        <w:lastRenderedPageBreak/>
        <w:t xml:space="preserve">Carlos Alberto Palma Fuentes, Sexto Regidor Propietario. 7. Susana Yamileth Hernández de Vásquez, Séptima Regidora Propietaria. 8. Ing. Walter Arnoldo Ayala Rodríguez, Octavo Regidor Propietario. 9. Rafael Antonio </w:t>
      </w:r>
      <w:proofErr w:type="spellStart"/>
      <w:r w:rsidR="004D4193" w:rsidRPr="00A42712">
        <w:rPr>
          <w:rFonts w:ascii="Times New Roman" w:eastAsia="Calibri" w:hAnsi="Times New Roman" w:cs="Times New Roman"/>
          <w:bCs/>
          <w:sz w:val="28"/>
          <w:szCs w:val="28"/>
          <w:lang w:val="es-SV" w:eastAsia="es-SV"/>
        </w:rPr>
        <w:t>Ardon</w:t>
      </w:r>
      <w:proofErr w:type="spellEnd"/>
      <w:r w:rsidR="004D4193" w:rsidRPr="00A42712">
        <w:rPr>
          <w:rFonts w:ascii="Times New Roman" w:eastAsia="Calibri" w:hAnsi="Times New Roman" w:cs="Times New Roman"/>
          <w:bCs/>
          <w:sz w:val="28"/>
          <w:szCs w:val="28"/>
          <w:lang w:val="es-SV" w:eastAsia="es-SV"/>
        </w:rPr>
        <w:t xml:space="preserve"> Jule,</w:t>
      </w:r>
      <w:r w:rsidR="00F30A5A" w:rsidRPr="00A42712">
        <w:rPr>
          <w:rFonts w:ascii="Times New Roman" w:eastAsia="Calibri" w:hAnsi="Times New Roman" w:cs="Times New Roman"/>
          <w:bCs/>
          <w:sz w:val="28"/>
          <w:szCs w:val="28"/>
          <w:lang w:val="es-SV" w:eastAsia="es-SV"/>
        </w:rPr>
        <w:t xml:space="preserve"> </w:t>
      </w:r>
      <w:r w:rsidR="004D4193" w:rsidRPr="00A42712">
        <w:rPr>
          <w:rFonts w:ascii="Times New Roman" w:eastAsia="Calibri" w:hAnsi="Times New Roman" w:cs="Times New Roman"/>
          <w:bCs/>
          <w:sz w:val="28"/>
          <w:szCs w:val="28"/>
          <w:lang w:val="es-SV" w:eastAsia="es-SV"/>
        </w:rPr>
        <w:t xml:space="preserve">Noveno Regidor Propietario. 10. Ing. Gilberto Antonio Amador Medrano, Decimo Regidor Propietario. 11. Bayron Eraldo Baltazar Martínez Barahona, Décimo Primer Regidor Propietario. 12. </w:t>
      </w:r>
      <w:proofErr w:type="spellStart"/>
      <w:r w:rsidR="004D4193" w:rsidRPr="00A42712">
        <w:rPr>
          <w:rFonts w:ascii="Times New Roman" w:eastAsia="Calibri" w:hAnsi="Times New Roman" w:cs="Times New Roman"/>
          <w:bCs/>
          <w:sz w:val="28"/>
          <w:szCs w:val="28"/>
          <w:lang w:val="es-SV" w:eastAsia="es-SV"/>
        </w:rPr>
        <w:t>Osmin</w:t>
      </w:r>
      <w:proofErr w:type="spellEnd"/>
      <w:r w:rsidR="004D4193" w:rsidRPr="00A42712">
        <w:rPr>
          <w:rFonts w:ascii="Times New Roman" w:eastAsia="Calibri" w:hAnsi="Times New Roman" w:cs="Times New Roman"/>
          <w:bCs/>
          <w:sz w:val="28"/>
          <w:szCs w:val="28"/>
          <w:lang w:val="es-SV" w:eastAsia="es-SV"/>
        </w:rPr>
        <w:t xml:space="preserve"> de Jesús </w:t>
      </w:r>
      <w:proofErr w:type="spellStart"/>
      <w:r w:rsidR="004D4193" w:rsidRPr="00A42712">
        <w:rPr>
          <w:rFonts w:ascii="Times New Roman" w:eastAsia="Calibri" w:hAnsi="Times New Roman" w:cs="Times New Roman"/>
          <w:bCs/>
          <w:sz w:val="28"/>
          <w:szCs w:val="28"/>
          <w:lang w:val="es-SV" w:eastAsia="es-SV"/>
        </w:rPr>
        <w:t>Menjivar</w:t>
      </w:r>
      <w:proofErr w:type="spellEnd"/>
      <w:r w:rsidR="004D4193" w:rsidRPr="00A42712">
        <w:rPr>
          <w:rFonts w:ascii="Times New Roman" w:eastAsia="Calibri" w:hAnsi="Times New Roman" w:cs="Times New Roman"/>
          <w:bCs/>
          <w:sz w:val="28"/>
          <w:szCs w:val="28"/>
          <w:lang w:val="es-SV" w:eastAsia="es-SV"/>
        </w:rPr>
        <w:t xml:space="preserve"> González, Décimo Segundo Regidor Propietario. 13. </w:t>
      </w:r>
      <w:r w:rsidR="004D4193" w:rsidRPr="00A42712">
        <w:rPr>
          <w:rFonts w:ascii="Times New Roman" w:eastAsia="Calibri" w:hAnsi="Times New Roman" w:cs="Times New Roman"/>
          <w:bCs/>
          <w:sz w:val="28"/>
          <w:szCs w:val="28"/>
        </w:rPr>
        <w:t xml:space="preserve">Licdo. José Francisco Luna Vásquez, Primer Regidor Suplente; </w:t>
      </w:r>
      <w:r w:rsidR="004D4193" w:rsidRPr="00A42712">
        <w:rPr>
          <w:rFonts w:ascii="Times New Roman" w:eastAsia="Calibri" w:hAnsi="Times New Roman" w:cs="Times New Roman"/>
          <w:b/>
          <w:bCs/>
          <w:sz w:val="28"/>
          <w:szCs w:val="28"/>
          <w:u w:val="single"/>
        </w:rPr>
        <w:t>suple voto</w:t>
      </w:r>
      <w:r w:rsidR="004D4193" w:rsidRPr="00A42712">
        <w:rPr>
          <w:rFonts w:ascii="Times New Roman" w:eastAsia="Calibri" w:hAnsi="Times New Roman" w:cs="Times New Roman"/>
          <w:bCs/>
          <w:sz w:val="28"/>
          <w:szCs w:val="28"/>
        </w:rPr>
        <w:t xml:space="preserve"> por el Licdo. Sergio Noel Monroy Martínez, Síndico Municipal.</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14.</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José Mauricio López Rivas, Segundo Regidor Suplente; </w:t>
      </w:r>
      <w:r w:rsidR="004D4193" w:rsidRPr="00A42712">
        <w:rPr>
          <w:rFonts w:ascii="Times New Roman" w:eastAsia="Calibri" w:hAnsi="Times New Roman" w:cs="Times New Roman"/>
          <w:b/>
          <w:bCs/>
          <w:sz w:val="28"/>
          <w:szCs w:val="28"/>
          <w:u w:val="single"/>
        </w:rPr>
        <w:t>suple voto</w:t>
      </w:r>
      <w:r w:rsidR="004D4193" w:rsidRPr="00A42712">
        <w:rPr>
          <w:rFonts w:ascii="Times New Roman" w:eastAsia="Calibri" w:hAnsi="Times New Roman" w:cs="Times New Roman"/>
          <w:bCs/>
          <w:sz w:val="28"/>
          <w:szCs w:val="28"/>
        </w:rPr>
        <w:t xml:space="preserve"> por Damián Cristóbal Serrano Ortiz, Segundo Regidor Propietario. </w:t>
      </w:r>
      <w:r w:rsidR="004D4193" w:rsidRPr="00A42712">
        <w:rPr>
          <w:rFonts w:ascii="Times New Roman" w:eastAsia="Calibri" w:hAnsi="Times New Roman" w:cs="Times New Roman"/>
          <w:b/>
          <w:bCs/>
          <w:sz w:val="28"/>
          <w:szCs w:val="28"/>
        </w:rPr>
        <w:t>ACUERDA</w:t>
      </w:r>
      <w:r w:rsidR="004D4193" w:rsidRPr="00A42712">
        <w:rPr>
          <w:rFonts w:ascii="Times New Roman" w:eastAsia="Calibri" w:hAnsi="Times New Roman" w:cs="Times New Roman"/>
          <w:bCs/>
          <w:sz w:val="28"/>
          <w:szCs w:val="28"/>
        </w:rPr>
        <w:t>.</w:t>
      </w:r>
      <w:r w:rsidR="004D4193" w:rsidRPr="00A42712">
        <w:rPr>
          <w:rFonts w:ascii="Times New Roman" w:hAnsi="Times New Roman" w:cs="Times New Roman"/>
          <w:sz w:val="28"/>
          <w:szCs w:val="28"/>
        </w:rPr>
        <w:t xml:space="preserve"> </w:t>
      </w:r>
      <w:r w:rsidR="004D4193" w:rsidRPr="00A42712">
        <w:rPr>
          <w:rFonts w:ascii="Times New Roman" w:eastAsia="Calibri" w:hAnsi="Times New Roman" w:cs="Times New Roman"/>
          <w:b/>
          <w:bCs/>
          <w:sz w:val="28"/>
          <w:szCs w:val="28"/>
        </w:rPr>
        <w:t xml:space="preserve">REMITIR </w:t>
      </w:r>
      <w:r w:rsidR="004D4193" w:rsidRPr="00A42712">
        <w:rPr>
          <w:rFonts w:ascii="Times New Roman" w:eastAsia="Calibri" w:hAnsi="Times New Roman" w:cs="Times New Roman"/>
          <w:bCs/>
          <w:sz w:val="28"/>
          <w:szCs w:val="28"/>
        </w:rPr>
        <w:t xml:space="preserve">al </w:t>
      </w:r>
      <w:r w:rsidR="004D4193" w:rsidRPr="00A42712">
        <w:rPr>
          <w:rFonts w:ascii="Times New Roman" w:eastAsia="Calibri" w:hAnsi="Times New Roman" w:cs="Times New Roman"/>
          <w:b/>
          <w:bCs/>
          <w:sz w:val="28"/>
          <w:szCs w:val="28"/>
        </w:rPr>
        <w:t>Apoderado General y Judicial de esta Municipalidad</w:t>
      </w:r>
      <w:r w:rsidR="004D4193" w:rsidRPr="00A42712">
        <w:rPr>
          <w:rFonts w:ascii="Times New Roman" w:eastAsia="Calibri" w:hAnsi="Times New Roman" w:cs="Times New Roman"/>
          <w:bCs/>
          <w:sz w:val="28"/>
          <w:szCs w:val="28"/>
        </w:rPr>
        <w:t xml:space="preserve"> el escrito presentado por la </w:t>
      </w:r>
      <w:r w:rsidR="00A73D5A">
        <w:rPr>
          <w:rFonts w:ascii="Times New Roman" w:eastAsia="Calibri" w:hAnsi="Times New Roman" w:cs="Times New Roman"/>
          <w:bCs/>
          <w:sz w:val="28"/>
          <w:szCs w:val="28"/>
        </w:rPr>
        <w:t>XXXXX</w:t>
      </w:r>
      <w:r w:rsidR="004D4193" w:rsidRPr="00A42712">
        <w:rPr>
          <w:rFonts w:ascii="Times New Roman" w:eastAsia="Calibri" w:hAnsi="Times New Roman" w:cs="Times New Roman"/>
          <w:bCs/>
          <w:sz w:val="28"/>
          <w:szCs w:val="28"/>
        </w:rPr>
        <w:t xml:space="preserve">; en carácter de Apoderada General Judicial con Clausula Especial de la señora </w:t>
      </w:r>
      <w:r w:rsidR="004D4193" w:rsidRPr="00A42712">
        <w:rPr>
          <w:rFonts w:ascii="Times New Roman" w:eastAsia="Calibri" w:hAnsi="Times New Roman" w:cs="Times New Roman"/>
          <w:b/>
          <w:bCs/>
          <w:sz w:val="28"/>
          <w:szCs w:val="28"/>
        </w:rPr>
        <w:t>Stephanny Elizabeth Márquez Borjas, Tercera Regidora Suplente;</w:t>
      </w:r>
      <w:r w:rsidR="004D4193" w:rsidRPr="00A42712">
        <w:rPr>
          <w:rFonts w:ascii="Times New Roman" w:eastAsia="Calibri" w:hAnsi="Times New Roman" w:cs="Times New Roman"/>
          <w:bCs/>
          <w:sz w:val="28"/>
          <w:szCs w:val="28"/>
        </w:rPr>
        <w:t xml:space="preserve"> en el cual </w:t>
      </w:r>
      <w:r w:rsidR="004D4193" w:rsidRPr="00A42712">
        <w:rPr>
          <w:rFonts w:ascii="Times New Roman" w:eastAsia="Calibri" w:hAnsi="Times New Roman" w:cs="Times New Roman"/>
          <w:b/>
          <w:bCs/>
          <w:sz w:val="28"/>
          <w:szCs w:val="28"/>
          <w:u w:val="single"/>
        </w:rPr>
        <w:t>pide</w:t>
      </w:r>
      <w:r w:rsidR="004D4193" w:rsidRPr="00A42712">
        <w:rPr>
          <w:rFonts w:ascii="Times New Roman" w:eastAsia="Calibri" w:hAnsi="Times New Roman" w:cs="Times New Roman"/>
          <w:bCs/>
          <w:sz w:val="28"/>
          <w:szCs w:val="28"/>
        </w:rPr>
        <w:t xml:space="preserve"> la autorización para que su representada pueda ausentarse de sus funciones labórales por un plazo de </w:t>
      </w:r>
      <w:r w:rsidR="004D4193" w:rsidRPr="00A42712">
        <w:rPr>
          <w:rFonts w:ascii="Times New Roman" w:eastAsia="Calibri" w:hAnsi="Times New Roman" w:cs="Times New Roman"/>
          <w:b/>
          <w:bCs/>
          <w:sz w:val="28"/>
          <w:szCs w:val="28"/>
          <w:u w:val="single"/>
        </w:rPr>
        <w:t>tres meses</w:t>
      </w:r>
      <w:r w:rsidR="004D4193" w:rsidRPr="00A42712">
        <w:rPr>
          <w:rFonts w:ascii="Times New Roman" w:eastAsia="Calibri" w:hAnsi="Times New Roman" w:cs="Times New Roman"/>
          <w:bCs/>
          <w:sz w:val="28"/>
          <w:szCs w:val="28"/>
        </w:rPr>
        <w:t xml:space="preserve"> a partir de esta fecha hasta el doce de enero del año dos mil veinticuatro; para que brinde un análisis así mismo emita Opinión Jurídica y sea presentada al Concejo Municipal Plural. </w:t>
      </w:r>
      <w:r w:rsidR="004D4193" w:rsidRPr="00A42712">
        <w:rPr>
          <w:rFonts w:ascii="Times New Roman" w:eastAsia="Calibri" w:hAnsi="Times New Roman" w:cs="Times New Roman"/>
          <w:b/>
          <w:bCs/>
          <w:sz w:val="28"/>
          <w:szCs w:val="28"/>
        </w:rPr>
        <w:t>CERTIFÍQUESE Y COMUNÍQUESE.</w:t>
      </w:r>
      <w:r w:rsidR="004D4193" w:rsidRPr="00A42712">
        <w:rPr>
          <w:rFonts w:ascii="Times New Roman" w:eastAsia="Calibri" w:hAnsi="Times New Roman" w:cs="Times New Roman"/>
          <w:color w:val="000000"/>
          <w:sz w:val="28"/>
          <w:szCs w:val="28"/>
        </w:rPr>
        <w:t xml:space="preserve"> </w:t>
      </w:r>
      <w:r w:rsidR="00E96740" w:rsidRPr="00A42712">
        <w:rPr>
          <w:rFonts w:ascii="Times New Roman" w:eastAsia="Calibri" w:hAnsi="Times New Roman" w:cs="Times New Roman"/>
          <w:b/>
          <w:bCs/>
          <w:sz w:val="28"/>
          <w:szCs w:val="28"/>
        </w:rPr>
        <w:t xml:space="preserve">“ACUERDO MUNICIPAL NUMERO SIETE”. </w:t>
      </w:r>
      <w:r w:rsidR="00E96740"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96740" w:rsidRPr="00A42712">
        <w:rPr>
          <w:rFonts w:ascii="Times New Roman" w:eastAsia="Calibri" w:hAnsi="Times New Roman" w:cs="Times New Roman"/>
          <w:bCs/>
          <w:sz w:val="28"/>
          <w:szCs w:val="28"/>
          <w:lang w:val="es-SV"/>
        </w:rPr>
        <w:t xml:space="preserve">. </w:t>
      </w:r>
      <w:r w:rsidR="00E96740" w:rsidRPr="00A42712">
        <w:rPr>
          <w:rFonts w:ascii="Times New Roman" w:eastAsia="Calibri" w:hAnsi="Times New Roman" w:cs="Times New Roman"/>
          <w:sz w:val="28"/>
          <w:szCs w:val="28"/>
        </w:rPr>
        <w:t xml:space="preserve">Expuesto en el punto número </w:t>
      </w:r>
      <w:r w:rsidR="00E96740" w:rsidRPr="00A42712">
        <w:rPr>
          <w:rFonts w:ascii="Times New Roman" w:eastAsia="Calibri" w:hAnsi="Times New Roman" w:cs="Times New Roman"/>
          <w:b/>
          <w:sz w:val="28"/>
          <w:szCs w:val="28"/>
        </w:rPr>
        <w:t xml:space="preserve">cinco </w:t>
      </w:r>
      <w:r w:rsidR="00E96740" w:rsidRPr="00A42712">
        <w:rPr>
          <w:rFonts w:ascii="Times New Roman" w:eastAsia="Calibri" w:hAnsi="Times New Roman" w:cs="Times New Roman"/>
          <w:sz w:val="28"/>
          <w:szCs w:val="28"/>
        </w:rPr>
        <w:t xml:space="preserve">de la agenda de esta sesión, que consiste en notas a Conocimiento del Concejo Municipal. Dándole lectura a nota suscrita por </w:t>
      </w:r>
      <w:proofErr w:type="spellStart"/>
      <w:r w:rsidR="00E96740" w:rsidRPr="00A42712">
        <w:rPr>
          <w:rFonts w:ascii="Times New Roman" w:eastAsia="Calibri" w:hAnsi="Times New Roman" w:cs="Times New Roman"/>
          <w:sz w:val="28"/>
          <w:szCs w:val="28"/>
        </w:rPr>
        <w:t>la</w:t>
      </w:r>
      <w:r w:rsidR="00A73D5A">
        <w:rPr>
          <w:rFonts w:ascii="Times New Roman" w:eastAsia="Calibri" w:hAnsi="Times New Roman" w:cs="Times New Roman"/>
          <w:sz w:val="28"/>
          <w:szCs w:val="28"/>
        </w:rPr>
        <w:t>XXX</w:t>
      </w:r>
      <w:proofErr w:type="spellEnd"/>
      <w:r w:rsidR="00E96740" w:rsidRPr="00A42712">
        <w:rPr>
          <w:rFonts w:ascii="Times New Roman" w:eastAsia="Calibri" w:hAnsi="Times New Roman" w:cs="Times New Roman"/>
          <w:sz w:val="28"/>
          <w:szCs w:val="28"/>
        </w:rPr>
        <w:t xml:space="preserve"> Presidenta del Comité Intersectorial de Primera Infancia, Asistente Técnica de Primera Infancia, en la cual solicita transporte para el convivio de cierre de los círculos de familias del Municipio de Apopa, a  realizarse en el </w:t>
      </w:r>
      <w:proofErr w:type="spellStart"/>
      <w:r w:rsidR="00E96740" w:rsidRPr="00A42712">
        <w:rPr>
          <w:rFonts w:ascii="Times New Roman" w:eastAsia="Calibri" w:hAnsi="Times New Roman" w:cs="Times New Roman"/>
          <w:sz w:val="28"/>
          <w:szCs w:val="28"/>
        </w:rPr>
        <w:t>Turicentro</w:t>
      </w:r>
      <w:proofErr w:type="spellEnd"/>
      <w:r w:rsidR="00E96740" w:rsidRPr="00A42712">
        <w:rPr>
          <w:rFonts w:ascii="Times New Roman" w:eastAsia="Calibri" w:hAnsi="Times New Roman" w:cs="Times New Roman"/>
          <w:sz w:val="28"/>
          <w:szCs w:val="28"/>
        </w:rPr>
        <w:t xml:space="preserve"> la Hacienda, la Actividad que tiene como objetivo de propiciar la convivencia familiar y esparcimiento de las niñas y niños que han participado en todo el proceso de implementación del proyecto de la Primera Infancia a través de los círculos de familias, además la organización de esta actividad busca que la primera Infancia pueda disfrutar en compañía de su núcleo familiar, por tal motivo necesitan 4 buses que serán asignado uno por cada Asistente Técnicas de Primer Infancia, a realizarse el día jueves 16 de noviembre del año 2023. </w:t>
      </w:r>
      <w:r w:rsidR="00E96740" w:rsidRPr="00A42712">
        <w:rPr>
          <w:rFonts w:ascii="Times New Roman" w:eastAsia="Calibri" w:hAnsi="Times New Roman" w:cs="Times New Roman"/>
          <w:bCs/>
          <w:sz w:val="28"/>
          <w:szCs w:val="28"/>
        </w:rPr>
        <w:t xml:space="preserve">Este Concejo Municipal Plural, habiendo deliberado el punto, Por </w:t>
      </w:r>
      <w:r w:rsidR="00E96740" w:rsidRPr="00A42712">
        <w:rPr>
          <w:rFonts w:ascii="Times New Roman" w:eastAsia="Calibri" w:hAnsi="Times New Roman" w:cs="Times New Roman"/>
          <w:b/>
          <w:bCs/>
          <w:sz w:val="28"/>
          <w:szCs w:val="28"/>
          <w:u w:val="single"/>
        </w:rPr>
        <w:t xml:space="preserve">UNANIMIDAD </w:t>
      </w:r>
      <w:r w:rsidR="00E96740" w:rsidRPr="00A42712">
        <w:rPr>
          <w:rFonts w:ascii="Times New Roman" w:eastAsia="Calibri" w:hAnsi="Times New Roman" w:cs="Times New Roman"/>
          <w:bCs/>
          <w:sz w:val="28"/>
          <w:szCs w:val="28"/>
        </w:rPr>
        <w:t xml:space="preserve">de votos por los Concejales: 1. Dra. </w:t>
      </w:r>
      <w:r w:rsidR="00E96740" w:rsidRPr="00A42712">
        <w:rPr>
          <w:rFonts w:ascii="Times New Roman" w:eastAsia="Calibri" w:hAnsi="Times New Roman" w:cs="Times New Roman"/>
          <w:bCs/>
          <w:sz w:val="28"/>
          <w:szCs w:val="28"/>
        </w:rPr>
        <w:lastRenderedPageBreak/>
        <w:t xml:space="preserve">Jennifer Esmeralda Juárez García. Alcaldesa Municipal. 2. Carla María Navarro Franco, Primera Regidora Propietaria. 3. </w:t>
      </w:r>
      <w:r w:rsidR="00E96740"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 11. Bayron Eraldo Baltazar Martínez Barahona, Décimo Primer Regidor Propietario. 12. </w:t>
      </w:r>
      <w:proofErr w:type="spellStart"/>
      <w:r w:rsidR="00E96740" w:rsidRPr="00A42712">
        <w:rPr>
          <w:rFonts w:ascii="Times New Roman" w:eastAsia="Calibri" w:hAnsi="Times New Roman" w:cs="Times New Roman"/>
          <w:bCs/>
          <w:sz w:val="28"/>
          <w:szCs w:val="28"/>
          <w:lang w:val="es-SV" w:eastAsia="es-SV"/>
        </w:rPr>
        <w:t>Osmin</w:t>
      </w:r>
      <w:proofErr w:type="spellEnd"/>
      <w:r w:rsidR="00E96740" w:rsidRPr="00A42712">
        <w:rPr>
          <w:rFonts w:ascii="Times New Roman" w:eastAsia="Calibri" w:hAnsi="Times New Roman" w:cs="Times New Roman"/>
          <w:bCs/>
          <w:sz w:val="28"/>
          <w:szCs w:val="28"/>
          <w:lang w:val="es-SV" w:eastAsia="es-SV"/>
        </w:rPr>
        <w:t xml:space="preserve"> de Jesús </w:t>
      </w:r>
      <w:proofErr w:type="spellStart"/>
      <w:r w:rsidR="00E96740" w:rsidRPr="00A42712">
        <w:rPr>
          <w:rFonts w:ascii="Times New Roman" w:eastAsia="Calibri" w:hAnsi="Times New Roman" w:cs="Times New Roman"/>
          <w:bCs/>
          <w:sz w:val="28"/>
          <w:szCs w:val="28"/>
          <w:lang w:val="es-SV" w:eastAsia="es-SV"/>
        </w:rPr>
        <w:t>Menjivar</w:t>
      </w:r>
      <w:proofErr w:type="spellEnd"/>
      <w:r w:rsidR="00E96740" w:rsidRPr="00A42712">
        <w:rPr>
          <w:rFonts w:ascii="Times New Roman" w:eastAsia="Calibri" w:hAnsi="Times New Roman" w:cs="Times New Roman"/>
          <w:bCs/>
          <w:sz w:val="28"/>
          <w:szCs w:val="28"/>
          <w:lang w:val="es-SV" w:eastAsia="es-SV"/>
        </w:rPr>
        <w:t xml:space="preserve"> González, Décimo Segundo Regidor Propietario. 13. </w:t>
      </w:r>
      <w:r w:rsidR="00E96740" w:rsidRPr="00A42712">
        <w:rPr>
          <w:rFonts w:ascii="Times New Roman" w:eastAsia="Calibri" w:hAnsi="Times New Roman" w:cs="Times New Roman"/>
          <w:bCs/>
          <w:sz w:val="28"/>
          <w:szCs w:val="28"/>
        </w:rPr>
        <w:t xml:space="preserve">Licdo. José Francisco Luna Vásquez, Primer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el Licdo. Sergio Noel Monroy Martínez, Síndico Municipal.</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14.</w:t>
      </w:r>
      <w:r w:rsidR="00E96740" w:rsidRPr="00A42712">
        <w:rPr>
          <w:rFonts w:ascii="Times New Roman" w:eastAsia="Calibri" w:hAnsi="Times New Roman" w:cs="Times New Roman"/>
          <w:b/>
          <w:bCs/>
          <w:sz w:val="28"/>
          <w:szCs w:val="28"/>
        </w:rPr>
        <w:t xml:space="preserve"> </w:t>
      </w:r>
      <w:r w:rsidR="00E96740" w:rsidRPr="00A42712">
        <w:rPr>
          <w:rFonts w:ascii="Times New Roman" w:eastAsia="Calibri" w:hAnsi="Times New Roman" w:cs="Times New Roman"/>
          <w:bCs/>
          <w:sz w:val="28"/>
          <w:szCs w:val="28"/>
        </w:rPr>
        <w:t xml:space="preserve">José Mauricio López Rivas, Segundo Regidor Suplente; </w:t>
      </w:r>
      <w:r w:rsidR="00E96740" w:rsidRPr="00A42712">
        <w:rPr>
          <w:rFonts w:ascii="Times New Roman" w:eastAsia="Calibri" w:hAnsi="Times New Roman" w:cs="Times New Roman"/>
          <w:bCs/>
          <w:sz w:val="28"/>
          <w:szCs w:val="28"/>
          <w:u w:val="single"/>
        </w:rPr>
        <w:t>suple voto</w:t>
      </w:r>
      <w:r w:rsidR="00E96740" w:rsidRPr="00A42712">
        <w:rPr>
          <w:rFonts w:ascii="Times New Roman" w:eastAsia="Calibri" w:hAnsi="Times New Roman" w:cs="Times New Roman"/>
          <w:bCs/>
          <w:sz w:val="28"/>
          <w:szCs w:val="28"/>
        </w:rPr>
        <w:t xml:space="preserve"> por Damián Cristóbal Serrano Ortiz, Segundo Regidor Propietario. </w:t>
      </w:r>
      <w:r w:rsidR="00E96740" w:rsidRPr="00A42712">
        <w:rPr>
          <w:rFonts w:ascii="Times New Roman" w:eastAsia="Calibri" w:hAnsi="Times New Roman" w:cs="Times New Roman"/>
          <w:b/>
          <w:bCs/>
          <w:sz w:val="28"/>
          <w:szCs w:val="28"/>
        </w:rPr>
        <w:t>ACUERDA</w:t>
      </w:r>
      <w:r w:rsidR="00E96740" w:rsidRPr="00A42712">
        <w:rPr>
          <w:rFonts w:ascii="Times New Roman" w:eastAsia="Calibri" w:hAnsi="Times New Roman" w:cs="Times New Roman"/>
          <w:bCs/>
          <w:sz w:val="28"/>
          <w:szCs w:val="28"/>
        </w:rPr>
        <w:t xml:space="preserve">. </w:t>
      </w:r>
      <w:r w:rsidR="00E96740" w:rsidRPr="00A42712">
        <w:rPr>
          <w:rFonts w:ascii="Times New Roman" w:eastAsia="Calibri" w:hAnsi="Times New Roman" w:cs="Times New Roman"/>
          <w:b/>
          <w:bCs/>
          <w:sz w:val="28"/>
          <w:szCs w:val="28"/>
        </w:rPr>
        <w:t>REMITIR</w:t>
      </w:r>
      <w:r w:rsidR="00E96740" w:rsidRPr="00A42712">
        <w:rPr>
          <w:rFonts w:ascii="Times New Roman" w:eastAsia="Calibri" w:hAnsi="Times New Roman" w:cs="Times New Roman"/>
          <w:bCs/>
          <w:sz w:val="28"/>
          <w:szCs w:val="28"/>
        </w:rPr>
        <w:t xml:space="preserve"> al Gerente Financiero y Tributario de esta Municipalidad, nota suscrita por la </w:t>
      </w:r>
      <w:r w:rsidR="00A73D5A">
        <w:rPr>
          <w:rFonts w:ascii="Times New Roman" w:eastAsia="Calibri" w:hAnsi="Times New Roman" w:cs="Times New Roman"/>
          <w:sz w:val="28"/>
          <w:szCs w:val="28"/>
        </w:rPr>
        <w:t>XXX</w:t>
      </w:r>
      <w:r w:rsidR="00E96740" w:rsidRPr="00A42712">
        <w:rPr>
          <w:rFonts w:ascii="Times New Roman" w:eastAsia="Calibri" w:hAnsi="Times New Roman" w:cs="Times New Roman"/>
          <w:sz w:val="28"/>
          <w:szCs w:val="28"/>
        </w:rPr>
        <w:t xml:space="preserve"> Presidenta del Comité Intersectorial de Primera Infancia, Asistente Técnica de Primera Infancia, en la cual solicita 4 buses, para realizar el convivio de cierre de los círculos de familias del Municipio de Apopa, a  realizarse en el </w:t>
      </w:r>
      <w:proofErr w:type="spellStart"/>
      <w:r w:rsidR="00E96740" w:rsidRPr="00A42712">
        <w:rPr>
          <w:rFonts w:ascii="Times New Roman" w:eastAsia="Calibri" w:hAnsi="Times New Roman" w:cs="Times New Roman"/>
          <w:sz w:val="28"/>
          <w:szCs w:val="28"/>
        </w:rPr>
        <w:t>Turicentro</w:t>
      </w:r>
      <w:proofErr w:type="spellEnd"/>
      <w:r w:rsidR="00E96740" w:rsidRPr="00A42712">
        <w:rPr>
          <w:rFonts w:ascii="Times New Roman" w:eastAsia="Calibri" w:hAnsi="Times New Roman" w:cs="Times New Roman"/>
          <w:sz w:val="28"/>
          <w:szCs w:val="28"/>
        </w:rPr>
        <w:t xml:space="preserve"> la Hacienda, el día jueves 16 de noviembre del presente año; con el fin de que proporcione las cifras presupuestaria a ser afectadas para darle respuesta a lo solicitado por la Presidenta del Comité Intersectorial de Primera Infancia y sea presentado en la próxima Sesión de Concejo. </w:t>
      </w:r>
      <w:r w:rsidR="00E96740" w:rsidRPr="00A42712">
        <w:rPr>
          <w:rFonts w:ascii="Times New Roman" w:eastAsia="Calibri" w:hAnsi="Times New Roman" w:cs="Times New Roman"/>
          <w:b/>
          <w:bCs/>
          <w:sz w:val="28"/>
          <w:szCs w:val="28"/>
        </w:rPr>
        <w:t>CERTIFÍQUESE Y COMUNÍQUESE.</w:t>
      </w:r>
      <w:r w:rsidR="00D33B7D" w:rsidRPr="00A42712">
        <w:rPr>
          <w:rFonts w:ascii="Times New Roman" w:eastAsia="Calibri" w:hAnsi="Times New Roman" w:cs="Times New Roman"/>
          <w:b/>
          <w:bCs/>
          <w:sz w:val="28"/>
          <w:szCs w:val="28"/>
        </w:rPr>
        <w:t>- “</w:t>
      </w:r>
      <w:r w:rsidR="00D33B7D" w:rsidRPr="00A42712">
        <w:rPr>
          <w:rFonts w:ascii="Times New Roman" w:eastAsia="Calibri" w:hAnsi="Times New Roman" w:cs="Times New Roman"/>
          <w:b/>
          <w:sz w:val="28"/>
          <w:szCs w:val="28"/>
        </w:rPr>
        <w:t>ACUERDO</w:t>
      </w:r>
      <w:r w:rsidR="00D33B7D" w:rsidRPr="00A42712">
        <w:rPr>
          <w:rFonts w:ascii="Times New Roman" w:eastAsia="Calibri" w:hAnsi="Times New Roman" w:cs="Times New Roman"/>
          <w:b/>
          <w:bCs/>
          <w:sz w:val="28"/>
          <w:szCs w:val="28"/>
        </w:rPr>
        <w:t xml:space="preserve"> MUNICIPAL NÚMERO OCHO”. </w:t>
      </w:r>
      <w:r w:rsidR="00D33B7D"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D33B7D" w:rsidRPr="00A42712">
        <w:rPr>
          <w:rFonts w:ascii="Times New Roman" w:eastAsia="Calibri" w:hAnsi="Times New Roman" w:cs="Times New Roman"/>
          <w:sz w:val="28"/>
          <w:szCs w:val="28"/>
        </w:rPr>
        <w:t xml:space="preserve">Expuesto el punto número seis de la agenda de esta Sesión, que corresponde a </w:t>
      </w:r>
      <w:r w:rsidR="00D33B7D" w:rsidRPr="00A42712">
        <w:rPr>
          <w:rFonts w:ascii="Times New Roman" w:eastAsia="Calibri" w:hAnsi="Times New Roman" w:cs="Times New Roman"/>
          <w:b/>
          <w:sz w:val="28"/>
          <w:szCs w:val="28"/>
        </w:rPr>
        <w:t xml:space="preserve">Participación del </w:t>
      </w:r>
      <w:r w:rsidR="00A73D5A">
        <w:rPr>
          <w:rFonts w:ascii="Times New Roman" w:eastAsia="Calibri" w:hAnsi="Times New Roman" w:cs="Times New Roman"/>
          <w:b/>
          <w:sz w:val="28"/>
          <w:szCs w:val="28"/>
        </w:rPr>
        <w:t>XXXX</w:t>
      </w:r>
      <w:r w:rsidR="00D33B7D" w:rsidRPr="00A42712">
        <w:rPr>
          <w:rFonts w:ascii="Times New Roman" w:eastAsia="Calibri" w:hAnsi="Times New Roman" w:cs="Times New Roman"/>
          <w:b/>
          <w:sz w:val="28"/>
          <w:szCs w:val="28"/>
        </w:rPr>
        <w:t xml:space="preserve">/Apoderado General y Judicial; </w:t>
      </w:r>
      <w:r w:rsidR="00D33B7D" w:rsidRPr="00A42712">
        <w:rPr>
          <w:rFonts w:ascii="Times New Roman" w:eastAsia="Calibri" w:hAnsi="Times New Roman" w:cs="Times New Roman"/>
          <w:sz w:val="28"/>
          <w:szCs w:val="28"/>
        </w:rPr>
        <w:t xml:space="preserve">en donde presenta según el literal </w:t>
      </w:r>
      <w:r w:rsidR="00D33B7D" w:rsidRPr="00A42712">
        <w:rPr>
          <w:rFonts w:ascii="Times New Roman" w:eastAsia="Calibri" w:hAnsi="Times New Roman" w:cs="Times New Roman"/>
          <w:b/>
          <w:sz w:val="28"/>
          <w:szCs w:val="28"/>
        </w:rPr>
        <w:t>A)</w:t>
      </w:r>
      <w:r w:rsidR="00D33B7D" w:rsidRPr="00A42712">
        <w:rPr>
          <w:rFonts w:ascii="Times New Roman" w:eastAsia="Calibri" w:hAnsi="Times New Roman" w:cs="Times New Roman"/>
          <w:sz w:val="28"/>
          <w:szCs w:val="28"/>
        </w:rPr>
        <w:t xml:space="preserve"> Opinión Jurídica sobre petición del ILP por Centros Escolares; para su aprobación, la cual se inserta literalmente al cuerpo de este Acuerdo Municipal, de la siguiente manera:</w:t>
      </w:r>
    </w:p>
    <w:p w14:paraId="241AB435" w14:textId="77777777" w:rsidR="00D33B7D" w:rsidRPr="0083061F" w:rsidRDefault="00D33B7D" w:rsidP="0083061F">
      <w:pPr>
        <w:tabs>
          <w:tab w:val="center" w:pos="4419"/>
        </w:tabs>
        <w:spacing w:before="240" w:after="240" w:line="276" w:lineRule="auto"/>
        <w:jc w:val="both"/>
        <w:rPr>
          <w:rFonts w:ascii="Times New Roman" w:eastAsia="Batang" w:hAnsi="Times New Roman" w:cs="Times New Roman"/>
        </w:rPr>
      </w:pPr>
      <w:r w:rsidRPr="0083061F">
        <w:rPr>
          <w:rFonts w:ascii="Times New Roman" w:eastAsia="Calibri" w:hAnsi="Times New Roman" w:cs="Times New Roman"/>
          <w:b/>
          <w:u w:val="single"/>
          <w:lang w:eastAsia="es-SV"/>
        </w:rPr>
        <w:t>Antecedentes:</w:t>
      </w:r>
      <w:r w:rsidRPr="0083061F">
        <w:rPr>
          <w:rFonts w:ascii="Times New Roman" w:eastAsia="Batang" w:hAnsi="Times New Roman" w:cs="Times New Roman"/>
        </w:rPr>
        <w:tab/>
      </w:r>
    </w:p>
    <w:p w14:paraId="2F8023DB" w14:textId="77777777" w:rsidR="00D33B7D" w:rsidRPr="0083061F" w:rsidRDefault="00D33B7D" w:rsidP="0083061F">
      <w:pPr>
        <w:widowControl w:val="0"/>
        <w:numPr>
          <w:ilvl w:val="0"/>
          <w:numId w:val="25"/>
        </w:numPr>
        <w:autoSpaceDE w:val="0"/>
        <w:autoSpaceDN w:val="0"/>
        <w:adjustRightInd w:val="0"/>
        <w:spacing w:after="200" w:line="276" w:lineRule="auto"/>
        <w:ind w:right="54"/>
        <w:jc w:val="both"/>
        <w:rPr>
          <w:rFonts w:ascii="Times New Roman" w:eastAsia="Times New Roman" w:hAnsi="Times New Roman" w:cs="Times New Roman"/>
          <w:lang w:eastAsia="es-ES"/>
        </w:rPr>
      </w:pPr>
      <w:r w:rsidRPr="0083061F">
        <w:rPr>
          <w:rFonts w:ascii="Times New Roman" w:eastAsia="Times New Roman" w:hAnsi="Times New Roman" w:cs="Times New Roman"/>
          <w:lang w:eastAsia="es-ES"/>
        </w:rPr>
        <w:t xml:space="preserve">Que teniendo a la vista: el escrito presentado por Director Ejecutivo el Instituto de Legalización de la Propiedad, de fecha 30 de Agosto del  2,023, por medio del cual informan que el Instituto </w:t>
      </w:r>
      <w:r w:rsidRPr="0083061F">
        <w:rPr>
          <w:rFonts w:ascii="Times New Roman" w:eastAsia="Times New Roman" w:hAnsi="Times New Roman" w:cs="Times New Roman"/>
          <w:lang w:eastAsia="es-ES"/>
        </w:rPr>
        <w:lastRenderedPageBreak/>
        <w:t xml:space="preserve">de Legalización de la propiedad ha suscrito un acuerdo de cooperación interinstitucional con el Ministerio de Educación, Ciencia y Tecnología, estableciendo una alianza  operacional específicamente en la gestión de legalización de la propiedad de los inmuebles en los que se ubican los Centros Educativos a Nivel Nacional, siendo  los Inmuebles que se describen en dicha nota:  </w:t>
      </w:r>
    </w:p>
    <w:p w14:paraId="61EC50CA" w14:textId="77777777" w:rsidR="00D33B7D" w:rsidRPr="0083061F" w:rsidRDefault="00D33B7D" w:rsidP="0083061F">
      <w:pPr>
        <w:widowControl w:val="0"/>
        <w:numPr>
          <w:ilvl w:val="0"/>
          <w:numId w:val="26"/>
        </w:numPr>
        <w:autoSpaceDE w:val="0"/>
        <w:autoSpaceDN w:val="0"/>
        <w:adjustRightInd w:val="0"/>
        <w:spacing w:after="200" w:line="276" w:lineRule="auto"/>
        <w:ind w:right="54"/>
        <w:jc w:val="both"/>
        <w:rPr>
          <w:rFonts w:ascii="Times New Roman" w:eastAsia="Times New Roman" w:hAnsi="Times New Roman" w:cs="Times New Roman"/>
          <w:lang w:eastAsia="es-ES"/>
        </w:rPr>
      </w:pPr>
      <w:r w:rsidRPr="0083061F">
        <w:rPr>
          <w:rFonts w:ascii="Times New Roman" w:eastAsia="Times New Roman" w:hAnsi="Times New Roman" w:cs="Times New Roman"/>
          <w:lang w:eastAsia="es-ES"/>
        </w:rPr>
        <w:t>CENTRO ESCOLAR VALLE VERDE, con Código de Infraestructura 14812, funciona en parte inmueble inscrito a favor de la Municipalidad de Apopa a la Matricula 60577537-00000 del Registro de Propiedad de Raíz e hipotecas del Departamento de San Salvador con una área e 1,779.00 MT M2, ubicado en URBANIZACION VALLE VERDE III ESTAPA 7ª DESMEMBRACION))N , lote 2 polígono zona EQUIPAMIENTO SOCIAL Nª 2 San Nicolás, Apopa, se ha resuelto que el proceso de legalización  a favor de MINEDUCYT, es la donación total.</w:t>
      </w:r>
    </w:p>
    <w:p w14:paraId="41E4331E" w14:textId="77777777" w:rsidR="00D33B7D" w:rsidRPr="0083061F" w:rsidRDefault="00D33B7D" w:rsidP="0083061F">
      <w:pPr>
        <w:widowControl w:val="0"/>
        <w:numPr>
          <w:ilvl w:val="0"/>
          <w:numId w:val="26"/>
        </w:numPr>
        <w:autoSpaceDE w:val="0"/>
        <w:autoSpaceDN w:val="0"/>
        <w:adjustRightInd w:val="0"/>
        <w:spacing w:after="200" w:line="276" w:lineRule="auto"/>
        <w:ind w:right="54"/>
        <w:jc w:val="both"/>
        <w:rPr>
          <w:rFonts w:ascii="Times New Roman" w:eastAsia="Times New Roman" w:hAnsi="Times New Roman" w:cs="Times New Roman"/>
          <w:lang w:eastAsia="es-ES"/>
        </w:rPr>
      </w:pPr>
      <w:r w:rsidRPr="0083061F">
        <w:rPr>
          <w:rFonts w:ascii="Times New Roman" w:eastAsia="Times New Roman" w:hAnsi="Times New Roman" w:cs="Times New Roman"/>
          <w:lang w:eastAsia="es-ES"/>
        </w:rPr>
        <w:t>CENTRO ESCOLAR VALLE DEL SOL, con código de infraestructura 11327, funciona en parte del inmueble inscrito a favor de la Municipalidad a la Matricula 60136872- 00000 del Registro de Propiedad Raíz e Hipoteca del Departamento de San Salvador, ubicado en URBANIZACION VALLE DEL SOL, ZONA VERDE Y PREDIO DE LA ESCUELA APOPA, Departamento de San Salvador con área de 20,601.66 mts2 el cual se ha determinado que para legalizar a favor de MINEDUCYT es necesario la donación por segregación.</w:t>
      </w:r>
    </w:p>
    <w:p w14:paraId="6A89E8A7" w14:textId="77777777" w:rsidR="00D33B7D" w:rsidRPr="0083061F" w:rsidRDefault="00D33B7D" w:rsidP="0083061F">
      <w:pPr>
        <w:widowControl w:val="0"/>
        <w:autoSpaceDE w:val="0"/>
        <w:autoSpaceDN w:val="0"/>
        <w:adjustRightInd w:val="0"/>
        <w:spacing w:after="200" w:line="276" w:lineRule="auto"/>
        <w:ind w:right="54"/>
        <w:jc w:val="both"/>
        <w:rPr>
          <w:rFonts w:ascii="Times New Roman" w:eastAsia="Times New Roman" w:hAnsi="Times New Roman" w:cs="Times New Roman"/>
          <w:lang w:eastAsia="es-ES"/>
        </w:rPr>
      </w:pPr>
      <w:r w:rsidRPr="0083061F">
        <w:rPr>
          <w:rFonts w:ascii="Times New Roman" w:eastAsia="Times New Roman" w:hAnsi="Times New Roman" w:cs="Times New Roman"/>
          <w:lang w:eastAsia="es-ES"/>
        </w:rPr>
        <w:t xml:space="preserve">            Así mismo en dicha nota se agrega:</w:t>
      </w:r>
    </w:p>
    <w:p w14:paraId="47AF37F1" w14:textId="77777777" w:rsidR="00D33B7D" w:rsidRPr="0083061F" w:rsidRDefault="00D33B7D" w:rsidP="0083061F">
      <w:pPr>
        <w:widowControl w:val="0"/>
        <w:autoSpaceDE w:val="0"/>
        <w:autoSpaceDN w:val="0"/>
        <w:adjustRightInd w:val="0"/>
        <w:spacing w:after="200" w:line="276" w:lineRule="auto"/>
        <w:ind w:left="720" w:right="54"/>
        <w:jc w:val="both"/>
        <w:rPr>
          <w:rFonts w:ascii="Times New Roman" w:eastAsia="Times New Roman" w:hAnsi="Times New Roman" w:cs="Times New Roman"/>
          <w:lang w:eastAsia="es-ES"/>
        </w:rPr>
      </w:pPr>
      <w:r w:rsidRPr="0083061F">
        <w:rPr>
          <w:rFonts w:ascii="Times New Roman" w:eastAsia="Times New Roman" w:hAnsi="Times New Roman" w:cs="Times New Roman"/>
          <w:lang w:eastAsia="es-ES"/>
        </w:rPr>
        <w:t>En tal sentido solicito su valiosa colaboración para que se someta a su consideración la donación de los inmuebles antes mencionados a favor de MINEDUCYT, para que los centros Escolares puedan ser incluidos en proyectos de parte del gobierno Central u otros organismos nacionales e internacionales, y contar con la inversión en mejoras, beneficiando a la comunidad educativa de la zona.</w:t>
      </w:r>
    </w:p>
    <w:p w14:paraId="2801FA42" w14:textId="77777777" w:rsidR="00D33B7D" w:rsidRPr="0083061F" w:rsidRDefault="00D33B7D" w:rsidP="0083061F">
      <w:pPr>
        <w:widowControl w:val="0"/>
        <w:autoSpaceDE w:val="0"/>
        <w:autoSpaceDN w:val="0"/>
        <w:adjustRightInd w:val="0"/>
        <w:spacing w:after="200" w:line="276" w:lineRule="auto"/>
        <w:ind w:left="720" w:right="54"/>
        <w:jc w:val="both"/>
        <w:rPr>
          <w:rFonts w:ascii="Times New Roman" w:eastAsia="Times New Roman" w:hAnsi="Times New Roman" w:cs="Times New Roman"/>
          <w:color w:val="333333"/>
          <w:lang w:eastAsia="es-ES"/>
        </w:rPr>
      </w:pPr>
      <w:r w:rsidRPr="0083061F">
        <w:rPr>
          <w:rFonts w:ascii="Times New Roman" w:eastAsia="Times New Roman" w:hAnsi="Times New Roman" w:cs="Times New Roman"/>
          <w:lang w:eastAsia="es-ES"/>
        </w:rPr>
        <w:t xml:space="preserve">No omito manifestarle que de acuerdo al Decreto Legislativo número 960 de la Ley  Transitoria para la Legalización del Dominio de Inmuebles a favor del Estado en el ramos de Educación Prorrogado según decreto legislativo número 636 estos inmuebles ya han sido desafectados por ministerio de ley de conformidad al artículo 25 de la Ley de Transitoria </w:t>
      </w:r>
      <w:r w:rsidRPr="0083061F">
        <w:rPr>
          <w:rFonts w:ascii="Times New Roman" w:eastAsia="Times New Roman" w:hAnsi="Times New Roman" w:cs="Times New Roman"/>
          <w:color w:val="333333"/>
          <w:lang w:eastAsia="es-ES"/>
        </w:rPr>
        <w:t xml:space="preserve">Para La Legalización Del Dominio De Inmuebles A Favor Del Estado En El Ramo De Educación Prorrogado Según Decreto Legislativo Numero 636.  </w:t>
      </w:r>
    </w:p>
    <w:p w14:paraId="6EEA8A6B" w14:textId="77777777" w:rsidR="00D33B7D" w:rsidRPr="0083061F" w:rsidRDefault="00D33B7D" w:rsidP="0083061F">
      <w:pPr>
        <w:widowControl w:val="0"/>
        <w:autoSpaceDE w:val="0"/>
        <w:autoSpaceDN w:val="0"/>
        <w:adjustRightInd w:val="0"/>
        <w:spacing w:after="200" w:line="276" w:lineRule="auto"/>
        <w:ind w:right="54"/>
        <w:jc w:val="both"/>
        <w:rPr>
          <w:rFonts w:ascii="Times New Roman" w:eastAsia="Calibri" w:hAnsi="Times New Roman" w:cs="Times New Roman"/>
        </w:rPr>
      </w:pPr>
      <w:r w:rsidRPr="0083061F">
        <w:rPr>
          <w:rFonts w:ascii="Times New Roman" w:eastAsia="Calibri" w:hAnsi="Times New Roman" w:cs="Times New Roman"/>
          <w:b/>
          <w:u w:val="single"/>
        </w:rPr>
        <w:t>De todo lo antes manifestado, considero lo siguiente</w:t>
      </w:r>
      <w:r w:rsidRPr="0083061F">
        <w:rPr>
          <w:rFonts w:ascii="Times New Roman" w:eastAsia="Calibri" w:hAnsi="Times New Roman" w:cs="Times New Roman"/>
        </w:rPr>
        <w:t>:</w:t>
      </w:r>
    </w:p>
    <w:p w14:paraId="36CD1FE9" w14:textId="77777777" w:rsidR="00D33B7D" w:rsidRPr="0083061F" w:rsidRDefault="00D33B7D" w:rsidP="0083061F">
      <w:pPr>
        <w:spacing w:after="200" w:line="276" w:lineRule="auto"/>
        <w:jc w:val="both"/>
        <w:rPr>
          <w:rFonts w:ascii="Times New Roman" w:eastAsia="Calibri" w:hAnsi="Times New Roman" w:cs="Times New Roman"/>
        </w:rPr>
      </w:pPr>
      <w:r w:rsidRPr="0083061F">
        <w:rPr>
          <w:rFonts w:ascii="Times New Roman" w:eastAsia="Calibri" w:hAnsi="Times New Roman" w:cs="Times New Roman"/>
          <w:b/>
          <w:u w:val="single"/>
        </w:rPr>
        <w:t>CONSIDERANDO</w:t>
      </w:r>
      <w:r w:rsidRPr="0083061F">
        <w:rPr>
          <w:rFonts w:ascii="Times New Roman" w:eastAsia="Calibri" w:hAnsi="Times New Roman" w:cs="Times New Roman"/>
        </w:rPr>
        <w:t xml:space="preserve">: </w:t>
      </w:r>
    </w:p>
    <w:p w14:paraId="764DFCFE" w14:textId="77777777" w:rsidR="00D33B7D" w:rsidRPr="0083061F" w:rsidRDefault="00D33B7D" w:rsidP="0083061F">
      <w:pPr>
        <w:numPr>
          <w:ilvl w:val="0"/>
          <w:numId w:val="22"/>
        </w:numPr>
        <w:spacing w:after="200" w:line="276" w:lineRule="auto"/>
        <w:contextualSpacing/>
        <w:jc w:val="both"/>
        <w:rPr>
          <w:rFonts w:ascii="Times New Roman" w:eastAsia="Calibri" w:hAnsi="Times New Roman" w:cs="Times New Roman"/>
          <w:b/>
          <w:u w:val="single"/>
          <w:lang w:val="es-SV"/>
        </w:rPr>
      </w:pPr>
      <w:r w:rsidRPr="0083061F">
        <w:rPr>
          <w:rFonts w:ascii="Times New Roman" w:eastAsia="Calibri" w:hAnsi="Times New Roman" w:cs="Times New Roman"/>
          <w:b/>
          <w:u w:val="single"/>
          <w:lang w:val="es-SV"/>
        </w:rPr>
        <w:t xml:space="preserve">LA CONSTITUCION DE LA REPUBLICA en su Art. 18  </w:t>
      </w:r>
      <w:r w:rsidRPr="0083061F">
        <w:rPr>
          <w:rFonts w:ascii="Times New Roman" w:eastAsia="Calibri" w:hAnsi="Times New Roman" w:cs="Times New Roman"/>
          <w:lang w:val="es-SV"/>
        </w:rPr>
        <w:t xml:space="preserve"> establece toda persona tiene derecho a dirigir sus peticiones por escrito, de manera decorosa, a las autoridades legalmente establecidas; a que se le resuelva, y a que se le haga  saber lo resuelto.</w:t>
      </w:r>
    </w:p>
    <w:p w14:paraId="28EF83D3" w14:textId="77777777" w:rsidR="00D33B7D" w:rsidRPr="0083061F" w:rsidRDefault="00D33B7D" w:rsidP="0083061F">
      <w:pPr>
        <w:spacing w:after="200" w:line="276" w:lineRule="auto"/>
        <w:ind w:left="1080"/>
        <w:contextualSpacing/>
        <w:jc w:val="both"/>
        <w:rPr>
          <w:rFonts w:ascii="Times New Roman" w:eastAsia="Calibri" w:hAnsi="Times New Roman" w:cs="Times New Roman"/>
          <w:b/>
          <w:u w:val="single"/>
          <w:lang w:val="es-SV"/>
        </w:rPr>
      </w:pPr>
    </w:p>
    <w:p w14:paraId="07A110B2"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u w:val="single"/>
          <w:lang w:val="es-SV"/>
        </w:rPr>
        <w:t xml:space="preserve">LA CONSTITUCION DE LA REPUBLICA en su Art. 203 </w:t>
      </w:r>
      <w:r w:rsidRPr="0083061F">
        <w:rPr>
          <w:rFonts w:ascii="Times New Roman" w:eastAsia="Calibri" w:hAnsi="Times New Roman" w:cs="Times New Roman"/>
          <w:lang w:val="es-SV"/>
        </w:rPr>
        <w:t xml:space="preserve">establece que los Municipios serán autónomos en lo económico, en lo técnico y en lo Administrativo, y se regirán por un </w:t>
      </w:r>
      <w:r w:rsidRPr="0083061F">
        <w:rPr>
          <w:rFonts w:ascii="Times New Roman" w:eastAsia="Calibri" w:hAnsi="Times New Roman" w:cs="Times New Roman"/>
          <w:lang w:val="es-SV"/>
        </w:rPr>
        <w:lastRenderedPageBreak/>
        <w:t>Código Municipal, que sentara los principios generales para su organización funcionamiento y ejercicio de sus facultades autónomas. Los Municipios estarán obligados a colaborar con otras instituciones públicas en los planes de desarrollo nacional o regional.</w:t>
      </w:r>
    </w:p>
    <w:p w14:paraId="490A2460"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25225B0E"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 xml:space="preserve">EL CODIGO CIVIL en su Art. 1932 </w:t>
      </w:r>
      <w:r w:rsidRPr="0083061F">
        <w:rPr>
          <w:rFonts w:ascii="Times New Roman" w:eastAsia="Calibri" w:hAnsi="Times New Roman" w:cs="Times New Roman"/>
          <w:color w:val="333333"/>
          <w:u w:val="single"/>
          <w:lang w:val="es-SV"/>
        </w:rPr>
        <w:t xml:space="preserve">  </w:t>
      </w:r>
      <w:r w:rsidRPr="0083061F">
        <w:rPr>
          <w:rFonts w:ascii="Times New Roman" w:eastAsia="Calibri" w:hAnsi="Times New Roman" w:cs="Times New Roman"/>
          <w:color w:val="333333"/>
          <w:lang w:val="es-SV"/>
        </w:rPr>
        <w:t xml:space="preserve"> menciona  que el comodato o Préstamo de Uso  es un contrato en que la una de las partes entrega a la otra gratuitamente una especie, mueble o raíz, para que haga uso de ella, y con el cargo de restituir la misma especie después de terminado el uso.</w:t>
      </w:r>
    </w:p>
    <w:p w14:paraId="320BFC4E"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10DB1C79"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DECRETO NUMERO 636 LA ASAMBLEA LEGISLATIVA PRORROGA  A LA LEY ESPECIAL TRANSITORIA PARA LA LEGALIZACION DEL DOMINIO DE INMUEBLES A FAVOR DEL ESTADO EN EL RAMO DE LA EDUCACION Art. 1</w:t>
      </w:r>
      <w:r w:rsidRPr="0083061F">
        <w:rPr>
          <w:rFonts w:ascii="Times New Roman" w:eastAsia="Calibri" w:hAnsi="Times New Roman" w:cs="Times New Roman"/>
          <w:color w:val="333333"/>
          <w:lang w:val="es-SV"/>
        </w:rPr>
        <w:t xml:space="preserve"> Prorrogase las disposiciones contenidas en la Ley Especial  Transitoria para la Legalización del dominio de inmuebles a favor del Estado en el Ramo de la Educación, por el periodo de  cinco años contados a partir del vencimiento del plazo de vigencia establecido en el artículo 31 de la dicha Ley</w:t>
      </w:r>
    </w:p>
    <w:p w14:paraId="40E00328"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6CE5EE05"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 xml:space="preserve">LEY ESPECIAL TRANSITORIA PARA LA LEGALIZACION DEL DOMINIO DE INMUEBLES A FAVOR DEL ESTADO EN EL RAMO DE EDUCACION PRORROGADO SEGÚN DECRETO LEGISLATIVO NUMERO 636 </w:t>
      </w:r>
      <w:r w:rsidRPr="0083061F">
        <w:rPr>
          <w:rFonts w:ascii="Times New Roman" w:eastAsia="Calibri" w:hAnsi="Times New Roman" w:cs="Times New Roman"/>
          <w:color w:val="333333"/>
          <w:u w:val="single"/>
          <w:lang w:val="es-SV"/>
        </w:rPr>
        <w:t xml:space="preserve"> En su Art. 1</w:t>
      </w:r>
      <w:r w:rsidRPr="0083061F">
        <w:rPr>
          <w:rFonts w:ascii="Times New Roman" w:eastAsia="Calibri" w:hAnsi="Times New Roman" w:cs="Times New Roman"/>
          <w:color w:val="333333"/>
          <w:lang w:val="es-SV"/>
        </w:rPr>
        <w:t xml:space="preserve"> mencionar que la presente Ley tiene por objeto establecer procedimientos para legalizar el dominio de los inmuebles y permitir la inscripción en el centro nacional de registro donde funcionan centros educativos oficiales o anexos de los mismo que, por diversas razones legales o de hecho, no han podido realizarse</w:t>
      </w:r>
    </w:p>
    <w:p w14:paraId="4BE92383"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4A042F6E"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 xml:space="preserve">LEY ESPECIAL TRANSITORIA PARA LA LEGALIZACION DEL DOMINIO DE INMUEBLES A FAVOR DEL ESTADO EN EL RAMO DE LA EDUCACION PRORROGADO SEGÚN DERETO LEGISLATIVO 636  </w:t>
      </w:r>
      <w:r w:rsidRPr="0083061F">
        <w:rPr>
          <w:rFonts w:ascii="Times New Roman" w:eastAsia="Calibri" w:hAnsi="Times New Roman" w:cs="Times New Roman"/>
          <w:color w:val="333333"/>
          <w:lang w:val="es-SV"/>
        </w:rPr>
        <w:t xml:space="preserve"> en su Art. 2 están sujetos a la presente Ley los inmuebles donde actualmente exista infraestructura y funcionan permanentemente centros educativos oficiales y cuyo dominio o inscripción  no ha podido ser legalizado. </w:t>
      </w:r>
    </w:p>
    <w:p w14:paraId="1D9C7CCF"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176CCF9E"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 xml:space="preserve">CODIGO MUNICIPAL Art. 30,  </w:t>
      </w:r>
      <w:r w:rsidRPr="0083061F">
        <w:rPr>
          <w:rFonts w:ascii="Times New Roman" w:eastAsia="Calibri" w:hAnsi="Times New Roman" w:cs="Times New Roman"/>
          <w:color w:val="333333"/>
          <w:lang w:val="es-SV"/>
        </w:rPr>
        <w:t xml:space="preserve"> establece que son facultades del Concejo Municipal, numeral 18 Acordar la compra, venta donación arrendamiento, comodato y en general cualquier tipo de enajenación o gravamen de los bienes muebles e inmuebles del municipio y cualquier otro tipo de contrato, de acuerdo a lo que se dispone en este código. Esta facultad se restringirá especialmente en lo relativo a la venta donación y comodato en el año corresponda el evento electoral para los concejos municipales durante los cientos ochentas días anteriores a la toma de posesión de las autoridades municipales.</w:t>
      </w:r>
    </w:p>
    <w:p w14:paraId="44659FA3" w14:textId="77777777" w:rsidR="00D33B7D" w:rsidRPr="0083061F" w:rsidRDefault="00D33B7D" w:rsidP="0083061F">
      <w:pPr>
        <w:spacing w:after="200" w:line="276" w:lineRule="auto"/>
        <w:ind w:left="720"/>
        <w:contextualSpacing/>
        <w:rPr>
          <w:rFonts w:ascii="Times New Roman" w:eastAsia="Calibri" w:hAnsi="Times New Roman" w:cs="Times New Roman"/>
          <w:color w:val="333333"/>
          <w:u w:val="single"/>
          <w:lang w:val="es-SV"/>
        </w:rPr>
      </w:pPr>
    </w:p>
    <w:p w14:paraId="09AA15BF" w14:textId="77777777" w:rsidR="00D33B7D" w:rsidRPr="0083061F" w:rsidRDefault="00D33B7D" w:rsidP="0083061F">
      <w:pPr>
        <w:numPr>
          <w:ilvl w:val="0"/>
          <w:numId w:val="22"/>
        </w:numPr>
        <w:autoSpaceDE w:val="0"/>
        <w:autoSpaceDN w:val="0"/>
        <w:adjustRightInd w:val="0"/>
        <w:spacing w:after="0" w:line="276" w:lineRule="auto"/>
        <w:contextualSpacing/>
        <w:jc w:val="both"/>
        <w:rPr>
          <w:rFonts w:ascii="Times New Roman" w:eastAsia="Calibri" w:hAnsi="Times New Roman" w:cs="Times New Roman"/>
          <w:color w:val="333333"/>
          <w:u w:val="single"/>
          <w:lang w:val="es-SV"/>
        </w:rPr>
      </w:pPr>
      <w:r w:rsidRPr="0083061F">
        <w:rPr>
          <w:rFonts w:ascii="Times New Roman" w:eastAsia="Calibri" w:hAnsi="Times New Roman" w:cs="Times New Roman"/>
          <w:b/>
          <w:color w:val="333333"/>
          <w:u w:val="single"/>
          <w:lang w:val="es-SV"/>
        </w:rPr>
        <w:t xml:space="preserve">CODIGO MUNICIPAL Art. 68  inciso tercero, </w:t>
      </w:r>
      <w:r w:rsidRPr="0083061F">
        <w:rPr>
          <w:rFonts w:ascii="Times New Roman" w:eastAsia="Calibri" w:hAnsi="Times New Roman" w:cs="Times New Roman"/>
          <w:color w:val="333333"/>
          <w:lang w:val="es-SV"/>
        </w:rPr>
        <w:t xml:space="preserve">establece que los municipios podrán otorgar comodatos a instituciones públicas y privadas sin fines de lucros previo su acreditación legal, de los bienes municipales, en atención a satisfacer proyectos o programas de utilidad pública y de beneficio social, principalmente en beneficio de los habitantes del </w:t>
      </w:r>
      <w:r w:rsidRPr="0083061F">
        <w:rPr>
          <w:rFonts w:ascii="Times New Roman" w:eastAsia="Calibri" w:hAnsi="Times New Roman" w:cs="Times New Roman"/>
          <w:color w:val="333333"/>
          <w:lang w:val="es-SV"/>
        </w:rPr>
        <w:lastRenderedPageBreak/>
        <w:t>mismo y en cumplimiento de las finalidades de las competencias municipales, para la formalización del mismo se establece entre otras cláusulas establecidas, se procederá inmediatamente a exigir la restitución del bien aun antes del tiempo estipulado y además si sobreviene una necesidad imprevista y urgente. En todos los casos mencionados en los incisos precedentes, se requerirá el voto favorable de las tres cuartas partes de los concejales o concejales propietarios.</w:t>
      </w:r>
    </w:p>
    <w:p w14:paraId="5D10F895" w14:textId="77777777" w:rsidR="00D33B7D" w:rsidRPr="0083061F" w:rsidRDefault="00D33B7D" w:rsidP="0083061F">
      <w:pPr>
        <w:spacing w:after="200" w:line="276" w:lineRule="auto"/>
        <w:ind w:left="720"/>
        <w:contextualSpacing/>
        <w:rPr>
          <w:rFonts w:ascii="Times New Roman" w:eastAsia="Calibri" w:hAnsi="Times New Roman" w:cs="Times New Roman"/>
          <w:b/>
          <w:u w:val="single"/>
          <w:lang w:val="es-SV"/>
        </w:rPr>
      </w:pPr>
    </w:p>
    <w:p w14:paraId="6F1D4ECF" w14:textId="77777777" w:rsidR="00D33B7D" w:rsidRPr="0083061F" w:rsidRDefault="00D33B7D" w:rsidP="0083061F">
      <w:pPr>
        <w:tabs>
          <w:tab w:val="center" w:pos="4419"/>
        </w:tabs>
        <w:spacing w:after="200" w:line="276" w:lineRule="auto"/>
        <w:jc w:val="both"/>
        <w:rPr>
          <w:rFonts w:ascii="Times New Roman" w:eastAsia="Calibri" w:hAnsi="Times New Roman" w:cs="Times New Roman"/>
        </w:rPr>
      </w:pPr>
      <w:r w:rsidRPr="0083061F">
        <w:rPr>
          <w:rFonts w:ascii="Times New Roman" w:eastAsia="Calibri" w:hAnsi="Times New Roman" w:cs="Times New Roman"/>
          <w:b/>
          <w:color w:val="000000"/>
          <w:u w:val="single"/>
        </w:rPr>
        <w:t>CONCLUSIONES:</w:t>
      </w:r>
    </w:p>
    <w:p w14:paraId="52653D81" w14:textId="77777777" w:rsidR="00D33B7D" w:rsidRPr="0083061F" w:rsidRDefault="00D33B7D" w:rsidP="0083061F">
      <w:pPr>
        <w:numPr>
          <w:ilvl w:val="0"/>
          <w:numId w:val="23"/>
        </w:numPr>
        <w:shd w:val="clear" w:color="auto" w:fill="FFFFFF"/>
        <w:autoSpaceDE w:val="0"/>
        <w:autoSpaceDN w:val="0"/>
        <w:adjustRightInd w:val="0"/>
        <w:spacing w:after="0" w:line="276" w:lineRule="auto"/>
        <w:contextualSpacing/>
        <w:jc w:val="both"/>
        <w:rPr>
          <w:rFonts w:ascii="Times New Roman" w:eastAsia="Calibri" w:hAnsi="Times New Roman" w:cs="Times New Roman"/>
          <w:b/>
          <w:u w:val="single"/>
          <w:lang w:val="es-SV"/>
        </w:rPr>
      </w:pPr>
      <w:r w:rsidRPr="0083061F">
        <w:rPr>
          <w:rFonts w:ascii="Times New Roman" w:eastAsia="Calibri" w:hAnsi="Times New Roman" w:cs="Times New Roman"/>
          <w:lang w:val="es-SV"/>
        </w:rPr>
        <w:t>Que la Constitución de la Republica establece el derecho de la educación es un derecho inherente a la persona y fundamental de todo ciudadano.</w:t>
      </w:r>
    </w:p>
    <w:p w14:paraId="10F563B2" w14:textId="77777777" w:rsidR="00D33B7D" w:rsidRPr="0083061F" w:rsidRDefault="00D33B7D" w:rsidP="0083061F">
      <w:pPr>
        <w:shd w:val="clear" w:color="auto" w:fill="FFFFFF"/>
        <w:autoSpaceDE w:val="0"/>
        <w:autoSpaceDN w:val="0"/>
        <w:adjustRightInd w:val="0"/>
        <w:spacing w:after="200" w:line="276" w:lineRule="auto"/>
        <w:jc w:val="both"/>
        <w:rPr>
          <w:rFonts w:ascii="Times New Roman" w:eastAsia="Calibri" w:hAnsi="Times New Roman" w:cs="Times New Roman"/>
          <w:b/>
          <w:u w:val="single"/>
        </w:rPr>
      </w:pPr>
    </w:p>
    <w:p w14:paraId="30FE515F" w14:textId="77777777" w:rsidR="00D33B7D" w:rsidRPr="0083061F" w:rsidRDefault="00D33B7D" w:rsidP="0083061F">
      <w:pPr>
        <w:numPr>
          <w:ilvl w:val="0"/>
          <w:numId w:val="23"/>
        </w:numPr>
        <w:shd w:val="clear" w:color="auto" w:fill="FFFFFF"/>
        <w:autoSpaceDE w:val="0"/>
        <w:autoSpaceDN w:val="0"/>
        <w:adjustRightInd w:val="0"/>
        <w:spacing w:after="0" w:line="276" w:lineRule="auto"/>
        <w:contextualSpacing/>
        <w:jc w:val="both"/>
        <w:rPr>
          <w:rFonts w:ascii="Times New Roman" w:eastAsia="Calibri" w:hAnsi="Times New Roman" w:cs="Times New Roman"/>
          <w:lang w:val="es-SV"/>
        </w:rPr>
      </w:pPr>
      <w:r w:rsidRPr="0083061F">
        <w:rPr>
          <w:rFonts w:ascii="Times New Roman" w:eastAsia="Calibri" w:hAnsi="Times New Roman" w:cs="Times New Roman"/>
          <w:lang w:val="es-SV"/>
        </w:rPr>
        <w:t>Que los municipios están dotados de autonomía para tomar decisiones que ayuden a los proyectos para el desarrollo local, en el cual los centros educativos son un beneficio y desarrollo para la niñez apopense</w:t>
      </w:r>
    </w:p>
    <w:p w14:paraId="27847BB6" w14:textId="77777777" w:rsidR="00D33B7D" w:rsidRPr="0083061F" w:rsidRDefault="00D33B7D" w:rsidP="0083061F">
      <w:pPr>
        <w:spacing w:after="200" w:line="276" w:lineRule="auto"/>
        <w:ind w:left="720"/>
        <w:contextualSpacing/>
        <w:rPr>
          <w:rFonts w:ascii="Times New Roman" w:eastAsia="Calibri" w:hAnsi="Times New Roman" w:cs="Times New Roman"/>
          <w:lang w:val="es-SV"/>
        </w:rPr>
      </w:pPr>
    </w:p>
    <w:p w14:paraId="208AB290" w14:textId="77777777" w:rsidR="00D33B7D" w:rsidRPr="0083061F" w:rsidRDefault="00D33B7D" w:rsidP="0083061F">
      <w:pPr>
        <w:numPr>
          <w:ilvl w:val="0"/>
          <w:numId w:val="23"/>
        </w:numPr>
        <w:shd w:val="clear" w:color="auto" w:fill="FFFFFF"/>
        <w:autoSpaceDE w:val="0"/>
        <w:autoSpaceDN w:val="0"/>
        <w:adjustRightInd w:val="0"/>
        <w:spacing w:after="0" w:line="276" w:lineRule="auto"/>
        <w:contextualSpacing/>
        <w:jc w:val="both"/>
        <w:rPr>
          <w:rFonts w:ascii="Times New Roman" w:eastAsia="Calibri" w:hAnsi="Times New Roman" w:cs="Times New Roman"/>
          <w:b/>
          <w:u w:val="single"/>
          <w:lang w:val="es-SV"/>
        </w:rPr>
      </w:pPr>
      <w:r w:rsidRPr="0083061F">
        <w:rPr>
          <w:rFonts w:ascii="Times New Roman" w:eastAsia="Calibri" w:hAnsi="Times New Roman" w:cs="Times New Roman"/>
          <w:lang w:val="es-SV"/>
        </w:rPr>
        <w:t xml:space="preserve">Que la Ley Especial Transitoria  para la legalización del Dominio de los Inmuebles a favor del Estado en el Ramo de la Educación; faculta al Ministerio de Educación para legalizar terrenos, ya que la acción de extinción de dominio es de carácter autónomo, es decir que no depende de otro proceso para que se pueda accionar y poder adquirir los bienes detallados </w:t>
      </w:r>
    </w:p>
    <w:p w14:paraId="03F0EFB2" w14:textId="77777777" w:rsidR="00D33B7D" w:rsidRPr="0083061F" w:rsidRDefault="00D33B7D" w:rsidP="0083061F">
      <w:pPr>
        <w:spacing w:after="200" w:line="276" w:lineRule="auto"/>
        <w:ind w:left="720"/>
        <w:contextualSpacing/>
        <w:rPr>
          <w:rFonts w:ascii="Times New Roman" w:eastAsia="Calibri" w:hAnsi="Times New Roman" w:cs="Times New Roman"/>
          <w:b/>
          <w:u w:val="single"/>
          <w:lang w:val="es-SV"/>
        </w:rPr>
      </w:pPr>
    </w:p>
    <w:p w14:paraId="4D2827AD" w14:textId="77777777" w:rsidR="00D33B7D" w:rsidRPr="0083061F" w:rsidRDefault="00D33B7D" w:rsidP="0083061F">
      <w:pPr>
        <w:numPr>
          <w:ilvl w:val="0"/>
          <w:numId w:val="23"/>
        </w:numPr>
        <w:shd w:val="clear" w:color="auto" w:fill="FFFFFF"/>
        <w:autoSpaceDE w:val="0"/>
        <w:autoSpaceDN w:val="0"/>
        <w:adjustRightInd w:val="0"/>
        <w:spacing w:after="0" w:line="276" w:lineRule="auto"/>
        <w:contextualSpacing/>
        <w:jc w:val="both"/>
        <w:rPr>
          <w:rFonts w:ascii="Times New Roman" w:eastAsia="Calibri" w:hAnsi="Times New Roman" w:cs="Times New Roman"/>
          <w:b/>
          <w:u w:val="single"/>
          <w:lang w:val="es-SV"/>
        </w:rPr>
      </w:pPr>
      <w:r w:rsidRPr="0083061F">
        <w:rPr>
          <w:rFonts w:ascii="Times New Roman" w:eastAsia="Calibri" w:hAnsi="Times New Roman" w:cs="Times New Roman"/>
          <w:lang w:val="es-SV"/>
        </w:rPr>
        <w:t xml:space="preserve">Es importante establecer  que la municipalidad en cuanto estas peticiones realizadas por el Ministerio de Educación  no se han otorgado en donación, si no el Concejo ha establecido otorgarles el COMODATO , por un plazo de  noventa y nueve años </w:t>
      </w:r>
    </w:p>
    <w:p w14:paraId="1886F18A" w14:textId="77777777" w:rsidR="00D33B7D" w:rsidRPr="0083061F" w:rsidRDefault="00D33B7D" w:rsidP="0083061F">
      <w:pPr>
        <w:shd w:val="clear" w:color="auto" w:fill="FFFFFF"/>
        <w:autoSpaceDE w:val="0"/>
        <w:autoSpaceDN w:val="0"/>
        <w:adjustRightInd w:val="0"/>
        <w:spacing w:after="0" w:line="276" w:lineRule="auto"/>
        <w:jc w:val="both"/>
        <w:rPr>
          <w:rFonts w:ascii="Times New Roman" w:eastAsia="Calibri" w:hAnsi="Times New Roman" w:cs="Times New Roman"/>
          <w:b/>
          <w:u w:val="single"/>
        </w:rPr>
      </w:pPr>
      <w:r w:rsidRPr="0083061F">
        <w:rPr>
          <w:rFonts w:ascii="Times New Roman" w:eastAsia="Calibri" w:hAnsi="Times New Roman" w:cs="Times New Roman"/>
          <w:b/>
          <w:u w:val="single"/>
        </w:rPr>
        <w:t>RECOMENDACIONES:</w:t>
      </w:r>
    </w:p>
    <w:p w14:paraId="0BECFEDF" w14:textId="77777777" w:rsidR="00D33B7D" w:rsidRPr="0083061F" w:rsidRDefault="00D33B7D" w:rsidP="0083061F">
      <w:pPr>
        <w:shd w:val="clear" w:color="auto" w:fill="FFFFFF"/>
        <w:autoSpaceDE w:val="0"/>
        <w:autoSpaceDN w:val="0"/>
        <w:adjustRightInd w:val="0"/>
        <w:spacing w:after="0" w:line="276" w:lineRule="auto"/>
        <w:jc w:val="both"/>
        <w:rPr>
          <w:rFonts w:ascii="Times New Roman" w:eastAsia="Calibri" w:hAnsi="Times New Roman" w:cs="Times New Roman"/>
        </w:rPr>
      </w:pPr>
    </w:p>
    <w:p w14:paraId="1DFA6C48" w14:textId="77777777" w:rsidR="00D33B7D" w:rsidRPr="0083061F" w:rsidRDefault="00D33B7D" w:rsidP="0083061F">
      <w:pPr>
        <w:spacing w:after="200" w:line="276" w:lineRule="auto"/>
        <w:jc w:val="both"/>
        <w:rPr>
          <w:rFonts w:ascii="Times New Roman" w:eastAsia="Calibri" w:hAnsi="Times New Roman" w:cs="Times New Roman"/>
        </w:rPr>
      </w:pPr>
      <w:r w:rsidRPr="0083061F">
        <w:rPr>
          <w:rFonts w:ascii="Times New Roman" w:eastAsia="Calibri" w:hAnsi="Times New Roman" w:cs="Times New Roman"/>
        </w:rPr>
        <w:t xml:space="preserve">Por todo lo anteriormente expresado, este Departamento Jurídico Recomienda: </w:t>
      </w:r>
      <w:r w:rsidRPr="0083061F">
        <w:rPr>
          <w:rFonts w:ascii="Times New Roman" w:eastAsia="Calibri" w:hAnsi="Times New Roman" w:cs="Times New Roman"/>
        </w:rPr>
        <w:tab/>
      </w:r>
    </w:p>
    <w:p w14:paraId="2B18D3A2" w14:textId="77777777" w:rsidR="00D33B7D" w:rsidRPr="0083061F" w:rsidRDefault="00D33B7D" w:rsidP="0083061F">
      <w:pPr>
        <w:numPr>
          <w:ilvl w:val="0"/>
          <w:numId w:val="24"/>
        </w:numPr>
        <w:spacing w:after="0" w:line="276" w:lineRule="auto"/>
        <w:contextualSpacing/>
        <w:jc w:val="both"/>
        <w:rPr>
          <w:rFonts w:ascii="Times New Roman" w:eastAsia="Calibri" w:hAnsi="Times New Roman" w:cs="Times New Roman"/>
          <w:b/>
          <w:lang w:val="es-SV"/>
        </w:rPr>
      </w:pPr>
      <w:r w:rsidRPr="0083061F">
        <w:rPr>
          <w:rFonts w:ascii="Times New Roman" w:eastAsia="Calibri" w:hAnsi="Times New Roman" w:cs="Times New Roman"/>
          <w:lang w:val="es-SV"/>
        </w:rPr>
        <w:t>Que es procedente que el Concejo Municipal Plural, de acuerdo al artículo 1932 del Código Civil y 68 inciso tercero del Código Municipal, AUTORICE en COMODATO O PRESTAMO DE USO, por un plazo de NOVENTA Y NUEVE años, CENTRO ESCOLAR VALLE VERDE, y CENTRO ESCOLAR VALLE DEL SOL. Tomando en consideración lo que establece la Constitución de la Republica, que le da la autonomía al Municipio para tomar decisiones, cuando sean proyectos en atención a satisfacer, las necesidades y sea para el beneficio de los habitantes.</w:t>
      </w:r>
      <w:r w:rsidRPr="0083061F">
        <w:rPr>
          <w:rFonts w:ascii="Times New Roman" w:eastAsia="Calibri" w:hAnsi="Times New Roman" w:cs="Times New Roman"/>
          <w:b/>
          <w:lang w:val="es-SV"/>
        </w:rPr>
        <w:t xml:space="preserve"> </w:t>
      </w:r>
    </w:p>
    <w:p w14:paraId="727BC0A5" w14:textId="77777777" w:rsidR="00D33B7D" w:rsidRPr="0083061F" w:rsidRDefault="00D33B7D" w:rsidP="0083061F">
      <w:pPr>
        <w:spacing w:after="0" w:line="276" w:lineRule="auto"/>
        <w:jc w:val="center"/>
        <w:rPr>
          <w:rFonts w:ascii="Times New Roman" w:eastAsia="Calibri" w:hAnsi="Times New Roman" w:cs="Times New Roman"/>
          <w:b/>
        </w:rPr>
      </w:pPr>
    </w:p>
    <w:p w14:paraId="109A6F22" w14:textId="77777777" w:rsidR="00880441" w:rsidRPr="00A42712" w:rsidRDefault="00D33B7D" w:rsidP="0083061F">
      <w:pPr>
        <w:spacing w:after="0" w:line="276" w:lineRule="auto"/>
        <w:contextualSpacing/>
        <w:jc w:val="both"/>
        <w:rPr>
          <w:rFonts w:ascii="Times New Roman" w:eastAsia="Calibri" w:hAnsi="Times New Roman" w:cs="Times New Roman"/>
          <w:sz w:val="28"/>
          <w:szCs w:val="28"/>
        </w:rPr>
      </w:pPr>
      <w:r w:rsidRPr="00A42712">
        <w:rPr>
          <w:rFonts w:ascii="Times New Roman" w:eastAsia="Times New Roman" w:hAnsi="Times New Roman" w:cs="Times New Roman"/>
          <w:sz w:val="28"/>
          <w:szCs w:val="28"/>
          <w:lang w:eastAsia="es-ES"/>
        </w:rPr>
        <w:t xml:space="preserve">Por tanto </w:t>
      </w:r>
      <w:r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Pr="00A42712">
        <w:rPr>
          <w:rFonts w:ascii="Times New Roman" w:eastAsia="Calibri" w:hAnsi="Times New Roman" w:cs="Times New Roman"/>
          <w:sz w:val="28"/>
          <w:szCs w:val="28"/>
        </w:rPr>
        <w:t xml:space="preserve">Por </w:t>
      </w:r>
      <w:r w:rsidRPr="00A42712">
        <w:rPr>
          <w:rFonts w:ascii="Times New Roman" w:eastAsia="Calibri" w:hAnsi="Times New Roman" w:cs="Times New Roman"/>
          <w:b/>
          <w:sz w:val="28"/>
          <w:szCs w:val="28"/>
        </w:rPr>
        <w:t xml:space="preserve">UNANIMIDAD de votos, </w:t>
      </w:r>
      <w:r w:rsidRPr="00A42712">
        <w:rPr>
          <w:rFonts w:ascii="Times New Roman" w:eastAsia="Calibri" w:hAnsi="Times New Roman" w:cs="Times New Roman"/>
          <w:sz w:val="28"/>
          <w:szCs w:val="28"/>
        </w:rPr>
        <w:t>por parte de los siguientes miembros del Concejo:</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Dra. Jennifer Esmeralda Juárez García, Alcaldesa Municipal, </w:t>
      </w:r>
      <w:r w:rsidRPr="00A42712">
        <w:rPr>
          <w:rFonts w:ascii="Times New Roman" w:eastAsia="Calibri" w:hAnsi="Times New Roman" w:cs="Times New Roman"/>
          <w:b/>
          <w:sz w:val="28"/>
          <w:szCs w:val="28"/>
          <w:lang w:val="es-SV"/>
        </w:rPr>
        <w:t>2.</w:t>
      </w:r>
      <w:r w:rsidRPr="00A42712">
        <w:rPr>
          <w:rFonts w:ascii="Times New Roman" w:eastAsia="Calibri" w:hAnsi="Times New Roman" w:cs="Times New Roman"/>
          <w:sz w:val="28"/>
          <w:szCs w:val="28"/>
          <w:lang w:val="es-SV"/>
        </w:rPr>
        <w:t xml:space="preserve"> Lic. José Francisco Luna Vásquez, Primer Regidor Suplente, quien suple votación por el Lic. Sergio Noel Monroy Martínez, Síndico Municipal,</w:t>
      </w:r>
      <w:r w:rsidRPr="00A42712">
        <w:rPr>
          <w:rFonts w:ascii="Times New Roman" w:eastAsia="Calibri" w:hAnsi="Times New Roman" w:cs="Times New Roman"/>
          <w:b/>
          <w:sz w:val="28"/>
          <w:szCs w:val="28"/>
          <w:lang w:val="es-SV"/>
        </w:rPr>
        <w:t xml:space="preserve"> 3. </w:t>
      </w:r>
      <w:r w:rsidRPr="00A42712">
        <w:rPr>
          <w:rFonts w:ascii="Times New Roman" w:eastAsia="Calibri" w:hAnsi="Times New Roman" w:cs="Times New Roman"/>
          <w:sz w:val="28"/>
          <w:szCs w:val="28"/>
          <w:lang w:val="es-SV"/>
        </w:rPr>
        <w:t xml:space="preserve">Sra. Carla María Navarro Franco, Primera Regidora Propietaria, </w:t>
      </w:r>
      <w:r w:rsidRPr="00A42712">
        <w:rPr>
          <w:rFonts w:ascii="Times New Roman" w:eastAsia="Calibri" w:hAnsi="Times New Roman" w:cs="Times New Roman"/>
          <w:b/>
          <w:sz w:val="28"/>
          <w:szCs w:val="28"/>
          <w:lang w:val="es-SV"/>
        </w:rPr>
        <w:t>4.</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sz w:val="28"/>
          <w:szCs w:val="28"/>
          <w:lang w:val="es-SV"/>
        </w:rPr>
        <w:lastRenderedPageBreak/>
        <w:t xml:space="preserve">Sr. José Mauricio López Rivas, Segundo Regidor Suplente, quien suple votación por el Sr. Damián Cristóbal Serrano Ortiz, Segundo Regidor Propietario, </w:t>
      </w:r>
      <w:r w:rsidRPr="00A42712">
        <w:rPr>
          <w:rFonts w:ascii="Times New Roman" w:eastAsia="Calibri" w:hAnsi="Times New Roman" w:cs="Times New Roman"/>
          <w:b/>
          <w:sz w:val="28"/>
          <w:szCs w:val="28"/>
          <w:lang w:val="es-SV"/>
        </w:rPr>
        <w:t>5.</w:t>
      </w:r>
      <w:r w:rsidRPr="00A42712">
        <w:rPr>
          <w:rFonts w:ascii="Times New Roman" w:eastAsia="Calibri" w:hAnsi="Times New Roman" w:cs="Times New Roman"/>
          <w:sz w:val="28"/>
          <w:szCs w:val="28"/>
          <w:lang w:val="es-SV"/>
        </w:rPr>
        <w:t xml:space="preserve"> Sra. Lesby Sugey Miranda Portillo, Tercera Regidora Propietaria,</w:t>
      </w:r>
      <w:r w:rsidRPr="00A42712">
        <w:rPr>
          <w:rFonts w:ascii="Times New Roman" w:eastAsia="Calibri" w:hAnsi="Times New Roman" w:cs="Times New Roman"/>
          <w:b/>
          <w:sz w:val="28"/>
          <w:szCs w:val="28"/>
          <w:lang w:val="es-SV"/>
        </w:rPr>
        <w:t xml:space="preserve"> 6. </w:t>
      </w:r>
      <w:r w:rsidRPr="00A42712">
        <w:rPr>
          <w:rFonts w:ascii="Times New Roman" w:eastAsia="Calibri" w:hAnsi="Times New Roman" w:cs="Times New Roman"/>
          <w:sz w:val="28"/>
          <w:szCs w:val="28"/>
          <w:lang w:val="es-SV"/>
        </w:rPr>
        <w:t xml:space="preserve">Dra. Yany Xiomara Fuentes Rivas, Cuarta Regidora Propietaria, </w:t>
      </w:r>
      <w:r w:rsidRPr="00A42712">
        <w:rPr>
          <w:rFonts w:ascii="Times New Roman" w:eastAsia="Calibri" w:hAnsi="Times New Roman" w:cs="Times New Roman"/>
          <w:b/>
          <w:sz w:val="28"/>
          <w:szCs w:val="28"/>
          <w:lang w:val="es-SV"/>
        </w:rPr>
        <w:t>7.</w:t>
      </w:r>
      <w:r w:rsidRPr="00A42712">
        <w:rPr>
          <w:rFonts w:ascii="Times New Roman" w:eastAsia="Calibri" w:hAnsi="Times New Roman" w:cs="Times New Roman"/>
          <w:sz w:val="28"/>
          <w:szCs w:val="28"/>
          <w:lang w:val="es-SV"/>
        </w:rPr>
        <w:t xml:space="preserve"> Sr. Jonathan Bryan Gómez Cruz, Quinto Regidor Propietario, </w:t>
      </w:r>
      <w:r w:rsidRPr="00A42712">
        <w:rPr>
          <w:rFonts w:ascii="Times New Roman" w:eastAsia="Calibri" w:hAnsi="Times New Roman" w:cs="Times New Roman"/>
          <w:b/>
          <w:sz w:val="28"/>
          <w:szCs w:val="28"/>
          <w:lang w:val="es-SV"/>
        </w:rPr>
        <w:t>8.</w:t>
      </w:r>
      <w:r w:rsidRPr="00A42712">
        <w:rPr>
          <w:rFonts w:ascii="Times New Roman" w:eastAsia="Calibri" w:hAnsi="Times New Roman" w:cs="Times New Roman"/>
          <w:sz w:val="28"/>
          <w:szCs w:val="28"/>
          <w:lang w:val="es-SV"/>
        </w:rPr>
        <w:t xml:space="preserve"> Sr. Carlos Alberto Palma Fuentes, Sexto Regidor Propietario, </w:t>
      </w:r>
      <w:r w:rsidRPr="00A42712">
        <w:rPr>
          <w:rFonts w:ascii="Times New Roman" w:eastAsia="Calibri" w:hAnsi="Times New Roman" w:cs="Times New Roman"/>
          <w:b/>
          <w:sz w:val="28"/>
          <w:szCs w:val="28"/>
          <w:lang w:val="es-SV"/>
        </w:rPr>
        <w:t>9.</w:t>
      </w:r>
      <w:r w:rsidRPr="00A42712">
        <w:rPr>
          <w:rFonts w:ascii="Times New Roman" w:eastAsia="Calibri" w:hAnsi="Times New Roman" w:cs="Times New Roman"/>
          <w:sz w:val="28"/>
          <w:szCs w:val="28"/>
          <w:lang w:val="es-SV"/>
        </w:rPr>
        <w:t xml:space="preserve"> Sra. Susana Yamileth Hernández de Vásquez, Séptima Regidora Propietaria, </w:t>
      </w:r>
      <w:r w:rsidRPr="00A42712">
        <w:rPr>
          <w:rFonts w:ascii="Times New Roman" w:eastAsia="Calibri" w:hAnsi="Times New Roman" w:cs="Times New Roman"/>
          <w:b/>
          <w:sz w:val="28"/>
          <w:szCs w:val="28"/>
          <w:lang w:val="es-SV"/>
        </w:rPr>
        <w:t>10.</w:t>
      </w:r>
      <w:r w:rsidRPr="00A42712">
        <w:rPr>
          <w:rFonts w:ascii="Times New Roman" w:eastAsia="Calibri" w:hAnsi="Times New Roman" w:cs="Times New Roman"/>
          <w:sz w:val="28"/>
          <w:szCs w:val="28"/>
          <w:lang w:val="es-SV"/>
        </w:rPr>
        <w:t xml:space="preserve"> Ing. Walter Arnoldo Ayala Rodríguez, Octavo Regidor Propietario, </w:t>
      </w:r>
      <w:r w:rsidRPr="00A42712">
        <w:rPr>
          <w:rFonts w:ascii="Times New Roman" w:eastAsia="Calibri" w:hAnsi="Times New Roman" w:cs="Times New Roman"/>
          <w:b/>
          <w:sz w:val="28"/>
          <w:szCs w:val="28"/>
          <w:lang w:val="es-SV"/>
        </w:rPr>
        <w:t>11.</w:t>
      </w:r>
      <w:r w:rsidRPr="00A42712">
        <w:rPr>
          <w:rFonts w:ascii="Times New Roman" w:eastAsia="Calibri" w:hAnsi="Times New Roman" w:cs="Times New Roman"/>
          <w:sz w:val="28"/>
          <w:szCs w:val="28"/>
          <w:lang w:val="es-SV"/>
        </w:rPr>
        <w:t xml:space="preserve"> Sr. Rafael Antonio Ardon Jule, Noveno Regidor Propietario, </w:t>
      </w:r>
      <w:r w:rsidRPr="00A42712">
        <w:rPr>
          <w:rFonts w:ascii="Times New Roman" w:eastAsia="Calibri" w:hAnsi="Times New Roman" w:cs="Times New Roman"/>
          <w:b/>
          <w:sz w:val="28"/>
          <w:szCs w:val="28"/>
          <w:lang w:val="es-SV"/>
        </w:rPr>
        <w:t>12.</w:t>
      </w:r>
      <w:r w:rsidRPr="00A42712">
        <w:rPr>
          <w:rFonts w:ascii="Times New Roman" w:eastAsia="Calibri" w:hAnsi="Times New Roman" w:cs="Times New Roman"/>
          <w:sz w:val="28"/>
          <w:szCs w:val="28"/>
          <w:lang w:val="es-SV"/>
        </w:rPr>
        <w:t xml:space="preserve"> Ing. Gilberto Antonio Amador Medrano, Décimo Regidor Propietario, </w:t>
      </w:r>
      <w:r w:rsidRPr="00A42712">
        <w:rPr>
          <w:rFonts w:ascii="Times New Roman" w:eastAsia="Calibri" w:hAnsi="Times New Roman" w:cs="Times New Roman"/>
          <w:b/>
          <w:sz w:val="28"/>
          <w:szCs w:val="28"/>
          <w:lang w:val="es-SV"/>
        </w:rPr>
        <w:t>13.</w:t>
      </w:r>
      <w:r w:rsidRPr="00A42712">
        <w:rPr>
          <w:rFonts w:ascii="Times New Roman" w:eastAsia="Calibri" w:hAnsi="Times New Roman" w:cs="Times New Roman"/>
          <w:sz w:val="28"/>
          <w:szCs w:val="28"/>
          <w:lang w:val="es-SV"/>
        </w:rPr>
        <w:t xml:space="preserve"> Sr. Bayron Eraldo Baltazar Martínez Barahona, Décimo Primer Regidor Propietario y </w:t>
      </w:r>
      <w:r w:rsidRPr="00A42712">
        <w:rPr>
          <w:rFonts w:ascii="Times New Roman" w:eastAsia="Calibri" w:hAnsi="Times New Roman" w:cs="Times New Roman"/>
          <w:b/>
          <w:sz w:val="28"/>
          <w:szCs w:val="28"/>
          <w:lang w:val="es-SV"/>
        </w:rPr>
        <w:t>14.</w:t>
      </w:r>
      <w:r w:rsidRPr="00A42712">
        <w:rPr>
          <w:rFonts w:ascii="Times New Roman" w:eastAsia="Calibri" w:hAnsi="Times New Roman" w:cs="Times New Roman"/>
          <w:sz w:val="28"/>
          <w:szCs w:val="28"/>
          <w:lang w:val="es-SV"/>
        </w:rPr>
        <w:t xml:space="preserve"> Sr. Osmin de Jesús Menjívar González, Décimo Segundo Regidor Propietario. </w:t>
      </w:r>
      <w:r w:rsidRPr="00A42712">
        <w:rPr>
          <w:rFonts w:ascii="Times New Roman" w:eastAsia="Calibri" w:hAnsi="Times New Roman" w:cs="Times New Roman"/>
          <w:b/>
          <w:sz w:val="28"/>
          <w:szCs w:val="28"/>
        </w:rPr>
        <w:t xml:space="preserve">ACUERDA: </w:t>
      </w:r>
      <w:r w:rsidRPr="00A42712">
        <w:rPr>
          <w:rFonts w:ascii="Times New Roman" w:eastAsia="Calibri" w:hAnsi="Times New Roman" w:cs="Times New Roman"/>
          <w:b/>
          <w:sz w:val="28"/>
          <w:szCs w:val="28"/>
          <w:u w:val="single"/>
        </w:rPr>
        <w:t>Primero:</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Aprobar Opinión Jurídica antes detallada en el sentido de </w:t>
      </w:r>
      <w:r w:rsidRPr="00A42712">
        <w:rPr>
          <w:rFonts w:ascii="Times New Roman" w:eastAsia="Calibri" w:hAnsi="Times New Roman" w:cs="Times New Roman"/>
          <w:sz w:val="28"/>
          <w:szCs w:val="28"/>
          <w:lang w:val="es-SV"/>
        </w:rPr>
        <w:t>AUTORIZAR en COMODATO O PRESTAMO DE USO, por un plazo de NOVENTA Y NUEVE años, CENTRO ESCOLAR VALLE VERDE, y CENTRO ESCOLAR VALLE DEL SOL, de acuerdo al artículo 1932 del Código Civil y 68 inciso tercero del Código Municipal. Tomando en consideración lo que establece la Constitución de la Republica, que le da la autonomía al Municipio para tomar decisiones, cuando sean proyectos en atención a satisfacer, las necesidades y sea para el beneficio de los habitantes.</w:t>
      </w:r>
      <w:r w:rsidRPr="00A42712">
        <w:rPr>
          <w:rFonts w:ascii="Times New Roman" w:eastAsia="Calibri" w:hAnsi="Times New Roman" w:cs="Times New Roman"/>
          <w:b/>
          <w:sz w:val="28"/>
          <w:szCs w:val="28"/>
          <w:lang w:val="es-SV"/>
        </w:rPr>
        <w:t xml:space="preserve"> </w:t>
      </w:r>
      <w:r w:rsidRPr="00A42712">
        <w:rPr>
          <w:rFonts w:ascii="Times New Roman" w:eastAsia="Calibri" w:hAnsi="Times New Roman" w:cs="Times New Roman"/>
          <w:b/>
          <w:sz w:val="28"/>
          <w:szCs w:val="28"/>
          <w:u w:val="single"/>
          <w:lang w:val="es-SV"/>
        </w:rPr>
        <w:t xml:space="preserve">Segundo: </w:t>
      </w:r>
      <w:r w:rsidRPr="00A42712">
        <w:rPr>
          <w:rFonts w:ascii="Times New Roman" w:eastAsia="Calibri" w:hAnsi="Times New Roman" w:cs="Times New Roman"/>
          <w:sz w:val="28"/>
          <w:szCs w:val="28"/>
          <w:lang w:val="es-SV"/>
        </w:rPr>
        <w:t xml:space="preserve">Deléguese a la Unidad Jurídica, para que notifique a los interesados, la presente resolución.- </w:t>
      </w:r>
      <w:r w:rsidRPr="00A42712">
        <w:rPr>
          <w:rFonts w:ascii="Times New Roman" w:eastAsia="Calibri" w:hAnsi="Times New Roman" w:cs="Times New Roman"/>
          <w:b/>
          <w:sz w:val="28"/>
          <w:szCs w:val="28"/>
          <w:lang w:val="es-SV"/>
        </w:rPr>
        <w:t>CERTIFÍQUESE Y COMUNÍQUESE</w:t>
      </w:r>
      <w:r w:rsidRPr="00A42712">
        <w:rPr>
          <w:rFonts w:ascii="Times New Roman" w:eastAsia="Calibri" w:hAnsi="Times New Roman" w:cs="Times New Roman"/>
          <w:color w:val="000000"/>
          <w:sz w:val="28"/>
          <w:szCs w:val="28"/>
        </w:rPr>
        <w:t>.</w:t>
      </w:r>
      <w:r w:rsidR="00907586" w:rsidRPr="00A42712">
        <w:rPr>
          <w:rFonts w:ascii="Times New Roman" w:eastAsia="Calibri" w:hAnsi="Times New Roman" w:cs="Times New Roman"/>
          <w:color w:val="000000"/>
          <w:sz w:val="28"/>
          <w:szCs w:val="28"/>
        </w:rPr>
        <w:t xml:space="preserve">- </w:t>
      </w:r>
      <w:r w:rsidR="00907586" w:rsidRPr="00A42712">
        <w:rPr>
          <w:rFonts w:ascii="Times New Roman" w:eastAsia="Calibri" w:hAnsi="Times New Roman" w:cs="Times New Roman"/>
          <w:b/>
          <w:bCs/>
          <w:sz w:val="28"/>
          <w:szCs w:val="28"/>
        </w:rPr>
        <w:t>“</w:t>
      </w:r>
      <w:r w:rsidR="00907586" w:rsidRPr="00A42712">
        <w:rPr>
          <w:rFonts w:ascii="Times New Roman" w:eastAsia="Calibri" w:hAnsi="Times New Roman" w:cs="Times New Roman"/>
          <w:b/>
          <w:sz w:val="28"/>
          <w:szCs w:val="28"/>
        </w:rPr>
        <w:t>ACUERDO</w:t>
      </w:r>
      <w:r w:rsidR="00907586" w:rsidRPr="00A42712">
        <w:rPr>
          <w:rFonts w:ascii="Times New Roman" w:eastAsia="Calibri" w:hAnsi="Times New Roman" w:cs="Times New Roman"/>
          <w:b/>
          <w:bCs/>
          <w:sz w:val="28"/>
          <w:szCs w:val="28"/>
        </w:rPr>
        <w:t xml:space="preserve"> MUNICIPAL NÚMERO NUEVE”. </w:t>
      </w:r>
      <w:r w:rsidR="00907586"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907586" w:rsidRPr="00A42712">
        <w:rPr>
          <w:rFonts w:ascii="Times New Roman" w:eastAsia="Calibri" w:hAnsi="Times New Roman" w:cs="Times New Roman"/>
          <w:sz w:val="28"/>
          <w:szCs w:val="28"/>
        </w:rPr>
        <w:t xml:space="preserve">Expuesto el punto número seis de la agenda de esta Sesión, que corresponde a </w:t>
      </w:r>
      <w:r w:rsidR="00907586" w:rsidRPr="00A42712">
        <w:rPr>
          <w:rFonts w:ascii="Times New Roman" w:eastAsia="Calibri" w:hAnsi="Times New Roman" w:cs="Times New Roman"/>
          <w:b/>
          <w:sz w:val="28"/>
          <w:szCs w:val="28"/>
        </w:rPr>
        <w:t xml:space="preserve">Participación del </w:t>
      </w:r>
      <w:r w:rsidR="0031366D">
        <w:rPr>
          <w:rFonts w:ascii="Times New Roman" w:eastAsia="Calibri" w:hAnsi="Times New Roman" w:cs="Times New Roman"/>
          <w:b/>
          <w:sz w:val="28"/>
          <w:szCs w:val="28"/>
        </w:rPr>
        <w:t>XXXXX</w:t>
      </w:r>
      <w:r w:rsidR="00907586" w:rsidRPr="00A42712">
        <w:rPr>
          <w:rFonts w:ascii="Times New Roman" w:eastAsia="Calibri" w:hAnsi="Times New Roman" w:cs="Times New Roman"/>
          <w:b/>
          <w:sz w:val="28"/>
          <w:szCs w:val="28"/>
        </w:rPr>
        <w:t xml:space="preserve">/Apoderado General y Judicial; </w:t>
      </w:r>
      <w:r w:rsidR="00907586" w:rsidRPr="00A42712">
        <w:rPr>
          <w:rFonts w:ascii="Times New Roman" w:eastAsia="Calibri" w:hAnsi="Times New Roman" w:cs="Times New Roman"/>
          <w:sz w:val="28"/>
          <w:szCs w:val="28"/>
        </w:rPr>
        <w:t xml:space="preserve">según el literal </w:t>
      </w:r>
      <w:r w:rsidR="00907586" w:rsidRPr="00A42712">
        <w:rPr>
          <w:rFonts w:ascii="Times New Roman" w:eastAsia="Calibri" w:hAnsi="Times New Roman" w:cs="Times New Roman"/>
          <w:b/>
          <w:sz w:val="28"/>
          <w:szCs w:val="28"/>
        </w:rPr>
        <w:t>B)</w:t>
      </w:r>
      <w:r w:rsidR="00907586" w:rsidRPr="00A42712">
        <w:rPr>
          <w:rFonts w:ascii="Times New Roman" w:eastAsia="Calibri" w:hAnsi="Times New Roman" w:cs="Times New Roman"/>
          <w:sz w:val="28"/>
          <w:szCs w:val="28"/>
        </w:rPr>
        <w:t xml:space="preserve"> expone en Conjunto con el Jefe de Activo Fijo, referente al Acuerdo Municipal Nº 19 del Acta Nº 38 de fecha 18/08/2023, por medio del cual se aprobó donar 84 inmuebles al colegio Cornerstone, siendo lo correcto 384 bienes muebles, por lo cual mediante el memorándum con Ref. 0001-SM-2023, suscrito por el Apoderado General Judicial manifiesta que </w:t>
      </w:r>
      <w:r w:rsidR="00907586" w:rsidRPr="00A42712">
        <w:rPr>
          <w:rFonts w:ascii="Times New Roman" w:eastAsia="Batang" w:hAnsi="Times New Roman" w:cs="Times New Roman"/>
          <w:sz w:val="28"/>
          <w:szCs w:val="28"/>
          <w:lang w:val="es-SV"/>
        </w:rPr>
        <w:t xml:space="preserve">en atención a actual a actual proceso de donación de bienes muebles, que se está realizando por parte de La Municipalidad con el Colegio Cristiano Cornerstone de la Asociación Piedra Angular El Salvador, por lo cual informo que, por error involuntario, se plasmaba dentro de la misma la cantidad de 84 bienes muebles que serían donados por la </w:t>
      </w:r>
      <w:r w:rsidR="00907586" w:rsidRPr="00A42712">
        <w:rPr>
          <w:rFonts w:ascii="Times New Roman" w:eastAsia="Batang" w:hAnsi="Times New Roman" w:cs="Times New Roman"/>
          <w:sz w:val="28"/>
          <w:szCs w:val="28"/>
          <w:lang w:val="es-SV"/>
        </w:rPr>
        <w:lastRenderedPageBreak/>
        <w:t xml:space="preserve">municipalidad al colegio antes descrito, lo cual se encontraba erróneo, siendo la cantidad correcta </w:t>
      </w:r>
      <w:r w:rsidR="00907586" w:rsidRPr="00A42712">
        <w:rPr>
          <w:rFonts w:ascii="Times New Roman" w:eastAsia="Batang" w:hAnsi="Times New Roman" w:cs="Times New Roman"/>
          <w:b/>
          <w:sz w:val="28"/>
          <w:szCs w:val="28"/>
          <w:u w:val="single"/>
          <w:lang w:val="es-SV"/>
        </w:rPr>
        <w:t>384</w:t>
      </w:r>
      <w:r w:rsidR="00907586" w:rsidRPr="00A42712">
        <w:rPr>
          <w:rFonts w:ascii="Times New Roman" w:eastAsia="Batang" w:hAnsi="Times New Roman" w:cs="Times New Roman"/>
          <w:sz w:val="28"/>
          <w:szCs w:val="28"/>
          <w:lang w:val="es-SV"/>
        </w:rPr>
        <w:t xml:space="preserve"> bienes muebles, y no 84 como se plasmó; razón por la cual, solicito</w:t>
      </w:r>
      <w:r w:rsidR="00907586" w:rsidRPr="00A42712">
        <w:rPr>
          <w:rFonts w:ascii="Times New Roman" w:eastAsia="Batang" w:hAnsi="Times New Roman" w:cs="Times New Roman"/>
          <w:sz w:val="28"/>
          <w:szCs w:val="28"/>
          <w:u w:val="single"/>
          <w:lang w:val="es-SV"/>
        </w:rPr>
        <w:t xml:space="preserve"> modificar</w:t>
      </w:r>
      <w:r w:rsidR="00907586" w:rsidRPr="00A42712">
        <w:rPr>
          <w:rFonts w:ascii="Times New Roman" w:eastAsia="Batang" w:hAnsi="Times New Roman" w:cs="Times New Roman"/>
          <w:sz w:val="28"/>
          <w:szCs w:val="28"/>
          <w:lang w:val="es-SV"/>
        </w:rPr>
        <w:t xml:space="preserve"> el Acuerdo Municipal número DIECINUEVE de Acta Número TREINTA Y OCHO de la Sesión Ordinaria de fecha dieciocho de agosto del año 2023, en el sentido antes detallado. Seguidamente el </w:t>
      </w:r>
      <w:proofErr w:type="gramStart"/>
      <w:r w:rsidR="00907586" w:rsidRPr="00A42712">
        <w:rPr>
          <w:rFonts w:ascii="Times New Roman" w:eastAsia="Batang" w:hAnsi="Times New Roman" w:cs="Times New Roman"/>
          <w:sz w:val="28"/>
          <w:szCs w:val="28"/>
          <w:lang w:val="es-SV"/>
        </w:rPr>
        <w:t>Concejal</w:t>
      </w:r>
      <w:proofErr w:type="gramEnd"/>
      <w:r w:rsidR="00907586" w:rsidRPr="00A42712">
        <w:rPr>
          <w:rFonts w:ascii="Times New Roman" w:eastAsia="Batang" w:hAnsi="Times New Roman" w:cs="Times New Roman"/>
          <w:sz w:val="28"/>
          <w:szCs w:val="28"/>
          <w:lang w:val="es-SV"/>
        </w:rPr>
        <w:t xml:space="preserve"> Osmin de Jesús Menjívar González, Décimo Segundo Regidor Propietario, solicita que se remita a Secretaria Municipal copias de todas los descargos aprobados actualmente, y que estos queden de respaldo de este Acuerdo Municipal. </w:t>
      </w:r>
      <w:r w:rsidR="00907586" w:rsidRPr="00A42712">
        <w:rPr>
          <w:rFonts w:ascii="Times New Roman" w:eastAsia="Times New Roman" w:hAnsi="Times New Roman" w:cs="Times New Roman"/>
          <w:sz w:val="28"/>
          <w:szCs w:val="28"/>
          <w:lang w:eastAsia="es-ES"/>
        </w:rPr>
        <w:t xml:space="preserve">Por tanto </w:t>
      </w:r>
      <w:r w:rsidR="00907586"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00907586" w:rsidRPr="00A42712">
        <w:rPr>
          <w:rFonts w:ascii="Times New Roman" w:eastAsia="Calibri" w:hAnsi="Times New Roman" w:cs="Times New Roman"/>
          <w:sz w:val="28"/>
          <w:szCs w:val="28"/>
        </w:rPr>
        <w:t xml:space="preserve">Por </w:t>
      </w:r>
      <w:r w:rsidR="00907586" w:rsidRPr="00A42712">
        <w:rPr>
          <w:rFonts w:ascii="Times New Roman" w:eastAsia="Calibri" w:hAnsi="Times New Roman" w:cs="Times New Roman"/>
          <w:b/>
          <w:sz w:val="28"/>
          <w:szCs w:val="28"/>
        </w:rPr>
        <w:t xml:space="preserve">MAYORÍA de doce votos a favor, </w:t>
      </w:r>
      <w:r w:rsidR="00907586" w:rsidRPr="00A42712">
        <w:rPr>
          <w:rFonts w:ascii="Times New Roman" w:eastAsia="Calibri" w:hAnsi="Times New Roman" w:cs="Times New Roman"/>
          <w:sz w:val="28"/>
          <w:szCs w:val="28"/>
        </w:rPr>
        <w:t>por parte de los siguientes miembros del Concejo:</w:t>
      </w:r>
      <w:r w:rsidR="00907586" w:rsidRPr="00A42712">
        <w:rPr>
          <w:rFonts w:ascii="Times New Roman" w:eastAsia="Calibri" w:hAnsi="Times New Roman" w:cs="Times New Roman"/>
          <w:sz w:val="28"/>
          <w:szCs w:val="28"/>
          <w:lang w:val="es-SV"/>
        </w:rPr>
        <w:t xml:space="preserve"> </w:t>
      </w:r>
      <w:r w:rsidR="00907586" w:rsidRPr="00A42712">
        <w:rPr>
          <w:rFonts w:ascii="Times New Roman" w:eastAsia="Calibri" w:hAnsi="Times New Roman" w:cs="Times New Roman"/>
          <w:b/>
          <w:sz w:val="28"/>
          <w:szCs w:val="28"/>
          <w:lang w:val="es-SV"/>
        </w:rPr>
        <w:t>1.</w:t>
      </w:r>
      <w:r w:rsidR="00907586" w:rsidRPr="00A42712">
        <w:rPr>
          <w:rFonts w:ascii="Times New Roman" w:eastAsia="Calibri" w:hAnsi="Times New Roman" w:cs="Times New Roman"/>
          <w:sz w:val="28"/>
          <w:szCs w:val="28"/>
          <w:lang w:val="es-SV"/>
        </w:rPr>
        <w:t xml:space="preserve"> Dra. Jennifer Esmeralda Juárez García, Alcaldesa Municipal, </w:t>
      </w:r>
      <w:r w:rsidR="00907586" w:rsidRPr="00A42712">
        <w:rPr>
          <w:rFonts w:ascii="Times New Roman" w:eastAsia="Calibri" w:hAnsi="Times New Roman" w:cs="Times New Roman"/>
          <w:b/>
          <w:sz w:val="28"/>
          <w:szCs w:val="28"/>
          <w:lang w:val="es-SV"/>
        </w:rPr>
        <w:t>2.</w:t>
      </w:r>
      <w:r w:rsidR="00907586" w:rsidRPr="00A42712">
        <w:rPr>
          <w:rFonts w:ascii="Times New Roman" w:eastAsia="Calibri" w:hAnsi="Times New Roman" w:cs="Times New Roman"/>
          <w:sz w:val="28"/>
          <w:szCs w:val="28"/>
          <w:lang w:val="es-SV"/>
        </w:rPr>
        <w:t xml:space="preserve"> Lic. José Francisco Luna Vásquez, Primer Regidor Suplente, quien suple votación por el Lic. Sergio Noel Monroy Martínez, Síndico Municipal,</w:t>
      </w:r>
      <w:r w:rsidR="00907586" w:rsidRPr="00A42712">
        <w:rPr>
          <w:rFonts w:ascii="Times New Roman" w:eastAsia="Calibri" w:hAnsi="Times New Roman" w:cs="Times New Roman"/>
          <w:b/>
          <w:sz w:val="28"/>
          <w:szCs w:val="28"/>
          <w:lang w:val="es-SV"/>
        </w:rPr>
        <w:t xml:space="preserve"> 3. </w:t>
      </w:r>
      <w:r w:rsidR="00907586" w:rsidRPr="00A42712">
        <w:rPr>
          <w:rFonts w:ascii="Times New Roman" w:eastAsia="Calibri" w:hAnsi="Times New Roman" w:cs="Times New Roman"/>
          <w:sz w:val="28"/>
          <w:szCs w:val="28"/>
          <w:lang w:val="es-SV"/>
        </w:rPr>
        <w:t xml:space="preserve">Sra. Carla María Navarro Franco, Primera Regidora Propietaria, </w:t>
      </w:r>
      <w:r w:rsidR="00907586" w:rsidRPr="00A42712">
        <w:rPr>
          <w:rFonts w:ascii="Times New Roman" w:eastAsia="Calibri" w:hAnsi="Times New Roman" w:cs="Times New Roman"/>
          <w:b/>
          <w:sz w:val="28"/>
          <w:szCs w:val="28"/>
          <w:lang w:val="es-SV"/>
        </w:rPr>
        <w:t>4.</w:t>
      </w:r>
      <w:r w:rsidR="00907586"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Serrano Ortiz, Segundo Regidor Propietario, </w:t>
      </w:r>
      <w:r w:rsidR="00907586" w:rsidRPr="00A42712">
        <w:rPr>
          <w:rFonts w:ascii="Times New Roman" w:eastAsia="Calibri" w:hAnsi="Times New Roman" w:cs="Times New Roman"/>
          <w:b/>
          <w:sz w:val="28"/>
          <w:szCs w:val="28"/>
          <w:lang w:val="es-SV"/>
        </w:rPr>
        <w:t>5.</w:t>
      </w:r>
      <w:r w:rsidR="00907586" w:rsidRPr="00A42712">
        <w:rPr>
          <w:rFonts w:ascii="Times New Roman" w:eastAsia="Calibri" w:hAnsi="Times New Roman" w:cs="Times New Roman"/>
          <w:sz w:val="28"/>
          <w:szCs w:val="28"/>
          <w:lang w:val="es-SV"/>
        </w:rPr>
        <w:t xml:space="preserve"> Sra. Lesby Sugey Miranda Portillo, Tercera Regidora Propietaria,</w:t>
      </w:r>
      <w:r w:rsidR="00907586" w:rsidRPr="00A42712">
        <w:rPr>
          <w:rFonts w:ascii="Times New Roman" w:eastAsia="Calibri" w:hAnsi="Times New Roman" w:cs="Times New Roman"/>
          <w:b/>
          <w:sz w:val="28"/>
          <w:szCs w:val="28"/>
          <w:lang w:val="es-SV"/>
        </w:rPr>
        <w:t xml:space="preserve"> 6. </w:t>
      </w:r>
      <w:r w:rsidR="00907586" w:rsidRPr="00A42712">
        <w:rPr>
          <w:rFonts w:ascii="Times New Roman" w:eastAsia="Calibri" w:hAnsi="Times New Roman" w:cs="Times New Roman"/>
          <w:sz w:val="28"/>
          <w:szCs w:val="28"/>
          <w:lang w:val="es-SV"/>
        </w:rPr>
        <w:t xml:space="preserve">Sr. Jonathan Bryan Gómez Cruz, Quinto Regidor Propietario, </w:t>
      </w:r>
      <w:r w:rsidR="00907586" w:rsidRPr="00A42712">
        <w:rPr>
          <w:rFonts w:ascii="Times New Roman" w:eastAsia="Calibri" w:hAnsi="Times New Roman" w:cs="Times New Roman"/>
          <w:b/>
          <w:sz w:val="28"/>
          <w:szCs w:val="28"/>
          <w:lang w:val="es-SV"/>
        </w:rPr>
        <w:t xml:space="preserve">7. </w:t>
      </w:r>
      <w:r w:rsidR="00907586" w:rsidRPr="00A42712">
        <w:rPr>
          <w:rFonts w:ascii="Times New Roman" w:eastAsia="Calibri" w:hAnsi="Times New Roman" w:cs="Times New Roman"/>
          <w:sz w:val="28"/>
          <w:szCs w:val="28"/>
          <w:lang w:val="es-SV"/>
        </w:rPr>
        <w:t>Dra. Yany Xiomara Fuentes Rivas, Cuarta Regidora Propietaria,</w:t>
      </w:r>
      <w:r w:rsidR="00907586" w:rsidRPr="00A42712">
        <w:rPr>
          <w:rFonts w:ascii="Times New Roman" w:eastAsia="Calibri" w:hAnsi="Times New Roman" w:cs="Times New Roman"/>
          <w:b/>
          <w:sz w:val="28"/>
          <w:szCs w:val="28"/>
          <w:lang w:val="es-SV"/>
        </w:rPr>
        <w:t xml:space="preserve"> 8. </w:t>
      </w:r>
      <w:r w:rsidR="00907586" w:rsidRPr="00A42712">
        <w:rPr>
          <w:rFonts w:ascii="Times New Roman" w:eastAsia="Calibri" w:hAnsi="Times New Roman" w:cs="Times New Roman"/>
          <w:sz w:val="28"/>
          <w:szCs w:val="28"/>
          <w:lang w:val="es-SV"/>
        </w:rPr>
        <w:t xml:space="preserve">Sr. Carlos Alberto Palma Fuentes, Sexto Regidor Propietario, </w:t>
      </w:r>
      <w:r w:rsidR="00907586" w:rsidRPr="00A42712">
        <w:rPr>
          <w:rFonts w:ascii="Times New Roman" w:eastAsia="Calibri" w:hAnsi="Times New Roman" w:cs="Times New Roman"/>
          <w:b/>
          <w:sz w:val="28"/>
          <w:szCs w:val="28"/>
          <w:lang w:val="es-SV"/>
        </w:rPr>
        <w:t>9.</w:t>
      </w:r>
      <w:r w:rsidR="00907586" w:rsidRPr="00A42712">
        <w:rPr>
          <w:rFonts w:ascii="Times New Roman" w:eastAsia="Calibri" w:hAnsi="Times New Roman" w:cs="Times New Roman"/>
          <w:sz w:val="28"/>
          <w:szCs w:val="28"/>
          <w:lang w:val="es-SV"/>
        </w:rPr>
        <w:t xml:space="preserve">Sra. Susana Yamileth Hernández de Vásquez, Séptima Regidora Propietaria, </w:t>
      </w:r>
      <w:r w:rsidR="00907586" w:rsidRPr="00A42712">
        <w:rPr>
          <w:rFonts w:ascii="Times New Roman" w:eastAsia="Calibri" w:hAnsi="Times New Roman" w:cs="Times New Roman"/>
          <w:b/>
          <w:sz w:val="28"/>
          <w:szCs w:val="28"/>
          <w:lang w:val="es-SV"/>
        </w:rPr>
        <w:t>10.</w:t>
      </w:r>
      <w:r w:rsidR="00907586" w:rsidRPr="00A42712">
        <w:rPr>
          <w:rFonts w:ascii="Times New Roman" w:eastAsia="Calibri" w:hAnsi="Times New Roman" w:cs="Times New Roman"/>
          <w:sz w:val="28"/>
          <w:szCs w:val="28"/>
          <w:lang w:val="es-SV"/>
        </w:rPr>
        <w:t xml:space="preserve"> Ing. Walter Arnoldo Ayala Rodríguez, Octavo Regidor Propietario, </w:t>
      </w:r>
      <w:r w:rsidR="00907586" w:rsidRPr="00A42712">
        <w:rPr>
          <w:rFonts w:ascii="Times New Roman" w:eastAsia="Calibri" w:hAnsi="Times New Roman" w:cs="Times New Roman"/>
          <w:b/>
          <w:sz w:val="28"/>
          <w:szCs w:val="28"/>
          <w:lang w:val="es-SV"/>
        </w:rPr>
        <w:t>11.</w:t>
      </w:r>
      <w:r w:rsidR="00907586" w:rsidRPr="00A42712">
        <w:rPr>
          <w:rFonts w:ascii="Times New Roman" w:eastAsia="Calibri" w:hAnsi="Times New Roman" w:cs="Times New Roman"/>
          <w:sz w:val="28"/>
          <w:szCs w:val="28"/>
          <w:lang w:val="es-SV"/>
        </w:rPr>
        <w:t xml:space="preserve"> Sr. Rafael Antonio Ardon Jule, Noveno Regidor Propietario y </w:t>
      </w:r>
      <w:r w:rsidR="00907586" w:rsidRPr="00A42712">
        <w:rPr>
          <w:rFonts w:ascii="Times New Roman" w:eastAsia="Calibri" w:hAnsi="Times New Roman" w:cs="Times New Roman"/>
          <w:b/>
          <w:sz w:val="28"/>
          <w:szCs w:val="28"/>
          <w:lang w:val="es-SV"/>
        </w:rPr>
        <w:t>12.</w:t>
      </w:r>
      <w:r w:rsidR="00907586" w:rsidRPr="00A42712">
        <w:rPr>
          <w:rFonts w:ascii="Times New Roman" w:eastAsia="Calibri" w:hAnsi="Times New Roman" w:cs="Times New Roman"/>
          <w:sz w:val="28"/>
          <w:szCs w:val="28"/>
          <w:lang w:val="es-SV"/>
        </w:rPr>
        <w:t xml:space="preserve"> Sr. Osmin de Jesús Menjívar González, Décimo Segundo Regidor Propietario y </w:t>
      </w:r>
      <w:r w:rsidR="00907586" w:rsidRPr="00A42712">
        <w:rPr>
          <w:rFonts w:ascii="Times New Roman" w:eastAsia="Calibri" w:hAnsi="Times New Roman" w:cs="Times New Roman"/>
          <w:b/>
          <w:sz w:val="28"/>
          <w:szCs w:val="28"/>
          <w:lang w:val="es-SV"/>
        </w:rPr>
        <w:t>dos abstenciones,</w:t>
      </w:r>
      <w:r w:rsidR="00907586" w:rsidRPr="00A42712">
        <w:rPr>
          <w:rFonts w:ascii="Times New Roman" w:eastAsia="Calibri" w:hAnsi="Times New Roman" w:cs="Times New Roman"/>
          <w:sz w:val="28"/>
          <w:szCs w:val="28"/>
          <w:lang w:val="es-SV"/>
        </w:rPr>
        <w:t xml:space="preserve"> por parte de los siguientes miembros del Concejo: </w:t>
      </w:r>
      <w:r w:rsidR="00907586" w:rsidRPr="00A42712">
        <w:rPr>
          <w:rFonts w:ascii="Times New Roman" w:eastAsia="Calibri" w:hAnsi="Times New Roman" w:cs="Times New Roman"/>
          <w:b/>
          <w:sz w:val="28"/>
          <w:szCs w:val="28"/>
          <w:lang w:val="es-SV"/>
        </w:rPr>
        <w:t>1.</w:t>
      </w:r>
      <w:r w:rsidR="00907586" w:rsidRPr="00A42712">
        <w:rPr>
          <w:rFonts w:ascii="Times New Roman" w:eastAsia="Calibri" w:hAnsi="Times New Roman" w:cs="Times New Roman"/>
          <w:sz w:val="28"/>
          <w:szCs w:val="28"/>
          <w:lang w:val="es-SV"/>
        </w:rPr>
        <w:t xml:space="preserve"> Ing. Gilberto Antonio Amador Medrano, Décimo Regidor Propietario, </w:t>
      </w:r>
      <w:r w:rsidR="00907586" w:rsidRPr="00A42712">
        <w:rPr>
          <w:rFonts w:ascii="Times New Roman" w:eastAsia="Calibri" w:hAnsi="Times New Roman" w:cs="Times New Roman"/>
          <w:b/>
          <w:sz w:val="28"/>
          <w:szCs w:val="28"/>
          <w:lang w:val="es-SV"/>
        </w:rPr>
        <w:t>2.</w:t>
      </w:r>
      <w:r w:rsidR="00907586" w:rsidRPr="00A42712">
        <w:rPr>
          <w:rFonts w:ascii="Times New Roman" w:eastAsia="Calibri" w:hAnsi="Times New Roman" w:cs="Times New Roman"/>
          <w:sz w:val="28"/>
          <w:szCs w:val="28"/>
          <w:lang w:val="es-SV"/>
        </w:rPr>
        <w:t xml:space="preserve"> Sr. Bayron Eraldo Baltazar Martínez Barahona, Décimo Primer Regidor Propietario. </w:t>
      </w:r>
      <w:r w:rsidR="00907586" w:rsidRPr="00A42712">
        <w:rPr>
          <w:rFonts w:ascii="Times New Roman" w:eastAsia="Calibri" w:hAnsi="Times New Roman" w:cs="Times New Roman"/>
          <w:b/>
          <w:sz w:val="28"/>
          <w:szCs w:val="28"/>
        </w:rPr>
        <w:t xml:space="preserve">ACUERDA: </w:t>
      </w:r>
      <w:r w:rsidR="00907586" w:rsidRPr="00A42712">
        <w:rPr>
          <w:rFonts w:ascii="Times New Roman" w:eastAsia="Calibri" w:hAnsi="Times New Roman" w:cs="Times New Roman"/>
          <w:b/>
          <w:sz w:val="28"/>
          <w:szCs w:val="28"/>
          <w:u w:val="single"/>
        </w:rPr>
        <w:t>Primero:</w:t>
      </w:r>
      <w:r w:rsidR="00907586" w:rsidRPr="00A42712">
        <w:rPr>
          <w:rFonts w:ascii="Times New Roman" w:eastAsia="Calibri" w:hAnsi="Times New Roman" w:cs="Times New Roman"/>
          <w:b/>
          <w:sz w:val="28"/>
          <w:szCs w:val="28"/>
        </w:rPr>
        <w:t xml:space="preserve"> </w:t>
      </w:r>
      <w:r w:rsidR="00907586" w:rsidRPr="00A42712">
        <w:rPr>
          <w:rFonts w:ascii="Times New Roman" w:eastAsia="Batang" w:hAnsi="Times New Roman" w:cs="Times New Roman"/>
          <w:sz w:val="28"/>
          <w:szCs w:val="28"/>
          <w:lang w:val="es-SV"/>
        </w:rPr>
        <w:t xml:space="preserve">Modificar el Acuerdo Municipal número DIECINUEVE de Acta Número TREINTA Y OCHO de la Sesión Ordinaria de fecha dieciocho de agosto del año 2023, por medio del cual se aprobó </w:t>
      </w:r>
      <w:r w:rsidR="00907586" w:rsidRPr="00A42712">
        <w:rPr>
          <w:rFonts w:ascii="Times New Roman" w:eastAsia="Calibri" w:hAnsi="Times New Roman" w:cs="Times New Roman"/>
          <w:sz w:val="28"/>
          <w:szCs w:val="28"/>
        </w:rPr>
        <w:t xml:space="preserve">autorizar a  la </w:t>
      </w:r>
      <w:r w:rsidR="00907586" w:rsidRPr="00A42712">
        <w:rPr>
          <w:rFonts w:ascii="Times New Roman" w:eastAsia="Calibri" w:hAnsi="Times New Roman" w:cs="Times New Roman"/>
          <w:b/>
          <w:sz w:val="28"/>
          <w:szCs w:val="28"/>
          <w:lang w:val="es-SV"/>
        </w:rPr>
        <w:t xml:space="preserve">Dra. Jennifer Esmeralda Juárez García, Alcaldesa Municipal, que de conformidad al Art. 47 del Código Municipal; </w:t>
      </w:r>
      <w:r w:rsidR="00907586" w:rsidRPr="00A42712">
        <w:rPr>
          <w:rFonts w:ascii="Times New Roman" w:eastAsia="Calibri" w:hAnsi="Times New Roman" w:cs="Times New Roman"/>
          <w:sz w:val="28"/>
          <w:szCs w:val="28"/>
          <w:lang w:val="es-SV"/>
        </w:rPr>
        <w:t>firme la carta de donación y el Acta de Entrega Recepción de Donación de los</w:t>
      </w:r>
      <w:r w:rsidR="00907586" w:rsidRPr="00A42712">
        <w:rPr>
          <w:rFonts w:ascii="Times New Roman" w:eastAsia="Calibri" w:hAnsi="Times New Roman" w:cs="Times New Roman"/>
          <w:sz w:val="28"/>
          <w:szCs w:val="28"/>
        </w:rPr>
        <w:t xml:space="preserve"> 84 bienes, los cuales han sido descargados del Sistema de la Unidad de Activo Fijo de esta Municipalidad; a favor del Colegio Cristiano Cornestone, de la Asociación Piedra Angular El Salvador; en el sentido de modificar la cantidad de bienes a donar, siendo lo correcto: 384 bienes </w:t>
      </w:r>
      <w:r w:rsidR="00907586" w:rsidRPr="00A42712">
        <w:rPr>
          <w:rFonts w:ascii="Times New Roman" w:eastAsia="Calibri" w:hAnsi="Times New Roman" w:cs="Times New Roman"/>
          <w:sz w:val="28"/>
          <w:szCs w:val="28"/>
        </w:rPr>
        <w:lastRenderedPageBreak/>
        <w:t xml:space="preserve">muebles. </w:t>
      </w:r>
      <w:r w:rsidR="00907586" w:rsidRPr="00A42712">
        <w:rPr>
          <w:rFonts w:ascii="Times New Roman" w:eastAsia="Calibri" w:hAnsi="Times New Roman" w:cs="Times New Roman"/>
          <w:b/>
          <w:sz w:val="28"/>
          <w:szCs w:val="28"/>
          <w:u w:val="single"/>
        </w:rPr>
        <w:t>Segundo:</w:t>
      </w:r>
      <w:r w:rsidR="00907586" w:rsidRPr="00A42712">
        <w:rPr>
          <w:rFonts w:ascii="Times New Roman" w:eastAsia="Calibri" w:hAnsi="Times New Roman" w:cs="Times New Roman"/>
          <w:sz w:val="28"/>
          <w:szCs w:val="28"/>
        </w:rPr>
        <w:t xml:space="preserve"> Ratificar el </w:t>
      </w:r>
      <w:r w:rsidR="00907586" w:rsidRPr="00A42712">
        <w:rPr>
          <w:rFonts w:ascii="Times New Roman" w:eastAsia="Batang" w:hAnsi="Times New Roman" w:cs="Times New Roman"/>
          <w:sz w:val="28"/>
          <w:szCs w:val="28"/>
          <w:lang w:val="es-SV"/>
        </w:rPr>
        <w:t xml:space="preserve">Acuerdo Municipal número DIECINUEVE de Acta Número TREINTA Y OCHO de la Sesión Ordinaria de fecha dieciocho de agosto del año 2023, en sus demás partes.- </w:t>
      </w:r>
      <w:r w:rsidR="00907586" w:rsidRPr="00A42712">
        <w:rPr>
          <w:rFonts w:ascii="Times New Roman" w:eastAsia="Calibri" w:hAnsi="Times New Roman" w:cs="Times New Roman"/>
          <w:b/>
          <w:sz w:val="28"/>
          <w:szCs w:val="28"/>
          <w:lang w:val="es-SV"/>
        </w:rPr>
        <w:t>CERTIFÍQUESE Y COMUNÍQUESE</w:t>
      </w:r>
      <w:r w:rsidR="00907586" w:rsidRPr="00A42712">
        <w:rPr>
          <w:rFonts w:ascii="Times New Roman" w:eastAsia="Calibri" w:hAnsi="Times New Roman" w:cs="Times New Roman"/>
          <w:color w:val="000000"/>
          <w:sz w:val="28"/>
          <w:szCs w:val="28"/>
        </w:rPr>
        <w:t xml:space="preserve">.- </w:t>
      </w:r>
      <w:r w:rsidR="00880441" w:rsidRPr="00A42712">
        <w:rPr>
          <w:rFonts w:ascii="Times New Roman" w:eastAsia="Calibri" w:hAnsi="Times New Roman" w:cs="Times New Roman"/>
          <w:b/>
          <w:bCs/>
          <w:sz w:val="28"/>
          <w:szCs w:val="28"/>
        </w:rPr>
        <w:t>“</w:t>
      </w:r>
      <w:r w:rsidR="00880441" w:rsidRPr="00A42712">
        <w:rPr>
          <w:rFonts w:ascii="Times New Roman" w:eastAsia="Calibri" w:hAnsi="Times New Roman" w:cs="Times New Roman"/>
          <w:b/>
          <w:sz w:val="28"/>
          <w:szCs w:val="28"/>
        </w:rPr>
        <w:t>ACUERDO</w:t>
      </w:r>
      <w:r w:rsidR="00880441" w:rsidRPr="00A42712">
        <w:rPr>
          <w:rFonts w:ascii="Times New Roman" w:eastAsia="Calibri" w:hAnsi="Times New Roman" w:cs="Times New Roman"/>
          <w:b/>
          <w:bCs/>
          <w:sz w:val="28"/>
          <w:szCs w:val="28"/>
        </w:rPr>
        <w:t xml:space="preserve"> MUNICIPAL NÚMERO DIEZ”. </w:t>
      </w:r>
      <w:r w:rsidR="00880441"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880441" w:rsidRPr="00A42712">
        <w:rPr>
          <w:rFonts w:ascii="Times New Roman" w:eastAsia="Calibri" w:hAnsi="Times New Roman" w:cs="Times New Roman"/>
          <w:sz w:val="28"/>
          <w:szCs w:val="28"/>
        </w:rPr>
        <w:t xml:space="preserve">Expuesto el punto número seis de la agenda de esta Sesión, que corresponde a </w:t>
      </w:r>
      <w:r w:rsidR="00880441" w:rsidRPr="00A42712">
        <w:rPr>
          <w:rFonts w:ascii="Times New Roman" w:eastAsia="Calibri" w:hAnsi="Times New Roman" w:cs="Times New Roman"/>
          <w:b/>
          <w:sz w:val="28"/>
          <w:szCs w:val="28"/>
        </w:rPr>
        <w:t xml:space="preserve">Participación del </w:t>
      </w:r>
      <w:r w:rsidR="0031366D">
        <w:rPr>
          <w:rFonts w:ascii="Times New Roman" w:eastAsia="Calibri" w:hAnsi="Times New Roman" w:cs="Times New Roman"/>
          <w:b/>
          <w:sz w:val="28"/>
          <w:szCs w:val="28"/>
        </w:rPr>
        <w:t>XXXXX</w:t>
      </w:r>
      <w:r w:rsidR="00880441" w:rsidRPr="00A42712">
        <w:rPr>
          <w:rFonts w:ascii="Times New Roman" w:eastAsia="Calibri" w:hAnsi="Times New Roman" w:cs="Times New Roman"/>
          <w:b/>
          <w:sz w:val="28"/>
          <w:szCs w:val="28"/>
        </w:rPr>
        <w:t xml:space="preserve">/Apoderado General y Judicial; </w:t>
      </w:r>
      <w:r w:rsidR="00880441" w:rsidRPr="00A42712">
        <w:rPr>
          <w:rFonts w:ascii="Times New Roman" w:eastAsia="Calibri" w:hAnsi="Times New Roman" w:cs="Times New Roman"/>
          <w:sz w:val="28"/>
          <w:szCs w:val="28"/>
        </w:rPr>
        <w:t xml:space="preserve">en donde presenta según el literal </w:t>
      </w:r>
      <w:r w:rsidR="00880441" w:rsidRPr="00A42712">
        <w:rPr>
          <w:rFonts w:ascii="Times New Roman" w:eastAsia="Calibri" w:hAnsi="Times New Roman" w:cs="Times New Roman"/>
          <w:b/>
          <w:sz w:val="28"/>
          <w:szCs w:val="28"/>
        </w:rPr>
        <w:t>C)</w:t>
      </w:r>
      <w:r w:rsidR="00880441" w:rsidRPr="00A42712">
        <w:rPr>
          <w:rFonts w:ascii="Times New Roman" w:eastAsia="Calibri" w:hAnsi="Times New Roman" w:cs="Times New Roman"/>
          <w:sz w:val="28"/>
          <w:szCs w:val="28"/>
        </w:rPr>
        <w:t xml:space="preserve"> Opinión Jurídica sobre Recurso de Apelación de la empresa CAESS; para su aprobación, la cual se inserta literalmente al cuerpo de este Acuerdo Municipal, de la siguiente manera:</w:t>
      </w:r>
    </w:p>
    <w:p w14:paraId="0FA62221" w14:textId="77777777" w:rsidR="00880441" w:rsidRPr="0083061F" w:rsidRDefault="00880441" w:rsidP="0083061F">
      <w:pPr>
        <w:spacing w:after="0" w:line="276" w:lineRule="auto"/>
        <w:contextualSpacing/>
        <w:jc w:val="both"/>
        <w:rPr>
          <w:rFonts w:ascii="Times New Roman" w:eastAsia="Calibri" w:hAnsi="Times New Roman" w:cs="Times New Roman"/>
          <w:sz w:val="24"/>
          <w:szCs w:val="24"/>
        </w:rPr>
      </w:pPr>
    </w:p>
    <w:p w14:paraId="7377F6FF" w14:textId="77777777" w:rsidR="00880441" w:rsidRPr="0083061F" w:rsidRDefault="00880441" w:rsidP="0083061F">
      <w:pPr>
        <w:spacing w:after="200" w:line="276" w:lineRule="auto"/>
        <w:jc w:val="both"/>
        <w:rPr>
          <w:rFonts w:ascii="Times New Roman" w:eastAsia="Calibri" w:hAnsi="Times New Roman" w:cs="Times New Roman"/>
          <w:sz w:val="24"/>
          <w:szCs w:val="24"/>
          <w:lang w:val="es-SV"/>
        </w:rPr>
      </w:pPr>
      <w:r w:rsidRPr="0083061F">
        <w:rPr>
          <w:rFonts w:ascii="Times New Roman" w:eastAsia="Calibri" w:hAnsi="Times New Roman" w:cs="Times New Roman"/>
          <w:b/>
          <w:sz w:val="24"/>
          <w:szCs w:val="24"/>
          <w:lang w:val="es-SV"/>
        </w:rPr>
        <w:t>UNIDAD JURIDICA</w:t>
      </w:r>
      <w:r w:rsidRPr="0083061F">
        <w:rPr>
          <w:rFonts w:ascii="Times New Roman" w:eastAsia="Calibri" w:hAnsi="Times New Roman" w:cs="Times New Roman"/>
          <w:sz w:val="24"/>
          <w:szCs w:val="24"/>
          <w:lang w:val="es-SV"/>
        </w:rPr>
        <w:t>; Alcaldía Municipal de Apopa, a los nueve días del mes de octubre de dos mil veintitrés.</w:t>
      </w:r>
    </w:p>
    <w:p w14:paraId="5C4B7884" w14:textId="77777777" w:rsidR="00880441" w:rsidRPr="0083061F" w:rsidRDefault="00880441" w:rsidP="0083061F">
      <w:pPr>
        <w:spacing w:after="200" w:line="276" w:lineRule="auto"/>
        <w:jc w:val="both"/>
        <w:rPr>
          <w:rFonts w:ascii="Times New Roman" w:eastAsia="Calibri" w:hAnsi="Times New Roman" w:cs="Times New Roman"/>
          <w:b/>
          <w:sz w:val="24"/>
          <w:szCs w:val="24"/>
          <w:lang w:val="es-SV"/>
        </w:rPr>
      </w:pPr>
      <w:r w:rsidRPr="0083061F">
        <w:rPr>
          <w:rFonts w:ascii="Times New Roman" w:eastAsia="Calibri" w:hAnsi="Times New Roman" w:cs="Times New Roman"/>
          <w:b/>
          <w:sz w:val="24"/>
          <w:szCs w:val="24"/>
          <w:lang w:val="es-SV"/>
        </w:rPr>
        <w:t xml:space="preserve">ANTECEDENTE. </w:t>
      </w:r>
    </w:p>
    <w:p w14:paraId="565B3EBD" w14:textId="77777777" w:rsidR="00880441" w:rsidRPr="0083061F" w:rsidRDefault="00880441" w:rsidP="0083061F">
      <w:pPr>
        <w:numPr>
          <w:ilvl w:val="0"/>
          <w:numId w:val="27"/>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en fecha 27 de junio del 2023, se presenta recurso de apelación de conformidad al artículo 123 de la Ley General Tributaria Municipal, presentada por parte de la licenciada Diana Inette Guevara Ayala, apoderada de la Sociedad CAESS S.A. de C.V. en el cual apela la resolución emitida por parte del jefe de la Unidad de Catastro y Registro Tributario, en el cual se establece la determinación tributaria. </w:t>
      </w:r>
    </w:p>
    <w:p w14:paraId="0582A9E3" w14:textId="77777777" w:rsidR="00880441" w:rsidRPr="0083061F" w:rsidRDefault="00880441" w:rsidP="0083061F">
      <w:pPr>
        <w:spacing w:line="276" w:lineRule="auto"/>
        <w:ind w:left="360"/>
        <w:contextualSpacing/>
        <w:jc w:val="both"/>
        <w:rPr>
          <w:rFonts w:ascii="Times New Roman" w:eastAsia="Calibri" w:hAnsi="Times New Roman" w:cs="Times New Roman"/>
          <w:sz w:val="24"/>
          <w:szCs w:val="24"/>
        </w:rPr>
      </w:pPr>
    </w:p>
    <w:p w14:paraId="00BC190C" w14:textId="77777777" w:rsidR="00880441" w:rsidRPr="0083061F" w:rsidRDefault="00880441" w:rsidP="0083061F">
      <w:pPr>
        <w:numPr>
          <w:ilvl w:val="0"/>
          <w:numId w:val="27"/>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En fecha 26 de julio del 2023, se emite acuerdo municipal número DIEZ de acta numero TREINTA Y CINCO, de fecha veintiséis de julio del 2023, de la sesión extraordinaria, en el cual se acuerda por mayoría de votos delegar al Departamento Jurídico la sustanciación del recurso presentado por parte de la licenciada </w:t>
      </w:r>
      <w:r w:rsidR="0031366D">
        <w:rPr>
          <w:rFonts w:ascii="Times New Roman" w:eastAsia="Calibri" w:hAnsi="Times New Roman" w:cs="Times New Roman"/>
          <w:sz w:val="24"/>
          <w:szCs w:val="24"/>
        </w:rPr>
        <w:t>XXX</w:t>
      </w:r>
      <w:r w:rsidRPr="0083061F">
        <w:rPr>
          <w:rFonts w:ascii="Times New Roman" w:eastAsia="Calibri" w:hAnsi="Times New Roman" w:cs="Times New Roman"/>
          <w:sz w:val="24"/>
          <w:szCs w:val="24"/>
        </w:rPr>
        <w:t xml:space="preserve"> apoderada de la Compañía de Alumbrado Eléctrico de San Salvador S.A de C.V.</w:t>
      </w:r>
    </w:p>
    <w:p w14:paraId="4B19A1F2" w14:textId="77777777" w:rsidR="00880441" w:rsidRPr="0083061F" w:rsidRDefault="00880441" w:rsidP="0083061F">
      <w:pPr>
        <w:spacing w:line="276" w:lineRule="auto"/>
        <w:ind w:left="720"/>
        <w:contextualSpacing/>
        <w:rPr>
          <w:rFonts w:ascii="Times New Roman" w:eastAsia="Calibri" w:hAnsi="Times New Roman" w:cs="Times New Roman"/>
          <w:sz w:val="24"/>
          <w:szCs w:val="24"/>
        </w:rPr>
      </w:pPr>
    </w:p>
    <w:p w14:paraId="3166B0C9" w14:textId="77777777" w:rsidR="00880441" w:rsidRPr="0083061F" w:rsidRDefault="00880441" w:rsidP="0083061F">
      <w:pPr>
        <w:numPr>
          <w:ilvl w:val="0"/>
          <w:numId w:val="27"/>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en fecha 29 de agosto del 2023, se notifica la resolución administrativa de fecha veintinueve de agosto del 2023, en el cual se hace apertura a prueba y se le otorga un plazo de tres días hábiles, posterior a la notificación para presentar los agravios así como las pruebas instrumentales de descargo que considere pertinentes de conformidad al artículo 123 de la Ley General Tributaria Municipal. </w:t>
      </w:r>
    </w:p>
    <w:p w14:paraId="4B98D53A" w14:textId="77777777" w:rsidR="00880441" w:rsidRPr="0083061F" w:rsidRDefault="00880441" w:rsidP="0083061F">
      <w:pPr>
        <w:spacing w:line="276" w:lineRule="auto"/>
        <w:ind w:left="720"/>
        <w:contextualSpacing/>
        <w:rPr>
          <w:rFonts w:ascii="Times New Roman" w:eastAsia="Calibri" w:hAnsi="Times New Roman" w:cs="Times New Roman"/>
          <w:sz w:val="24"/>
          <w:szCs w:val="24"/>
        </w:rPr>
      </w:pPr>
    </w:p>
    <w:p w14:paraId="4138F37A" w14:textId="77777777" w:rsidR="00880441" w:rsidRPr="0083061F" w:rsidRDefault="00880441" w:rsidP="0083061F">
      <w:pPr>
        <w:numPr>
          <w:ilvl w:val="0"/>
          <w:numId w:val="27"/>
        </w:numPr>
        <w:spacing w:after="200" w:line="276" w:lineRule="auto"/>
        <w:contextualSpacing/>
        <w:jc w:val="both"/>
        <w:rPr>
          <w:rFonts w:ascii="Times New Roman" w:eastAsia="Calibri" w:hAnsi="Times New Roman" w:cs="Times New Roman"/>
          <w:b/>
          <w:sz w:val="24"/>
          <w:szCs w:val="24"/>
        </w:rPr>
      </w:pPr>
      <w:r w:rsidRPr="0083061F">
        <w:rPr>
          <w:rFonts w:ascii="Times New Roman" w:eastAsia="Calibri" w:hAnsi="Times New Roman" w:cs="Times New Roman"/>
          <w:sz w:val="24"/>
          <w:szCs w:val="24"/>
        </w:rPr>
        <w:t xml:space="preserve">En fecha 1 de septiembre del 2023, se presenta nota de referencia SCRT/2023/27, por parte del licenciado José Alberto Rodezno </w:t>
      </w:r>
      <w:proofErr w:type="spellStart"/>
      <w:r w:rsidRPr="0083061F">
        <w:rPr>
          <w:rFonts w:ascii="Times New Roman" w:eastAsia="Calibri" w:hAnsi="Times New Roman" w:cs="Times New Roman"/>
          <w:sz w:val="24"/>
          <w:szCs w:val="24"/>
        </w:rPr>
        <w:t>Farfan</w:t>
      </w:r>
      <w:proofErr w:type="spellEnd"/>
      <w:r w:rsidRPr="0083061F">
        <w:rPr>
          <w:rFonts w:ascii="Times New Roman" w:eastAsia="Calibri" w:hAnsi="Times New Roman" w:cs="Times New Roman"/>
          <w:sz w:val="24"/>
          <w:szCs w:val="24"/>
        </w:rPr>
        <w:t xml:space="preserve"> en calidad de apoderado de la Sociedad CAESS, S.A De C.V. en la cual expresa que el artículo 121 de la Ley General de </w:t>
      </w:r>
      <w:r w:rsidRPr="0083061F">
        <w:rPr>
          <w:rFonts w:ascii="Times New Roman" w:eastAsia="Calibri" w:hAnsi="Times New Roman" w:cs="Times New Roman"/>
          <w:sz w:val="24"/>
          <w:szCs w:val="24"/>
        </w:rPr>
        <w:lastRenderedPageBreak/>
        <w:t xml:space="preserve">Electricidad el cual establece que las empresas distribuidoras de energía, como CAESS tiene el beneficio de utilizar las redes que no sean de su propiedad, para entregar energía eléctrica a los usuarios finales. </w:t>
      </w:r>
    </w:p>
    <w:p w14:paraId="40E16E41" w14:textId="77777777" w:rsidR="00880441" w:rsidRPr="0083061F" w:rsidRDefault="00880441" w:rsidP="0083061F">
      <w:pPr>
        <w:spacing w:line="276" w:lineRule="auto"/>
        <w:ind w:left="720"/>
        <w:contextualSpacing/>
        <w:rPr>
          <w:rFonts w:ascii="Times New Roman" w:eastAsia="Calibri" w:hAnsi="Times New Roman" w:cs="Times New Roman"/>
          <w:b/>
          <w:sz w:val="24"/>
          <w:szCs w:val="24"/>
        </w:rPr>
      </w:pPr>
    </w:p>
    <w:p w14:paraId="234F92C6" w14:textId="77777777" w:rsidR="00880441" w:rsidRPr="0083061F" w:rsidRDefault="00880441" w:rsidP="0083061F">
      <w:pPr>
        <w:spacing w:line="276" w:lineRule="auto"/>
        <w:ind w:left="360"/>
        <w:contextualSpacing/>
        <w:jc w:val="both"/>
        <w:rPr>
          <w:rFonts w:ascii="Times New Roman" w:eastAsia="Calibri" w:hAnsi="Times New Roman" w:cs="Times New Roman"/>
          <w:b/>
          <w:sz w:val="24"/>
          <w:szCs w:val="24"/>
        </w:rPr>
      </w:pPr>
      <w:r w:rsidRPr="0083061F">
        <w:rPr>
          <w:rFonts w:ascii="Times New Roman" w:eastAsia="Calibri" w:hAnsi="Times New Roman" w:cs="Times New Roman"/>
          <w:b/>
          <w:sz w:val="24"/>
          <w:szCs w:val="24"/>
        </w:rPr>
        <w:t>FUNDAMENTO LEGAL.</w:t>
      </w:r>
    </w:p>
    <w:p w14:paraId="3EBE83A1" w14:textId="77777777" w:rsidR="00880441" w:rsidRPr="0083061F" w:rsidRDefault="00880441" w:rsidP="0083061F">
      <w:pPr>
        <w:spacing w:line="276" w:lineRule="auto"/>
        <w:ind w:left="360"/>
        <w:contextualSpacing/>
        <w:jc w:val="both"/>
        <w:rPr>
          <w:rFonts w:ascii="Times New Roman" w:eastAsia="Calibri" w:hAnsi="Times New Roman" w:cs="Times New Roman"/>
          <w:b/>
          <w:sz w:val="24"/>
          <w:szCs w:val="24"/>
        </w:rPr>
      </w:pPr>
    </w:p>
    <w:p w14:paraId="2DCC9F31" w14:textId="77777777" w:rsidR="00880441" w:rsidRPr="0083061F" w:rsidRDefault="00880441" w:rsidP="0083061F">
      <w:pPr>
        <w:numPr>
          <w:ilvl w:val="0"/>
          <w:numId w:val="28"/>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Que el artículo 5 de la Ley General Tributaria Municipal establece que son Tasas Municipales, los Tributos que se generan en ocasión de los servicios públicos de naturaleza administrativa o jurídica prestados por los Municipios.</w:t>
      </w:r>
    </w:p>
    <w:p w14:paraId="1E03DD44" w14:textId="77777777" w:rsidR="00880441" w:rsidRPr="0083061F" w:rsidRDefault="00880441" w:rsidP="0083061F">
      <w:pPr>
        <w:spacing w:line="276" w:lineRule="auto"/>
        <w:ind w:left="360"/>
        <w:contextualSpacing/>
        <w:jc w:val="both"/>
        <w:rPr>
          <w:rFonts w:ascii="Times New Roman" w:eastAsia="Calibri" w:hAnsi="Times New Roman" w:cs="Times New Roman"/>
          <w:sz w:val="24"/>
          <w:szCs w:val="24"/>
        </w:rPr>
      </w:pPr>
    </w:p>
    <w:p w14:paraId="154C319A" w14:textId="77777777" w:rsidR="00880441" w:rsidRPr="0083061F" w:rsidRDefault="00880441" w:rsidP="0083061F">
      <w:pPr>
        <w:numPr>
          <w:ilvl w:val="0"/>
          <w:numId w:val="28"/>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En ese orden de ideas el cuerpo normativo antes descrito establece en su artículo 123 inciso final lo siguiente: Vencido el término probatorio o el de la audiencia de expresión de agravio, cuando no se diere la apertura a prueba, el Concejo, dentro del término de ocho días, pronunciará la resolución correspondiente.</w:t>
      </w:r>
    </w:p>
    <w:p w14:paraId="2717A7C1"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518B638A" w14:textId="77777777" w:rsidR="00880441" w:rsidRPr="0083061F" w:rsidRDefault="00880441" w:rsidP="0083061F">
      <w:pPr>
        <w:numPr>
          <w:ilvl w:val="0"/>
          <w:numId w:val="28"/>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el Art. 124 de la Ley de Procedimientos Administrativos establece literalmente lo siguiente: En la vía administrativa podrán interponerse, en los términos que se determina en el presente Capítulo, el recurso de apelación, que será preceptivo para acceder a la Jurisdicción Contencioso Administrativa y el de reconsideración, que tendrá carácter potestativo. </w:t>
      </w:r>
    </w:p>
    <w:p w14:paraId="6B768976"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3D845606" w14:textId="77777777" w:rsidR="00880441" w:rsidRPr="0083061F" w:rsidRDefault="00880441" w:rsidP="0083061F">
      <w:pPr>
        <w:numPr>
          <w:ilvl w:val="0"/>
          <w:numId w:val="28"/>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El Art. 121 de la Ley General de Electricidad establece que los distribuidores podrán utilizar las redes que no sean de su propiedad ni de otros distribuidores, para entregar energía eléctrica, pero en estos casos, los costos de mantenimiento de dichas instalaciones serán a cargo de los usuarios.</w:t>
      </w:r>
    </w:p>
    <w:p w14:paraId="18E4FC39"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23ACDA98" w14:textId="77777777" w:rsidR="00880441" w:rsidRPr="0083061F" w:rsidRDefault="00880441" w:rsidP="0083061F">
      <w:pPr>
        <w:numPr>
          <w:ilvl w:val="0"/>
          <w:numId w:val="28"/>
        </w:numPr>
        <w:spacing w:after="200" w:line="276" w:lineRule="auto"/>
        <w:contextualSpacing/>
        <w:jc w:val="both"/>
        <w:rPr>
          <w:rFonts w:ascii="Times New Roman" w:eastAsia="Calibri" w:hAnsi="Times New Roman" w:cs="Times New Roman"/>
          <w:b/>
          <w:sz w:val="24"/>
          <w:szCs w:val="24"/>
          <w:u w:val="single"/>
        </w:rPr>
      </w:pPr>
      <w:r w:rsidRPr="0083061F">
        <w:rPr>
          <w:rFonts w:ascii="Times New Roman" w:eastAsia="Calibri" w:hAnsi="Times New Roman" w:cs="Times New Roman"/>
          <w:sz w:val="24"/>
          <w:szCs w:val="24"/>
        </w:rPr>
        <w:t xml:space="preserve">Así mismo la Sentencia de Referencia 373-2010 emitida por parte de la Sala de lo Constitucional de la Corte Suprema de Justicia, San Salvador, a las diez horas cuarenta y cinco minutos del día treinta y uno de enero del 2014, establece literalmente lo siguiente: Sentencias del 15-II-2012 y 21-VIII-2013, Inc. 66-2005 y </w:t>
      </w:r>
      <w:proofErr w:type="spellStart"/>
      <w:r w:rsidRPr="0083061F">
        <w:rPr>
          <w:rFonts w:ascii="Times New Roman" w:eastAsia="Calibri" w:hAnsi="Times New Roman" w:cs="Times New Roman"/>
          <w:sz w:val="24"/>
          <w:szCs w:val="24"/>
        </w:rPr>
        <w:t>Amp</w:t>
      </w:r>
      <w:proofErr w:type="spellEnd"/>
      <w:r w:rsidRPr="0083061F">
        <w:rPr>
          <w:rFonts w:ascii="Times New Roman" w:eastAsia="Calibri" w:hAnsi="Times New Roman" w:cs="Times New Roman"/>
          <w:sz w:val="24"/>
          <w:szCs w:val="24"/>
        </w:rPr>
        <w:t>. 428-2011 respectivamente, el hecho generador de las tasas consiste en una actividad material o un servicio jurídico o administrativo que el Estado presta y que están vinculados con los obligados al pago, pues obtienen un beneficio con su realización. En ese sentido, la contraprestación es la característica que diferencia las tasas de los restantes tributos. Así, es posible que dicha contraprestación se realice, en primer lugar, mediante una actividad material o tangible —v.gr., aseo, alumbrado público u ornato—, la cual implica una acción por parte del Municipio a favor de quien efectúa el pago de cierta cantidad de dinero por un servicio concreto; y, en segundo lugar, por medio de un servicio jurídico o administrativo, —v.gr., la emisión de una licencia, permiso o autorización— encaminado a hacer constar que, por el pago de cierta cantidad de dinero, el contribuyente está autorizado para realizar determinada actividad dentro del municipio</w:t>
      </w:r>
    </w:p>
    <w:p w14:paraId="394AC26D" w14:textId="77777777" w:rsidR="00880441" w:rsidRPr="0083061F" w:rsidRDefault="00880441" w:rsidP="0083061F">
      <w:pPr>
        <w:spacing w:line="276" w:lineRule="auto"/>
        <w:ind w:left="360"/>
        <w:contextualSpacing/>
        <w:jc w:val="both"/>
        <w:rPr>
          <w:rFonts w:ascii="Times New Roman" w:eastAsia="Calibri" w:hAnsi="Times New Roman" w:cs="Times New Roman"/>
          <w:b/>
          <w:sz w:val="24"/>
          <w:szCs w:val="24"/>
          <w:u w:val="single"/>
        </w:rPr>
      </w:pPr>
    </w:p>
    <w:p w14:paraId="041194D6" w14:textId="77777777" w:rsidR="00880441" w:rsidRPr="0083061F" w:rsidRDefault="00880441" w:rsidP="0083061F">
      <w:pPr>
        <w:spacing w:after="200" w:line="276" w:lineRule="auto"/>
        <w:ind w:left="360"/>
        <w:contextualSpacing/>
        <w:jc w:val="both"/>
        <w:rPr>
          <w:rFonts w:ascii="Times New Roman" w:eastAsia="Calibri" w:hAnsi="Times New Roman" w:cs="Times New Roman"/>
          <w:b/>
          <w:sz w:val="24"/>
          <w:szCs w:val="24"/>
          <w:u w:val="single"/>
        </w:rPr>
      </w:pPr>
      <w:r w:rsidRPr="0083061F">
        <w:rPr>
          <w:rFonts w:ascii="Times New Roman" w:eastAsia="Calibri" w:hAnsi="Times New Roman" w:cs="Times New Roman"/>
          <w:b/>
          <w:sz w:val="24"/>
          <w:szCs w:val="24"/>
          <w:u w:val="single"/>
        </w:rPr>
        <w:t>CONCLUSIONES:</w:t>
      </w:r>
    </w:p>
    <w:p w14:paraId="318782ED" w14:textId="77777777" w:rsidR="00880441" w:rsidRPr="0083061F" w:rsidRDefault="00880441" w:rsidP="0083061F">
      <w:pPr>
        <w:spacing w:after="200" w:line="276" w:lineRule="auto"/>
        <w:ind w:left="360"/>
        <w:contextualSpacing/>
        <w:jc w:val="both"/>
        <w:rPr>
          <w:rFonts w:ascii="Times New Roman" w:eastAsia="Calibri" w:hAnsi="Times New Roman" w:cs="Times New Roman"/>
          <w:b/>
          <w:sz w:val="24"/>
          <w:szCs w:val="24"/>
          <w:u w:val="single"/>
        </w:rPr>
      </w:pPr>
    </w:p>
    <w:p w14:paraId="36B685E1" w14:textId="77777777" w:rsidR="00880441" w:rsidRPr="0083061F" w:rsidRDefault="00880441" w:rsidP="0083061F">
      <w:pPr>
        <w:numPr>
          <w:ilvl w:val="0"/>
          <w:numId w:val="29"/>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la Ley General de Electricidad, faculta a las empresas o sociedad que se dedique a la distribución de electricidad, a poder utilizar las redes que no sean de su propiedad para poder brindar el servicio de entrega de energía eléctrica, en ese orden de idea ya se encuentra establecida dentro de la normativa antes descrita a la SIGET como ente facultado para autorizar a dichas sociedades trasladar el consto del mantenimiento al consumidor final. </w:t>
      </w:r>
    </w:p>
    <w:p w14:paraId="133AE308" w14:textId="77777777" w:rsidR="00880441" w:rsidRPr="0083061F" w:rsidRDefault="00880441" w:rsidP="0083061F">
      <w:pPr>
        <w:spacing w:line="276" w:lineRule="auto"/>
        <w:ind w:left="360"/>
        <w:contextualSpacing/>
        <w:jc w:val="both"/>
        <w:rPr>
          <w:rFonts w:ascii="Times New Roman" w:eastAsia="Calibri" w:hAnsi="Times New Roman" w:cs="Times New Roman"/>
          <w:sz w:val="24"/>
          <w:szCs w:val="24"/>
        </w:rPr>
      </w:pPr>
    </w:p>
    <w:p w14:paraId="552458A9" w14:textId="77777777" w:rsidR="00880441" w:rsidRPr="0083061F" w:rsidRDefault="00880441" w:rsidP="0083061F">
      <w:pPr>
        <w:numPr>
          <w:ilvl w:val="0"/>
          <w:numId w:val="29"/>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 Ley General Tributaria Municipal, establece las características de las tasas municipales estableciendo como una de las principales características, la cual es la contraprestación de un servicio por parte de la municipalidad ya sea este de carácter jurídico o administrativo, lo cual en el presente caso y posterior a realizar el análisis del expediente administrativo se puede constatar que no se está brindar un servicio por parte de la municipalidad, razón que el uso de los postes propiedad de la municipalidad para el suministro de electricidad no constituye una contra prestación. </w:t>
      </w:r>
    </w:p>
    <w:p w14:paraId="6E6A326B"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7B1D29B4" w14:textId="77777777" w:rsidR="00880441" w:rsidRPr="0083061F" w:rsidRDefault="00880441" w:rsidP="0083061F">
      <w:pPr>
        <w:numPr>
          <w:ilvl w:val="0"/>
          <w:numId w:val="29"/>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En ese mismo orden de ideas, la sentencia de referencia 373-2010 emitida por parte de la Sala de Lo Constitucional de La Corte Suprema de Justicia, aclara que la única contraprestación que puede realizar la municipalidad, es el otorgamiento de licencia o permiso de distribución de servicio de energía eléctrica dentro del municipio. </w:t>
      </w:r>
    </w:p>
    <w:p w14:paraId="28D5E1E4"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3047B947" w14:textId="77777777" w:rsidR="00880441" w:rsidRPr="0083061F" w:rsidRDefault="00880441" w:rsidP="0083061F">
      <w:pPr>
        <w:numPr>
          <w:ilvl w:val="0"/>
          <w:numId w:val="29"/>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el cobro establecido en el ítem 2.14.23, no constituye una tasa municipal, si no un impuesto, en razón que no se otorga una contra prestación, en vista que el hecho general es el uso de poste propiedad de la municipalidad  situación que ya se encuentra regulada dentro del artículo 121 de la Ley General De Electricidad.   </w:t>
      </w:r>
    </w:p>
    <w:p w14:paraId="4A9B9D47" w14:textId="77777777" w:rsidR="00880441" w:rsidRPr="0083061F" w:rsidRDefault="00880441" w:rsidP="0083061F">
      <w:pPr>
        <w:spacing w:line="276" w:lineRule="auto"/>
        <w:contextualSpacing/>
        <w:jc w:val="both"/>
        <w:rPr>
          <w:rFonts w:ascii="Times New Roman" w:eastAsia="Calibri" w:hAnsi="Times New Roman" w:cs="Times New Roman"/>
          <w:sz w:val="24"/>
          <w:szCs w:val="24"/>
        </w:rPr>
      </w:pPr>
    </w:p>
    <w:p w14:paraId="4EED8761" w14:textId="77777777" w:rsidR="00880441" w:rsidRPr="0083061F" w:rsidRDefault="00880441" w:rsidP="0083061F">
      <w:pPr>
        <w:numPr>
          <w:ilvl w:val="0"/>
          <w:numId w:val="29"/>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Por lo cual, seguir realizando dicho cobro, por parte de la municipalidad lo cual se encuentra establecido en la Ordenanza de Tasas por Prestación de Servicio y Uso de Bienes Públicos del Municipio de Apopa articulo 7 ítem 2.14.23, se estaría vulnerando derechos a la Sociedad CAESS. S.A de C.V.</w:t>
      </w:r>
    </w:p>
    <w:p w14:paraId="096F853C" w14:textId="77777777" w:rsidR="00880441" w:rsidRPr="0083061F" w:rsidRDefault="00880441" w:rsidP="0083061F">
      <w:pPr>
        <w:spacing w:line="276" w:lineRule="auto"/>
        <w:ind w:left="360"/>
        <w:contextualSpacing/>
        <w:jc w:val="both"/>
        <w:rPr>
          <w:rFonts w:ascii="Times New Roman" w:eastAsia="Calibri" w:hAnsi="Times New Roman" w:cs="Times New Roman"/>
          <w:sz w:val="24"/>
          <w:szCs w:val="24"/>
        </w:rPr>
      </w:pPr>
    </w:p>
    <w:p w14:paraId="1656FEFB" w14:textId="77777777" w:rsidR="00880441" w:rsidRPr="0083061F" w:rsidRDefault="00880441" w:rsidP="0083061F">
      <w:pPr>
        <w:spacing w:after="200" w:line="276" w:lineRule="auto"/>
        <w:contextualSpacing/>
        <w:jc w:val="both"/>
        <w:rPr>
          <w:rFonts w:ascii="Times New Roman" w:eastAsia="Calibri" w:hAnsi="Times New Roman" w:cs="Times New Roman"/>
          <w:b/>
          <w:color w:val="000000"/>
          <w:sz w:val="24"/>
          <w:szCs w:val="24"/>
          <w:u w:val="single"/>
          <w:lang w:val="es-SV"/>
        </w:rPr>
      </w:pPr>
      <w:r w:rsidRPr="0083061F">
        <w:rPr>
          <w:rFonts w:ascii="Times New Roman" w:eastAsia="Calibri" w:hAnsi="Times New Roman" w:cs="Times New Roman"/>
          <w:b/>
          <w:color w:val="000000"/>
          <w:sz w:val="24"/>
          <w:szCs w:val="24"/>
          <w:u w:val="single"/>
          <w:lang w:val="es-SV"/>
        </w:rPr>
        <w:t>SE RECOMIENDA:</w:t>
      </w:r>
    </w:p>
    <w:p w14:paraId="22808ECB" w14:textId="77777777" w:rsidR="00880441" w:rsidRPr="0083061F" w:rsidRDefault="00880441" w:rsidP="0083061F">
      <w:pPr>
        <w:spacing w:after="200" w:line="276" w:lineRule="auto"/>
        <w:contextualSpacing/>
        <w:jc w:val="both"/>
        <w:rPr>
          <w:rFonts w:ascii="Times New Roman" w:eastAsia="Calibri" w:hAnsi="Times New Roman" w:cs="Times New Roman"/>
          <w:b/>
          <w:color w:val="000000"/>
          <w:sz w:val="24"/>
          <w:szCs w:val="24"/>
          <w:u w:val="single"/>
          <w:lang w:val="es-SV"/>
        </w:rPr>
      </w:pPr>
    </w:p>
    <w:p w14:paraId="38F2D0A5" w14:textId="77777777" w:rsidR="00880441" w:rsidRPr="0083061F" w:rsidRDefault="00880441" w:rsidP="0083061F">
      <w:p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color w:val="000000"/>
          <w:sz w:val="24"/>
          <w:szCs w:val="24"/>
          <w:lang w:val="es-SV"/>
        </w:rPr>
        <w:t xml:space="preserve">Que en atención al artículo 123 inciso noveno de la Ley General Tributaria Municipal, el cual establece que </w:t>
      </w:r>
      <w:r w:rsidRPr="0083061F">
        <w:rPr>
          <w:rFonts w:ascii="Times New Roman" w:eastAsia="Calibri" w:hAnsi="Times New Roman" w:cs="Times New Roman"/>
          <w:sz w:val="24"/>
          <w:szCs w:val="24"/>
        </w:rPr>
        <w:t xml:space="preserve">vencido el término probatorio </w:t>
      </w:r>
      <w:r w:rsidRPr="0083061F">
        <w:rPr>
          <w:rFonts w:ascii="Times New Roman" w:eastAsia="Calibri" w:hAnsi="Times New Roman" w:cs="Times New Roman"/>
          <w:color w:val="4D5156"/>
          <w:sz w:val="24"/>
          <w:szCs w:val="24"/>
          <w:shd w:val="clear" w:color="auto" w:fill="FFFFFF"/>
        </w:rPr>
        <w:t xml:space="preserve">( </w:t>
      </w:r>
      <w:r w:rsidRPr="0083061F">
        <w:rPr>
          <w:rFonts w:ascii="Times New Roman" w:eastAsia="Calibri" w:hAnsi="Times New Roman" w:cs="Times New Roman"/>
          <w:sz w:val="24"/>
          <w:szCs w:val="24"/>
        </w:rPr>
        <w:t>El cual fue finalizado con la presentación de la nota de fecha 1 de septiembre 2023, en el cual se presentaba las pruebas pertinentes</w:t>
      </w:r>
      <w:r w:rsidRPr="0083061F">
        <w:rPr>
          <w:rFonts w:ascii="Times New Roman" w:eastAsia="Calibri" w:hAnsi="Times New Roman" w:cs="Times New Roman"/>
          <w:color w:val="4D5156"/>
          <w:sz w:val="24"/>
          <w:szCs w:val="24"/>
          <w:shd w:val="clear" w:color="auto" w:fill="FFFFFF"/>
        </w:rPr>
        <w:t>)</w:t>
      </w:r>
      <w:r w:rsidRPr="0083061F">
        <w:rPr>
          <w:rFonts w:ascii="Times New Roman" w:eastAsia="Calibri" w:hAnsi="Times New Roman" w:cs="Times New Roman"/>
          <w:sz w:val="24"/>
          <w:szCs w:val="24"/>
        </w:rPr>
        <w:t xml:space="preserve">, o el de la audiencia de expresión de agravio, cuando no se diere la apertura a prueba, el Concejo, dentro del término de ocho días, pronunciará la </w:t>
      </w:r>
      <w:r w:rsidRPr="0083061F">
        <w:rPr>
          <w:rFonts w:ascii="Times New Roman" w:eastAsia="Calibri" w:hAnsi="Times New Roman" w:cs="Times New Roman"/>
          <w:b/>
          <w:sz w:val="24"/>
          <w:szCs w:val="24"/>
          <w:u w:val="single"/>
        </w:rPr>
        <w:t>resolución correspondiente</w:t>
      </w:r>
      <w:r w:rsidRPr="0083061F">
        <w:rPr>
          <w:rFonts w:ascii="Times New Roman" w:eastAsia="Calibri" w:hAnsi="Times New Roman" w:cs="Times New Roman"/>
          <w:sz w:val="24"/>
          <w:szCs w:val="24"/>
        </w:rPr>
        <w:t xml:space="preserve">, razón por la cual esta Unidad Jurídica </w:t>
      </w:r>
      <w:r w:rsidRPr="0083061F">
        <w:rPr>
          <w:rFonts w:ascii="Times New Roman" w:eastAsia="Calibri" w:hAnsi="Times New Roman" w:cs="Times New Roman"/>
          <w:b/>
          <w:sz w:val="24"/>
          <w:szCs w:val="24"/>
        </w:rPr>
        <w:t>recomienda:</w:t>
      </w:r>
      <w:r w:rsidRPr="0083061F">
        <w:rPr>
          <w:rFonts w:ascii="Times New Roman" w:eastAsia="Calibri" w:hAnsi="Times New Roman" w:cs="Times New Roman"/>
          <w:sz w:val="24"/>
          <w:szCs w:val="24"/>
        </w:rPr>
        <w:t xml:space="preserve"> emitir la resolución final, en la cual se establezca lo siguiente: </w:t>
      </w:r>
    </w:p>
    <w:p w14:paraId="563B2E0B" w14:textId="77777777" w:rsidR="00880441" w:rsidRPr="0083061F" w:rsidRDefault="00880441" w:rsidP="0083061F">
      <w:pPr>
        <w:spacing w:after="200" w:line="276" w:lineRule="auto"/>
        <w:contextualSpacing/>
        <w:jc w:val="both"/>
        <w:rPr>
          <w:rFonts w:ascii="Times New Roman" w:eastAsia="Calibri" w:hAnsi="Times New Roman" w:cs="Times New Roman"/>
          <w:sz w:val="24"/>
          <w:szCs w:val="24"/>
        </w:rPr>
      </w:pPr>
    </w:p>
    <w:p w14:paraId="37624F9C" w14:textId="77777777" w:rsidR="00880441" w:rsidRPr="0083061F" w:rsidRDefault="00880441" w:rsidP="0083061F">
      <w:pPr>
        <w:numPr>
          <w:ilvl w:val="0"/>
          <w:numId w:val="30"/>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lastRenderedPageBreak/>
        <w:t>Deje sin efecto la resolución de referencia SCRT/2023/24 de fecha 16 de junio 2023, emitida por parte del jefe de la Unidad De Catastro Y Registro Tributario, en el cual se determinó el pago correspondiente a utilización de postes propiedad de la  municipalidad por parte de la Sociedad CAESS S.A de C.V. en razón que dicho cobro estaría violentando los artículos 2, 131 ordinal 6º, y 245 de la Constitución de la Republica,  121 de la Ley General de Electricidad, 5 y 12 de la Ley General Tributaria Municipal.</w:t>
      </w:r>
    </w:p>
    <w:p w14:paraId="5194F7ED" w14:textId="77777777" w:rsidR="00880441" w:rsidRPr="0083061F" w:rsidRDefault="00880441" w:rsidP="0083061F">
      <w:pPr>
        <w:spacing w:line="276" w:lineRule="auto"/>
        <w:ind w:left="360"/>
        <w:contextualSpacing/>
        <w:jc w:val="both"/>
        <w:rPr>
          <w:rFonts w:ascii="Times New Roman" w:eastAsia="Calibri" w:hAnsi="Times New Roman" w:cs="Times New Roman"/>
          <w:sz w:val="24"/>
          <w:szCs w:val="24"/>
        </w:rPr>
      </w:pPr>
    </w:p>
    <w:p w14:paraId="5AF81A49" w14:textId="77777777" w:rsidR="00880441" w:rsidRPr="0083061F" w:rsidRDefault="00880441" w:rsidP="0083061F">
      <w:pPr>
        <w:numPr>
          <w:ilvl w:val="0"/>
          <w:numId w:val="30"/>
        </w:numPr>
        <w:spacing w:after="200" w:line="276" w:lineRule="auto"/>
        <w:contextualSpacing/>
        <w:jc w:val="both"/>
        <w:rPr>
          <w:rFonts w:ascii="Times New Roman" w:eastAsia="Calibri" w:hAnsi="Times New Roman" w:cs="Times New Roman"/>
          <w:sz w:val="24"/>
          <w:szCs w:val="24"/>
        </w:rPr>
      </w:pPr>
      <w:r w:rsidRPr="0083061F">
        <w:rPr>
          <w:rFonts w:ascii="Times New Roman" w:eastAsia="Calibri" w:hAnsi="Times New Roman" w:cs="Times New Roman"/>
          <w:sz w:val="24"/>
          <w:szCs w:val="24"/>
        </w:rPr>
        <w:t xml:space="preserve">Que el Concejo Municipal Plural, emita acuerdo municipal en el cual, se establezca la conformación una comisión encargada de revisar la Ordenanza Reguladora de Tasas Por Prestaciones de Servicios y Uso de Bienes Públicos del Municipio de Apopa, a efecto de actualizar los ítem establecidos en el artículo 7 Ítem 2.14.23 de la ordenanza antes descrita. </w:t>
      </w:r>
    </w:p>
    <w:p w14:paraId="7B153E87" w14:textId="77777777" w:rsidR="00880441" w:rsidRPr="0083061F" w:rsidRDefault="00880441" w:rsidP="0083061F">
      <w:pPr>
        <w:spacing w:after="0" w:line="276" w:lineRule="auto"/>
        <w:jc w:val="center"/>
        <w:rPr>
          <w:rFonts w:ascii="Times New Roman" w:eastAsia="Calibri" w:hAnsi="Times New Roman" w:cs="Times New Roman"/>
          <w:b/>
          <w:sz w:val="24"/>
          <w:szCs w:val="24"/>
        </w:rPr>
      </w:pPr>
    </w:p>
    <w:p w14:paraId="790CC357" w14:textId="77777777" w:rsidR="006A1E59" w:rsidRPr="00A42712" w:rsidRDefault="00880441" w:rsidP="0083061F">
      <w:pPr>
        <w:spacing w:after="0" w:line="276" w:lineRule="auto"/>
        <w:contextualSpacing/>
        <w:jc w:val="both"/>
        <w:rPr>
          <w:rFonts w:ascii="Times New Roman" w:eastAsia="Calibri" w:hAnsi="Times New Roman" w:cs="Times New Roman"/>
          <w:sz w:val="28"/>
          <w:szCs w:val="28"/>
        </w:rPr>
      </w:pPr>
      <w:r w:rsidRPr="00A42712">
        <w:rPr>
          <w:rFonts w:ascii="Times New Roman" w:eastAsia="Times New Roman" w:hAnsi="Times New Roman" w:cs="Times New Roman"/>
          <w:sz w:val="28"/>
          <w:szCs w:val="28"/>
          <w:lang w:eastAsia="es-ES"/>
        </w:rPr>
        <w:t xml:space="preserve">Por tanto </w:t>
      </w:r>
      <w:r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Pr="00A42712">
        <w:rPr>
          <w:rFonts w:ascii="Times New Roman" w:eastAsia="Calibri" w:hAnsi="Times New Roman" w:cs="Times New Roman"/>
          <w:sz w:val="28"/>
          <w:szCs w:val="28"/>
        </w:rPr>
        <w:t xml:space="preserve">Por </w:t>
      </w:r>
      <w:r w:rsidRPr="00A42712">
        <w:rPr>
          <w:rFonts w:ascii="Times New Roman" w:eastAsia="Calibri" w:hAnsi="Times New Roman" w:cs="Times New Roman"/>
          <w:b/>
          <w:sz w:val="28"/>
          <w:szCs w:val="28"/>
        </w:rPr>
        <w:t xml:space="preserve">MAYORÍA de nueve votos a favor, </w:t>
      </w:r>
      <w:r w:rsidRPr="00A42712">
        <w:rPr>
          <w:rFonts w:ascii="Times New Roman" w:eastAsia="Calibri" w:hAnsi="Times New Roman" w:cs="Times New Roman"/>
          <w:sz w:val="28"/>
          <w:szCs w:val="28"/>
        </w:rPr>
        <w:t>por parte de los siguientes miembros del Concejo:</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Dra. Jennifer Esmeralda Juárez García, Alcaldesa Municipal, </w:t>
      </w:r>
      <w:r w:rsidRPr="00A42712">
        <w:rPr>
          <w:rFonts w:ascii="Times New Roman" w:eastAsia="Calibri" w:hAnsi="Times New Roman" w:cs="Times New Roman"/>
          <w:b/>
          <w:sz w:val="28"/>
          <w:szCs w:val="28"/>
          <w:lang w:val="es-SV"/>
        </w:rPr>
        <w:t>2.</w:t>
      </w:r>
      <w:r w:rsidRPr="00A42712">
        <w:rPr>
          <w:rFonts w:ascii="Times New Roman" w:eastAsia="Calibri" w:hAnsi="Times New Roman" w:cs="Times New Roman"/>
          <w:sz w:val="28"/>
          <w:szCs w:val="28"/>
          <w:lang w:val="es-SV"/>
        </w:rPr>
        <w:t xml:space="preserve"> Lic. José Francisco Luna Vásquez, Primer Regidor Suplente, quien suple votación por el Lic. Sergio Noel Monroy Martínez, Síndico Municipal,</w:t>
      </w:r>
      <w:r w:rsidRPr="00A42712">
        <w:rPr>
          <w:rFonts w:ascii="Times New Roman" w:eastAsia="Calibri" w:hAnsi="Times New Roman" w:cs="Times New Roman"/>
          <w:b/>
          <w:sz w:val="28"/>
          <w:szCs w:val="28"/>
          <w:lang w:val="es-SV"/>
        </w:rPr>
        <w:t xml:space="preserve"> 3. </w:t>
      </w:r>
      <w:r w:rsidRPr="00A42712">
        <w:rPr>
          <w:rFonts w:ascii="Times New Roman" w:eastAsia="Calibri" w:hAnsi="Times New Roman" w:cs="Times New Roman"/>
          <w:sz w:val="28"/>
          <w:szCs w:val="28"/>
          <w:lang w:val="es-SV"/>
        </w:rPr>
        <w:t xml:space="preserve">Sra. Carla María Navarro Franco, Primera Regidora Propietaria, </w:t>
      </w:r>
      <w:r w:rsidRPr="00A42712">
        <w:rPr>
          <w:rFonts w:ascii="Times New Roman" w:eastAsia="Calibri" w:hAnsi="Times New Roman" w:cs="Times New Roman"/>
          <w:b/>
          <w:sz w:val="28"/>
          <w:szCs w:val="28"/>
          <w:lang w:val="es-SV"/>
        </w:rPr>
        <w:t>4.</w:t>
      </w:r>
      <w:r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Serrano Ortiz, Segundo Regidor Propietario, </w:t>
      </w:r>
      <w:r w:rsidRPr="00A42712">
        <w:rPr>
          <w:rFonts w:ascii="Times New Roman" w:eastAsia="Calibri" w:hAnsi="Times New Roman" w:cs="Times New Roman"/>
          <w:b/>
          <w:sz w:val="28"/>
          <w:szCs w:val="28"/>
          <w:lang w:val="es-SV"/>
        </w:rPr>
        <w:t>5.</w:t>
      </w:r>
      <w:r w:rsidRPr="00A42712">
        <w:rPr>
          <w:rFonts w:ascii="Times New Roman" w:eastAsia="Calibri" w:hAnsi="Times New Roman" w:cs="Times New Roman"/>
          <w:sz w:val="28"/>
          <w:szCs w:val="28"/>
          <w:lang w:val="es-SV"/>
        </w:rPr>
        <w:t xml:space="preserve"> Sra. Lesby Sugey Miranda Portillo, Tercera Regidora Propietaria,</w:t>
      </w:r>
      <w:r w:rsidRPr="00A42712">
        <w:rPr>
          <w:rFonts w:ascii="Times New Roman" w:eastAsia="Calibri" w:hAnsi="Times New Roman" w:cs="Times New Roman"/>
          <w:b/>
          <w:sz w:val="28"/>
          <w:szCs w:val="28"/>
          <w:lang w:val="es-SV"/>
        </w:rPr>
        <w:t xml:space="preserve"> 6. </w:t>
      </w:r>
      <w:r w:rsidRPr="00A42712">
        <w:rPr>
          <w:rFonts w:ascii="Times New Roman" w:eastAsia="Calibri" w:hAnsi="Times New Roman" w:cs="Times New Roman"/>
          <w:sz w:val="28"/>
          <w:szCs w:val="28"/>
          <w:lang w:val="es-SV"/>
        </w:rPr>
        <w:t xml:space="preserve">Sr. Jonathan Bryan Gómez Cruz, Quinto Regidor Propietario, </w:t>
      </w:r>
      <w:r w:rsidRPr="00A42712">
        <w:rPr>
          <w:rFonts w:ascii="Times New Roman" w:eastAsia="Calibri" w:hAnsi="Times New Roman" w:cs="Times New Roman"/>
          <w:b/>
          <w:sz w:val="28"/>
          <w:szCs w:val="28"/>
          <w:lang w:val="es-SV"/>
        </w:rPr>
        <w:t>7.</w:t>
      </w:r>
      <w:r w:rsidRPr="00A42712">
        <w:rPr>
          <w:rFonts w:ascii="Times New Roman" w:eastAsia="Calibri" w:hAnsi="Times New Roman" w:cs="Times New Roman"/>
          <w:sz w:val="28"/>
          <w:szCs w:val="28"/>
          <w:lang w:val="es-SV"/>
        </w:rPr>
        <w:t xml:space="preserve"> Sr. Carlos Alberto Palma Fuentes, Sexto Regidor Propietario, </w:t>
      </w:r>
      <w:r w:rsidRPr="00A42712">
        <w:rPr>
          <w:rFonts w:ascii="Times New Roman" w:eastAsia="Calibri" w:hAnsi="Times New Roman" w:cs="Times New Roman"/>
          <w:b/>
          <w:sz w:val="28"/>
          <w:szCs w:val="28"/>
          <w:lang w:val="es-SV"/>
        </w:rPr>
        <w:t>8.</w:t>
      </w:r>
      <w:r w:rsidRPr="00A42712">
        <w:rPr>
          <w:rFonts w:ascii="Times New Roman" w:eastAsia="Calibri" w:hAnsi="Times New Roman" w:cs="Times New Roman"/>
          <w:sz w:val="28"/>
          <w:szCs w:val="28"/>
          <w:lang w:val="es-SV"/>
        </w:rPr>
        <w:t xml:space="preserve"> Sra. Susana Yamileth Hernández de Vásquez, Séptima Regidora Propietaria, </w:t>
      </w:r>
      <w:r w:rsidRPr="00A42712">
        <w:rPr>
          <w:rFonts w:ascii="Times New Roman" w:eastAsia="Calibri" w:hAnsi="Times New Roman" w:cs="Times New Roman"/>
          <w:b/>
          <w:sz w:val="28"/>
          <w:szCs w:val="28"/>
          <w:lang w:val="es-SV"/>
        </w:rPr>
        <w:t>9.</w:t>
      </w:r>
      <w:r w:rsidRPr="00A42712">
        <w:rPr>
          <w:rFonts w:ascii="Times New Roman" w:eastAsia="Calibri" w:hAnsi="Times New Roman" w:cs="Times New Roman"/>
          <w:sz w:val="28"/>
          <w:szCs w:val="28"/>
          <w:lang w:val="es-SV"/>
        </w:rPr>
        <w:t xml:space="preserve"> Ing. Walter Arnoldo Ayala Rodríguez, Octavo Regidor Propietario, </w:t>
      </w:r>
      <w:r w:rsidRPr="00A42712">
        <w:rPr>
          <w:rFonts w:ascii="Times New Roman" w:eastAsia="Calibri" w:hAnsi="Times New Roman" w:cs="Times New Roman"/>
          <w:b/>
          <w:sz w:val="28"/>
          <w:szCs w:val="28"/>
          <w:lang w:val="es-SV"/>
        </w:rPr>
        <w:t>tres votos salvados,</w:t>
      </w:r>
      <w:r w:rsidRPr="00A42712">
        <w:rPr>
          <w:rFonts w:ascii="Times New Roman" w:eastAsia="Calibri" w:hAnsi="Times New Roman" w:cs="Times New Roman"/>
          <w:sz w:val="28"/>
          <w:szCs w:val="28"/>
          <w:lang w:val="es-SV"/>
        </w:rPr>
        <w:t xml:space="preserve"> por parte de los siguientes miembros del Concejo: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Ing. Gilberto Antonio Amador Medrano, Décimo Regidor Propietario, manifestando literalmente lo siguiente: “</w:t>
      </w:r>
      <w:r w:rsidRPr="00A42712">
        <w:rPr>
          <w:rFonts w:ascii="Times New Roman" w:eastAsia="Calibri" w:hAnsi="Times New Roman" w:cs="Times New Roman"/>
          <w:sz w:val="28"/>
          <w:szCs w:val="28"/>
        </w:rPr>
        <w:t xml:space="preserve">Punto No. 6, Literal C. Voto en contra de la opinión jurídica relacionada por no tener en claro con certeza las implicaciones de la misma, y la relación con terceros, si bien el punto es relativo exclusivamente a la empresa CAESS”, </w:t>
      </w:r>
      <w:r w:rsidRPr="00A42712">
        <w:rPr>
          <w:rFonts w:ascii="Times New Roman" w:eastAsia="Calibri" w:hAnsi="Times New Roman" w:cs="Times New Roman"/>
          <w:b/>
          <w:sz w:val="28"/>
          <w:szCs w:val="28"/>
          <w:lang w:val="es-SV"/>
        </w:rPr>
        <w:t>2.</w:t>
      </w:r>
      <w:r w:rsidRPr="00A42712">
        <w:rPr>
          <w:rFonts w:ascii="Times New Roman" w:eastAsia="Calibri" w:hAnsi="Times New Roman" w:cs="Times New Roman"/>
          <w:sz w:val="28"/>
          <w:szCs w:val="28"/>
          <w:lang w:val="es-SV"/>
        </w:rPr>
        <w:t xml:space="preserve"> Sr. Bayron Eraldo Baltazar Martínez Barahona, Décimo Primer Regidor Propietario, manifestando literalmente lo siguiente: “</w:t>
      </w:r>
      <w:r w:rsidRPr="00A42712">
        <w:rPr>
          <w:rFonts w:ascii="Times New Roman" w:eastAsia="Calibri" w:hAnsi="Times New Roman" w:cs="Times New Roman"/>
          <w:sz w:val="28"/>
          <w:szCs w:val="28"/>
        </w:rPr>
        <w:t xml:space="preserve">Salvo el voto por no tener la claridad en la opinión sobre el cobro de unos contratos que empresas privadas han presentado con la Empresa CAESS, a esta Municipalidad” </w:t>
      </w:r>
      <w:r w:rsidRPr="00A42712">
        <w:rPr>
          <w:rFonts w:ascii="Times New Roman" w:eastAsia="Calibri" w:hAnsi="Times New Roman" w:cs="Times New Roman"/>
          <w:sz w:val="28"/>
          <w:szCs w:val="28"/>
          <w:lang w:val="es-SV"/>
        </w:rPr>
        <w:t xml:space="preserve">y </w:t>
      </w:r>
      <w:r w:rsidRPr="00A42712">
        <w:rPr>
          <w:rFonts w:ascii="Times New Roman" w:eastAsia="Calibri" w:hAnsi="Times New Roman" w:cs="Times New Roman"/>
          <w:b/>
          <w:sz w:val="28"/>
          <w:szCs w:val="28"/>
          <w:lang w:val="es-SV"/>
        </w:rPr>
        <w:t>3.</w:t>
      </w:r>
      <w:r w:rsidRPr="00A42712">
        <w:rPr>
          <w:rFonts w:ascii="Times New Roman" w:eastAsia="Calibri" w:hAnsi="Times New Roman" w:cs="Times New Roman"/>
          <w:sz w:val="28"/>
          <w:szCs w:val="28"/>
          <w:lang w:val="es-SV"/>
        </w:rPr>
        <w:t xml:space="preserve"> Sr. Osmin de Jesús Menjívar González, Décimo Segundo Regidor Propietario, manifestando literalmente lo siguiente: “</w:t>
      </w:r>
      <w:r w:rsidRPr="00A42712">
        <w:rPr>
          <w:rFonts w:ascii="Times New Roman" w:eastAsia="Calibri" w:hAnsi="Times New Roman" w:cs="Times New Roman"/>
          <w:sz w:val="28"/>
          <w:szCs w:val="28"/>
        </w:rPr>
        <w:t xml:space="preserve">Voto en contra por no tener claro el punto del cobro ya que CAESS </w:t>
      </w:r>
      <w:r w:rsidRPr="00A42712">
        <w:rPr>
          <w:rFonts w:ascii="Times New Roman" w:eastAsia="Calibri" w:hAnsi="Times New Roman" w:cs="Times New Roman"/>
          <w:sz w:val="28"/>
          <w:szCs w:val="28"/>
        </w:rPr>
        <w:lastRenderedPageBreak/>
        <w:t>no paga por la actividad económica, ya que tenemos conocimiento que tiene contrato con otra empresa privada por el uso de los postes”</w:t>
      </w:r>
      <w:r w:rsidRPr="00A42712">
        <w:rPr>
          <w:rFonts w:ascii="Times New Roman" w:eastAsia="Calibri" w:hAnsi="Times New Roman" w:cs="Times New Roman"/>
          <w:sz w:val="28"/>
          <w:szCs w:val="28"/>
          <w:lang w:val="es-SV"/>
        </w:rPr>
        <w:t xml:space="preserve"> y </w:t>
      </w:r>
      <w:r w:rsidRPr="00A42712">
        <w:rPr>
          <w:rFonts w:ascii="Times New Roman" w:eastAsia="Calibri" w:hAnsi="Times New Roman" w:cs="Times New Roman"/>
          <w:b/>
          <w:sz w:val="28"/>
          <w:szCs w:val="28"/>
          <w:lang w:val="es-SV"/>
        </w:rPr>
        <w:t>dos abstenciones,</w:t>
      </w:r>
      <w:r w:rsidRPr="00A42712">
        <w:rPr>
          <w:rFonts w:ascii="Times New Roman" w:eastAsia="Calibri" w:hAnsi="Times New Roman" w:cs="Times New Roman"/>
          <w:sz w:val="28"/>
          <w:szCs w:val="28"/>
          <w:lang w:val="es-SV"/>
        </w:rPr>
        <w:t xml:space="preserve"> por parte de los siguientes miembros del Concejo: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Dra. Yany Xiomara Fuentes Rivas, Cuarta Regidora Propietaria y </w:t>
      </w:r>
      <w:r w:rsidRPr="00A42712">
        <w:rPr>
          <w:rFonts w:ascii="Times New Roman" w:eastAsia="Calibri" w:hAnsi="Times New Roman" w:cs="Times New Roman"/>
          <w:b/>
          <w:sz w:val="28"/>
          <w:szCs w:val="28"/>
          <w:lang w:val="es-SV"/>
        </w:rPr>
        <w:t xml:space="preserve">2. </w:t>
      </w:r>
      <w:r w:rsidRPr="00A42712">
        <w:rPr>
          <w:rFonts w:ascii="Times New Roman" w:eastAsia="Calibri" w:hAnsi="Times New Roman" w:cs="Times New Roman"/>
          <w:sz w:val="28"/>
          <w:szCs w:val="28"/>
          <w:lang w:val="es-SV"/>
        </w:rPr>
        <w:t>Sr. Rafael Antonio Ardon Jule, Noveno Regidor Propietario.</w:t>
      </w:r>
      <w:r w:rsidRPr="00A42712">
        <w:rPr>
          <w:rFonts w:ascii="Times New Roman" w:eastAsia="Times New Roman" w:hAnsi="Times New Roman" w:cs="Times New Roman"/>
          <w:sz w:val="28"/>
          <w:szCs w:val="28"/>
          <w:lang w:eastAsia="es-ES"/>
        </w:rPr>
        <w:t xml:space="preserve"> </w:t>
      </w:r>
      <w:r w:rsidRPr="00A42712">
        <w:rPr>
          <w:rFonts w:ascii="Times New Roman" w:eastAsia="Calibri" w:hAnsi="Times New Roman" w:cs="Times New Roman"/>
          <w:b/>
          <w:sz w:val="28"/>
          <w:szCs w:val="28"/>
        </w:rPr>
        <w:t xml:space="preserve">ACUERDA: </w:t>
      </w:r>
      <w:r w:rsidRPr="00A42712">
        <w:rPr>
          <w:rFonts w:ascii="Times New Roman" w:eastAsia="Calibri" w:hAnsi="Times New Roman" w:cs="Times New Roman"/>
          <w:b/>
          <w:sz w:val="28"/>
          <w:szCs w:val="28"/>
          <w:u w:val="single"/>
        </w:rPr>
        <w:t>Primero:</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Aprobar opinión jurídica antes detallada únicamente en la recomendación descrita en el literal A) en el sentido de: </w:t>
      </w:r>
      <w:r w:rsidRPr="00A42712">
        <w:rPr>
          <w:rFonts w:ascii="Times New Roman" w:eastAsia="Calibri" w:hAnsi="Times New Roman" w:cs="Times New Roman"/>
          <w:sz w:val="28"/>
          <w:szCs w:val="28"/>
          <w:lang w:val="es-SV"/>
        </w:rPr>
        <w:t xml:space="preserve">AUTORIZAR </w:t>
      </w:r>
      <w:r w:rsidRPr="00A42712">
        <w:rPr>
          <w:rFonts w:ascii="Times New Roman" w:eastAsia="Calibri" w:hAnsi="Times New Roman" w:cs="Times New Roman"/>
          <w:sz w:val="28"/>
          <w:szCs w:val="28"/>
        </w:rPr>
        <w:t>dejar sin efecto la resolución de referencia SCRT/2023/24 de fecha 16 de junio 2023, emitida por parte del jefe de la Unidad de Catastro y Registro Tributario, en el cual se determinó el pago correspondiente a utilización de postes propiedad de la  municipalidad por parte de la Sociedad CAESS S.A de C.V. en razón que dicho cobro estaría violentando los artículos 2, 131 ordinal 6º, y 245 de la Constitución de la Republica,  121 de la Ley General de Electricidad, 5 y 12 de la Ley General Tributaria Municipal, de conformidad al</w:t>
      </w:r>
      <w:r w:rsidRPr="00A42712">
        <w:rPr>
          <w:rFonts w:ascii="Times New Roman" w:eastAsia="Calibri" w:hAnsi="Times New Roman" w:cs="Times New Roman"/>
          <w:color w:val="000000"/>
          <w:sz w:val="28"/>
          <w:szCs w:val="28"/>
          <w:lang w:val="es-SV"/>
        </w:rPr>
        <w:t xml:space="preserve"> artículo 123 inciso noveno de la Ley General Tributaria Municipal</w:t>
      </w:r>
      <w:r w:rsidRPr="00A42712">
        <w:rPr>
          <w:rFonts w:ascii="Times New Roman" w:eastAsia="Calibri" w:hAnsi="Times New Roman" w:cs="Times New Roman"/>
          <w:sz w:val="28"/>
          <w:szCs w:val="28"/>
          <w:lang w:val="es-SV"/>
        </w:rPr>
        <w:t>.</w:t>
      </w:r>
      <w:r w:rsidRPr="00A42712">
        <w:rPr>
          <w:rFonts w:ascii="Times New Roman" w:eastAsia="Calibri" w:hAnsi="Times New Roman" w:cs="Times New Roman"/>
          <w:b/>
          <w:sz w:val="28"/>
          <w:szCs w:val="28"/>
          <w:lang w:val="es-SV"/>
        </w:rPr>
        <w:t xml:space="preserve"> </w:t>
      </w:r>
      <w:r w:rsidRPr="00A42712">
        <w:rPr>
          <w:rFonts w:ascii="Times New Roman" w:eastAsia="Calibri" w:hAnsi="Times New Roman" w:cs="Times New Roman"/>
          <w:b/>
          <w:sz w:val="28"/>
          <w:szCs w:val="28"/>
          <w:u w:val="single"/>
          <w:lang w:val="es-SV"/>
        </w:rPr>
        <w:t>Segundo:</w:t>
      </w:r>
      <w:r w:rsidRPr="00A42712">
        <w:rPr>
          <w:rFonts w:ascii="Times New Roman" w:eastAsia="Calibri" w:hAnsi="Times New Roman" w:cs="Times New Roman"/>
          <w:b/>
          <w:sz w:val="28"/>
          <w:szCs w:val="28"/>
          <w:lang w:val="es-SV"/>
        </w:rPr>
        <w:t xml:space="preserve"> </w:t>
      </w:r>
      <w:r w:rsidRPr="00A42712">
        <w:rPr>
          <w:rFonts w:ascii="Times New Roman" w:eastAsia="Calibri" w:hAnsi="Times New Roman" w:cs="Times New Roman"/>
          <w:sz w:val="28"/>
          <w:szCs w:val="28"/>
          <w:lang w:val="es-SV"/>
        </w:rPr>
        <w:t xml:space="preserve">Deléguese a la Unidad Jurídica, para que notifique al interesado, la presente resolución.- </w:t>
      </w:r>
      <w:r w:rsidRPr="00A42712">
        <w:rPr>
          <w:rFonts w:ascii="Times New Roman" w:eastAsia="Calibri" w:hAnsi="Times New Roman" w:cs="Times New Roman"/>
          <w:b/>
          <w:sz w:val="28"/>
          <w:szCs w:val="28"/>
          <w:lang w:val="es-SV"/>
        </w:rPr>
        <w:t>CERTIFÍQUESE Y COMUNÍQUESE</w:t>
      </w:r>
      <w:r w:rsidRPr="00A42712">
        <w:rPr>
          <w:rFonts w:ascii="Times New Roman" w:eastAsia="Calibri" w:hAnsi="Times New Roman" w:cs="Times New Roman"/>
          <w:color w:val="000000"/>
          <w:sz w:val="28"/>
          <w:szCs w:val="28"/>
        </w:rPr>
        <w:t xml:space="preserve">. </w:t>
      </w:r>
      <w:r w:rsidR="006A1E59" w:rsidRPr="00A42712">
        <w:rPr>
          <w:rFonts w:ascii="Times New Roman" w:eastAsia="Calibri" w:hAnsi="Times New Roman" w:cs="Times New Roman"/>
          <w:b/>
          <w:bCs/>
          <w:sz w:val="28"/>
          <w:szCs w:val="28"/>
        </w:rPr>
        <w:t xml:space="preserve">“ACUERDO MUNICIPAL NUMERO ONCE”. </w:t>
      </w:r>
      <w:r w:rsidR="006A1E59"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6A1E59" w:rsidRPr="00A42712">
        <w:rPr>
          <w:rFonts w:ascii="Times New Roman" w:eastAsia="Calibri" w:hAnsi="Times New Roman" w:cs="Times New Roman"/>
          <w:bCs/>
          <w:sz w:val="28"/>
          <w:szCs w:val="28"/>
          <w:lang w:val="es-SV"/>
        </w:rPr>
        <w:t xml:space="preserve">. </w:t>
      </w:r>
      <w:r w:rsidR="006A1E59" w:rsidRPr="00A42712">
        <w:rPr>
          <w:rFonts w:ascii="Times New Roman" w:eastAsia="Calibri" w:hAnsi="Times New Roman" w:cs="Times New Roman"/>
          <w:sz w:val="28"/>
          <w:szCs w:val="28"/>
        </w:rPr>
        <w:t xml:space="preserve">Expuesto en el punto número </w:t>
      </w:r>
      <w:r w:rsidR="006A1E59" w:rsidRPr="00A42712">
        <w:rPr>
          <w:rFonts w:ascii="Times New Roman" w:eastAsia="Calibri" w:hAnsi="Times New Roman" w:cs="Times New Roman"/>
          <w:b/>
          <w:sz w:val="28"/>
          <w:szCs w:val="28"/>
        </w:rPr>
        <w:t xml:space="preserve">siete literal a) </w:t>
      </w:r>
      <w:r w:rsidR="006A1E59" w:rsidRPr="00A42712">
        <w:rPr>
          <w:rFonts w:ascii="Times New Roman" w:eastAsia="Calibri" w:hAnsi="Times New Roman" w:cs="Times New Roman"/>
          <w:sz w:val="28"/>
          <w:szCs w:val="28"/>
        </w:rPr>
        <w:t>de la agenda de esta sesión, el cual consiste</w:t>
      </w:r>
      <w:r w:rsidR="006A1E59" w:rsidRPr="00A42712">
        <w:rPr>
          <w:rFonts w:ascii="Times New Roman" w:eastAsia="Calibri" w:hAnsi="Times New Roman" w:cs="Times New Roman"/>
          <w:bCs/>
          <w:sz w:val="28"/>
          <w:szCs w:val="28"/>
          <w:lang w:val="es-SV"/>
        </w:rPr>
        <w:t xml:space="preserve"> participación de la Tec. Ruth Evelin Anzora de Rodríguez, Jefe de Recursos Humanos, en donde solicita aprobación para el Ordenamiento al detalle de plazas de empleados que fueron trasladados en su oportunidad, según el Art. 40 de la LCAM, el cual literalmente dice: Los funcionario y empleados de carrera pueden ser trasladados dentro del mismo municipio o entidad municipal, de una plaza a otra de forma provisional o definitiva, siempre que dicho traslado no signifique rebaja de categoría o nivel y no implique disminución de condiciones de trabajo, de salario o de cualquier otro derecho.   El traslado puede realizarse por razones de conveniencia para la Administración Municipal, de reorganización de la Institución por necesidades eventuales de reforzamiento en áreas determinadas o por solicitud del funcionario o empleado. Por lo cual es necesario renombrar la Unidad y Cargo actual de cada uno. Cabe mencionar que no se encuentran empleados de reinstalo.  </w:t>
      </w:r>
      <w:r w:rsidR="006A1E59" w:rsidRPr="00A42712">
        <w:rPr>
          <w:rFonts w:ascii="Times New Roman" w:eastAsia="Calibri" w:hAnsi="Times New Roman" w:cs="Times New Roman"/>
          <w:bCs/>
          <w:sz w:val="28"/>
          <w:szCs w:val="28"/>
        </w:rPr>
        <w:t xml:space="preserve">Este Concejo Municipal Plural, habiendo deliberado el punto, Por </w:t>
      </w:r>
      <w:r w:rsidR="006A1E59" w:rsidRPr="00A42712">
        <w:rPr>
          <w:rFonts w:ascii="Times New Roman" w:eastAsia="Calibri" w:hAnsi="Times New Roman" w:cs="Times New Roman"/>
          <w:b/>
          <w:bCs/>
          <w:sz w:val="28"/>
          <w:szCs w:val="28"/>
        </w:rPr>
        <w:t xml:space="preserve">MAYORIA DE DOCE VOTOS A FAVOR </w:t>
      </w:r>
      <w:r w:rsidR="006A1E59" w:rsidRPr="00A42712">
        <w:rPr>
          <w:rFonts w:ascii="Times New Roman" w:eastAsia="Calibri" w:hAnsi="Times New Roman" w:cs="Times New Roman"/>
          <w:bCs/>
          <w:sz w:val="28"/>
          <w:szCs w:val="28"/>
        </w:rPr>
        <w:t xml:space="preserve">por parte de los Concejales: 1. Dra. Jennifer Esmeralda Juárez García. Alcaldesa </w:t>
      </w:r>
      <w:r w:rsidR="006A1E59" w:rsidRPr="00A42712">
        <w:rPr>
          <w:rFonts w:ascii="Times New Roman" w:eastAsia="Calibri" w:hAnsi="Times New Roman" w:cs="Times New Roman"/>
          <w:bCs/>
          <w:sz w:val="28"/>
          <w:szCs w:val="28"/>
        </w:rPr>
        <w:lastRenderedPageBreak/>
        <w:t xml:space="preserve">Municipal. 2. Carla María Navarro Franco, Primera Regidora Propietaria. 3. </w:t>
      </w:r>
      <w:r w:rsidR="006A1E59"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Propietario.11. </w:t>
      </w:r>
      <w:r w:rsidR="006A1E59" w:rsidRPr="00A42712">
        <w:rPr>
          <w:rFonts w:ascii="Times New Roman" w:eastAsia="Calibri" w:hAnsi="Times New Roman" w:cs="Times New Roman"/>
          <w:bCs/>
          <w:sz w:val="28"/>
          <w:szCs w:val="28"/>
        </w:rPr>
        <w:t xml:space="preserve">Licdo. José Francisco Luna Vásquez, Primer Regidor Suplente; </w:t>
      </w:r>
      <w:r w:rsidR="006A1E59" w:rsidRPr="00A42712">
        <w:rPr>
          <w:rFonts w:ascii="Times New Roman" w:eastAsia="Calibri" w:hAnsi="Times New Roman" w:cs="Times New Roman"/>
          <w:b/>
          <w:bCs/>
          <w:sz w:val="28"/>
          <w:szCs w:val="28"/>
          <w:u w:val="single"/>
        </w:rPr>
        <w:t>suple voto</w:t>
      </w:r>
      <w:r w:rsidR="006A1E59" w:rsidRPr="00A42712">
        <w:rPr>
          <w:rFonts w:ascii="Times New Roman" w:eastAsia="Calibri" w:hAnsi="Times New Roman" w:cs="Times New Roman"/>
          <w:bCs/>
          <w:sz w:val="28"/>
          <w:szCs w:val="28"/>
        </w:rPr>
        <w:t xml:space="preserve"> por el Licdo. Sergio Noel Monroy Martínez, Síndico Municipal. 12. José Mauricio López Rivas, Segundo Regidor Suplente; </w:t>
      </w:r>
      <w:r w:rsidR="006A1E59" w:rsidRPr="00A42712">
        <w:rPr>
          <w:rFonts w:ascii="Times New Roman" w:eastAsia="Calibri" w:hAnsi="Times New Roman" w:cs="Times New Roman"/>
          <w:b/>
          <w:bCs/>
          <w:sz w:val="28"/>
          <w:szCs w:val="28"/>
          <w:u w:val="single"/>
        </w:rPr>
        <w:t>suple voto</w:t>
      </w:r>
      <w:r w:rsidR="006A1E59" w:rsidRPr="00A42712">
        <w:rPr>
          <w:rFonts w:ascii="Times New Roman" w:eastAsia="Calibri" w:hAnsi="Times New Roman" w:cs="Times New Roman"/>
          <w:bCs/>
          <w:sz w:val="28"/>
          <w:szCs w:val="28"/>
        </w:rPr>
        <w:t xml:space="preserve"> por Damián Cristóbal Serrano Ortiz, Segundo Regidor Propietario. </w:t>
      </w:r>
      <w:r w:rsidR="006A1E59" w:rsidRPr="00A42712">
        <w:rPr>
          <w:rFonts w:ascii="Times New Roman" w:eastAsia="Calibri" w:hAnsi="Times New Roman" w:cs="Times New Roman"/>
          <w:b/>
          <w:bCs/>
          <w:sz w:val="28"/>
          <w:szCs w:val="28"/>
        </w:rPr>
        <w:t xml:space="preserve">DOS ABSTENCIONES </w:t>
      </w:r>
      <w:r w:rsidR="006A1E59" w:rsidRPr="00A42712">
        <w:rPr>
          <w:rFonts w:ascii="Times New Roman" w:eastAsia="Calibri" w:hAnsi="Times New Roman" w:cs="Times New Roman"/>
          <w:bCs/>
          <w:sz w:val="28"/>
          <w:szCs w:val="28"/>
        </w:rPr>
        <w:t xml:space="preserve">de los Concejales: 1. Bayron Eraldo Baltazar Martínez Barahona, Décimo Primer Regidor Propietario. 2. </w:t>
      </w:r>
      <w:proofErr w:type="spellStart"/>
      <w:r w:rsidR="006A1E59" w:rsidRPr="00A42712">
        <w:rPr>
          <w:rFonts w:ascii="Times New Roman" w:eastAsia="Calibri" w:hAnsi="Times New Roman" w:cs="Times New Roman"/>
          <w:bCs/>
          <w:sz w:val="28"/>
          <w:szCs w:val="28"/>
        </w:rPr>
        <w:t>Osmin</w:t>
      </w:r>
      <w:proofErr w:type="spellEnd"/>
      <w:r w:rsidR="006A1E59" w:rsidRPr="00A42712">
        <w:rPr>
          <w:rFonts w:ascii="Times New Roman" w:eastAsia="Calibri" w:hAnsi="Times New Roman" w:cs="Times New Roman"/>
          <w:bCs/>
          <w:sz w:val="28"/>
          <w:szCs w:val="28"/>
        </w:rPr>
        <w:t xml:space="preserve"> de Jesús </w:t>
      </w:r>
      <w:proofErr w:type="spellStart"/>
      <w:r w:rsidR="006A1E59" w:rsidRPr="00A42712">
        <w:rPr>
          <w:rFonts w:ascii="Times New Roman" w:eastAsia="Calibri" w:hAnsi="Times New Roman" w:cs="Times New Roman"/>
          <w:bCs/>
          <w:sz w:val="28"/>
          <w:szCs w:val="28"/>
        </w:rPr>
        <w:t>Menjivar</w:t>
      </w:r>
      <w:proofErr w:type="spellEnd"/>
      <w:r w:rsidR="006A1E59" w:rsidRPr="00A42712">
        <w:rPr>
          <w:rFonts w:ascii="Times New Roman" w:eastAsia="Calibri" w:hAnsi="Times New Roman" w:cs="Times New Roman"/>
          <w:bCs/>
          <w:sz w:val="28"/>
          <w:szCs w:val="28"/>
        </w:rPr>
        <w:t xml:space="preserve"> González, Décimo Segundo Regidor Propietario. </w:t>
      </w:r>
      <w:r w:rsidR="006A1E59" w:rsidRPr="00A42712">
        <w:rPr>
          <w:rFonts w:ascii="Times New Roman" w:eastAsia="Calibri" w:hAnsi="Times New Roman" w:cs="Times New Roman"/>
          <w:b/>
          <w:bCs/>
          <w:sz w:val="28"/>
          <w:szCs w:val="28"/>
        </w:rPr>
        <w:t>ACUERDA</w:t>
      </w:r>
      <w:r w:rsidR="006A1E59" w:rsidRPr="00A42712">
        <w:rPr>
          <w:rFonts w:ascii="Times New Roman" w:eastAsia="Calibri" w:hAnsi="Times New Roman" w:cs="Times New Roman"/>
          <w:bCs/>
          <w:sz w:val="28"/>
          <w:szCs w:val="28"/>
        </w:rPr>
        <w:t xml:space="preserve">. </w:t>
      </w:r>
      <w:r w:rsidR="006A1E59" w:rsidRPr="00A42712">
        <w:rPr>
          <w:rFonts w:ascii="Times New Roman" w:eastAsia="Times New Roman" w:hAnsi="Times New Roman" w:cs="Times New Roman"/>
          <w:b/>
          <w:sz w:val="28"/>
          <w:szCs w:val="28"/>
          <w:u w:val="single"/>
        </w:rPr>
        <w:t>Primero</w:t>
      </w:r>
      <w:r w:rsidR="006A1E59" w:rsidRPr="00A42712">
        <w:rPr>
          <w:rFonts w:ascii="Times New Roman" w:eastAsia="Times New Roman" w:hAnsi="Times New Roman" w:cs="Times New Roman"/>
          <w:sz w:val="28"/>
          <w:szCs w:val="28"/>
        </w:rPr>
        <w:t xml:space="preserve">: </w:t>
      </w:r>
      <w:r w:rsidR="006A1E59" w:rsidRPr="00A42712">
        <w:rPr>
          <w:rFonts w:ascii="Times New Roman" w:eastAsia="Calibri" w:hAnsi="Times New Roman" w:cs="Times New Roman"/>
          <w:sz w:val="28"/>
          <w:szCs w:val="28"/>
        </w:rPr>
        <w:t xml:space="preserve">APROBAR ORDENAMIENTO AL DETALLE DE PLAZAS DE EMPLEADOS; </w:t>
      </w:r>
      <w:r w:rsidR="006A1E59" w:rsidRPr="00A42712">
        <w:rPr>
          <w:rFonts w:ascii="Times New Roman" w:eastAsia="Times New Roman" w:hAnsi="Times New Roman" w:cs="Times New Roman"/>
          <w:sz w:val="28"/>
          <w:szCs w:val="28"/>
        </w:rPr>
        <w:t xml:space="preserve"> presentado por la Jefa de Recursos Humanos de esta Municipalidad; </w:t>
      </w:r>
      <w:r w:rsidR="006A1E59" w:rsidRPr="00A42712">
        <w:rPr>
          <w:rFonts w:ascii="Times New Roman" w:eastAsia="Calibri" w:hAnsi="Times New Roman" w:cs="Times New Roman"/>
          <w:sz w:val="28"/>
          <w:szCs w:val="28"/>
        </w:rPr>
        <w:t>quedando de la siguiente manera:</w:t>
      </w:r>
    </w:p>
    <w:tbl>
      <w:tblPr>
        <w:tblW w:w="8964" w:type="dxa"/>
        <w:jc w:val="right"/>
        <w:tblCellMar>
          <w:left w:w="70" w:type="dxa"/>
          <w:right w:w="70" w:type="dxa"/>
        </w:tblCellMar>
        <w:tblLook w:val="04A0" w:firstRow="1" w:lastRow="0" w:firstColumn="1" w:lastColumn="0" w:noHBand="0" w:noVBand="1"/>
      </w:tblPr>
      <w:tblGrid>
        <w:gridCol w:w="276"/>
        <w:gridCol w:w="1137"/>
        <w:gridCol w:w="992"/>
        <w:gridCol w:w="1418"/>
        <w:gridCol w:w="992"/>
        <w:gridCol w:w="992"/>
        <w:gridCol w:w="2213"/>
        <w:gridCol w:w="944"/>
      </w:tblGrid>
      <w:tr w:rsidR="006A1E59" w:rsidRPr="0083061F" w14:paraId="443B3F39" w14:textId="77777777" w:rsidTr="00C87385">
        <w:trPr>
          <w:trHeight w:val="76"/>
          <w:jc w:val="right"/>
        </w:trPr>
        <w:tc>
          <w:tcPr>
            <w:tcW w:w="8964" w:type="dxa"/>
            <w:gridSpan w:val="8"/>
            <w:tcBorders>
              <w:top w:val="nil"/>
              <w:left w:val="nil"/>
              <w:bottom w:val="single" w:sz="8" w:space="0" w:color="auto"/>
              <w:right w:val="nil"/>
            </w:tcBorders>
            <w:shd w:val="clear" w:color="auto" w:fill="auto"/>
            <w:vAlign w:val="bottom"/>
            <w:hideMark/>
          </w:tcPr>
          <w:p w14:paraId="79AEDC02"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DETALLE DE PLAZAS.-</w:t>
            </w:r>
          </w:p>
        </w:tc>
      </w:tr>
      <w:tr w:rsidR="006A1E59" w:rsidRPr="0083061F" w14:paraId="5EB91B91" w14:textId="77777777" w:rsidTr="00C87385">
        <w:trPr>
          <w:trHeight w:val="318"/>
          <w:jc w:val="right"/>
        </w:trPr>
        <w:tc>
          <w:tcPr>
            <w:tcW w:w="276" w:type="dxa"/>
            <w:tcBorders>
              <w:top w:val="nil"/>
              <w:left w:val="single" w:sz="8" w:space="0" w:color="auto"/>
              <w:bottom w:val="nil"/>
              <w:right w:val="single" w:sz="8" w:space="0" w:color="auto"/>
            </w:tcBorders>
            <w:shd w:val="clear" w:color="000000" w:fill="A6A6A6"/>
            <w:noWrap/>
            <w:vAlign w:val="center"/>
            <w:hideMark/>
          </w:tcPr>
          <w:p w14:paraId="2FF54958"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No.</w:t>
            </w:r>
          </w:p>
        </w:tc>
        <w:tc>
          <w:tcPr>
            <w:tcW w:w="1137" w:type="dxa"/>
            <w:tcBorders>
              <w:top w:val="nil"/>
              <w:left w:val="nil"/>
              <w:bottom w:val="nil"/>
              <w:right w:val="single" w:sz="8" w:space="0" w:color="auto"/>
            </w:tcBorders>
            <w:shd w:val="clear" w:color="000000" w:fill="A6A6A6"/>
            <w:noWrap/>
            <w:vAlign w:val="center"/>
            <w:hideMark/>
          </w:tcPr>
          <w:p w14:paraId="700B946D"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NOMBRE</w:t>
            </w:r>
          </w:p>
        </w:tc>
        <w:tc>
          <w:tcPr>
            <w:tcW w:w="992" w:type="dxa"/>
            <w:tcBorders>
              <w:top w:val="nil"/>
              <w:left w:val="nil"/>
              <w:bottom w:val="nil"/>
              <w:right w:val="single" w:sz="8" w:space="0" w:color="auto"/>
            </w:tcBorders>
            <w:shd w:val="clear" w:color="000000" w:fill="A6A6A6"/>
            <w:noWrap/>
            <w:vAlign w:val="center"/>
            <w:hideMark/>
          </w:tcPr>
          <w:p w14:paraId="074A032D"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CARGO</w:t>
            </w:r>
          </w:p>
        </w:tc>
        <w:tc>
          <w:tcPr>
            <w:tcW w:w="1418" w:type="dxa"/>
            <w:tcBorders>
              <w:top w:val="nil"/>
              <w:left w:val="nil"/>
              <w:bottom w:val="nil"/>
              <w:right w:val="single" w:sz="8" w:space="0" w:color="auto"/>
            </w:tcBorders>
            <w:shd w:val="clear" w:color="000000" w:fill="A6A6A6"/>
            <w:vAlign w:val="center"/>
            <w:hideMark/>
          </w:tcPr>
          <w:p w14:paraId="3D688647"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DEPARTAMENTO ACTUAL</w:t>
            </w:r>
          </w:p>
        </w:tc>
        <w:tc>
          <w:tcPr>
            <w:tcW w:w="992" w:type="dxa"/>
            <w:tcBorders>
              <w:top w:val="nil"/>
              <w:left w:val="nil"/>
              <w:bottom w:val="nil"/>
              <w:right w:val="single" w:sz="8" w:space="0" w:color="auto"/>
            </w:tcBorders>
            <w:shd w:val="clear" w:color="000000" w:fill="A6A6A6"/>
            <w:vAlign w:val="center"/>
            <w:hideMark/>
          </w:tcPr>
          <w:p w14:paraId="6DF41CB8"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CARGO A RENOMBRAR</w:t>
            </w:r>
          </w:p>
        </w:tc>
        <w:tc>
          <w:tcPr>
            <w:tcW w:w="992" w:type="dxa"/>
            <w:tcBorders>
              <w:top w:val="nil"/>
              <w:left w:val="nil"/>
              <w:bottom w:val="nil"/>
              <w:right w:val="single" w:sz="8" w:space="0" w:color="auto"/>
            </w:tcBorders>
            <w:shd w:val="clear" w:color="000000" w:fill="A6A6A6"/>
            <w:vAlign w:val="center"/>
            <w:hideMark/>
          </w:tcPr>
          <w:p w14:paraId="48FEB142"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DEPARTAMENTO A RENOMBRAR</w:t>
            </w:r>
          </w:p>
        </w:tc>
        <w:tc>
          <w:tcPr>
            <w:tcW w:w="2213" w:type="dxa"/>
            <w:tcBorders>
              <w:top w:val="nil"/>
              <w:left w:val="nil"/>
              <w:bottom w:val="nil"/>
              <w:right w:val="single" w:sz="8" w:space="0" w:color="auto"/>
            </w:tcBorders>
            <w:shd w:val="clear" w:color="000000" w:fill="A6A6A6"/>
            <w:vAlign w:val="center"/>
            <w:hideMark/>
          </w:tcPr>
          <w:p w14:paraId="6DE318E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SALARIO</w:t>
            </w:r>
          </w:p>
        </w:tc>
        <w:tc>
          <w:tcPr>
            <w:tcW w:w="944" w:type="dxa"/>
            <w:tcBorders>
              <w:top w:val="nil"/>
              <w:left w:val="nil"/>
              <w:bottom w:val="nil"/>
              <w:right w:val="single" w:sz="8" w:space="0" w:color="auto"/>
            </w:tcBorders>
            <w:shd w:val="clear" w:color="000000" w:fill="A6A6A6"/>
            <w:noWrap/>
            <w:vAlign w:val="center"/>
            <w:hideMark/>
          </w:tcPr>
          <w:p w14:paraId="3C3F2D49"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9"/>
                <w:szCs w:val="9"/>
                <w:lang w:eastAsia="es-ES"/>
              </w:rPr>
            </w:pPr>
            <w:r w:rsidRPr="0083061F">
              <w:rPr>
                <w:rFonts w:ascii="Times New Roman" w:eastAsia="Times New Roman" w:hAnsi="Times New Roman" w:cs="Times New Roman"/>
                <w:b/>
                <w:bCs/>
                <w:color w:val="000000"/>
                <w:sz w:val="9"/>
                <w:szCs w:val="9"/>
                <w:lang w:eastAsia="es-ES"/>
              </w:rPr>
              <w:t>ESTATUS</w:t>
            </w:r>
          </w:p>
        </w:tc>
      </w:tr>
      <w:tr w:rsidR="006A1E59" w:rsidRPr="0083061F" w14:paraId="3CD3A167" w14:textId="77777777" w:rsidTr="00C87385">
        <w:trPr>
          <w:trHeight w:val="330"/>
          <w:jc w:val="right"/>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35F8A"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4555377B"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3E376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ASISTENTE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DF924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GERENCIA DE DESARROLLO TERRITORIAL</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FC7CC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ASISTENTE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4C7C73"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DESPACHO MUNICIPAL</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14:paraId="334EEF4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570,00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63DD2F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7DEAF9C7"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1DE3CB81"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2</w:t>
            </w:r>
          </w:p>
        </w:tc>
        <w:tc>
          <w:tcPr>
            <w:tcW w:w="1137" w:type="dxa"/>
            <w:tcBorders>
              <w:top w:val="nil"/>
              <w:left w:val="nil"/>
              <w:bottom w:val="single" w:sz="4" w:space="0" w:color="auto"/>
              <w:right w:val="single" w:sz="4" w:space="0" w:color="auto"/>
            </w:tcBorders>
            <w:shd w:val="clear" w:color="auto" w:fill="auto"/>
            <w:noWrap/>
            <w:vAlign w:val="center"/>
            <w:hideMark/>
          </w:tcPr>
          <w:p w14:paraId="4702DA98"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5388E50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w:t>
            </w:r>
          </w:p>
        </w:tc>
        <w:tc>
          <w:tcPr>
            <w:tcW w:w="1418" w:type="dxa"/>
            <w:tcBorders>
              <w:top w:val="nil"/>
              <w:left w:val="nil"/>
              <w:bottom w:val="single" w:sz="4" w:space="0" w:color="auto"/>
              <w:right w:val="single" w:sz="4" w:space="0" w:color="auto"/>
            </w:tcBorders>
            <w:shd w:val="clear" w:color="auto" w:fill="auto"/>
            <w:vAlign w:val="center"/>
            <w:hideMark/>
          </w:tcPr>
          <w:p w14:paraId="45C7991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DE TESORERIA</w:t>
            </w:r>
          </w:p>
        </w:tc>
        <w:tc>
          <w:tcPr>
            <w:tcW w:w="992" w:type="dxa"/>
            <w:tcBorders>
              <w:top w:val="nil"/>
              <w:left w:val="nil"/>
              <w:bottom w:val="single" w:sz="4" w:space="0" w:color="auto"/>
              <w:right w:val="single" w:sz="4" w:space="0" w:color="auto"/>
            </w:tcBorders>
            <w:shd w:val="clear" w:color="auto" w:fill="auto"/>
            <w:vAlign w:val="center"/>
            <w:hideMark/>
          </w:tcPr>
          <w:p w14:paraId="15489C6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w:t>
            </w:r>
          </w:p>
        </w:tc>
        <w:tc>
          <w:tcPr>
            <w:tcW w:w="992" w:type="dxa"/>
            <w:tcBorders>
              <w:top w:val="nil"/>
              <w:left w:val="nil"/>
              <w:bottom w:val="single" w:sz="4" w:space="0" w:color="auto"/>
              <w:right w:val="single" w:sz="4" w:space="0" w:color="auto"/>
            </w:tcBorders>
            <w:shd w:val="clear" w:color="auto" w:fill="auto"/>
            <w:vAlign w:val="center"/>
            <w:hideMark/>
          </w:tcPr>
          <w:p w14:paraId="1DA5438F"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GERENCIA DE DESARROLLO TERRITORIAL</w:t>
            </w:r>
          </w:p>
        </w:tc>
        <w:tc>
          <w:tcPr>
            <w:tcW w:w="2213" w:type="dxa"/>
            <w:tcBorders>
              <w:top w:val="nil"/>
              <w:left w:val="nil"/>
              <w:bottom w:val="single" w:sz="4" w:space="0" w:color="auto"/>
              <w:right w:val="single" w:sz="4" w:space="0" w:color="auto"/>
            </w:tcBorders>
            <w:shd w:val="clear" w:color="auto" w:fill="auto"/>
            <w:noWrap/>
            <w:vAlign w:val="center"/>
            <w:hideMark/>
          </w:tcPr>
          <w:p w14:paraId="681D8F8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500,00 </w:t>
            </w:r>
          </w:p>
        </w:tc>
        <w:tc>
          <w:tcPr>
            <w:tcW w:w="944" w:type="dxa"/>
            <w:tcBorders>
              <w:top w:val="nil"/>
              <w:left w:val="nil"/>
              <w:bottom w:val="single" w:sz="4" w:space="0" w:color="auto"/>
              <w:right w:val="single" w:sz="4" w:space="0" w:color="auto"/>
            </w:tcBorders>
            <w:shd w:val="clear" w:color="auto" w:fill="auto"/>
            <w:noWrap/>
            <w:vAlign w:val="center"/>
            <w:hideMark/>
          </w:tcPr>
          <w:p w14:paraId="5117177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47964787"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3A7D3C2F"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3</w:t>
            </w:r>
          </w:p>
        </w:tc>
        <w:tc>
          <w:tcPr>
            <w:tcW w:w="1137" w:type="dxa"/>
            <w:tcBorders>
              <w:top w:val="nil"/>
              <w:left w:val="nil"/>
              <w:bottom w:val="single" w:sz="4" w:space="0" w:color="auto"/>
              <w:right w:val="single" w:sz="4" w:space="0" w:color="auto"/>
            </w:tcBorders>
            <w:shd w:val="clear" w:color="auto" w:fill="auto"/>
            <w:noWrap/>
            <w:vAlign w:val="center"/>
            <w:hideMark/>
          </w:tcPr>
          <w:p w14:paraId="717A9856"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0732FD1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1418" w:type="dxa"/>
            <w:tcBorders>
              <w:top w:val="nil"/>
              <w:left w:val="nil"/>
              <w:bottom w:val="single" w:sz="4" w:space="0" w:color="auto"/>
              <w:right w:val="single" w:sz="4" w:space="0" w:color="auto"/>
            </w:tcBorders>
            <w:shd w:val="clear" w:color="auto" w:fill="auto"/>
            <w:vAlign w:val="center"/>
            <w:hideMark/>
          </w:tcPr>
          <w:p w14:paraId="4A248A9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JURIDICA</w:t>
            </w:r>
          </w:p>
        </w:tc>
        <w:tc>
          <w:tcPr>
            <w:tcW w:w="992" w:type="dxa"/>
            <w:tcBorders>
              <w:top w:val="nil"/>
              <w:left w:val="nil"/>
              <w:bottom w:val="single" w:sz="4" w:space="0" w:color="auto"/>
              <w:right w:val="single" w:sz="4" w:space="0" w:color="auto"/>
            </w:tcBorders>
            <w:shd w:val="clear" w:color="auto" w:fill="auto"/>
            <w:vAlign w:val="center"/>
            <w:hideMark/>
          </w:tcPr>
          <w:p w14:paraId="76E67D6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992" w:type="dxa"/>
            <w:tcBorders>
              <w:top w:val="nil"/>
              <w:left w:val="nil"/>
              <w:bottom w:val="single" w:sz="4" w:space="0" w:color="auto"/>
              <w:right w:val="single" w:sz="4" w:space="0" w:color="auto"/>
            </w:tcBorders>
            <w:shd w:val="clear" w:color="auto" w:fill="auto"/>
            <w:vAlign w:val="center"/>
            <w:hideMark/>
          </w:tcPr>
          <w:p w14:paraId="0365C67E"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SECCION DE RECUPERACION DE MORA</w:t>
            </w:r>
          </w:p>
        </w:tc>
        <w:tc>
          <w:tcPr>
            <w:tcW w:w="2213" w:type="dxa"/>
            <w:tcBorders>
              <w:top w:val="nil"/>
              <w:left w:val="nil"/>
              <w:bottom w:val="single" w:sz="4" w:space="0" w:color="auto"/>
              <w:right w:val="single" w:sz="4" w:space="0" w:color="auto"/>
            </w:tcBorders>
            <w:shd w:val="clear" w:color="auto" w:fill="auto"/>
            <w:noWrap/>
            <w:vAlign w:val="center"/>
            <w:hideMark/>
          </w:tcPr>
          <w:p w14:paraId="727C7CC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475,00 </w:t>
            </w:r>
          </w:p>
        </w:tc>
        <w:tc>
          <w:tcPr>
            <w:tcW w:w="944" w:type="dxa"/>
            <w:tcBorders>
              <w:top w:val="nil"/>
              <w:left w:val="nil"/>
              <w:bottom w:val="single" w:sz="4" w:space="0" w:color="auto"/>
              <w:right w:val="single" w:sz="4" w:space="0" w:color="auto"/>
            </w:tcBorders>
            <w:shd w:val="clear" w:color="auto" w:fill="auto"/>
            <w:noWrap/>
            <w:vAlign w:val="center"/>
            <w:hideMark/>
          </w:tcPr>
          <w:p w14:paraId="2CCCCB0C"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5B3094BF"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6B42DA69"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4</w:t>
            </w:r>
          </w:p>
        </w:tc>
        <w:tc>
          <w:tcPr>
            <w:tcW w:w="1137" w:type="dxa"/>
            <w:tcBorders>
              <w:top w:val="nil"/>
              <w:left w:val="nil"/>
              <w:bottom w:val="single" w:sz="4" w:space="0" w:color="auto"/>
              <w:right w:val="single" w:sz="4" w:space="0" w:color="auto"/>
            </w:tcBorders>
            <w:shd w:val="clear" w:color="auto" w:fill="auto"/>
            <w:noWrap/>
            <w:vAlign w:val="center"/>
            <w:hideMark/>
          </w:tcPr>
          <w:p w14:paraId="7EC1DC36"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6E29FD6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AGENTE II</w:t>
            </w:r>
          </w:p>
        </w:tc>
        <w:tc>
          <w:tcPr>
            <w:tcW w:w="1418" w:type="dxa"/>
            <w:tcBorders>
              <w:top w:val="nil"/>
              <w:left w:val="nil"/>
              <w:bottom w:val="single" w:sz="4" w:space="0" w:color="auto"/>
              <w:right w:val="single" w:sz="4" w:space="0" w:color="auto"/>
            </w:tcBorders>
            <w:shd w:val="clear" w:color="auto" w:fill="auto"/>
            <w:vAlign w:val="center"/>
            <w:hideMark/>
          </w:tcPr>
          <w:p w14:paraId="5BEA2C28"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14:paraId="41ACE41B"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OPERTATIVO</w:t>
            </w:r>
          </w:p>
        </w:tc>
        <w:tc>
          <w:tcPr>
            <w:tcW w:w="992" w:type="dxa"/>
            <w:tcBorders>
              <w:top w:val="nil"/>
              <w:left w:val="nil"/>
              <w:bottom w:val="single" w:sz="4" w:space="0" w:color="auto"/>
              <w:right w:val="single" w:sz="4" w:space="0" w:color="auto"/>
            </w:tcBorders>
            <w:shd w:val="clear" w:color="auto" w:fill="auto"/>
            <w:vAlign w:val="center"/>
            <w:hideMark/>
          </w:tcPr>
          <w:p w14:paraId="20B7B70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DE GESTION DOCUMENTAL Y ARCHIVOS</w:t>
            </w:r>
          </w:p>
        </w:tc>
        <w:tc>
          <w:tcPr>
            <w:tcW w:w="2213" w:type="dxa"/>
            <w:tcBorders>
              <w:top w:val="nil"/>
              <w:left w:val="nil"/>
              <w:bottom w:val="single" w:sz="4" w:space="0" w:color="auto"/>
              <w:right w:val="single" w:sz="4" w:space="0" w:color="auto"/>
            </w:tcBorders>
            <w:shd w:val="clear" w:color="auto" w:fill="auto"/>
            <w:noWrap/>
            <w:vAlign w:val="center"/>
            <w:hideMark/>
          </w:tcPr>
          <w:p w14:paraId="42F54B81"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noWrap/>
            <w:vAlign w:val="center"/>
            <w:hideMark/>
          </w:tcPr>
          <w:p w14:paraId="575E640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7E669962" w14:textId="77777777" w:rsidTr="00C87385">
        <w:trPr>
          <w:trHeight w:val="330"/>
          <w:jc w:val="right"/>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7374E"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195F7"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2C421"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AGENTE II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ADD96"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CUERPO DE AGENTES MUNICIPALES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ABC8"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OPERTATIVO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029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DE GESTION DOCUMENTAL Y ARCHIVOS</w:t>
            </w:r>
          </w:p>
        </w:tc>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C95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D3BA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3FEFE3FB" w14:textId="77777777" w:rsidTr="00C87385">
        <w:trPr>
          <w:trHeight w:val="330"/>
          <w:jc w:val="right"/>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74062"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6</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CC24"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D411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607A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DE TESORERIA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0BA1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0843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SECCION DE RECUPERACION DE MORA</w:t>
            </w:r>
          </w:p>
        </w:tc>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D73F"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475,00 </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89D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1981D95D" w14:textId="77777777" w:rsidTr="00C87385">
        <w:trPr>
          <w:trHeight w:val="330"/>
          <w:jc w:val="right"/>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9FD28"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7</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2741D3BB"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646B8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7CDAA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SECCION DE RECUPERACION DE MORA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DDFC21"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1E83A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DE TESORERIA</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14:paraId="56ADC608"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475,00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6393005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1E6283A4"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257C75A4"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8</w:t>
            </w:r>
          </w:p>
        </w:tc>
        <w:tc>
          <w:tcPr>
            <w:tcW w:w="1137" w:type="dxa"/>
            <w:tcBorders>
              <w:top w:val="nil"/>
              <w:left w:val="nil"/>
              <w:bottom w:val="single" w:sz="4" w:space="0" w:color="auto"/>
              <w:right w:val="single" w:sz="4" w:space="0" w:color="auto"/>
            </w:tcBorders>
            <w:shd w:val="clear" w:color="auto" w:fill="auto"/>
            <w:noWrap/>
            <w:vAlign w:val="center"/>
            <w:hideMark/>
          </w:tcPr>
          <w:p w14:paraId="32B9D88A"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1EB4F64F"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ATENCION AL CONTRIBUYENTE</w:t>
            </w:r>
          </w:p>
        </w:tc>
        <w:tc>
          <w:tcPr>
            <w:tcW w:w="1418" w:type="dxa"/>
            <w:tcBorders>
              <w:top w:val="nil"/>
              <w:left w:val="nil"/>
              <w:bottom w:val="single" w:sz="4" w:space="0" w:color="auto"/>
              <w:right w:val="single" w:sz="4" w:space="0" w:color="auto"/>
            </w:tcBorders>
            <w:shd w:val="clear" w:color="auto" w:fill="auto"/>
            <w:vAlign w:val="center"/>
            <w:hideMark/>
          </w:tcPr>
          <w:p w14:paraId="1F59F5D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CENTRO INTEGRAL DE ATENCION MUNICIPAL</w:t>
            </w:r>
          </w:p>
        </w:tc>
        <w:tc>
          <w:tcPr>
            <w:tcW w:w="992" w:type="dxa"/>
            <w:tcBorders>
              <w:top w:val="nil"/>
              <w:left w:val="nil"/>
              <w:bottom w:val="single" w:sz="4" w:space="0" w:color="auto"/>
              <w:right w:val="single" w:sz="4" w:space="0" w:color="auto"/>
            </w:tcBorders>
            <w:shd w:val="clear" w:color="auto" w:fill="auto"/>
            <w:vAlign w:val="center"/>
            <w:hideMark/>
          </w:tcPr>
          <w:p w14:paraId="5938007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ATENCION AL CONTRIBUYENTE</w:t>
            </w:r>
          </w:p>
        </w:tc>
        <w:tc>
          <w:tcPr>
            <w:tcW w:w="992" w:type="dxa"/>
            <w:tcBorders>
              <w:top w:val="nil"/>
              <w:left w:val="nil"/>
              <w:bottom w:val="single" w:sz="4" w:space="0" w:color="auto"/>
              <w:right w:val="single" w:sz="4" w:space="0" w:color="auto"/>
            </w:tcBorders>
            <w:shd w:val="clear" w:color="auto" w:fill="auto"/>
            <w:vAlign w:val="center"/>
            <w:hideMark/>
          </w:tcPr>
          <w:p w14:paraId="5477594E"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SECCION DE CUENTAS CORRIENTES</w:t>
            </w:r>
          </w:p>
        </w:tc>
        <w:tc>
          <w:tcPr>
            <w:tcW w:w="2213" w:type="dxa"/>
            <w:tcBorders>
              <w:top w:val="nil"/>
              <w:left w:val="nil"/>
              <w:bottom w:val="single" w:sz="4" w:space="0" w:color="auto"/>
              <w:right w:val="single" w:sz="4" w:space="0" w:color="auto"/>
            </w:tcBorders>
            <w:shd w:val="clear" w:color="auto" w:fill="auto"/>
            <w:noWrap/>
            <w:vAlign w:val="center"/>
            <w:hideMark/>
          </w:tcPr>
          <w:p w14:paraId="01A9F163"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500,00 </w:t>
            </w:r>
          </w:p>
        </w:tc>
        <w:tc>
          <w:tcPr>
            <w:tcW w:w="944" w:type="dxa"/>
            <w:tcBorders>
              <w:top w:val="nil"/>
              <w:left w:val="nil"/>
              <w:bottom w:val="single" w:sz="4" w:space="0" w:color="auto"/>
              <w:right w:val="single" w:sz="4" w:space="0" w:color="auto"/>
            </w:tcBorders>
            <w:shd w:val="clear" w:color="auto" w:fill="auto"/>
            <w:noWrap/>
            <w:vAlign w:val="center"/>
            <w:hideMark/>
          </w:tcPr>
          <w:p w14:paraId="6F9E139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15B582EA"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460EC4A"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9</w:t>
            </w:r>
          </w:p>
        </w:tc>
        <w:tc>
          <w:tcPr>
            <w:tcW w:w="1137" w:type="dxa"/>
            <w:tcBorders>
              <w:top w:val="nil"/>
              <w:left w:val="nil"/>
              <w:bottom w:val="single" w:sz="4" w:space="0" w:color="auto"/>
              <w:right w:val="single" w:sz="4" w:space="0" w:color="auto"/>
            </w:tcBorders>
            <w:shd w:val="clear" w:color="auto" w:fill="auto"/>
            <w:noWrap/>
            <w:vAlign w:val="center"/>
            <w:hideMark/>
          </w:tcPr>
          <w:p w14:paraId="5555B82F"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5487D31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III</w:t>
            </w:r>
          </w:p>
        </w:tc>
        <w:tc>
          <w:tcPr>
            <w:tcW w:w="1418" w:type="dxa"/>
            <w:tcBorders>
              <w:top w:val="nil"/>
              <w:left w:val="nil"/>
              <w:bottom w:val="single" w:sz="4" w:space="0" w:color="auto"/>
              <w:right w:val="single" w:sz="4" w:space="0" w:color="auto"/>
            </w:tcBorders>
            <w:shd w:val="clear" w:color="auto" w:fill="auto"/>
            <w:vAlign w:val="center"/>
            <w:hideMark/>
          </w:tcPr>
          <w:p w14:paraId="79BA086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DE RECURSOS HUMANOS</w:t>
            </w:r>
          </w:p>
        </w:tc>
        <w:tc>
          <w:tcPr>
            <w:tcW w:w="992" w:type="dxa"/>
            <w:tcBorders>
              <w:top w:val="nil"/>
              <w:left w:val="nil"/>
              <w:bottom w:val="single" w:sz="4" w:space="0" w:color="auto"/>
              <w:right w:val="single" w:sz="4" w:space="0" w:color="auto"/>
            </w:tcBorders>
            <w:shd w:val="clear" w:color="auto" w:fill="auto"/>
            <w:vAlign w:val="center"/>
            <w:hideMark/>
          </w:tcPr>
          <w:p w14:paraId="70E1123C"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III</w:t>
            </w:r>
          </w:p>
        </w:tc>
        <w:tc>
          <w:tcPr>
            <w:tcW w:w="992" w:type="dxa"/>
            <w:tcBorders>
              <w:top w:val="nil"/>
              <w:left w:val="nil"/>
              <w:bottom w:val="single" w:sz="4" w:space="0" w:color="auto"/>
              <w:right w:val="single" w:sz="4" w:space="0" w:color="auto"/>
            </w:tcBorders>
            <w:shd w:val="clear" w:color="auto" w:fill="auto"/>
            <w:vAlign w:val="center"/>
            <w:hideMark/>
          </w:tcPr>
          <w:p w14:paraId="0585784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RASTRO MUNICIPAL</w:t>
            </w:r>
          </w:p>
        </w:tc>
        <w:tc>
          <w:tcPr>
            <w:tcW w:w="2213" w:type="dxa"/>
            <w:tcBorders>
              <w:top w:val="nil"/>
              <w:left w:val="nil"/>
              <w:bottom w:val="single" w:sz="4" w:space="0" w:color="auto"/>
              <w:right w:val="single" w:sz="4" w:space="0" w:color="auto"/>
            </w:tcBorders>
            <w:shd w:val="clear" w:color="auto" w:fill="auto"/>
            <w:noWrap/>
            <w:vAlign w:val="center"/>
            <w:hideMark/>
          </w:tcPr>
          <w:p w14:paraId="6C6394E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noWrap/>
            <w:vAlign w:val="center"/>
            <w:hideMark/>
          </w:tcPr>
          <w:p w14:paraId="435457B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344AB30E"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6F6BFB69"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10</w:t>
            </w:r>
          </w:p>
        </w:tc>
        <w:tc>
          <w:tcPr>
            <w:tcW w:w="1137" w:type="dxa"/>
            <w:tcBorders>
              <w:top w:val="nil"/>
              <w:left w:val="nil"/>
              <w:bottom w:val="single" w:sz="4" w:space="0" w:color="auto"/>
              <w:right w:val="single" w:sz="4" w:space="0" w:color="auto"/>
            </w:tcBorders>
            <w:shd w:val="clear" w:color="auto" w:fill="auto"/>
            <w:vAlign w:val="center"/>
            <w:hideMark/>
          </w:tcPr>
          <w:p w14:paraId="1C98D206"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2DBDF2C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III</w:t>
            </w:r>
          </w:p>
        </w:tc>
        <w:tc>
          <w:tcPr>
            <w:tcW w:w="1418" w:type="dxa"/>
            <w:tcBorders>
              <w:top w:val="nil"/>
              <w:left w:val="nil"/>
              <w:bottom w:val="single" w:sz="4" w:space="0" w:color="auto"/>
              <w:right w:val="single" w:sz="4" w:space="0" w:color="auto"/>
            </w:tcBorders>
            <w:shd w:val="clear" w:color="auto" w:fill="auto"/>
            <w:vAlign w:val="center"/>
            <w:hideMark/>
          </w:tcPr>
          <w:p w14:paraId="6B181B9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DEPARTAMENTO DE RECURSOS HUMANOS</w:t>
            </w:r>
          </w:p>
        </w:tc>
        <w:tc>
          <w:tcPr>
            <w:tcW w:w="992" w:type="dxa"/>
            <w:tcBorders>
              <w:top w:val="nil"/>
              <w:left w:val="nil"/>
              <w:bottom w:val="single" w:sz="4" w:space="0" w:color="auto"/>
              <w:right w:val="single" w:sz="4" w:space="0" w:color="auto"/>
            </w:tcBorders>
            <w:shd w:val="clear" w:color="auto" w:fill="auto"/>
            <w:vAlign w:val="center"/>
            <w:hideMark/>
          </w:tcPr>
          <w:p w14:paraId="16E6E1B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AUXILIAR ADMINISTRATIVO III</w:t>
            </w:r>
          </w:p>
        </w:tc>
        <w:tc>
          <w:tcPr>
            <w:tcW w:w="992" w:type="dxa"/>
            <w:tcBorders>
              <w:top w:val="nil"/>
              <w:left w:val="nil"/>
              <w:bottom w:val="single" w:sz="4" w:space="0" w:color="auto"/>
              <w:right w:val="single" w:sz="4" w:space="0" w:color="auto"/>
            </w:tcBorders>
            <w:shd w:val="clear" w:color="auto" w:fill="auto"/>
            <w:vAlign w:val="center"/>
            <w:hideMark/>
          </w:tcPr>
          <w:p w14:paraId="326D36E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MUNICIPAL DE LA MUJER</w:t>
            </w:r>
          </w:p>
        </w:tc>
        <w:tc>
          <w:tcPr>
            <w:tcW w:w="2213" w:type="dxa"/>
            <w:tcBorders>
              <w:top w:val="nil"/>
              <w:left w:val="nil"/>
              <w:bottom w:val="single" w:sz="4" w:space="0" w:color="auto"/>
              <w:right w:val="single" w:sz="4" w:space="0" w:color="auto"/>
            </w:tcBorders>
            <w:shd w:val="clear" w:color="auto" w:fill="auto"/>
            <w:vAlign w:val="center"/>
            <w:hideMark/>
          </w:tcPr>
          <w:p w14:paraId="22E0934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vAlign w:val="center"/>
            <w:hideMark/>
          </w:tcPr>
          <w:p w14:paraId="1C7E4C88"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1145E099"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30C3FC06"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11</w:t>
            </w:r>
          </w:p>
        </w:tc>
        <w:tc>
          <w:tcPr>
            <w:tcW w:w="1137" w:type="dxa"/>
            <w:tcBorders>
              <w:top w:val="nil"/>
              <w:left w:val="nil"/>
              <w:bottom w:val="single" w:sz="4" w:space="0" w:color="auto"/>
              <w:right w:val="single" w:sz="4" w:space="0" w:color="auto"/>
            </w:tcBorders>
            <w:shd w:val="clear" w:color="auto" w:fill="auto"/>
            <w:vAlign w:val="center"/>
            <w:hideMark/>
          </w:tcPr>
          <w:p w14:paraId="69A84725"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77BE55E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COORDINADOR TECNICO</w:t>
            </w:r>
          </w:p>
        </w:tc>
        <w:tc>
          <w:tcPr>
            <w:tcW w:w="1418" w:type="dxa"/>
            <w:tcBorders>
              <w:top w:val="nil"/>
              <w:left w:val="nil"/>
              <w:bottom w:val="single" w:sz="4" w:space="0" w:color="auto"/>
              <w:right w:val="single" w:sz="4" w:space="0" w:color="auto"/>
            </w:tcBorders>
            <w:shd w:val="clear" w:color="auto" w:fill="auto"/>
            <w:vAlign w:val="center"/>
            <w:hideMark/>
          </w:tcPr>
          <w:p w14:paraId="5BF20AE8"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DE ACTIVO FIJO</w:t>
            </w:r>
          </w:p>
        </w:tc>
        <w:tc>
          <w:tcPr>
            <w:tcW w:w="992" w:type="dxa"/>
            <w:tcBorders>
              <w:top w:val="nil"/>
              <w:left w:val="nil"/>
              <w:bottom w:val="single" w:sz="4" w:space="0" w:color="auto"/>
              <w:right w:val="single" w:sz="4" w:space="0" w:color="auto"/>
            </w:tcBorders>
            <w:shd w:val="clear" w:color="auto" w:fill="auto"/>
            <w:vAlign w:val="center"/>
            <w:hideMark/>
          </w:tcPr>
          <w:p w14:paraId="6F99428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COORDINADOR TECNICO</w:t>
            </w:r>
          </w:p>
        </w:tc>
        <w:tc>
          <w:tcPr>
            <w:tcW w:w="992" w:type="dxa"/>
            <w:tcBorders>
              <w:top w:val="nil"/>
              <w:left w:val="nil"/>
              <w:bottom w:val="single" w:sz="4" w:space="0" w:color="auto"/>
              <w:right w:val="single" w:sz="4" w:space="0" w:color="auto"/>
            </w:tcBorders>
            <w:shd w:val="clear" w:color="auto" w:fill="auto"/>
            <w:vAlign w:val="center"/>
            <w:hideMark/>
          </w:tcPr>
          <w:p w14:paraId="6599B2C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MUNICIPAL DE LA JUVENTUD</w:t>
            </w:r>
          </w:p>
        </w:tc>
        <w:tc>
          <w:tcPr>
            <w:tcW w:w="2213" w:type="dxa"/>
            <w:tcBorders>
              <w:top w:val="nil"/>
              <w:left w:val="nil"/>
              <w:bottom w:val="single" w:sz="4" w:space="0" w:color="auto"/>
              <w:right w:val="single" w:sz="4" w:space="0" w:color="auto"/>
            </w:tcBorders>
            <w:shd w:val="clear" w:color="auto" w:fill="auto"/>
            <w:vAlign w:val="center"/>
            <w:hideMark/>
          </w:tcPr>
          <w:p w14:paraId="546D04D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600,00 </w:t>
            </w:r>
          </w:p>
        </w:tc>
        <w:tc>
          <w:tcPr>
            <w:tcW w:w="944" w:type="dxa"/>
            <w:tcBorders>
              <w:top w:val="nil"/>
              <w:left w:val="nil"/>
              <w:bottom w:val="single" w:sz="4" w:space="0" w:color="auto"/>
              <w:right w:val="single" w:sz="4" w:space="0" w:color="auto"/>
            </w:tcBorders>
            <w:shd w:val="clear" w:color="auto" w:fill="auto"/>
            <w:vAlign w:val="center"/>
            <w:hideMark/>
          </w:tcPr>
          <w:p w14:paraId="75607A6F"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793D1A6E"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0C61331"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12</w:t>
            </w:r>
          </w:p>
        </w:tc>
        <w:tc>
          <w:tcPr>
            <w:tcW w:w="1137" w:type="dxa"/>
            <w:tcBorders>
              <w:top w:val="nil"/>
              <w:left w:val="nil"/>
              <w:bottom w:val="single" w:sz="4" w:space="0" w:color="auto"/>
              <w:right w:val="single" w:sz="4" w:space="0" w:color="auto"/>
            </w:tcBorders>
            <w:shd w:val="clear" w:color="auto" w:fill="auto"/>
            <w:vAlign w:val="center"/>
            <w:hideMark/>
          </w:tcPr>
          <w:p w14:paraId="09DB0ED4" w14:textId="77777777" w:rsidR="006A1E59" w:rsidRPr="0083061F" w:rsidRDefault="00A34E9C" w:rsidP="0083061F">
            <w:pPr>
              <w:spacing w:after="0" w:line="276" w:lineRule="auto"/>
              <w:rPr>
                <w:rFonts w:ascii="Times New Roman" w:eastAsia="Times New Roman" w:hAnsi="Times New Roman" w:cs="Times New Roman"/>
                <w:color w:val="000000"/>
                <w:sz w:val="9"/>
                <w:szCs w:val="9"/>
                <w:lang w:eastAsia="es-ES"/>
              </w:rPr>
            </w:pPr>
            <w:r>
              <w:rPr>
                <w:rFonts w:ascii="Times New Roman" w:eastAsia="Times New Roman" w:hAnsi="Times New Roman" w:cs="Times New Roman"/>
                <w:color w:val="000000"/>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33D48E31"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GESTOR JUVENIL</w:t>
            </w:r>
          </w:p>
        </w:tc>
        <w:tc>
          <w:tcPr>
            <w:tcW w:w="1418" w:type="dxa"/>
            <w:tcBorders>
              <w:top w:val="nil"/>
              <w:left w:val="nil"/>
              <w:bottom w:val="single" w:sz="4" w:space="0" w:color="auto"/>
              <w:right w:val="single" w:sz="4" w:space="0" w:color="auto"/>
            </w:tcBorders>
            <w:shd w:val="clear" w:color="auto" w:fill="auto"/>
            <w:vAlign w:val="center"/>
            <w:hideMark/>
          </w:tcPr>
          <w:p w14:paraId="7C5FC9F6"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MUNICIPAL DE TEJIDO SOCIAL</w:t>
            </w:r>
          </w:p>
        </w:tc>
        <w:tc>
          <w:tcPr>
            <w:tcW w:w="992" w:type="dxa"/>
            <w:tcBorders>
              <w:top w:val="nil"/>
              <w:left w:val="nil"/>
              <w:bottom w:val="single" w:sz="4" w:space="0" w:color="auto"/>
              <w:right w:val="single" w:sz="4" w:space="0" w:color="auto"/>
            </w:tcBorders>
            <w:shd w:val="clear" w:color="auto" w:fill="auto"/>
            <w:vAlign w:val="center"/>
            <w:hideMark/>
          </w:tcPr>
          <w:p w14:paraId="01D3CC3F"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COLABORADOR DE EDUCADOR</w:t>
            </w:r>
          </w:p>
        </w:tc>
        <w:tc>
          <w:tcPr>
            <w:tcW w:w="992" w:type="dxa"/>
            <w:tcBorders>
              <w:top w:val="nil"/>
              <w:left w:val="nil"/>
              <w:bottom w:val="single" w:sz="4" w:space="0" w:color="auto"/>
              <w:right w:val="single" w:sz="4" w:space="0" w:color="auto"/>
            </w:tcBorders>
            <w:shd w:val="clear" w:color="auto" w:fill="auto"/>
            <w:vAlign w:val="center"/>
            <w:hideMark/>
          </w:tcPr>
          <w:p w14:paraId="354F3353"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NIÑEZ Y ADOLESCENCIA</w:t>
            </w:r>
          </w:p>
        </w:tc>
        <w:tc>
          <w:tcPr>
            <w:tcW w:w="2213" w:type="dxa"/>
            <w:tcBorders>
              <w:top w:val="nil"/>
              <w:left w:val="nil"/>
              <w:bottom w:val="single" w:sz="4" w:space="0" w:color="auto"/>
              <w:right w:val="single" w:sz="4" w:space="0" w:color="auto"/>
            </w:tcBorders>
            <w:shd w:val="clear" w:color="auto" w:fill="auto"/>
            <w:vAlign w:val="center"/>
            <w:hideMark/>
          </w:tcPr>
          <w:p w14:paraId="3A70D7F6"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500,00 </w:t>
            </w:r>
          </w:p>
        </w:tc>
        <w:tc>
          <w:tcPr>
            <w:tcW w:w="944" w:type="dxa"/>
            <w:tcBorders>
              <w:top w:val="nil"/>
              <w:left w:val="nil"/>
              <w:bottom w:val="single" w:sz="4" w:space="0" w:color="auto"/>
              <w:right w:val="single" w:sz="4" w:space="0" w:color="auto"/>
            </w:tcBorders>
            <w:shd w:val="clear" w:color="auto" w:fill="auto"/>
            <w:vAlign w:val="center"/>
            <w:hideMark/>
          </w:tcPr>
          <w:p w14:paraId="1619DCE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09A2C5A5"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382BDFDA"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13</w:t>
            </w:r>
          </w:p>
        </w:tc>
        <w:tc>
          <w:tcPr>
            <w:tcW w:w="1137" w:type="dxa"/>
            <w:tcBorders>
              <w:top w:val="nil"/>
              <w:left w:val="nil"/>
              <w:bottom w:val="single" w:sz="4" w:space="0" w:color="auto"/>
              <w:right w:val="single" w:sz="4" w:space="0" w:color="auto"/>
            </w:tcBorders>
            <w:shd w:val="clear" w:color="auto" w:fill="auto"/>
            <w:vAlign w:val="center"/>
            <w:hideMark/>
          </w:tcPr>
          <w:p w14:paraId="06378BA2" w14:textId="77777777" w:rsidR="006A1E59" w:rsidRPr="0083061F" w:rsidRDefault="00A34E9C" w:rsidP="00A34E9C">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1BF48CBC"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FACILITADOR COMUNITARIO</w:t>
            </w:r>
          </w:p>
        </w:tc>
        <w:tc>
          <w:tcPr>
            <w:tcW w:w="1418" w:type="dxa"/>
            <w:tcBorders>
              <w:top w:val="nil"/>
              <w:left w:val="nil"/>
              <w:bottom w:val="single" w:sz="4" w:space="0" w:color="auto"/>
              <w:right w:val="single" w:sz="4" w:space="0" w:color="auto"/>
            </w:tcBorders>
            <w:shd w:val="clear" w:color="auto" w:fill="auto"/>
            <w:vAlign w:val="center"/>
            <w:hideMark/>
          </w:tcPr>
          <w:p w14:paraId="0FC7DBB2"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DEL ADULTO MAYOR</w:t>
            </w:r>
          </w:p>
        </w:tc>
        <w:tc>
          <w:tcPr>
            <w:tcW w:w="992" w:type="dxa"/>
            <w:tcBorders>
              <w:top w:val="nil"/>
              <w:left w:val="nil"/>
              <w:bottom w:val="single" w:sz="4" w:space="0" w:color="auto"/>
              <w:right w:val="single" w:sz="4" w:space="0" w:color="auto"/>
            </w:tcBorders>
            <w:shd w:val="clear" w:color="auto" w:fill="auto"/>
            <w:vAlign w:val="center"/>
            <w:hideMark/>
          </w:tcPr>
          <w:p w14:paraId="0143F583"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ADMINISTRATIVO II</w:t>
            </w:r>
          </w:p>
        </w:tc>
        <w:tc>
          <w:tcPr>
            <w:tcW w:w="992" w:type="dxa"/>
            <w:tcBorders>
              <w:top w:val="nil"/>
              <w:left w:val="nil"/>
              <w:bottom w:val="single" w:sz="4" w:space="0" w:color="auto"/>
              <w:right w:val="single" w:sz="4" w:space="0" w:color="auto"/>
            </w:tcBorders>
            <w:shd w:val="clear" w:color="auto" w:fill="auto"/>
            <w:vAlign w:val="center"/>
            <w:hideMark/>
          </w:tcPr>
          <w:p w14:paraId="272E5EC2"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CAPACITACIONES Y BIBLIOTECA MUNICIPAL</w:t>
            </w:r>
          </w:p>
        </w:tc>
        <w:tc>
          <w:tcPr>
            <w:tcW w:w="2213" w:type="dxa"/>
            <w:tcBorders>
              <w:top w:val="nil"/>
              <w:left w:val="nil"/>
              <w:bottom w:val="single" w:sz="4" w:space="0" w:color="auto"/>
              <w:right w:val="single" w:sz="4" w:space="0" w:color="auto"/>
            </w:tcBorders>
            <w:shd w:val="clear" w:color="auto" w:fill="auto"/>
            <w:vAlign w:val="center"/>
            <w:hideMark/>
          </w:tcPr>
          <w:p w14:paraId="38F60CD9"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475,00 </w:t>
            </w:r>
          </w:p>
        </w:tc>
        <w:tc>
          <w:tcPr>
            <w:tcW w:w="944" w:type="dxa"/>
            <w:tcBorders>
              <w:top w:val="nil"/>
              <w:left w:val="nil"/>
              <w:bottom w:val="single" w:sz="4" w:space="0" w:color="auto"/>
              <w:right w:val="single" w:sz="4" w:space="0" w:color="auto"/>
            </w:tcBorders>
            <w:shd w:val="clear" w:color="auto" w:fill="auto"/>
            <w:vAlign w:val="center"/>
            <w:hideMark/>
          </w:tcPr>
          <w:p w14:paraId="5257B40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779DC093"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484EE88"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14</w:t>
            </w:r>
          </w:p>
        </w:tc>
        <w:tc>
          <w:tcPr>
            <w:tcW w:w="1137" w:type="dxa"/>
            <w:tcBorders>
              <w:top w:val="nil"/>
              <w:left w:val="nil"/>
              <w:bottom w:val="single" w:sz="4" w:space="0" w:color="auto"/>
              <w:right w:val="single" w:sz="4" w:space="0" w:color="auto"/>
            </w:tcBorders>
            <w:shd w:val="clear" w:color="auto" w:fill="auto"/>
            <w:vAlign w:val="center"/>
            <w:hideMark/>
          </w:tcPr>
          <w:p w14:paraId="3ABFBBF6"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w:t>
            </w:r>
            <w:r w:rsidR="006A1E59" w:rsidRPr="0083061F">
              <w:rPr>
                <w:rFonts w:ascii="Times New Roman" w:eastAsia="Times New Roman" w:hAnsi="Times New Roman" w:cs="Times New Roman"/>
                <w:sz w:val="9"/>
                <w:szCs w:val="9"/>
                <w:lang w:eastAsia="es-ES"/>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89A9D10"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ADMINISTRATIVO III</w:t>
            </w:r>
          </w:p>
        </w:tc>
        <w:tc>
          <w:tcPr>
            <w:tcW w:w="1418" w:type="dxa"/>
            <w:tcBorders>
              <w:top w:val="nil"/>
              <w:left w:val="nil"/>
              <w:bottom w:val="single" w:sz="4" w:space="0" w:color="auto"/>
              <w:right w:val="single" w:sz="4" w:space="0" w:color="auto"/>
            </w:tcBorders>
            <w:shd w:val="clear" w:color="auto" w:fill="auto"/>
            <w:vAlign w:val="center"/>
            <w:hideMark/>
          </w:tcPr>
          <w:p w14:paraId="0E8860B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PROYECTOS</w:t>
            </w:r>
          </w:p>
        </w:tc>
        <w:tc>
          <w:tcPr>
            <w:tcW w:w="992" w:type="dxa"/>
            <w:tcBorders>
              <w:top w:val="nil"/>
              <w:left w:val="nil"/>
              <w:bottom w:val="single" w:sz="4" w:space="0" w:color="auto"/>
              <w:right w:val="single" w:sz="4" w:space="0" w:color="auto"/>
            </w:tcBorders>
            <w:shd w:val="clear" w:color="auto" w:fill="auto"/>
            <w:vAlign w:val="center"/>
            <w:hideMark/>
          </w:tcPr>
          <w:p w14:paraId="20F2B6D4"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ADMINISTRATIVO III</w:t>
            </w:r>
          </w:p>
        </w:tc>
        <w:tc>
          <w:tcPr>
            <w:tcW w:w="992" w:type="dxa"/>
            <w:tcBorders>
              <w:top w:val="nil"/>
              <w:left w:val="nil"/>
              <w:bottom w:val="single" w:sz="4" w:space="0" w:color="auto"/>
              <w:right w:val="single" w:sz="4" w:space="0" w:color="auto"/>
            </w:tcBorders>
            <w:shd w:val="clear" w:color="auto" w:fill="auto"/>
            <w:vAlign w:val="center"/>
            <w:hideMark/>
          </w:tcPr>
          <w:p w14:paraId="1A5CA9E7"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PROMOCIÓN PARA LA SALUD</w:t>
            </w:r>
          </w:p>
        </w:tc>
        <w:tc>
          <w:tcPr>
            <w:tcW w:w="2213" w:type="dxa"/>
            <w:tcBorders>
              <w:top w:val="nil"/>
              <w:left w:val="nil"/>
              <w:bottom w:val="single" w:sz="4" w:space="0" w:color="auto"/>
              <w:right w:val="single" w:sz="4" w:space="0" w:color="auto"/>
            </w:tcBorders>
            <w:shd w:val="clear" w:color="auto" w:fill="auto"/>
            <w:vAlign w:val="center"/>
            <w:hideMark/>
          </w:tcPr>
          <w:p w14:paraId="6FEEAFF3"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vAlign w:val="center"/>
            <w:hideMark/>
          </w:tcPr>
          <w:p w14:paraId="32E0DD7D"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681DA7A9"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79F1C222"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15</w:t>
            </w:r>
          </w:p>
        </w:tc>
        <w:tc>
          <w:tcPr>
            <w:tcW w:w="1137" w:type="dxa"/>
            <w:tcBorders>
              <w:top w:val="nil"/>
              <w:left w:val="nil"/>
              <w:bottom w:val="single" w:sz="4" w:space="0" w:color="auto"/>
              <w:right w:val="single" w:sz="4" w:space="0" w:color="auto"/>
            </w:tcBorders>
            <w:shd w:val="clear" w:color="auto" w:fill="auto"/>
            <w:vAlign w:val="center"/>
            <w:hideMark/>
          </w:tcPr>
          <w:p w14:paraId="4AB18092"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w:t>
            </w:r>
          </w:p>
        </w:tc>
        <w:tc>
          <w:tcPr>
            <w:tcW w:w="992" w:type="dxa"/>
            <w:tcBorders>
              <w:top w:val="nil"/>
              <w:left w:val="nil"/>
              <w:bottom w:val="single" w:sz="4" w:space="0" w:color="auto"/>
              <w:right w:val="single" w:sz="4" w:space="0" w:color="auto"/>
            </w:tcBorders>
            <w:shd w:val="clear" w:color="auto" w:fill="auto"/>
            <w:vAlign w:val="center"/>
            <w:hideMark/>
          </w:tcPr>
          <w:p w14:paraId="169E4260"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AUXILIAR ADMINISTRATIVO II</w:t>
            </w:r>
          </w:p>
        </w:tc>
        <w:tc>
          <w:tcPr>
            <w:tcW w:w="1418" w:type="dxa"/>
            <w:tcBorders>
              <w:top w:val="nil"/>
              <w:left w:val="nil"/>
              <w:bottom w:val="single" w:sz="4" w:space="0" w:color="auto"/>
              <w:right w:val="single" w:sz="4" w:space="0" w:color="auto"/>
            </w:tcBorders>
            <w:shd w:val="clear" w:color="auto" w:fill="auto"/>
            <w:vAlign w:val="center"/>
            <w:hideMark/>
          </w:tcPr>
          <w:p w14:paraId="50650E7A"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PROYECTOS</w:t>
            </w:r>
          </w:p>
        </w:tc>
        <w:tc>
          <w:tcPr>
            <w:tcW w:w="992" w:type="dxa"/>
            <w:tcBorders>
              <w:top w:val="nil"/>
              <w:left w:val="nil"/>
              <w:bottom w:val="single" w:sz="4" w:space="0" w:color="auto"/>
              <w:right w:val="single" w:sz="4" w:space="0" w:color="auto"/>
            </w:tcBorders>
            <w:shd w:val="clear" w:color="auto" w:fill="auto"/>
            <w:vAlign w:val="center"/>
            <w:hideMark/>
          </w:tcPr>
          <w:p w14:paraId="4FE9419A"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SERVICIOS VARIOS II</w:t>
            </w:r>
          </w:p>
        </w:tc>
        <w:tc>
          <w:tcPr>
            <w:tcW w:w="992" w:type="dxa"/>
            <w:tcBorders>
              <w:top w:val="nil"/>
              <w:left w:val="nil"/>
              <w:bottom w:val="single" w:sz="4" w:space="0" w:color="auto"/>
              <w:right w:val="single" w:sz="4" w:space="0" w:color="auto"/>
            </w:tcBorders>
            <w:shd w:val="clear" w:color="auto" w:fill="auto"/>
            <w:vAlign w:val="center"/>
            <w:hideMark/>
          </w:tcPr>
          <w:p w14:paraId="42867E4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UNIDAD MUNICIPAL DE TEJIDO SOCIAL</w:t>
            </w:r>
          </w:p>
        </w:tc>
        <w:tc>
          <w:tcPr>
            <w:tcW w:w="2213" w:type="dxa"/>
            <w:tcBorders>
              <w:top w:val="nil"/>
              <w:left w:val="nil"/>
              <w:bottom w:val="single" w:sz="4" w:space="0" w:color="auto"/>
              <w:right w:val="single" w:sz="4" w:space="0" w:color="auto"/>
            </w:tcBorders>
            <w:shd w:val="clear" w:color="auto" w:fill="auto"/>
            <w:vAlign w:val="center"/>
            <w:hideMark/>
          </w:tcPr>
          <w:p w14:paraId="3CA7084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vAlign w:val="center"/>
            <w:hideMark/>
          </w:tcPr>
          <w:p w14:paraId="6EF5D5F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1DB89ACA"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54B5FD3F"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lastRenderedPageBreak/>
              <w:t>16</w:t>
            </w:r>
          </w:p>
        </w:tc>
        <w:tc>
          <w:tcPr>
            <w:tcW w:w="1137" w:type="dxa"/>
            <w:tcBorders>
              <w:top w:val="nil"/>
              <w:left w:val="nil"/>
              <w:bottom w:val="single" w:sz="4" w:space="0" w:color="auto"/>
              <w:right w:val="single" w:sz="4" w:space="0" w:color="auto"/>
            </w:tcBorders>
            <w:shd w:val="clear" w:color="auto" w:fill="auto"/>
            <w:vAlign w:val="center"/>
            <w:hideMark/>
          </w:tcPr>
          <w:p w14:paraId="64C14794"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w:t>
            </w:r>
            <w:r w:rsidR="006A1E59" w:rsidRPr="0083061F">
              <w:rPr>
                <w:rFonts w:ascii="Times New Roman" w:eastAsia="Times New Roman" w:hAnsi="Times New Roman" w:cs="Times New Roman"/>
                <w:sz w:val="9"/>
                <w:szCs w:val="9"/>
                <w:lang w:eastAsia="es-ES"/>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5E3F5F8"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JARDINERO I</w:t>
            </w:r>
          </w:p>
        </w:tc>
        <w:tc>
          <w:tcPr>
            <w:tcW w:w="1418" w:type="dxa"/>
            <w:tcBorders>
              <w:top w:val="nil"/>
              <w:left w:val="nil"/>
              <w:bottom w:val="single" w:sz="4" w:space="0" w:color="auto"/>
              <w:right w:val="single" w:sz="4" w:space="0" w:color="auto"/>
            </w:tcBorders>
            <w:shd w:val="clear" w:color="auto" w:fill="auto"/>
            <w:vAlign w:val="center"/>
            <w:hideMark/>
          </w:tcPr>
          <w:p w14:paraId="756018F0"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UNIDAD DE GESTION DOCUMENTAL Y ARCHIVO</w:t>
            </w:r>
          </w:p>
        </w:tc>
        <w:tc>
          <w:tcPr>
            <w:tcW w:w="992" w:type="dxa"/>
            <w:tcBorders>
              <w:top w:val="nil"/>
              <w:left w:val="nil"/>
              <w:bottom w:val="single" w:sz="4" w:space="0" w:color="auto"/>
              <w:right w:val="single" w:sz="4" w:space="0" w:color="auto"/>
            </w:tcBorders>
            <w:shd w:val="clear" w:color="auto" w:fill="auto"/>
            <w:vAlign w:val="center"/>
            <w:hideMark/>
          </w:tcPr>
          <w:p w14:paraId="02A993F8"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MIQUERO</w:t>
            </w:r>
          </w:p>
        </w:tc>
        <w:tc>
          <w:tcPr>
            <w:tcW w:w="992" w:type="dxa"/>
            <w:tcBorders>
              <w:top w:val="nil"/>
              <w:left w:val="nil"/>
              <w:bottom w:val="single" w:sz="4" w:space="0" w:color="auto"/>
              <w:right w:val="single" w:sz="4" w:space="0" w:color="auto"/>
            </w:tcBorders>
            <w:shd w:val="clear" w:color="auto" w:fill="auto"/>
            <w:vAlign w:val="center"/>
            <w:hideMark/>
          </w:tcPr>
          <w:p w14:paraId="3E9E5069"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GESTIÓN DEL RIESGO Y ADAPTACIÓN AL CAMBIO CLIMÁTICO</w:t>
            </w:r>
          </w:p>
        </w:tc>
        <w:tc>
          <w:tcPr>
            <w:tcW w:w="2213" w:type="dxa"/>
            <w:tcBorders>
              <w:top w:val="nil"/>
              <w:left w:val="nil"/>
              <w:bottom w:val="single" w:sz="4" w:space="0" w:color="auto"/>
              <w:right w:val="single" w:sz="4" w:space="0" w:color="auto"/>
            </w:tcBorders>
            <w:shd w:val="clear" w:color="auto" w:fill="auto"/>
            <w:vAlign w:val="center"/>
            <w:hideMark/>
          </w:tcPr>
          <w:p w14:paraId="5A7F924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495,00 </w:t>
            </w:r>
          </w:p>
        </w:tc>
        <w:tc>
          <w:tcPr>
            <w:tcW w:w="944" w:type="dxa"/>
            <w:tcBorders>
              <w:top w:val="nil"/>
              <w:left w:val="nil"/>
              <w:bottom w:val="single" w:sz="4" w:space="0" w:color="auto"/>
              <w:right w:val="single" w:sz="4" w:space="0" w:color="auto"/>
            </w:tcBorders>
            <w:shd w:val="clear" w:color="auto" w:fill="auto"/>
            <w:vAlign w:val="center"/>
            <w:hideMark/>
          </w:tcPr>
          <w:p w14:paraId="6B1B9F3B"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17681D04"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E16F0B4"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17</w:t>
            </w:r>
          </w:p>
        </w:tc>
        <w:tc>
          <w:tcPr>
            <w:tcW w:w="1137" w:type="dxa"/>
            <w:tcBorders>
              <w:top w:val="nil"/>
              <w:left w:val="nil"/>
              <w:bottom w:val="single" w:sz="4" w:space="0" w:color="auto"/>
              <w:right w:val="single" w:sz="4" w:space="0" w:color="auto"/>
            </w:tcBorders>
            <w:shd w:val="clear" w:color="auto" w:fill="auto"/>
            <w:vAlign w:val="center"/>
            <w:hideMark/>
          </w:tcPr>
          <w:p w14:paraId="611D0181"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30CFA31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SERVICIOS VARIOS II</w:t>
            </w:r>
          </w:p>
        </w:tc>
        <w:tc>
          <w:tcPr>
            <w:tcW w:w="1418" w:type="dxa"/>
            <w:tcBorders>
              <w:top w:val="nil"/>
              <w:left w:val="nil"/>
              <w:bottom w:val="single" w:sz="4" w:space="0" w:color="auto"/>
              <w:right w:val="single" w:sz="4" w:space="0" w:color="auto"/>
            </w:tcBorders>
            <w:shd w:val="clear" w:color="auto" w:fill="auto"/>
            <w:vAlign w:val="center"/>
            <w:hideMark/>
          </w:tcPr>
          <w:p w14:paraId="28B021B7"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GERENCIA DE DESARROLLO SOCIAL</w:t>
            </w:r>
          </w:p>
        </w:tc>
        <w:tc>
          <w:tcPr>
            <w:tcW w:w="992" w:type="dxa"/>
            <w:tcBorders>
              <w:top w:val="nil"/>
              <w:left w:val="nil"/>
              <w:bottom w:val="single" w:sz="4" w:space="0" w:color="auto"/>
              <w:right w:val="single" w:sz="4" w:space="0" w:color="auto"/>
            </w:tcBorders>
            <w:shd w:val="clear" w:color="auto" w:fill="auto"/>
            <w:vAlign w:val="center"/>
            <w:hideMark/>
          </w:tcPr>
          <w:p w14:paraId="080A2F18"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SERVICIOS VARIOS II</w:t>
            </w:r>
          </w:p>
        </w:tc>
        <w:tc>
          <w:tcPr>
            <w:tcW w:w="992" w:type="dxa"/>
            <w:tcBorders>
              <w:top w:val="nil"/>
              <w:left w:val="nil"/>
              <w:bottom w:val="single" w:sz="4" w:space="0" w:color="auto"/>
              <w:right w:val="single" w:sz="4" w:space="0" w:color="auto"/>
            </w:tcBorders>
            <w:shd w:val="clear" w:color="auto" w:fill="auto"/>
            <w:vAlign w:val="center"/>
            <w:hideMark/>
          </w:tcPr>
          <w:p w14:paraId="09BD5562"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UNIDAD NIÑEZ Y ADOLESCENCIA</w:t>
            </w:r>
          </w:p>
        </w:tc>
        <w:tc>
          <w:tcPr>
            <w:tcW w:w="2213" w:type="dxa"/>
            <w:tcBorders>
              <w:top w:val="nil"/>
              <w:left w:val="nil"/>
              <w:bottom w:val="single" w:sz="4" w:space="0" w:color="auto"/>
              <w:right w:val="single" w:sz="4" w:space="0" w:color="auto"/>
            </w:tcBorders>
            <w:shd w:val="clear" w:color="auto" w:fill="auto"/>
            <w:vAlign w:val="center"/>
            <w:hideMark/>
          </w:tcPr>
          <w:p w14:paraId="3F8143C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450,00 </w:t>
            </w:r>
          </w:p>
        </w:tc>
        <w:tc>
          <w:tcPr>
            <w:tcW w:w="944" w:type="dxa"/>
            <w:tcBorders>
              <w:top w:val="nil"/>
              <w:left w:val="nil"/>
              <w:bottom w:val="single" w:sz="4" w:space="0" w:color="auto"/>
              <w:right w:val="single" w:sz="4" w:space="0" w:color="auto"/>
            </w:tcBorders>
            <w:shd w:val="clear" w:color="auto" w:fill="auto"/>
            <w:vAlign w:val="center"/>
            <w:hideMark/>
          </w:tcPr>
          <w:p w14:paraId="5D12057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0B67A0FA" w14:textId="77777777" w:rsidTr="00C87385">
        <w:trPr>
          <w:trHeight w:val="330"/>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102DEF2F"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18</w:t>
            </w:r>
          </w:p>
        </w:tc>
        <w:tc>
          <w:tcPr>
            <w:tcW w:w="1137" w:type="dxa"/>
            <w:tcBorders>
              <w:top w:val="nil"/>
              <w:left w:val="nil"/>
              <w:bottom w:val="single" w:sz="4" w:space="0" w:color="auto"/>
              <w:right w:val="single" w:sz="4" w:space="0" w:color="auto"/>
            </w:tcBorders>
            <w:shd w:val="clear" w:color="auto" w:fill="auto"/>
            <w:noWrap/>
            <w:vAlign w:val="center"/>
            <w:hideMark/>
          </w:tcPr>
          <w:p w14:paraId="4D3D918D"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w:t>
            </w:r>
          </w:p>
        </w:tc>
        <w:tc>
          <w:tcPr>
            <w:tcW w:w="992" w:type="dxa"/>
            <w:tcBorders>
              <w:top w:val="nil"/>
              <w:left w:val="nil"/>
              <w:bottom w:val="single" w:sz="4" w:space="0" w:color="auto"/>
              <w:right w:val="single" w:sz="4" w:space="0" w:color="auto"/>
            </w:tcBorders>
            <w:shd w:val="clear" w:color="auto" w:fill="auto"/>
            <w:noWrap/>
            <w:vAlign w:val="center"/>
            <w:hideMark/>
          </w:tcPr>
          <w:p w14:paraId="4E059FE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TÉCNICO ESPECIALISTA II</w:t>
            </w:r>
          </w:p>
        </w:tc>
        <w:tc>
          <w:tcPr>
            <w:tcW w:w="1418" w:type="dxa"/>
            <w:tcBorders>
              <w:top w:val="nil"/>
              <w:left w:val="nil"/>
              <w:bottom w:val="single" w:sz="4" w:space="0" w:color="auto"/>
              <w:right w:val="single" w:sz="4" w:space="0" w:color="auto"/>
            </w:tcBorders>
            <w:shd w:val="clear" w:color="auto" w:fill="auto"/>
            <w:vAlign w:val="center"/>
            <w:hideMark/>
          </w:tcPr>
          <w:p w14:paraId="48D3ED9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UNIDAD DE INFORMATICA</w:t>
            </w:r>
          </w:p>
        </w:tc>
        <w:tc>
          <w:tcPr>
            <w:tcW w:w="992" w:type="dxa"/>
            <w:tcBorders>
              <w:top w:val="nil"/>
              <w:left w:val="nil"/>
              <w:bottom w:val="single" w:sz="4" w:space="0" w:color="auto"/>
              <w:right w:val="single" w:sz="4" w:space="0" w:color="auto"/>
            </w:tcBorders>
            <w:shd w:val="clear" w:color="auto" w:fill="auto"/>
            <w:vAlign w:val="center"/>
            <w:hideMark/>
          </w:tcPr>
          <w:p w14:paraId="054E3B5C"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TÉCNICO ESPECIALISTA II</w:t>
            </w:r>
          </w:p>
        </w:tc>
        <w:tc>
          <w:tcPr>
            <w:tcW w:w="992" w:type="dxa"/>
            <w:tcBorders>
              <w:top w:val="nil"/>
              <w:left w:val="nil"/>
              <w:bottom w:val="single" w:sz="4" w:space="0" w:color="auto"/>
              <w:right w:val="single" w:sz="4" w:space="0" w:color="auto"/>
            </w:tcBorders>
            <w:shd w:val="clear" w:color="auto" w:fill="auto"/>
            <w:vAlign w:val="center"/>
            <w:hideMark/>
          </w:tcPr>
          <w:p w14:paraId="2547DDD0"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DIRECCIÓN DE GESITÓN Y COOPERACION</w:t>
            </w:r>
          </w:p>
        </w:tc>
        <w:tc>
          <w:tcPr>
            <w:tcW w:w="2213" w:type="dxa"/>
            <w:tcBorders>
              <w:top w:val="nil"/>
              <w:left w:val="nil"/>
              <w:bottom w:val="single" w:sz="4" w:space="0" w:color="auto"/>
              <w:right w:val="single" w:sz="4" w:space="0" w:color="auto"/>
            </w:tcBorders>
            <w:shd w:val="clear" w:color="auto" w:fill="auto"/>
            <w:vAlign w:val="center"/>
            <w:hideMark/>
          </w:tcPr>
          <w:p w14:paraId="5115408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600,00 </w:t>
            </w:r>
          </w:p>
        </w:tc>
        <w:tc>
          <w:tcPr>
            <w:tcW w:w="944" w:type="dxa"/>
            <w:tcBorders>
              <w:top w:val="nil"/>
              <w:left w:val="nil"/>
              <w:bottom w:val="single" w:sz="4" w:space="0" w:color="auto"/>
              <w:right w:val="single" w:sz="4" w:space="0" w:color="auto"/>
            </w:tcBorders>
            <w:shd w:val="clear" w:color="auto" w:fill="auto"/>
            <w:vAlign w:val="center"/>
            <w:hideMark/>
          </w:tcPr>
          <w:p w14:paraId="3759CF0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r w:rsidR="006A1E59" w:rsidRPr="0083061F" w14:paraId="68FA598A" w14:textId="77777777" w:rsidTr="00C87385">
        <w:trPr>
          <w:trHeight w:val="259"/>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2197461A"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19</w:t>
            </w:r>
          </w:p>
        </w:tc>
        <w:tc>
          <w:tcPr>
            <w:tcW w:w="1137" w:type="dxa"/>
            <w:tcBorders>
              <w:top w:val="nil"/>
              <w:left w:val="nil"/>
              <w:bottom w:val="single" w:sz="4" w:space="0" w:color="auto"/>
              <w:right w:val="single" w:sz="4" w:space="0" w:color="auto"/>
            </w:tcBorders>
            <w:shd w:val="clear" w:color="auto" w:fill="auto"/>
            <w:vAlign w:val="center"/>
            <w:hideMark/>
          </w:tcPr>
          <w:p w14:paraId="43691E86"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w:t>
            </w:r>
          </w:p>
        </w:tc>
        <w:tc>
          <w:tcPr>
            <w:tcW w:w="992" w:type="dxa"/>
            <w:tcBorders>
              <w:top w:val="nil"/>
              <w:left w:val="nil"/>
              <w:bottom w:val="single" w:sz="4" w:space="0" w:color="auto"/>
              <w:right w:val="single" w:sz="4" w:space="0" w:color="auto"/>
            </w:tcBorders>
            <w:shd w:val="clear" w:color="auto" w:fill="auto"/>
            <w:vAlign w:val="center"/>
            <w:hideMark/>
          </w:tcPr>
          <w:p w14:paraId="32C4D4AB"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1418" w:type="dxa"/>
            <w:tcBorders>
              <w:top w:val="nil"/>
              <w:left w:val="nil"/>
              <w:bottom w:val="single" w:sz="4" w:space="0" w:color="auto"/>
              <w:right w:val="single" w:sz="4" w:space="0" w:color="auto"/>
            </w:tcBorders>
            <w:shd w:val="clear" w:color="auto" w:fill="auto"/>
            <w:vAlign w:val="center"/>
            <w:hideMark/>
          </w:tcPr>
          <w:p w14:paraId="441F83BB"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DESPACHO MUNICIPAL</w:t>
            </w:r>
          </w:p>
        </w:tc>
        <w:tc>
          <w:tcPr>
            <w:tcW w:w="992" w:type="dxa"/>
            <w:tcBorders>
              <w:top w:val="nil"/>
              <w:left w:val="nil"/>
              <w:bottom w:val="single" w:sz="4" w:space="0" w:color="auto"/>
              <w:right w:val="single" w:sz="4" w:space="0" w:color="auto"/>
            </w:tcBorders>
            <w:shd w:val="clear" w:color="auto" w:fill="auto"/>
            <w:vAlign w:val="center"/>
            <w:hideMark/>
          </w:tcPr>
          <w:p w14:paraId="080D6E16"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992" w:type="dxa"/>
            <w:tcBorders>
              <w:top w:val="nil"/>
              <w:left w:val="nil"/>
              <w:bottom w:val="single" w:sz="4" w:space="0" w:color="auto"/>
              <w:right w:val="single" w:sz="4" w:space="0" w:color="auto"/>
            </w:tcBorders>
            <w:shd w:val="clear" w:color="auto" w:fill="auto"/>
            <w:vAlign w:val="center"/>
            <w:hideMark/>
          </w:tcPr>
          <w:p w14:paraId="0644EA9B"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CUERPO DE AGENTES MUNICIPALES</w:t>
            </w:r>
          </w:p>
        </w:tc>
        <w:tc>
          <w:tcPr>
            <w:tcW w:w="2213" w:type="dxa"/>
            <w:tcBorders>
              <w:top w:val="nil"/>
              <w:left w:val="nil"/>
              <w:bottom w:val="single" w:sz="4" w:space="0" w:color="auto"/>
              <w:right w:val="single" w:sz="4" w:space="0" w:color="auto"/>
            </w:tcBorders>
            <w:shd w:val="clear" w:color="auto" w:fill="auto"/>
            <w:vAlign w:val="center"/>
            <w:hideMark/>
          </w:tcPr>
          <w:p w14:paraId="1CE90105"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550,00 </w:t>
            </w:r>
          </w:p>
        </w:tc>
        <w:tc>
          <w:tcPr>
            <w:tcW w:w="944" w:type="dxa"/>
            <w:tcBorders>
              <w:top w:val="nil"/>
              <w:left w:val="nil"/>
              <w:bottom w:val="single" w:sz="4" w:space="0" w:color="auto"/>
              <w:right w:val="single" w:sz="4" w:space="0" w:color="auto"/>
            </w:tcBorders>
            <w:shd w:val="clear" w:color="auto" w:fill="auto"/>
            <w:vAlign w:val="center"/>
            <w:hideMark/>
          </w:tcPr>
          <w:p w14:paraId="31D8E5F3"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26C76560" w14:textId="77777777" w:rsidTr="00C87385">
        <w:trPr>
          <w:trHeight w:val="259"/>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674A0129"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20</w:t>
            </w:r>
          </w:p>
        </w:tc>
        <w:tc>
          <w:tcPr>
            <w:tcW w:w="1137" w:type="dxa"/>
            <w:tcBorders>
              <w:top w:val="nil"/>
              <w:left w:val="nil"/>
              <w:bottom w:val="single" w:sz="4" w:space="0" w:color="auto"/>
              <w:right w:val="single" w:sz="4" w:space="0" w:color="auto"/>
            </w:tcBorders>
            <w:shd w:val="clear" w:color="auto" w:fill="auto"/>
            <w:vAlign w:val="center"/>
            <w:hideMark/>
          </w:tcPr>
          <w:p w14:paraId="1D1B6FAB"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4097AA91"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1418" w:type="dxa"/>
            <w:tcBorders>
              <w:top w:val="nil"/>
              <w:left w:val="nil"/>
              <w:bottom w:val="single" w:sz="4" w:space="0" w:color="auto"/>
              <w:right w:val="single" w:sz="4" w:space="0" w:color="auto"/>
            </w:tcBorders>
            <w:shd w:val="clear" w:color="auto" w:fill="auto"/>
            <w:vAlign w:val="center"/>
            <w:hideMark/>
          </w:tcPr>
          <w:p w14:paraId="15776667"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DESPACHO MUNICIPAL</w:t>
            </w:r>
          </w:p>
        </w:tc>
        <w:tc>
          <w:tcPr>
            <w:tcW w:w="992" w:type="dxa"/>
            <w:tcBorders>
              <w:top w:val="nil"/>
              <w:left w:val="nil"/>
              <w:bottom w:val="single" w:sz="4" w:space="0" w:color="auto"/>
              <w:right w:val="single" w:sz="4" w:space="0" w:color="auto"/>
            </w:tcBorders>
            <w:shd w:val="clear" w:color="auto" w:fill="auto"/>
            <w:vAlign w:val="center"/>
            <w:hideMark/>
          </w:tcPr>
          <w:p w14:paraId="20A03C36"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992" w:type="dxa"/>
            <w:tcBorders>
              <w:top w:val="nil"/>
              <w:left w:val="nil"/>
              <w:bottom w:val="single" w:sz="4" w:space="0" w:color="auto"/>
              <w:right w:val="single" w:sz="4" w:space="0" w:color="auto"/>
            </w:tcBorders>
            <w:shd w:val="clear" w:color="auto" w:fill="auto"/>
            <w:vAlign w:val="center"/>
            <w:hideMark/>
          </w:tcPr>
          <w:p w14:paraId="3E329F56"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CUERPO DE AGENTES MUNICIPALES</w:t>
            </w:r>
          </w:p>
        </w:tc>
        <w:tc>
          <w:tcPr>
            <w:tcW w:w="2213" w:type="dxa"/>
            <w:tcBorders>
              <w:top w:val="nil"/>
              <w:left w:val="nil"/>
              <w:bottom w:val="single" w:sz="4" w:space="0" w:color="auto"/>
              <w:right w:val="single" w:sz="4" w:space="0" w:color="auto"/>
            </w:tcBorders>
            <w:shd w:val="clear" w:color="auto" w:fill="auto"/>
            <w:vAlign w:val="center"/>
            <w:hideMark/>
          </w:tcPr>
          <w:p w14:paraId="3717772A"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550,00 </w:t>
            </w:r>
          </w:p>
        </w:tc>
        <w:tc>
          <w:tcPr>
            <w:tcW w:w="944" w:type="dxa"/>
            <w:tcBorders>
              <w:top w:val="nil"/>
              <w:left w:val="nil"/>
              <w:bottom w:val="single" w:sz="4" w:space="0" w:color="auto"/>
              <w:right w:val="single" w:sz="4" w:space="0" w:color="auto"/>
            </w:tcBorders>
            <w:shd w:val="clear" w:color="auto" w:fill="auto"/>
            <w:vAlign w:val="center"/>
            <w:hideMark/>
          </w:tcPr>
          <w:p w14:paraId="1A4366B1"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46624B8A" w14:textId="77777777" w:rsidTr="00C87385">
        <w:trPr>
          <w:trHeight w:val="259"/>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A88DBE1"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21</w:t>
            </w:r>
          </w:p>
        </w:tc>
        <w:tc>
          <w:tcPr>
            <w:tcW w:w="1137" w:type="dxa"/>
            <w:tcBorders>
              <w:top w:val="nil"/>
              <w:left w:val="nil"/>
              <w:bottom w:val="single" w:sz="4" w:space="0" w:color="auto"/>
              <w:right w:val="single" w:sz="4" w:space="0" w:color="auto"/>
            </w:tcBorders>
            <w:shd w:val="clear" w:color="auto" w:fill="auto"/>
            <w:vAlign w:val="center"/>
            <w:hideMark/>
          </w:tcPr>
          <w:p w14:paraId="7F6835EE" w14:textId="77777777" w:rsidR="006A1E59" w:rsidRPr="0083061F" w:rsidRDefault="00A34E9C"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w:t>
            </w:r>
          </w:p>
        </w:tc>
        <w:tc>
          <w:tcPr>
            <w:tcW w:w="992" w:type="dxa"/>
            <w:tcBorders>
              <w:top w:val="nil"/>
              <w:left w:val="nil"/>
              <w:bottom w:val="single" w:sz="4" w:space="0" w:color="auto"/>
              <w:right w:val="single" w:sz="4" w:space="0" w:color="auto"/>
            </w:tcBorders>
            <w:shd w:val="clear" w:color="auto" w:fill="auto"/>
            <w:vAlign w:val="center"/>
            <w:hideMark/>
          </w:tcPr>
          <w:p w14:paraId="5BE9DA94"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1418" w:type="dxa"/>
            <w:tcBorders>
              <w:top w:val="nil"/>
              <w:left w:val="nil"/>
              <w:bottom w:val="single" w:sz="4" w:space="0" w:color="auto"/>
              <w:right w:val="single" w:sz="4" w:space="0" w:color="auto"/>
            </w:tcBorders>
            <w:shd w:val="clear" w:color="auto" w:fill="auto"/>
            <w:vAlign w:val="center"/>
            <w:hideMark/>
          </w:tcPr>
          <w:p w14:paraId="357347FE"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DESPACHO MUNICIPAL</w:t>
            </w:r>
          </w:p>
        </w:tc>
        <w:tc>
          <w:tcPr>
            <w:tcW w:w="992" w:type="dxa"/>
            <w:tcBorders>
              <w:top w:val="nil"/>
              <w:left w:val="nil"/>
              <w:bottom w:val="single" w:sz="4" w:space="0" w:color="auto"/>
              <w:right w:val="single" w:sz="4" w:space="0" w:color="auto"/>
            </w:tcBorders>
            <w:shd w:val="clear" w:color="auto" w:fill="auto"/>
            <w:vAlign w:val="center"/>
            <w:hideMark/>
          </w:tcPr>
          <w:p w14:paraId="229DA827"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992" w:type="dxa"/>
            <w:tcBorders>
              <w:top w:val="nil"/>
              <w:left w:val="nil"/>
              <w:bottom w:val="single" w:sz="4" w:space="0" w:color="auto"/>
              <w:right w:val="single" w:sz="4" w:space="0" w:color="auto"/>
            </w:tcBorders>
            <w:shd w:val="clear" w:color="auto" w:fill="auto"/>
            <w:vAlign w:val="center"/>
            <w:hideMark/>
          </w:tcPr>
          <w:p w14:paraId="1548A19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CUERPO DE AGENTES MUNICIPALES</w:t>
            </w:r>
          </w:p>
        </w:tc>
        <w:tc>
          <w:tcPr>
            <w:tcW w:w="2213" w:type="dxa"/>
            <w:tcBorders>
              <w:top w:val="nil"/>
              <w:left w:val="nil"/>
              <w:bottom w:val="single" w:sz="4" w:space="0" w:color="auto"/>
              <w:right w:val="single" w:sz="4" w:space="0" w:color="auto"/>
            </w:tcBorders>
            <w:shd w:val="clear" w:color="auto" w:fill="auto"/>
            <w:vAlign w:val="center"/>
            <w:hideMark/>
          </w:tcPr>
          <w:p w14:paraId="1E6B9A90"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550,00 </w:t>
            </w:r>
          </w:p>
        </w:tc>
        <w:tc>
          <w:tcPr>
            <w:tcW w:w="944" w:type="dxa"/>
            <w:tcBorders>
              <w:top w:val="nil"/>
              <w:left w:val="nil"/>
              <w:bottom w:val="single" w:sz="4" w:space="0" w:color="auto"/>
              <w:right w:val="single" w:sz="4" w:space="0" w:color="auto"/>
            </w:tcBorders>
            <w:shd w:val="clear" w:color="auto" w:fill="auto"/>
            <w:vAlign w:val="center"/>
            <w:hideMark/>
          </w:tcPr>
          <w:p w14:paraId="21153A17"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66F020B6" w14:textId="77777777" w:rsidTr="00C87385">
        <w:trPr>
          <w:trHeight w:val="259"/>
          <w:jc w:val="right"/>
        </w:trPr>
        <w:tc>
          <w:tcPr>
            <w:tcW w:w="276" w:type="dxa"/>
            <w:tcBorders>
              <w:top w:val="nil"/>
              <w:left w:val="single" w:sz="4" w:space="0" w:color="auto"/>
              <w:bottom w:val="single" w:sz="4" w:space="0" w:color="auto"/>
              <w:right w:val="single" w:sz="4" w:space="0" w:color="auto"/>
            </w:tcBorders>
            <w:shd w:val="clear" w:color="auto" w:fill="auto"/>
            <w:noWrap/>
            <w:vAlign w:val="center"/>
            <w:hideMark/>
          </w:tcPr>
          <w:p w14:paraId="43F8B60A" w14:textId="77777777" w:rsidR="006A1E59" w:rsidRPr="0083061F" w:rsidRDefault="006A1E59" w:rsidP="0083061F">
            <w:pPr>
              <w:spacing w:after="0" w:line="276" w:lineRule="auto"/>
              <w:jc w:val="center"/>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22</w:t>
            </w:r>
          </w:p>
        </w:tc>
        <w:tc>
          <w:tcPr>
            <w:tcW w:w="1137" w:type="dxa"/>
            <w:tcBorders>
              <w:top w:val="nil"/>
              <w:left w:val="nil"/>
              <w:bottom w:val="single" w:sz="4" w:space="0" w:color="auto"/>
              <w:right w:val="single" w:sz="4" w:space="0" w:color="auto"/>
            </w:tcBorders>
            <w:shd w:val="clear" w:color="auto" w:fill="auto"/>
            <w:noWrap/>
            <w:vAlign w:val="center"/>
            <w:hideMark/>
          </w:tcPr>
          <w:p w14:paraId="376C6D5B" w14:textId="77777777" w:rsidR="006A1E59" w:rsidRPr="0083061F" w:rsidRDefault="00AC48B8"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XXXX</w:t>
            </w:r>
          </w:p>
        </w:tc>
        <w:tc>
          <w:tcPr>
            <w:tcW w:w="992" w:type="dxa"/>
            <w:tcBorders>
              <w:top w:val="nil"/>
              <w:left w:val="nil"/>
              <w:bottom w:val="single" w:sz="4" w:space="0" w:color="auto"/>
              <w:right w:val="single" w:sz="4" w:space="0" w:color="auto"/>
            </w:tcBorders>
            <w:shd w:val="clear" w:color="auto" w:fill="auto"/>
            <w:vAlign w:val="center"/>
            <w:hideMark/>
          </w:tcPr>
          <w:p w14:paraId="55AC2016"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1418" w:type="dxa"/>
            <w:tcBorders>
              <w:top w:val="nil"/>
              <w:left w:val="nil"/>
              <w:bottom w:val="single" w:sz="4" w:space="0" w:color="auto"/>
              <w:right w:val="single" w:sz="4" w:space="0" w:color="auto"/>
            </w:tcBorders>
            <w:shd w:val="clear" w:color="auto" w:fill="auto"/>
            <w:vAlign w:val="center"/>
            <w:hideMark/>
          </w:tcPr>
          <w:p w14:paraId="4757D8A3"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DESPACHO MUNICIPAL</w:t>
            </w:r>
          </w:p>
        </w:tc>
        <w:tc>
          <w:tcPr>
            <w:tcW w:w="992" w:type="dxa"/>
            <w:tcBorders>
              <w:top w:val="nil"/>
              <w:left w:val="nil"/>
              <w:bottom w:val="single" w:sz="4" w:space="0" w:color="auto"/>
              <w:right w:val="single" w:sz="4" w:space="0" w:color="auto"/>
            </w:tcBorders>
            <w:shd w:val="clear" w:color="auto" w:fill="auto"/>
            <w:vAlign w:val="center"/>
            <w:hideMark/>
          </w:tcPr>
          <w:p w14:paraId="101ECD98"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SEGURIDAD</w:t>
            </w:r>
          </w:p>
        </w:tc>
        <w:tc>
          <w:tcPr>
            <w:tcW w:w="992" w:type="dxa"/>
            <w:tcBorders>
              <w:top w:val="nil"/>
              <w:left w:val="nil"/>
              <w:bottom w:val="single" w:sz="4" w:space="0" w:color="auto"/>
              <w:right w:val="single" w:sz="4" w:space="0" w:color="auto"/>
            </w:tcBorders>
            <w:shd w:val="clear" w:color="auto" w:fill="auto"/>
            <w:vAlign w:val="center"/>
            <w:hideMark/>
          </w:tcPr>
          <w:p w14:paraId="08C1F4AC"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CUERPO DE AGENTES MUNICIPALES</w:t>
            </w:r>
          </w:p>
        </w:tc>
        <w:tc>
          <w:tcPr>
            <w:tcW w:w="2213" w:type="dxa"/>
            <w:tcBorders>
              <w:top w:val="nil"/>
              <w:left w:val="nil"/>
              <w:bottom w:val="single" w:sz="4" w:space="0" w:color="auto"/>
              <w:right w:val="single" w:sz="4" w:space="0" w:color="auto"/>
            </w:tcBorders>
            <w:shd w:val="clear" w:color="auto" w:fill="auto"/>
            <w:vAlign w:val="center"/>
            <w:hideMark/>
          </w:tcPr>
          <w:p w14:paraId="13D423A8"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550,00 </w:t>
            </w:r>
          </w:p>
        </w:tc>
        <w:tc>
          <w:tcPr>
            <w:tcW w:w="944" w:type="dxa"/>
            <w:tcBorders>
              <w:top w:val="nil"/>
              <w:left w:val="nil"/>
              <w:bottom w:val="single" w:sz="4" w:space="0" w:color="auto"/>
              <w:right w:val="single" w:sz="4" w:space="0" w:color="auto"/>
            </w:tcBorders>
            <w:shd w:val="clear" w:color="auto" w:fill="auto"/>
            <w:vAlign w:val="center"/>
            <w:hideMark/>
          </w:tcPr>
          <w:p w14:paraId="4C68AE36"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JORNAL</w:t>
            </w:r>
          </w:p>
        </w:tc>
      </w:tr>
      <w:tr w:rsidR="006A1E59" w:rsidRPr="0083061F" w14:paraId="44502E18" w14:textId="77777777" w:rsidTr="00C87385">
        <w:trPr>
          <w:trHeight w:val="247"/>
          <w:jc w:val="right"/>
        </w:trPr>
        <w:tc>
          <w:tcPr>
            <w:tcW w:w="276" w:type="dxa"/>
            <w:tcBorders>
              <w:top w:val="nil"/>
              <w:left w:val="single" w:sz="4" w:space="0" w:color="auto"/>
              <w:bottom w:val="single" w:sz="4" w:space="0" w:color="auto"/>
              <w:right w:val="single" w:sz="4" w:space="0" w:color="auto"/>
            </w:tcBorders>
            <w:shd w:val="clear" w:color="auto" w:fill="auto"/>
            <w:vAlign w:val="center"/>
            <w:hideMark/>
          </w:tcPr>
          <w:p w14:paraId="2523D0D1" w14:textId="77777777" w:rsidR="006A1E59" w:rsidRPr="0083061F" w:rsidRDefault="006A1E59" w:rsidP="0083061F">
            <w:pPr>
              <w:spacing w:after="0" w:line="276" w:lineRule="auto"/>
              <w:jc w:val="center"/>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23</w:t>
            </w:r>
          </w:p>
        </w:tc>
        <w:tc>
          <w:tcPr>
            <w:tcW w:w="1137" w:type="dxa"/>
            <w:tcBorders>
              <w:top w:val="nil"/>
              <w:left w:val="nil"/>
              <w:bottom w:val="single" w:sz="4" w:space="0" w:color="auto"/>
              <w:right w:val="single" w:sz="4" w:space="0" w:color="auto"/>
            </w:tcBorders>
            <w:shd w:val="clear" w:color="auto" w:fill="auto"/>
            <w:vAlign w:val="center"/>
            <w:hideMark/>
          </w:tcPr>
          <w:p w14:paraId="6A0EAE93" w14:textId="77777777" w:rsidR="006A1E59" w:rsidRPr="0083061F" w:rsidRDefault="00AC48B8" w:rsidP="0083061F">
            <w:pPr>
              <w:spacing w:after="0" w:line="276" w:lineRule="auto"/>
              <w:rPr>
                <w:rFonts w:ascii="Times New Roman" w:eastAsia="Times New Roman" w:hAnsi="Times New Roman" w:cs="Times New Roman"/>
                <w:sz w:val="9"/>
                <w:szCs w:val="9"/>
                <w:lang w:eastAsia="es-ES"/>
              </w:rPr>
            </w:pPr>
            <w:r>
              <w:rPr>
                <w:rFonts w:ascii="Times New Roman" w:eastAsia="Times New Roman" w:hAnsi="Times New Roman" w:cs="Times New Roman"/>
                <w:sz w:val="9"/>
                <w:szCs w:val="9"/>
                <w:lang w:eastAsia="es-ES"/>
              </w:rPr>
              <w:t>XXXX</w:t>
            </w:r>
          </w:p>
        </w:tc>
        <w:tc>
          <w:tcPr>
            <w:tcW w:w="992" w:type="dxa"/>
            <w:tcBorders>
              <w:top w:val="nil"/>
              <w:left w:val="nil"/>
              <w:bottom w:val="single" w:sz="4" w:space="0" w:color="auto"/>
              <w:right w:val="single" w:sz="4" w:space="0" w:color="auto"/>
            </w:tcBorders>
            <w:shd w:val="clear" w:color="auto" w:fill="auto"/>
            <w:vAlign w:val="center"/>
            <w:hideMark/>
          </w:tcPr>
          <w:p w14:paraId="504C36A3"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GESTOR COMUNITARIO</w:t>
            </w:r>
          </w:p>
        </w:tc>
        <w:tc>
          <w:tcPr>
            <w:tcW w:w="1418" w:type="dxa"/>
            <w:tcBorders>
              <w:top w:val="nil"/>
              <w:left w:val="nil"/>
              <w:bottom w:val="single" w:sz="4" w:space="0" w:color="auto"/>
              <w:right w:val="single" w:sz="4" w:space="0" w:color="auto"/>
            </w:tcBorders>
            <w:shd w:val="clear" w:color="auto" w:fill="auto"/>
            <w:vAlign w:val="center"/>
            <w:hideMark/>
          </w:tcPr>
          <w:p w14:paraId="16D8E103"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UNIDAD MUNICIPAL DE TEJIDO SOCIAL</w:t>
            </w:r>
          </w:p>
        </w:tc>
        <w:tc>
          <w:tcPr>
            <w:tcW w:w="992" w:type="dxa"/>
            <w:tcBorders>
              <w:top w:val="nil"/>
              <w:left w:val="nil"/>
              <w:bottom w:val="single" w:sz="4" w:space="0" w:color="auto"/>
              <w:right w:val="single" w:sz="4" w:space="0" w:color="auto"/>
            </w:tcBorders>
            <w:shd w:val="clear" w:color="auto" w:fill="auto"/>
            <w:vAlign w:val="center"/>
            <w:hideMark/>
          </w:tcPr>
          <w:p w14:paraId="193CE2BE"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GESTOR COMUNITARIO</w:t>
            </w:r>
          </w:p>
        </w:tc>
        <w:tc>
          <w:tcPr>
            <w:tcW w:w="992" w:type="dxa"/>
            <w:tcBorders>
              <w:top w:val="nil"/>
              <w:left w:val="nil"/>
              <w:bottom w:val="single" w:sz="4" w:space="0" w:color="auto"/>
              <w:right w:val="single" w:sz="4" w:space="0" w:color="auto"/>
            </w:tcBorders>
            <w:shd w:val="clear" w:color="auto" w:fill="auto"/>
            <w:vAlign w:val="center"/>
            <w:hideMark/>
          </w:tcPr>
          <w:p w14:paraId="4FD364C5" w14:textId="77777777" w:rsidR="006A1E59" w:rsidRPr="0083061F" w:rsidRDefault="006A1E59" w:rsidP="0083061F">
            <w:pPr>
              <w:spacing w:after="0" w:line="276" w:lineRule="auto"/>
              <w:rPr>
                <w:rFonts w:ascii="Times New Roman" w:eastAsia="Times New Roman" w:hAnsi="Times New Roman" w:cs="Times New Roman"/>
                <w:sz w:val="9"/>
                <w:szCs w:val="9"/>
                <w:lang w:eastAsia="es-ES"/>
              </w:rPr>
            </w:pPr>
            <w:r w:rsidRPr="0083061F">
              <w:rPr>
                <w:rFonts w:ascii="Times New Roman" w:eastAsia="Times New Roman" w:hAnsi="Times New Roman" w:cs="Times New Roman"/>
                <w:sz w:val="9"/>
                <w:szCs w:val="9"/>
                <w:lang w:eastAsia="es-ES"/>
              </w:rPr>
              <w:t>DEPARTAMENTO DE NIÑEZ Y ADOLESCENCIA</w:t>
            </w:r>
          </w:p>
        </w:tc>
        <w:tc>
          <w:tcPr>
            <w:tcW w:w="2213" w:type="dxa"/>
            <w:tcBorders>
              <w:top w:val="nil"/>
              <w:left w:val="nil"/>
              <w:bottom w:val="single" w:sz="4" w:space="0" w:color="auto"/>
              <w:right w:val="single" w:sz="4" w:space="0" w:color="auto"/>
            </w:tcBorders>
            <w:shd w:val="clear" w:color="auto" w:fill="auto"/>
            <w:vAlign w:val="center"/>
            <w:hideMark/>
          </w:tcPr>
          <w:p w14:paraId="7BCDB9EC"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 xml:space="preserve"> $                                                         500,00 </w:t>
            </w:r>
          </w:p>
        </w:tc>
        <w:tc>
          <w:tcPr>
            <w:tcW w:w="944" w:type="dxa"/>
            <w:tcBorders>
              <w:top w:val="nil"/>
              <w:left w:val="nil"/>
              <w:bottom w:val="single" w:sz="4" w:space="0" w:color="auto"/>
              <w:right w:val="single" w:sz="4" w:space="0" w:color="auto"/>
            </w:tcBorders>
            <w:shd w:val="clear" w:color="auto" w:fill="auto"/>
            <w:vAlign w:val="center"/>
            <w:hideMark/>
          </w:tcPr>
          <w:p w14:paraId="1E628334" w14:textId="77777777" w:rsidR="006A1E59" w:rsidRPr="0083061F" w:rsidRDefault="006A1E59" w:rsidP="0083061F">
            <w:pPr>
              <w:spacing w:after="0" w:line="276" w:lineRule="auto"/>
              <w:rPr>
                <w:rFonts w:ascii="Times New Roman" w:eastAsia="Times New Roman" w:hAnsi="Times New Roman" w:cs="Times New Roman"/>
                <w:color w:val="000000"/>
                <w:sz w:val="9"/>
                <w:szCs w:val="9"/>
                <w:lang w:eastAsia="es-ES"/>
              </w:rPr>
            </w:pPr>
            <w:r w:rsidRPr="0083061F">
              <w:rPr>
                <w:rFonts w:ascii="Times New Roman" w:eastAsia="Times New Roman" w:hAnsi="Times New Roman" w:cs="Times New Roman"/>
                <w:color w:val="000000"/>
                <w:sz w:val="9"/>
                <w:szCs w:val="9"/>
                <w:lang w:eastAsia="es-ES"/>
              </w:rPr>
              <w:t>ADMINISTRATIVO</w:t>
            </w:r>
          </w:p>
        </w:tc>
      </w:tr>
    </w:tbl>
    <w:p w14:paraId="53051E24" w14:textId="77777777" w:rsidR="006A1E59" w:rsidRPr="0083061F" w:rsidRDefault="006A1E59" w:rsidP="0083061F">
      <w:pPr>
        <w:spacing w:after="0" w:line="276" w:lineRule="auto"/>
        <w:contextualSpacing/>
        <w:jc w:val="both"/>
        <w:rPr>
          <w:rFonts w:ascii="Times New Roman" w:eastAsia="Times New Roman" w:hAnsi="Times New Roman" w:cs="Times New Roman"/>
        </w:rPr>
      </w:pPr>
    </w:p>
    <w:p w14:paraId="0662399A" w14:textId="77777777" w:rsidR="006A1E59" w:rsidRPr="00A42712" w:rsidRDefault="006A1E59" w:rsidP="0083061F">
      <w:pPr>
        <w:spacing w:after="0" w:line="276" w:lineRule="auto"/>
        <w:contextualSpacing/>
        <w:jc w:val="both"/>
        <w:rPr>
          <w:rFonts w:ascii="Times New Roman" w:eastAsia="Calibri" w:hAnsi="Times New Roman" w:cs="Times New Roman"/>
          <w:sz w:val="28"/>
          <w:szCs w:val="28"/>
        </w:rPr>
      </w:pP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Deléguese al Departamento de Recursos Humanos</w:t>
      </w:r>
      <w:r w:rsidRPr="00A42712">
        <w:rPr>
          <w:rFonts w:ascii="Times New Roman" w:eastAsia="Times New Roman" w:hAnsi="Times New Roman" w:cs="Times New Roman"/>
          <w:b/>
          <w:sz w:val="28"/>
          <w:szCs w:val="28"/>
          <w:lang w:val="es-SV" w:eastAsia="es-SV"/>
        </w:rPr>
        <w:t xml:space="preserve"> y </w:t>
      </w:r>
      <w:r w:rsidRPr="00A42712">
        <w:rPr>
          <w:rFonts w:ascii="Times New Roman" w:eastAsia="Times New Roman" w:hAnsi="Times New Roman" w:cs="Times New Roman"/>
          <w:sz w:val="28"/>
          <w:szCs w:val="28"/>
          <w:lang w:val="es-SV" w:eastAsia="es-SV"/>
        </w:rPr>
        <w:t>Gerente Administrativa</w:t>
      </w:r>
      <w:r w:rsidRPr="00A42712">
        <w:rPr>
          <w:rFonts w:ascii="Times New Roman" w:eastAsia="Calibri" w:hAnsi="Times New Roman" w:cs="Times New Roman"/>
          <w:sz w:val="28"/>
          <w:szCs w:val="28"/>
        </w:rPr>
        <w:t xml:space="preserve">, para que </w:t>
      </w:r>
      <w:proofErr w:type="gramStart"/>
      <w:r w:rsidRPr="00A42712">
        <w:rPr>
          <w:rFonts w:ascii="Times New Roman" w:eastAsia="Calibri" w:hAnsi="Times New Roman" w:cs="Times New Roman"/>
          <w:sz w:val="28"/>
          <w:szCs w:val="28"/>
        </w:rPr>
        <w:t>se  realice</w:t>
      </w:r>
      <w:proofErr w:type="gramEnd"/>
      <w:r w:rsidRPr="00A42712">
        <w:rPr>
          <w:rFonts w:ascii="Times New Roman" w:eastAsia="Calibri" w:hAnsi="Times New Roman" w:cs="Times New Roman"/>
          <w:sz w:val="28"/>
          <w:szCs w:val="28"/>
        </w:rPr>
        <w:t xml:space="preserve"> los proceso correspondientes a efecto que se cumpla el numeral primero de este Acuerdo Municipal</w:t>
      </w:r>
      <w:r w:rsidRPr="00A42712">
        <w:rPr>
          <w:rFonts w:ascii="Times New Roman" w:eastAsia="Times New Roman" w:hAnsi="Times New Roman" w:cs="Times New Roman"/>
          <w:sz w:val="28"/>
          <w:szCs w:val="28"/>
          <w:lang w:val="es-SV" w:eastAsia="es-SV"/>
        </w:rPr>
        <w:t xml:space="preserve">. </w:t>
      </w:r>
      <w:r w:rsidRPr="00A42712">
        <w:rPr>
          <w:rFonts w:ascii="Times New Roman" w:eastAsia="Times New Roman" w:hAnsi="Times New Roman" w:cs="Times New Roman"/>
          <w:b/>
          <w:sz w:val="28"/>
          <w:szCs w:val="28"/>
          <w:u w:val="single"/>
          <w:lang w:val="es-SV" w:eastAsia="es-SV"/>
        </w:rPr>
        <w:t>Tercero</w:t>
      </w:r>
      <w:r w:rsidRPr="00A42712">
        <w:rPr>
          <w:rFonts w:ascii="Times New Roman" w:eastAsia="Times New Roman" w:hAnsi="Times New Roman" w:cs="Times New Roman"/>
          <w:sz w:val="28"/>
          <w:szCs w:val="28"/>
          <w:lang w:val="es-SV" w:eastAsia="es-SV"/>
        </w:rPr>
        <w:t>: Quedando autorizada la Jefa de Presupuesto, elabore Reprogramación Presupuestaria, si fuese necesaria</w:t>
      </w:r>
      <w:r w:rsidRPr="00A42712">
        <w:rPr>
          <w:rFonts w:ascii="Times New Roman" w:eastAsia="Calibri" w:hAnsi="Times New Roman" w:cs="Times New Roman"/>
          <w:sz w:val="28"/>
          <w:szCs w:val="28"/>
        </w:rPr>
        <w:t xml:space="preserve">. Fondos con aplicación al específico y expresión  presupuestaria  vigente que se comprobara como lo establece el Art.78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 xml:space="preserve">. </w:t>
      </w:r>
      <w:r w:rsidRPr="00A42712">
        <w:rPr>
          <w:rFonts w:ascii="Times New Roman" w:eastAsia="Calibri" w:hAnsi="Times New Roman" w:cs="Times New Roman"/>
          <w:b/>
          <w:bCs/>
          <w:sz w:val="28"/>
          <w:szCs w:val="28"/>
        </w:rPr>
        <w:t xml:space="preserve">“ACUERDO MUNICIPAL NUMERO DOCE”. </w:t>
      </w:r>
      <w:r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 xml:space="preserve">Expuesto en el punto número </w:t>
      </w:r>
      <w:r w:rsidRPr="00A42712">
        <w:rPr>
          <w:rFonts w:ascii="Times New Roman" w:eastAsia="Calibri" w:hAnsi="Times New Roman" w:cs="Times New Roman"/>
          <w:b/>
          <w:sz w:val="28"/>
          <w:szCs w:val="28"/>
        </w:rPr>
        <w:t xml:space="preserve">siete literal b) </w:t>
      </w:r>
      <w:r w:rsidRPr="00A42712">
        <w:rPr>
          <w:rFonts w:ascii="Times New Roman" w:eastAsia="Calibri" w:hAnsi="Times New Roman" w:cs="Times New Roman"/>
          <w:sz w:val="28"/>
          <w:szCs w:val="28"/>
        </w:rPr>
        <w:t>de la agenda de esta sesión, el cual consiste</w:t>
      </w:r>
      <w:r w:rsidRPr="00A42712">
        <w:rPr>
          <w:rFonts w:ascii="Times New Roman" w:eastAsia="Calibri" w:hAnsi="Times New Roman" w:cs="Times New Roman"/>
          <w:bCs/>
          <w:sz w:val="28"/>
          <w:szCs w:val="28"/>
          <w:lang w:val="es-SV"/>
        </w:rPr>
        <w:t xml:space="preserve"> participación de la </w:t>
      </w:r>
      <w:r w:rsidR="008F2348">
        <w:rPr>
          <w:rFonts w:ascii="Times New Roman" w:eastAsia="Calibri" w:hAnsi="Times New Roman" w:cs="Times New Roman"/>
          <w:bCs/>
          <w:sz w:val="28"/>
          <w:szCs w:val="28"/>
          <w:lang w:val="es-SV"/>
        </w:rPr>
        <w:t>XXXXX</w:t>
      </w:r>
      <w:r w:rsidRPr="00A42712">
        <w:rPr>
          <w:rFonts w:ascii="Times New Roman" w:eastAsia="Calibri" w:hAnsi="Times New Roman" w:cs="Times New Roman"/>
          <w:bCs/>
          <w:sz w:val="28"/>
          <w:szCs w:val="28"/>
          <w:lang w:val="es-SV"/>
        </w:rPr>
        <w:t>, Jefe de Recursos Humanos, dando lectura a m</w:t>
      </w:r>
      <w:r w:rsidRPr="00A42712">
        <w:rPr>
          <w:rFonts w:ascii="Times New Roman" w:eastAsia="Calibri" w:hAnsi="Times New Roman" w:cs="Times New Roman"/>
          <w:sz w:val="28"/>
          <w:szCs w:val="28"/>
        </w:rPr>
        <w:t xml:space="preserve">memorándum con REF/RRHH/373/2023,  en el cual remite Currículum de la </w:t>
      </w:r>
      <w:r w:rsidR="008F2348">
        <w:rPr>
          <w:rFonts w:ascii="Times New Roman" w:eastAsia="Calibri" w:hAnsi="Times New Roman" w:cs="Times New Roman"/>
          <w:sz w:val="28"/>
          <w:szCs w:val="28"/>
        </w:rPr>
        <w:t>XXX</w:t>
      </w:r>
      <w:r w:rsidRPr="00A42712">
        <w:rPr>
          <w:rFonts w:ascii="Times New Roman" w:eastAsia="Calibri" w:hAnsi="Times New Roman" w:cs="Times New Roman"/>
          <w:sz w:val="28"/>
          <w:szCs w:val="28"/>
        </w:rPr>
        <w:t xml:space="preserve">, para su aprobación, según Acuerdo Municipal Número Cinco de Acta Numero Treinta y Nueve de Fecha 29/08/2023, en el que se aprobó que todas las nuevas contrataciones de personal de la Alcaldía Municipal de Apopa, sean de conocimiento y nombradas por el Concejo Municipal. Por lo que recomienda contratar en la plaza vacante que se encuentra de: </w:t>
      </w:r>
      <w:r w:rsidRPr="00A42712">
        <w:rPr>
          <w:rFonts w:ascii="Times New Roman" w:eastAsia="Calibri" w:hAnsi="Times New Roman" w:cs="Times New Roman"/>
          <w:b/>
          <w:sz w:val="28"/>
          <w:szCs w:val="28"/>
        </w:rPr>
        <w:t xml:space="preserve">Agente II del Cuerpo de Agentes Municipales, </w:t>
      </w:r>
      <w:r w:rsidRPr="00A42712">
        <w:rPr>
          <w:rFonts w:ascii="Times New Roman" w:eastAsia="Calibri" w:hAnsi="Times New Roman" w:cs="Times New Roman"/>
          <w:sz w:val="28"/>
          <w:szCs w:val="28"/>
        </w:rPr>
        <w:t>devengando un salario de $450.00.</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bCs/>
          <w:sz w:val="28"/>
          <w:szCs w:val="28"/>
        </w:rPr>
        <w:t xml:space="preserve">Este Concejo Municipal Plural, habiendo deliberado el punto, Por </w:t>
      </w:r>
      <w:r w:rsidRPr="00A42712">
        <w:rPr>
          <w:rFonts w:ascii="Times New Roman" w:eastAsia="Calibri" w:hAnsi="Times New Roman" w:cs="Times New Roman"/>
          <w:b/>
          <w:bCs/>
          <w:sz w:val="28"/>
          <w:szCs w:val="28"/>
          <w:u w:val="single"/>
        </w:rPr>
        <w:t>MAYORIA DE OCHO VOTOS A FAVOR</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Cs/>
          <w:sz w:val="28"/>
          <w:szCs w:val="28"/>
        </w:rPr>
        <w:t xml:space="preserve">por parte de los Concejales: 1.  Dra. Jennifer Esmeralda Juárez García. Alcaldesa Municipal. 2. Carla María Navarro Franco, Primera Regidora Propietaria. 3. </w:t>
      </w:r>
      <w:r w:rsidRPr="00A42712">
        <w:rPr>
          <w:rFonts w:ascii="Times New Roman" w:eastAsia="Calibri" w:hAnsi="Times New Roman" w:cs="Times New Roman"/>
          <w:bCs/>
          <w:sz w:val="28"/>
          <w:szCs w:val="28"/>
          <w:lang w:val="es-SV" w:eastAsia="es-SV"/>
        </w:rPr>
        <w:t xml:space="preserve">Lesby Sugey Miranda Portillo, Tercera Regidora Propietaria. 4. Jonathan Bryan Gómez Cruz, Quinto Regidor Propietario. 5. Susana Yamileth Hernández de Vásquez, Séptima Regidora Propietaria. 6. Ing. </w:t>
      </w:r>
      <w:r w:rsidRPr="00A42712">
        <w:rPr>
          <w:rFonts w:ascii="Times New Roman" w:eastAsia="Calibri" w:hAnsi="Times New Roman" w:cs="Times New Roman"/>
          <w:bCs/>
          <w:sz w:val="28"/>
          <w:szCs w:val="28"/>
          <w:lang w:val="es-SV" w:eastAsia="es-SV"/>
        </w:rPr>
        <w:lastRenderedPageBreak/>
        <w:t xml:space="preserve">Walter Arnoldo Ayala Rodríguez, Octavo Regidor Propietario. 7. Rafael Antonio Ardon Jule, Noveno Regidor Propietario.  8. </w:t>
      </w:r>
      <w:r w:rsidRPr="00A42712">
        <w:rPr>
          <w:rFonts w:ascii="Times New Roman" w:eastAsia="Calibri" w:hAnsi="Times New Roman" w:cs="Times New Roman"/>
          <w:bCs/>
          <w:sz w:val="28"/>
          <w:szCs w:val="28"/>
        </w:rPr>
        <w:t xml:space="preserve">Licdo. José Francisco Luna Vásquez, Primer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Licdo. Sergio Noel Monroy Martínez, Síndico Municipal.</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
          <w:bCs/>
          <w:sz w:val="28"/>
          <w:szCs w:val="28"/>
          <w:u w:val="single"/>
        </w:rPr>
        <w:t>CUATRO VOTOS RAZONADOS</w:t>
      </w:r>
      <w:r w:rsidRPr="00A42712">
        <w:rPr>
          <w:rFonts w:ascii="Times New Roman" w:eastAsia="Calibri" w:hAnsi="Times New Roman" w:cs="Times New Roman"/>
          <w:bCs/>
          <w:sz w:val="28"/>
          <w:szCs w:val="28"/>
          <w:u w:val="single"/>
        </w:rPr>
        <w:t xml:space="preserve"> </w:t>
      </w:r>
      <w:r w:rsidRPr="00A42712">
        <w:rPr>
          <w:rFonts w:ascii="Times New Roman" w:eastAsia="Calibri" w:hAnsi="Times New Roman" w:cs="Times New Roman"/>
          <w:bCs/>
          <w:sz w:val="28"/>
          <w:szCs w:val="28"/>
        </w:rPr>
        <w:t xml:space="preserve">de los Concejales: 1. </w:t>
      </w:r>
      <w:r w:rsidRPr="00A42712">
        <w:rPr>
          <w:rFonts w:ascii="Times New Roman" w:eastAsia="Calibri" w:hAnsi="Times New Roman" w:cs="Times New Roman"/>
          <w:b/>
          <w:bCs/>
          <w:sz w:val="28"/>
          <w:szCs w:val="28"/>
          <w:lang w:val="es-SV" w:eastAsia="es-SV"/>
        </w:rPr>
        <w:t>Dra. Yany Xiomara Fuentes Rivas, Cuarta Regidora Propietaria,</w:t>
      </w:r>
      <w:r w:rsidRPr="00A42712">
        <w:rPr>
          <w:rFonts w:ascii="Times New Roman" w:eastAsia="Calibri" w:hAnsi="Times New Roman" w:cs="Times New Roman"/>
          <w:bCs/>
          <w:sz w:val="28"/>
          <w:szCs w:val="28"/>
          <w:lang w:val="es-SV" w:eastAsia="es-SV"/>
        </w:rPr>
        <w:t xml:space="preserve"> razonando su voto, manifestando literalmente lo siguiente: “Voto en contra del punto # 7 en literal B) por el decreto 628 emitido por el ministerio de Hacienda articulo 13 prohibiendo contrataciones y aumentos salariales y de acuerdo con la Ley de la carrera administrativa y reglamento interno, cualquier vacante por necesidad de personal debe ser sometido a concurso interno para garantizar transparencia y cumplimiento normativo”. </w:t>
      </w:r>
      <w:r w:rsidRPr="00A42712">
        <w:rPr>
          <w:rFonts w:ascii="Times New Roman" w:eastAsia="Calibri" w:hAnsi="Times New Roman" w:cs="Times New Roman"/>
          <w:bCs/>
          <w:sz w:val="28"/>
          <w:szCs w:val="28"/>
        </w:rPr>
        <w:t>2.</w:t>
      </w:r>
      <w:r w:rsidRPr="00A42712">
        <w:rPr>
          <w:rFonts w:ascii="Times New Roman" w:eastAsia="Calibri" w:hAnsi="Times New Roman" w:cs="Times New Roman"/>
          <w:bCs/>
          <w:sz w:val="28"/>
          <w:szCs w:val="28"/>
          <w:lang w:val="es-SV" w:eastAsia="es-SV"/>
        </w:rPr>
        <w:t xml:space="preserve"> </w:t>
      </w:r>
      <w:r w:rsidRPr="00A42712">
        <w:rPr>
          <w:rFonts w:ascii="Times New Roman" w:eastAsia="Calibri" w:hAnsi="Times New Roman" w:cs="Times New Roman"/>
          <w:b/>
          <w:bCs/>
          <w:sz w:val="28"/>
          <w:szCs w:val="28"/>
          <w:lang w:val="es-SV" w:eastAsia="es-SV"/>
        </w:rPr>
        <w:t>Carlos Alberto Palma Fuentes, Sexto Regidor Propietario</w:t>
      </w:r>
      <w:r w:rsidRPr="00A42712">
        <w:rPr>
          <w:rFonts w:ascii="Times New Roman" w:eastAsia="Calibri" w:hAnsi="Times New Roman" w:cs="Times New Roman"/>
          <w:bCs/>
          <w:sz w:val="28"/>
          <w:szCs w:val="28"/>
          <w:lang w:val="es-SV" w:eastAsia="es-SV"/>
        </w:rPr>
        <w:t xml:space="preserve">; no razonando su voto. 3. </w:t>
      </w:r>
      <w:r w:rsidRPr="00A42712">
        <w:rPr>
          <w:rFonts w:ascii="Times New Roman" w:eastAsia="Calibri" w:hAnsi="Times New Roman" w:cs="Times New Roman"/>
          <w:b/>
          <w:bCs/>
          <w:sz w:val="28"/>
          <w:szCs w:val="28"/>
          <w:lang w:val="es-SV" w:eastAsia="es-SV"/>
        </w:rPr>
        <w:t>Ing. Gilberto Antonio Amador Medrano, Decimo Regidor Propietario</w:t>
      </w:r>
      <w:r w:rsidRPr="00A42712">
        <w:rPr>
          <w:rFonts w:ascii="Times New Roman" w:eastAsia="Calibri" w:hAnsi="Times New Roman" w:cs="Times New Roman"/>
          <w:bCs/>
          <w:sz w:val="28"/>
          <w:szCs w:val="28"/>
          <w:lang w:val="es-SV" w:eastAsia="es-SV"/>
        </w:rPr>
        <w:t xml:space="preserve">; manifestando literalmente lo siguiente: “Punto No.7, Literal B. Voto en contra de la contratación de la nueva agente II para el CAM, debido a que hay una sobre carga administrativa que provoca una presión financiera en la administración  municipal, a lo que se suma que hay personal ya contratado que en mi opinión pueden considerarse previamente”. 4. </w:t>
      </w:r>
      <w:r w:rsidRPr="00A42712">
        <w:rPr>
          <w:rFonts w:ascii="Times New Roman" w:eastAsia="Calibri" w:hAnsi="Times New Roman" w:cs="Times New Roman"/>
          <w:b/>
          <w:bCs/>
          <w:sz w:val="28"/>
          <w:szCs w:val="28"/>
          <w:lang w:val="es-SV" w:eastAsia="es-SV"/>
        </w:rPr>
        <w:t xml:space="preserve">Bayron Eraldo Baltazar Martínez Barahona, Décimo Primer Regidor Propietario; </w:t>
      </w:r>
      <w:r w:rsidRPr="00A42712">
        <w:rPr>
          <w:rFonts w:ascii="Times New Roman" w:eastAsia="Calibri" w:hAnsi="Times New Roman" w:cs="Times New Roman"/>
          <w:bCs/>
          <w:sz w:val="28"/>
          <w:szCs w:val="28"/>
          <w:lang w:val="es-SV" w:eastAsia="es-SV"/>
        </w:rPr>
        <w:t xml:space="preserve">manifestando literalmente lo siguiente: “Salvo mi voto por no tener Opinión favorable de Ministerio de Hacienda en cuanto al decreto de prohibición de contrataciones o aumento de sueldos”. </w:t>
      </w:r>
      <w:r w:rsidRPr="00A42712">
        <w:rPr>
          <w:rFonts w:ascii="Times New Roman" w:eastAsia="Calibri" w:hAnsi="Times New Roman" w:cs="Times New Roman"/>
          <w:b/>
          <w:bCs/>
          <w:sz w:val="28"/>
          <w:szCs w:val="28"/>
          <w:u w:val="single"/>
          <w:lang w:val="es-SV" w:eastAsia="es-SV"/>
        </w:rPr>
        <w:t>UNA AUSENCIA</w:t>
      </w:r>
      <w:r w:rsidRPr="00A42712">
        <w:rPr>
          <w:rFonts w:ascii="Times New Roman" w:eastAsia="Calibri" w:hAnsi="Times New Roman" w:cs="Times New Roman"/>
          <w:bCs/>
          <w:sz w:val="28"/>
          <w:szCs w:val="28"/>
          <w:lang w:val="es-SV" w:eastAsia="es-SV"/>
        </w:rPr>
        <w:t xml:space="preserve"> al momento de esta votación del Concejal: </w:t>
      </w:r>
      <w:proofErr w:type="spellStart"/>
      <w:r w:rsidRPr="00A42712">
        <w:rPr>
          <w:rFonts w:ascii="Times New Roman" w:eastAsia="Calibri" w:hAnsi="Times New Roman" w:cs="Times New Roman"/>
          <w:bCs/>
          <w:sz w:val="28"/>
          <w:szCs w:val="28"/>
          <w:lang w:val="es-SV" w:eastAsia="es-SV"/>
        </w:rPr>
        <w:t>Osmin</w:t>
      </w:r>
      <w:proofErr w:type="spellEnd"/>
      <w:r w:rsidRPr="00A42712">
        <w:rPr>
          <w:rFonts w:ascii="Times New Roman" w:eastAsia="Calibri" w:hAnsi="Times New Roman" w:cs="Times New Roman"/>
          <w:bCs/>
          <w:sz w:val="28"/>
          <w:szCs w:val="28"/>
          <w:lang w:val="es-SV" w:eastAsia="es-SV"/>
        </w:rPr>
        <w:t xml:space="preserve"> de Jesús </w:t>
      </w:r>
      <w:proofErr w:type="spellStart"/>
      <w:r w:rsidRPr="00A42712">
        <w:rPr>
          <w:rFonts w:ascii="Times New Roman" w:eastAsia="Calibri" w:hAnsi="Times New Roman" w:cs="Times New Roman"/>
          <w:bCs/>
          <w:sz w:val="28"/>
          <w:szCs w:val="28"/>
          <w:lang w:val="es-SV" w:eastAsia="es-SV"/>
        </w:rPr>
        <w:t>Menjivar</w:t>
      </w:r>
      <w:proofErr w:type="spellEnd"/>
      <w:r w:rsidRPr="00A42712">
        <w:rPr>
          <w:rFonts w:ascii="Times New Roman" w:eastAsia="Calibri" w:hAnsi="Times New Roman" w:cs="Times New Roman"/>
          <w:bCs/>
          <w:sz w:val="28"/>
          <w:szCs w:val="28"/>
          <w:lang w:val="es-SV" w:eastAsia="es-SV"/>
        </w:rPr>
        <w:t xml:space="preserve"> González, Décimo Segundo Regidor Propietario. </w:t>
      </w:r>
      <w:r w:rsidRPr="00A42712">
        <w:rPr>
          <w:rFonts w:ascii="Times New Roman" w:eastAsia="Calibri" w:hAnsi="Times New Roman" w:cs="Times New Roman"/>
          <w:b/>
          <w:bCs/>
          <w:sz w:val="28"/>
          <w:szCs w:val="28"/>
          <w:u w:val="single"/>
          <w:lang w:val="es-SV" w:eastAsia="es-SV"/>
        </w:rPr>
        <w:t>UNA ABSTENCIÓN</w:t>
      </w:r>
      <w:r w:rsidRPr="00A42712">
        <w:rPr>
          <w:rFonts w:ascii="Times New Roman" w:eastAsia="Calibri" w:hAnsi="Times New Roman" w:cs="Times New Roman"/>
          <w:bCs/>
          <w:sz w:val="28"/>
          <w:szCs w:val="28"/>
          <w:lang w:val="es-SV" w:eastAsia="es-SV"/>
        </w:rPr>
        <w:t xml:space="preserve"> del señor</w:t>
      </w:r>
      <w:r w:rsidRPr="00A42712">
        <w:rPr>
          <w:rFonts w:ascii="Times New Roman" w:eastAsia="Calibri" w:hAnsi="Times New Roman" w:cs="Times New Roman"/>
          <w:bCs/>
          <w:sz w:val="28"/>
          <w:szCs w:val="28"/>
        </w:rPr>
        <w:t xml:space="preserve"> José Mauricio López Rivas, Segundo Regidor Suplente; quien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señor Damián Cristóbal Serrano Ortiz, Segundo Regidor Propietario. </w:t>
      </w:r>
      <w:r w:rsidRPr="00A42712">
        <w:rPr>
          <w:rFonts w:ascii="Times New Roman" w:eastAsia="Calibri" w:hAnsi="Times New Roman" w:cs="Times New Roman"/>
          <w:b/>
          <w:bCs/>
          <w:sz w:val="28"/>
          <w:szCs w:val="28"/>
        </w:rPr>
        <w:t>ACUERDA</w:t>
      </w:r>
      <w:r w:rsidRPr="00A42712">
        <w:rPr>
          <w:rFonts w:ascii="Times New Roman" w:eastAsia="Calibri" w:hAnsi="Times New Roman" w:cs="Times New Roman"/>
          <w:bCs/>
          <w:sz w:val="28"/>
          <w:szCs w:val="28"/>
        </w:rPr>
        <w:t xml:space="preserve">. </w:t>
      </w:r>
      <w:r w:rsidRPr="00A42712">
        <w:rPr>
          <w:rFonts w:ascii="Times New Roman" w:eastAsia="Times New Roman" w:hAnsi="Times New Roman" w:cs="Times New Roman"/>
          <w:b/>
          <w:sz w:val="28"/>
          <w:szCs w:val="28"/>
          <w:u w:val="single"/>
        </w:rPr>
        <w:t>Primero</w:t>
      </w:r>
      <w:r w:rsidRPr="00A42712">
        <w:rPr>
          <w:rFonts w:ascii="Times New Roman" w:eastAsia="Times New Roman" w:hAnsi="Times New Roman" w:cs="Times New Roman"/>
          <w:sz w:val="28"/>
          <w:szCs w:val="28"/>
        </w:rPr>
        <w:t>: Aceptar la recomendación realizada por la Jefa del Departamento de Recursos Humanos de esta Municipalidad;  en relación a que se contrate</w:t>
      </w:r>
      <w:r w:rsidRPr="00A42712">
        <w:rPr>
          <w:rFonts w:ascii="Times New Roman" w:eastAsia="Calibri" w:hAnsi="Times New Roman" w:cs="Times New Roman"/>
          <w:sz w:val="28"/>
          <w:szCs w:val="28"/>
        </w:rPr>
        <w:t xml:space="preserve"> en la plaza que se encuentra vacante de </w:t>
      </w:r>
      <w:r w:rsidRPr="00A42712">
        <w:rPr>
          <w:rFonts w:ascii="Times New Roman" w:eastAsia="Calibri" w:hAnsi="Times New Roman" w:cs="Times New Roman"/>
          <w:b/>
          <w:sz w:val="28"/>
          <w:szCs w:val="28"/>
        </w:rPr>
        <w:t xml:space="preserve">Agente II del Cuerpo de Agentes Municipales CAM, </w:t>
      </w:r>
      <w:r w:rsidRPr="00A42712">
        <w:rPr>
          <w:rFonts w:ascii="Times New Roman" w:eastAsia="Calibri" w:hAnsi="Times New Roman" w:cs="Times New Roman"/>
          <w:sz w:val="28"/>
          <w:szCs w:val="28"/>
        </w:rPr>
        <w:t xml:space="preserve">devengando un salario de $450.00.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xml:space="preserve">: Quedando autorizada la Jefa del Departamento de Recursos Humanos de la Municipalidad; para que realice el debido proceso para contratar a la Señorita </w:t>
      </w:r>
      <w:r w:rsidR="008F2348">
        <w:rPr>
          <w:rFonts w:ascii="Times New Roman" w:eastAsia="Calibri" w:hAnsi="Times New Roman" w:cs="Times New Roman"/>
          <w:b/>
          <w:sz w:val="28"/>
          <w:szCs w:val="28"/>
        </w:rPr>
        <w:t>XXXXXXXXX</w:t>
      </w:r>
      <w:r w:rsidRPr="00A42712">
        <w:rPr>
          <w:rFonts w:ascii="Times New Roman" w:eastAsia="Calibri" w:hAnsi="Times New Roman" w:cs="Times New Roman"/>
          <w:sz w:val="28"/>
          <w:szCs w:val="28"/>
        </w:rPr>
        <w:t>, en la plaza de</w:t>
      </w:r>
      <w:r w:rsidRPr="00A42712">
        <w:rPr>
          <w:rFonts w:ascii="Times New Roman" w:eastAsia="Calibri" w:hAnsi="Times New Roman" w:cs="Times New Roman"/>
          <w:b/>
          <w:sz w:val="28"/>
          <w:szCs w:val="28"/>
        </w:rPr>
        <w:t xml:space="preserve"> AGENTE II DEL CUERPO DE AGENTES MUNICIPALES CAM</w:t>
      </w:r>
      <w:r w:rsidRPr="00A42712">
        <w:rPr>
          <w:rFonts w:ascii="Times New Roman" w:eastAsia="Calibri" w:hAnsi="Times New Roman" w:cs="Times New Roman"/>
          <w:sz w:val="28"/>
          <w:szCs w:val="28"/>
        </w:rPr>
        <w:t xml:space="preserve">, a partir del </w:t>
      </w:r>
      <w:r w:rsidRPr="00A42712">
        <w:rPr>
          <w:rFonts w:ascii="Times New Roman" w:eastAsia="Calibri" w:hAnsi="Times New Roman" w:cs="Times New Roman"/>
          <w:b/>
          <w:sz w:val="28"/>
          <w:szCs w:val="28"/>
        </w:rPr>
        <w:t>16/10/2023</w:t>
      </w:r>
      <w:r w:rsidRPr="00A42712">
        <w:rPr>
          <w:rFonts w:ascii="Times New Roman" w:eastAsia="Calibri" w:hAnsi="Times New Roman" w:cs="Times New Roman"/>
          <w:sz w:val="28"/>
          <w:szCs w:val="28"/>
        </w:rPr>
        <w:t xml:space="preserve">, devengando un salario mensual de $450.00, por un periodo de prueba de </w:t>
      </w:r>
      <w:r w:rsidRPr="00A42712">
        <w:rPr>
          <w:rFonts w:ascii="Times New Roman" w:eastAsia="Calibri" w:hAnsi="Times New Roman" w:cs="Times New Roman"/>
          <w:b/>
          <w:sz w:val="28"/>
          <w:szCs w:val="28"/>
        </w:rPr>
        <w:t>tres meses</w:t>
      </w:r>
      <w:r w:rsidRPr="00A42712">
        <w:rPr>
          <w:rFonts w:ascii="Times New Roman" w:eastAsia="Calibri" w:hAnsi="Times New Roman" w:cs="Times New Roman"/>
          <w:sz w:val="28"/>
          <w:szCs w:val="28"/>
        </w:rPr>
        <w:t xml:space="preserve">, así mismo efectué las modificaciones en la planilla correspondiente. </w:t>
      </w:r>
      <w:r w:rsidRPr="00A42712">
        <w:rPr>
          <w:rFonts w:ascii="Times New Roman" w:eastAsia="Calibri" w:hAnsi="Times New Roman" w:cs="Times New Roman"/>
          <w:b/>
          <w:sz w:val="28"/>
          <w:szCs w:val="28"/>
          <w:u w:val="single"/>
        </w:rPr>
        <w:t>Tercero</w:t>
      </w:r>
      <w:r w:rsidRPr="00A42712">
        <w:rPr>
          <w:rFonts w:ascii="Times New Roman" w:eastAsia="Calibri" w:hAnsi="Times New Roman" w:cs="Times New Roman"/>
          <w:b/>
          <w:sz w:val="28"/>
          <w:szCs w:val="28"/>
        </w:rPr>
        <w:t xml:space="preserve"> AUTORIZAR </w:t>
      </w:r>
      <w:r w:rsidRPr="00A42712">
        <w:rPr>
          <w:rFonts w:ascii="Times New Roman" w:eastAsia="Calibri" w:hAnsi="Times New Roman" w:cs="Times New Roman"/>
          <w:sz w:val="28"/>
          <w:szCs w:val="28"/>
        </w:rPr>
        <w:t xml:space="preserve">a la </w:t>
      </w:r>
      <w:r w:rsidRPr="00A42712">
        <w:rPr>
          <w:rFonts w:ascii="Times New Roman" w:eastAsia="Calibri" w:hAnsi="Times New Roman" w:cs="Times New Roman"/>
          <w:b/>
          <w:sz w:val="28"/>
          <w:szCs w:val="28"/>
        </w:rPr>
        <w:t>JEFA DE PRESUPUESTO,</w:t>
      </w:r>
      <w:r w:rsidRPr="00A42712">
        <w:rPr>
          <w:rFonts w:ascii="Times New Roman" w:eastAsia="Calibri" w:hAnsi="Times New Roman" w:cs="Times New Roman"/>
          <w:sz w:val="28"/>
          <w:szCs w:val="28"/>
        </w:rPr>
        <w:t xml:space="preserve"> para que realice las </w:t>
      </w:r>
      <w:r w:rsidRPr="00A42712">
        <w:rPr>
          <w:rFonts w:ascii="Times New Roman" w:eastAsia="Calibri" w:hAnsi="Times New Roman" w:cs="Times New Roman"/>
          <w:sz w:val="28"/>
          <w:szCs w:val="28"/>
        </w:rPr>
        <w:lastRenderedPageBreak/>
        <w:t xml:space="preserve">diligencias correspondientes con el objeto de efectuar las modificaciones correspondientes en el presupuesto municipal vigente y llevar a feliz término lo aprobado en este Acuerdo Municipal. </w:t>
      </w:r>
      <w:r w:rsidRPr="00A42712">
        <w:rPr>
          <w:rFonts w:ascii="Times New Roman" w:eastAsia="Calibri" w:hAnsi="Times New Roman" w:cs="Times New Roman"/>
          <w:b/>
          <w:sz w:val="28"/>
          <w:szCs w:val="28"/>
          <w:u w:val="single"/>
        </w:rPr>
        <w:t>Cuarto</w:t>
      </w:r>
      <w:r w:rsidRPr="00A42712">
        <w:rPr>
          <w:rFonts w:ascii="Times New Roman" w:eastAsia="Calibri" w:hAnsi="Times New Roman" w:cs="Times New Roman"/>
          <w:sz w:val="28"/>
          <w:szCs w:val="28"/>
        </w:rPr>
        <w:t xml:space="preserve">: Queda autorizado el Apoderado General y Judicial de esta Municipalidad para que elabore el respectivo </w:t>
      </w:r>
      <w:proofErr w:type="gramStart"/>
      <w:r w:rsidRPr="00A42712">
        <w:rPr>
          <w:rFonts w:ascii="Times New Roman" w:eastAsia="Calibri" w:hAnsi="Times New Roman" w:cs="Times New Roman"/>
          <w:sz w:val="28"/>
          <w:szCs w:val="28"/>
        </w:rPr>
        <w:t>contrato  a</w:t>
      </w:r>
      <w:proofErr w:type="gramEnd"/>
      <w:r w:rsidRPr="00A42712">
        <w:rPr>
          <w:rFonts w:ascii="Times New Roman" w:eastAsia="Calibri" w:hAnsi="Times New Roman" w:cs="Times New Roman"/>
          <w:sz w:val="28"/>
          <w:szCs w:val="28"/>
        </w:rPr>
        <w:t xml:space="preserve"> la señorita </w:t>
      </w:r>
      <w:r w:rsidR="008F2348">
        <w:rPr>
          <w:rFonts w:ascii="Times New Roman" w:eastAsia="Calibri" w:hAnsi="Times New Roman" w:cs="Times New Roman"/>
          <w:b/>
          <w:sz w:val="28"/>
          <w:szCs w:val="28"/>
        </w:rPr>
        <w:t>XXXXXXX</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Fondos con aplicación al específico y expresión  presupuestaria  vigente que se comprobara como lo establece el Art.78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w:t>
      </w:r>
      <w:r w:rsidR="004D4193" w:rsidRPr="00A42712">
        <w:rPr>
          <w:rFonts w:ascii="Times New Roman" w:eastAsia="Calibri" w:hAnsi="Times New Roman" w:cs="Times New Roman"/>
          <w:sz w:val="28"/>
          <w:szCs w:val="28"/>
        </w:rPr>
        <w:t xml:space="preserve"> </w:t>
      </w:r>
      <w:r w:rsidR="004D4193" w:rsidRPr="00A42712">
        <w:rPr>
          <w:rFonts w:ascii="Times New Roman" w:eastAsia="Calibri" w:hAnsi="Times New Roman" w:cs="Times New Roman"/>
          <w:b/>
          <w:bCs/>
          <w:sz w:val="28"/>
          <w:szCs w:val="28"/>
        </w:rPr>
        <w:t xml:space="preserve">“ACUERDO MUNICIPAL NUMERO TRECE”. </w:t>
      </w:r>
      <w:r w:rsidR="004D4193"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4D4193" w:rsidRPr="00A42712">
        <w:rPr>
          <w:rFonts w:ascii="Times New Roman" w:eastAsia="Calibri" w:hAnsi="Times New Roman" w:cs="Times New Roman"/>
          <w:bCs/>
          <w:sz w:val="28"/>
          <w:szCs w:val="28"/>
          <w:lang w:val="es-SV"/>
        </w:rPr>
        <w:t xml:space="preserve">. </w:t>
      </w:r>
      <w:r w:rsidR="004D4193" w:rsidRPr="00A42712">
        <w:rPr>
          <w:rFonts w:ascii="Times New Roman" w:eastAsia="Calibri" w:hAnsi="Times New Roman" w:cs="Times New Roman"/>
          <w:sz w:val="28"/>
          <w:szCs w:val="28"/>
        </w:rPr>
        <w:t xml:space="preserve">Expuesto en el punto número </w:t>
      </w:r>
      <w:r w:rsidR="004D4193" w:rsidRPr="00A42712">
        <w:rPr>
          <w:rFonts w:ascii="Times New Roman" w:eastAsia="Calibri" w:hAnsi="Times New Roman" w:cs="Times New Roman"/>
          <w:b/>
          <w:sz w:val="28"/>
          <w:szCs w:val="28"/>
        </w:rPr>
        <w:t xml:space="preserve">tres literal b) </w:t>
      </w:r>
      <w:r w:rsidR="004D4193" w:rsidRPr="00A42712">
        <w:rPr>
          <w:rFonts w:ascii="Times New Roman" w:eastAsia="Calibri" w:hAnsi="Times New Roman" w:cs="Times New Roman"/>
          <w:sz w:val="28"/>
          <w:szCs w:val="28"/>
        </w:rPr>
        <w:t>de la agenda de esta sesión, el cual consiste</w:t>
      </w:r>
      <w:r w:rsidR="004D4193" w:rsidRPr="00A42712">
        <w:rPr>
          <w:rFonts w:ascii="Times New Roman" w:eastAsia="Calibri" w:hAnsi="Times New Roman" w:cs="Times New Roman"/>
          <w:bCs/>
          <w:sz w:val="28"/>
          <w:szCs w:val="28"/>
          <w:lang w:val="es-SV"/>
        </w:rPr>
        <w:t xml:space="preserve"> participación de la señora Alcaldesa Municipal. Sometiendo a consideración al Pleno, para que se deje sin efecto el Acuerdo Municipal Numero Cinco del Acta Numero Treinta y Nueve de fecha 21/08/2023, en el cual fue aprobado que todas las nuevas contrataciones de personal de la Alcaldía Municipal de Apopa, sean de conocimiento y nombradas por el Concejo Municipal, con el objeto de proteger las finanzas de la Municipalidad. </w:t>
      </w:r>
      <w:r w:rsidR="004D4193" w:rsidRPr="00A42712">
        <w:rPr>
          <w:rFonts w:ascii="Times New Roman" w:eastAsia="Calibri" w:hAnsi="Times New Roman" w:cs="Times New Roman"/>
          <w:bCs/>
          <w:sz w:val="28"/>
          <w:szCs w:val="28"/>
        </w:rPr>
        <w:t xml:space="preserve">Este Concejo Municipal Plural, habiendo deliberado el punto, Por </w:t>
      </w:r>
      <w:r w:rsidR="004D4193" w:rsidRPr="00A42712">
        <w:rPr>
          <w:rFonts w:ascii="Times New Roman" w:eastAsia="Calibri" w:hAnsi="Times New Roman" w:cs="Times New Roman"/>
          <w:b/>
          <w:bCs/>
          <w:sz w:val="28"/>
          <w:szCs w:val="28"/>
          <w:u w:val="single"/>
        </w:rPr>
        <w:t>MAYORIA DE OCHO VOTOS A FAVOR</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por parte de los Concejales: 1. Carla María Navarro Franco, Primera Regidora Propietaria. 2. </w:t>
      </w:r>
      <w:r w:rsidR="004D4193" w:rsidRPr="00A42712">
        <w:rPr>
          <w:rFonts w:ascii="Times New Roman" w:eastAsia="Calibri" w:hAnsi="Times New Roman" w:cs="Times New Roman"/>
          <w:bCs/>
          <w:sz w:val="28"/>
          <w:szCs w:val="28"/>
          <w:lang w:val="es-SV" w:eastAsia="es-SV"/>
        </w:rPr>
        <w:t>Lesby Sugey Miranda Portillo, Tercera Regidora Propietaria. 3. Jonathan Bryan Gómez Cruz, Quinto Regidor Propietario. 4. Susana Yamileth Hernández de Vásquez, Séptima Regidora Propietaria. 5. Ing. Walter Arnoldo Ayala Rodríguez, Octavo Regidor Propietario. 6. Rafael Antonio Ardon Jule,</w:t>
      </w:r>
      <w:r w:rsidR="004D4193" w:rsidRPr="00A42712">
        <w:rPr>
          <w:rFonts w:ascii="Times New Roman" w:eastAsia="Calibri" w:hAnsi="Times New Roman" w:cs="Times New Roman"/>
          <w:bCs/>
          <w:sz w:val="28"/>
          <w:szCs w:val="28"/>
          <w:lang w:val="es-SV" w:eastAsia="es-SV"/>
        </w:rPr>
        <w:tab/>
        <w:t xml:space="preserve">Noveno Regidor Propietario. 7. </w:t>
      </w:r>
      <w:r w:rsidR="004D4193" w:rsidRPr="00A42712">
        <w:rPr>
          <w:rFonts w:ascii="Times New Roman" w:eastAsia="Calibri" w:hAnsi="Times New Roman" w:cs="Times New Roman"/>
          <w:bCs/>
          <w:sz w:val="28"/>
          <w:szCs w:val="28"/>
        </w:rPr>
        <w:t xml:space="preserve">Licdo. José Francisco Luna Vásquez, Primer Regidor Suplente; </w:t>
      </w:r>
      <w:r w:rsidR="004D4193" w:rsidRPr="00A42712">
        <w:rPr>
          <w:rFonts w:ascii="Times New Roman" w:eastAsia="Calibri" w:hAnsi="Times New Roman" w:cs="Times New Roman"/>
          <w:b/>
          <w:bCs/>
          <w:sz w:val="28"/>
          <w:szCs w:val="28"/>
          <w:u w:val="single"/>
        </w:rPr>
        <w:t>suple voto</w:t>
      </w:r>
      <w:r w:rsidR="004D4193" w:rsidRPr="00A42712">
        <w:rPr>
          <w:rFonts w:ascii="Times New Roman" w:eastAsia="Calibri" w:hAnsi="Times New Roman" w:cs="Times New Roman"/>
          <w:bCs/>
          <w:sz w:val="28"/>
          <w:szCs w:val="28"/>
        </w:rPr>
        <w:t xml:space="preserve"> por el Licdo. Sergio Noel Monroy Martínez, Síndico Municipal.</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8.</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José Mauricio López Rivas, Segundo Regidor Suplente; </w:t>
      </w:r>
      <w:r w:rsidR="004D4193" w:rsidRPr="00A42712">
        <w:rPr>
          <w:rFonts w:ascii="Times New Roman" w:eastAsia="Calibri" w:hAnsi="Times New Roman" w:cs="Times New Roman"/>
          <w:b/>
          <w:bCs/>
          <w:sz w:val="28"/>
          <w:szCs w:val="28"/>
          <w:u w:val="single"/>
        </w:rPr>
        <w:t>suple voto</w:t>
      </w:r>
      <w:r w:rsidR="004D4193" w:rsidRPr="00A42712">
        <w:rPr>
          <w:rFonts w:ascii="Times New Roman" w:eastAsia="Calibri" w:hAnsi="Times New Roman" w:cs="Times New Roman"/>
          <w:bCs/>
          <w:sz w:val="28"/>
          <w:szCs w:val="28"/>
        </w:rPr>
        <w:t xml:space="preserve"> por Damián Cristóbal Serrano Ortiz, Segundo Regidor Propietario. </w:t>
      </w:r>
      <w:r w:rsidR="004D4193" w:rsidRPr="00A42712">
        <w:rPr>
          <w:rFonts w:ascii="Times New Roman" w:eastAsia="Calibri" w:hAnsi="Times New Roman" w:cs="Times New Roman"/>
          <w:b/>
          <w:bCs/>
          <w:sz w:val="28"/>
          <w:szCs w:val="28"/>
          <w:u w:val="single"/>
        </w:rPr>
        <w:t>DOS VOTOS RAZONADOS</w:t>
      </w:r>
      <w:r w:rsidR="004D4193" w:rsidRPr="00A42712">
        <w:rPr>
          <w:rFonts w:ascii="Times New Roman" w:eastAsia="Calibri" w:hAnsi="Times New Roman" w:cs="Times New Roman"/>
          <w:bCs/>
          <w:sz w:val="28"/>
          <w:szCs w:val="28"/>
          <w:u w:val="single"/>
        </w:rPr>
        <w:t xml:space="preserve"> </w:t>
      </w:r>
      <w:r w:rsidR="004D4193" w:rsidRPr="00A42712">
        <w:rPr>
          <w:rFonts w:ascii="Times New Roman" w:eastAsia="Calibri" w:hAnsi="Times New Roman" w:cs="Times New Roman"/>
          <w:bCs/>
          <w:sz w:val="28"/>
          <w:szCs w:val="28"/>
        </w:rPr>
        <w:t xml:space="preserve">de los Concejales: 1. </w:t>
      </w:r>
      <w:r w:rsidR="004D4193" w:rsidRPr="00A42712">
        <w:rPr>
          <w:rFonts w:ascii="Times New Roman" w:eastAsia="Calibri" w:hAnsi="Times New Roman" w:cs="Times New Roman"/>
          <w:b/>
          <w:bCs/>
          <w:sz w:val="28"/>
          <w:szCs w:val="28"/>
          <w:lang w:val="es-SV" w:eastAsia="es-SV"/>
        </w:rPr>
        <w:t xml:space="preserve">Dra. Yany Xiomara Fuentes Rivas, Cuarta Regidora Propietaria, </w:t>
      </w:r>
      <w:r w:rsidR="004D4193" w:rsidRPr="00A42712">
        <w:rPr>
          <w:rFonts w:ascii="Times New Roman" w:eastAsia="Calibri" w:hAnsi="Times New Roman" w:cs="Times New Roman"/>
          <w:bCs/>
          <w:sz w:val="28"/>
          <w:szCs w:val="28"/>
          <w:lang w:val="es-SV" w:eastAsia="es-SV"/>
        </w:rPr>
        <w:t xml:space="preserve">no razonando su voto. 2. </w:t>
      </w:r>
      <w:r w:rsidR="004D4193" w:rsidRPr="00A42712">
        <w:rPr>
          <w:rFonts w:ascii="Times New Roman" w:eastAsia="Calibri" w:hAnsi="Times New Roman" w:cs="Times New Roman"/>
          <w:b/>
          <w:bCs/>
          <w:sz w:val="28"/>
          <w:szCs w:val="28"/>
          <w:lang w:val="es-SV" w:eastAsia="es-SV"/>
        </w:rPr>
        <w:t>Ing. Gilberto Antonio Amador Medrano, Decimo Regidor Propietario</w:t>
      </w:r>
      <w:r w:rsidR="004D4193" w:rsidRPr="00A42712">
        <w:rPr>
          <w:rFonts w:ascii="Times New Roman" w:eastAsia="Calibri" w:hAnsi="Times New Roman" w:cs="Times New Roman"/>
          <w:bCs/>
          <w:sz w:val="28"/>
          <w:szCs w:val="28"/>
          <w:lang w:val="es-SV" w:eastAsia="es-SV"/>
        </w:rPr>
        <w:t>; manifestando literalmente lo siguiente: “</w:t>
      </w:r>
      <w:r w:rsidR="004D4193" w:rsidRPr="00A42712">
        <w:rPr>
          <w:rFonts w:ascii="Times New Roman" w:eastAsia="Calibri" w:hAnsi="Times New Roman" w:cs="Times New Roman"/>
          <w:sz w:val="28"/>
          <w:szCs w:val="28"/>
        </w:rPr>
        <w:t xml:space="preserve">Punto No. 3. Participación de la señora Alcaldesa Municipal. Voto en contra de dejar sin efecto el acuerdo municipal por el cual se determinó que sea el concejo Municipal quien autorice las contrataciones de personal, ya que al hacer esto se abre un espacio que ya estaba regulado”. </w:t>
      </w:r>
      <w:r w:rsidR="004D4193" w:rsidRPr="00A42712">
        <w:rPr>
          <w:rFonts w:ascii="Times New Roman" w:eastAsia="Calibri" w:hAnsi="Times New Roman" w:cs="Times New Roman"/>
          <w:b/>
          <w:bCs/>
          <w:sz w:val="28"/>
          <w:szCs w:val="28"/>
          <w:u w:val="single"/>
          <w:lang w:val="es-SV" w:eastAsia="es-SV"/>
        </w:rPr>
        <w:t>UNA AUSENCIA</w:t>
      </w:r>
      <w:r w:rsidR="004D4193" w:rsidRPr="00A42712">
        <w:rPr>
          <w:rFonts w:ascii="Times New Roman" w:eastAsia="Calibri" w:hAnsi="Times New Roman" w:cs="Times New Roman"/>
          <w:bCs/>
          <w:sz w:val="28"/>
          <w:szCs w:val="28"/>
          <w:lang w:val="es-SV" w:eastAsia="es-SV"/>
        </w:rPr>
        <w:t xml:space="preserve"> al momento de esta votación del </w:t>
      </w:r>
      <w:r w:rsidR="004D4193" w:rsidRPr="00A42712">
        <w:rPr>
          <w:rFonts w:ascii="Times New Roman" w:eastAsia="Calibri" w:hAnsi="Times New Roman" w:cs="Times New Roman"/>
          <w:bCs/>
          <w:sz w:val="28"/>
          <w:szCs w:val="28"/>
          <w:lang w:val="es-SV" w:eastAsia="es-SV"/>
        </w:rPr>
        <w:lastRenderedPageBreak/>
        <w:t xml:space="preserve">Concejal: </w:t>
      </w:r>
      <w:proofErr w:type="spellStart"/>
      <w:r w:rsidR="004D4193" w:rsidRPr="00A42712">
        <w:rPr>
          <w:rFonts w:ascii="Times New Roman" w:eastAsia="Calibri" w:hAnsi="Times New Roman" w:cs="Times New Roman"/>
          <w:bCs/>
          <w:sz w:val="28"/>
          <w:szCs w:val="28"/>
          <w:lang w:val="es-SV" w:eastAsia="es-SV"/>
        </w:rPr>
        <w:t>Osmin</w:t>
      </w:r>
      <w:proofErr w:type="spellEnd"/>
      <w:r w:rsidR="004D4193" w:rsidRPr="00A42712">
        <w:rPr>
          <w:rFonts w:ascii="Times New Roman" w:eastAsia="Calibri" w:hAnsi="Times New Roman" w:cs="Times New Roman"/>
          <w:bCs/>
          <w:sz w:val="28"/>
          <w:szCs w:val="28"/>
          <w:lang w:val="es-SV" w:eastAsia="es-SV"/>
        </w:rPr>
        <w:t xml:space="preserve"> de Jesús </w:t>
      </w:r>
      <w:proofErr w:type="spellStart"/>
      <w:r w:rsidR="004D4193" w:rsidRPr="00A42712">
        <w:rPr>
          <w:rFonts w:ascii="Times New Roman" w:eastAsia="Calibri" w:hAnsi="Times New Roman" w:cs="Times New Roman"/>
          <w:bCs/>
          <w:sz w:val="28"/>
          <w:szCs w:val="28"/>
          <w:lang w:val="es-SV" w:eastAsia="es-SV"/>
        </w:rPr>
        <w:t>Menjivar</w:t>
      </w:r>
      <w:proofErr w:type="spellEnd"/>
      <w:r w:rsidR="004D4193" w:rsidRPr="00A42712">
        <w:rPr>
          <w:rFonts w:ascii="Times New Roman" w:eastAsia="Calibri" w:hAnsi="Times New Roman" w:cs="Times New Roman"/>
          <w:bCs/>
          <w:sz w:val="28"/>
          <w:szCs w:val="28"/>
          <w:lang w:val="es-SV" w:eastAsia="es-SV"/>
        </w:rPr>
        <w:t xml:space="preserve"> González, Décimo Segundo Regidor Propietario. </w:t>
      </w:r>
      <w:r w:rsidR="004D4193" w:rsidRPr="00A42712">
        <w:rPr>
          <w:rFonts w:ascii="Times New Roman" w:eastAsia="Calibri" w:hAnsi="Times New Roman" w:cs="Times New Roman"/>
          <w:b/>
          <w:bCs/>
          <w:sz w:val="28"/>
          <w:szCs w:val="28"/>
          <w:u w:val="single"/>
          <w:lang w:val="es-SV" w:eastAsia="es-SV"/>
        </w:rPr>
        <w:t>TRES ABSTENCIÓN</w:t>
      </w:r>
      <w:r w:rsidR="004D4193" w:rsidRPr="00A42712">
        <w:rPr>
          <w:rFonts w:ascii="Times New Roman" w:eastAsia="Calibri" w:hAnsi="Times New Roman" w:cs="Times New Roman"/>
          <w:bCs/>
          <w:sz w:val="28"/>
          <w:szCs w:val="28"/>
          <w:lang w:val="es-SV" w:eastAsia="es-SV"/>
        </w:rPr>
        <w:t xml:space="preserve">: </w:t>
      </w:r>
      <w:r w:rsidR="004D4193" w:rsidRPr="00A42712">
        <w:rPr>
          <w:rFonts w:ascii="Times New Roman" w:eastAsia="Calibri" w:hAnsi="Times New Roman" w:cs="Times New Roman"/>
          <w:bCs/>
          <w:sz w:val="28"/>
          <w:szCs w:val="28"/>
        </w:rPr>
        <w:t xml:space="preserve">1.  Dra. Jennifer Esmeralda Juárez García. Alcaldesa Municipal. 2. </w:t>
      </w:r>
      <w:r w:rsidR="004D4193" w:rsidRPr="00A42712">
        <w:rPr>
          <w:rFonts w:ascii="Times New Roman" w:eastAsia="Calibri" w:hAnsi="Times New Roman" w:cs="Times New Roman"/>
          <w:bCs/>
          <w:sz w:val="28"/>
          <w:szCs w:val="28"/>
          <w:lang w:val="es-SV" w:eastAsia="es-SV"/>
        </w:rPr>
        <w:t xml:space="preserve">Carlos Alberto Palma Fuentes, Sexto Regidor Propietario. 3. Bayron Eraldo Baltazar Martínez Barahona, Décimo Primer Regidor Propietario. </w:t>
      </w:r>
      <w:r w:rsidR="004D4193" w:rsidRPr="00A42712">
        <w:rPr>
          <w:rFonts w:ascii="Times New Roman" w:eastAsia="Calibri" w:hAnsi="Times New Roman" w:cs="Times New Roman"/>
          <w:b/>
          <w:bCs/>
          <w:sz w:val="28"/>
          <w:szCs w:val="28"/>
        </w:rPr>
        <w:t>ACUERDA</w:t>
      </w:r>
      <w:r w:rsidR="004D4193" w:rsidRPr="00A42712">
        <w:rPr>
          <w:rFonts w:ascii="Times New Roman" w:eastAsia="Calibri" w:hAnsi="Times New Roman" w:cs="Times New Roman"/>
          <w:bCs/>
          <w:sz w:val="28"/>
          <w:szCs w:val="28"/>
        </w:rPr>
        <w:t xml:space="preserve">. </w:t>
      </w:r>
      <w:r w:rsidR="004D4193" w:rsidRPr="00A42712">
        <w:rPr>
          <w:rFonts w:ascii="Times New Roman" w:eastAsia="Times New Roman" w:hAnsi="Times New Roman" w:cs="Times New Roman"/>
          <w:b/>
          <w:sz w:val="28"/>
          <w:szCs w:val="28"/>
          <w:u w:val="single"/>
        </w:rPr>
        <w:t>DEJAR SIN EFECTO</w:t>
      </w:r>
      <w:r w:rsidR="004D4193" w:rsidRPr="00A42712">
        <w:rPr>
          <w:rFonts w:ascii="Times New Roman" w:eastAsia="Times New Roman" w:hAnsi="Times New Roman" w:cs="Times New Roman"/>
          <w:sz w:val="28"/>
          <w:szCs w:val="28"/>
        </w:rPr>
        <w:t xml:space="preserve"> en todas sus partes el </w:t>
      </w:r>
      <w:r w:rsidR="004D4193" w:rsidRPr="00A42712">
        <w:rPr>
          <w:rFonts w:ascii="Times New Roman" w:eastAsia="Times New Roman" w:hAnsi="Times New Roman" w:cs="Times New Roman"/>
          <w:b/>
          <w:sz w:val="28"/>
          <w:szCs w:val="28"/>
        </w:rPr>
        <w:t>Acuerdo Municipal Numero Cinco del Acta Numero Treinta y Nueve de fecha 21/08/2023</w:t>
      </w:r>
      <w:r w:rsidR="004D4193" w:rsidRPr="00A42712">
        <w:rPr>
          <w:rFonts w:ascii="Times New Roman" w:eastAsia="Times New Roman" w:hAnsi="Times New Roman" w:cs="Times New Roman"/>
          <w:sz w:val="28"/>
          <w:szCs w:val="28"/>
        </w:rPr>
        <w:t xml:space="preserve">, </w:t>
      </w:r>
      <w:r w:rsidR="004D4193" w:rsidRPr="00A42712">
        <w:rPr>
          <w:rFonts w:ascii="Times New Roman" w:eastAsia="Calibri" w:hAnsi="Times New Roman" w:cs="Times New Roman"/>
          <w:bCs/>
          <w:sz w:val="28"/>
          <w:szCs w:val="28"/>
          <w:lang w:val="es-SV"/>
        </w:rPr>
        <w:t>en el cual fue aprobado que todas las nuevas contrataciones de personal de la Alcaldía Municipal de Apopa, sean de conocimiento y nombradas por el Concejo Municipal.</w:t>
      </w:r>
      <w:r w:rsidR="004D4193" w:rsidRPr="00A42712">
        <w:rPr>
          <w:rFonts w:ascii="Times New Roman" w:eastAsia="Calibri" w:hAnsi="Times New Roman" w:cs="Times New Roman"/>
          <w:b/>
          <w:sz w:val="28"/>
          <w:szCs w:val="28"/>
        </w:rPr>
        <w:t xml:space="preserve"> CERTIFÍQUESE Y COMUNÍQUESE</w:t>
      </w:r>
      <w:r w:rsidR="004D4193" w:rsidRPr="00A42712">
        <w:rPr>
          <w:rFonts w:ascii="Times New Roman" w:eastAsia="Calibri" w:hAnsi="Times New Roman" w:cs="Times New Roman"/>
          <w:sz w:val="28"/>
          <w:szCs w:val="28"/>
        </w:rPr>
        <w:t xml:space="preserve">. </w:t>
      </w:r>
      <w:r w:rsidRPr="00A42712">
        <w:rPr>
          <w:rFonts w:ascii="Times New Roman" w:eastAsia="Calibri" w:hAnsi="Times New Roman" w:cs="Times New Roman"/>
          <w:b/>
          <w:bCs/>
          <w:sz w:val="28"/>
          <w:szCs w:val="28"/>
        </w:rPr>
        <w:t xml:space="preserve">“ACUERDO MUNICIPAL NUMERO CATORCE”. </w:t>
      </w:r>
      <w:r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 xml:space="preserve">Expuesto en el punto número </w:t>
      </w:r>
      <w:r w:rsidRPr="00A42712">
        <w:rPr>
          <w:rFonts w:ascii="Times New Roman" w:eastAsia="Calibri" w:hAnsi="Times New Roman" w:cs="Times New Roman"/>
          <w:b/>
          <w:sz w:val="28"/>
          <w:szCs w:val="28"/>
        </w:rPr>
        <w:t xml:space="preserve">siete literal c) </w:t>
      </w:r>
      <w:r w:rsidRPr="00A42712">
        <w:rPr>
          <w:rFonts w:ascii="Times New Roman" w:eastAsia="Calibri" w:hAnsi="Times New Roman" w:cs="Times New Roman"/>
          <w:sz w:val="28"/>
          <w:szCs w:val="28"/>
        </w:rPr>
        <w:t>de la agenda de esta sesión, el cual consiste</w:t>
      </w:r>
      <w:r w:rsidRPr="00A42712">
        <w:rPr>
          <w:rFonts w:ascii="Times New Roman" w:eastAsia="Calibri" w:hAnsi="Times New Roman" w:cs="Times New Roman"/>
          <w:bCs/>
          <w:sz w:val="28"/>
          <w:szCs w:val="28"/>
          <w:lang w:val="es-SV"/>
        </w:rPr>
        <w:t xml:space="preserve"> participación de la Tec. Ruth Evelin Anzora de Rodríguez, Jefe de Recursos Humanos, en donde solicita aceptación de renuncia voluntaria con base en el decreto Nº. 594 del señor </w:t>
      </w:r>
      <w:r w:rsidR="003A4F27">
        <w:rPr>
          <w:rFonts w:ascii="Times New Roman" w:eastAsia="Calibri" w:hAnsi="Times New Roman" w:cs="Times New Roman"/>
          <w:b/>
          <w:bCs/>
          <w:sz w:val="28"/>
          <w:szCs w:val="28"/>
          <w:lang w:val="es-SV"/>
        </w:rPr>
        <w:t>XXXX</w:t>
      </w:r>
      <w:r w:rsidRPr="00A42712">
        <w:rPr>
          <w:rFonts w:ascii="Times New Roman" w:eastAsia="Calibri" w:hAnsi="Times New Roman" w:cs="Times New Roman"/>
          <w:b/>
          <w:bCs/>
          <w:sz w:val="28"/>
          <w:szCs w:val="28"/>
          <w:lang w:val="es-SV"/>
        </w:rPr>
        <w:t xml:space="preserve">, </w:t>
      </w:r>
      <w:r w:rsidRPr="00A42712">
        <w:rPr>
          <w:rFonts w:ascii="Times New Roman" w:eastAsia="Calibri" w:hAnsi="Times New Roman" w:cs="Times New Roman"/>
          <w:bCs/>
          <w:sz w:val="28"/>
          <w:szCs w:val="28"/>
          <w:lang w:val="es-SV"/>
        </w:rPr>
        <w:t xml:space="preserve">con cargo </w:t>
      </w:r>
      <w:r w:rsidRPr="00A42712">
        <w:rPr>
          <w:rFonts w:ascii="Times New Roman" w:eastAsia="Calibri" w:hAnsi="Times New Roman" w:cs="Times New Roman"/>
          <w:b/>
          <w:bCs/>
          <w:sz w:val="28"/>
          <w:szCs w:val="28"/>
          <w:lang w:val="es-SV"/>
        </w:rPr>
        <w:t>DE EDITOR MULTIMEDIA</w:t>
      </w:r>
      <w:r w:rsidRPr="00A42712">
        <w:rPr>
          <w:rFonts w:ascii="Times New Roman" w:eastAsia="Calibri" w:hAnsi="Times New Roman" w:cs="Times New Roman"/>
          <w:bCs/>
          <w:sz w:val="28"/>
          <w:szCs w:val="28"/>
          <w:lang w:val="es-SV"/>
        </w:rPr>
        <w:t xml:space="preserve"> de la </w:t>
      </w:r>
      <w:r w:rsidRPr="00A42712">
        <w:rPr>
          <w:rFonts w:ascii="Times New Roman" w:eastAsia="Calibri" w:hAnsi="Times New Roman" w:cs="Times New Roman"/>
          <w:b/>
          <w:bCs/>
          <w:sz w:val="28"/>
          <w:szCs w:val="28"/>
          <w:lang w:val="es-SV"/>
        </w:rPr>
        <w:t>UNIDAD DE COMUNICACIONES</w:t>
      </w:r>
      <w:r w:rsidRPr="00A42712">
        <w:rPr>
          <w:rFonts w:ascii="Times New Roman" w:eastAsia="Calibri" w:hAnsi="Times New Roman" w:cs="Times New Roman"/>
          <w:bCs/>
          <w:sz w:val="28"/>
          <w:szCs w:val="28"/>
          <w:lang w:val="es-SV"/>
        </w:rPr>
        <w:t>, por un monto según hora de cálculo emitida por el Ministerio de Trabajo y Previsión Social por un monto de $568.49, que corresponde al 50% por haber trabajado desde el 01 de junio del año 2021 al 08 de septiembre del año 2023.</w:t>
      </w:r>
      <w:r w:rsidRPr="00A42712">
        <w:rPr>
          <w:rFonts w:ascii="Times New Roman" w:eastAsia="Times New Roman" w:hAnsi="Times New Roman" w:cs="Times New Roman"/>
          <w:b/>
          <w:bCs/>
          <w:color w:val="000000"/>
          <w:sz w:val="28"/>
          <w:szCs w:val="28"/>
          <w:lang w:eastAsia="es-ES"/>
        </w:rPr>
        <w:t xml:space="preserve"> </w:t>
      </w:r>
      <w:r w:rsidRPr="00A42712">
        <w:rPr>
          <w:rFonts w:ascii="Times New Roman" w:eastAsia="Calibri" w:hAnsi="Times New Roman" w:cs="Times New Roman"/>
          <w:bCs/>
          <w:sz w:val="28"/>
          <w:szCs w:val="28"/>
        </w:rPr>
        <w:t xml:space="preserve">Este Concejo Municipal Plural, habiendo deliberado el punto, Por </w:t>
      </w:r>
      <w:r w:rsidRPr="00A42712">
        <w:rPr>
          <w:rFonts w:ascii="Times New Roman" w:eastAsia="Calibri" w:hAnsi="Times New Roman" w:cs="Times New Roman"/>
          <w:b/>
          <w:bCs/>
          <w:sz w:val="28"/>
          <w:szCs w:val="28"/>
        </w:rPr>
        <w:t xml:space="preserve">MAYORIA DE TRECE VOTOS A FAVOR </w:t>
      </w:r>
      <w:r w:rsidRPr="00A42712">
        <w:rPr>
          <w:rFonts w:ascii="Times New Roman" w:eastAsia="Calibri" w:hAnsi="Times New Roman" w:cs="Times New Roman"/>
          <w:bCs/>
          <w:sz w:val="28"/>
          <w:szCs w:val="28"/>
        </w:rPr>
        <w:t xml:space="preserve">por parte de los Concejales: 1. Dra. Jennifer Esmeralda Juárez García. Alcaldesa Municipal. 2. Carla María Navarro Franco, Primera Regidora Propietaria. 3. </w:t>
      </w:r>
      <w:r w:rsidRPr="00A42712">
        <w:rPr>
          <w:rFonts w:ascii="Times New Roman" w:eastAsia="Calibri" w:hAnsi="Times New Roman" w:cs="Times New Roman"/>
          <w:bCs/>
          <w:sz w:val="28"/>
          <w:szCs w:val="28"/>
          <w:lang w:val="es-SV" w:eastAsia="es-SV"/>
        </w:rPr>
        <w:t>Lesby Sugey Miranda Portillo, Tercera Regidora Propietaria. 4. Dra. Yany Xiomara Fuentes Rivas, Cuarta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w:t>
      </w:r>
      <w:r w:rsidRPr="00A42712">
        <w:rPr>
          <w:rFonts w:ascii="Times New Roman" w:eastAsia="Calibri" w:hAnsi="Times New Roman" w:cs="Times New Roman"/>
          <w:bCs/>
          <w:sz w:val="28"/>
          <w:szCs w:val="28"/>
          <w:lang w:val="es-SV" w:eastAsia="es-SV"/>
        </w:rPr>
        <w:tab/>
        <w:t xml:space="preserve">Noveno Regidor Propietario. 10. Ing. Gilberto Antonio Amador Medrano, Decimo Regidor Propietario. 11. Bayron Eraldo Baltazar Martínez Barahona, Décimo Primer Regidor Propietario. 12. </w:t>
      </w:r>
      <w:r w:rsidRPr="00A42712">
        <w:rPr>
          <w:rFonts w:ascii="Times New Roman" w:eastAsia="Calibri" w:hAnsi="Times New Roman" w:cs="Times New Roman"/>
          <w:bCs/>
          <w:sz w:val="28"/>
          <w:szCs w:val="28"/>
        </w:rPr>
        <w:t xml:space="preserve">Licdo. José Francisco Luna Vásquez, Primer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Licdo. Sergio Noel Monroy Martínez, Síndico Municipal. 13. José Mauricio López Rivas, Segundo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Damián Cristóbal Serrano Ortiz, Segundo Regidor Propietario. </w:t>
      </w:r>
      <w:r w:rsidRPr="00A42712">
        <w:rPr>
          <w:rFonts w:ascii="Times New Roman" w:eastAsia="Calibri" w:hAnsi="Times New Roman" w:cs="Times New Roman"/>
          <w:b/>
          <w:bCs/>
          <w:sz w:val="28"/>
          <w:szCs w:val="28"/>
        </w:rPr>
        <w:t xml:space="preserve">UNA </w:t>
      </w:r>
      <w:r w:rsidRPr="00A42712">
        <w:rPr>
          <w:rFonts w:ascii="Times New Roman" w:eastAsia="Calibri" w:hAnsi="Times New Roman" w:cs="Times New Roman"/>
          <w:b/>
          <w:bCs/>
          <w:sz w:val="28"/>
          <w:szCs w:val="28"/>
        </w:rPr>
        <w:lastRenderedPageBreak/>
        <w:t>AUSENCIA</w:t>
      </w:r>
      <w:r w:rsidRPr="00A42712">
        <w:rPr>
          <w:rFonts w:ascii="Times New Roman" w:eastAsia="Calibri" w:hAnsi="Times New Roman" w:cs="Times New Roman"/>
          <w:bCs/>
          <w:sz w:val="28"/>
          <w:szCs w:val="28"/>
        </w:rPr>
        <w:t xml:space="preserve"> al momento de esta votación del Concejal  </w:t>
      </w:r>
      <w:proofErr w:type="spellStart"/>
      <w:r w:rsidRPr="00A42712">
        <w:rPr>
          <w:rFonts w:ascii="Times New Roman" w:eastAsia="Calibri" w:hAnsi="Times New Roman" w:cs="Times New Roman"/>
          <w:bCs/>
          <w:sz w:val="28"/>
          <w:szCs w:val="28"/>
        </w:rPr>
        <w:t>Osmin</w:t>
      </w:r>
      <w:proofErr w:type="spellEnd"/>
      <w:r w:rsidRPr="00A42712">
        <w:rPr>
          <w:rFonts w:ascii="Times New Roman" w:eastAsia="Calibri" w:hAnsi="Times New Roman" w:cs="Times New Roman"/>
          <w:bCs/>
          <w:sz w:val="28"/>
          <w:szCs w:val="28"/>
        </w:rPr>
        <w:t xml:space="preserve"> de Jesús </w:t>
      </w:r>
      <w:proofErr w:type="spellStart"/>
      <w:r w:rsidRPr="00A42712">
        <w:rPr>
          <w:rFonts w:ascii="Times New Roman" w:eastAsia="Calibri" w:hAnsi="Times New Roman" w:cs="Times New Roman"/>
          <w:bCs/>
          <w:sz w:val="28"/>
          <w:szCs w:val="28"/>
        </w:rPr>
        <w:t>Menjivar</w:t>
      </w:r>
      <w:proofErr w:type="spellEnd"/>
      <w:r w:rsidRPr="00A42712">
        <w:rPr>
          <w:rFonts w:ascii="Times New Roman" w:eastAsia="Calibri" w:hAnsi="Times New Roman" w:cs="Times New Roman"/>
          <w:bCs/>
          <w:sz w:val="28"/>
          <w:szCs w:val="28"/>
        </w:rPr>
        <w:t xml:space="preserve"> González, Décimo Segundo Regidor. </w:t>
      </w:r>
      <w:r w:rsidRPr="00A42712">
        <w:rPr>
          <w:rFonts w:ascii="Times New Roman" w:eastAsia="Calibri" w:hAnsi="Times New Roman" w:cs="Times New Roman"/>
          <w:b/>
          <w:bCs/>
          <w:sz w:val="28"/>
          <w:szCs w:val="28"/>
        </w:rPr>
        <w:t>ACUERDA</w:t>
      </w:r>
      <w:r w:rsidRPr="00A42712">
        <w:rPr>
          <w:rFonts w:ascii="Times New Roman" w:eastAsia="Calibri" w:hAnsi="Times New Roman" w:cs="Times New Roman"/>
          <w:bCs/>
          <w:sz w:val="28"/>
          <w:szCs w:val="28"/>
        </w:rPr>
        <w:t xml:space="preserve">. </w:t>
      </w:r>
      <w:r w:rsidRPr="00A42712">
        <w:rPr>
          <w:rFonts w:ascii="Times New Roman" w:eastAsia="Times New Roman" w:hAnsi="Times New Roman" w:cs="Times New Roman"/>
          <w:b/>
          <w:sz w:val="28"/>
          <w:szCs w:val="28"/>
          <w:u w:val="single"/>
        </w:rPr>
        <w:t>Primero</w:t>
      </w:r>
      <w:r w:rsidRPr="00A42712">
        <w:rPr>
          <w:rFonts w:ascii="Times New Roman" w:eastAsia="Times New Roman" w:hAnsi="Times New Roman" w:cs="Times New Roman"/>
          <w:sz w:val="28"/>
          <w:szCs w:val="28"/>
        </w:rPr>
        <w:t xml:space="preserve">: </w:t>
      </w:r>
      <w:r w:rsidRPr="00A42712">
        <w:rPr>
          <w:rFonts w:ascii="Times New Roman" w:eastAsia="Calibri" w:hAnsi="Times New Roman" w:cs="Times New Roman"/>
          <w:sz w:val="28"/>
          <w:szCs w:val="28"/>
        </w:rPr>
        <w:t>Quedando autorizado el Tesorero Municipal</w:t>
      </w:r>
      <w:r w:rsidRPr="00A42712">
        <w:rPr>
          <w:rFonts w:ascii="Times New Roman" w:hAnsi="Times New Roman" w:cs="Times New Roman"/>
          <w:sz w:val="28"/>
          <w:szCs w:val="28"/>
        </w:rPr>
        <w:t xml:space="preserve"> </w:t>
      </w:r>
      <w:r w:rsidRPr="00A42712">
        <w:rPr>
          <w:rFonts w:ascii="Times New Roman" w:eastAsia="Calibri" w:hAnsi="Times New Roman" w:cs="Times New Roman"/>
          <w:sz w:val="28"/>
          <w:szCs w:val="28"/>
        </w:rPr>
        <w:t xml:space="preserve">para que erogue la cantidad de: </w:t>
      </w:r>
      <w:r w:rsidRPr="00A42712">
        <w:rPr>
          <w:rFonts w:ascii="Times New Roman" w:eastAsia="Calibri" w:hAnsi="Times New Roman" w:cs="Times New Roman"/>
          <w:b/>
          <w:sz w:val="28"/>
          <w:szCs w:val="28"/>
        </w:rPr>
        <w:t>QUINIENTOS SESENTA Y OCHO DÓLARES CON CUARENTA Y NUEVE CENTAVOS DE LOS ESTADOS UNIDOS DE NORTEAMÉRICA (</w:t>
      </w:r>
      <w:r w:rsidRPr="00A42712">
        <w:rPr>
          <w:rFonts w:ascii="Times New Roman" w:eastAsia="Times New Roman" w:hAnsi="Times New Roman" w:cs="Times New Roman"/>
          <w:b/>
          <w:sz w:val="28"/>
          <w:szCs w:val="28"/>
          <w:lang w:val="es-SV" w:eastAsia="es-SV"/>
        </w:rPr>
        <w:t>$568.49</w:t>
      </w:r>
      <w:r w:rsidRPr="00A42712">
        <w:rPr>
          <w:rFonts w:ascii="Times New Roman" w:eastAsia="Calibri" w:hAnsi="Times New Roman" w:cs="Times New Roman"/>
          <w:b/>
          <w:sz w:val="28"/>
          <w:szCs w:val="28"/>
        </w:rPr>
        <w:t>)</w:t>
      </w:r>
      <w:r w:rsidRPr="00A42712">
        <w:rPr>
          <w:rFonts w:ascii="Times New Roman" w:eastAsia="Calibri" w:hAnsi="Times New Roman" w:cs="Times New Roman"/>
          <w:sz w:val="28"/>
          <w:szCs w:val="28"/>
          <w:lang w:val="es-SV" w:eastAsia="es-ES"/>
        </w:rPr>
        <w:t xml:space="preserve"> de la Cuenta Corriente Numero </w:t>
      </w:r>
      <w:r w:rsidRPr="00A42712">
        <w:rPr>
          <w:rFonts w:ascii="Times New Roman" w:eastAsia="Calibri" w:hAnsi="Times New Roman" w:cs="Times New Roman"/>
          <w:b/>
          <w:sz w:val="28"/>
          <w:szCs w:val="28"/>
          <w:lang w:val="es-SV" w:eastAsia="es-ES"/>
        </w:rPr>
        <w:t>480005924 MUNICIPALIDAD DE APOPA, RECURSOS PROPIOS,</w:t>
      </w:r>
      <w:r w:rsidRPr="00A42712">
        <w:rPr>
          <w:rFonts w:ascii="Times New Roman" w:eastAsia="Calibri" w:hAnsi="Times New Roman" w:cs="Times New Roman"/>
          <w:sz w:val="28"/>
          <w:szCs w:val="28"/>
          <w:lang w:val="es-SV" w:eastAsia="es-ES"/>
        </w:rPr>
        <w:t xml:space="preserve"> Banco Hipotecario de El Salvador, S.A</w:t>
      </w:r>
      <w:r w:rsidRPr="00A42712">
        <w:rPr>
          <w:rFonts w:ascii="Times New Roman" w:eastAsia="Times New Roman" w:hAnsi="Times New Roman" w:cs="Times New Roman"/>
          <w:bCs/>
          <w:color w:val="000000"/>
          <w:sz w:val="28"/>
          <w:szCs w:val="28"/>
          <w:lang w:eastAsia="es-ES"/>
        </w:rPr>
        <w:t xml:space="preserve"> </w:t>
      </w:r>
      <w:r w:rsidRPr="00A42712">
        <w:rPr>
          <w:rFonts w:ascii="Times New Roman" w:eastAsia="Calibri" w:hAnsi="Times New Roman" w:cs="Times New Roman"/>
          <w:sz w:val="28"/>
          <w:szCs w:val="28"/>
          <w:lang w:val="es-SV"/>
        </w:rPr>
        <w:t>y</w:t>
      </w:r>
      <w:r w:rsidRPr="00A42712">
        <w:rPr>
          <w:rFonts w:ascii="Times New Roman" w:eastAsia="Calibri" w:hAnsi="Times New Roman" w:cs="Times New Roman"/>
          <w:sz w:val="28"/>
          <w:szCs w:val="28"/>
        </w:rPr>
        <w:t xml:space="preserve"> emita cheque</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a nombre de: </w:t>
      </w:r>
      <w:r w:rsidR="003A4F27">
        <w:rPr>
          <w:rFonts w:ascii="Times New Roman" w:eastAsia="Calibri" w:hAnsi="Times New Roman" w:cs="Times New Roman"/>
          <w:b/>
          <w:sz w:val="28"/>
          <w:szCs w:val="28"/>
          <w:u w:val="single"/>
        </w:rPr>
        <w:t>XXXXX</w:t>
      </w:r>
      <w:r w:rsidRPr="00A42712">
        <w:rPr>
          <w:rFonts w:ascii="Times New Roman" w:eastAsia="Calibri" w:hAnsi="Times New Roman" w:cs="Times New Roman"/>
          <w:sz w:val="28"/>
          <w:szCs w:val="28"/>
        </w:rPr>
        <w:t xml:space="preserve"> , en concepto de renuncia voluntaria que corresponde al 50%,  por haber laborado en la Municipalidad, en el periodo comprendido del 01 de junio del año 2021 al 08 de septiembre del presente año;.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xml:space="preserve">: Queda delegada la Jefa de Presupuesto de esta Municipalidad, para que realice la reprogramación presupuestaria para  llevar a feliz término lo aprobado en este Acuerdo Municipal. </w:t>
      </w:r>
      <w:r w:rsidRPr="00A42712">
        <w:rPr>
          <w:rFonts w:ascii="Times New Roman" w:eastAsia="Times New Roman" w:hAnsi="Times New Roman" w:cs="Times New Roman"/>
          <w:sz w:val="28"/>
          <w:szCs w:val="28"/>
          <w:lang w:eastAsia="es-ES"/>
        </w:rPr>
        <w:t>Fondos con aplicación al espe</w:t>
      </w:r>
      <w:r w:rsidRPr="00A42712">
        <w:rPr>
          <w:rFonts w:ascii="Times New Roman" w:eastAsia="Times New Roman" w:hAnsi="Times New Roman" w:cs="Times New Roman"/>
          <w:sz w:val="28"/>
          <w:szCs w:val="28"/>
          <w:shd w:val="clear" w:color="auto" w:fill="FFFFFF"/>
          <w:lang w:eastAsia="es-ES"/>
        </w:rPr>
        <w:t>cífico y expresión Presupuestaria Municipal vigente, que</w:t>
      </w:r>
      <w:r w:rsidRPr="00A42712">
        <w:rPr>
          <w:rFonts w:ascii="Times New Roman" w:eastAsia="Times New Roman" w:hAnsi="Times New Roman" w:cs="Times New Roman"/>
          <w:sz w:val="28"/>
          <w:szCs w:val="28"/>
          <w:lang w:eastAsia="es-ES"/>
        </w:rPr>
        <w:t xml:space="preserve"> se comprobara como lo establece el artículo 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 xml:space="preserve">. </w:t>
      </w:r>
      <w:r w:rsidRPr="00A42712">
        <w:rPr>
          <w:rFonts w:ascii="Times New Roman" w:eastAsia="Calibri" w:hAnsi="Times New Roman" w:cs="Times New Roman"/>
          <w:b/>
          <w:bCs/>
          <w:sz w:val="28"/>
          <w:szCs w:val="28"/>
        </w:rPr>
        <w:t xml:space="preserve">“ACUERDO MUNICIPAL NUMERO QUINCE”. </w:t>
      </w:r>
      <w:r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 xml:space="preserve">Expuesto en el punto número </w:t>
      </w:r>
      <w:r w:rsidRPr="00A42712">
        <w:rPr>
          <w:rFonts w:ascii="Times New Roman" w:eastAsia="Calibri" w:hAnsi="Times New Roman" w:cs="Times New Roman"/>
          <w:b/>
          <w:sz w:val="28"/>
          <w:szCs w:val="28"/>
        </w:rPr>
        <w:t xml:space="preserve">siete literal d) </w:t>
      </w:r>
      <w:r w:rsidRPr="00A42712">
        <w:rPr>
          <w:rFonts w:ascii="Times New Roman" w:eastAsia="Calibri" w:hAnsi="Times New Roman" w:cs="Times New Roman"/>
          <w:sz w:val="28"/>
          <w:szCs w:val="28"/>
        </w:rPr>
        <w:t>de la agenda de esta sesión, el cual consiste</w:t>
      </w:r>
      <w:r w:rsidRPr="00A42712">
        <w:rPr>
          <w:rFonts w:ascii="Times New Roman" w:eastAsia="Calibri" w:hAnsi="Times New Roman" w:cs="Times New Roman"/>
          <w:bCs/>
          <w:sz w:val="28"/>
          <w:szCs w:val="28"/>
          <w:lang w:val="es-SV"/>
        </w:rPr>
        <w:t xml:space="preserve"> en participación de la </w:t>
      </w:r>
      <w:r w:rsidR="003A4F27">
        <w:rPr>
          <w:rFonts w:ascii="Times New Roman" w:eastAsia="Calibri" w:hAnsi="Times New Roman" w:cs="Times New Roman"/>
          <w:bCs/>
          <w:sz w:val="28"/>
          <w:szCs w:val="28"/>
          <w:lang w:val="es-SV"/>
        </w:rPr>
        <w:t>XX</w:t>
      </w:r>
      <w:r w:rsidRPr="00A42712">
        <w:rPr>
          <w:rFonts w:ascii="Times New Roman" w:eastAsia="Calibri" w:hAnsi="Times New Roman" w:cs="Times New Roman"/>
          <w:bCs/>
          <w:sz w:val="28"/>
          <w:szCs w:val="28"/>
          <w:lang w:val="es-SV"/>
        </w:rPr>
        <w:t xml:space="preserve">, Jefe de Recursos Humanos. </w:t>
      </w:r>
      <w:r w:rsidRPr="00A42712">
        <w:rPr>
          <w:rFonts w:ascii="Times New Roman" w:eastAsia="Calibri" w:hAnsi="Times New Roman" w:cs="Times New Roman"/>
          <w:sz w:val="28"/>
          <w:szCs w:val="28"/>
        </w:rPr>
        <w:t xml:space="preserve">Memorándum con REF/RRHH/377/2023, de fecha 10/10/2023, manifestando que por medio del Acuerdo Municipal Número Tres del Acta Numero Cuarenta y Dos de fecha 20/09/2023, donde se le instruyen que realice las diligencias correspondientes con el objeto de someter a concurso Interno la Plaza de Sub Director y Jefe de Transito del Cuerpo de Agentes Municipales CAM, por lo que remite dos curriculum recibidos del concurso Interno para aplicar a la Plaza de Jefe de Transito según el siguiente detalle: </w:t>
      </w:r>
    </w:p>
    <w:p w14:paraId="0148795A" w14:textId="77777777" w:rsidR="006A1E59" w:rsidRPr="0083061F" w:rsidRDefault="00C52424" w:rsidP="0083061F">
      <w:pPr>
        <w:spacing w:after="0" w:line="276" w:lineRule="auto"/>
        <w:contextualSpacing/>
        <w:jc w:val="center"/>
        <w:rPr>
          <w:rFonts w:ascii="Times New Roman" w:eastAsia="Calibri" w:hAnsi="Times New Roman" w:cs="Times New Roman"/>
          <w:sz w:val="24"/>
          <w:szCs w:val="24"/>
        </w:rPr>
      </w:pPr>
      <w:r>
        <w:rPr>
          <w:noProof/>
          <w:lang w:eastAsia="es-ES"/>
        </w:rPr>
        <w:drawing>
          <wp:inline distT="0" distB="0" distL="0" distR="0" wp14:anchorId="3E2E634F" wp14:editId="14A4ABBD">
            <wp:extent cx="4104640" cy="9416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23" t="61576" r="28201" b="19233"/>
                    <a:stretch/>
                  </pic:blipFill>
                  <pic:spPr bwMode="auto">
                    <a:xfrm>
                      <a:off x="0" y="0"/>
                      <a:ext cx="4151873" cy="952532"/>
                    </a:xfrm>
                    <a:prstGeom prst="rect">
                      <a:avLst/>
                    </a:prstGeom>
                    <a:ln>
                      <a:noFill/>
                    </a:ln>
                    <a:extLst>
                      <a:ext uri="{53640926-AAD7-44D8-BBD7-CCE9431645EC}">
                        <a14:shadowObscured xmlns:a14="http://schemas.microsoft.com/office/drawing/2010/main"/>
                      </a:ext>
                    </a:extLst>
                  </pic:spPr>
                </pic:pic>
              </a:graphicData>
            </a:graphic>
          </wp:inline>
        </w:drawing>
      </w:r>
    </w:p>
    <w:p w14:paraId="54643235" w14:textId="77777777" w:rsidR="006A1E59" w:rsidRPr="00A42712" w:rsidRDefault="006A1E59" w:rsidP="0083061F">
      <w:pPr>
        <w:spacing w:after="0" w:line="276" w:lineRule="auto"/>
        <w:contextualSpacing/>
        <w:jc w:val="both"/>
        <w:rPr>
          <w:rFonts w:ascii="Times New Roman" w:eastAsia="Calibri" w:hAnsi="Times New Roman" w:cs="Times New Roman"/>
          <w:sz w:val="28"/>
          <w:szCs w:val="28"/>
        </w:rPr>
      </w:pPr>
      <w:r w:rsidRPr="00A42712">
        <w:rPr>
          <w:rFonts w:ascii="Times New Roman" w:eastAsia="Calibri" w:hAnsi="Times New Roman" w:cs="Times New Roman"/>
          <w:b/>
          <w:sz w:val="28"/>
          <w:szCs w:val="28"/>
          <w:u w:val="single"/>
        </w:rPr>
        <w:t>Nota:</w:t>
      </w:r>
      <w:r w:rsidRPr="00A42712">
        <w:rPr>
          <w:rFonts w:ascii="Times New Roman" w:eastAsia="Calibri" w:hAnsi="Times New Roman" w:cs="Times New Roman"/>
          <w:sz w:val="28"/>
          <w:szCs w:val="28"/>
        </w:rPr>
        <w:t xml:space="preserve"> </w:t>
      </w:r>
      <w:r w:rsidR="00862123">
        <w:rPr>
          <w:rFonts w:ascii="Times New Roman" w:eastAsia="Calibri" w:hAnsi="Times New Roman" w:cs="Times New Roman"/>
          <w:sz w:val="28"/>
          <w:szCs w:val="28"/>
        </w:rPr>
        <w:t>XXXX</w:t>
      </w:r>
      <w:r w:rsidRPr="00A42712">
        <w:rPr>
          <w:rFonts w:ascii="Times New Roman" w:eastAsia="Calibri" w:hAnsi="Times New Roman" w:cs="Times New Roman"/>
          <w:sz w:val="28"/>
          <w:szCs w:val="28"/>
        </w:rPr>
        <w:t xml:space="preserve">, es empleada de esta Municipalidad quien actualmente funge como Agente II del CAM, por lo cual es recomendada por el Director del CAM  por toda su trayectoria y alta experiencia para dicha plaza. </w:t>
      </w:r>
      <w:r w:rsidRPr="00A42712">
        <w:rPr>
          <w:rFonts w:ascii="Times New Roman" w:eastAsia="Calibri" w:hAnsi="Times New Roman" w:cs="Times New Roman"/>
          <w:bCs/>
          <w:sz w:val="28"/>
          <w:szCs w:val="28"/>
        </w:rPr>
        <w:t xml:space="preserve">Este Concejo Municipal Plural, habiendo deliberado el punto, Por </w:t>
      </w:r>
      <w:r w:rsidRPr="00A42712">
        <w:rPr>
          <w:rFonts w:ascii="Times New Roman" w:eastAsia="Calibri" w:hAnsi="Times New Roman" w:cs="Times New Roman"/>
          <w:b/>
          <w:bCs/>
          <w:sz w:val="28"/>
          <w:szCs w:val="28"/>
          <w:u w:val="single"/>
        </w:rPr>
        <w:t xml:space="preserve">MAYORIA DE ONCE VOTOS A </w:t>
      </w:r>
      <w:r w:rsidRPr="00A42712">
        <w:rPr>
          <w:rFonts w:ascii="Times New Roman" w:eastAsia="Calibri" w:hAnsi="Times New Roman" w:cs="Times New Roman"/>
          <w:b/>
          <w:bCs/>
          <w:sz w:val="28"/>
          <w:szCs w:val="28"/>
          <w:u w:val="single"/>
        </w:rPr>
        <w:lastRenderedPageBreak/>
        <w:t>FAVOR</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Cs/>
          <w:sz w:val="28"/>
          <w:szCs w:val="28"/>
        </w:rPr>
        <w:t>por parte de los Concejales: 1.</w:t>
      </w:r>
      <w:r w:rsidRPr="00A42712">
        <w:rPr>
          <w:rFonts w:ascii="Times New Roman" w:eastAsia="Calibri" w:hAnsi="Times New Roman" w:cs="Times New Roman"/>
          <w:bCs/>
          <w:sz w:val="28"/>
          <w:szCs w:val="28"/>
          <w:lang w:val="es-SV" w:eastAsia="es-SV"/>
        </w:rPr>
        <w:t xml:space="preserve"> </w:t>
      </w:r>
      <w:r w:rsidRPr="00A42712">
        <w:rPr>
          <w:rFonts w:ascii="Times New Roman" w:eastAsia="Calibri" w:hAnsi="Times New Roman" w:cs="Times New Roman"/>
          <w:bCs/>
          <w:sz w:val="28"/>
          <w:szCs w:val="28"/>
        </w:rPr>
        <w:t xml:space="preserve">Dra. Jennifer Esmeralda Juárez García. Alcaldesa Municipal. 2. Carla María Navarro Franco, Primera Regidora Propietaria. 3. </w:t>
      </w:r>
      <w:r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Ing. Walter Arnoldo Ayala Rodríguez, Octavo Regidor Propietario. 7. Rafael Antonio </w:t>
      </w:r>
      <w:proofErr w:type="spellStart"/>
      <w:r w:rsidRPr="00A42712">
        <w:rPr>
          <w:rFonts w:ascii="Times New Roman" w:eastAsia="Calibri" w:hAnsi="Times New Roman" w:cs="Times New Roman"/>
          <w:bCs/>
          <w:sz w:val="28"/>
          <w:szCs w:val="28"/>
          <w:lang w:val="es-SV" w:eastAsia="es-SV"/>
        </w:rPr>
        <w:t>Ardon</w:t>
      </w:r>
      <w:proofErr w:type="spellEnd"/>
      <w:r w:rsidRPr="00A42712">
        <w:rPr>
          <w:rFonts w:ascii="Times New Roman" w:eastAsia="Calibri" w:hAnsi="Times New Roman" w:cs="Times New Roman"/>
          <w:bCs/>
          <w:sz w:val="28"/>
          <w:szCs w:val="28"/>
          <w:lang w:val="es-SV" w:eastAsia="es-SV"/>
        </w:rPr>
        <w:t xml:space="preserve"> Jule,</w:t>
      </w:r>
      <w:r w:rsidR="00862123" w:rsidRPr="00A42712">
        <w:rPr>
          <w:rFonts w:ascii="Times New Roman" w:eastAsia="Calibri" w:hAnsi="Times New Roman" w:cs="Times New Roman"/>
          <w:bCs/>
          <w:sz w:val="28"/>
          <w:szCs w:val="28"/>
          <w:lang w:val="es-SV" w:eastAsia="es-SV"/>
        </w:rPr>
        <w:t xml:space="preserve"> </w:t>
      </w:r>
      <w:r w:rsidRPr="00A42712">
        <w:rPr>
          <w:rFonts w:ascii="Times New Roman" w:eastAsia="Calibri" w:hAnsi="Times New Roman" w:cs="Times New Roman"/>
          <w:bCs/>
          <w:sz w:val="28"/>
          <w:szCs w:val="28"/>
          <w:lang w:val="es-SV" w:eastAsia="es-SV"/>
        </w:rPr>
        <w:t xml:space="preserve">Noveno Regidor Propietario. 8. Ing. Gilberto Antonio Amador Medrano, Decimo Regidor Propietario. 9. Bayron Eraldo Baltazar Martínez Barahona, Décimo Primer Regidor Propietario. 10. </w:t>
      </w:r>
      <w:r w:rsidRPr="00A42712">
        <w:rPr>
          <w:rFonts w:ascii="Times New Roman" w:eastAsia="Calibri" w:hAnsi="Times New Roman" w:cs="Times New Roman"/>
          <w:bCs/>
          <w:sz w:val="28"/>
          <w:szCs w:val="28"/>
        </w:rPr>
        <w:t xml:space="preserve">José Francisco Luna Vásquez, Primer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Licdo. Sergio Noel Monroy Martínez, Síndico Municipal. 11. José Mauricio López Rivas, Segundo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Damián Cristóbal Serrano Ortiz, Segundo Regidor Propietario. </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
          <w:bCs/>
          <w:sz w:val="28"/>
          <w:szCs w:val="28"/>
          <w:u w:val="single"/>
        </w:rPr>
        <w:t>TRES AUSENCIAS</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Cs/>
          <w:sz w:val="28"/>
          <w:szCs w:val="28"/>
        </w:rPr>
        <w:t xml:space="preserve"> al momento de esta votación de los Concejales: 1.</w:t>
      </w:r>
      <w:r w:rsidRPr="00A42712">
        <w:rPr>
          <w:rFonts w:ascii="Times New Roman" w:eastAsia="Calibri" w:hAnsi="Times New Roman" w:cs="Times New Roman"/>
          <w:b/>
          <w:bCs/>
          <w:sz w:val="28"/>
          <w:szCs w:val="28"/>
          <w:lang w:val="es-SV" w:eastAsia="es-SV"/>
        </w:rPr>
        <w:t xml:space="preserve"> </w:t>
      </w:r>
      <w:r w:rsidRPr="00A42712">
        <w:rPr>
          <w:rFonts w:ascii="Times New Roman" w:eastAsia="Calibri" w:hAnsi="Times New Roman" w:cs="Times New Roman"/>
          <w:bCs/>
          <w:sz w:val="28"/>
          <w:szCs w:val="28"/>
          <w:lang w:val="es-SV" w:eastAsia="es-SV"/>
        </w:rPr>
        <w:t xml:space="preserve">Carlos Alberto Palma Fuentes, Sexto Regidor Propietario;  2. Susana Yamileth Hernández de Vásquez, Séptima Regidora Propietaria. 3. </w:t>
      </w:r>
      <w:proofErr w:type="spellStart"/>
      <w:r w:rsidRPr="00A42712">
        <w:rPr>
          <w:rFonts w:ascii="Times New Roman" w:eastAsia="Calibri" w:hAnsi="Times New Roman" w:cs="Times New Roman"/>
          <w:bCs/>
          <w:sz w:val="28"/>
          <w:szCs w:val="28"/>
          <w:lang w:val="es-SV" w:eastAsia="es-SV"/>
        </w:rPr>
        <w:t>Osmin</w:t>
      </w:r>
      <w:proofErr w:type="spellEnd"/>
      <w:r w:rsidRPr="00A42712">
        <w:rPr>
          <w:rFonts w:ascii="Times New Roman" w:eastAsia="Calibri" w:hAnsi="Times New Roman" w:cs="Times New Roman"/>
          <w:bCs/>
          <w:sz w:val="28"/>
          <w:szCs w:val="28"/>
          <w:lang w:val="es-SV" w:eastAsia="es-SV"/>
        </w:rPr>
        <w:t xml:space="preserve"> de Jesús </w:t>
      </w:r>
      <w:proofErr w:type="spellStart"/>
      <w:r w:rsidRPr="00A42712">
        <w:rPr>
          <w:rFonts w:ascii="Times New Roman" w:eastAsia="Calibri" w:hAnsi="Times New Roman" w:cs="Times New Roman"/>
          <w:bCs/>
          <w:sz w:val="28"/>
          <w:szCs w:val="28"/>
          <w:lang w:val="es-SV" w:eastAsia="es-SV"/>
        </w:rPr>
        <w:t>Menjivar</w:t>
      </w:r>
      <w:proofErr w:type="spellEnd"/>
      <w:r w:rsidRPr="00A42712">
        <w:rPr>
          <w:rFonts w:ascii="Times New Roman" w:eastAsia="Calibri" w:hAnsi="Times New Roman" w:cs="Times New Roman"/>
          <w:bCs/>
          <w:sz w:val="28"/>
          <w:szCs w:val="28"/>
          <w:lang w:val="es-SV" w:eastAsia="es-SV"/>
        </w:rPr>
        <w:t xml:space="preserve"> González, Décimo Segundo Regidor Propietario. </w:t>
      </w:r>
      <w:r w:rsidRPr="00A42712">
        <w:rPr>
          <w:rFonts w:ascii="Times New Roman" w:eastAsia="Calibri" w:hAnsi="Times New Roman" w:cs="Times New Roman"/>
          <w:b/>
          <w:bCs/>
          <w:sz w:val="28"/>
          <w:szCs w:val="28"/>
        </w:rPr>
        <w:t>ACUERDA</w:t>
      </w:r>
      <w:r w:rsidRPr="00A42712">
        <w:rPr>
          <w:rFonts w:ascii="Times New Roman" w:eastAsia="Calibri" w:hAnsi="Times New Roman" w:cs="Times New Roman"/>
          <w:bCs/>
          <w:sz w:val="28"/>
          <w:szCs w:val="28"/>
        </w:rPr>
        <w:t xml:space="preserve">. </w:t>
      </w:r>
      <w:r w:rsidRPr="00A42712">
        <w:rPr>
          <w:rFonts w:ascii="Times New Roman" w:eastAsia="Times New Roman" w:hAnsi="Times New Roman" w:cs="Times New Roman"/>
          <w:b/>
          <w:sz w:val="28"/>
          <w:szCs w:val="28"/>
          <w:u w:val="single"/>
        </w:rPr>
        <w:t>Primero</w:t>
      </w:r>
      <w:r w:rsidRPr="00A42712">
        <w:rPr>
          <w:rFonts w:ascii="Times New Roman" w:eastAsia="Times New Roman" w:hAnsi="Times New Roman" w:cs="Times New Roman"/>
          <w:sz w:val="28"/>
          <w:szCs w:val="28"/>
        </w:rPr>
        <w:t xml:space="preserve">: </w:t>
      </w:r>
      <w:proofErr w:type="gramStart"/>
      <w:r w:rsidRPr="00A42712">
        <w:rPr>
          <w:rFonts w:ascii="Times New Roman" w:eastAsia="Times New Roman" w:hAnsi="Times New Roman" w:cs="Times New Roman"/>
          <w:sz w:val="28"/>
          <w:szCs w:val="28"/>
        </w:rPr>
        <w:t>nombrar  a</w:t>
      </w:r>
      <w:proofErr w:type="gramEnd"/>
      <w:r w:rsidRPr="00A42712">
        <w:rPr>
          <w:rFonts w:ascii="Times New Roman" w:eastAsia="Times New Roman" w:hAnsi="Times New Roman" w:cs="Times New Roman"/>
          <w:sz w:val="28"/>
          <w:szCs w:val="28"/>
        </w:rPr>
        <w:t xml:space="preserve">  </w:t>
      </w:r>
      <w:r w:rsidR="00862123">
        <w:rPr>
          <w:rFonts w:ascii="Times New Roman" w:eastAsia="Times New Roman" w:hAnsi="Times New Roman" w:cs="Times New Roman"/>
          <w:b/>
          <w:sz w:val="28"/>
          <w:szCs w:val="28"/>
        </w:rPr>
        <w:t>XXXXX</w:t>
      </w:r>
      <w:r w:rsidRPr="00A42712">
        <w:rPr>
          <w:rFonts w:ascii="Times New Roman" w:eastAsia="Times New Roman" w:hAnsi="Times New Roman" w:cs="Times New Roman"/>
          <w:sz w:val="28"/>
          <w:szCs w:val="28"/>
        </w:rPr>
        <w:t xml:space="preserve"> en el cargo actual  de Agente II del Cuerpo de Agentes Municipales CAM, como </w:t>
      </w:r>
      <w:r w:rsidRPr="00A42712">
        <w:rPr>
          <w:rFonts w:ascii="Times New Roman" w:eastAsia="Times New Roman" w:hAnsi="Times New Roman" w:cs="Times New Roman"/>
          <w:b/>
          <w:sz w:val="28"/>
          <w:szCs w:val="28"/>
          <w:u w:val="single"/>
        </w:rPr>
        <w:t>JEFE DE TRANSITO DEL CUERPO DE AGENTES MUNICIPALES CAM</w:t>
      </w:r>
      <w:r w:rsidRPr="00A42712">
        <w:rPr>
          <w:rFonts w:ascii="Times New Roman" w:eastAsia="Times New Roman" w:hAnsi="Times New Roman" w:cs="Times New Roman"/>
          <w:b/>
          <w:sz w:val="28"/>
          <w:szCs w:val="28"/>
        </w:rPr>
        <w:t xml:space="preserve">; </w:t>
      </w:r>
      <w:r w:rsidRPr="00A42712">
        <w:rPr>
          <w:rFonts w:ascii="Times New Roman" w:eastAsia="Times New Roman" w:hAnsi="Times New Roman" w:cs="Times New Roman"/>
          <w:sz w:val="28"/>
          <w:szCs w:val="28"/>
        </w:rPr>
        <w:t xml:space="preserve">por toda su trayectoria y alta experiencia para el desempeño de dicha plaza, a partir de la notificación de este Acuerdo Municipal, quien devengara un salario mensual de $600.00,  con un periodo de prueba de </w:t>
      </w:r>
      <w:r w:rsidRPr="00A42712">
        <w:rPr>
          <w:rFonts w:ascii="Times New Roman" w:eastAsia="Times New Roman" w:hAnsi="Times New Roman" w:cs="Times New Roman"/>
          <w:b/>
          <w:sz w:val="28"/>
          <w:szCs w:val="28"/>
        </w:rPr>
        <w:t>dos meses</w:t>
      </w:r>
      <w:r w:rsidRPr="00A42712">
        <w:rPr>
          <w:rFonts w:ascii="Times New Roman" w:eastAsia="Times New Roman" w:hAnsi="Times New Roman" w:cs="Times New Roman"/>
          <w:sz w:val="28"/>
          <w:szCs w:val="28"/>
        </w:rPr>
        <w:t xml:space="preserve">.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xml:space="preserve">: Quedando autorizada la Jefa del Departamento de Recursos Humanos de la Municipalidad; para efectué las modificaciones en la planilla correspondiente. </w:t>
      </w:r>
      <w:r w:rsidRPr="00A42712">
        <w:rPr>
          <w:rFonts w:ascii="Times New Roman" w:eastAsia="Calibri" w:hAnsi="Times New Roman" w:cs="Times New Roman"/>
          <w:b/>
          <w:sz w:val="28"/>
          <w:szCs w:val="28"/>
          <w:u w:val="single"/>
        </w:rPr>
        <w:t>Tercero</w:t>
      </w:r>
      <w:r w:rsidRPr="00A42712">
        <w:rPr>
          <w:rFonts w:ascii="Times New Roman" w:eastAsia="Calibri" w:hAnsi="Times New Roman" w:cs="Times New Roman"/>
          <w:b/>
          <w:sz w:val="28"/>
          <w:szCs w:val="28"/>
        </w:rPr>
        <w:t xml:space="preserve"> AUTORIZAR </w:t>
      </w:r>
      <w:r w:rsidRPr="00A42712">
        <w:rPr>
          <w:rFonts w:ascii="Times New Roman" w:eastAsia="Calibri" w:hAnsi="Times New Roman" w:cs="Times New Roman"/>
          <w:sz w:val="28"/>
          <w:szCs w:val="28"/>
        </w:rPr>
        <w:t xml:space="preserve">a la </w:t>
      </w:r>
      <w:r w:rsidRPr="00A42712">
        <w:rPr>
          <w:rFonts w:ascii="Times New Roman" w:eastAsia="Calibri" w:hAnsi="Times New Roman" w:cs="Times New Roman"/>
          <w:b/>
          <w:sz w:val="28"/>
          <w:szCs w:val="28"/>
        </w:rPr>
        <w:t>JEFA DE PRESUPUESTO,</w:t>
      </w:r>
      <w:r w:rsidRPr="00A42712">
        <w:rPr>
          <w:rFonts w:ascii="Times New Roman" w:eastAsia="Calibri" w:hAnsi="Times New Roman" w:cs="Times New Roman"/>
          <w:sz w:val="28"/>
          <w:szCs w:val="28"/>
        </w:rPr>
        <w:t xml:space="preserve"> para que realice las diligencias correspondientes con el objeto de efectuar las modificaciones correspondientes en el presupuesto municipal vigente y llevar a feliz término lo aprobado en este Acuerdo Municipal. Fondos con aplicación al específico y expresión  presupuestaria  vigente que se comprobara como lo establece el Art.78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w:t>
      </w:r>
      <w:r w:rsidRPr="00A42712">
        <w:rPr>
          <w:rFonts w:ascii="Times New Roman" w:eastAsia="Calibri" w:hAnsi="Times New Roman" w:cs="Times New Roman"/>
          <w:color w:val="000000"/>
          <w:sz w:val="28"/>
          <w:szCs w:val="28"/>
        </w:rPr>
        <w:t xml:space="preserve"> </w:t>
      </w:r>
      <w:r w:rsidRPr="00A42712">
        <w:rPr>
          <w:rFonts w:ascii="Times New Roman" w:eastAsia="Calibri" w:hAnsi="Times New Roman" w:cs="Times New Roman"/>
          <w:b/>
          <w:bCs/>
          <w:sz w:val="28"/>
          <w:szCs w:val="28"/>
        </w:rPr>
        <w:t xml:space="preserve">“ACUERDO MUNICIPAL NUMERO DIECISÉIS”. </w:t>
      </w:r>
      <w:r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 xml:space="preserve">Expuesto en el punto número </w:t>
      </w:r>
      <w:r w:rsidRPr="00A42712">
        <w:rPr>
          <w:rFonts w:ascii="Times New Roman" w:eastAsia="Calibri" w:hAnsi="Times New Roman" w:cs="Times New Roman"/>
          <w:b/>
          <w:sz w:val="28"/>
          <w:szCs w:val="28"/>
        </w:rPr>
        <w:t xml:space="preserve">siete literal d) </w:t>
      </w:r>
      <w:r w:rsidRPr="00A42712">
        <w:rPr>
          <w:rFonts w:ascii="Times New Roman" w:eastAsia="Calibri" w:hAnsi="Times New Roman" w:cs="Times New Roman"/>
          <w:sz w:val="28"/>
          <w:szCs w:val="28"/>
        </w:rPr>
        <w:t>de la agenda de esta sesión, el cual consiste</w:t>
      </w:r>
      <w:r w:rsidRPr="00A42712">
        <w:rPr>
          <w:rFonts w:ascii="Times New Roman" w:eastAsia="Calibri" w:hAnsi="Times New Roman" w:cs="Times New Roman"/>
          <w:bCs/>
          <w:sz w:val="28"/>
          <w:szCs w:val="28"/>
          <w:lang w:val="es-SV"/>
        </w:rPr>
        <w:t xml:space="preserve"> en participación de la </w:t>
      </w:r>
      <w:r w:rsidR="003A69D0">
        <w:rPr>
          <w:rFonts w:ascii="Times New Roman" w:eastAsia="Calibri" w:hAnsi="Times New Roman" w:cs="Times New Roman"/>
          <w:bCs/>
          <w:sz w:val="28"/>
          <w:szCs w:val="28"/>
          <w:lang w:val="es-SV"/>
        </w:rPr>
        <w:t>XXXXXXX</w:t>
      </w:r>
      <w:r w:rsidRPr="00A42712">
        <w:rPr>
          <w:rFonts w:ascii="Times New Roman" w:eastAsia="Calibri" w:hAnsi="Times New Roman" w:cs="Times New Roman"/>
          <w:bCs/>
          <w:sz w:val="28"/>
          <w:szCs w:val="28"/>
          <w:lang w:val="es-SV"/>
        </w:rPr>
        <w:t xml:space="preserve">, Jefe de Recursos Humanos. </w:t>
      </w:r>
      <w:r w:rsidRPr="00A42712">
        <w:rPr>
          <w:rFonts w:ascii="Times New Roman" w:eastAsia="Calibri" w:hAnsi="Times New Roman" w:cs="Times New Roman"/>
          <w:sz w:val="28"/>
          <w:szCs w:val="28"/>
        </w:rPr>
        <w:t xml:space="preserve">Memorándum con REF/RRHH/377/2023, de fecha 10/10/2023, </w:t>
      </w:r>
      <w:r w:rsidRPr="00A42712">
        <w:rPr>
          <w:rFonts w:ascii="Times New Roman" w:eastAsia="Calibri" w:hAnsi="Times New Roman" w:cs="Times New Roman"/>
          <w:sz w:val="28"/>
          <w:szCs w:val="28"/>
        </w:rPr>
        <w:lastRenderedPageBreak/>
        <w:t xml:space="preserve">manifestando que por medio del Acuerdo Municipal Número Tres del Acta Numero Cuarenta y Dos de fecha 20/09/2023, donde se le instruyen que realice las diligencias correspondientes con el objeto de someter a concurso Interno la Plaza de Sub Director del Cuerpo de Agentes Municipales CAM, por lo que remite cinco </w:t>
      </w:r>
      <w:proofErr w:type="spellStart"/>
      <w:r w:rsidRPr="00A42712">
        <w:rPr>
          <w:rFonts w:ascii="Times New Roman" w:eastAsia="Calibri" w:hAnsi="Times New Roman" w:cs="Times New Roman"/>
          <w:sz w:val="28"/>
          <w:szCs w:val="28"/>
        </w:rPr>
        <w:t>curriculums</w:t>
      </w:r>
      <w:proofErr w:type="spellEnd"/>
      <w:r w:rsidRPr="00A42712">
        <w:rPr>
          <w:rFonts w:ascii="Times New Roman" w:eastAsia="Calibri" w:hAnsi="Times New Roman" w:cs="Times New Roman"/>
          <w:sz w:val="28"/>
          <w:szCs w:val="28"/>
        </w:rPr>
        <w:t xml:space="preserve"> recibidos del concurso Interno para aplicar a la Plaza de Sub Director del Cuerpo de Agentes Municipales CAM según el siguiente detalle: </w:t>
      </w:r>
    </w:p>
    <w:p w14:paraId="22E70428" w14:textId="77777777" w:rsidR="006A1E59" w:rsidRPr="0083061F" w:rsidRDefault="006A1E59" w:rsidP="0083061F">
      <w:pPr>
        <w:spacing w:after="0" w:line="276" w:lineRule="auto"/>
        <w:contextualSpacing/>
        <w:jc w:val="both"/>
        <w:rPr>
          <w:rFonts w:ascii="Times New Roman" w:eastAsia="Calibri" w:hAnsi="Times New Roman" w:cs="Times New Roman"/>
          <w:sz w:val="24"/>
          <w:szCs w:val="24"/>
        </w:rPr>
      </w:pPr>
    </w:p>
    <w:p w14:paraId="13973CDD" w14:textId="77777777" w:rsidR="006A1E59" w:rsidRPr="0083061F" w:rsidRDefault="000D05CA" w:rsidP="0083061F">
      <w:pPr>
        <w:spacing w:after="0" w:line="276" w:lineRule="auto"/>
        <w:contextualSpacing/>
        <w:jc w:val="center"/>
        <w:rPr>
          <w:rFonts w:ascii="Times New Roman" w:eastAsia="Calibri" w:hAnsi="Times New Roman" w:cs="Times New Roman"/>
          <w:sz w:val="24"/>
          <w:szCs w:val="24"/>
        </w:rPr>
      </w:pPr>
      <w:r>
        <w:rPr>
          <w:noProof/>
          <w:lang w:eastAsia="es-ES"/>
        </w:rPr>
        <w:drawing>
          <wp:inline distT="0" distB="0" distL="0" distR="0" wp14:anchorId="0C5D2391" wp14:editId="6C2A241A">
            <wp:extent cx="4860925" cy="124877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58" t="46393" r="25283" b="27873"/>
                    <a:stretch/>
                  </pic:blipFill>
                  <pic:spPr bwMode="auto">
                    <a:xfrm>
                      <a:off x="0" y="0"/>
                      <a:ext cx="4933842" cy="1267502"/>
                    </a:xfrm>
                    <a:prstGeom prst="rect">
                      <a:avLst/>
                    </a:prstGeom>
                    <a:ln>
                      <a:noFill/>
                    </a:ln>
                    <a:extLst>
                      <a:ext uri="{53640926-AAD7-44D8-BBD7-CCE9431645EC}">
                        <a14:shadowObscured xmlns:a14="http://schemas.microsoft.com/office/drawing/2010/main"/>
                      </a:ext>
                    </a:extLst>
                  </pic:spPr>
                </pic:pic>
              </a:graphicData>
            </a:graphic>
          </wp:inline>
        </w:drawing>
      </w:r>
    </w:p>
    <w:p w14:paraId="2C06A4F5" w14:textId="77777777" w:rsidR="006A1E59" w:rsidRPr="0083061F" w:rsidRDefault="006A1E59" w:rsidP="0083061F">
      <w:pPr>
        <w:spacing w:after="0" w:line="276" w:lineRule="auto"/>
        <w:contextualSpacing/>
        <w:jc w:val="both"/>
        <w:rPr>
          <w:rFonts w:ascii="Times New Roman" w:eastAsia="Calibri" w:hAnsi="Times New Roman" w:cs="Times New Roman"/>
          <w:sz w:val="24"/>
          <w:szCs w:val="24"/>
        </w:rPr>
      </w:pPr>
    </w:p>
    <w:p w14:paraId="15F30719" w14:textId="77777777" w:rsidR="006A1E59" w:rsidRPr="00A42712" w:rsidRDefault="006A1E59" w:rsidP="0083061F">
      <w:pPr>
        <w:spacing w:after="0" w:line="276" w:lineRule="auto"/>
        <w:contextualSpacing/>
        <w:jc w:val="both"/>
        <w:rPr>
          <w:rFonts w:ascii="Times New Roman" w:eastAsia="Calibri" w:hAnsi="Times New Roman" w:cs="Times New Roman"/>
          <w:sz w:val="28"/>
          <w:szCs w:val="28"/>
        </w:rPr>
      </w:pPr>
      <w:r w:rsidRPr="00A42712">
        <w:rPr>
          <w:rFonts w:ascii="Times New Roman" w:eastAsia="Calibri" w:hAnsi="Times New Roman" w:cs="Times New Roman"/>
          <w:b/>
          <w:sz w:val="28"/>
          <w:szCs w:val="28"/>
          <w:u w:val="single"/>
        </w:rPr>
        <w:t>Nota</w:t>
      </w:r>
      <w:r w:rsidRPr="00A42712">
        <w:rPr>
          <w:rFonts w:ascii="Times New Roman" w:eastAsia="Calibri" w:hAnsi="Times New Roman" w:cs="Times New Roman"/>
          <w:sz w:val="28"/>
          <w:szCs w:val="28"/>
        </w:rPr>
        <w:t xml:space="preserve">: Karla Jazmín Monge Asencio, es empleada de esta Municipalidad quien actualmente funge como Agente II del CAM, por lo cual es recomendada, por el Director del CAM por toda su trayectoria y alta experiencia para dicha plaza. </w:t>
      </w:r>
      <w:r w:rsidRPr="00A42712">
        <w:rPr>
          <w:rFonts w:ascii="Times New Roman" w:eastAsia="Calibri" w:hAnsi="Times New Roman" w:cs="Times New Roman"/>
          <w:bCs/>
          <w:sz w:val="28"/>
          <w:szCs w:val="28"/>
        </w:rPr>
        <w:t xml:space="preserve">Este Concejo Municipal Plural, habiendo deliberado el punto, Por </w:t>
      </w:r>
      <w:r w:rsidRPr="00A42712">
        <w:rPr>
          <w:rFonts w:ascii="Times New Roman" w:eastAsia="Calibri" w:hAnsi="Times New Roman" w:cs="Times New Roman"/>
          <w:b/>
          <w:bCs/>
          <w:sz w:val="28"/>
          <w:szCs w:val="28"/>
          <w:u w:val="single"/>
        </w:rPr>
        <w:t>MAYORIA DE ONCE VOTOS A FAVOR</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Cs/>
          <w:sz w:val="28"/>
          <w:szCs w:val="28"/>
        </w:rPr>
        <w:t>por parte de los Concejales: 1.</w:t>
      </w:r>
      <w:r w:rsidRPr="00A42712">
        <w:rPr>
          <w:rFonts w:ascii="Times New Roman" w:eastAsia="Calibri" w:hAnsi="Times New Roman" w:cs="Times New Roman"/>
          <w:bCs/>
          <w:sz w:val="28"/>
          <w:szCs w:val="28"/>
          <w:lang w:val="es-SV" w:eastAsia="es-SV"/>
        </w:rPr>
        <w:t xml:space="preserve"> </w:t>
      </w:r>
      <w:r w:rsidRPr="00A42712">
        <w:rPr>
          <w:rFonts w:ascii="Times New Roman" w:eastAsia="Calibri" w:hAnsi="Times New Roman" w:cs="Times New Roman"/>
          <w:bCs/>
          <w:sz w:val="28"/>
          <w:szCs w:val="28"/>
        </w:rPr>
        <w:t xml:space="preserve">Dra. Jennifer Esmeralda Juárez García. Alcaldesa Municipal. 2. Carla María Navarro Franco, Primera Regidora Propietaria. 3. </w:t>
      </w:r>
      <w:r w:rsidRPr="00A42712">
        <w:rPr>
          <w:rFonts w:ascii="Times New Roman" w:eastAsia="Calibri" w:hAnsi="Times New Roman" w:cs="Times New Roman"/>
          <w:bCs/>
          <w:sz w:val="28"/>
          <w:szCs w:val="28"/>
          <w:lang w:val="es-SV" w:eastAsia="es-SV"/>
        </w:rPr>
        <w:t xml:space="preserve">Lesby Sugey Miranda Portillo, Tercera Regidora Propietaria. 4. Dra. Yany Xiomara Fuentes Rivas, Cuarta Regidora Propietaria. 5. Jonathan Bryan Gómez Cruz, Quinto Regidor Propietario. 6. Ing. Walter Arnoldo Ayala Rodríguez, Octavo Regidor Propietario. 7. Rafael Antonio </w:t>
      </w:r>
      <w:proofErr w:type="spellStart"/>
      <w:r w:rsidRPr="00A42712">
        <w:rPr>
          <w:rFonts w:ascii="Times New Roman" w:eastAsia="Calibri" w:hAnsi="Times New Roman" w:cs="Times New Roman"/>
          <w:bCs/>
          <w:sz w:val="28"/>
          <w:szCs w:val="28"/>
          <w:lang w:val="es-SV" w:eastAsia="es-SV"/>
        </w:rPr>
        <w:t>Ardon</w:t>
      </w:r>
      <w:proofErr w:type="spellEnd"/>
      <w:r w:rsidRPr="00A42712">
        <w:rPr>
          <w:rFonts w:ascii="Times New Roman" w:eastAsia="Calibri" w:hAnsi="Times New Roman" w:cs="Times New Roman"/>
          <w:bCs/>
          <w:sz w:val="28"/>
          <w:szCs w:val="28"/>
          <w:lang w:val="es-SV" w:eastAsia="es-SV"/>
        </w:rPr>
        <w:t xml:space="preserve"> Jule,</w:t>
      </w:r>
      <w:r w:rsidR="000D05CA" w:rsidRPr="00A42712">
        <w:rPr>
          <w:rFonts w:ascii="Times New Roman" w:eastAsia="Calibri" w:hAnsi="Times New Roman" w:cs="Times New Roman"/>
          <w:bCs/>
          <w:sz w:val="28"/>
          <w:szCs w:val="28"/>
          <w:lang w:val="es-SV" w:eastAsia="es-SV"/>
        </w:rPr>
        <w:t xml:space="preserve"> </w:t>
      </w:r>
      <w:r w:rsidRPr="00A42712">
        <w:rPr>
          <w:rFonts w:ascii="Times New Roman" w:eastAsia="Calibri" w:hAnsi="Times New Roman" w:cs="Times New Roman"/>
          <w:bCs/>
          <w:sz w:val="28"/>
          <w:szCs w:val="28"/>
          <w:lang w:val="es-SV" w:eastAsia="es-SV"/>
        </w:rPr>
        <w:t xml:space="preserve">Noveno Regidor Propietario. 8. Ing. Gilberto Antonio Amador Medrano, Decimo Regidor Propietario. 9. Bayron Eraldo Baltazar Martínez Barahona, Décimo Primer Regidor Propietario. 10. </w:t>
      </w:r>
      <w:r w:rsidRPr="00A42712">
        <w:rPr>
          <w:rFonts w:ascii="Times New Roman" w:eastAsia="Calibri" w:hAnsi="Times New Roman" w:cs="Times New Roman"/>
          <w:bCs/>
          <w:sz w:val="28"/>
          <w:szCs w:val="28"/>
        </w:rPr>
        <w:t xml:space="preserve">José Francisco Luna Vásquez, Primer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Licdo. Sergio Noel Monroy Martínez, Síndico Municipal. 11. José Mauricio López Rivas, Segundo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Damián Cristóbal Serrano Ortiz, Segundo Regidor Propietario. </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
          <w:bCs/>
          <w:sz w:val="28"/>
          <w:szCs w:val="28"/>
          <w:u w:val="single"/>
        </w:rPr>
        <w:t>TRES AUSENCIAS</w:t>
      </w:r>
      <w:r w:rsidRPr="00A42712">
        <w:rPr>
          <w:rFonts w:ascii="Times New Roman" w:eastAsia="Calibri" w:hAnsi="Times New Roman" w:cs="Times New Roman"/>
          <w:b/>
          <w:bCs/>
          <w:sz w:val="28"/>
          <w:szCs w:val="28"/>
        </w:rPr>
        <w:t xml:space="preserve">  </w:t>
      </w:r>
      <w:r w:rsidRPr="00A42712">
        <w:rPr>
          <w:rFonts w:ascii="Times New Roman" w:eastAsia="Calibri" w:hAnsi="Times New Roman" w:cs="Times New Roman"/>
          <w:bCs/>
          <w:sz w:val="28"/>
          <w:szCs w:val="28"/>
        </w:rPr>
        <w:t xml:space="preserve"> al momento de esta votación de los Concejales: 1.</w:t>
      </w:r>
      <w:r w:rsidRPr="00A42712">
        <w:rPr>
          <w:rFonts w:ascii="Times New Roman" w:eastAsia="Calibri" w:hAnsi="Times New Roman" w:cs="Times New Roman"/>
          <w:b/>
          <w:bCs/>
          <w:sz w:val="28"/>
          <w:szCs w:val="28"/>
          <w:lang w:val="es-SV" w:eastAsia="es-SV"/>
        </w:rPr>
        <w:t xml:space="preserve"> </w:t>
      </w:r>
      <w:r w:rsidRPr="00A42712">
        <w:rPr>
          <w:rFonts w:ascii="Times New Roman" w:eastAsia="Calibri" w:hAnsi="Times New Roman" w:cs="Times New Roman"/>
          <w:bCs/>
          <w:sz w:val="28"/>
          <w:szCs w:val="28"/>
          <w:lang w:val="es-SV" w:eastAsia="es-SV"/>
        </w:rPr>
        <w:t xml:space="preserve">Carlos Alberto Palma Fuentes, Sexto Regidor Propietario;  2. Susana Yamileth Hernández de Vásquez, Séptima Regidora Propietaria. 3. </w:t>
      </w:r>
      <w:proofErr w:type="spellStart"/>
      <w:r w:rsidRPr="00A42712">
        <w:rPr>
          <w:rFonts w:ascii="Times New Roman" w:eastAsia="Calibri" w:hAnsi="Times New Roman" w:cs="Times New Roman"/>
          <w:bCs/>
          <w:sz w:val="28"/>
          <w:szCs w:val="28"/>
          <w:lang w:val="es-SV" w:eastAsia="es-SV"/>
        </w:rPr>
        <w:t>Osmin</w:t>
      </w:r>
      <w:proofErr w:type="spellEnd"/>
      <w:r w:rsidRPr="00A42712">
        <w:rPr>
          <w:rFonts w:ascii="Times New Roman" w:eastAsia="Calibri" w:hAnsi="Times New Roman" w:cs="Times New Roman"/>
          <w:bCs/>
          <w:sz w:val="28"/>
          <w:szCs w:val="28"/>
          <w:lang w:val="es-SV" w:eastAsia="es-SV"/>
        </w:rPr>
        <w:t xml:space="preserve"> de Jesús </w:t>
      </w:r>
      <w:proofErr w:type="spellStart"/>
      <w:r w:rsidRPr="00A42712">
        <w:rPr>
          <w:rFonts w:ascii="Times New Roman" w:eastAsia="Calibri" w:hAnsi="Times New Roman" w:cs="Times New Roman"/>
          <w:bCs/>
          <w:sz w:val="28"/>
          <w:szCs w:val="28"/>
          <w:lang w:val="es-SV" w:eastAsia="es-SV"/>
        </w:rPr>
        <w:t>Menjivar</w:t>
      </w:r>
      <w:proofErr w:type="spellEnd"/>
      <w:r w:rsidRPr="00A42712">
        <w:rPr>
          <w:rFonts w:ascii="Times New Roman" w:eastAsia="Calibri" w:hAnsi="Times New Roman" w:cs="Times New Roman"/>
          <w:bCs/>
          <w:sz w:val="28"/>
          <w:szCs w:val="28"/>
          <w:lang w:val="es-SV" w:eastAsia="es-SV"/>
        </w:rPr>
        <w:t xml:space="preserve"> González, Décimo Segundo Regidor Propietario. </w:t>
      </w:r>
      <w:r w:rsidRPr="00A42712">
        <w:rPr>
          <w:rFonts w:ascii="Times New Roman" w:eastAsia="Calibri" w:hAnsi="Times New Roman" w:cs="Times New Roman"/>
          <w:b/>
          <w:bCs/>
          <w:sz w:val="28"/>
          <w:szCs w:val="28"/>
        </w:rPr>
        <w:t>ACUERDA</w:t>
      </w:r>
      <w:r w:rsidRPr="00A42712">
        <w:rPr>
          <w:rFonts w:ascii="Times New Roman" w:eastAsia="Calibri" w:hAnsi="Times New Roman" w:cs="Times New Roman"/>
          <w:bCs/>
          <w:sz w:val="28"/>
          <w:szCs w:val="28"/>
        </w:rPr>
        <w:t xml:space="preserve">. </w:t>
      </w:r>
      <w:r w:rsidRPr="00A42712">
        <w:rPr>
          <w:rFonts w:ascii="Times New Roman" w:eastAsia="Times New Roman" w:hAnsi="Times New Roman" w:cs="Times New Roman"/>
          <w:b/>
          <w:sz w:val="28"/>
          <w:szCs w:val="28"/>
          <w:u w:val="single"/>
        </w:rPr>
        <w:t>Primero</w:t>
      </w:r>
      <w:r w:rsidRPr="00A42712">
        <w:rPr>
          <w:rFonts w:ascii="Times New Roman" w:eastAsia="Times New Roman" w:hAnsi="Times New Roman" w:cs="Times New Roman"/>
          <w:sz w:val="28"/>
          <w:szCs w:val="28"/>
        </w:rPr>
        <w:t xml:space="preserve">: </w:t>
      </w:r>
      <w:proofErr w:type="gramStart"/>
      <w:r w:rsidRPr="00A42712">
        <w:rPr>
          <w:rFonts w:ascii="Times New Roman" w:eastAsia="Times New Roman" w:hAnsi="Times New Roman" w:cs="Times New Roman"/>
          <w:sz w:val="28"/>
          <w:szCs w:val="28"/>
        </w:rPr>
        <w:t>nombrar  a</w:t>
      </w:r>
      <w:proofErr w:type="gramEnd"/>
      <w:r w:rsidRPr="00A42712">
        <w:rPr>
          <w:rFonts w:ascii="Times New Roman" w:eastAsia="Times New Roman" w:hAnsi="Times New Roman" w:cs="Times New Roman"/>
          <w:sz w:val="28"/>
          <w:szCs w:val="28"/>
        </w:rPr>
        <w:t xml:space="preserve">  </w:t>
      </w:r>
      <w:r w:rsidR="00CB28FA">
        <w:rPr>
          <w:rFonts w:ascii="Times New Roman" w:eastAsia="Calibri" w:hAnsi="Times New Roman" w:cs="Times New Roman"/>
          <w:b/>
          <w:sz w:val="28"/>
          <w:szCs w:val="28"/>
          <w:u w:val="single"/>
        </w:rPr>
        <w:t>XXXXXXX</w:t>
      </w:r>
      <w:r w:rsidRPr="00A42712">
        <w:rPr>
          <w:rFonts w:ascii="Times New Roman" w:eastAsia="Calibri" w:hAnsi="Times New Roman" w:cs="Times New Roman"/>
          <w:sz w:val="28"/>
          <w:szCs w:val="28"/>
        </w:rPr>
        <w:t xml:space="preserve">, quien actualmente funge como Agente II del CAM, como </w:t>
      </w:r>
      <w:r w:rsidRPr="00A42712">
        <w:rPr>
          <w:rFonts w:ascii="Times New Roman" w:eastAsia="Calibri" w:hAnsi="Times New Roman" w:cs="Times New Roman"/>
          <w:b/>
          <w:sz w:val="28"/>
          <w:szCs w:val="28"/>
          <w:u w:val="single"/>
        </w:rPr>
        <w:t>SUB DIRECTORA  DEL CUERPO DE AGENTES MUNICIPALES CAM</w:t>
      </w:r>
      <w:r w:rsidRPr="00A42712">
        <w:rPr>
          <w:rFonts w:ascii="Times New Roman" w:eastAsia="Calibri" w:hAnsi="Times New Roman" w:cs="Times New Roman"/>
          <w:sz w:val="28"/>
          <w:szCs w:val="28"/>
        </w:rPr>
        <w:t xml:space="preserve">, por </w:t>
      </w:r>
      <w:r w:rsidRPr="00A42712">
        <w:rPr>
          <w:rFonts w:ascii="Times New Roman" w:eastAsia="Calibri" w:hAnsi="Times New Roman" w:cs="Times New Roman"/>
          <w:sz w:val="28"/>
          <w:szCs w:val="28"/>
        </w:rPr>
        <w:lastRenderedPageBreak/>
        <w:t>toda su trayectoria y alta experiencia para dicha plaza</w:t>
      </w:r>
      <w:r w:rsidRPr="00A42712">
        <w:rPr>
          <w:rFonts w:ascii="Times New Roman" w:eastAsia="Times New Roman" w:hAnsi="Times New Roman" w:cs="Times New Roman"/>
          <w:b/>
          <w:sz w:val="28"/>
          <w:szCs w:val="28"/>
        </w:rPr>
        <w:t xml:space="preserve">; </w:t>
      </w:r>
      <w:r w:rsidRPr="00A42712">
        <w:rPr>
          <w:rFonts w:ascii="Times New Roman" w:eastAsia="Times New Roman" w:hAnsi="Times New Roman" w:cs="Times New Roman"/>
          <w:sz w:val="28"/>
          <w:szCs w:val="28"/>
        </w:rPr>
        <w:t xml:space="preserve">a partir de la notificación de este Acuerdo Municipal, quien devengara un salario mensual de $600.00,  con un periodo de prueba de </w:t>
      </w:r>
      <w:r w:rsidRPr="00A42712">
        <w:rPr>
          <w:rFonts w:ascii="Times New Roman" w:eastAsia="Times New Roman" w:hAnsi="Times New Roman" w:cs="Times New Roman"/>
          <w:b/>
          <w:sz w:val="28"/>
          <w:szCs w:val="28"/>
        </w:rPr>
        <w:t>dos meses</w:t>
      </w:r>
      <w:r w:rsidRPr="00A42712">
        <w:rPr>
          <w:rFonts w:ascii="Times New Roman" w:eastAsia="Times New Roman" w:hAnsi="Times New Roman" w:cs="Times New Roman"/>
          <w:sz w:val="28"/>
          <w:szCs w:val="28"/>
        </w:rPr>
        <w:t xml:space="preserve">.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xml:space="preserve">: Quedando autorizada la Jefa del Departamento de Recursos Humanos de la Municipalidad; para efectué las modificaciones en la planilla correspondiente. </w:t>
      </w:r>
      <w:r w:rsidRPr="00A42712">
        <w:rPr>
          <w:rFonts w:ascii="Times New Roman" w:eastAsia="Calibri" w:hAnsi="Times New Roman" w:cs="Times New Roman"/>
          <w:b/>
          <w:sz w:val="28"/>
          <w:szCs w:val="28"/>
          <w:u w:val="single"/>
        </w:rPr>
        <w:t>Tercero</w:t>
      </w:r>
      <w:r w:rsidRPr="00A42712">
        <w:rPr>
          <w:rFonts w:ascii="Times New Roman" w:eastAsia="Calibri" w:hAnsi="Times New Roman" w:cs="Times New Roman"/>
          <w:b/>
          <w:sz w:val="28"/>
          <w:szCs w:val="28"/>
        </w:rPr>
        <w:t xml:space="preserve"> AUTORIZAR </w:t>
      </w:r>
      <w:r w:rsidRPr="00A42712">
        <w:rPr>
          <w:rFonts w:ascii="Times New Roman" w:eastAsia="Calibri" w:hAnsi="Times New Roman" w:cs="Times New Roman"/>
          <w:sz w:val="28"/>
          <w:szCs w:val="28"/>
        </w:rPr>
        <w:t xml:space="preserve">a la </w:t>
      </w:r>
      <w:r w:rsidRPr="00A42712">
        <w:rPr>
          <w:rFonts w:ascii="Times New Roman" w:eastAsia="Calibri" w:hAnsi="Times New Roman" w:cs="Times New Roman"/>
          <w:b/>
          <w:sz w:val="28"/>
          <w:szCs w:val="28"/>
        </w:rPr>
        <w:t>JEFA DE PRESUPUESTO,</w:t>
      </w:r>
      <w:r w:rsidRPr="00A42712">
        <w:rPr>
          <w:rFonts w:ascii="Times New Roman" w:eastAsia="Calibri" w:hAnsi="Times New Roman" w:cs="Times New Roman"/>
          <w:sz w:val="28"/>
          <w:szCs w:val="28"/>
        </w:rPr>
        <w:t xml:space="preserve"> para que realice las diligencias correspondientes con el objeto de efectuar las modificaciones correspondientes en el presupuesto municipal vigente y llevar a feliz término lo aprobado en este Acuerdo Municipal. Fondos con aplicación al específico y expresión  presupuestaria  vigente que se comprobara como lo establece el Art.78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w:t>
      </w:r>
      <w:r w:rsidRPr="00A42712">
        <w:rPr>
          <w:rFonts w:ascii="Times New Roman" w:eastAsia="Calibri" w:hAnsi="Times New Roman" w:cs="Times New Roman"/>
          <w:color w:val="000000"/>
          <w:sz w:val="28"/>
          <w:szCs w:val="28"/>
        </w:rPr>
        <w:t xml:space="preserve"> </w:t>
      </w:r>
      <w:r w:rsidRPr="00A42712">
        <w:rPr>
          <w:rFonts w:ascii="Times New Roman" w:eastAsia="Calibri" w:hAnsi="Times New Roman" w:cs="Times New Roman"/>
          <w:b/>
          <w:bCs/>
          <w:sz w:val="28"/>
          <w:szCs w:val="28"/>
        </w:rPr>
        <w:t xml:space="preserve">“ACUERDO MUNICIPAL NUMERO DIECISIETE”. </w:t>
      </w:r>
      <w:r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 xml:space="preserve">Expuesto en el punto número </w:t>
      </w:r>
      <w:r w:rsidRPr="00A42712">
        <w:rPr>
          <w:rFonts w:ascii="Times New Roman" w:eastAsia="Calibri" w:hAnsi="Times New Roman" w:cs="Times New Roman"/>
          <w:b/>
          <w:sz w:val="28"/>
          <w:szCs w:val="28"/>
        </w:rPr>
        <w:t xml:space="preserve">siete literal E) </w:t>
      </w:r>
      <w:r w:rsidRPr="00A42712">
        <w:rPr>
          <w:rFonts w:ascii="Times New Roman" w:eastAsia="Calibri" w:hAnsi="Times New Roman" w:cs="Times New Roman"/>
          <w:sz w:val="28"/>
          <w:szCs w:val="28"/>
        </w:rPr>
        <w:t>de la agenda de esta sesión, el cual consiste</w:t>
      </w:r>
      <w:r w:rsidRPr="00A42712">
        <w:rPr>
          <w:rFonts w:ascii="Times New Roman" w:eastAsia="Calibri" w:hAnsi="Times New Roman" w:cs="Times New Roman"/>
          <w:bCs/>
          <w:sz w:val="28"/>
          <w:szCs w:val="28"/>
          <w:lang w:val="es-SV"/>
        </w:rPr>
        <w:t xml:space="preserve"> participación de la </w:t>
      </w:r>
      <w:r w:rsidR="00CB28FA">
        <w:rPr>
          <w:rFonts w:ascii="Times New Roman" w:eastAsia="Calibri" w:hAnsi="Times New Roman" w:cs="Times New Roman"/>
          <w:bCs/>
          <w:sz w:val="28"/>
          <w:szCs w:val="28"/>
          <w:lang w:val="es-SV"/>
        </w:rPr>
        <w:t>XXXXXXXX</w:t>
      </w:r>
      <w:r w:rsidRPr="00A42712">
        <w:rPr>
          <w:rFonts w:ascii="Times New Roman" w:eastAsia="Calibri" w:hAnsi="Times New Roman" w:cs="Times New Roman"/>
          <w:bCs/>
          <w:sz w:val="28"/>
          <w:szCs w:val="28"/>
          <w:lang w:val="es-SV"/>
        </w:rPr>
        <w:t>, Jefe de Recursos Humanos, en donde solicita aprobación de Horas Extras de empleados que trabajaron en horarios extraordinarios en el mes de septiembre  pagadas en el mes de octubre del año 2023, por un monto de</w:t>
      </w:r>
      <w:r w:rsidRPr="00A42712">
        <w:rPr>
          <w:rFonts w:ascii="Times New Roman" w:eastAsia="Times New Roman" w:hAnsi="Times New Roman" w:cs="Times New Roman"/>
          <w:b/>
          <w:bCs/>
          <w:color w:val="000000"/>
          <w:sz w:val="28"/>
          <w:szCs w:val="28"/>
          <w:lang w:eastAsia="es-ES"/>
        </w:rPr>
        <w:t xml:space="preserve"> $3,921.06. </w:t>
      </w:r>
      <w:r w:rsidRPr="00A42712">
        <w:rPr>
          <w:rFonts w:ascii="Times New Roman" w:eastAsia="Calibri" w:hAnsi="Times New Roman" w:cs="Times New Roman"/>
          <w:bCs/>
          <w:sz w:val="28"/>
          <w:szCs w:val="28"/>
        </w:rPr>
        <w:t xml:space="preserve">Este Concejo Municipal Plural, habiendo deliberado el punto, Por </w:t>
      </w:r>
      <w:r w:rsidRPr="00A42712">
        <w:rPr>
          <w:rFonts w:ascii="Times New Roman" w:eastAsia="Calibri" w:hAnsi="Times New Roman" w:cs="Times New Roman"/>
          <w:b/>
          <w:bCs/>
          <w:sz w:val="28"/>
          <w:szCs w:val="28"/>
        </w:rPr>
        <w:t xml:space="preserve">MAYORIA DE DIEZ VOTOS A FAVOR </w:t>
      </w:r>
      <w:r w:rsidRPr="00A42712">
        <w:rPr>
          <w:rFonts w:ascii="Times New Roman" w:eastAsia="Calibri" w:hAnsi="Times New Roman" w:cs="Times New Roman"/>
          <w:bCs/>
          <w:sz w:val="28"/>
          <w:szCs w:val="28"/>
        </w:rPr>
        <w:t xml:space="preserve">por parte de los Concejales: 1.Dra. Jennifer Esmeralda Juárez García. Alcaldesa Municipal. 2. Carla María Navarro Franco, Primera Regidora Propietaria. 3. Lesby Sugey Miranda Portillo, Tercera Regidora Propietaria. 4. Dra. Yany Xiomara Fuentes Rivas, Cuarta Regidora Propietaria. 5. Jonathan Bryan Gómez Cruz, Quinto Regidor Propietario. 6. Carlos Alberto Palma Fuentes, Sexto Regidor Propietario. 7. Ing. Walter Arnoldo Ayala Rodríguez, Octavo Regidor Propietario. 8. Rafael Antonio Ardon Jule, Noveno Regidor Propietario. 9. Licdo. José Francisco Luna Vásquez, Primer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el Licdo. Sergio Noel Monroy Martínez, Síndico Municipal.10. José Mauricio López Rivas, Segundo Regidor Suplente; </w:t>
      </w:r>
      <w:r w:rsidRPr="00A42712">
        <w:rPr>
          <w:rFonts w:ascii="Times New Roman" w:eastAsia="Calibri" w:hAnsi="Times New Roman" w:cs="Times New Roman"/>
          <w:b/>
          <w:bCs/>
          <w:sz w:val="28"/>
          <w:szCs w:val="28"/>
          <w:u w:val="single"/>
        </w:rPr>
        <w:t>suple voto</w:t>
      </w:r>
      <w:r w:rsidRPr="00A42712">
        <w:rPr>
          <w:rFonts w:ascii="Times New Roman" w:eastAsia="Calibri" w:hAnsi="Times New Roman" w:cs="Times New Roman"/>
          <w:bCs/>
          <w:sz w:val="28"/>
          <w:szCs w:val="28"/>
        </w:rPr>
        <w:t xml:space="preserve"> por Damián Cristóbal Serrano Ortiz, Segundo Regidor Propietario. </w:t>
      </w:r>
      <w:r w:rsidRPr="00A42712">
        <w:rPr>
          <w:rFonts w:ascii="Times New Roman" w:eastAsia="Calibri" w:hAnsi="Times New Roman" w:cs="Times New Roman"/>
          <w:b/>
          <w:bCs/>
          <w:sz w:val="28"/>
          <w:szCs w:val="28"/>
        </w:rPr>
        <w:t>UN VOTO RAZONADO</w:t>
      </w:r>
      <w:r w:rsidRPr="00A42712">
        <w:rPr>
          <w:rFonts w:ascii="Times New Roman" w:eastAsia="Calibri" w:hAnsi="Times New Roman" w:cs="Times New Roman"/>
          <w:bCs/>
          <w:sz w:val="28"/>
          <w:szCs w:val="28"/>
        </w:rPr>
        <w:t xml:space="preserve"> por parte del Concejal Ing. Gilberto Antonio Amador Medrano, Decimo Regidor Propietario; manifestando literalmente lo siguiente: </w:t>
      </w:r>
      <w:r w:rsidRPr="00A42712">
        <w:rPr>
          <w:rFonts w:ascii="Times New Roman" w:eastAsia="Calibri" w:hAnsi="Times New Roman" w:cs="Times New Roman"/>
          <w:b/>
          <w:bCs/>
          <w:sz w:val="28"/>
          <w:szCs w:val="28"/>
        </w:rPr>
        <w:t>“</w:t>
      </w:r>
      <w:r w:rsidRPr="00A42712">
        <w:rPr>
          <w:rFonts w:ascii="Times New Roman" w:eastAsia="Calibri" w:hAnsi="Times New Roman" w:cs="Times New Roman"/>
          <w:bCs/>
          <w:sz w:val="28"/>
          <w:szCs w:val="28"/>
        </w:rPr>
        <w:t xml:space="preserve">Punto No. 7, literal E. Voto en contra de las horas extras generadas en septiembre 2023 por $3,921.06, debido a que la carga financiera por el exceso de personal en la administración municipal </w:t>
      </w:r>
      <w:r w:rsidRPr="00A42712">
        <w:rPr>
          <w:rFonts w:ascii="Times New Roman" w:eastAsia="Calibri" w:hAnsi="Times New Roman" w:cs="Times New Roman"/>
          <w:bCs/>
          <w:sz w:val="28"/>
          <w:szCs w:val="28"/>
        </w:rPr>
        <w:lastRenderedPageBreak/>
        <w:t>es grande, y pueden buscarse mecanismos alternativos para no hacer más cara la operación de la municipalidad</w:t>
      </w:r>
      <w:r w:rsidRPr="00A42712">
        <w:rPr>
          <w:rFonts w:ascii="Times New Roman" w:eastAsia="Calibri" w:hAnsi="Times New Roman" w:cs="Times New Roman"/>
          <w:b/>
          <w:bCs/>
          <w:sz w:val="28"/>
          <w:szCs w:val="28"/>
        </w:rPr>
        <w:t>”</w:t>
      </w:r>
      <w:r w:rsidRPr="00A42712">
        <w:rPr>
          <w:rFonts w:ascii="Times New Roman" w:eastAsia="Calibri" w:hAnsi="Times New Roman" w:cs="Times New Roman"/>
          <w:bCs/>
          <w:sz w:val="28"/>
          <w:szCs w:val="28"/>
        </w:rPr>
        <w:t xml:space="preserve">. </w:t>
      </w:r>
      <w:r w:rsidRPr="00A42712">
        <w:rPr>
          <w:rFonts w:ascii="Times New Roman" w:eastAsia="Calibri" w:hAnsi="Times New Roman" w:cs="Times New Roman"/>
          <w:b/>
          <w:bCs/>
          <w:sz w:val="28"/>
          <w:szCs w:val="28"/>
        </w:rPr>
        <w:t xml:space="preserve">DOS ABTENCIONES  </w:t>
      </w:r>
      <w:r w:rsidRPr="00A42712">
        <w:rPr>
          <w:rFonts w:ascii="Times New Roman" w:eastAsia="Calibri" w:hAnsi="Times New Roman" w:cs="Times New Roman"/>
          <w:bCs/>
          <w:sz w:val="28"/>
          <w:szCs w:val="28"/>
        </w:rPr>
        <w:t xml:space="preserve"> por parte de los Concejales: </w:t>
      </w:r>
      <w:r w:rsidRPr="00A42712">
        <w:rPr>
          <w:rFonts w:ascii="Times New Roman" w:eastAsia="Calibri" w:hAnsi="Times New Roman" w:cs="Times New Roman"/>
          <w:b/>
          <w:bCs/>
          <w:sz w:val="28"/>
          <w:szCs w:val="28"/>
        </w:rPr>
        <w:t>1.</w:t>
      </w:r>
      <w:r w:rsidRPr="00A42712">
        <w:rPr>
          <w:rFonts w:ascii="Times New Roman" w:eastAsia="Calibri" w:hAnsi="Times New Roman" w:cs="Times New Roman"/>
          <w:bCs/>
          <w:sz w:val="28"/>
          <w:szCs w:val="28"/>
        </w:rPr>
        <w:t xml:space="preserve"> Bayron Eraldo Baltazar Martínez Barahona, Decimo Primer Regidor Propietario. </w:t>
      </w:r>
      <w:r w:rsidRPr="00A42712">
        <w:rPr>
          <w:rFonts w:ascii="Times New Roman" w:eastAsia="Calibri" w:hAnsi="Times New Roman" w:cs="Times New Roman"/>
          <w:b/>
          <w:bCs/>
          <w:sz w:val="28"/>
          <w:szCs w:val="28"/>
        </w:rPr>
        <w:t>2.</w:t>
      </w:r>
      <w:r w:rsidRPr="00A42712">
        <w:rPr>
          <w:rFonts w:ascii="Times New Roman" w:eastAsia="Calibri" w:hAnsi="Times New Roman" w:cs="Times New Roman"/>
          <w:bCs/>
          <w:sz w:val="28"/>
          <w:szCs w:val="28"/>
        </w:rPr>
        <w:t xml:space="preserve"> </w:t>
      </w:r>
      <w:proofErr w:type="spellStart"/>
      <w:r w:rsidRPr="00A42712">
        <w:rPr>
          <w:rFonts w:ascii="Times New Roman" w:eastAsia="Calibri" w:hAnsi="Times New Roman" w:cs="Times New Roman"/>
          <w:bCs/>
          <w:sz w:val="28"/>
          <w:szCs w:val="28"/>
        </w:rPr>
        <w:t>Osmin</w:t>
      </w:r>
      <w:proofErr w:type="spellEnd"/>
      <w:r w:rsidRPr="00A42712">
        <w:rPr>
          <w:rFonts w:ascii="Times New Roman" w:eastAsia="Calibri" w:hAnsi="Times New Roman" w:cs="Times New Roman"/>
          <w:bCs/>
          <w:sz w:val="28"/>
          <w:szCs w:val="28"/>
        </w:rPr>
        <w:t xml:space="preserve"> de Jesús </w:t>
      </w:r>
      <w:proofErr w:type="spellStart"/>
      <w:r w:rsidRPr="00A42712">
        <w:rPr>
          <w:rFonts w:ascii="Times New Roman" w:eastAsia="Calibri" w:hAnsi="Times New Roman" w:cs="Times New Roman"/>
          <w:bCs/>
          <w:sz w:val="28"/>
          <w:szCs w:val="28"/>
        </w:rPr>
        <w:t>Menjivar</w:t>
      </w:r>
      <w:proofErr w:type="spellEnd"/>
      <w:r w:rsidRPr="00A42712">
        <w:rPr>
          <w:rFonts w:ascii="Times New Roman" w:eastAsia="Calibri" w:hAnsi="Times New Roman" w:cs="Times New Roman"/>
          <w:bCs/>
          <w:sz w:val="28"/>
          <w:szCs w:val="28"/>
        </w:rPr>
        <w:t xml:space="preserve"> González, Décimo Segundo Regidor Propietario. </w:t>
      </w:r>
      <w:r w:rsidRPr="00A42712">
        <w:rPr>
          <w:rFonts w:ascii="Times New Roman" w:eastAsia="Calibri" w:hAnsi="Times New Roman" w:cs="Times New Roman"/>
          <w:b/>
          <w:bCs/>
          <w:sz w:val="28"/>
          <w:szCs w:val="28"/>
        </w:rPr>
        <w:t>UNA AUSENCIA</w:t>
      </w:r>
      <w:r w:rsidRPr="00A42712">
        <w:rPr>
          <w:rFonts w:ascii="Times New Roman" w:eastAsia="Calibri" w:hAnsi="Times New Roman" w:cs="Times New Roman"/>
          <w:bCs/>
          <w:sz w:val="28"/>
          <w:szCs w:val="28"/>
        </w:rPr>
        <w:t xml:space="preserve"> al momento de esta votación de la Concejal Susana Yamileth Hernández de Vázquez, Séptima Regidora Propietaria. </w:t>
      </w:r>
      <w:r w:rsidRPr="00A42712">
        <w:rPr>
          <w:rFonts w:ascii="Times New Roman" w:eastAsia="Calibri" w:hAnsi="Times New Roman" w:cs="Times New Roman"/>
          <w:b/>
          <w:bCs/>
          <w:sz w:val="28"/>
          <w:szCs w:val="28"/>
        </w:rPr>
        <w:t>ACUERDA</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Autorizar al Tesorero Municipal,</w:t>
      </w:r>
      <w:r w:rsidRPr="00A42712">
        <w:rPr>
          <w:rFonts w:ascii="Times New Roman" w:eastAsia="Calibri" w:hAnsi="Times New Roman" w:cs="Times New Roman"/>
          <w:bCs/>
          <w:sz w:val="28"/>
          <w:szCs w:val="28"/>
          <w:lang w:val="es-SV"/>
        </w:rPr>
        <w:t xml:space="preserve"> </w:t>
      </w:r>
      <w:r w:rsidRPr="00A42712">
        <w:rPr>
          <w:rFonts w:ascii="Times New Roman" w:eastAsia="Calibri" w:hAnsi="Times New Roman" w:cs="Times New Roman"/>
          <w:sz w:val="28"/>
          <w:szCs w:val="28"/>
        </w:rPr>
        <w:t>Erogue la cantidad de</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b/>
          <w:bCs/>
          <w:sz w:val="28"/>
          <w:szCs w:val="28"/>
        </w:rPr>
        <w:t>TRES MIL NOVECIENTOS VEINTIÚN DÓLARES CON SEIS CENTAVOS DE LOS ESTADOS UNIDOS DE NORTEAMÉRICA (</w:t>
      </w:r>
      <w:r w:rsidRPr="00A42712">
        <w:rPr>
          <w:rFonts w:ascii="Times New Roman" w:eastAsia="Times New Roman" w:hAnsi="Times New Roman" w:cs="Times New Roman"/>
          <w:b/>
          <w:bCs/>
          <w:color w:val="000000"/>
          <w:sz w:val="28"/>
          <w:szCs w:val="28"/>
          <w:lang w:eastAsia="es-ES"/>
        </w:rPr>
        <w:t xml:space="preserve">$3,921.06), </w:t>
      </w:r>
      <w:r w:rsidRPr="00A42712">
        <w:rPr>
          <w:rFonts w:ascii="Times New Roman" w:eastAsia="Calibri" w:hAnsi="Times New Roman" w:cs="Times New Roman"/>
          <w:sz w:val="28"/>
          <w:szCs w:val="28"/>
          <w:lang w:val="es-SV"/>
        </w:rPr>
        <w:t xml:space="preserve">de la </w:t>
      </w:r>
      <w:r w:rsidRPr="00A42712">
        <w:rPr>
          <w:rFonts w:ascii="Times New Roman" w:eastAsia="Calibri" w:hAnsi="Times New Roman" w:cs="Times New Roman"/>
          <w:sz w:val="28"/>
          <w:szCs w:val="28"/>
          <w:shd w:val="clear" w:color="auto" w:fill="FFFFFF"/>
          <w:lang w:val="es-SV"/>
        </w:rPr>
        <w:t xml:space="preserve">cuenta </w:t>
      </w:r>
      <w:r w:rsidRPr="00A42712">
        <w:rPr>
          <w:rFonts w:ascii="Times New Roman" w:eastAsia="Calibri" w:hAnsi="Times New Roman" w:cs="Times New Roman"/>
          <w:b/>
          <w:sz w:val="28"/>
          <w:szCs w:val="28"/>
          <w:shd w:val="clear" w:color="auto" w:fill="FFFFFF"/>
          <w:lang w:val="es-SV"/>
        </w:rPr>
        <w:t xml:space="preserve">480005908 </w:t>
      </w:r>
      <w:r w:rsidRPr="00A42712">
        <w:rPr>
          <w:rFonts w:ascii="Times New Roman" w:eastAsia="Calibri" w:hAnsi="Times New Roman" w:cs="Times New Roman"/>
          <w:sz w:val="28"/>
          <w:szCs w:val="28"/>
          <w:shd w:val="clear" w:color="auto" w:fill="FFFFFF"/>
          <w:lang w:val="es-SV"/>
        </w:rPr>
        <w:t xml:space="preserve"> </w:t>
      </w:r>
      <w:r w:rsidRPr="00A42712">
        <w:rPr>
          <w:rFonts w:ascii="Times New Roman" w:eastAsia="Calibri" w:hAnsi="Times New Roman" w:cs="Times New Roman"/>
          <w:b/>
          <w:sz w:val="28"/>
          <w:szCs w:val="28"/>
          <w:shd w:val="clear" w:color="auto" w:fill="FFFFFF"/>
          <w:lang w:val="es-SV"/>
        </w:rPr>
        <w:t>MUNICIPALIDAD DE APOPA/ PLANILLA, Banco Hipotecario de El Salvador</w:t>
      </w:r>
      <w:r w:rsidRPr="00A42712">
        <w:rPr>
          <w:rFonts w:ascii="Times New Roman" w:eastAsia="Calibri" w:hAnsi="Times New Roman" w:cs="Times New Roman"/>
          <w:b/>
          <w:sz w:val="28"/>
          <w:szCs w:val="28"/>
          <w:lang w:val="es-SV"/>
        </w:rPr>
        <w:t xml:space="preserve"> S.A., </w:t>
      </w:r>
      <w:r w:rsidRPr="00A42712">
        <w:rPr>
          <w:rFonts w:ascii="Times New Roman" w:eastAsia="Calibri" w:hAnsi="Times New Roman" w:cs="Times New Roman"/>
          <w:sz w:val="28"/>
          <w:szCs w:val="28"/>
        </w:rPr>
        <w:t>y cancele al personal  que ha  laborado en  horarios extraordinarios  de  las Unidades que se detallan a continuación:</w:t>
      </w:r>
    </w:p>
    <w:p w14:paraId="2764177C" w14:textId="77777777" w:rsidR="006A1E59" w:rsidRPr="0083061F" w:rsidRDefault="006A1E59" w:rsidP="0083061F">
      <w:pPr>
        <w:tabs>
          <w:tab w:val="left" w:pos="1380"/>
          <w:tab w:val="left" w:pos="2347"/>
        </w:tabs>
        <w:spacing w:line="276" w:lineRule="auto"/>
        <w:jc w:val="both"/>
        <w:rPr>
          <w:rFonts w:ascii="Times New Roman" w:eastAsia="Calibri" w:hAnsi="Times New Roman" w:cs="Times New Roman"/>
          <w:sz w:val="24"/>
          <w:szCs w:val="24"/>
        </w:rPr>
      </w:pPr>
    </w:p>
    <w:tbl>
      <w:tblPr>
        <w:tblW w:w="9070" w:type="dxa"/>
        <w:jc w:val="center"/>
        <w:tblCellMar>
          <w:left w:w="70" w:type="dxa"/>
          <w:right w:w="70" w:type="dxa"/>
        </w:tblCellMar>
        <w:tblLook w:val="04A0" w:firstRow="1" w:lastRow="0" w:firstColumn="1" w:lastColumn="0" w:noHBand="0" w:noVBand="1"/>
      </w:tblPr>
      <w:tblGrid>
        <w:gridCol w:w="358"/>
        <w:gridCol w:w="478"/>
        <w:gridCol w:w="1441"/>
        <w:gridCol w:w="1923"/>
        <w:gridCol w:w="1217"/>
        <w:gridCol w:w="719"/>
        <w:gridCol w:w="668"/>
        <w:gridCol w:w="2260"/>
        <w:gridCol w:w="6"/>
      </w:tblGrid>
      <w:tr w:rsidR="006A1E59" w:rsidRPr="0083061F" w14:paraId="19655353" w14:textId="77777777" w:rsidTr="00C87385">
        <w:trPr>
          <w:trHeight w:val="109"/>
          <w:jc w:val="center"/>
        </w:trPr>
        <w:tc>
          <w:tcPr>
            <w:tcW w:w="9070" w:type="dxa"/>
            <w:gridSpan w:val="9"/>
            <w:tcBorders>
              <w:top w:val="nil"/>
              <w:left w:val="nil"/>
              <w:bottom w:val="nil"/>
              <w:right w:val="nil"/>
            </w:tcBorders>
            <w:shd w:val="clear" w:color="auto" w:fill="auto"/>
            <w:noWrap/>
            <w:vAlign w:val="bottom"/>
            <w:hideMark/>
          </w:tcPr>
          <w:p w14:paraId="45E5BBE0"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DEPTO. DE RECURSOS HUMANOS.</w:t>
            </w:r>
          </w:p>
        </w:tc>
      </w:tr>
      <w:tr w:rsidR="006A1E59" w:rsidRPr="0083061F" w14:paraId="1212D288" w14:textId="77777777" w:rsidTr="00C87385">
        <w:trPr>
          <w:trHeight w:val="117"/>
          <w:jc w:val="center"/>
        </w:trPr>
        <w:tc>
          <w:tcPr>
            <w:tcW w:w="5417" w:type="dxa"/>
            <w:gridSpan w:val="5"/>
            <w:tcBorders>
              <w:top w:val="nil"/>
              <w:left w:val="nil"/>
              <w:bottom w:val="nil"/>
              <w:right w:val="nil"/>
            </w:tcBorders>
            <w:shd w:val="clear" w:color="000000" w:fill="D9E1F2"/>
            <w:noWrap/>
            <w:vAlign w:val="bottom"/>
            <w:hideMark/>
          </w:tcPr>
          <w:p w14:paraId="5F3A4D8C"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DETALLE DE HORAS EXTRAS CORESPONDEINTE AL MES DE SEPTIEMBRE 2023 Y PAGADAS EN OCTUBRE.</w:t>
            </w:r>
          </w:p>
        </w:tc>
        <w:tc>
          <w:tcPr>
            <w:tcW w:w="719" w:type="dxa"/>
            <w:tcBorders>
              <w:top w:val="nil"/>
              <w:left w:val="nil"/>
              <w:bottom w:val="nil"/>
              <w:right w:val="nil"/>
            </w:tcBorders>
            <w:shd w:val="clear" w:color="000000" w:fill="D9E1F2"/>
            <w:noWrap/>
            <w:vAlign w:val="bottom"/>
            <w:hideMark/>
          </w:tcPr>
          <w:p w14:paraId="5ABDEF1D"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668" w:type="dxa"/>
            <w:tcBorders>
              <w:top w:val="nil"/>
              <w:left w:val="nil"/>
              <w:bottom w:val="nil"/>
              <w:right w:val="nil"/>
            </w:tcBorders>
            <w:shd w:val="clear" w:color="000000" w:fill="D9E1F2"/>
            <w:noWrap/>
            <w:vAlign w:val="center"/>
            <w:hideMark/>
          </w:tcPr>
          <w:p w14:paraId="438B2405"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2266" w:type="dxa"/>
            <w:gridSpan w:val="2"/>
            <w:tcBorders>
              <w:top w:val="nil"/>
              <w:left w:val="nil"/>
              <w:bottom w:val="nil"/>
              <w:right w:val="nil"/>
            </w:tcBorders>
            <w:shd w:val="clear" w:color="000000" w:fill="D9E1F2"/>
            <w:noWrap/>
            <w:vAlign w:val="center"/>
            <w:hideMark/>
          </w:tcPr>
          <w:p w14:paraId="4BF1B0A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r>
      <w:tr w:rsidR="006A1E59" w:rsidRPr="0083061F" w14:paraId="3E5FE4FD" w14:textId="77777777" w:rsidTr="00C87385">
        <w:trPr>
          <w:gridAfter w:val="1"/>
          <w:wAfter w:w="6" w:type="dxa"/>
          <w:trHeight w:val="117"/>
          <w:jc w:val="center"/>
        </w:trPr>
        <w:tc>
          <w:tcPr>
            <w:tcW w:w="35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7723796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o.</w:t>
            </w:r>
          </w:p>
        </w:tc>
        <w:tc>
          <w:tcPr>
            <w:tcW w:w="478" w:type="dxa"/>
            <w:tcBorders>
              <w:top w:val="single" w:sz="8" w:space="0" w:color="A4B5C5"/>
              <w:left w:val="nil"/>
              <w:bottom w:val="single" w:sz="8" w:space="0" w:color="A4B5C5"/>
              <w:right w:val="single" w:sz="8" w:space="0" w:color="A4B5C5"/>
            </w:tcBorders>
            <w:shd w:val="clear" w:color="auto" w:fill="auto"/>
            <w:vAlign w:val="center"/>
            <w:hideMark/>
          </w:tcPr>
          <w:p w14:paraId="26F567F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single" w:sz="8" w:space="0" w:color="A4B5C5"/>
              <w:left w:val="nil"/>
              <w:bottom w:val="single" w:sz="8" w:space="0" w:color="A4B5C5"/>
              <w:right w:val="single" w:sz="8" w:space="0" w:color="A4B5C5"/>
            </w:tcBorders>
            <w:shd w:val="clear" w:color="auto" w:fill="auto"/>
            <w:vAlign w:val="center"/>
            <w:hideMark/>
          </w:tcPr>
          <w:p w14:paraId="2FA3539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single" w:sz="8" w:space="0" w:color="A4B5C5"/>
              <w:left w:val="nil"/>
              <w:bottom w:val="single" w:sz="8" w:space="0" w:color="A4B5C5"/>
              <w:right w:val="single" w:sz="8" w:space="0" w:color="A4B5C5"/>
            </w:tcBorders>
            <w:shd w:val="clear" w:color="auto" w:fill="auto"/>
            <w:vAlign w:val="center"/>
            <w:hideMark/>
          </w:tcPr>
          <w:p w14:paraId="27CB8DC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single" w:sz="8" w:space="0" w:color="A4B5C5"/>
              <w:left w:val="nil"/>
              <w:bottom w:val="single" w:sz="8" w:space="0" w:color="A4B5C5"/>
              <w:right w:val="single" w:sz="8" w:space="0" w:color="A4B5C5"/>
            </w:tcBorders>
            <w:shd w:val="clear" w:color="auto" w:fill="auto"/>
            <w:vAlign w:val="center"/>
            <w:hideMark/>
          </w:tcPr>
          <w:p w14:paraId="470B83D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single" w:sz="8" w:space="0" w:color="A4B5C5"/>
              <w:left w:val="nil"/>
              <w:bottom w:val="single" w:sz="8" w:space="0" w:color="A4B5C5"/>
              <w:right w:val="single" w:sz="8" w:space="0" w:color="A4B5C5"/>
            </w:tcBorders>
            <w:shd w:val="clear" w:color="auto" w:fill="auto"/>
            <w:vAlign w:val="center"/>
            <w:hideMark/>
          </w:tcPr>
          <w:p w14:paraId="1FCD491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single" w:sz="8" w:space="0" w:color="A4B5C5"/>
              <w:left w:val="nil"/>
              <w:bottom w:val="single" w:sz="8" w:space="0" w:color="A4B5C5"/>
              <w:right w:val="single" w:sz="8" w:space="0" w:color="A4B5C5"/>
            </w:tcBorders>
            <w:shd w:val="clear" w:color="auto" w:fill="auto"/>
            <w:vAlign w:val="center"/>
            <w:hideMark/>
          </w:tcPr>
          <w:p w14:paraId="217AA2F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single" w:sz="8" w:space="0" w:color="A4B5C5"/>
              <w:left w:val="nil"/>
              <w:bottom w:val="single" w:sz="8" w:space="0" w:color="A4B5C5"/>
              <w:right w:val="single" w:sz="8" w:space="0" w:color="A4B5C5"/>
            </w:tcBorders>
            <w:shd w:val="clear" w:color="auto" w:fill="auto"/>
            <w:vAlign w:val="center"/>
            <w:hideMark/>
          </w:tcPr>
          <w:p w14:paraId="78CBD2B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0151A278" w14:textId="77777777" w:rsidTr="00C87385">
        <w:trPr>
          <w:gridAfter w:val="1"/>
          <w:wAfter w:w="6" w:type="dxa"/>
          <w:trHeight w:val="42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FE0996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6669AF9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10323</w:t>
            </w:r>
          </w:p>
        </w:tc>
        <w:tc>
          <w:tcPr>
            <w:tcW w:w="1441" w:type="dxa"/>
            <w:tcBorders>
              <w:top w:val="nil"/>
              <w:left w:val="nil"/>
              <w:bottom w:val="single" w:sz="8" w:space="0" w:color="A4B5C5"/>
              <w:right w:val="single" w:sz="8" w:space="0" w:color="A4B5C5"/>
            </w:tcBorders>
            <w:shd w:val="clear" w:color="auto" w:fill="auto"/>
            <w:vAlign w:val="center"/>
            <w:hideMark/>
          </w:tcPr>
          <w:p w14:paraId="7F818C37" w14:textId="77777777" w:rsidR="006A1E59" w:rsidRPr="0083061F" w:rsidRDefault="00066867"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XXXXXX</w:t>
            </w:r>
          </w:p>
        </w:tc>
        <w:tc>
          <w:tcPr>
            <w:tcW w:w="1923" w:type="dxa"/>
            <w:tcBorders>
              <w:top w:val="nil"/>
              <w:left w:val="nil"/>
              <w:bottom w:val="single" w:sz="8" w:space="0" w:color="A4B5C5"/>
              <w:right w:val="single" w:sz="8" w:space="0" w:color="A4B5C5"/>
            </w:tcBorders>
            <w:shd w:val="clear" w:color="auto" w:fill="auto"/>
            <w:vAlign w:val="center"/>
            <w:hideMark/>
          </w:tcPr>
          <w:p w14:paraId="27ED16D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DEPARTAMENTO DE CEMENTERIOS </w:t>
            </w:r>
          </w:p>
        </w:tc>
        <w:tc>
          <w:tcPr>
            <w:tcW w:w="1217" w:type="dxa"/>
            <w:tcBorders>
              <w:top w:val="nil"/>
              <w:left w:val="nil"/>
              <w:bottom w:val="single" w:sz="8" w:space="0" w:color="A4B5C5"/>
              <w:right w:val="single" w:sz="8" w:space="0" w:color="A4B5C5"/>
            </w:tcBorders>
            <w:shd w:val="clear" w:color="auto" w:fill="auto"/>
            <w:vAlign w:val="center"/>
            <w:hideMark/>
          </w:tcPr>
          <w:p w14:paraId="4D90F4B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w:t>
            </w:r>
          </w:p>
        </w:tc>
        <w:tc>
          <w:tcPr>
            <w:tcW w:w="719" w:type="dxa"/>
            <w:tcBorders>
              <w:top w:val="nil"/>
              <w:left w:val="nil"/>
              <w:bottom w:val="single" w:sz="8" w:space="0" w:color="A4B5C5"/>
              <w:right w:val="single" w:sz="8" w:space="0" w:color="A4B5C5"/>
            </w:tcBorders>
            <w:shd w:val="clear" w:color="auto" w:fill="auto"/>
            <w:vAlign w:val="center"/>
            <w:hideMark/>
          </w:tcPr>
          <w:p w14:paraId="4D08F17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6B23312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2260" w:type="dxa"/>
            <w:tcBorders>
              <w:top w:val="nil"/>
              <w:left w:val="nil"/>
              <w:bottom w:val="single" w:sz="8" w:space="0" w:color="A4B5C5"/>
              <w:right w:val="single" w:sz="8" w:space="0" w:color="A4B5C5"/>
            </w:tcBorders>
            <w:shd w:val="clear" w:color="auto" w:fill="auto"/>
            <w:vAlign w:val="center"/>
            <w:hideMark/>
          </w:tcPr>
          <w:p w14:paraId="40225CD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26,12 </w:t>
            </w:r>
          </w:p>
        </w:tc>
      </w:tr>
      <w:tr w:rsidR="006A1E59" w:rsidRPr="0083061F" w14:paraId="28629A64" w14:textId="77777777" w:rsidTr="00C87385">
        <w:trPr>
          <w:gridAfter w:val="1"/>
          <w:wAfter w:w="6" w:type="dxa"/>
          <w:trHeight w:val="296"/>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3D285B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2E5FEF0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10627</w:t>
            </w:r>
          </w:p>
        </w:tc>
        <w:tc>
          <w:tcPr>
            <w:tcW w:w="1441" w:type="dxa"/>
            <w:tcBorders>
              <w:top w:val="nil"/>
              <w:left w:val="nil"/>
              <w:bottom w:val="single" w:sz="8" w:space="0" w:color="A4B5C5"/>
              <w:right w:val="single" w:sz="8" w:space="0" w:color="A4B5C5"/>
            </w:tcBorders>
            <w:shd w:val="clear" w:color="auto" w:fill="auto"/>
            <w:vAlign w:val="center"/>
            <w:hideMark/>
          </w:tcPr>
          <w:p w14:paraId="3161E46E" w14:textId="77777777" w:rsidR="006A1E59" w:rsidRPr="0083061F" w:rsidRDefault="00066867"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13851BF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DEPARTAMENTO DE CEMENTERIOS </w:t>
            </w:r>
          </w:p>
        </w:tc>
        <w:tc>
          <w:tcPr>
            <w:tcW w:w="1217" w:type="dxa"/>
            <w:tcBorders>
              <w:top w:val="nil"/>
              <w:left w:val="nil"/>
              <w:bottom w:val="single" w:sz="8" w:space="0" w:color="A4B5C5"/>
              <w:right w:val="single" w:sz="8" w:space="0" w:color="A4B5C5"/>
            </w:tcBorders>
            <w:shd w:val="clear" w:color="auto" w:fill="auto"/>
            <w:vAlign w:val="center"/>
            <w:hideMark/>
          </w:tcPr>
          <w:p w14:paraId="748F170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w:t>
            </w:r>
          </w:p>
        </w:tc>
        <w:tc>
          <w:tcPr>
            <w:tcW w:w="719" w:type="dxa"/>
            <w:tcBorders>
              <w:top w:val="nil"/>
              <w:left w:val="nil"/>
              <w:bottom w:val="single" w:sz="8" w:space="0" w:color="A4B5C5"/>
              <w:right w:val="single" w:sz="8" w:space="0" w:color="A4B5C5"/>
            </w:tcBorders>
            <w:shd w:val="clear" w:color="auto" w:fill="auto"/>
            <w:vAlign w:val="center"/>
            <w:hideMark/>
          </w:tcPr>
          <w:p w14:paraId="3072670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2FE6674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2260" w:type="dxa"/>
            <w:tcBorders>
              <w:top w:val="nil"/>
              <w:left w:val="nil"/>
              <w:bottom w:val="single" w:sz="8" w:space="0" w:color="A4B5C5"/>
              <w:right w:val="single" w:sz="8" w:space="0" w:color="A4B5C5"/>
            </w:tcBorders>
            <w:shd w:val="clear" w:color="auto" w:fill="auto"/>
            <w:vAlign w:val="center"/>
            <w:hideMark/>
          </w:tcPr>
          <w:p w14:paraId="3516024A"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26,12 </w:t>
            </w:r>
          </w:p>
        </w:tc>
      </w:tr>
      <w:tr w:rsidR="006A1E59" w:rsidRPr="0083061F" w14:paraId="14FCEF2F" w14:textId="77777777" w:rsidTr="00C87385">
        <w:trPr>
          <w:gridAfter w:val="1"/>
          <w:wAfter w:w="6" w:type="dxa"/>
          <w:trHeight w:val="232"/>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9C9A91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w:t>
            </w:r>
          </w:p>
        </w:tc>
        <w:tc>
          <w:tcPr>
            <w:tcW w:w="478" w:type="dxa"/>
            <w:tcBorders>
              <w:top w:val="nil"/>
              <w:left w:val="nil"/>
              <w:bottom w:val="single" w:sz="8" w:space="0" w:color="A4B5C5"/>
              <w:right w:val="single" w:sz="8" w:space="0" w:color="A4B5C5"/>
            </w:tcBorders>
            <w:shd w:val="clear" w:color="auto" w:fill="auto"/>
            <w:vAlign w:val="center"/>
            <w:hideMark/>
          </w:tcPr>
          <w:p w14:paraId="786800F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10326</w:t>
            </w:r>
          </w:p>
        </w:tc>
        <w:tc>
          <w:tcPr>
            <w:tcW w:w="1441" w:type="dxa"/>
            <w:tcBorders>
              <w:top w:val="nil"/>
              <w:left w:val="nil"/>
              <w:bottom w:val="single" w:sz="8" w:space="0" w:color="A4B5C5"/>
              <w:right w:val="single" w:sz="8" w:space="0" w:color="A4B5C5"/>
            </w:tcBorders>
            <w:shd w:val="clear" w:color="auto" w:fill="auto"/>
            <w:vAlign w:val="center"/>
            <w:hideMark/>
          </w:tcPr>
          <w:p w14:paraId="48F9CD03" w14:textId="77777777" w:rsidR="006A1E59" w:rsidRPr="0083061F" w:rsidRDefault="00066867"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323AB87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DEPARTAMENTO DE CEMENTERIOS </w:t>
            </w:r>
          </w:p>
        </w:tc>
        <w:tc>
          <w:tcPr>
            <w:tcW w:w="1217" w:type="dxa"/>
            <w:tcBorders>
              <w:top w:val="nil"/>
              <w:left w:val="nil"/>
              <w:bottom w:val="single" w:sz="8" w:space="0" w:color="A4B5C5"/>
              <w:right w:val="single" w:sz="8" w:space="0" w:color="A4B5C5"/>
            </w:tcBorders>
            <w:shd w:val="clear" w:color="auto" w:fill="auto"/>
            <w:vAlign w:val="center"/>
            <w:hideMark/>
          </w:tcPr>
          <w:p w14:paraId="11C2A46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w:t>
            </w:r>
          </w:p>
        </w:tc>
        <w:tc>
          <w:tcPr>
            <w:tcW w:w="719" w:type="dxa"/>
            <w:tcBorders>
              <w:top w:val="nil"/>
              <w:left w:val="nil"/>
              <w:bottom w:val="single" w:sz="8" w:space="0" w:color="A4B5C5"/>
              <w:right w:val="single" w:sz="8" w:space="0" w:color="A4B5C5"/>
            </w:tcBorders>
            <w:shd w:val="clear" w:color="auto" w:fill="auto"/>
            <w:vAlign w:val="center"/>
            <w:hideMark/>
          </w:tcPr>
          <w:p w14:paraId="732A366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576A4C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2260" w:type="dxa"/>
            <w:tcBorders>
              <w:top w:val="nil"/>
              <w:left w:val="nil"/>
              <w:bottom w:val="single" w:sz="8" w:space="0" w:color="A4B5C5"/>
              <w:right w:val="single" w:sz="8" w:space="0" w:color="A4B5C5"/>
            </w:tcBorders>
            <w:shd w:val="clear" w:color="auto" w:fill="auto"/>
            <w:vAlign w:val="center"/>
            <w:hideMark/>
          </w:tcPr>
          <w:p w14:paraId="239B3996"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26,12 </w:t>
            </w:r>
          </w:p>
        </w:tc>
      </w:tr>
      <w:tr w:rsidR="006A1E59" w:rsidRPr="0083061F" w14:paraId="1BF79944"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670A0A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478" w:type="dxa"/>
            <w:tcBorders>
              <w:top w:val="nil"/>
              <w:left w:val="nil"/>
              <w:bottom w:val="single" w:sz="8" w:space="0" w:color="A4B5C5"/>
              <w:right w:val="single" w:sz="8" w:space="0" w:color="A4B5C5"/>
            </w:tcBorders>
            <w:shd w:val="clear" w:color="auto" w:fill="auto"/>
            <w:vAlign w:val="center"/>
            <w:hideMark/>
          </w:tcPr>
          <w:p w14:paraId="69D145C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10549</w:t>
            </w:r>
          </w:p>
        </w:tc>
        <w:tc>
          <w:tcPr>
            <w:tcW w:w="1441" w:type="dxa"/>
            <w:tcBorders>
              <w:top w:val="nil"/>
              <w:left w:val="nil"/>
              <w:bottom w:val="single" w:sz="8" w:space="0" w:color="A4B5C5"/>
              <w:right w:val="single" w:sz="8" w:space="0" w:color="A4B5C5"/>
            </w:tcBorders>
            <w:shd w:val="clear" w:color="auto" w:fill="auto"/>
            <w:vAlign w:val="center"/>
            <w:hideMark/>
          </w:tcPr>
          <w:p w14:paraId="1C6E7B7F" w14:textId="77777777" w:rsidR="006A1E59" w:rsidRPr="0083061F" w:rsidRDefault="00066867"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5584845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DEPARTAMENTO DE CEMENTERIOS </w:t>
            </w:r>
          </w:p>
        </w:tc>
        <w:tc>
          <w:tcPr>
            <w:tcW w:w="1217" w:type="dxa"/>
            <w:tcBorders>
              <w:top w:val="nil"/>
              <w:left w:val="nil"/>
              <w:bottom w:val="single" w:sz="8" w:space="0" w:color="A4B5C5"/>
              <w:right w:val="single" w:sz="8" w:space="0" w:color="A4B5C5"/>
            </w:tcBorders>
            <w:shd w:val="clear" w:color="auto" w:fill="auto"/>
            <w:vAlign w:val="center"/>
            <w:hideMark/>
          </w:tcPr>
          <w:p w14:paraId="57D4CE5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COORDINADOR</w:t>
            </w:r>
          </w:p>
        </w:tc>
        <w:tc>
          <w:tcPr>
            <w:tcW w:w="719" w:type="dxa"/>
            <w:tcBorders>
              <w:top w:val="nil"/>
              <w:left w:val="nil"/>
              <w:bottom w:val="single" w:sz="8" w:space="0" w:color="A4B5C5"/>
              <w:right w:val="single" w:sz="8" w:space="0" w:color="A4B5C5"/>
            </w:tcBorders>
            <w:shd w:val="clear" w:color="auto" w:fill="auto"/>
            <w:vAlign w:val="center"/>
            <w:hideMark/>
          </w:tcPr>
          <w:p w14:paraId="19FD0BA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BB46E3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2260" w:type="dxa"/>
            <w:tcBorders>
              <w:top w:val="nil"/>
              <w:left w:val="nil"/>
              <w:bottom w:val="single" w:sz="8" w:space="0" w:color="A4B5C5"/>
              <w:right w:val="single" w:sz="8" w:space="0" w:color="A4B5C5"/>
            </w:tcBorders>
            <w:shd w:val="clear" w:color="auto" w:fill="auto"/>
            <w:vAlign w:val="center"/>
            <w:hideMark/>
          </w:tcPr>
          <w:p w14:paraId="73F51370"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13,06 </w:t>
            </w:r>
          </w:p>
        </w:tc>
      </w:tr>
      <w:tr w:rsidR="006A1E59" w:rsidRPr="0083061F" w14:paraId="6F5C4560"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4BF76A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5</w:t>
            </w:r>
          </w:p>
        </w:tc>
        <w:tc>
          <w:tcPr>
            <w:tcW w:w="478" w:type="dxa"/>
            <w:tcBorders>
              <w:top w:val="nil"/>
              <w:left w:val="nil"/>
              <w:bottom w:val="single" w:sz="8" w:space="0" w:color="A4B5C5"/>
              <w:right w:val="single" w:sz="8" w:space="0" w:color="A4B5C5"/>
            </w:tcBorders>
            <w:shd w:val="clear" w:color="auto" w:fill="auto"/>
            <w:vAlign w:val="center"/>
            <w:hideMark/>
          </w:tcPr>
          <w:p w14:paraId="4036EFC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10642</w:t>
            </w:r>
          </w:p>
        </w:tc>
        <w:tc>
          <w:tcPr>
            <w:tcW w:w="1441" w:type="dxa"/>
            <w:tcBorders>
              <w:top w:val="nil"/>
              <w:left w:val="nil"/>
              <w:bottom w:val="single" w:sz="8" w:space="0" w:color="A4B5C5"/>
              <w:right w:val="single" w:sz="8" w:space="0" w:color="A4B5C5"/>
            </w:tcBorders>
            <w:shd w:val="clear" w:color="auto" w:fill="auto"/>
            <w:vAlign w:val="center"/>
            <w:hideMark/>
          </w:tcPr>
          <w:p w14:paraId="169997B6" w14:textId="77777777" w:rsidR="006A1E59" w:rsidRPr="0083061F" w:rsidRDefault="00066867"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1D5DE29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DEPARTAMENTO DE CEMENTERIOS </w:t>
            </w:r>
          </w:p>
        </w:tc>
        <w:tc>
          <w:tcPr>
            <w:tcW w:w="1217" w:type="dxa"/>
            <w:tcBorders>
              <w:top w:val="nil"/>
              <w:left w:val="nil"/>
              <w:bottom w:val="single" w:sz="8" w:space="0" w:color="A4B5C5"/>
              <w:right w:val="single" w:sz="8" w:space="0" w:color="A4B5C5"/>
            </w:tcBorders>
            <w:shd w:val="clear" w:color="auto" w:fill="auto"/>
            <w:vAlign w:val="center"/>
            <w:hideMark/>
          </w:tcPr>
          <w:p w14:paraId="35CB24B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II</w:t>
            </w:r>
          </w:p>
        </w:tc>
        <w:tc>
          <w:tcPr>
            <w:tcW w:w="719" w:type="dxa"/>
            <w:tcBorders>
              <w:top w:val="nil"/>
              <w:left w:val="nil"/>
              <w:bottom w:val="single" w:sz="8" w:space="0" w:color="A4B5C5"/>
              <w:right w:val="single" w:sz="8" w:space="0" w:color="A4B5C5"/>
            </w:tcBorders>
            <w:shd w:val="clear" w:color="auto" w:fill="auto"/>
            <w:vAlign w:val="center"/>
            <w:hideMark/>
          </w:tcPr>
          <w:p w14:paraId="4D4C09C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791FB87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12</w:t>
            </w:r>
          </w:p>
        </w:tc>
        <w:tc>
          <w:tcPr>
            <w:tcW w:w="2260" w:type="dxa"/>
            <w:tcBorders>
              <w:top w:val="nil"/>
              <w:left w:val="nil"/>
              <w:bottom w:val="single" w:sz="8" w:space="0" w:color="A4B5C5"/>
              <w:right w:val="single" w:sz="8" w:space="0" w:color="A4B5C5"/>
            </w:tcBorders>
            <w:shd w:val="clear" w:color="auto" w:fill="auto"/>
            <w:vAlign w:val="center"/>
            <w:hideMark/>
          </w:tcPr>
          <w:p w14:paraId="50F558C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39,18 </w:t>
            </w:r>
          </w:p>
        </w:tc>
      </w:tr>
      <w:tr w:rsidR="006A1E59" w:rsidRPr="0083061F" w14:paraId="3615E235" w14:textId="77777777" w:rsidTr="00C87385">
        <w:trPr>
          <w:gridAfter w:val="1"/>
          <w:wAfter w:w="6" w:type="dxa"/>
          <w:trHeight w:val="150"/>
          <w:jc w:val="center"/>
        </w:trPr>
        <w:tc>
          <w:tcPr>
            <w:tcW w:w="358" w:type="dxa"/>
            <w:tcBorders>
              <w:top w:val="nil"/>
              <w:left w:val="single" w:sz="8" w:space="0" w:color="A4B5C5"/>
              <w:bottom w:val="nil"/>
              <w:right w:val="nil"/>
            </w:tcBorders>
            <w:shd w:val="clear" w:color="000000" w:fill="9BC2E6"/>
            <w:vAlign w:val="center"/>
            <w:hideMark/>
          </w:tcPr>
          <w:p w14:paraId="41DE67B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0C3DAA6E"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34BFF45C"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430E425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1512EF8D"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127CAAB3"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0,00</w:t>
            </w:r>
          </w:p>
        </w:tc>
        <w:tc>
          <w:tcPr>
            <w:tcW w:w="668" w:type="dxa"/>
            <w:tcBorders>
              <w:top w:val="nil"/>
              <w:left w:val="nil"/>
              <w:bottom w:val="single" w:sz="8" w:space="0" w:color="A4B5C5"/>
              <w:right w:val="single" w:sz="8" w:space="0" w:color="A4B5C5"/>
            </w:tcBorders>
            <w:shd w:val="clear" w:color="000000" w:fill="9BC2E6"/>
            <w:vAlign w:val="center"/>
            <w:hideMark/>
          </w:tcPr>
          <w:p w14:paraId="53AD4A8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40</w:t>
            </w:r>
          </w:p>
        </w:tc>
        <w:tc>
          <w:tcPr>
            <w:tcW w:w="2260" w:type="dxa"/>
            <w:tcBorders>
              <w:top w:val="nil"/>
              <w:left w:val="nil"/>
              <w:bottom w:val="single" w:sz="8" w:space="0" w:color="A4B5C5"/>
              <w:right w:val="single" w:sz="8" w:space="0" w:color="A4B5C5"/>
            </w:tcBorders>
            <w:shd w:val="clear" w:color="000000" w:fill="9BC2E6"/>
            <w:vAlign w:val="center"/>
            <w:hideMark/>
          </w:tcPr>
          <w:p w14:paraId="3A10EB0B"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130,61 </w:t>
            </w:r>
          </w:p>
        </w:tc>
      </w:tr>
      <w:tr w:rsidR="006A1E59" w:rsidRPr="0083061F" w14:paraId="7F8E213E"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0093E399"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448F1DFA"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417DDEE8"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14DD3C7B"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0665F821"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10ECBB5F"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64DCD386"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06AB955F"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765D6EDD" w14:textId="77777777" w:rsidTr="00C87385">
        <w:trPr>
          <w:trHeight w:val="117"/>
          <w:jc w:val="center"/>
        </w:trPr>
        <w:tc>
          <w:tcPr>
            <w:tcW w:w="9070" w:type="dxa"/>
            <w:gridSpan w:val="9"/>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0A9E4F8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314201FB"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973146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nil"/>
              <w:left w:val="nil"/>
              <w:bottom w:val="single" w:sz="8" w:space="0" w:color="A4B5C5"/>
              <w:right w:val="single" w:sz="8" w:space="0" w:color="A4B5C5"/>
            </w:tcBorders>
            <w:shd w:val="clear" w:color="auto" w:fill="auto"/>
            <w:vAlign w:val="center"/>
            <w:hideMark/>
          </w:tcPr>
          <w:p w14:paraId="4EE2F15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nil"/>
              <w:left w:val="nil"/>
              <w:bottom w:val="single" w:sz="8" w:space="0" w:color="A4B5C5"/>
              <w:right w:val="single" w:sz="8" w:space="0" w:color="A4B5C5"/>
            </w:tcBorders>
            <w:shd w:val="clear" w:color="auto" w:fill="auto"/>
            <w:vAlign w:val="center"/>
            <w:hideMark/>
          </w:tcPr>
          <w:p w14:paraId="735241F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nil"/>
              <w:left w:val="nil"/>
              <w:bottom w:val="single" w:sz="8" w:space="0" w:color="A4B5C5"/>
              <w:right w:val="single" w:sz="8" w:space="0" w:color="A4B5C5"/>
            </w:tcBorders>
            <w:shd w:val="clear" w:color="auto" w:fill="auto"/>
            <w:vAlign w:val="center"/>
            <w:hideMark/>
          </w:tcPr>
          <w:p w14:paraId="35B8AD7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nil"/>
              <w:left w:val="nil"/>
              <w:bottom w:val="single" w:sz="8" w:space="0" w:color="A4B5C5"/>
              <w:right w:val="single" w:sz="8" w:space="0" w:color="A4B5C5"/>
            </w:tcBorders>
            <w:shd w:val="clear" w:color="auto" w:fill="auto"/>
            <w:vAlign w:val="center"/>
            <w:hideMark/>
          </w:tcPr>
          <w:p w14:paraId="08E486D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nil"/>
              <w:left w:val="nil"/>
              <w:bottom w:val="single" w:sz="8" w:space="0" w:color="A4B5C5"/>
              <w:right w:val="single" w:sz="8" w:space="0" w:color="A4B5C5"/>
            </w:tcBorders>
            <w:shd w:val="clear" w:color="auto" w:fill="auto"/>
            <w:vAlign w:val="center"/>
            <w:hideMark/>
          </w:tcPr>
          <w:p w14:paraId="4215348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nil"/>
              <w:left w:val="nil"/>
              <w:bottom w:val="single" w:sz="8" w:space="0" w:color="A4B5C5"/>
              <w:right w:val="single" w:sz="8" w:space="0" w:color="A4B5C5"/>
            </w:tcBorders>
            <w:shd w:val="clear" w:color="auto" w:fill="auto"/>
            <w:vAlign w:val="center"/>
            <w:hideMark/>
          </w:tcPr>
          <w:p w14:paraId="428C094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nil"/>
              <w:left w:val="nil"/>
              <w:bottom w:val="single" w:sz="8" w:space="0" w:color="A4B5C5"/>
              <w:right w:val="single" w:sz="8" w:space="0" w:color="A4B5C5"/>
            </w:tcBorders>
            <w:shd w:val="clear" w:color="auto" w:fill="auto"/>
            <w:vAlign w:val="center"/>
            <w:hideMark/>
          </w:tcPr>
          <w:p w14:paraId="114C255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460C1D6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C52BF9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1D8BFF2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10468</w:t>
            </w:r>
          </w:p>
        </w:tc>
        <w:tc>
          <w:tcPr>
            <w:tcW w:w="1441" w:type="dxa"/>
            <w:tcBorders>
              <w:top w:val="nil"/>
              <w:left w:val="nil"/>
              <w:bottom w:val="single" w:sz="8" w:space="0" w:color="A4B5C5"/>
              <w:right w:val="single" w:sz="8" w:space="0" w:color="A4B5C5"/>
            </w:tcBorders>
            <w:shd w:val="clear" w:color="auto" w:fill="auto"/>
            <w:vAlign w:val="center"/>
            <w:hideMark/>
          </w:tcPr>
          <w:p w14:paraId="1EC88770"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E00885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UNIDAD DE INFORMATICA</w:t>
            </w:r>
          </w:p>
        </w:tc>
        <w:tc>
          <w:tcPr>
            <w:tcW w:w="1217" w:type="dxa"/>
            <w:tcBorders>
              <w:top w:val="nil"/>
              <w:left w:val="nil"/>
              <w:bottom w:val="single" w:sz="8" w:space="0" w:color="A4B5C5"/>
              <w:right w:val="single" w:sz="8" w:space="0" w:color="A4B5C5"/>
            </w:tcBorders>
            <w:shd w:val="clear" w:color="auto" w:fill="auto"/>
            <w:vAlign w:val="center"/>
            <w:hideMark/>
          </w:tcPr>
          <w:p w14:paraId="457C25D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AUXILIAR ADMINISTRATIVO III</w:t>
            </w:r>
          </w:p>
        </w:tc>
        <w:tc>
          <w:tcPr>
            <w:tcW w:w="719" w:type="dxa"/>
            <w:tcBorders>
              <w:top w:val="nil"/>
              <w:left w:val="nil"/>
              <w:bottom w:val="single" w:sz="8" w:space="0" w:color="A4B5C5"/>
              <w:right w:val="single" w:sz="8" w:space="0" w:color="A4B5C5"/>
            </w:tcBorders>
            <w:shd w:val="clear" w:color="auto" w:fill="auto"/>
            <w:vAlign w:val="center"/>
            <w:hideMark/>
          </w:tcPr>
          <w:p w14:paraId="46C54D1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A2BB2A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20</w:t>
            </w:r>
          </w:p>
        </w:tc>
        <w:tc>
          <w:tcPr>
            <w:tcW w:w="2260" w:type="dxa"/>
            <w:tcBorders>
              <w:top w:val="nil"/>
              <w:left w:val="nil"/>
              <w:bottom w:val="single" w:sz="8" w:space="0" w:color="A4B5C5"/>
              <w:right w:val="single" w:sz="8" w:space="0" w:color="A4B5C5"/>
            </w:tcBorders>
            <w:shd w:val="clear" w:color="auto" w:fill="auto"/>
            <w:vAlign w:val="center"/>
            <w:hideMark/>
          </w:tcPr>
          <w:p w14:paraId="197203E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57,14 </w:t>
            </w:r>
          </w:p>
        </w:tc>
      </w:tr>
      <w:tr w:rsidR="006A1E59" w:rsidRPr="0083061F" w14:paraId="4ECDBE1B"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9D05DD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29AC089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10804</w:t>
            </w:r>
          </w:p>
        </w:tc>
        <w:tc>
          <w:tcPr>
            <w:tcW w:w="1441" w:type="dxa"/>
            <w:tcBorders>
              <w:top w:val="nil"/>
              <w:left w:val="nil"/>
              <w:bottom w:val="single" w:sz="8" w:space="0" w:color="A4B5C5"/>
              <w:right w:val="single" w:sz="8" w:space="0" w:color="A4B5C5"/>
            </w:tcBorders>
            <w:shd w:val="clear" w:color="auto" w:fill="auto"/>
            <w:vAlign w:val="center"/>
            <w:hideMark/>
          </w:tcPr>
          <w:p w14:paraId="47D3929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1AAC0BC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UNIDAD DE INFORMATICA</w:t>
            </w:r>
          </w:p>
        </w:tc>
        <w:tc>
          <w:tcPr>
            <w:tcW w:w="1217" w:type="dxa"/>
            <w:tcBorders>
              <w:top w:val="nil"/>
              <w:left w:val="nil"/>
              <w:bottom w:val="single" w:sz="8" w:space="0" w:color="A4B5C5"/>
              <w:right w:val="single" w:sz="8" w:space="0" w:color="A4B5C5"/>
            </w:tcBorders>
            <w:shd w:val="clear" w:color="auto" w:fill="auto"/>
            <w:vAlign w:val="center"/>
            <w:hideMark/>
          </w:tcPr>
          <w:p w14:paraId="554D292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TECNICO ESPECIALISTA III</w:t>
            </w:r>
          </w:p>
        </w:tc>
        <w:tc>
          <w:tcPr>
            <w:tcW w:w="719" w:type="dxa"/>
            <w:tcBorders>
              <w:top w:val="nil"/>
              <w:left w:val="nil"/>
              <w:bottom w:val="single" w:sz="8" w:space="0" w:color="A4B5C5"/>
              <w:right w:val="single" w:sz="8" w:space="0" w:color="A4B5C5"/>
            </w:tcBorders>
            <w:shd w:val="clear" w:color="auto" w:fill="auto"/>
            <w:vAlign w:val="center"/>
            <w:hideMark/>
          </w:tcPr>
          <w:p w14:paraId="0C30EF8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C60C0A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43</w:t>
            </w:r>
          </w:p>
        </w:tc>
        <w:tc>
          <w:tcPr>
            <w:tcW w:w="2260" w:type="dxa"/>
            <w:tcBorders>
              <w:top w:val="nil"/>
              <w:left w:val="nil"/>
              <w:bottom w:val="single" w:sz="8" w:space="0" w:color="A4B5C5"/>
              <w:right w:val="single" w:sz="8" w:space="0" w:color="A4B5C5"/>
            </w:tcBorders>
            <w:shd w:val="clear" w:color="auto" w:fill="auto"/>
            <w:vAlign w:val="center"/>
            <w:hideMark/>
          </w:tcPr>
          <w:p w14:paraId="36CC185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122,86 </w:t>
            </w:r>
          </w:p>
        </w:tc>
      </w:tr>
      <w:tr w:rsidR="006A1E59" w:rsidRPr="0083061F" w14:paraId="4BD75D03"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4602F41D"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7A5BE25C"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3207DDDB"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72D6ECE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3A4B4BA9"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75A2620A"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668" w:type="dxa"/>
            <w:tcBorders>
              <w:top w:val="nil"/>
              <w:left w:val="nil"/>
              <w:bottom w:val="single" w:sz="8" w:space="0" w:color="A4B5C5"/>
              <w:right w:val="single" w:sz="8" w:space="0" w:color="A4B5C5"/>
            </w:tcBorders>
            <w:shd w:val="clear" w:color="000000" w:fill="9BC2E6"/>
            <w:vAlign w:val="center"/>
            <w:hideMark/>
          </w:tcPr>
          <w:p w14:paraId="71981D0E"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63</w:t>
            </w:r>
          </w:p>
        </w:tc>
        <w:tc>
          <w:tcPr>
            <w:tcW w:w="2260" w:type="dxa"/>
            <w:tcBorders>
              <w:top w:val="nil"/>
              <w:left w:val="nil"/>
              <w:bottom w:val="single" w:sz="8" w:space="0" w:color="A4B5C5"/>
              <w:right w:val="single" w:sz="8" w:space="0" w:color="A4B5C5"/>
            </w:tcBorders>
            <w:shd w:val="clear" w:color="000000" w:fill="9BC2E6"/>
            <w:vAlign w:val="center"/>
            <w:hideMark/>
          </w:tcPr>
          <w:p w14:paraId="739F9300"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180,00 </w:t>
            </w:r>
          </w:p>
        </w:tc>
      </w:tr>
      <w:tr w:rsidR="006A1E59" w:rsidRPr="0083061F" w14:paraId="1166DE36"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2018193A"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578C9771"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479AADEE"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140F622C"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2D35FC3D"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0B1A8A3A"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14359349"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6660248B"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12E640E5" w14:textId="77777777" w:rsidTr="00C87385">
        <w:trPr>
          <w:gridAfter w:val="1"/>
          <w:wAfter w:w="6" w:type="dxa"/>
          <w:trHeight w:val="117"/>
          <w:jc w:val="center"/>
        </w:trPr>
        <w:tc>
          <w:tcPr>
            <w:tcW w:w="35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32677EC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single" w:sz="8" w:space="0" w:color="A4B5C5"/>
              <w:left w:val="nil"/>
              <w:bottom w:val="single" w:sz="8" w:space="0" w:color="A4B5C5"/>
              <w:right w:val="single" w:sz="8" w:space="0" w:color="A4B5C5"/>
            </w:tcBorders>
            <w:shd w:val="clear" w:color="auto" w:fill="auto"/>
            <w:vAlign w:val="center"/>
            <w:hideMark/>
          </w:tcPr>
          <w:p w14:paraId="47787FB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single" w:sz="8" w:space="0" w:color="A4B5C5"/>
              <w:left w:val="nil"/>
              <w:bottom w:val="single" w:sz="8" w:space="0" w:color="A4B5C5"/>
              <w:right w:val="single" w:sz="8" w:space="0" w:color="A4B5C5"/>
            </w:tcBorders>
            <w:shd w:val="clear" w:color="auto" w:fill="auto"/>
            <w:vAlign w:val="center"/>
            <w:hideMark/>
          </w:tcPr>
          <w:p w14:paraId="74C8C2B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single" w:sz="8" w:space="0" w:color="A4B5C5"/>
              <w:left w:val="nil"/>
              <w:bottom w:val="single" w:sz="8" w:space="0" w:color="A4B5C5"/>
              <w:right w:val="single" w:sz="8" w:space="0" w:color="A4B5C5"/>
            </w:tcBorders>
            <w:shd w:val="clear" w:color="auto" w:fill="auto"/>
            <w:vAlign w:val="center"/>
            <w:hideMark/>
          </w:tcPr>
          <w:p w14:paraId="54E2862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single" w:sz="8" w:space="0" w:color="A4B5C5"/>
              <w:left w:val="nil"/>
              <w:bottom w:val="single" w:sz="8" w:space="0" w:color="A4B5C5"/>
              <w:right w:val="single" w:sz="8" w:space="0" w:color="A4B5C5"/>
            </w:tcBorders>
            <w:shd w:val="clear" w:color="auto" w:fill="auto"/>
            <w:vAlign w:val="center"/>
            <w:hideMark/>
          </w:tcPr>
          <w:p w14:paraId="11423FE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single" w:sz="8" w:space="0" w:color="A4B5C5"/>
              <w:left w:val="nil"/>
              <w:bottom w:val="single" w:sz="8" w:space="0" w:color="A4B5C5"/>
              <w:right w:val="single" w:sz="8" w:space="0" w:color="A4B5C5"/>
            </w:tcBorders>
            <w:shd w:val="clear" w:color="auto" w:fill="auto"/>
            <w:vAlign w:val="center"/>
            <w:hideMark/>
          </w:tcPr>
          <w:p w14:paraId="3599FBF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single" w:sz="8" w:space="0" w:color="A4B5C5"/>
              <w:left w:val="nil"/>
              <w:bottom w:val="single" w:sz="8" w:space="0" w:color="A4B5C5"/>
              <w:right w:val="single" w:sz="8" w:space="0" w:color="A4B5C5"/>
            </w:tcBorders>
            <w:shd w:val="clear" w:color="auto" w:fill="auto"/>
            <w:vAlign w:val="center"/>
            <w:hideMark/>
          </w:tcPr>
          <w:p w14:paraId="6F6459B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single" w:sz="8" w:space="0" w:color="A4B5C5"/>
              <w:left w:val="nil"/>
              <w:bottom w:val="single" w:sz="8" w:space="0" w:color="A4B5C5"/>
              <w:right w:val="single" w:sz="8" w:space="0" w:color="A4B5C5"/>
            </w:tcBorders>
            <w:shd w:val="clear" w:color="auto" w:fill="auto"/>
            <w:vAlign w:val="center"/>
            <w:hideMark/>
          </w:tcPr>
          <w:p w14:paraId="77D3C98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6DBA3D3D"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6543B6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0876B5D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10796</w:t>
            </w:r>
          </w:p>
        </w:tc>
        <w:tc>
          <w:tcPr>
            <w:tcW w:w="1441" w:type="dxa"/>
            <w:tcBorders>
              <w:top w:val="nil"/>
              <w:left w:val="nil"/>
              <w:bottom w:val="single" w:sz="8" w:space="0" w:color="A4B5C5"/>
              <w:right w:val="single" w:sz="8" w:space="0" w:color="A4B5C5"/>
            </w:tcBorders>
            <w:shd w:val="clear" w:color="auto" w:fill="auto"/>
            <w:vAlign w:val="center"/>
            <w:hideMark/>
          </w:tcPr>
          <w:p w14:paraId="4D2A6BB1"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6F7251C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GERENCIA GENERAL</w:t>
            </w:r>
          </w:p>
        </w:tc>
        <w:tc>
          <w:tcPr>
            <w:tcW w:w="1217" w:type="dxa"/>
            <w:tcBorders>
              <w:top w:val="nil"/>
              <w:left w:val="nil"/>
              <w:bottom w:val="single" w:sz="8" w:space="0" w:color="A4B5C5"/>
              <w:right w:val="single" w:sz="8" w:space="0" w:color="A4B5C5"/>
            </w:tcBorders>
            <w:shd w:val="clear" w:color="auto" w:fill="auto"/>
            <w:vAlign w:val="center"/>
            <w:hideMark/>
          </w:tcPr>
          <w:p w14:paraId="0FB8D98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II</w:t>
            </w:r>
          </w:p>
        </w:tc>
        <w:tc>
          <w:tcPr>
            <w:tcW w:w="719" w:type="dxa"/>
            <w:tcBorders>
              <w:top w:val="nil"/>
              <w:left w:val="nil"/>
              <w:bottom w:val="single" w:sz="8" w:space="0" w:color="A4B5C5"/>
              <w:right w:val="single" w:sz="8" w:space="0" w:color="A4B5C5"/>
            </w:tcBorders>
            <w:shd w:val="clear" w:color="auto" w:fill="auto"/>
            <w:vAlign w:val="center"/>
            <w:hideMark/>
          </w:tcPr>
          <w:p w14:paraId="417EB2F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668" w:type="dxa"/>
            <w:tcBorders>
              <w:top w:val="nil"/>
              <w:left w:val="nil"/>
              <w:bottom w:val="single" w:sz="8" w:space="0" w:color="A4B5C5"/>
              <w:right w:val="single" w:sz="8" w:space="0" w:color="A4B5C5"/>
            </w:tcBorders>
            <w:shd w:val="clear" w:color="auto" w:fill="auto"/>
            <w:vAlign w:val="center"/>
            <w:hideMark/>
          </w:tcPr>
          <w:p w14:paraId="34A579A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0</w:t>
            </w:r>
          </w:p>
        </w:tc>
        <w:tc>
          <w:tcPr>
            <w:tcW w:w="2260" w:type="dxa"/>
            <w:tcBorders>
              <w:top w:val="nil"/>
              <w:left w:val="nil"/>
              <w:bottom w:val="single" w:sz="8" w:space="0" w:color="A4B5C5"/>
              <w:right w:val="single" w:sz="8" w:space="0" w:color="A4B5C5"/>
            </w:tcBorders>
            <w:shd w:val="clear" w:color="auto" w:fill="auto"/>
            <w:vAlign w:val="center"/>
            <w:hideMark/>
          </w:tcPr>
          <w:p w14:paraId="4B393BD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62,14 </w:t>
            </w:r>
          </w:p>
        </w:tc>
      </w:tr>
      <w:tr w:rsidR="006A1E59" w:rsidRPr="0083061F" w14:paraId="42204883"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1CCC3098"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6070EC3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6721FDBF"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1E108273"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7A69252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2EC25B6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29</w:t>
            </w:r>
          </w:p>
        </w:tc>
        <w:tc>
          <w:tcPr>
            <w:tcW w:w="668" w:type="dxa"/>
            <w:tcBorders>
              <w:top w:val="nil"/>
              <w:left w:val="nil"/>
              <w:bottom w:val="single" w:sz="8" w:space="0" w:color="A4B5C5"/>
              <w:right w:val="single" w:sz="8" w:space="0" w:color="A4B5C5"/>
            </w:tcBorders>
            <w:shd w:val="clear" w:color="000000" w:fill="9BC2E6"/>
            <w:vAlign w:val="center"/>
            <w:hideMark/>
          </w:tcPr>
          <w:p w14:paraId="71392DFF"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2260" w:type="dxa"/>
            <w:tcBorders>
              <w:top w:val="nil"/>
              <w:left w:val="nil"/>
              <w:bottom w:val="single" w:sz="8" w:space="0" w:color="A4B5C5"/>
              <w:right w:val="single" w:sz="8" w:space="0" w:color="A4B5C5"/>
            </w:tcBorders>
            <w:shd w:val="clear" w:color="000000" w:fill="9BC2E6"/>
            <w:vAlign w:val="center"/>
            <w:hideMark/>
          </w:tcPr>
          <w:p w14:paraId="39A67697"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62,14 </w:t>
            </w:r>
          </w:p>
        </w:tc>
      </w:tr>
      <w:tr w:rsidR="006A1E59" w:rsidRPr="0083061F" w14:paraId="5D5C6CED"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6B8A9245"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3E1A4240"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106C5B5B"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27F97E30"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296ABFE5"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7F508077"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4E5D51FC"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6D1F1B04"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47AC548C" w14:textId="77777777" w:rsidTr="00C87385">
        <w:trPr>
          <w:trHeight w:val="117"/>
          <w:jc w:val="center"/>
        </w:trPr>
        <w:tc>
          <w:tcPr>
            <w:tcW w:w="9070" w:type="dxa"/>
            <w:gridSpan w:val="9"/>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3DCB9F5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753546B7"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934627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nil"/>
              <w:left w:val="nil"/>
              <w:bottom w:val="single" w:sz="8" w:space="0" w:color="A4B5C5"/>
              <w:right w:val="single" w:sz="8" w:space="0" w:color="A4B5C5"/>
            </w:tcBorders>
            <w:shd w:val="clear" w:color="auto" w:fill="auto"/>
            <w:vAlign w:val="center"/>
            <w:hideMark/>
          </w:tcPr>
          <w:p w14:paraId="29B14BE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nil"/>
              <w:left w:val="nil"/>
              <w:bottom w:val="single" w:sz="8" w:space="0" w:color="A4B5C5"/>
              <w:right w:val="single" w:sz="8" w:space="0" w:color="A4B5C5"/>
            </w:tcBorders>
            <w:shd w:val="clear" w:color="auto" w:fill="auto"/>
            <w:vAlign w:val="center"/>
            <w:hideMark/>
          </w:tcPr>
          <w:p w14:paraId="11B91E3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nil"/>
              <w:left w:val="nil"/>
              <w:bottom w:val="single" w:sz="8" w:space="0" w:color="A4B5C5"/>
              <w:right w:val="single" w:sz="8" w:space="0" w:color="A4B5C5"/>
            </w:tcBorders>
            <w:shd w:val="clear" w:color="auto" w:fill="auto"/>
            <w:vAlign w:val="center"/>
            <w:hideMark/>
          </w:tcPr>
          <w:p w14:paraId="05C8897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nil"/>
              <w:left w:val="nil"/>
              <w:bottom w:val="single" w:sz="8" w:space="0" w:color="A4B5C5"/>
              <w:right w:val="single" w:sz="8" w:space="0" w:color="A4B5C5"/>
            </w:tcBorders>
            <w:shd w:val="clear" w:color="auto" w:fill="auto"/>
            <w:vAlign w:val="center"/>
            <w:hideMark/>
          </w:tcPr>
          <w:p w14:paraId="794E1BC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nil"/>
              <w:left w:val="nil"/>
              <w:bottom w:val="single" w:sz="8" w:space="0" w:color="A4B5C5"/>
              <w:right w:val="single" w:sz="8" w:space="0" w:color="A4B5C5"/>
            </w:tcBorders>
            <w:shd w:val="clear" w:color="auto" w:fill="auto"/>
            <w:vAlign w:val="center"/>
            <w:hideMark/>
          </w:tcPr>
          <w:p w14:paraId="448D808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nil"/>
              <w:left w:val="nil"/>
              <w:bottom w:val="single" w:sz="8" w:space="0" w:color="A4B5C5"/>
              <w:right w:val="single" w:sz="8" w:space="0" w:color="A4B5C5"/>
            </w:tcBorders>
            <w:shd w:val="clear" w:color="auto" w:fill="auto"/>
            <w:vAlign w:val="center"/>
            <w:hideMark/>
          </w:tcPr>
          <w:p w14:paraId="0389B5C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nil"/>
              <w:left w:val="nil"/>
              <w:bottom w:val="single" w:sz="8" w:space="0" w:color="A4B5C5"/>
              <w:right w:val="single" w:sz="8" w:space="0" w:color="A4B5C5"/>
            </w:tcBorders>
            <w:shd w:val="clear" w:color="auto" w:fill="auto"/>
            <w:vAlign w:val="center"/>
            <w:hideMark/>
          </w:tcPr>
          <w:p w14:paraId="5510811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767D952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7E6C1E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0AA8C80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10265</w:t>
            </w:r>
          </w:p>
        </w:tc>
        <w:tc>
          <w:tcPr>
            <w:tcW w:w="1441" w:type="dxa"/>
            <w:tcBorders>
              <w:top w:val="nil"/>
              <w:left w:val="nil"/>
              <w:bottom w:val="single" w:sz="8" w:space="0" w:color="A4B5C5"/>
              <w:right w:val="single" w:sz="8" w:space="0" w:color="A4B5C5"/>
            </w:tcBorders>
            <w:shd w:val="clear" w:color="auto" w:fill="auto"/>
            <w:vAlign w:val="center"/>
            <w:hideMark/>
          </w:tcPr>
          <w:p w14:paraId="080F897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571985E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GERENCIA ADMINISTRATIVA</w:t>
            </w:r>
          </w:p>
        </w:tc>
        <w:tc>
          <w:tcPr>
            <w:tcW w:w="1217" w:type="dxa"/>
            <w:tcBorders>
              <w:top w:val="nil"/>
              <w:left w:val="nil"/>
              <w:bottom w:val="single" w:sz="8" w:space="0" w:color="A4B5C5"/>
              <w:right w:val="single" w:sz="8" w:space="0" w:color="A4B5C5"/>
            </w:tcBorders>
            <w:shd w:val="clear" w:color="auto" w:fill="auto"/>
            <w:vAlign w:val="center"/>
            <w:hideMark/>
          </w:tcPr>
          <w:p w14:paraId="0932C96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ENCARGADO DE COMBUSTIBLES</w:t>
            </w:r>
          </w:p>
        </w:tc>
        <w:tc>
          <w:tcPr>
            <w:tcW w:w="719" w:type="dxa"/>
            <w:tcBorders>
              <w:top w:val="nil"/>
              <w:left w:val="nil"/>
              <w:bottom w:val="single" w:sz="8" w:space="0" w:color="A4B5C5"/>
              <w:right w:val="single" w:sz="8" w:space="0" w:color="A4B5C5"/>
            </w:tcBorders>
            <w:shd w:val="clear" w:color="auto" w:fill="auto"/>
            <w:vAlign w:val="center"/>
            <w:hideMark/>
          </w:tcPr>
          <w:p w14:paraId="7C666AF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0</w:t>
            </w:r>
          </w:p>
        </w:tc>
        <w:tc>
          <w:tcPr>
            <w:tcW w:w="668" w:type="dxa"/>
            <w:tcBorders>
              <w:top w:val="nil"/>
              <w:left w:val="nil"/>
              <w:bottom w:val="single" w:sz="8" w:space="0" w:color="A4B5C5"/>
              <w:right w:val="single" w:sz="8" w:space="0" w:color="A4B5C5"/>
            </w:tcBorders>
            <w:shd w:val="clear" w:color="auto" w:fill="auto"/>
            <w:vAlign w:val="center"/>
            <w:hideMark/>
          </w:tcPr>
          <w:p w14:paraId="0023203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30</w:t>
            </w:r>
          </w:p>
        </w:tc>
        <w:tc>
          <w:tcPr>
            <w:tcW w:w="2260" w:type="dxa"/>
            <w:tcBorders>
              <w:top w:val="nil"/>
              <w:left w:val="nil"/>
              <w:bottom w:val="single" w:sz="8" w:space="0" w:color="A4B5C5"/>
              <w:right w:val="single" w:sz="8" w:space="0" w:color="A4B5C5"/>
            </w:tcBorders>
            <w:shd w:val="clear" w:color="auto" w:fill="auto"/>
            <w:vAlign w:val="center"/>
            <w:hideMark/>
          </w:tcPr>
          <w:p w14:paraId="5E97895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85,72 </w:t>
            </w:r>
          </w:p>
        </w:tc>
      </w:tr>
      <w:tr w:rsidR="006A1E59" w:rsidRPr="0083061F" w14:paraId="7DB0FD28"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ACF84E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162B8C3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11139</w:t>
            </w:r>
          </w:p>
        </w:tc>
        <w:tc>
          <w:tcPr>
            <w:tcW w:w="1441" w:type="dxa"/>
            <w:tcBorders>
              <w:top w:val="nil"/>
              <w:left w:val="nil"/>
              <w:bottom w:val="single" w:sz="8" w:space="0" w:color="A4B5C5"/>
              <w:right w:val="single" w:sz="8" w:space="0" w:color="A4B5C5"/>
            </w:tcBorders>
            <w:shd w:val="clear" w:color="auto" w:fill="auto"/>
            <w:vAlign w:val="center"/>
            <w:hideMark/>
          </w:tcPr>
          <w:p w14:paraId="1FAF913F"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2D63E14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GERENCIA ADMINISTRATIVA</w:t>
            </w:r>
          </w:p>
        </w:tc>
        <w:tc>
          <w:tcPr>
            <w:tcW w:w="1217" w:type="dxa"/>
            <w:tcBorders>
              <w:top w:val="nil"/>
              <w:left w:val="nil"/>
              <w:bottom w:val="single" w:sz="8" w:space="0" w:color="A4B5C5"/>
              <w:right w:val="single" w:sz="8" w:space="0" w:color="A4B5C5"/>
            </w:tcBorders>
            <w:shd w:val="clear" w:color="auto" w:fill="auto"/>
            <w:vAlign w:val="center"/>
            <w:hideMark/>
          </w:tcPr>
          <w:p w14:paraId="6BC5130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II</w:t>
            </w:r>
          </w:p>
        </w:tc>
        <w:tc>
          <w:tcPr>
            <w:tcW w:w="719" w:type="dxa"/>
            <w:tcBorders>
              <w:top w:val="nil"/>
              <w:left w:val="nil"/>
              <w:bottom w:val="single" w:sz="8" w:space="0" w:color="A4B5C5"/>
              <w:right w:val="single" w:sz="8" w:space="0" w:color="A4B5C5"/>
            </w:tcBorders>
            <w:shd w:val="clear" w:color="auto" w:fill="auto"/>
            <w:vAlign w:val="center"/>
            <w:hideMark/>
          </w:tcPr>
          <w:p w14:paraId="027848B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0</w:t>
            </w:r>
          </w:p>
        </w:tc>
        <w:tc>
          <w:tcPr>
            <w:tcW w:w="668" w:type="dxa"/>
            <w:tcBorders>
              <w:top w:val="nil"/>
              <w:left w:val="nil"/>
              <w:bottom w:val="single" w:sz="8" w:space="0" w:color="A4B5C5"/>
              <w:right w:val="single" w:sz="8" w:space="0" w:color="A4B5C5"/>
            </w:tcBorders>
            <w:shd w:val="clear" w:color="auto" w:fill="auto"/>
            <w:vAlign w:val="center"/>
            <w:hideMark/>
          </w:tcPr>
          <w:p w14:paraId="5B8A657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21</w:t>
            </w:r>
          </w:p>
        </w:tc>
        <w:tc>
          <w:tcPr>
            <w:tcW w:w="2260" w:type="dxa"/>
            <w:tcBorders>
              <w:top w:val="nil"/>
              <w:left w:val="nil"/>
              <w:bottom w:val="single" w:sz="8" w:space="0" w:color="A4B5C5"/>
              <w:right w:val="single" w:sz="8" w:space="0" w:color="A4B5C5"/>
            </w:tcBorders>
            <w:shd w:val="clear" w:color="auto" w:fill="auto"/>
            <w:vAlign w:val="center"/>
            <w:hideMark/>
          </w:tcPr>
          <w:p w14:paraId="6763E0B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60,00 </w:t>
            </w:r>
          </w:p>
        </w:tc>
      </w:tr>
      <w:tr w:rsidR="006A1E59" w:rsidRPr="0083061F" w14:paraId="3850A2A4"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9ECF39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w:t>
            </w:r>
          </w:p>
        </w:tc>
        <w:tc>
          <w:tcPr>
            <w:tcW w:w="478" w:type="dxa"/>
            <w:tcBorders>
              <w:top w:val="nil"/>
              <w:left w:val="nil"/>
              <w:bottom w:val="single" w:sz="8" w:space="0" w:color="A4B5C5"/>
              <w:right w:val="single" w:sz="8" w:space="0" w:color="A4B5C5"/>
            </w:tcBorders>
            <w:shd w:val="clear" w:color="auto" w:fill="auto"/>
            <w:vAlign w:val="center"/>
            <w:hideMark/>
          </w:tcPr>
          <w:p w14:paraId="6249149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441" w:type="dxa"/>
            <w:tcBorders>
              <w:top w:val="nil"/>
              <w:left w:val="nil"/>
              <w:bottom w:val="single" w:sz="8" w:space="0" w:color="A4B5C5"/>
              <w:right w:val="single" w:sz="8" w:space="0" w:color="A4B5C5"/>
            </w:tcBorders>
            <w:shd w:val="clear" w:color="auto" w:fill="auto"/>
            <w:vAlign w:val="center"/>
            <w:hideMark/>
          </w:tcPr>
          <w:p w14:paraId="28A8861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923" w:type="dxa"/>
            <w:tcBorders>
              <w:top w:val="nil"/>
              <w:left w:val="nil"/>
              <w:bottom w:val="single" w:sz="8" w:space="0" w:color="A4B5C5"/>
              <w:right w:val="single" w:sz="8" w:space="0" w:color="A4B5C5"/>
            </w:tcBorders>
            <w:shd w:val="clear" w:color="auto" w:fill="auto"/>
            <w:vAlign w:val="center"/>
            <w:hideMark/>
          </w:tcPr>
          <w:p w14:paraId="642C8C3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217" w:type="dxa"/>
            <w:tcBorders>
              <w:top w:val="nil"/>
              <w:left w:val="nil"/>
              <w:bottom w:val="single" w:sz="8" w:space="0" w:color="A4B5C5"/>
              <w:right w:val="single" w:sz="8" w:space="0" w:color="A4B5C5"/>
            </w:tcBorders>
            <w:shd w:val="clear" w:color="auto" w:fill="auto"/>
            <w:vAlign w:val="center"/>
            <w:hideMark/>
          </w:tcPr>
          <w:p w14:paraId="1C0B5FB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719" w:type="dxa"/>
            <w:tcBorders>
              <w:top w:val="nil"/>
              <w:left w:val="nil"/>
              <w:bottom w:val="single" w:sz="8" w:space="0" w:color="A4B5C5"/>
              <w:right w:val="single" w:sz="8" w:space="0" w:color="A4B5C5"/>
            </w:tcBorders>
            <w:shd w:val="clear" w:color="auto" w:fill="auto"/>
            <w:vAlign w:val="center"/>
            <w:hideMark/>
          </w:tcPr>
          <w:p w14:paraId="7B62B0A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41F44E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2260" w:type="dxa"/>
            <w:tcBorders>
              <w:top w:val="nil"/>
              <w:left w:val="nil"/>
              <w:bottom w:val="single" w:sz="8" w:space="0" w:color="A4B5C5"/>
              <w:right w:val="single" w:sz="8" w:space="0" w:color="A4B5C5"/>
            </w:tcBorders>
            <w:shd w:val="clear" w:color="auto" w:fill="auto"/>
            <w:vAlign w:val="center"/>
            <w:hideMark/>
          </w:tcPr>
          <w:p w14:paraId="0EA3ADD6"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3D7CF612"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087C3464"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1FF28665"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361A8EA8"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33DFA530"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25D0FA55"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5D2044D3"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668" w:type="dxa"/>
            <w:tcBorders>
              <w:top w:val="nil"/>
              <w:left w:val="nil"/>
              <w:bottom w:val="single" w:sz="8" w:space="0" w:color="A4B5C5"/>
              <w:right w:val="single" w:sz="8" w:space="0" w:color="A4B5C5"/>
            </w:tcBorders>
            <w:shd w:val="clear" w:color="000000" w:fill="9BC2E6"/>
            <w:vAlign w:val="center"/>
            <w:hideMark/>
          </w:tcPr>
          <w:p w14:paraId="39FD4A77"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51</w:t>
            </w:r>
          </w:p>
        </w:tc>
        <w:tc>
          <w:tcPr>
            <w:tcW w:w="2260" w:type="dxa"/>
            <w:tcBorders>
              <w:top w:val="nil"/>
              <w:left w:val="nil"/>
              <w:bottom w:val="single" w:sz="8" w:space="0" w:color="A4B5C5"/>
              <w:right w:val="single" w:sz="8" w:space="0" w:color="A4B5C5"/>
            </w:tcBorders>
            <w:shd w:val="clear" w:color="000000" w:fill="9BC2E6"/>
            <w:vAlign w:val="center"/>
            <w:hideMark/>
          </w:tcPr>
          <w:p w14:paraId="451E7BB7"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145,72 </w:t>
            </w:r>
          </w:p>
        </w:tc>
      </w:tr>
      <w:tr w:rsidR="006A1E59" w:rsidRPr="0083061F" w14:paraId="117B8AA0"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7DF8DB2A"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4EFCD72A"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54D7384E"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5F97DE34"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603450DF"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520F6F00"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352233BC"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7C2779E0"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5175B10B" w14:textId="77777777" w:rsidTr="00C87385">
        <w:trPr>
          <w:trHeight w:val="117"/>
          <w:jc w:val="center"/>
        </w:trPr>
        <w:tc>
          <w:tcPr>
            <w:tcW w:w="9070" w:type="dxa"/>
            <w:gridSpan w:val="9"/>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B81E68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0A2745CA"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B15D15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nil"/>
              <w:left w:val="nil"/>
              <w:bottom w:val="single" w:sz="8" w:space="0" w:color="A4B5C5"/>
              <w:right w:val="single" w:sz="8" w:space="0" w:color="A4B5C5"/>
            </w:tcBorders>
            <w:shd w:val="clear" w:color="auto" w:fill="auto"/>
            <w:vAlign w:val="center"/>
            <w:hideMark/>
          </w:tcPr>
          <w:p w14:paraId="7F0C77A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nil"/>
              <w:left w:val="nil"/>
              <w:bottom w:val="single" w:sz="8" w:space="0" w:color="A4B5C5"/>
              <w:right w:val="single" w:sz="8" w:space="0" w:color="A4B5C5"/>
            </w:tcBorders>
            <w:shd w:val="clear" w:color="auto" w:fill="auto"/>
            <w:vAlign w:val="center"/>
            <w:hideMark/>
          </w:tcPr>
          <w:p w14:paraId="1C57305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nil"/>
              <w:left w:val="nil"/>
              <w:bottom w:val="single" w:sz="8" w:space="0" w:color="A4B5C5"/>
              <w:right w:val="single" w:sz="8" w:space="0" w:color="A4B5C5"/>
            </w:tcBorders>
            <w:shd w:val="clear" w:color="auto" w:fill="auto"/>
            <w:vAlign w:val="center"/>
            <w:hideMark/>
          </w:tcPr>
          <w:p w14:paraId="57E6380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nil"/>
              <w:left w:val="nil"/>
              <w:bottom w:val="single" w:sz="8" w:space="0" w:color="A4B5C5"/>
              <w:right w:val="single" w:sz="8" w:space="0" w:color="A4B5C5"/>
            </w:tcBorders>
            <w:shd w:val="clear" w:color="auto" w:fill="auto"/>
            <w:vAlign w:val="center"/>
            <w:hideMark/>
          </w:tcPr>
          <w:p w14:paraId="35FFFD6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nil"/>
              <w:left w:val="nil"/>
              <w:bottom w:val="single" w:sz="8" w:space="0" w:color="A4B5C5"/>
              <w:right w:val="single" w:sz="8" w:space="0" w:color="A4B5C5"/>
            </w:tcBorders>
            <w:shd w:val="clear" w:color="auto" w:fill="auto"/>
            <w:vAlign w:val="center"/>
            <w:hideMark/>
          </w:tcPr>
          <w:p w14:paraId="38A9D76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nil"/>
              <w:left w:val="nil"/>
              <w:bottom w:val="single" w:sz="8" w:space="0" w:color="A4B5C5"/>
              <w:right w:val="single" w:sz="8" w:space="0" w:color="A4B5C5"/>
            </w:tcBorders>
            <w:shd w:val="clear" w:color="auto" w:fill="auto"/>
            <w:vAlign w:val="center"/>
            <w:hideMark/>
          </w:tcPr>
          <w:p w14:paraId="66B9429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nil"/>
              <w:left w:val="nil"/>
              <w:bottom w:val="single" w:sz="8" w:space="0" w:color="A4B5C5"/>
              <w:right w:val="single" w:sz="8" w:space="0" w:color="A4B5C5"/>
            </w:tcBorders>
            <w:shd w:val="clear" w:color="auto" w:fill="auto"/>
            <w:vAlign w:val="center"/>
            <w:hideMark/>
          </w:tcPr>
          <w:p w14:paraId="6C3D63B7"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25BB3770"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FAD15D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4E2BF9E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10628</w:t>
            </w:r>
          </w:p>
        </w:tc>
        <w:tc>
          <w:tcPr>
            <w:tcW w:w="1441" w:type="dxa"/>
            <w:tcBorders>
              <w:top w:val="nil"/>
              <w:left w:val="nil"/>
              <w:bottom w:val="single" w:sz="8" w:space="0" w:color="A4B5C5"/>
              <w:right w:val="single" w:sz="8" w:space="0" w:color="A4B5C5"/>
            </w:tcBorders>
            <w:shd w:val="clear" w:color="auto" w:fill="auto"/>
            <w:vAlign w:val="center"/>
            <w:hideMark/>
          </w:tcPr>
          <w:p w14:paraId="081EE51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24486D5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RASTRO MUNICIPAL</w:t>
            </w:r>
          </w:p>
        </w:tc>
        <w:tc>
          <w:tcPr>
            <w:tcW w:w="1217" w:type="dxa"/>
            <w:tcBorders>
              <w:top w:val="nil"/>
              <w:left w:val="nil"/>
              <w:bottom w:val="single" w:sz="8" w:space="0" w:color="A4B5C5"/>
              <w:right w:val="single" w:sz="8" w:space="0" w:color="A4B5C5"/>
            </w:tcBorders>
            <w:shd w:val="clear" w:color="auto" w:fill="auto"/>
            <w:vAlign w:val="center"/>
            <w:hideMark/>
          </w:tcPr>
          <w:p w14:paraId="09977A5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SERVICIOS VARIOS I</w:t>
            </w:r>
          </w:p>
        </w:tc>
        <w:tc>
          <w:tcPr>
            <w:tcW w:w="719" w:type="dxa"/>
            <w:tcBorders>
              <w:top w:val="nil"/>
              <w:left w:val="nil"/>
              <w:bottom w:val="single" w:sz="8" w:space="0" w:color="A4B5C5"/>
              <w:right w:val="single" w:sz="8" w:space="0" w:color="A4B5C5"/>
            </w:tcBorders>
            <w:shd w:val="clear" w:color="auto" w:fill="auto"/>
            <w:vAlign w:val="center"/>
            <w:hideMark/>
          </w:tcPr>
          <w:p w14:paraId="133D76B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6</w:t>
            </w:r>
          </w:p>
        </w:tc>
        <w:tc>
          <w:tcPr>
            <w:tcW w:w="668" w:type="dxa"/>
            <w:tcBorders>
              <w:top w:val="nil"/>
              <w:left w:val="nil"/>
              <w:bottom w:val="single" w:sz="8" w:space="0" w:color="A4B5C5"/>
              <w:right w:val="single" w:sz="8" w:space="0" w:color="A4B5C5"/>
            </w:tcBorders>
            <w:shd w:val="clear" w:color="auto" w:fill="auto"/>
            <w:vAlign w:val="center"/>
            <w:hideMark/>
          </w:tcPr>
          <w:p w14:paraId="37FFD77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2260" w:type="dxa"/>
            <w:tcBorders>
              <w:top w:val="nil"/>
              <w:left w:val="nil"/>
              <w:bottom w:val="single" w:sz="8" w:space="0" w:color="A4B5C5"/>
              <w:right w:val="single" w:sz="8" w:space="0" w:color="A4B5C5"/>
            </w:tcBorders>
            <w:shd w:val="clear" w:color="auto" w:fill="auto"/>
            <w:vAlign w:val="center"/>
            <w:hideMark/>
          </w:tcPr>
          <w:p w14:paraId="6CF8F426"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15,71 </w:t>
            </w:r>
          </w:p>
        </w:tc>
      </w:tr>
      <w:tr w:rsidR="006A1E59" w:rsidRPr="0083061F" w14:paraId="49DD3B36"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A4A913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39B2AAE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10370</w:t>
            </w:r>
          </w:p>
        </w:tc>
        <w:tc>
          <w:tcPr>
            <w:tcW w:w="1441" w:type="dxa"/>
            <w:tcBorders>
              <w:top w:val="nil"/>
              <w:left w:val="nil"/>
              <w:bottom w:val="single" w:sz="8" w:space="0" w:color="A4B5C5"/>
              <w:right w:val="single" w:sz="8" w:space="0" w:color="A4B5C5"/>
            </w:tcBorders>
            <w:shd w:val="clear" w:color="auto" w:fill="auto"/>
            <w:vAlign w:val="center"/>
            <w:hideMark/>
          </w:tcPr>
          <w:p w14:paraId="165410C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21565F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RASTRO MUNICIPAL</w:t>
            </w:r>
          </w:p>
        </w:tc>
        <w:tc>
          <w:tcPr>
            <w:tcW w:w="1217" w:type="dxa"/>
            <w:tcBorders>
              <w:top w:val="nil"/>
              <w:left w:val="nil"/>
              <w:bottom w:val="single" w:sz="8" w:space="0" w:color="A4B5C5"/>
              <w:right w:val="single" w:sz="8" w:space="0" w:color="A4B5C5"/>
            </w:tcBorders>
            <w:shd w:val="clear" w:color="auto" w:fill="auto"/>
            <w:vAlign w:val="center"/>
            <w:hideMark/>
          </w:tcPr>
          <w:p w14:paraId="79F6426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REVISADOR</w:t>
            </w:r>
          </w:p>
        </w:tc>
        <w:tc>
          <w:tcPr>
            <w:tcW w:w="719" w:type="dxa"/>
            <w:tcBorders>
              <w:top w:val="nil"/>
              <w:left w:val="nil"/>
              <w:bottom w:val="single" w:sz="8" w:space="0" w:color="A4B5C5"/>
              <w:right w:val="single" w:sz="8" w:space="0" w:color="A4B5C5"/>
            </w:tcBorders>
            <w:shd w:val="clear" w:color="auto" w:fill="auto"/>
            <w:vAlign w:val="center"/>
            <w:hideMark/>
          </w:tcPr>
          <w:p w14:paraId="775E125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668" w:type="dxa"/>
            <w:tcBorders>
              <w:top w:val="nil"/>
              <w:left w:val="nil"/>
              <w:bottom w:val="single" w:sz="8" w:space="0" w:color="A4B5C5"/>
              <w:right w:val="single" w:sz="8" w:space="0" w:color="A4B5C5"/>
            </w:tcBorders>
            <w:shd w:val="clear" w:color="auto" w:fill="auto"/>
            <w:vAlign w:val="center"/>
            <w:hideMark/>
          </w:tcPr>
          <w:p w14:paraId="6EF2013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0</w:t>
            </w:r>
          </w:p>
        </w:tc>
        <w:tc>
          <w:tcPr>
            <w:tcW w:w="2260" w:type="dxa"/>
            <w:tcBorders>
              <w:top w:val="nil"/>
              <w:left w:val="nil"/>
              <w:bottom w:val="single" w:sz="8" w:space="0" w:color="A4B5C5"/>
              <w:right w:val="single" w:sz="8" w:space="0" w:color="A4B5C5"/>
            </w:tcBorders>
            <w:shd w:val="clear" w:color="auto" w:fill="auto"/>
            <w:vAlign w:val="center"/>
            <w:hideMark/>
          </w:tcPr>
          <w:p w14:paraId="5526BAE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19,59 </w:t>
            </w:r>
          </w:p>
        </w:tc>
      </w:tr>
      <w:tr w:rsidR="006A1E59" w:rsidRPr="0083061F" w14:paraId="5E58722C"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73553C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w:t>
            </w:r>
          </w:p>
        </w:tc>
        <w:tc>
          <w:tcPr>
            <w:tcW w:w="478" w:type="dxa"/>
            <w:tcBorders>
              <w:top w:val="nil"/>
              <w:left w:val="nil"/>
              <w:bottom w:val="single" w:sz="8" w:space="0" w:color="A4B5C5"/>
              <w:right w:val="single" w:sz="8" w:space="0" w:color="A4B5C5"/>
            </w:tcBorders>
            <w:shd w:val="clear" w:color="auto" w:fill="auto"/>
            <w:vAlign w:val="center"/>
            <w:hideMark/>
          </w:tcPr>
          <w:p w14:paraId="63DC700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10087</w:t>
            </w:r>
          </w:p>
        </w:tc>
        <w:tc>
          <w:tcPr>
            <w:tcW w:w="1441" w:type="dxa"/>
            <w:tcBorders>
              <w:top w:val="nil"/>
              <w:left w:val="nil"/>
              <w:bottom w:val="single" w:sz="8" w:space="0" w:color="A4B5C5"/>
              <w:right w:val="single" w:sz="8" w:space="0" w:color="A4B5C5"/>
            </w:tcBorders>
            <w:shd w:val="clear" w:color="auto" w:fill="auto"/>
            <w:vAlign w:val="center"/>
            <w:hideMark/>
          </w:tcPr>
          <w:p w14:paraId="1AC2C23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CA1939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RASTRO MUNICIPAL</w:t>
            </w:r>
          </w:p>
        </w:tc>
        <w:tc>
          <w:tcPr>
            <w:tcW w:w="1217" w:type="dxa"/>
            <w:tcBorders>
              <w:top w:val="nil"/>
              <w:left w:val="nil"/>
              <w:bottom w:val="single" w:sz="8" w:space="0" w:color="A4B5C5"/>
              <w:right w:val="single" w:sz="8" w:space="0" w:color="A4B5C5"/>
            </w:tcBorders>
            <w:shd w:val="clear" w:color="auto" w:fill="auto"/>
            <w:vAlign w:val="center"/>
            <w:hideMark/>
          </w:tcPr>
          <w:p w14:paraId="1DA8F3D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COLECTOR</w:t>
            </w:r>
          </w:p>
        </w:tc>
        <w:tc>
          <w:tcPr>
            <w:tcW w:w="719" w:type="dxa"/>
            <w:tcBorders>
              <w:top w:val="nil"/>
              <w:left w:val="nil"/>
              <w:bottom w:val="single" w:sz="8" w:space="0" w:color="A4B5C5"/>
              <w:right w:val="single" w:sz="8" w:space="0" w:color="A4B5C5"/>
            </w:tcBorders>
            <w:shd w:val="clear" w:color="auto" w:fill="auto"/>
            <w:vAlign w:val="center"/>
            <w:hideMark/>
          </w:tcPr>
          <w:p w14:paraId="75A0022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668" w:type="dxa"/>
            <w:tcBorders>
              <w:top w:val="nil"/>
              <w:left w:val="nil"/>
              <w:bottom w:val="single" w:sz="8" w:space="0" w:color="A4B5C5"/>
              <w:right w:val="single" w:sz="8" w:space="0" w:color="A4B5C5"/>
            </w:tcBorders>
            <w:shd w:val="clear" w:color="auto" w:fill="auto"/>
            <w:vAlign w:val="center"/>
            <w:hideMark/>
          </w:tcPr>
          <w:p w14:paraId="167EA99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0</w:t>
            </w:r>
          </w:p>
        </w:tc>
        <w:tc>
          <w:tcPr>
            <w:tcW w:w="2260" w:type="dxa"/>
            <w:tcBorders>
              <w:top w:val="nil"/>
              <w:left w:val="nil"/>
              <w:bottom w:val="single" w:sz="8" w:space="0" w:color="A4B5C5"/>
              <w:right w:val="single" w:sz="8" w:space="0" w:color="A4B5C5"/>
            </w:tcBorders>
            <w:shd w:val="clear" w:color="auto" w:fill="auto"/>
            <w:vAlign w:val="center"/>
            <w:hideMark/>
          </w:tcPr>
          <w:p w14:paraId="143C0A0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9,80 </w:t>
            </w:r>
          </w:p>
        </w:tc>
      </w:tr>
      <w:tr w:rsidR="006A1E59" w:rsidRPr="0083061F" w14:paraId="0A7E1180"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220E97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478" w:type="dxa"/>
            <w:tcBorders>
              <w:top w:val="nil"/>
              <w:left w:val="nil"/>
              <w:bottom w:val="single" w:sz="8" w:space="0" w:color="A4B5C5"/>
              <w:right w:val="single" w:sz="8" w:space="0" w:color="A4B5C5"/>
            </w:tcBorders>
            <w:shd w:val="clear" w:color="auto" w:fill="auto"/>
            <w:vAlign w:val="center"/>
            <w:hideMark/>
          </w:tcPr>
          <w:p w14:paraId="43A927C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441" w:type="dxa"/>
            <w:tcBorders>
              <w:top w:val="nil"/>
              <w:left w:val="nil"/>
              <w:bottom w:val="single" w:sz="8" w:space="0" w:color="A4B5C5"/>
              <w:right w:val="single" w:sz="8" w:space="0" w:color="A4B5C5"/>
            </w:tcBorders>
            <w:shd w:val="clear" w:color="auto" w:fill="auto"/>
            <w:vAlign w:val="center"/>
            <w:hideMark/>
          </w:tcPr>
          <w:p w14:paraId="4B6834A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923" w:type="dxa"/>
            <w:tcBorders>
              <w:top w:val="nil"/>
              <w:left w:val="nil"/>
              <w:bottom w:val="single" w:sz="8" w:space="0" w:color="A4B5C5"/>
              <w:right w:val="single" w:sz="8" w:space="0" w:color="A4B5C5"/>
            </w:tcBorders>
            <w:shd w:val="clear" w:color="auto" w:fill="auto"/>
            <w:vAlign w:val="center"/>
            <w:hideMark/>
          </w:tcPr>
          <w:p w14:paraId="77B87AA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217" w:type="dxa"/>
            <w:tcBorders>
              <w:top w:val="nil"/>
              <w:left w:val="nil"/>
              <w:bottom w:val="single" w:sz="8" w:space="0" w:color="A4B5C5"/>
              <w:right w:val="single" w:sz="8" w:space="0" w:color="A4B5C5"/>
            </w:tcBorders>
            <w:shd w:val="clear" w:color="auto" w:fill="auto"/>
            <w:vAlign w:val="center"/>
            <w:hideMark/>
          </w:tcPr>
          <w:p w14:paraId="7B45406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719" w:type="dxa"/>
            <w:tcBorders>
              <w:top w:val="nil"/>
              <w:left w:val="nil"/>
              <w:bottom w:val="single" w:sz="8" w:space="0" w:color="A4B5C5"/>
              <w:right w:val="single" w:sz="8" w:space="0" w:color="A4B5C5"/>
            </w:tcBorders>
            <w:shd w:val="clear" w:color="auto" w:fill="auto"/>
            <w:vAlign w:val="center"/>
            <w:hideMark/>
          </w:tcPr>
          <w:p w14:paraId="2AC4F8C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6187BA4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2260" w:type="dxa"/>
            <w:tcBorders>
              <w:top w:val="nil"/>
              <w:left w:val="nil"/>
              <w:bottom w:val="single" w:sz="8" w:space="0" w:color="A4B5C5"/>
              <w:right w:val="single" w:sz="8" w:space="0" w:color="A4B5C5"/>
            </w:tcBorders>
            <w:shd w:val="clear" w:color="auto" w:fill="auto"/>
            <w:vAlign w:val="center"/>
            <w:hideMark/>
          </w:tcPr>
          <w:p w14:paraId="2F0268D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0F65909A"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217210DA"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2FFD3B43"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20D7386F"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7B9CAB8C"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446E2706"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50DBF31C"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18</w:t>
            </w:r>
          </w:p>
        </w:tc>
        <w:tc>
          <w:tcPr>
            <w:tcW w:w="668" w:type="dxa"/>
            <w:tcBorders>
              <w:top w:val="nil"/>
              <w:left w:val="nil"/>
              <w:bottom w:val="single" w:sz="8" w:space="0" w:color="A4B5C5"/>
              <w:right w:val="single" w:sz="8" w:space="0" w:color="A4B5C5"/>
            </w:tcBorders>
            <w:shd w:val="clear" w:color="000000" w:fill="9BC2E6"/>
            <w:vAlign w:val="center"/>
            <w:hideMark/>
          </w:tcPr>
          <w:p w14:paraId="210A628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1</w:t>
            </w:r>
          </w:p>
        </w:tc>
        <w:tc>
          <w:tcPr>
            <w:tcW w:w="2260" w:type="dxa"/>
            <w:tcBorders>
              <w:top w:val="nil"/>
              <w:left w:val="nil"/>
              <w:bottom w:val="single" w:sz="8" w:space="0" w:color="A4B5C5"/>
              <w:right w:val="single" w:sz="8" w:space="0" w:color="A4B5C5"/>
            </w:tcBorders>
            <w:shd w:val="clear" w:color="000000" w:fill="9BC2E6"/>
            <w:vAlign w:val="center"/>
            <w:hideMark/>
          </w:tcPr>
          <w:p w14:paraId="267270FE"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45,10 </w:t>
            </w:r>
          </w:p>
        </w:tc>
      </w:tr>
      <w:tr w:rsidR="006A1E59" w:rsidRPr="0083061F" w14:paraId="42BD3064"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46690CA2"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47166E87"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429B1C6A"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539DF383"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6D93BCBB"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57BC5176"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6E8DFBB3"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57FDE814"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7805DBC4" w14:textId="77777777" w:rsidTr="00C87385">
        <w:trPr>
          <w:trHeight w:val="117"/>
          <w:jc w:val="center"/>
        </w:trPr>
        <w:tc>
          <w:tcPr>
            <w:tcW w:w="9070" w:type="dxa"/>
            <w:gridSpan w:val="9"/>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EF6401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753F9675"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3CCE29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nil"/>
              <w:left w:val="nil"/>
              <w:bottom w:val="single" w:sz="8" w:space="0" w:color="A4B5C5"/>
              <w:right w:val="single" w:sz="8" w:space="0" w:color="A4B5C5"/>
            </w:tcBorders>
            <w:shd w:val="clear" w:color="auto" w:fill="auto"/>
            <w:vAlign w:val="center"/>
            <w:hideMark/>
          </w:tcPr>
          <w:p w14:paraId="361CB1F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nil"/>
              <w:left w:val="nil"/>
              <w:bottom w:val="single" w:sz="8" w:space="0" w:color="A4B5C5"/>
              <w:right w:val="single" w:sz="8" w:space="0" w:color="A4B5C5"/>
            </w:tcBorders>
            <w:shd w:val="clear" w:color="auto" w:fill="auto"/>
            <w:vAlign w:val="center"/>
            <w:hideMark/>
          </w:tcPr>
          <w:p w14:paraId="05E409A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nil"/>
              <w:left w:val="nil"/>
              <w:bottom w:val="single" w:sz="8" w:space="0" w:color="A4B5C5"/>
              <w:right w:val="single" w:sz="8" w:space="0" w:color="A4B5C5"/>
            </w:tcBorders>
            <w:shd w:val="clear" w:color="auto" w:fill="auto"/>
            <w:vAlign w:val="center"/>
            <w:hideMark/>
          </w:tcPr>
          <w:p w14:paraId="18540D7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nil"/>
              <w:left w:val="nil"/>
              <w:bottom w:val="single" w:sz="8" w:space="0" w:color="A4B5C5"/>
              <w:right w:val="single" w:sz="8" w:space="0" w:color="A4B5C5"/>
            </w:tcBorders>
            <w:shd w:val="clear" w:color="auto" w:fill="auto"/>
            <w:vAlign w:val="center"/>
            <w:hideMark/>
          </w:tcPr>
          <w:p w14:paraId="6B962D8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nil"/>
              <w:left w:val="nil"/>
              <w:bottom w:val="single" w:sz="8" w:space="0" w:color="A4B5C5"/>
              <w:right w:val="single" w:sz="8" w:space="0" w:color="A4B5C5"/>
            </w:tcBorders>
            <w:shd w:val="clear" w:color="auto" w:fill="auto"/>
            <w:vAlign w:val="center"/>
            <w:hideMark/>
          </w:tcPr>
          <w:p w14:paraId="7B5C976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nil"/>
              <w:left w:val="nil"/>
              <w:bottom w:val="single" w:sz="8" w:space="0" w:color="A4B5C5"/>
              <w:right w:val="single" w:sz="8" w:space="0" w:color="A4B5C5"/>
            </w:tcBorders>
            <w:shd w:val="clear" w:color="auto" w:fill="auto"/>
            <w:vAlign w:val="center"/>
            <w:hideMark/>
          </w:tcPr>
          <w:p w14:paraId="2A2A7AF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nil"/>
              <w:left w:val="nil"/>
              <w:bottom w:val="single" w:sz="8" w:space="0" w:color="A4B5C5"/>
              <w:right w:val="single" w:sz="8" w:space="0" w:color="A4B5C5"/>
            </w:tcBorders>
            <w:shd w:val="clear" w:color="auto" w:fill="auto"/>
            <w:vAlign w:val="center"/>
            <w:hideMark/>
          </w:tcPr>
          <w:p w14:paraId="3ABCBA30"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45CB4601"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37BEA3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63D5D0A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10303</w:t>
            </w:r>
          </w:p>
        </w:tc>
        <w:tc>
          <w:tcPr>
            <w:tcW w:w="1441" w:type="dxa"/>
            <w:tcBorders>
              <w:top w:val="nil"/>
              <w:left w:val="nil"/>
              <w:bottom w:val="single" w:sz="8" w:space="0" w:color="A4B5C5"/>
              <w:right w:val="single" w:sz="8" w:space="0" w:color="A4B5C5"/>
            </w:tcBorders>
            <w:shd w:val="clear" w:color="auto" w:fill="auto"/>
            <w:vAlign w:val="center"/>
            <w:hideMark/>
          </w:tcPr>
          <w:p w14:paraId="1CB22369"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790521F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54F53B7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5EF69D7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604C82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2260" w:type="dxa"/>
            <w:tcBorders>
              <w:top w:val="nil"/>
              <w:left w:val="nil"/>
              <w:bottom w:val="single" w:sz="8" w:space="0" w:color="A4B5C5"/>
              <w:right w:val="single" w:sz="8" w:space="0" w:color="A4B5C5"/>
            </w:tcBorders>
            <w:shd w:val="clear" w:color="auto" w:fill="auto"/>
            <w:vAlign w:val="center"/>
            <w:hideMark/>
          </w:tcPr>
          <w:p w14:paraId="707EA6A0"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94,69 </w:t>
            </w:r>
          </w:p>
        </w:tc>
      </w:tr>
      <w:tr w:rsidR="006A1E59" w:rsidRPr="0083061F" w14:paraId="62FD6FC0"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249743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76FB883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10775</w:t>
            </w:r>
          </w:p>
        </w:tc>
        <w:tc>
          <w:tcPr>
            <w:tcW w:w="1441" w:type="dxa"/>
            <w:tcBorders>
              <w:top w:val="nil"/>
              <w:left w:val="nil"/>
              <w:bottom w:val="single" w:sz="8" w:space="0" w:color="A4B5C5"/>
              <w:right w:val="single" w:sz="8" w:space="0" w:color="A4B5C5"/>
            </w:tcBorders>
            <w:shd w:val="clear" w:color="auto" w:fill="auto"/>
            <w:vAlign w:val="center"/>
            <w:hideMark/>
          </w:tcPr>
          <w:p w14:paraId="2AA58EF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2C6A12E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7C64608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31D87D8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95567F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12</w:t>
            </w:r>
          </w:p>
        </w:tc>
        <w:tc>
          <w:tcPr>
            <w:tcW w:w="2260" w:type="dxa"/>
            <w:tcBorders>
              <w:top w:val="nil"/>
              <w:left w:val="nil"/>
              <w:bottom w:val="single" w:sz="8" w:space="0" w:color="A4B5C5"/>
              <w:right w:val="single" w:sz="8" w:space="0" w:color="A4B5C5"/>
            </w:tcBorders>
            <w:shd w:val="clear" w:color="auto" w:fill="auto"/>
            <w:vAlign w:val="center"/>
            <w:hideMark/>
          </w:tcPr>
          <w:p w14:paraId="3C8204C3"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39,18 </w:t>
            </w:r>
          </w:p>
        </w:tc>
      </w:tr>
      <w:tr w:rsidR="006A1E59" w:rsidRPr="0083061F" w14:paraId="7790FA97"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FB4FA7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lastRenderedPageBreak/>
              <w:t>3</w:t>
            </w:r>
          </w:p>
        </w:tc>
        <w:tc>
          <w:tcPr>
            <w:tcW w:w="478" w:type="dxa"/>
            <w:tcBorders>
              <w:top w:val="nil"/>
              <w:left w:val="nil"/>
              <w:bottom w:val="single" w:sz="8" w:space="0" w:color="A4B5C5"/>
              <w:right w:val="single" w:sz="8" w:space="0" w:color="A4B5C5"/>
            </w:tcBorders>
            <w:shd w:val="clear" w:color="auto" w:fill="auto"/>
            <w:vAlign w:val="center"/>
            <w:hideMark/>
          </w:tcPr>
          <w:p w14:paraId="4CF92EF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10526</w:t>
            </w:r>
          </w:p>
        </w:tc>
        <w:tc>
          <w:tcPr>
            <w:tcW w:w="1441" w:type="dxa"/>
            <w:tcBorders>
              <w:top w:val="nil"/>
              <w:left w:val="nil"/>
              <w:bottom w:val="single" w:sz="8" w:space="0" w:color="A4B5C5"/>
              <w:right w:val="single" w:sz="8" w:space="0" w:color="A4B5C5"/>
            </w:tcBorders>
            <w:shd w:val="clear" w:color="auto" w:fill="auto"/>
            <w:vAlign w:val="center"/>
            <w:hideMark/>
          </w:tcPr>
          <w:p w14:paraId="0E8AEEF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2FDD5D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5F0172B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COORDINADOR</w:t>
            </w:r>
          </w:p>
        </w:tc>
        <w:tc>
          <w:tcPr>
            <w:tcW w:w="719" w:type="dxa"/>
            <w:tcBorders>
              <w:top w:val="nil"/>
              <w:left w:val="nil"/>
              <w:bottom w:val="single" w:sz="8" w:space="0" w:color="A4B5C5"/>
              <w:right w:val="single" w:sz="8" w:space="0" w:color="A4B5C5"/>
            </w:tcBorders>
            <w:shd w:val="clear" w:color="auto" w:fill="auto"/>
            <w:vAlign w:val="center"/>
            <w:hideMark/>
          </w:tcPr>
          <w:p w14:paraId="559ADFF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18F503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19</w:t>
            </w:r>
          </w:p>
        </w:tc>
        <w:tc>
          <w:tcPr>
            <w:tcW w:w="2260" w:type="dxa"/>
            <w:tcBorders>
              <w:top w:val="nil"/>
              <w:left w:val="nil"/>
              <w:bottom w:val="single" w:sz="8" w:space="0" w:color="A4B5C5"/>
              <w:right w:val="single" w:sz="8" w:space="0" w:color="A4B5C5"/>
            </w:tcBorders>
            <w:shd w:val="clear" w:color="auto" w:fill="auto"/>
            <w:vAlign w:val="center"/>
            <w:hideMark/>
          </w:tcPr>
          <w:p w14:paraId="62051203"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62,04 </w:t>
            </w:r>
          </w:p>
        </w:tc>
      </w:tr>
      <w:tr w:rsidR="006A1E59" w:rsidRPr="0083061F" w14:paraId="3EFE2307"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FEA7C9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478" w:type="dxa"/>
            <w:tcBorders>
              <w:top w:val="nil"/>
              <w:left w:val="nil"/>
              <w:bottom w:val="single" w:sz="8" w:space="0" w:color="A4B5C5"/>
              <w:right w:val="single" w:sz="8" w:space="0" w:color="A4B5C5"/>
            </w:tcBorders>
            <w:shd w:val="clear" w:color="auto" w:fill="auto"/>
            <w:vAlign w:val="center"/>
            <w:hideMark/>
          </w:tcPr>
          <w:p w14:paraId="31B9E7D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10393</w:t>
            </w:r>
          </w:p>
        </w:tc>
        <w:tc>
          <w:tcPr>
            <w:tcW w:w="1441" w:type="dxa"/>
            <w:tcBorders>
              <w:top w:val="nil"/>
              <w:left w:val="nil"/>
              <w:bottom w:val="single" w:sz="8" w:space="0" w:color="A4B5C5"/>
              <w:right w:val="single" w:sz="8" w:space="0" w:color="A4B5C5"/>
            </w:tcBorders>
            <w:shd w:val="clear" w:color="auto" w:fill="auto"/>
            <w:vAlign w:val="center"/>
            <w:hideMark/>
          </w:tcPr>
          <w:p w14:paraId="44003E8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586AD06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14CABF3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AUXILIAR ADMINISTRATIVO II</w:t>
            </w:r>
          </w:p>
        </w:tc>
        <w:tc>
          <w:tcPr>
            <w:tcW w:w="719" w:type="dxa"/>
            <w:tcBorders>
              <w:top w:val="nil"/>
              <w:left w:val="nil"/>
              <w:bottom w:val="single" w:sz="8" w:space="0" w:color="A4B5C5"/>
              <w:right w:val="single" w:sz="8" w:space="0" w:color="A4B5C5"/>
            </w:tcBorders>
            <w:shd w:val="clear" w:color="auto" w:fill="auto"/>
            <w:vAlign w:val="center"/>
            <w:hideMark/>
          </w:tcPr>
          <w:p w14:paraId="41165DB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2174E2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14</w:t>
            </w:r>
          </w:p>
        </w:tc>
        <w:tc>
          <w:tcPr>
            <w:tcW w:w="2260" w:type="dxa"/>
            <w:tcBorders>
              <w:top w:val="nil"/>
              <w:left w:val="nil"/>
              <w:bottom w:val="single" w:sz="8" w:space="0" w:color="A4B5C5"/>
              <w:right w:val="single" w:sz="8" w:space="0" w:color="A4B5C5"/>
            </w:tcBorders>
            <w:shd w:val="clear" w:color="auto" w:fill="auto"/>
            <w:vAlign w:val="center"/>
            <w:hideMark/>
          </w:tcPr>
          <w:p w14:paraId="231D882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40,00 </w:t>
            </w:r>
          </w:p>
        </w:tc>
      </w:tr>
      <w:tr w:rsidR="006A1E59" w:rsidRPr="0083061F" w14:paraId="388F552E"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692A6F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5</w:t>
            </w:r>
          </w:p>
        </w:tc>
        <w:tc>
          <w:tcPr>
            <w:tcW w:w="478" w:type="dxa"/>
            <w:tcBorders>
              <w:top w:val="nil"/>
              <w:left w:val="nil"/>
              <w:bottom w:val="single" w:sz="8" w:space="0" w:color="A4B5C5"/>
              <w:right w:val="single" w:sz="8" w:space="0" w:color="A4B5C5"/>
            </w:tcBorders>
            <w:shd w:val="clear" w:color="auto" w:fill="auto"/>
            <w:vAlign w:val="center"/>
            <w:hideMark/>
          </w:tcPr>
          <w:p w14:paraId="331C79B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10623</w:t>
            </w:r>
          </w:p>
        </w:tc>
        <w:tc>
          <w:tcPr>
            <w:tcW w:w="1441" w:type="dxa"/>
            <w:tcBorders>
              <w:top w:val="nil"/>
              <w:left w:val="nil"/>
              <w:bottom w:val="single" w:sz="8" w:space="0" w:color="A4B5C5"/>
              <w:right w:val="single" w:sz="8" w:space="0" w:color="A4B5C5"/>
            </w:tcBorders>
            <w:shd w:val="clear" w:color="auto" w:fill="auto"/>
            <w:vAlign w:val="center"/>
            <w:hideMark/>
          </w:tcPr>
          <w:p w14:paraId="66766AD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67ECF87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0904E8F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1C6914C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064E1A9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20</w:t>
            </w:r>
          </w:p>
        </w:tc>
        <w:tc>
          <w:tcPr>
            <w:tcW w:w="2260" w:type="dxa"/>
            <w:tcBorders>
              <w:top w:val="nil"/>
              <w:left w:val="nil"/>
              <w:bottom w:val="single" w:sz="8" w:space="0" w:color="A4B5C5"/>
              <w:right w:val="single" w:sz="8" w:space="0" w:color="A4B5C5"/>
            </w:tcBorders>
            <w:shd w:val="clear" w:color="auto" w:fill="auto"/>
            <w:vAlign w:val="center"/>
            <w:hideMark/>
          </w:tcPr>
          <w:p w14:paraId="7D5ECA9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65,31 </w:t>
            </w:r>
          </w:p>
        </w:tc>
      </w:tr>
      <w:tr w:rsidR="006A1E59" w:rsidRPr="0083061F" w14:paraId="77010CAC"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DC39A7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6</w:t>
            </w:r>
          </w:p>
        </w:tc>
        <w:tc>
          <w:tcPr>
            <w:tcW w:w="478" w:type="dxa"/>
            <w:tcBorders>
              <w:top w:val="nil"/>
              <w:left w:val="nil"/>
              <w:bottom w:val="single" w:sz="8" w:space="0" w:color="A4B5C5"/>
              <w:right w:val="single" w:sz="8" w:space="0" w:color="A4B5C5"/>
            </w:tcBorders>
            <w:shd w:val="clear" w:color="auto" w:fill="auto"/>
            <w:vAlign w:val="center"/>
            <w:hideMark/>
          </w:tcPr>
          <w:p w14:paraId="04093EB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10305</w:t>
            </w:r>
          </w:p>
        </w:tc>
        <w:tc>
          <w:tcPr>
            <w:tcW w:w="1441" w:type="dxa"/>
            <w:tcBorders>
              <w:top w:val="nil"/>
              <w:left w:val="nil"/>
              <w:bottom w:val="single" w:sz="8" w:space="0" w:color="A4B5C5"/>
              <w:right w:val="single" w:sz="8" w:space="0" w:color="A4B5C5"/>
            </w:tcBorders>
            <w:shd w:val="clear" w:color="auto" w:fill="auto"/>
            <w:vAlign w:val="center"/>
            <w:hideMark/>
          </w:tcPr>
          <w:p w14:paraId="71B6CB2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C9CF35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7C2EEAA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2EECD10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E1CA52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2260" w:type="dxa"/>
            <w:tcBorders>
              <w:top w:val="nil"/>
              <w:left w:val="nil"/>
              <w:bottom w:val="single" w:sz="8" w:space="0" w:color="A4B5C5"/>
              <w:right w:val="single" w:sz="8" w:space="0" w:color="A4B5C5"/>
            </w:tcBorders>
            <w:shd w:val="clear" w:color="auto" w:fill="auto"/>
            <w:vAlign w:val="center"/>
            <w:hideMark/>
          </w:tcPr>
          <w:p w14:paraId="3BF9BE2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94,69 </w:t>
            </w:r>
          </w:p>
        </w:tc>
      </w:tr>
      <w:tr w:rsidR="006A1E59" w:rsidRPr="0083061F" w14:paraId="5598AF06"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E50244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478" w:type="dxa"/>
            <w:tcBorders>
              <w:top w:val="nil"/>
              <w:left w:val="nil"/>
              <w:bottom w:val="single" w:sz="8" w:space="0" w:color="A4B5C5"/>
              <w:right w:val="single" w:sz="8" w:space="0" w:color="A4B5C5"/>
            </w:tcBorders>
            <w:shd w:val="clear" w:color="auto" w:fill="auto"/>
            <w:vAlign w:val="center"/>
            <w:hideMark/>
          </w:tcPr>
          <w:p w14:paraId="638BE8E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10770</w:t>
            </w:r>
          </w:p>
        </w:tc>
        <w:tc>
          <w:tcPr>
            <w:tcW w:w="1441" w:type="dxa"/>
            <w:tcBorders>
              <w:top w:val="nil"/>
              <w:left w:val="nil"/>
              <w:bottom w:val="single" w:sz="8" w:space="0" w:color="A4B5C5"/>
              <w:right w:val="single" w:sz="8" w:space="0" w:color="A4B5C5"/>
            </w:tcBorders>
            <w:shd w:val="clear" w:color="auto" w:fill="auto"/>
            <w:vAlign w:val="center"/>
            <w:hideMark/>
          </w:tcPr>
          <w:p w14:paraId="097268D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52CDD2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252D850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5E551F2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029A060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25</w:t>
            </w:r>
          </w:p>
        </w:tc>
        <w:tc>
          <w:tcPr>
            <w:tcW w:w="2260" w:type="dxa"/>
            <w:tcBorders>
              <w:top w:val="nil"/>
              <w:left w:val="nil"/>
              <w:bottom w:val="single" w:sz="8" w:space="0" w:color="A4B5C5"/>
              <w:right w:val="single" w:sz="8" w:space="0" w:color="A4B5C5"/>
            </w:tcBorders>
            <w:shd w:val="clear" w:color="auto" w:fill="auto"/>
            <w:vAlign w:val="center"/>
            <w:hideMark/>
          </w:tcPr>
          <w:p w14:paraId="69E6C822"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81,63 </w:t>
            </w:r>
          </w:p>
        </w:tc>
      </w:tr>
      <w:tr w:rsidR="006A1E59" w:rsidRPr="0083061F" w14:paraId="3A287120"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D7F4E8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478" w:type="dxa"/>
            <w:tcBorders>
              <w:top w:val="nil"/>
              <w:left w:val="nil"/>
              <w:bottom w:val="single" w:sz="8" w:space="0" w:color="A4B5C5"/>
              <w:right w:val="single" w:sz="8" w:space="0" w:color="A4B5C5"/>
            </w:tcBorders>
            <w:shd w:val="clear" w:color="auto" w:fill="auto"/>
            <w:vAlign w:val="center"/>
            <w:hideMark/>
          </w:tcPr>
          <w:p w14:paraId="77F4403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10772</w:t>
            </w:r>
          </w:p>
        </w:tc>
        <w:tc>
          <w:tcPr>
            <w:tcW w:w="1441" w:type="dxa"/>
            <w:tcBorders>
              <w:top w:val="nil"/>
              <w:left w:val="nil"/>
              <w:bottom w:val="single" w:sz="8" w:space="0" w:color="A4B5C5"/>
              <w:right w:val="single" w:sz="8" w:space="0" w:color="A4B5C5"/>
            </w:tcBorders>
            <w:shd w:val="clear" w:color="auto" w:fill="auto"/>
            <w:vAlign w:val="center"/>
            <w:hideMark/>
          </w:tcPr>
          <w:p w14:paraId="70519B5B"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5C1F69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7D1E7E9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15EB180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7704E48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26</w:t>
            </w:r>
          </w:p>
        </w:tc>
        <w:tc>
          <w:tcPr>
            <w:tcW w:w="2260" w:type="dxa"/>
            <w:tcBorders>
              <w:top w:val="nil"/>
              <w:left w:val="nil"/>
              <w:bottom w:val="single" w:sz="8" w:space="0" w:color="A4B5C5"/>
              <w:right w:val="single" w:sz="8" w:space="0" w:color="A4B5C5"/>
            </w:tcBorders>
            <w:shd w:val="clear" w:color="auto" w:fill="auto"/>
            <w:vAlign w:val="center"/>
            <w:hideMark/>
          </w:tcPr>
          <w:p w14:paraId="11C1280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84,90 </w:t>
            </w:r>
          </w:p>
        </w:tc>
      </w:tr>
      <w:tr w:rsidR="006A1E59" w:rsidRPr="0083061F" w14:paraId="1C2A540C"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C88AC6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9</w:t>
            </w:r>
          </w:p>
        </w:tc>
        <w:tc>
          <w:tcPr>
            <w:tcW w:w="478" w:type="dxa"/>
            <w:tcBorders>
              <w:top w:val="nil"/>
              <w:left w:val="nil"/>
              <w:bottom w:val="single" w:sz="8" w:space="0" w:color="A4B5C5"/>
              <w:right w:val="single" w:sz="8" w:space="0" w:color="A4B5C5"/>
            </w:tcBorders>
            <w:shd w:val="clear" w:color="auto" w:fill="auto"/>
            <w:vAlign w:val="center"/>
            <w:hideMark/>
          </w:tcPr>
          <w:p w14:paraId="624A7B6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10205</w:t>
            </w:r>
          </w:p>
        </w:tc>
        <w:tc>
          <w:tcPr>
            <w:tcW w:w="1441" w:type="dxa"/>
            <w:tcBorders>
              <w:top w:val="nil"/>
              <w:left w:val="nil"/>
              <w:bottom w:val="single" w:sz="8" w:space="0" w:color="A4B5C5"/>
              <w:right w:val="single" w:sz="8" w:space="0" w:color="A4B5C5"/>
            </w:tcBorders>
            <w:shd w:val="clear" w:color="auto" w:fill="auto"/>
            <w:vAlign w:val="center"/>
            <w:hideMark/>
          </w:tcPr>
          <w:p w14:paraId="5E6C062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w:t>
            </w:r>
          </w:p>
        </w:tc>
        <w:tc>
          <w:tcPr>
            <w:tcW w:w="1923" w:type="dxa"/>
            <w:tcBorders>
              <w:top w:val="nil"/>
              <w:left w:val="nil"/>
              <w:bottom w:val="single" w:sz="8" w:space="0" w:color="A4B5C5"/>
              <w:right w:val="single" w:sz="8" w:space="0" w:color="A4B5C5"/>
            </w:tcBorders>
            <w:shd w:val="clear" w:color="auto" w:fill="auto"/>
            <w:vAlign w:val="center"/>
            <w:hideMark/>
          </w:tcPr>
          <w:p w14:paraId="71354F7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2537BDF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INSPECTOR DE RIESGO</w:t>
            </w:r>
          </w:p>
        </w:tc>
        <w:tc>
          <w:tcPr>
            <w:tcW w:w="719" w:type="dxa"/>
            <w:tcBorders>
              <w:top w:val="nil"/>
              <w:left w:val="nil"/>
              <w:bottom w:val="single" w:sz="8" w:space="0" w:color="A4B5C5"/>
              <w:right w:val="single" w:sz="8" w:space="0" w:color="A4B5C5"/>
            </w:tcBorders>
            <w:shd w:val="clear" w:color="auto" w:fill="auto"/>
            <w:vAlign w:val="center"/>
            <w:hideMark/>
          </w:tcPr>
          <w:p w14:paraId="667F65E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075191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27</w:t>
            </w:r>
          </w:p>
        </w:tc>
        <w:tc>
          <w:tcPr>
            <w:tcW w:w="2260" w:type="dxa"/>
            <w:tcBorders>
              <w:top w:val="nil"/>
              <w:left w:val="nil"/>
              <w:bottom w:val="single" w:sz="8" w:space="0" w:color="A4B5C5"/>
              <w:right w:val="single" w:sz="8" w:space="0" w:color="A4B5C5"/>
            </w:tcBorders>
            <w:shd w:val="clear" w:color="auto" w:fill="auto"/>
            <w:vAlign w:val="center"/>
            <w:hideMark/>
          </w:tcPr>
          <w:p w14:paraId="6750A72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88,16 </w:t>
            </w:r>
          </w:p>
        </w:tc>
      </w:tr>
      <w:tr w:rsidR="006A1E59" w:rsidRPr="0083061F" w14:paraId="73771452"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EE71D0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w:t>
            </w:r>
          </w:p>
        </w:tc>
        <w:tc>
          <w:tcPr>
            <w:tcW w:w="478" w:type="dxa"/>
            <w:tcBorders>
              <w:top w:val="nil"/>
              <w:left w:val="nil"/>
              <w:bottom w:val="single" w:sz="8" w:space="0" w:color="A4B5C5"/>
              <w:right w:val="single" w:sz="8" w:space="0" w:color="A4B5C5"/>
            </w:tcBorders>
            <w:shd w:val="clear" w:color="auto" w:fill="auto"/>
            <w:vAlign w:val="center"/>
            <w:hideMark/>
          </w:tcPr>
          <w:p w14:paraId="2350CEF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10773</w:t>
            </w:r>
          </w:p>
        </w:tc>
        <w:tc>
          <w:tcPr>
            <w:tcW w:w="1441" w:type="dxa"/>
            <w:tcBorders>
              <w:top w:val="nil"/>
              <w:left w:val="nil"/>
              <w:bottom w:val="single" w:sz="8" w:space="0" w:color="A4B5C5"/>
              <w:right w:val="single" w:sz="8" w:space="0" w:color="A4B5C5"/>
            </w:tcBorders>
            <w:shd w:val="clear" w:color="auto" w:fill="auto"/>
            <w:vAlign w:val="center"/>
            <w:hideMark/>
          </w:tcPr>
          <w:p w14:paraId="6E20892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713AC2E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7654366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17B77AC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74ED5BF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22</w:t>
            </w:r>
          </w:p>
        </w:tc>
        <w:tc>
          <w:tcPr>
            <w:tcW w:w="2260" w:type="dxa"/>
            <w:tcBorders>
              <w:top w:val="nil"/>
              <w:left w:val="nil"/>
              <w:bottom w:val="single" w:sz="8" w:space="0" w:color="A4B5C5"/>
              <w:right w:val="single" w:sz="8" w:space="0" w:color="A4B5C5"/>
            </w:tcBorders>
            <w:shd w:val="clear" w:color="auto" w:fill="auto"/>
            <w:vAlign w:val="center"/>
            <w:hideMark/>
          </w:tcPr>
          <w:p w14:paraId="50EEC7E2"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71,84 </w:t>
            </w:r>
          </w:p>
        </w:tc>
      </w:tr>
      <w:tr w:rsidR="006A1E59" w:rsidRPr="0083061F" w14:paraId="3AABEE62"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A538B3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w:t>
            </w:r>
          </w:p>
        </w:tc>
        <w:tc>
          <w:tcPr>
            <w:tcW w:w="478" w:type="dxa"/>
            <w:tcBorders>
              <w:top w:val="nil"/>
              <w:left w:val="nil"/>
              <w:bottom w:val="single" w:sz="8" w:space="0" w:color="A4B5C5"/>
              <w:right w:val="single" w:sz="8" w:space="0" w:color="A4B5C5"/>
            </w:tcBorders>
            <w:shd w:val="clear" w:color="auto" w:fill="auto"/>
            <w:vAlign w:val="center"/>
            <w:hideMark/>
          </w:tcPr>
          <w:p w14:paraId="3210BFE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10030</w:t>
            </w:r>
          </w:p>
        </w:tc>
        <w:tc>
          <w:tcPr>
            <w:tcW w:w="1441" w:type="dxa"/>
            <w:tcBorders>
              <w:top w:val="nil"/>
              <w:left w:val="nil"/>
              <w:bottom w:val="single" w:sz="8" w:space="0" w:color="A4B5C5"/>
              <w:right w:val="single" w:sz="8" w:space="0" w:color="A4B5C5"/>
            </w:tcBorders>
            <w:shd w:val="clear" w:color="auto" w:fill="auto"/>
            <w:vAlign w:val="center"/>
            <w:hideMark/>
          </w:tcPr>
          <w:p w14:paraId="479E011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139CADD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7CC5ECD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501AF45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51D063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3584974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20,00 </w:t>
            </w:r>
          </w:p>
        </w:tc>
      </w:tr>
      <w:tr w:rsidR="006A1E59" w:rsidRPr="0083061F" w14:paraId="5791E0D2"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0E507E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12</w:t>
            </w:r>
          </w:p>
        </w:tc>
        <w:tc>
          <w:tcPr>
            <w:tcW w:w="478" w:type="dxa"/>
            <w:tcBorders>
              <w:top w:val="nil"/>
              <w:left w:val="nil"/>
              <w:bottom w:val="single" w:sz="8" w:space="0" w:color="A4B5C5"/>
              <w:right w:val="single" w:sz="8" w:space="0" w:color="A4B5C5"/>
            </w:tcBorders>
            <w:shd w:val="clear" w:color="auto" w:fill="auto"/>
            <w:vAlign w:val="center"/>
            <w:hideMark/>
          </w:tcPr>
          <w:p w14:paraId="1D6D351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11278</w:t>
            </w:r>
          </w:p>
        </w:tc>
        <w:tc>
          <w:tcPr>
            <w:tcW w:w="1441" w:type="dxa"/>
            <w:tcBorders>
              <w:top w:val="nil"/>
              <w:left w:val="nil"/>
              <w:bottom w:val="single" w:sz="8" w:space="0" w:color="A4B5C5"/>
              <w:right w:val="single" w:sz="8" w:space="0" w:color="A4B5C5"/>
            </w:tcBorders>
            <w:shd w:val="clear" w:color="auto" w:fill="auto"/>
            <w:vAlign w:val="center"/>
            <w:hideMark/>
          </w:tcPr>
          <w:p w14:paraId="019B475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D0BC79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07F4CB8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553150B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FF23F5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16</w:t>
            </w:r>
          </w:p>
        </w:tc>
        <w:tc>
          <w:tcPr>
            <w:tcW w:w="2260" w:type="dxa"/>
            <w:tcBorders>
              <w:top w:val="nil"/>
              <w:left w:val="nil"/>
              <w:bottom w:val="single" w:sz="8" w:space="0" w:color="A4B5C5"/>
              <w:right w:val="single" w:sz="8" w:space="0" w:color="A4B5C5"/>
            </w:tcBorders>
            <w:shd w:val="clear" w:color="auto" w:fill="auto"/>
            <w:vAlign w:val="center"/>
            <w:hideMark/>
          </w:tcPr>
          <w:p w14:paraId="6B73E12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52,25 </w:t>
            </w:r>
          </w:p>
        </w:tc>
      </w:tr>
      <w:tr w:rsidR="006A1E59" w:rsidRPr="0083061F" w14:paraId="388CCA66"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26ACD1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13</w:t>
            </w:r>
          </w:p>
        </w:tc>
        <w:tc>
          <w:tcPr>
            <w:tcW w:w="478" w:type="dxa"/>
            <w:tcBorders>
              <w:top w:val="nil"/>
              <w:left w:val="nil"/>
              <w:bottom w:val="single" w:sz="8" w:space="0" w:color="A4B5C5"/>
              <w:right w:val="single" w:sz="8" w:space="0" w:color="A4B5C5"/>
            </w:tcBorders>
            <w:shd w:val="clear" w:color="auto" w:fill="auto"/>
            <w:vAlign w:val="center"/>
            <w:hideMark/>
          </w:tcPr>
          <w:p w14:paraId="264B3F1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11279</w:t>
            </w:r>
          </w:p>
        </w:tc>
        <w:tc>
          <w:tcPr>
            <w:tcW w:w="1441" w:type="dxa"/>
            <w:tcBorders>
              <w:top w:val="nil"/>
              <w:left w:val="nil"/>
              <w:bottom w:val="single" w:sz="8" w:space="0" w:color="A4B5C5"/>
              <w:right w:val="single" w:sz="8" w:space="0" w:color="A4B5C5"/>
            </w:tcBorders>
            <w:shd w:val="clear" w:color="auto" w:fill="auto"/>
            <w:vAlign w:val="center"/>
            <w:hideMark/>
          </w:tcPr>
          <w:p w14:paraId="2FC0AE6D"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DF0473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55E9DF7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082F2FE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54C751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2260" w:type="dxa"/>
            <w:tcBorders>
              <w:top w:val="nil"/>
              <w:left w:val="nil"/>
              <w:bottom w:val="single" w:sz="8" w:space="0" w:color="A4B5C5"/>
              <w:right w:val="single" w:sz="8" w:space="0" w:color="A4B5C5"/>
            </w:tcBorders>
            <w:shd w:val="clear" w:color="auto" w:fill="auto"/>
            <w:vAlign w:val="center"/>
            <w:hideMark/>
          </w:tcPr>
          <w:p w14:paraId="3134256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94,69 </w:t>
            </w:r>
          </w:p>
        </w:tc>
      </w:tr>
      <w:tr w:rsidR="006A1E59" w:rsidRPr="0083061F" w14:paraId="550FC1AA" w14:textId="77777777" w:rsidTr="00C87385">
        <w:trPr>
          <w:gridAfter w:val="1"/>
          <w:wAfter w:w="6" w:type="dxa"/>
          <w:trHeight w:val="345"/>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C3D71F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14</w:t>
            </w:r>
          </w:p>
        </w:tc>
        <w:tc>
          <w:tcPr>
            <w:tcW w:w="478" w:type="dxa"/>
            <w:tcBorders>
              <w:top w:val="nil"/>
              <w:left w:val="nil"/>
              <w:bottom w:val="single" w:sz="8" w:space="0" w:color="A4B5C5"/>
              <w:right w:val="single" w:sz="8" w:space="0" w:color="A4B5C5"/>
            </w:tcBorders>
            <w:shd w:val="clear" w:color="auto" w:fill="auto"/>
            <w:vAlign w:val="center"/>
            <w:hideMark/>
          </w:tcPr>
          <w:p w14:paraId="2C48D79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11280</w:t>
            </w:r>
          </w:p>
        </w:tc>
        <w:tc>
          <w:tcPr>
            <w:tcW w:w="1441" w:type="dxa"/>
            <w:tcBorders>
              <w:top w:val="nil"/>
              <w:left w:val="nil"/>
              <w:bottom w:val="single" w:sz="8" w:space="0" w:color="A4B5C5"/>
              <w:right w:val="single" w:sz="8" w:space="0" w:color="A4B5C5"/>
            </w:tcBorders>
            <w:shd w:val="clear" w:color="auto" w:fill="auto"/>
            <w:vAlign w:val="center"/>
            <w:hideMark/>
          </w:tcPr>
          <w:p w14:paraId="01834F5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258778C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GESTION DE RIESGO Y ADAPTACION AL CAMBIO CLIMATICO</w:t>
            </w:r>
          </w:p>
        </w:tc>
        <w:tc>
          <w:tcPr>
            <w:tcW w:w="1217" w:type="dxa"/>
            <w:tcBorders>
              <w:top w:val="nil"/>
              <w:left w:val="nil"/>
              <w:bottom w:val="single" w:sz="8" w:space="0" w:color="A4B5C5"/>
              <w:right w:val="single" w:sz="8" w:space="0" w:color="A4B5C5"/>
            </w:tcBorders>
            <w:shd w:val="clear" w:color="auto" w:fill="auto"/>
            <w:vAlign w:val="center"/>
            <w:hideMark/>
          </w:tcPr>
          <w:p w14:paraId="5931184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ELEMENTO OPERATIVO</w:t>
            </w:r>
          </w:p>
        </w:tc>
        <w:tc>
          <w:tcPr>
            <w:tcW w:w="719" w:type="dxa"/>
            <w:tcBorders>
              <w:top w:val="nil"/>
              <w:left w:val="nil"/>
              <w:bottom w:val="single" w:sz="8" w:space="0" w:color="A4B5C5"/>
              <w:right w:val="single" w:sz="8" w:space="0" w:color="A4B5C5"/>
            </w:tcBorders>
            <w:shd w:val="clear" w:color="auto" w:fill="auto"/>
            <w:vAlign w:val="center"/>
            <w:hideMark/>
          </w:tcPr>
          <w:p w14:paraId="4B7E152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EFF67B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2260" w:type="dxa"/>
            <w:tcBorders>
              <w:top w:val="nil"/>
              <w:left w:val="nil"/>
              <w:bottom w:val="single" w:sz="8" w:space="0" w:color="A4B5C5"/>
              <w:right w:val="single" w:sz="8" w:space="0" w:color="A4B5C5"/>
            </w:tcBorders>
            <w:shd w:val="clear" w:color="auto" w:fill="auto"/>
            <w:vAlign w:val="center"/>
            <w:hideMark/>
          </w:tcPr>
          <w:p w14:paraId="673AC7C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26,12 </w:t>
            </w:r>
          </w:p>
        </w:tc>
      </w:tr>
      <w:tr w:rsidR="006A1E59" w:rsidRPr="0083061F" w14:paraId="40E32976"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58856774"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10DEBF09"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4C53735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387CBDDA"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217" w:type="dxa"/>
            <w:tcBorders>
              <w:top w:val="nil"/>
              <w:left w:val="nil"/>
              <w:bottom w:val="nil"/>
              <w:right w:val="nil"/>
            </w:tcBorders>
            <w:shd w:val="clear" w:color="000000" w:fill="9BC2E6"/>
            <w:vAlign w:val="center"/>
            <w:hideMark/>
          </w:tcPr>
          <w:p w14:paraId="248C2798"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2FD7AC11"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668" w:type="dxa"/>
            <w:tcBorders>
              <w:top w:val="nil"/>
              <w:left w:val="nil"/>
              <w:bottom w:val="single" w:sz="8" w:space="0" w:color="A4B5C5"/>
              <w:right w:val="single" w:sz="8" w:space="0" w:color="A4B5C5"/>
            </w:tcBorders>
            <w:shd w:val="clear" w:color="000000" w:fill="9BC2E6"/>
            <w:vAlign w:val="center"/>
            <w:hideMark/>
          </w:tcPr>
          <w:p w14:paraId="7FF0C457"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283</w:t>
            </w:r>
          </w:p>
        </w:tc>
        <w:tc>
          <w:tcPr>
            <w:tcW w:w="2260" w:type="dxa"/>
            <w:tcBorders>
              <w:top w:val="nil"/>
              <w:left w:val="nil"/>
              <w:bottom w:val="single" w:sz="8" w:space="0" w:color="A4B5C5"/>
              <w:right w:val="single" w:sz="8" w:space="0" w:color="A4B5C5"/>
            </w:tcBorders>
            <w:shd w:val="clear" w:color="000000" w:fill="9BC2E6"/>
            <w:vAlign w:val="center"/>
            <w:hideMark/>
          </w:tcPr>
          <w:p w14:paraId="52A93856"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915,52 </w:t>
            </w:r>
          </w:p>
        </w:tc>
      </w:tr>
      <w:tr w:rsidR="006A1E59" w:rsidRPr="0083061F" w14:paraId="2FB4593E"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65BA751F"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3D2C1D9F"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60794429"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2738CC36"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48FEFBFF"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7916514E"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683A1E36"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18A5E7A5"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07F7D24E" w14:textId="77777777" w:rsidTr="00C87385">
        <w:trPr>
          <w:gridAfter w:val="1"/>
          <w:wAfter w:w="6" w:type="dxa"/>
          <w:trHeight w:val="117"/>
          <w:jc w:val="center"/>
        </w:trPr>
        <w:tc>
          <w:tcPr>
            <w:tcW w:w="35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34D0711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single" w:sz="8" w:space="0" w:color="A4B5C5"/>
              <w:left w:val="nil"/>
              <w:bottom w:val="single" w:sz="8" w:space="0" w:color="A4B5C5"/>
              <w:right w:val="single" w:sz="8" w:space="0" w:color="A4B5C5"/>
            </w:tcBorders>
            <w:shd w:val="clear" w:color="auto" w:fill="auto"/>
            <w:vAlign w:val="center"/>
            <w:hideMark/>
          </w:tcPr>
          <w:p w14:paraId="3B9084A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single" w:sz="8" w:space="0" w:color="A4B5C5"/>
              <w:left w:val="nil"/>
              <w:bottom w:val="single" w:sz="8" w:space="0" w:color="A4B5C5"/>
              <w:right w:val="single" w:sz="8" w:space="0" w:color="A4B5C5"/>
            </w:tcBorders>
            <w:shd w:val="clear" w:color="auto" w:fill="auto"/>
            <w:vAlign w:val="center"/>
            <w:hideMark/>
          </w:tcPr>
          <w:p w14:paraId="323EFFE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single" w:sz="8" w:space="0" w:color="A4B5C5"/>
              <w:left w:val="nil"/>
              <w:bottom w:val="single" w:sz="8" w:space="0" w:color="A4B5C5"/>
              <w:right w:val="single" w:sz="8" w:space="0" w:color="A4B5C5"/>
            </w:tcBorders>
            <w:shd w:val="clear" w:color="auto" w:fill="auto"/>
            <w:vAlign w:val="center"/>
            <w:hideMark/>
          </w:tcPr>
          <w:p w14:paraId="35ECCC1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single" w:sz="8" w:space="0" w:color="A4B5C5"/>
              <w:left w:val="nil"/>
              <w:bottom w:val="single" w:sz="8" w:space="0" w:color="A4B5C5"/>
              <w:right w:val="single" w:sz="8" w:space="0" w:color="A4B5C5"/>
            </w:tcBorders>
            <w:shd w:val="clear" w:color="auto" w:fill="auto"/>
            <w:vAlign w:val="center"/>
            <w:hideMark/>
          </w:tcPr>
          <w:p w14:paraId="585F440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single" w:sz="8" w:space="0" w:color="A4B5C5"/>
              <w:left w:val="nil"/>
              <w:bottom w:val="single" w:sz="8" w:space="0" w:color="A4B5C5"/>
              <w:right w:val="single" w:sz="8" w:space="0" w:color="A4B5C5"/>
            </w:tcBorders>
            <w:shd w:val="clear" w:color="auto" w:fill="auto"/>
            <w:vAlign w:val="center"/>
            <w:hideMark/>
          </w:tcPr>
          <w:p w14:paraId="59C1DC6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single" w:sz="8" w:space="0" w:color="A4B5C5"/>
              <w:left w:val="nil"/>
              <w:bottom w:val="single" w:sz="8" w:space="0" w:color="A4B5C5"/>
              <w:right w:val="single" w:sz="8" w:space="0" w:color="A4B5C5"/>
            </w:tcBorders>
            <w:shd w:val="clear" w:color="auto" w:fill="auto"/>
            <w:vAlign w:val="center"/>
            <w:hideMark/>
          </w:tcPr>
          <w:p w14:paraId="7D30E15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single" w:sz="8" w:space="0" w:color="A4B5C5"/>
              <w:left w:val="nil"/>
              <w:bottom w:val="single" w:sz="8" w:space="0" w:color="A4B5C5"/>
              <w:right w:val="single" w:sz="8" w:space="0" w:color="A4B5C5"/>
            </w:tcBorders>
            <w:shd w:val="clear" w:color="auto" w:fill="auto"/>
            <w:vAlign w:val="center"/>
            <w:hideMark/>
          </w:tcPr>
          <w:p w14:paraId="5741877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7D77217F"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94BB28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780CEE1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11282</w:t>
            </w:r>
          </w:p>
        </w:tc>
        <w:tc>
          <w:tcPr>
            <w:tcW w:w="1441" w:type="dxa"/>
            <w:tcBorders>
              <w:top w:val="nil"/>
              <w:left w:val="nil"/>
              <w:bottom w:val="single" w:sz="8" w:space="0" w:color="A4B5C5"/>
              <w:right w:val="single" w:sz="8" w:space="0" w:color="A4B5C5"/>
            </w:tcBorders>
            <w:shd w:val="clear" w:color="auto" w:fill="auto"/>
            <w:vAlign w:val="center"/>
            <w:hideMark/>
          </w:tcPr>
          <w:p w14:paraId="2316A44D"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36A9DD7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CUERPO DE AGENTES MUNICIPÁLES</w:t>
            </w:r>
          </w:p>
        </w:tc>
        <w:tc>
          <w:tcPr>
            <w:tcW w:w="1217" w:type="dxa"/>
            <w:tcBorders>
              <w:top w:val="nil"/>
              <w:left w:val="nil"/>
              <w:bottom w:val="single" w:sz="8" w:space="0" w:color="A4B5C5"/>
              <w:right w:val="single" w:sz="8" w:space="0" w:color="A4B5C5"/>
            </w:tcBorders>
            <w:shd w:val="clear" w:color="auto" w:fill="auto"/>
            <w:vAlign w:val="center"/>
            <w:hideMark/>
          </w:tcPr>
          <w:p w14:paraId="2DA0E5C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AGENTE II</w:t>
            </w:r>
          </w:p>
        </w:tc>
        <w:tc>
          <w:tcPr>
            <w:tcW w:w="719" w:type="dxa"/>
            <w:tcBorders>
              <w:top w:val="nil"/>
              <w:left w:val="nil"/>
              <w:bottom w:val="single" w:sz="8" w:space="0" w:color="A4B5C5"/>
              <w:right w:val="single" w:sz="8" w:space="0" w:color="A4B5C5"/>
            </w:tcBorders>
            <w:shd w:val="clear" w:color="auto" w:fill="auto"/>
            <w:vAlign w:val="center"/>
            <w:hideMark/>
          </w:tcPr>
          <w:p w14:paraId="109B15A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289B4B4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25</w:t>
            </w:r>
          </w:p>
        </w:tc>
        <w:tc>
          <w:tcPr>
            <w:tcW w:w="2260" w:type="dxa"/>
            <w:tcBorders>
              <w:top w:val="nil"/>
              <w:left w:val="nil"/>
              <w:bottom w:val="single" w:sz="8" w:space="0" w:color="A4B5C5"/>
              <w:right w:val="single" w:sz="8" w:space="0" w:color="A4B5C5"/>
            </w:tcBorders>
            <w:shd w:val="clear" w:color="auto" w:fill="auto"/>
            <w:vAlign w:val="center"/>
            <w:hideMark/>
          </w:tcPr>
          <w:p w14:paraId="68A42D9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81,63 </w:t>
            </w:r>
          </w:p>
        </w:tc>
      </w:tr>
      <w:tr w:rsidR="006A1E59" w:rsidRPr="0083061F" w14:paraId="37916978"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5E4D0530"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4BCCEC9C"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0F9E0546"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3C3D17C9"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0EC64D3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688C1C1A"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668" w:type="dxa"/>
            <w:tcBorders>
              <w:top w:val="nil"/>
              <w:left w:val="nil"/>
              <w:bottom w:val="single" w:sz="8" w:space="0" w:color="A4B5C5"/>
              <w:right w:val="single" w:sz="8" w:space="0" w:color="A4B5C5"/>
            </w:tcBorders>
            <w:shd w:val="clear" w:color="000000" w:fill="9BC2E6"/>
            <w:vAlign w:val="center"/>
            <w:hideMark/>
          </w:tcPr>
          <w:p w14:paraId="621F005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25</w:t>
            </w:r>
          </w:p>
        </w:tc>
        <w:tc>
          <w:tcPr>
            <w:tcW w:w="2260" w:type="dxa"/>
            <w:tcBorders>
              <w:top w:val="nil"/>
              <w:left w:val="nil"/>
              <w:bottom w:val="single" w:sz="8" w:space="0" w:color="A4B5C5"/>
              <w:right w:val="single" w:sz="8" w:space="0" w:color="A4B5C5"/>
            </w:tcBorders>
            <w:shd w:val="clear" w:color="000000" w:fill="9BC2E6"/>
            <w:vAlign w:val="center"/>
            <w:hideMark/>
          </w:tcPr>
          <w:p w14:paraId="5A5CDCD9"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81,63 </w:t>
            </w:r>
          </w:p>
        </w:tc>
      </w:tr>
      <w:tr w:rsidR="006A1E59" w:rsidRPr="0083061F" w14:paraId="28AB320E" w14:textId="77777777" w:rsidTr="00C87385">
        <w:trPr>
          <w:gridAfter w:val="1"/>
          <w:wAfter w:w="6" w:type="dxa"/>
          <w:trHeight w:val="117"/>
          <w:jc w:val="center"/>
        </w:trPr>
        <w:tc>
          <w:tcPr>
            <w:tcW w:w="358" w:type="dxa"/>
            <w:tcBorders>
              <w:top w:val="nil"/>
              <w:left w:val="nil"/>
              <w:bottom w:val="nil"/>
              <w:right w:val="nil"/>
            </w:tcBorders>
            <w:shd w:val="clear" w:color="auto" w:fill="auto"/>
            <w:vAlign w:val="center"/>
            <w:hideMark/>
          </w:tcPr>
          <w:p w14:paraId="6087E500"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vAlign w:val="center"/>
            <w:hideMark/>
          </w:tcPr>
          <w:p w14:paraId="58692AFB"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vAlign w:val="center"/>
            <w:hideMark/>
          </w:tcPr>
          <w:p w14:paraId="55A2D44C"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vAlign w:val="center"/>
            <w:hideMark/>
          </w:tcPr>
          <w:p w14:paraId="62B73DC6"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vAlign w:val="center"/>
            <w:hideMark/>
          </w:tcPr>
          <w:p w14:paraId="2AC9D0CA"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vAlign w:val="center"/>
            <w:hideMark/>
          </w:tcPr>
          <w:p w14:paraId="1B5B9287"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vAlign w:val="center"/>
            <w:hideMark/>
          </w:tcPr>
          <w:p w14:paraId="231100EA"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vAlign w:val="center"/>
            <w:hideMark/>
          </w:tcPr>
          <w:p w14:paraId="5E5CC981"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2F47A0DA" w14:textId="77777777" w:rsidTr="00C87385">
        <w:trPr>
          <w:gridAfter w:val="1"/>
          <w:wAfter w:w="6" w:type="dxa"/>
          <w:trHeight w:val="117"/>
          <w:jc w:val="center"/>
        </w:trPr>
        <w:tc>
          <w:tcPr>
            <w:tcW w:w="35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AAC14E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single" w:sz="8" w:space="0" w:color="A4B5C5"/>
              <w:left w:val="nil"/>
              <w:bottom w:val="single" w:sz="8" w:space="0" w:color="A4B5C5"/>
              <w:right w:val="single" w:sz="8" w:space="0" w:color="A4B5C5"/>
            </w:tcBorders>
            <w:shd w:val="clear" w:color="auto" w:fill="auto"/>
            <w:vAlign w:val="center"/>
            <w:hideMark/>
          </w:tcPr>
          <w:p w14:paraId="46AAEF9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single" w:sz="8" w:space="0" w:color="A4B5C5"/>
              <w:left w:val="nil"/>
              <w:bottom w:val="single" w:sz="8" w:space="0" w:color="A4B5C5"/>
              <w:right w:val="single" w:sz="8" w:space="0" w:color="A4B5C5"/>
            </w:tcBorders>
            <w:shd w:val="clear" w:color="auto" w:fill="auto"/>
            <w:vAlign w:val="center"/>
            <w:hideMark/>
          </w:tcPr>
          <w:p w14:paraId="26B6F9A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single" w:sz="8" w:space="0" w:color="A4B5C5"/>
              <w:left w:val="nil"/>
              <w:bottom w:val="single" w:sz="8" w:space="0" w:color="A4B5C5"/>
              <w:right w:val="single" w:sz="8" w:space="0" w:color="A4B5C5"/>
            </w:tcBorders>
            <w:shd w:val="clear" w:color="auto" w:fill="auto"/>
            <w:vAlign w:val="center"/>
            <w:hideMark/>
          </w:tcPr>
          <w:p w14:paraId="54946E8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single" w:sz="8" w:space="0" w:color="A4B5C5"/>
              <w:left w:val="nil"/>
              <w:bottom w:val="single" w:sz="8" w:space="0" w:color="A4B5C5"/>
              <w:right w:val="single" w:sz="8" w:space="0" w:color="A4B5C5"/>
            </w:tcBorders>
            <w:shd w:val="clear" w:color="auto" w:fill="auto"/>
            <w:vAlign w:val="center"/>
            <w:hideMark/>
          </w:tcPr>
          <w:p w14:paraId="5D6142B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single" w:sz="8" w:space="0" w:color="A4B5C5"/>
              <w:left w:val="nil"/>
              <w:bottom w:val="single" w:sz="8" w:space="0" w:color="A4B5C5"/>
              <w:right w:val="single" w:sz="8" w:space="0" w:color="A4B5C5"/>
            </w:tcBorders>
            <w:shd w:val="clear" w:color="auto" w:fill="auto"/>
            <w:vAlign w:val="center"/>
            <w:hideMark/>
          </w:tcPr>
          <w:p w14:paraId="7748D16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single" w:sz="8" w:space="0" w:color="A4B5C5"/>
              <w:left w:val="nil"/>
              <w:bottom w:val="single" w:sz="8" w:space="0" w:color="A4B5C5"/>
              <w:right w:val="single" w:sz="8" w:space="0" w:color="A4B5C5"/>
            </w:tcBorders>
            <w:shd w:val="clear" w:color="auto" w:fill="auto"/>
            <w:vAlign w:val="center"/>
            <w:hideMark/>
          </w:tcPr>
          <w:p w14:paraId="3F971AD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single" w:sz="8" w:space="0" w:color="A4B5C5"/>
              <w:left w:val="nil"/>
              <w:bottom w:val="single" w:sz="8" w:space="0" w:color="A4B5C5"/>
              <w:right w:val="single" w:sz="8" w:space="0" w:color="A4B5C5"/>
            </w:tcBorders>
            <w:shd w:val="clear" w:color="auto" w:fill="auto"/>
            <w:vAlign w:val="center"/>
            <w:hideMark/>
          </w:tcPr>
          <w:p w14:paraId="22EE693A"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0BC3E5C3"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9F2894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188A8BC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11281</w:t>
            </w:r>
          </w:p>
        </w:tc>
        <w:tc>
          <w:tcPr>
            <w:tcW w:w="1441" w:type="dxa"/>
            <w:tcBorders>
              <w:top w:val="nil"/>
              <w:left w:val="nil"/>
              <w:bottom w:val="single" w:sz="8" w:space="0" w:color="A4B5C5"/>
              <w:right w:val="single" w:sz="8" w:space="0" w:color="A4B5C5"/>
            </w:tcBorders>
            <w:shd w:val="clear" w:color="auto" w:fill="auto"/>
            <w:vAlign w:val="center"/>
            <w:hideMark/>
          </w:tcPr>
          <w:p w14:paraId="1621BA6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26F891C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UNIDAD DE GESTION DOCUMENTAL Y ARCHIVOS</w:t>
            </w:r>
          </w:p>
        </w:tc>
        <w:tc>
          <w:tcPr>
            <w:tcW w:w="1217" w:type="dxa"/>
            <w:tcBorders>
              <w:top w:val="nil"/>
              <w:left w:val="nil"/>
              <w:bottom w:val="single" w:sz="8" w:space="0" w:color="A4B5C5"/>
              <w:right w:val="single" w:sz="8" w:space="0" w:color="A4B5C5"/>
            </w:tcBorders>
            <w:shd w:val="clear" w:color="auto" w:fill="auto"/>
            <w:vAlign w:val="center"/>
            <w:hideMark/>
          </w:tcPr>
          <w:p w14:paraId="28FC638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JARDINERO I</w:t>
            </w:r>
          </w:p>
        </w:tc>
        <w:tc>
          <w:tcPr>
            <w:tcW w:w="719" w:type="dxa"/>
            <w:tcBorders>
              <w:top w:val="nil"/>
              <w:left w:val="nil"/>
              <w:bottom w:val="single" w:sz="8" w:space="0" w:color="A4B5C5"/>
              <w:right w:val="single" w:sz="8" w:space="0" w:color="A4B5C5"/>
            </w:tcBorders>
            <w:shd w:val="clear" w:color="auto" w:fill="auto"/>
            <w:vAlign w:val="center"/>
            <w:hideMark/>
          </w:tcPr>
          <w:p w14:paraId="7582A6F3"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04BBCF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20</w:t>
            </w:r>
          </w:p>
        </w:tc>
        <w:tc>
          <w:tcPr>
            <w:tcW w:w="2260" w:type="dxa"/>
            <w:tcBorders>
              <w:top w:val="nil"/>
              <w:left w:val="nil"/>
              <w:bottom w:val="single" w:sz="8" w:space="0" w:color="A4B5C5"/>
              <w:right w:val="single" w:sz="8" w:space="0" w:color="A4B5C5"/>
            </w:tcBorders>
            <w:shd w:val="clear" w:color="auto" w:fill="auto"/>
            <w:vAlign w:val="center"/>
            <w:hideMark/>
          </w:tcPr>
          <w:p w14:paraId="649D90A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65,31 </w:t>
            </w:r>
          </w:p>
        </w:tc>
      </w:tr>
      <w:tr w:rsidR="006A1E59" w:rsidRPr="0083061F" w14:paraId="58A39913"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7552240E"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6B3E3275"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4C2298A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6646488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31586BE9"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28308477"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0</w:t>
            </w:r>
          </w:p>
        </w:tc>
        <w:tc>
          <w:tcPr>
            <w:tcW w:w="668" w:type="dxa"/>
            <w:tcBorders>
              <w:top w:val="nil"/>
              <w:left w:val="nil"/>
              <w:bottom w:val="single" w:sz="8" w:space="0" w:color="A4B5C5"/>
              <w:right w:val="single" w:sz="8" w:space="0" w:color="A4B5C5"/>
            </w:tcBorders>
            <w:shd w:val="clear" w:color="000000" w:fill="9BC2E6"/>
            <w:vAlign w:val="center"/>
            <w:hideMark/>
          </w:tcPr>
          <w:p w14:paraId="68569342"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20</w:t>
            </w:r>
          </w:p>
        </w:tc>
        <w:tc>
          <w:tcPr>
            <w:tcW w:w="2260" w:type="dxa"/>
            <w:tcBorders>
              <w:top w:val="nil"/>
              <w:left w:val="nil"/>
              <w:bottom w:val="single" w:sz="8" w:space="0" w:color="A4B5C5"/>
              <w:right w:val="single" w:sz="8" w:space="0" w:color="A4B5C5"/>
            </w:tcBorders>
            <w:shd w:val="clear" w:color="000000" w:fill="9BC2E6"/>
            <w:vAlign w:val="center"/>
            <w:hideMark/>
          </w:tcPr>
          <w:p w14:paraId="5C5C367F"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65,31 </w:t>
            </w:r>
          </w:p>
        </w:tc>
      </w:tr>
      <w:tr w:rsidR="006A1E59" w:rsidRPr="0083061F" w14:paraId="1BD1B4E2"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1734602C"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4F5A2B89"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5144FF69"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5F073469"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3272951C"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70CF1B66"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545B1C27"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4653E700"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70070F65" w14:textId="77777777" w:rsidTr="00C87385">
        <w:trPr>
          <w:gridAfter w:val="1"/>
          <w:wAfter w:w="6" w:type="dxa"/>
          <w:trHeight w:val="117"/>
          <w:jc w:val="center"/>
        </w:trPr>
        <w:tc>
          <w:tcPr>
            <w:tcW w:w="35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5714F95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single" w:sz="8" w:space="0" w:color="A4B5C5"/>
              <w:left w:val="nil"/>
              <w:bottom w:val="single" w:sz="8" w:space="0" w:color="A4B5C5"/>
              <w:right w:val="single" w:sz="8" w:space="0" w:color="A4B5C5"/>
            </w:tcBorders>
            <w:shd w:val="clear" w:color="auto" w:fill="auto"/>
            <w:vAlign w:val="center"/>
            <w:hideMark/>
          </w:tcPr>
          <w:p w14:paraId="5AADB9F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single" w:sz="8" w:space="0" w:color="A4B5C5"/>
              <w:left w:val="nil"/>
              <w:bottom w:val="single" w:sz="8" w:space="0" w:color="A4B5C5"/>
              <w:right w:val="single" w:sz="8" w:space="0" w:color="A4B5C5"/>
            </w:tcBorders>
            <w:shd w:val="clear" w:color="auto" w:fill="auto"/>
            <w:vAlign w:val="center"/>
            <w:hideMark/>
          </w:tcPr>
          <w:p w14:paraId="55C4509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single" w:sz="8" w:space="0" w:color="A4B5C5"/>
              <w:left w:val="nil"/>
              <w:bottom w:val="single" w:sz="8" w:space="0" w:color="A4B5C5"/>
              <w:right w:val="single" w:sz="8" w:space="0" w:color="A4B5C5"/>
            </w:tcBorders>
            <w:shd w:val="clear" w:color="auto" w:fill="auto"/>
            <w:vAlign w:val="center"/>
            <w:hideMark/>
          </w:tcPr>
          <w:p w14:paraId="675551A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single" w:sz="8" w:space="0" w:color="A4B5C5"/>
              <w:left w:val="nil"/>
              <w:bottom w:val="single" w:sz="8" w:space="0" w:color="A4B5C5"/>
              <w:right w:val="single" w:sz="8" w:space="0" w:color="A4B5C5"/>
            </w:tcBorders>
            <w:shd w:val="clear" w:color="auto" w:fill="auto"/>
            <w:vAlign w:val="center"/>
            <w:hideMark/>
          </w:tcPr>
          <w:p w14:paraId="4F2968F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single" w:sz="8" w:space="0" w:color="A4B5C5"/>
              <w:left w:val="nil"/>
              <w:bottom w:val="single" w:sz="8" w:space="0" w:color="A4B5C5"/>
              <w:right w:val="single" w:sz="8" w:space="0" w:color="A4B5C5"/>
            </w:tcBorders>
            <w:shd w:val="clear" w:color="auto" w:fill="auto"/>
            <w:vAlign w:val="center"/>
            <w:hideMark/>
          </w:tcPr>
          <w:p w14:paraId="02AD105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single" w:sz="8" w:space="0" w:color="A4B5C5"/>
              <w:left w:val="nil"/>
              <w:bottom w:val="single" w:sz="8" w:space="0" w:color="A4B5C5"/>
              <w:right w:val="single" w:sz="8" w:space="0" w:color="A4B5C5"/>
            </w:tcBorders>
            <w:shd w:val="clear" w:color="auto" w:fill="auto"/>
            <w:vAlign w:val="center"/>
            <w:hideMark/>
          </w:tcPr>
          <w:p w14:paraId="4458CB6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single" w:sz="8" w:space="0" w:color="A4B5C5"/>
              <w:left w:val="nil"/>
              <w:bottom w:val="single" w:sz="8" w:space="0" w:color="A4B5C5"/>
              <w:right w:val="single" w:sz="8" w:space="0" w:color="A4B5C5"/>
            </w:tcBorders>
            <w:shd w:val="clear" w:color="auto" w:fill="auto"/>
            <w:vAlign w:val="center"/>
            <w:hideMark/>
          </w:tcPr>
          <w:p w14:paraId="1D80C4B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7B5990ED"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9E6860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7BAFDF5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1441" w:type="dxa"/>
            <w:tcBorders>
              <w:top w:val="nil"/>
              <w:left w:val="nil"/>
              <w:bottom w:val="single" w:sz="8" w:space="0" w:color="A4B5C5"/>
              <w:right w:val="single" w:sz="8" w:space="0" w:color="A4B5C5"/>
            </w:tcBorders>
            <w:shd w:val="clear" w:color="auto" w:fill="auto"/>
            <w:vAlign w:val="center"/>
            <w:hideMark/>
          </w:tcPr>
          <w:p w14:paraId="25187DB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79C102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TRANSPORTE ADMINISTRATIVO</w:t>
            </w:r>
          </w:p>
        </w:tc>
        <w:tc>
          <w:tcPr>
            <w:tcW w:w="1217" w:type="dxa"/>
            <w:tcBorders>
              <w:top w:val="nil"/>
              <w:left w:val="nil"/>
              <w:bottom w:val="single" w:sz="8" w:space="0" w:color="A4B5C5"/>
              <w:right w:val="single" w:sz="8" w:space="0" w:color="A4B5C5"/>
            </w:tcBorders>
            <w:shd w:val="clear" w:color="auto" w:fill="auto"/>
            <w:vAlign w:val="center"/>
            <w:hideMark/>
          </w:tcPr>
          <w:p w14:paraId="7923875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630D28F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668" w:type="dxa"/>
            <w:tcBorders>
              <w:top w:val="nil"/>
              <w:left w:val="nil"/>
              <w:bottom w:val="single" w:sz="8" w:space="0" w:color="A4B5C5"/>
              <w:right w:val="single" w:sz="8" w:space="0" w:color="A4B5C5"/>
            </w:tcBorders>
            <w:shd w:val="clear" w:color="auto" w:fill="auto"/>
            <w:vAlign w:val="center"/>
            <w:hideMark/>
          </w:tcPr>
          <w:p w14:paraId="0AEA7E4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88</w:t>
            </w:r>
          </w:p>
        </w:tc>
        <w:tc>
          <w:tcPr>
            <w:tcW w:w="2260" w:type="dxa"/>
            <w:tcBorders>
              <w:top w:val="nil"/>
              <w:left w:val="nil"/>
              <w:bottom w:val="single" w:sz="8" w:space="0" w:color="A4B5C5"/>
              <w:right w:val="single" w:sz="8" w:space="0" w:color="A4B5C5"/>
            </w:tcBorders>
            <w:shd w:val="clear" w:color="auto" w:fill="auto"/>
            <w:vAlign w:val="center"/>
            <w:hideMark/>
          </w:tcPr>
          <w:p w14:paraId="60FA3F4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266,43 </w:t>
            </w:r>
          </w:p>
        </w:tc>
      </w:tr>
      <w:tr w:rsidR="006A1E59" w:rsidRPr="0083061F" w14:paraId="1332F7CA" w14:textId="77777777" w:rsidTr="00C87385">
        <w:trPr>
          <w:gridAfter w:val="1"/>
          <w:wAfter w:w="6" w:type="dxa"/>
          <w:trHeight w:val="117"/>
          <w:jc w:val="center"/>
        </w:trPr>
        <w:tc>
          <w:tcPr>
            <w:tcW w:w="358" w:type="dxa"/>
            <w:tcBorders>
              <w:top w:val="nil"/>
              <w:left w:val="single" w:sz="8" w:space="0" w:color="A4B5C5"/>
              <w:bottom w:val="nil"/>
              <w:right w:val="nil"/>
            </w:tcBorders>
            <w:shd w:val="clear" w:color="000000" w:fill="9BC2E6"/>
            <w:vAlign w:val="center"/>
            <w:hideMark/>
          </w:tcPr>
          <w:p w14:paraId="3619DF04"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nil"/>
              <w:left w:val="nil"/>
              <w:bottom w:val="nil"/>
              <w:right w:val="nil"/>
            </w:tcBorders>
            <w:shd w:val="clear" w:color="000000" w:fill="9BC2E6"/>
            <w:vAlign w:val="center"/>
            <w:hideMark/>
          </w:tcPr>
          <w:p w14:paraId="198D6D4E"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nil"/>
              <w:left w:val="nil"/>
              <w:bottom w:val="nil"/>
              <w:right w:val="nil"/>
            </w:tcBorders>
            <w:shd w:val="clear" w:color="000000" w:fill="9BC2E6"/>
            <w:vAlign w:val="center"/>
            <w:hideMark/>
          </w:tcPr>
          <w:p w14:paraId="61A6FC6F"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nil"/>
              <w:left w:val="nil"/>
              <w:bottom w:val="single" w:sz="8" w:space="0" w:color="A4B5C5"/>
              <w:right w:val="nil"/>
            </w:tcBorders>
            <w:shd w:val="clear" w:color="000000" w:fill="9BC2E6"/>
            <w:vAlign w:val="center"/>
            <w:hideMark/>
          </w:tcPr>
          <w:p w14:paraId="5E2F29E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nil"/>
              <w:left w:val="nil"/>
              <w:bottom w:val="nil"/>
              <w:right w:val="nil"/>
            </w:tcBorders>
            <w:shd w:val="clear" w:color="000000" w:fill="9BC2E6"/>
            <w:vAlign w:val="center"/>
            <w:hideMark/>
          </w:tcPr>
          <w:p w14:paraId="52668ABB"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nil"/>
              <w:left w:val="nil"/>
              <w:bottom w:val="single" w:sz="8" w:space="0" w:color="A4B5C5"/>
              <w:right w:val="single" w:sz="8" w:space="0" w:color="A4B5C5"/>
            </w:tcBorders>
            <w:shd w:val="clear" w:color="000000" w:fill="9BC2E6"/>
            <w:vAlign w:val="center"/>
            <w:hideMark/>
          </w:tcPr>
          <w:p w14:paraId="42E51AA6"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7</w:t>
            </w:r>
          </w:p>
        </w:tc>
        <w:tc>
          <w:tcPr>
            <w:tcW w:w="668" w:type="dxa"/>
            <w:tcBorders>
              <w:top w:val="nil"/>
              <w:left w:val="nil"/>
              <w:bottom w:val="single" w:sz="8" w:space="0" w:color="A4B5C5"/>
              <w:right w:val="single" w:sz="8" w:space="0" w:color="A4B5C5"/>
            </w:tcBorders>
            <w:shd w:val="clear" w:color="000000" w:fill="9BC2E6"/>
            <w:vAlign w:val="center"/>
            <w:hideMark/>
          </w:tcPr>
          <w:p w14:paraId="6A3C2FAA"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88</w:t>
            </w:r>
          </w:p>
        </w:tc>
        <w:tc>
          <w:tcPr>
            <w:tcW w:w="2260" w:type="dxa"/>
            <w:tcBorders>
              <w:top w:val="nil"/>
              <w:left w:val="nil"/>
              <w:bottom w:val="single" w:sz="8" w:space="0" w:color="A4B5C5"/>
              <w:right w:val="single" w:sz="8" w:space="0" w:color="A4B5C5"/>
            </w:tcBorders>
            <w:shd w:val="clear" w:color="000000" w:fill="9BC2E6"/>
            <w:vAlign w:val="center"/>
            <w:hideMark/>
          </w:tcPr>
          <w:p w14:paraId="21FD7309"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266,43 </w:t>
            </w:r>
          </w:p>
        </w:tc>
      </w:tr>
      <w:tr w:rsidR="006A1E59" w:rsidRPr="0083061F" w14:paraId="0E65A1D1" w14:textId="77777777" w:rsidTr="00C87385">
        <w:trPr>
          <w:gridAfter w:val="1"/>
          <w:wAfter w:w="6" w:type="dxa"/>
          <w:trHeight w:val="117"/>
          <w:jc w:val="center"/>
        </w:trPr>
        <w:tc>
          <w:tcPr>
            <w:tcW w:w="358" w:type="dxa"/>
            <w:tcBorders>
              <w:top w:val="nil"/>
              <w:left w:val="nil"/>
              <w:bottom w:val="nil"/>
              <w:right w:val="nil"/>
            </w:tcBorders>
            <w:shd w:val="clear" w:color="auto" w:fill="auto"/>
            <w:noWrap/>
            <w:vAlign w:val="bottom"/>
            <w:hideMark/>
          </w:tcPr>
          <w:p w14:paraId="2558B9DB"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57DEC63F"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186847DD"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7399AF1E"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69DFF6D3"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500CF044"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1B6A44F6"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56E44631"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r w:rsidR="006A1E59" w:rsidRPr="0083061F" w14:paraId="77D0F777" w14:textId="77777777" w:rsidTr="00C87385">
        <w:trPr>
          <w:trHeight w:val="117"/>
          <w:jc w:val="center"/>
        </w:trPr>
        <w:tc>
          <w:tcPr>
            <w:tcW w:w="9070" w:type="dxa"/>
            <w:gridSpan w:val="9"/>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BFD847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r>
      <w:tr w:rsidR="006A1E59" w:rsidRPr="0083061F" w14:paraId="1DFA8098" w14:textId="77777777" w:rsidTr="00C87385">
        <w:trPr>
          <w:gridAfter w:val="1"/>
          <w:wAfter w:w="6" w:type="dxa"/>
          <w:trHeight w:val="1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6B28FD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w:t>
            </w:r>
          </w:p>
        </w:tc>
        <w:tc>
          <w:tcPr>
            <w:tcW w:w="478" w:type="dxa"/>
            <w:tcBorders>
              <w:top w:val="nil"/>
              <w:left w:val="nil"/>
              <w:bottom w:val="single" w:sz="8" w:space="0" w:color="A4B5C5"/>
              <w:right w:val="single" w:sz="8" w:space="0" w:color="A4B5C5"/>
            </w:tcBorders>
            <w:shd w:val="clear" w:color="auto" w:fill="auto"/>
            <w:vAlign w:val="center"/>
            <w:hideMark/>
          </w:tcPr>
          <w:p w14:paraId="2B44C51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ID</w:t>
            </w:r>
          </w:p>
        </w:tc>
        <w:tc>
          <w:tcPr>
            <w:tcW w:w="1441" w:type="dxa"/>
            <w:tcBorders>
              <w:top w:val="nil"/>
              <w:left w:val="nil"/>
              <w:bottom w:val="single" w:sz="8" w:space="0" w:color="A4B5C5"/>
              <w:right w:val="single" w:sz="8" w:space="0" w:color="A4B5C5"/>
            </w:tcBorders>
            <w:shd w:val="clear" w:color="auto" w:fill="auto"/>
            <w:vAlign w:val="center"/>
            <w:hideMark/>
          </w:tcPr>
          <w:p w14:paraId="084A77C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NOMBRE</w:t>
            </w:r>
          </w:p>
        </w:tc>
        <w:tc>
          <w:tcPr>
            <w:tcW w:w="1923" w:type="dxa"/>
            <w:tcBorders>
              <w:top w:val="nil"/>
              <w:left w:val="nil"/>
              <w:bottom w:val="single" w:sz="8" w:space="0" w:color="A4B5C5"/>
              <w:right w:val="single" w:sz="8" w:space="0" w:color="A4B5C5"/>
            </w:tcBorders>
            <w:shd w:val="clear" w:color="auto" w:fill="auto"/>
            <w:vAlign w:val="center"/>
            <w:hideMark/>
          </w:tcPr>
          <w:p w14:paraId="2BE1AE0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SUB-LINEA</w:t>
            </w:r>
          </w:p>
        </w:tc>
        <w:tc>
          <w:tcPr>
            <w:tcW w:w="1217" w:type="dxa"/>
            <w:tcBorders>
              <w:top w:val="nil"/>
              <w:left w:val="nil"/>
              <w:bottom w:val="single" w:sz="8" w:space="0" w:color="A4B5C5"/>
              <w:right w:val="single" w:sz="8" w:space="0" w:color="A4B5C5"/>
            </w:tcBorders>
            <w:shd w:val="clear" w:color="auto" w:fill="auto"/>
            <w:vAlign w:val="center"/>
            <w:hideMark/>
          </w:tcPr>
          <w:p w14:paraId="0BDE779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CARGO</w:t>
            </w:r>
          </w:p>
        </w:tc>
        <w:tc>
          <w:tcPr>
            <w:tcW w:w="719" w:type="dxa"/>
            <w:tcBorders>
              <w:top w:val="nil"/>
              <w:left w:val="nil"/>
              <w:bottom w:val="single" w:sz="8" w:space="0" w:color="A4B5C5"/>
              <w:right w:val="single" w:sz="8" w:space="0" w:color="A4B5C5"/>
            </w:tcBorders>
            <w:shd w:val="clear" w:color="auto" w:fill="auto"/>
            <w:vAlign w:val="center"/>
            <w:hideMark/>
          </w:tcPr>
          <w:p w14:paraId="709DEFE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H.ORD</w:t>
            </w:r>
          </w:p>
        </w:tc>
        <w:tc>
          <w:tcPr>
            <w:tcW w:w="668" w:type="dxa"/>
            <w:tcBorders>
              <w:top w:val="nil"/>
              <w:left w:val="nil"/>
              <w:bottom w:val="single" w:sz="8" w:space="0" w:color="A4B5C5"/>
              <w:right w:val="single" w:sz="8" w:space="0" w:color="A4B5C5"/>
            </w:tcBorders>
            <w:shd w:val="clear" w:color="auto" w:fill="auto"/>
            <w:vAlign w:val="center"/>
            <w:hideMark/>
          </w:tcPr>
          <w:p w14:paraId="760894C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H.EXT</w:t>
            </w:r>
          </w:p>
        </w:tc>
        <w:tc>
          <w:tcPr>
            <w:tcW w:w="2260" w:type="dxa"/>
            <w:tcBorders>
              <w:top w:val="nil"/>
              <w:left w:val="nil"/>
              <w:bottom w:val="single" w:sz="8" w:space="0" w:color="A4B5C5"/>
              <w:right w:val="single" w:sz="8" w:space="0" w:color="A4B5C5"/>
            </w:tcBorders>
            <w:shd w:val="clear" w:color="auto" w:fill="auto"/>
            <w:vAlign w:val="center"/>
            <w:hideMark/>
          </w:tcPr>
          <w:p w14:paraId="423FA06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MONTO </w:t>
            </w:r>
          </w:p>
        </w:tc>
      </w:tr>
      <w:tr w:rsidR="006A1E59" w:rsidRPr="0083061F" w14:paraId="482636A3"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E23F88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w:t>
            </w:r>
          </w:p>
        </w:tc>
        <w:tc>
          <w:tcPr>
            <w:tcW w:w="478" w:type="dxa"/>
            <w:tcBorders>
              <w:top w:val="nil"/>
              <w:left w:val="nil"/>
              <w:bottom w:val="single" w:sz="8" w:space="0" w:color="A4B5C5"/>
              <w:right w:val="single" w:sz="8" w:space="0" w:color="A4B5C5"/>
            </w:tcBorders>
            <w:shd w:val="clear" w:color="auto" w:fill="auto"/>
            <w:vAlign w:val="center"/>
            <w:hideMark/>
          </w:tcPr>
          <w:p w14:paraId="3501F41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11192</w:t>
            </w:r>
          </w:p>
        </w:tc>
        <w:tc>
          <w:tcPr>
            <w:tcW w:w="1441" w:type="dxa"/>
            <w:tcBorders>
              <w:top w:val="nil"/>
              <w:left w:val="nil"/>
              <w:bottom w:val="single" w:sz="8" w:space="0" w:color="A4B5C5"/>
              <w:right w:val="single" w:sz="8" w:space="0" w:color="A4B5C5"/>
            </w:tcBorders>
            <w:shd w:val="clear" w:color="auto" w:fill="auto"/>
            <w:vAlign w:val="center"/>
            <w:hideMark/>
          </w:tcPr>
          <w:p w14:paraId="26FDCDC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71CD1B3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6499325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642C2FA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0E2D1EE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7406E90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2E81B64C"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D0AF28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478" w:type="dxa"/>
            <w:tcBorders>
              <w:top w:val="nil"/>
              <w:left w:val="nil"/>
              <w:bottom w:val="single" w:sz="8" w:space="0" w:color="A4B5C5"/>
              <w:right w:val="single" w:sz="8" w:space="0" w:color="A4B5C5"/>
            </w:tcBorders>
            <w:shd w:val="clear" w:color="auto" w:fill="auto"/>
            <w:vAlign w:val="center"/>
            <w:hideMark/>
          </w:tcPr>
          <w:p w14:paraId="2807847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10552</w:t>
            </w:r>
          </w:p>
        </w:tc>
        <w:tc>
          <w:tcPr>
            <w:tcW w:w="1441" w:type="dxa"/>
            <w:tcBorders>
              <w:top w:val="nil"/>
              <w:left w:val="nil"/>
              <w:bottom w:val="single" w:sz="8" w:space="0" w:color="A4B5C5"/>
              <w:right w:val="single" w:sz="8" w:space="0" w:color="A4B5C5"/>
            </w:tcBorders>
            <w:shd w:val="clear" w:color="auto" w:fill="auto"/>
            <w:vAlign w:val="center"/>
            <w:hideMark/>
          </w:tcPr>
          <w:p w14:paraId="43722F56" w14:textId="77777777" w:rsidR="006A1E59" w:rsidRPr="0083061F" w:rsidRDefault="00BD79A9" w:rsidP="00BD79A9">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w:t>
            </w:r>
          </w:p>
        </w:tc>
        <w:tc>
          <w:tcPr>
            <w:tcW w:w="1923" w:type="dxa"/>
            <w:tcBorders>
              <w:top w:val="nil"/>
              <w:left w:val="nil"/>
              <w:bottom w:val="single" w:sz="8" w:space="0" w:color="A4B5C5"/>
              <w:right w:val="single" w:sz="8" w:space="0" w:color="A4B5C5"/>
            </w:tcBorders>
            <w:shd w:val="clear" w:color="auto" w:fill="auto"/>
            <w:vAlign w:val="center"/>
            <w:hideMark/>
          </w:tcPr>
          <w:p w14:paraId="0E8EC91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6C6335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4CABF68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7C1D912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21</w:t>
            </w:r>
          </w:p>
        </w:tc>
        <w:tc>
          <w:tcPr>
            <w:tcW w:w="2260" w:type="dxa"/>
            <w:tcBorders>
              <w:top w:val="nil"/>
              <w:left w:val="nil"/>
              <w:bottom w:val="single" w:sz="8" w:space="0" w:color="A4B5C5"/>
              <w:right w:val="single" w:sz="8" w:space="0" w:color="A4B5C5"/>
            </w:tcBorders>
            <w:shd w:val="clear" w:color="auto" w:fill="auto"/>
            <w:vAlign w:val="center"/>
            <w:hideMark/>
          </w:tcPr>
          <w:p w14:paraId="15566587"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68,57 </w:t>
            </w:r>
          </w:p>
        </w:tc>
      </w:tr>
      <w:tr w:rsidR="006A1E59" w:rsidRPr="0083061F" w14:paraId="0A9A0125"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13B5BA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w:t>
            </w:r>
          </w:p>
        </w:tc>
        <w:tc>
          <w:tcPr>
            <w:tcW w:w="478" w:type="dxa"/>
            <w:tcBorders>
              <w:top w:val="nil"/>
              <w:left w:val="nil"/>
              <w:bottom w:val="single" w:sz="8" w:space="0" w:color="A4B5C5"/>
              <w:right w:val="single" w:sz="8" w:space="0" w:color="A4B5C5"/>
            </w:tcBorders>
            <w:shd w:val="clear" w:color="auto" w:fill="auto"/>
            <w:vAlign w:val="center"/>
            <w:hideMark/>
          </w:tcPr>
          <w:p w14:paraId="1D38BC1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10141</w:t>
            </w:r>
          </w:p>
        </w:tc>
        <w:tc>
          <w:tcPr>
            <w:tcW w:w="1441" w:type="dxa"/>
            <w:tcBorders>
              <w:top w:val="nil"/>
              <w:left w:val="nil"/>
              <w:bottom w:val="single" w:sz="8" w:space="0" w:color="A4B5C5"/>
              <w:right w:val="single" w:sz="8" w:space="0" w:color="A4B5C5"/>
            </w:tcBorders>
            <w:shd w:val="clear" w:color="auto" w:fill="auto"/>
            <w:vAlign w:val="center"/>
            <w:hideMark/>
          </w:tcPr>
          <w:p w14:paraId="24937ED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4975CD7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757C2B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0CD4DB3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CE9A6F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2260" w:type="dxa"/>
            <w:tcBorders>
              <w:top w:val="nil"/>
              <w:left w:val="nil"/>
              <w:bottom w:val="single" w:sz="8" w:space="0" w:color="A4B5C5"/>
              <w:right w:val="single" w:sz="8" w:space="0" w:color="A4B5C5"/>
            </w:tcBorders>
            <w:shd w:val="clear" w:color="auto" w:fill="auto"/>
            <w:vAlign w:val="center"/>
            <w:hideMark/>
          </w:tcPr>
          <w:p w14:paraId="0AB6319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94,69 </w:t>
            </w:r>
          </w:p>
        </w:tc>
      </w:tr>
      <w:tr w:rsidR="006A1E59" w:rsidRPr="0083061F" w14:paraId="50162623"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12AA94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478" w:type="dxa"/>
            <w:tcBorders>
              <w:top w:val="nil"/>
              <w:left w:val="nil"/>
              <w:bottom w:val="single" w:sz="8" w:space="0" w:color="A4B5C5"/>
              <w:right w:val="single" w:sz="8" w:space="0" w:color="A4B5C5"/>
            </w:tcBorders>
            <w:shd w:val="clear" w:color="auto" w:fill="auto"/>
            <w:vAlign w:val="center"/>
            <w:hideMark/>
          </w:tcPr>
          <w:p w14:paraId="6CAC010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10598</w:t>
            </w:r>
          </w:p>
        </w:tc>
        <w:tc>
          <w:tcPr>
            <w:tcW w:w="1441" w:type="dxa"/>
            <w:tcBorders>
              <w:top w:val="nil"/>
              <w:left w:val="nil"/>
              <w:bottom w:val="single" w:sz="8" w:space="0" w:color="A4B5C5"/>
              <w:right w:val="single" w:sz="8" w:space="0" w:color="A4B5C5"/>
            </w:tcBorders>
            <w:shd w:val="clear" w:color="auto" w:fill="auto"/>
            <w:vAlign w:val="center"/>
            <w:hideMark/>
          </w:tcPr>
          <w:p w14:paraId="1DB017ED"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792A35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F91C61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3669D0C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47C1DE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14</w:t>
            </w:r>
          </w:p>
        </w:tc>
        <w:tc>
          <w:tcPr>
            <w:tcW w:w="2260" w:type="dxa"/>
            <w:tcBorders>
              <w:top w:val="nil"/>
              <w:left w:val="nil"/>
              <w:bottom w:val="single" w:sz="8" w:space="0" w:color="A4B5C5"/>
              <w:right w:val="single" w:sz="8" w:space="0" w:color="A4B5C5"/>
            </w:tcBorders>
            <w:shd w:val="clear" w:color="auto" w:fill="auto"/>
            <w:vAlign w:val="center"/>
            <w:hideMark/>
          </w:tcPr>
          <w:p w14:paraId="7893905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45,71 </w:t>
            </w:r>
          </w:p>
        </w:tc>
      </w:tr>
      <w:tr w:rsidR="006A1E59" w:rsidRPr="0083061F" w14:paraId="65458719"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CC1EB5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5</w:t>
            </w:r>
          </w:p>
        </w:tc>
        <w:tc>
          <w:tcPr>
            <w:tcW w:w="478" w:type="dxa"/>
            <w:tcBorders>
              <w:top w:val="nil"/>
              <w:left w:val="nil"/>
              <w:bottom w:val="single" w:sz="8" w:space="0" w:color="A4B5C5"/>
              <w:right w:val="single" w:sz="8" w:space="0" w:color="A4B5C5"/>
            </w:tcBorders>
            <w:shd w:val="clear" w:color="auto" w:fill="auto"/>
            <w:vAlign w:val="center"/>
            <w:hideMark/>
          </w:tcPr>
          <w:p w14:paraId="366E9EF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10541</w:t>
            </w:r>
          </w:p>
        </w:tc>
        <w:tc>
          <w:tcPr>
            <w:tcW w:w="1441" w:type="dxa"/>
            <w:tcBorders>
              <w:top w:val="nil"/>
              <w:left w:val="nil"/>
              <w:bottom w:val="single" w:sz="8" w:space="0" w:color="A4B5C5"/>
              <w:right w:val="single" w:sz="8" w:space="0" w:color="A4B5C5"/>
            </w:tcBorders>
            <w:shd w:val="clear" w:color="auto" w:fill="auto"/>
            <w:vAlign w:val="center"/>
            <w:hideMark/>
          </w:tcPr>
          <w:p w14:paraId="4CD5E18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4439791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6BE7560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24DC08E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668" w:type="dxa"/>
            <w:tcBorders>
              <w:top w:val="nil"/>
              <w:left w:val="nil"/>
              <w:bottom w:val="single" w:sz="8" w:space="0" w:color="A4B5C5"/>
              <w:right w:val="single" w:sz="8" w:space="0" w:color="A4B5C5"/>
            </w:tcBorders>
            <w:shd w:val="clear" w:color="auto" w:fill="auto"/>
            <w:vAlign w:val="center"/>
            <w:hideMark/>
          </w:tcPr>
          <w:p w14:paraId="284DA4B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2260" w:type="dxa"/>
            <w:tcBorders>
              <w:top w:val="nil"/>
              <w:left w:val="nil"/>
              <w:bottom w:val="single" w:sz="8" w:space="0" w:color="A4B5C5"/>
              <w:right w:val="single" w:sz="8" w:space="0" w:color="A4B5C5"/>
            </w:tcBorders>
            <w:shd w:val="clear" w:color="auto" w:fill="auto"/>
            <w:vAlign w:val="center"/>
            <w:hideMark/>
          </w:tcPr>
          <w:p w14:paraId="45B5A9F2"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4,90 </w:t>
            </w:r>
          </w:p>
        </w:tc>
      </w:tr>
      <w:tr w:rsidR="006A1E59" w:rsidRPr="0083061F" w14:paraId="2D9C0831"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75CB04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6</w:t>
            </w:r>
          </w:p>
        </w:tc>
        <w:tc>
          <w:tcPr>
            <w:tcW w:w="478" w:type="dxa"/>
            <w:tcBorders>
              <w:top w:val="nil"/>
              <w:left w:val="nil"/>
              <w:bottom w:val="single" w:sz="8" w:space="0" w:color="A4B5C5"/>
              <w:right w:val="single" w:sz="8" w:space="0" w:color="A4B5C5"/>
            </w:tcBorders>
            <w:shd w:val="clear" w:color="auto" w:fill="auto"/>
            <w:vAlign w:val="center"/>
            <w:hideMark/>
          </w:tcPr>
          <w:p w14:paraId="79E3B11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10528</w:t>
            </w:r>
          </w:p>
        </w:tc>
        <w:tc>
          <w:tcPr>
            <w:tcW w:w="1441" w:type="dxa"/>
            <w:tcBorders>
              <w:top w:val="nil"/>
              <w:left w:val="nil"/>
              <w:bottom w:val="single" w:sz="8" w:space="0" w:color="A4B5C5"/>
              <w:right w:val="single" w:sz="8" w:space="0" w:color="A4B5C5"/>
            </w:tcBorders>
            <w:shd w:val="clear" w:color="auto" w:fill="auto"/>
            <w:vAlign w:val="center"/>
            <w:hideMark/>
          </w:tcPr>
          <w:p w14:paraId="2F0CBD2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16C080D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721AA5F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035EF9D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668" w:type="dxa"/>
            <w:tcBorders>
              <w:top w:val="nil"/>
              <w:left w:val="nil"/>
              <w:bottom w:val="single" w:sz="8" w:space="0" w:color="A4B5C5"/>
              <w:right w:val="single" w:sz="8" w:space="0" w:color="A4B5C5"/>
            </w:tcBorders>
            <w:shd w:val="clear" w:color="auto" w:fill="auto"/>
            <w:vAlign w:val="center"/>
            <w:hideMark/>
          </w:tcPr>
          <w:p w14:paraId="6DA3444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2B7E76B0"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101,23 </w:t>
            </w:r>
          </w:p>
        </w:tc>
      </w:tr>
      <w:tr w:rsidR="006A1E59" w:rsidRPr="0083061F" w14:paraId="2F4BCD5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5F319D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478" w:type="dxa"/>
            <w:tcBorders>
              <w:top w:val="nil"/>
              <w:left w:val="nil"/>
              <w:bottom w:val="single" w:sz="8" w:space="0" w:color="A4B5C5"/>
              <w:right w:val="single" w:sz="8" w:space="0" w:color="A4B5C5"/>
            </w:tcBorders>
            <w:shd w:val="clear" w:color="auto" w:fill="auto"/>
            <w:vAlign w:val="center"/>
            <w:hideMark/>
          </w:tcPr>
          <w:p w14:paraId="6A3419D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10525</w:t>
            </w:r>
          </w:p>
        </w:tc>
        <w:tc>
          <w:tcPr>
            <w:tcW w:w="1441" w:type="dxa"/>
            <w:tcBorders>
              <w:top w:val="nil"/>
              <w:left w:val="nil"/>
              <w:bottom w:val="single" w:sz="8" w:space="0" w:color="A4B5C5"/>
              <w:right w:val="single" w:sz="8" w:space="0" w:color="A4B5C5"/>
            </w:tcBorders>
            <w:shd w:val="clear" w:color="auto" w:fill="auto"/>
            <w:vAlign w:val="center"/>
            <w:hideMark/>
          </w:tcPr>
          <w:p w14:paraId="6BD1004F" w14:textId="77777777" w:rsidR="006A1E59" w:rsidRPr="0083061F" w:rsidRDefault="00BD79A9" w:rsidP="00BD79A9">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4C05CC6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57FBFC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INSPECTOR I</w:t>
            </w:r>
          </w:p>
        </w:tc>
        <w:tc>
          <w:tcPr>
            <w:tcW w:w="719" w:type="dxa"/>
            <w:tcBorders>
              <w:top w:val="nil"/>
              <w:left w:val="nil"/>
              <w:bottom w:val="single" w:sz="8" w:space="0" w:color="A4B5C5"/>
              <w:right w:val="single" w:sz="8" w:space="0" w:color="A4B5C5"/>
            </w:tcBorders>
            <w:shd w:val="clear" w:color="auto" w:fill="auto"/>
            <w:vAlign w:val="center"/>
            <w:hideMark/>
          </w:tcPr>
          <w:p w14:paraId="60ECCA6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771E739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66463AD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72023C4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A10E21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478" w:type="dxa"/>
            <w:tcBorders>
              <w:top w:val="nil"/>
              <w:left w:val="nil"/>
              <w:bottom w:val="single" w:sz="8" w:space="0" w:color="A4B5C5"/>
              <w:right w:val="single" w:sz="8" w:space="0" w:color="A4B5C5"/>
            </w:tcBorders>
            <w:shd w:val="clear" w:color="auto" w:fill="auto"/>
            <w:vAlign w:val="center"/>
            <w:hideMark/>
          </w:tcPr>
          <w:p w14:paraId="44BE464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10582</w:t>
            </w:r>
          </w:p>
        </w:tc>
        <w:tc>
          <w:tcPr>
            <w:tcW w:w="1441" w:type="dxa"/>
            <w:tcBorders>
              <w:top w:val="nil"/>
              <w:left w:val="nil"/>
              <w:bottom w:val="single" w:sz="8" w:space="0" w:color="A4B5C5"/>
              <w:right w:val="single" w:sz="8" w:space="0" w:color="A4B5C5"/>
            </w:tcBorders>
            <w:shd w:val="clear" w:color="auto" w:fill="auto"/>
            <w:vAlign w:val="center"/>
            <w:hideMark/>
          </w:tcPr>
          <w:p w14:paraId="529AD4E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18E77EB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03F4D43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627D785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w:t>
            </w:r>
          </w:p>
        </w:tc>
        <w:tc>
          <w:tcPr>
            <w:tcW w:w="668" w:type="dxa"/>
            <w:tcBorders>
              <w:top w:val="nil"/>
              <w:left w:val="nil"/>
              <w:bottom w:val="single" w:sz="8" w:space="0" w:color="A4B5C5"/>
              <w:right w:val="single" w:sz="8" w:space="0" w:color="A4B5C5"/>
            </w:tcBorders>
            <w:shd w:val="clear" w:color="auto" w:fill="auto"/>
            <w:vAlign w:val="center"/>
            <w:hideMark/>
          </w:tcPr>
          <w:p w14:paraId="027DF32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2260" w:type="dxa"/>
            <w:tcBorders>
              <w:top w:val="nil"/>
              <w:left w:val="nil"/>
              <w:bottom w:val="single" w:sz="8" w:space="0" w:color="A4B5C5"/>
              <w:right w:val="single" w:sz="8" w:space="0" w:color="A4B5C5"/>
            </w:tcBorders>
            <w:shd w:val="clear" w:color="auto" w:fill="auto"/>
            <w:vAlign w:val="center"/>
            <w:hideMark/>
          </w:tcPr>
          <w:p w14:paraId="34E5E15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4,90 </w:t>
            </w:r>
          </w:p>
        </w:tc>
      </w:tr>
      <w:tr w:rsidR="006A1E59" w:rsidRPr="0083061F" w14:paraId="758908A6"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ACEEAF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9</w:t>
            </w:r>
          </w:p>
        </w:tc>
        <w:tc>
          <w:tcPr>
            <w:tcW w:w="478" w:type="dxa"/>
            <w:tcBorders>
              <w:top w:val="nil"/>
              <w:left w:val="nil"/>
              <w:bottom w:val="single" w:sz="8" w:space="0" w:color="A4B5C5"/>
              <w:right w:val="single" w:sz="8" w:space="0" w:color="A4B5C5"/>
            </w:tcBorders>
            <w:shd w:val="clear" w:color="auto" w:fill="auto"/>
            <w:vAlign w:val="center"/>
            <w:hideMark/>
          </w:tcPr>
          <w:p w14:paraId="4F1A20D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10536</w:t>
            </w:r>
          </w:p>
        </w:tc>
        <w:tc>
          <w:tcPr>
            <w:tcW w:w="1441" w:type="dxa"/>
            <w:tcBorders>
              <w:top w:val="nil"/>
              <w:left w:val="nil"/>
              <w:bottom w:val="single" w:sz="8" w:space="0" w:color="A4B5C5"/>
              <w:right w:val="single" w:sz="8" w:space="0" w:color="A4B5C5"/>
            </w:tcBorders>
            <w:shd w:val="clear" w:color="auto" w:fill="auto"/>
            <w:vAlign w:val="center"/>
            <w:hideMark/>
          </w:tcPr>
          <w:p w14:paraId="386B8B2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10C68BA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2BE90EE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26EE012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3AED5F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355413D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6D903CEF"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51DAC5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w:t>
            </w:r>
          </w:p>
        </w:tc>
        <w:tc>
          <w:tcPr>
            <w:tcW w:w="478" w:type="dxa"/>
            <w:tcBorders>
              <w:top w:val="nil"/>
              <w:left w:val="nil"/>
              <w:bottom w:val="single" w:sz="8" w:space="0" w:color="A4B5C5"/>
              <w:right w:val="single" w:sz="8" w:space="0" w:color="A4B5C5"/>
            </w:tcBorders>
            <w:shd w:val="clear" w:color="auto" w:fill="auto"/>
            <w:vAlign w:val="center"/>
            <w:hideMark/>
          </w:tcPr>
          <w:p w14:paraId="7E69259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10554</w:t>
            </w:r>
          </w:p>
        </w:tc>
        <w:tc>
          <w:tcPr>
            <w:tcW w:w="1441" w:type="dxa"/>
            <w:tcBorders>
              <w:top w:val="nil"/>
              <w:left w:val="nil"/>
              <w:bottom w:val="single" w:sz="8" w:space="0" w:color="A4B5C5"/>
              <w:right w:val="single" w:sz="8" w:space="0" w:color="A4B5C5"/>
            </w:tcBorders>
            <w:shd w:val="clear" w:color="auto" w:fill="auto"/>
            <w:vAlign w:val="center"/>
            <w:hideMark/>
          </w:tcPr>
          <w:p w14:paraId="22D44DED"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45BE53F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31A70C0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708573A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AB3E62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729231D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91,43 </w:t>
            </w:r>
          </w:p>
        </w:tc>
      </w:tr>
      <w:tr w:rsidR="006A1E59" w:rsidRPr="0083061F" w14:paraId="07CD6039" w14:textId="77777777" w:rsidTr="00BD79A9">
        <w:trPr>
          <w:gridAfter w:val="1"/>
          <w:wAfter w:w="6" w:type="dxa"/>
          <w:trHeight w:val="308"/>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17E7FA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w:t>
            </w:r>
          </w:p>
        </w:tc>
        <w:tc>
          <w:tcPr>
            <w:tcW w:w="478" w:type="dxa"/>
            <w:tcBorders>
              <w:top w:val="nil"/>
              <w:left w:val="nil"/>
              <w:bottom w:val="single" w:sz="8" w:space="0" w:color="A4B5C5"/>
              <w:right w:val="single" w:sz="8" w:space="0" w:color="A4B5C5"/>
            </w:tcBorders>
            <w:shd w:val="clear" w:color="auto" w:fill="auto"/>
            <w:vAlign w:val="center"/>
            <w:hideMark/>
          </w:tcPr>
          <w:p w14:paraId="7CF419F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10759</w:t>
            </w:r>
          </w:p>
        </w:tc>
        <w:tc>
          <w:tcPr>
            <w:tcW w:w="1441" w:type="dxa"/>
            <w:tcBorders>
              <w:top w:val="nil"/>
              <w:left w:val="nil"/>
              <w:bottom w:val="single" w:sz="8" w:space="0" w:color="A4B5C5"/>
              <w:right w:val="single" w:sz="8" w:space="0" w:color="A4B5C5"/>
            </w:tcBorders>
            <w:shd w:val="clear" w:color="auto" w:fill="auto"/>
            <w:vAlign w:val="center"/>
            <w:hideMark/>
          </w:tcPr>
          <w:p w14:paraId="3B95BD1A" w14:textId="77777777" w:rsidR="006A1E59" w:rsidRPr="0083061F" w:rsidRDefault="00BD79A9" w:rsidP="00BD79A9">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7A845F4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34899B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533DB07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00A7747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332AB0C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14E34DC0"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CF12F1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12</w:t>
            </w:r>
          </w:p>
        </w:tc>
        <w:tc>
          <w:tcPr>
            <w:tcW w:w="478" w:type="dxa"/>
            <w:tcBorders>
              <w:top w:val="nil"/>
              <w:left w:val="nil"/>
              <w:bottom w:val="single" w:sz="8" w:space="0" w:color="A4B5C5"/>
              <w:right w:val="single" w:sz="8" w:space="0" w:color="A4B5C5"/>
            </w:tcBorders>
            <w:shd w:val="clear" w:color="auto" w:fill="auto"/>
            <w:vAlign w:val="center"/>
            <w:hideMark/>
          </w:tcPr>
          <w:p w14:paraId="7BA7F59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10153</w:t>
            </w:r>
          </w:p>
        </w:tc>
        <w:tc>
          <w:tcPr>
            <w:tcW w:w="1441" w:type="dxa"/>
            <w:tcBorders>
              <w:top w:val="nil"/>
              <w:left w:val="nil"/>
              <w:bottom w:val="single" w:sz="8" w:space="0" w:color="A4B5C5"/>
              <w:right w:val="single" w:sz="8" w:space="0" w:color="A4B5C5"/>
            </w:tcBorders>
            <w:shd w:val="clear" w:color="auto" w:fill="auto"/>
            <w:vAlign w:val="center"/>
            <w:hideMark/>
          </w:tcPr>
          <w:p w14:paraId="7585392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12EEA041"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6786A6AB"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II</w:t>
            </w:r>
          </w:p>
        </w:tc>
        <w:tc>
          <w:tcPr>
            <w:tcW w:w="719" w:type="dxa"/>
            <w:tcBorders>
              <w:top w:val="nil"/>
              <w:left w:val="nil"/>
              <w:bottom w:val="single" w:sz="8" w:space="0" w:color="A4B5C5"/>
              <w:right w:val="single" w:sz="8" w:space="0" w:color="A4B5C5"/>
            </w:tcBorders>
            <w:shd w:val="clear" w:color="auto" w:fill="auto"/>
            <w:vAlign w:val="center"/>
            <w:hideMark/>
          </w:tcPr>
          <w:p w14:paraId="33B4CBC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9FA937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15</w:t>
            </w:r>
          </w:p>
        </w:tc>
        <w:tc>
          <w:tcPr>
            <w:tcW w:w="2260" w:type="dxa"/>
            <w:tcBorders>
              <w:top w:val="nil"/>
              <w:left w:val="nil"/>
              <w:bottom w:val="single" w:sz="8" w:space="0" w:color="A4B5C5"/>
              <w:right w:val="single" w:sz="8" w:space="0" w:color="A4B5C5"/>
            </w:tcBorders>
            <w:shd w:val="clear" w:color="auto" w:fill="auto"/>
            <w:vAlign w:val="center"/>
            <w:hideMark/>
          </w:tcPr>
          <w:p w14:paraId="5CF74372"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48,98 </w:t>
            </w:r>
          </w:p>
        </w:tc>
      </w:tr>
      <w:tr w:rsidR="006A1E59" w:rsidRPr="0083061F" w14:paraId="7E49DA1B"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F2A705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13</w:t>
            </w:r>
          </w:p>
        </w:tc>
        <w:tc>
          <w:tcPr>
            <w:tcW w:w="478" w:type="dxa"/>
            <w:tcBorders>
              <w:top w:val="nil"/>
              <w:left w:val="nil"/>
              <w:bottom w:val="single" w:sz="8" w:space="0" w:color="A4B5C5"/>
              <w:right w:val="single" w:sz="8" w:space="0" w:color="A4B5C5"/>
            </w:tcBorders>
            <w:shd w:val="clear" w:color="auto" w:fill="auto"/>
            <w:vAlign w:val="center"/>
            <w:hideMark/>
          </w:tcPr>
          <w:p w14:paraId="4A250FF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11194</w:t>
            </w:r>
          </w:p>
        </w:tc>
        <w:tc>
          <w:tcPr>
            <w:tcW w:w="1441" w:type="dxa"/>
            <w:tcBorders>
              <w:top w:val="nil"/>
              <w:left w:val="nil"/>
              <w:bottom w:val="single" w:sz="8" w:space="0" w:color="A4B5C5"/>
              <w:right w:val="single" w:sz="8" w:space="0" w:color="A4B5C5"/>
            </w:tcBorders>
            <w:shd w:val="clear" w:color="auto" w:fill="auto"/>
            <w:vAlign w:val="center"/>
            <w:hideMark/>
          </w:tcPr>
          <w:p w14:paraId="0AE2B73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69BD189"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2C247B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4246143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668" w:type="dxa"/>
            <w:tcBorders>
              <w:top w:val="nil"/>
              <w:left w:val="nil"/>
              <w:bottom w:val="single" w:sz="8" w:space="0" w:color="A4B5C5"/>
              <w:right w:val="single" w:sz="8" w:space="0" w:color="A4B5C5"/>
            </w:tcBorders>
            <w:shd w:val="clear" w:color="auto" w:fill="auto"/>
            <w:vAlign w:val="center"/>
            <w:hideMark/>
          </w:tcPr>
          <w:p w14:paraId="1583636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w:t>
            </w:r>
          </w:p>
        </w:tc>
        <w:tc>
          <w:tcPr>
            <w:tcW w:w="2260" w:type="dxa"/>
            <w:tcBorders>
              <w:top w:val="nil"/>
              <w:left w:val="nil"/>
              <w:bottom w:val="single" w:sz="8" w:space="0" w:color="A4B5C5"/>
              <w:right w:val="single" w:sz="8" w:space="0" w:color="A4B5C5"/>
            </w:tcBorders>
            <w:shd w:val="clear" w:color="auto" w:fill="auto"/>
            <w:vAlign w:val="center"/>
            <w:hideMark/>
          </w:tcPr>
          <w:p w14:paraId="6C89D1F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42,45 </w:t>
            </w:r>
          </w:p>
        </w:tc>
      </w:tr>
      <w:tr w:rsidR="006A1E59" w:rsidRPr="0083061F" w14:paraId="31C0BB9A"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241401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14</w:t>
            </w:r>
          </w:p>
        </w:tc>
        <w:tc>
          <w:tcPr>
            <w:tcW w:w="478" w:type="dxa"/>
            <w:tcBorders>
              <w:top w:val="nil"/>
              <w:left w:val="nil"/>
              <w:bottom w:val="single" w:sz="8" w:space="0" w:color="A4B5C5"/>
              <w:right w:val="single" w:sz="8" w:space="0" w:color="A4B5C5"/>
            </w:tcBorders>
            <w:shd w:val="clear" w:color="auto" w:fill="auto"/>
            <w:vAlign w:val="center"/>
            <w:hideMark/>
          </w:tcPr>
          <w:p w14:paraId="4C45473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10580</w:t>
            </w:r>
          </w:p>
        </w:tc>
        <w:tc>
          <w:tcPr>
            <w:tcW w:w="1441" w:type="dxa"/>
            <w:tcBorders>
              <w:top w:val="nil"/>
              <w:left w:val="nil"/>
              <w:bottom w:val="single" w:sz="8" w:space="0" w:color="A4B5C5"/>
              <w:right w:val="single" w:sz="8" w:space="0" w:color="A4B5C5"/>
            </w:tcBorders>
            <w:shd w:val="clear" w:color="auto" w:fill="auto"/>
            <w:vAlign w:val="center"/>
            <w:hideMark/>
          </w:tcPr>
          <w:p w14:paraId="18C9E91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1500D91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5C956C9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6B730AB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76FA52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511F1DA2"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50812DB9"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9E9BE1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15</w:t>
            </w:r>
          </w:p>
        </w:tc>
        <w:tc>
          <w:tcPr>
            <w:tcW w:w="478" w:type="dxa"/>
            <w:tcBorders>
              <w:top w:val="nil"/>
              <w:left w:val="nil"/>
              <w:bottom w:val="single" w:sz="8" w:space="0" w:color="A4B5C5"/>
              <w:right w:val="single" w:sz="8" w:space="0" w:color="A4B5C5"/>
            </w:tcBorders>
            <w:shd w:val="clear" w:color="auto" w:fill="auto"/>
            <w:vAlign w:val="center"/>
            <w:hideMark/>
          </w:tcPr>
          <w:p w14:paraId="272D51B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10593</w:t>
            </w:r>
          </w:p>
        </w:tc>
        <w:tc>
          <w:tcPr>
            <w:tcW w:w="1441" w:type="dxa"/>
            <w:tcBorders>
              <w:top w:val="nil"/>
              <w:left w:val="nil"/>
              <w:bottom w:val="single" w:sz="8" w:space="0" w:color="A4B5C5"/>
              <w:right w:val="single" w:sz="8" w:space="0" w:color="A4B5C5"/>
            </w:tcBorders>
            <w:shd w:val="clear" w:color="auto" w:fill="auto"/>
            <w:vAlign w:val="center"/>
            <w:hideMark/>
          </w:tcPr>
          <w:p w14:paraId="10A4B48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19AE206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81D808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2ED7CF7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283E288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73A65E6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91,43 </w:t>
            </w:r>
          </w:p>
        </w:tc>
      </w:tr>
      <w:tr w:rsidR="006A1E59" w:rsidRPr="0083061F" w14:paraId="531F1E31"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6C3FFF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16</w:t>
            </w:r>
          </w:p>
        </w:tc>
        <w:tc>
          <w:tcPr>
            <w:tcW w:w="478" w:type="dxa"/>
            <w:tcBorders>
              <w:top w:val="nil"/>
              <w:left w:val="nil"/>
              <w:bottom w:val="single" w:sz="8" w:space="0" w:color="A4B5C5"/>
              <w:right w:val="single" w:sz="8" w:space="0" w:color="A4B5C5"/>
            </w:tcBorders>
            <w:shd w:val="clear" w:color="auto" w:fill="auto"/>
            <w:vAlign w:val="center"/>
            <w:hideMark/>
          </w:tcPr>
          <w:p w14:paraId="283FF7A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10587</w:t>
            </w:r>
          </w:p>
        </w:tc>
        <w:tc>
          <w:tcPr>
            <w:tcW w:w="1441" w:type="dxa"/>
            <w:tcBorders>
              <w:top w:val="nil"/>
              <w:left w:val="nil"/>
              <w:bottom w:val="single" w:sz="8" w:space="0" w:color="A4B5C5"/>
              <w:right w:val="single" w:sz="8" w:space="0" w:color="A4B5C5"/>
            </w:tcBorders>
            <w:shd w:val="clear" w:color="auto" w:fill="auto"/>
            <w:vAlign w:val="center"/>
            <w:hideMark/>
          </w:tcPr>
          <w:p w14:paraId="390BC53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13998DC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04E0A0A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387FD13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A8A7E8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4E23EBE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1226971B"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BD62CF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17</w:t>
            </w:r>
          </w:p>
        </w:tc>
        <w:tc>
          <w:tcPr>
            <w:tcW w:w="478" w:type="dxa"/>
            <w:tcBorders>
              <w:top w:val="nil"/>
              <w:left w:val="nil"/>
              <w:bottom w:val="single" w:sz="8" w:space="0" w:color="A4B5C5"/>
              <w:right w:val="single" w:sz="8" w:space="0" w:color="A4B5C5"/>
            </w:tcBorders>
            <w:shd w:val="clear" w:color="auto" w:fill="auto"/>
            <w:vAlign w:val="center"/>
            <w:hideMark/>
          </w:tcPr>
          <w:p w14:paraId="1288FB6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10584</w:t>
            </w:r>
          </w:p>
        </w:tc>
        <w:tc>
          <w:tcPr>
            <w:tcW w:w="1441" w:type="dxa"/>
            <w:tcBorders>
              <w:top w:val="nil"/>
              <w:left w:val="nil"/>
              <w:bottom w:val="single" w:sz="8" w:space="0" w:color="A4B5C5"/>
              <w:right w:val="single" w:sz="8" w:space="0" w:color="A4B5C5"/>
            </w:tcBorders>
            <w:shd w:val="clear" w:color="auto" w:fill="auto"/>
            <w:vAlign w:val="center"/>
            <w:hideMark/>
          </w:tcPr>
          <w:p w14:paraId="2C21138E" w14:textId="77777777" w:rsidR="006A1E59" w:rsidRPr="0083061F" w:rsidRDefault="00BD79A9" w:rsidP="00BD79A9">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BF7FB7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376C5A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3E89145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2BDF5AA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32A57FDA"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5061F24A"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D7F902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18</w:t>
            </w:r>
          </w:p>
        </w:tc>
        <w:tc>
          <w:tcPr>
            <w:tcW w:w="478" w:type="dxa"/>
            <w:tcBorders>
              <w:top w:val="nil"/>
              <w:left w:val="nil"/>
              <w:bottom w:val="single" w:sz="8" w:space="0" w:color="A4B5C5"/>
              <w:right w:val="single" w:sz="8" w:space="0" w:color="A4B5C5"/>
            </w:tcBorders>
            <w:shd w:val="clear" w:color="auto" w:fill="auto"/>
            <w:vAlign w:val="center"/>
            <w:hideMark/>
          </w:tcPr>
          <w:p w14:paraId="51CAA5A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10538</w:t>
            </w:r>
          </w:p>
        </w:tc>
        <w:tc>
          <w:tcPr>
            <w:tcW w:w="1441" w:type="dxa"/>
            <w:tcBorders>
              <w:top w:val="nil"/>
              <w:left w:val="nil"/>
              <w:bottom w:val="single" w:sz="8" w:space="0" w:color="A4B5C5"/>
              <w:right w:val="single" w:sz="8" w:space="0" w:color="A4B5C5"/>
            </w:tcBorders>
            <w:shd w:val="clear" w:color="auto" w:fill="auto"/>
            <w:vAlign w:val="center"/>
            <w:hideMark/>
          </w:tcPr>
          <w:p w14:paraId="6641BE0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323DB8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1A97A6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2DC86E6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668" w:type="dxa"/>
            <w:tcBorders>
              <w:top w:val="nil"/>
              <w:left w:val="nil"/>
              <w:bottom w:val="single" w:sz="8" w:space="0" w:color="A4B5C5"/>
              <w:right w:val="single" w:sz="8" w:space="0" w:color="A4B5C5"/>
            </w:tcBorders>
            <w:shd w:val="clear" w:color="auto" w:fill="auto"/>
            <w:vAlign w:val="center"/>
            <w:hideMark/>
          </w:tcPr>
          <w:p w14:paraId="7D4102E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4218E6F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108,57 </w:t>
            </w:r>
          </w:p>
        </w:tc>
      </w:tr>
      <w:tr w:rsidR="006A1E59" w:rsidRPr="0083061F" w14:paraId="0782F870"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898E92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lastRenderedPageBreak/>
              <w:t>19</w:t>
            </w:r>
          </w:p>
        </w:tc>
        <w:tc>
          <w:tcPr>
            <w:tcW w:w="478" w:type="dxa"/>
            <w:tcBorders>
              <w:top w:val="nil"/>
              <w:left w:val="nil"/>
              <w:bottom w:val="single" w:sz="8" w:space="0" w:color="A4B5C5"/>
              <w:right w:val="single" w:sz="8" w:space="0" w:color="A4B5C5"/>
            </w:tcBorders>
            <w:shd w:val="clear" w:color="auto" w:fill="auto"/>
            <w:vAlign w:val="center"/>
            <w:hideMark/>
          </w:tcPr>
          <w:p w14:paraId="7D3683E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10588</w:t>
            </w:r>
          </w:p>
        </w:tc>
        <w:tc>
          <w:tcPr>
            <w:tcW w:w="1441" w:type="dxa"/>
            <w:tcBorders>
              <w:top w:val="nil"/>
              <w:left w:val="nil"/>
              <w:bottom w:val="single" w:sz="8" w:space="0" w:color="A4B5C5"/>
              <w:right w:val="single" w:sz="8" w:space="0" w:color="A4B5C5"/>
            </w:tcBorders>
            <w:shd w:val="clear" w:color="auto" w:fill="auto"/>
            <w:vAlign w:val="center"/>
            <w:hideMark/>
          </w:tcPr>
          <w:p w14:paraId="2F6FB20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6B0D807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00076CB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37E1932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63D6F24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481923E6"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3DB187A3"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68197E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20</w:t>
            </w:r>
          </w:p>
        </w:tc>
        <w:tc>
          <w:tcPr>
            <w:tcW w:w="478" w:type="dxa"/>
            <w:tcBorders>
              <w:top w:val="nil"/>
              <w:left w:val="nil"/>
              <w:bottom w:val="single" w:sz="8" w:space="0" w:color="A4B5C5"/>
              <w:right w:val="single" w:sz="8" w:space="0" w:color="A4B5C5"/>
            </w:tcBorders>
            <w:shd w:val="clear" w:color="auto" w:fill="auto"/>
            <w:vAlign w:val="center"/>
            <w:hideMark/>
          </w:tcPr>
          <w:p w14:paraId="74AD9A7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10077</w:t>
            </w:r>
          </w:p>
        </w:tc>
        <w:tc>
          <w:tcPr>
            <w:tcW w:w="1441" w:type="dxa"/>
            <w:tcBorders>
              <w:top w:val="nil"/>
              <w:left w:val="nil"/>
              <w:bottom w:val="single" w:sz="8" w:space="0" w:color="A4B5C5"/>
              <w:right w:val="single" w:sz="8" w:space="0" w:color="A4B5C5"/>
            </w:tcBorders>
            <w:shd w:val="clear" w:color="auto" w:fill="auto"/>
            <w:vAlign w:val="center"/>
            <w:hideMark/>
          </w:tcPr>
          <w:p w14:paraId="430B926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2DFB9AA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28681B4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APOYO OPERATIVO</w:t>
            </w:r>
          </w:p>
        </w:tc>
        <w:tc>
          <w:tcPr>
            <w:tcW w:w="719" w:type="dxa"/>
            <w:tcBorders>
              <w:top w:val="nil"/>
              <w:left w:val="nil"/>
              <w:bottom w:val="single" w:sz="8" w:space="0" w:color="A4B5C5"/>
              <w:right w:val="single" w:sz="8" w:space="0" w:color="A4B5C5"/>
            </w:tcBorders>
            <w:shd w:val="clear" w:color="auto" w:fill="auto"/>
            <w:vAlign w:val="center"/>
            <w:hideMark/>
          </w:tcPr>
          <w:p w14:paraId="3CEC731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668" w:type="dxa"/>
            <w:tcBorders>
              <w:top w:val="nil"/>
              <w:left w:val="nil"/>
              <w:bottom w:val="single" w:sz="8" w:space="0" w:color="A4B5C5"/>
              <w:right w:val="single" w:sz="8" w:space="0" w:color="A4B5C5"/>
            </w:tcBorders>
            <w:shd w:val="clear" w:color="auto" w:fill="auto"/>
            <w:vAlign w:val="center"/>
            <w:hideMark/>
          </w:tcPr>
          <w:p w14:paraId="5608784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1DFAE86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101,23 </w:t>
            </w:r>
          </w:p>
        </w:tc>
      </w:tr>
      <w:tr w:rsidR="006A1E59" w:rsidRPr="0083061F" w14:paraId="2734D072"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EAD4D1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21</w:t>
            </w:r>
          </w:p>
        </w:tc>
        <w:tc>
          <w:tcPr>
            <w:tcW w:w="478" w:type="dxa"/>
            <w:tcBorders>
              <w:top w:val="nil"/>
              <w:left w:val="nil"/>
              <w:bottom w:val="single" w:sz="8" w:space="0" w:color="A4B5C5"/>
              <w:right w:val="single" w:sz="8" w:space="0" w:color="A4B5C5"/>
            </w:tcBorders>
            <w:shd w:val="clear" w:color="auto" w:fill="auto"/>
            <w:vAlign w:val="center"/>
            <w:hideMark/>
          </w:tcPr>
          <w:p w14:paraId="3973FD4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10610</w:t>
            </w:r>
          </w:p>
        </w:tc>
        <w:tc>
          <w:tcPr>
            <w:tcW w:w="1441" w:type="dxa"/>
            <w:tcBorders>
              <w:top w:val="nil"/>
              <w:left w:val="nil"/>
              <w:bottom w:val="single" w:sz="8" w:space="0" w:color="A4B5C5"/>
              <w:right w:val="single" w:sz="8" w:space="0" w:color="A4B5C5"/>
            </w:tcBorders>
            <w:shd w:val="clear" w:color="auto" w:fill="auto"/>
            <w:vAlign w:val="center"/>
            <w:hideMark/>
          </w:tcPr>
          <w:p w14:paraId="31C9031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XXXXX</w:t>
            </w:r>
          </w:p>
        </w:tc>
        <w:tc>
          <w:tcPr>
            <w:tcW w:w="1923" w:type="dxa"/>
            <w:tcBorders>
              <w:top w:val="nil"/>
              <w:left w:val="nil"/>
              <w:bottom w:val="single" w:sz="8" w:space="0" w:color="A4B5C5"/>
              <w:right w:val="single" w:sz="8" w:space="0" w:color="A4B5C5"/>
            </w:tcBorders>
            <w:shd w:val="clear" w:color="auto" w:fill="auto"/>
            <w:vAlign w:val="center"/>
            <w:hideMark/>
          </w:tcPr>
          <w:p w14:paraId="0788187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0B2067C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7539F42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B57E16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056FA5B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47630DB7"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02D680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22</w:t>
            </w:r>
          </w:p>
        </w:tc>
        <w:tc>
          <w:tcPr>
            <w:tcW w:w="478" w:type="dxa"/>
            <w:tcBorders>
              <w:top w:val="nil"/>
              <w:left w:val="nil"/>
              <w:bottom w:val="single" w:sz="8" w:space="0" w:color="A4B5C5"/>
              <w:right w:val="single" w:sz="8" w:space="0" w:color="A4B5C5"/>
            </w:tcBorders>
            <w:shd w:val="clear" w:color="auto" w:fill="auto"/>
            <w:vAlign w:val="center"/>
            <w:hideMark/>
          </w:tcPr>
          <w:p w14:paraId="58FC9A6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10529</w:t>
            </w:r>
          </w:p>
        </w:tc>
        <w:tc>
          <w:tcPr>
            <w:tcW w:w="1441" w:type="dxa"/>
            <w:tcBorders>
              <w:top w:val="nil"/>
              <w:left w:val="nil"/>
              <w:bottom w:val="single" w:sz="8" w:space="0" w:color="A4B5C5"/>
              <w:right w:val="single" w:sz="8" w:space="0" w:color="A4B5C5"/>
            </w:tcBorders>
            <w:shd w:val="clear" w:color="auto" w:fill="auto"/>
            <w:vAlign w:val="center"/>
            <w:hideMark/>
          </w:tcPr>
          <w:p w14:paraId="6DBB39CD"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42A5610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5D878D8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344D3AE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1DA697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030DE6FC"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699A5F25" w14:textId="77777777" w:rsidTr="00BD79A9">
        <w:trPr>
          <w:gridAfter w:val="1"/>
          <w:wAfter w:w="6" w:type="dxa"/>
          <w:trHeight w:val="417"/>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E11F9D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23</w:t>
            </w:r>
          </w:p>
        </w:tc>
        <w:tc>
          <w:tcPr>
            <w:tcW w:w="478" w:type="dxa"/>
            <w:tcBorders>
              <w:top w:val="nil"/>
              <w:left w:val="nil"/>
              <w:bottom w:val="single" w:sz="8" w:space="0" w:color="A4B5C5"/>
              <w:right w:val="single" w:sz="8" w:space="0" w:color="A4B5C5"/>
            </w:tcBorders>
            <w:shd w:val="clear" w:color="auto" w:fill="auto"/>
            <w:vAlign w:val="center"/>
            <w:hideMark/>
          </w:tcPr>
          <w:p w14:paraId="52AAFEE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10611</w:t>
            </w:r>
          </w:p>
        </w:tc>
        <w:tc>
          <w:tcPr>
            <w:tcW w:w="1441" w:type="dxa"/>
            <w:tcBorders>
              <w:top w:val="nil"/>
              <w:left w:val="nil"/>
              <w:bottom w:val="single" w:sz="8" w:space="0" w:color="A4B5C5"/>
              <w:right w:val="single" w:sz="8" w:space="0" w:color="A4B5C5"/>
            </w:tcBorders>
            <w:shd w:val="clear" w:color="auto" w:fill="auto"/>
            <w:vAlign w:val="center"/>
            <w:hideMark/>
          </w:tcPr>
          <w:p w14:paraId="0501D48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324365D6"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5EA682F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34FABE0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259084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38</w:t>
            </w:r>
          </w:p>
        </w:tc>
        <w:tc>
          <w:tcPr>
            <w:tcW w:w="2260" w:type="dxa"/>
            <w:tcBorders>
              <w:top w:val="nil"/>
              <w:left w:val="nil"/>
              <w:bottom w:val="single" w:sz="8" w:space="0" w:color="A4B5C5"/>
              <w:right w:val="single" w:sz="8" w:space="0" w:color="A4B5C5"/>
            </w:tcBorders>
            <w:shd w:val="clear" w:color="auto" w:fill="auto"/>
            <w:vAlign w:val="center"/>
            <w:hideMark/>
          </w:tcPr>
          <w:p w14:paraId="7C9E8D2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124,08 </w:t>
            </w:r>
          </w:p>
        </w:tc>
      </w:tr>
      <w:tr w:rsidR="006A1E59" w:rsidRPr="0083061F" w14:paraId="729116A5"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240F50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24</w:t>
            </w:r>
          </w:p>
        </w:tc>
        <w:tc>
          <w:tcPr>
            <w:tcW w:w="478" w:type="dxa"/>
            <w:tcBorders>
              <w:top w:val="nil"/>
              <w:left w:val="nil"/>
              <w:bottom w:val="single" w:sz="8" w:space="0" w:color="A4B5C5"/>
              <w:right w:val="single" w:sz="8" w:space="0" w:color="A4B5C5"/>
            </w:tcBorders>
            <w:shd w:val="clear" w:color="auto" w:fill="auto"/>
            <w:vAlign w:val="center"/>
            <w:hideMark/>
          </w:tcPr>
          <w:p w14:paraId="71048DD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11193</w:t>
            </w:r>
          </w:p>
        </w:tc>
        <w:tc>
          <w:tcPr>
            <w:tcW w:w="1441" w:type="dxa"/>
            <w:tcBorders>
              <w:top w:val="nil"/>
              <w:left w:val="nil"/>
              <w:bottom w:val="single" w:sz="8" w:space="0" w:color="A4B5C5"/>
              <w:right w:val="single" w:sz="8" w:space="0" w:color="A4B5C5"/>
            </w:tcBorders>
            <w:shd w:val="clear" w:color="auto" w:fill="auto"/>
            <w:vAlign w:val="center"/>
            <w:hideMark/>
          </w:tcPr>
          <w:p w14:paraId="56C266D1"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7AEF478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898CE1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2926B7C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D65E17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5887F36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17C14A3D"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431EB78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25</w:t>
            </w:r>
          </w:p>
        </w:tc>
        <w:tc>
          <w:tcPr>
            <w:tcW w:w="478" w:type="dxa"/>
            <w:tcBorders>
              <w:top w:val="nil"/>
              <w:left w:val="nil"/>
              <w:bottom w:val="single" w:sz="8" w:space="0" w:color="A4B5C5"/>
              <w:right w:val="single" w:sz="8" w:space="0" w:color="A4B5C5"/>
            </w:tcBorders>
            <w:shd w:val="clear" w:color="auto" w:fill="auto"/>
            <w:vAlign w:val="center"/>
            <w:hideMark/>
          </w:tcPr>
          <w:p w14:paraId="0C74363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10946</w:t>
            </w:r>
          </w:p>
        </w:tc>
        <w:tc>
          <w:tcPr>
            <w:tcW w:w="1441" w:type="dxa"/>
            <w:tcBorders>
              <w:top w:val="nil"/>
              <w:left w:val="nil"/>
              <w:bottom w:val="single" w:sz="8" w:space="0" w:color="A4B5C5"/>
              <w:right w:val="single" w:sz="8" w:space="0" w:color="A4B5C5"/>
            </w:tcBorders>
            <w:shd w:val="clear" w:color="auto" w:fill="auto"/>
            <w:vAlign w:val="center"/>
            <w:hideMark/>
          </w:tcPr>
          <w:p w14:paraId="615103AB"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7C06A497"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25E51D2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619C5B6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66A558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78600C3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7683C6AB"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D49B8B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26</w:t>
            </w:r>
          </w:p>
        </w:tc>
        <w:tc>
          <w:tcPr>
            <w:tcW w:w="478" w:type="dxa"/>
            <w:tcBorders>
              <w:top w:val="nil"/>
              <w:left w:val="nil"/>
              <w:bottom w:val="single" w:sz="8" w:space="0" w:color="A4B5C5"/>
              <w:right w:val="single" w:sz="8" w:space="0" w:color="A4B5C5"/>
            </w:tcBorders>
            <w:shd w:val="clear" w:color="auto" w:fill="auto"/>
            <w:vAlign w:val="center"/>
            <w:hideMark/>
          </w:tcPr>
          <w:p w14:paraId="4040F57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10585</w:t>
            </w:r>
          </w:p>
        </w:tc>
        <w:tc>
          <w:tcPr>
            <w:tcW w:w="1441" w:type="dxa"/>
            <w:tcBorders>
              <w:top w:val="nil"/>
              <w:left w:val="nil"/>
              <w:bottom w:val="single" w:sz="8" w:space="0" w:color="A4B5C5"/>
              <w:right w:val="single" w:sz="8" w:space="0" w:color="A4B5C5"/>
            </w:tcBorders>
            <w:shd w:val="clear" w:color="auto" w:fill="auto"/>
            <w:vAlign w:val="center"/>
            <w:hideMark/>
          </w:tcPr>
          <w:p w14:paraId="1714AE5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F70311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5E182D20"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6088026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CD2460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35</w:t>
            </w:r>
          </w:p>
        </w:tc>
        <w:tc>
          <w:tcPr>
            <w:tcW w:w="2260" w:type="dxa"/>
            <w:tcBorders>
              <w:top w:val="nil"/>
              <w:left w:val="nil"/>
              <w:bottom w:val="single" w:sz="8" w:space="0" w:color="A4B5C5"/>
              <w:right w:val="single" w:sz="8" w:space="0" w:color="A4B5C5"/>
            </w:tcBorders>
            <w:shd w:val="clear" w:color="auto" w:fill="auto"/>
            <w:vAlign w:val="center"/>
            <w:hideMark/>
          </w:tcPr>
          <w:p w14:paraId="09D61F84"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114,29 </w:t>
            </w:r>
          </w:p>
        </w:tc>
      </w:tr>
      <w:tr w:rsidR="006A1E59" w:rsidRPr="0083061F" w14:paraId="2D2F7CAF"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869856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27</w:t>
            </w:r>
          </w:p>
        </w:tc>
        <w:tc>
          <w:tcPr>
            <w:tcW w:w="478" w:type="dxa"/>
            <w:tcBorders>
              <w:top w:val="nil"/>
              <w:left w:val="nil"/>
              <w:bottom w:val="single" w:sz="8" w:space="0" w:color="A4B5C5"/>
              <w:right w:val="single" w:sz="8" w:space="0" w:color="A4B5C5"/>
            </w:tcBorders>
            <w:shd w:val="clear" w:color="auto" w:fill="auto"/>
            <w:vAlign w:val="center"/>
            <w:hideMark/>
          </w:tcPr>
          <w:p w14:paraId="432FC73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10579</w:t>
            </w:r>
          </w:p>
        </w:tc>
        <w:tc>
          <w:tcPr>
            <w:tcW w:w="1441" w:type="dxa"/>
            <w:tcBorders>
              <w:top w:val="nil"/>
              <w:left w:val="nil"/>
              <w:bottom w:val="single" w:sz="8" w:space="0" w:color="A4B5C5"/>
              <w:right w:val="single" w:sz="8" w:space="0" w:color="A4B5C5"/>
            </w:tcBorders>
            <w:shd w:val="clear" w:color="auto" w:fill="auto"/>
            <w:vAlign w:val="center"/>
            <w:hideMark/>
          </w:tcPr>
          <w:p w14:paraId="1AFA5A0E"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115D931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DE0C88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437A91F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03F0BF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1DBB155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57AC339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1CF0EA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478" w:type="dxa"/>
            <w:tcBorders>
              <w:top w:val="nil"/>
              <w:left w:val="nil"/>
              <w:bottom w:val="single" w:sz="8" w:space="0" w:color="A4B5C5"/>
              <w:right w:val="single" w:sz="8" w:space="0" w:color="A4B5C5"/>
            </w:tcBorders>
            <w:shd w:val="clear" w:color="auto" w:fill="auto"/>
            <w:vAlign w:val="center"/>
            <w:hideMark/>
          </w:tcPr>
          <w:p w14:paraId="4F71142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10603</w:t>
            </w:r>
          </w:p>
        </w:tc>
        <w:tc>
          <w:tcPr>
            <w:tcW w:w="1441" w:type="dxa"/>
            <w:tcBorders>
              <w:top w:val="nil"/>
              <w:left w:val="nil"/>
              <w:bottom w:val="single" w:sz="8" w:space="0" w:color="A4B5C5"/>
              <w:right w:val="single" w:sz="8" w:space="0" w:color="A4B5C5"/>
            </w:tcBorders>
            <w:shd w:val="clear" w:color="auto" w:fill="auto"/>
            <w:vAlign w:val="center"/>
            <w:hideMark/>
          </w:tcPr>
          <w:p w14:paraId="401ED198"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795B7B3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594279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5FBF572B"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A7FF6D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2A2E923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7A93E4D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443885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29</w:t>
            </w:r>
          </w:p>
        </w:tc>
        <w:tc>
          <w:tcPr>
            <w:tcW w:w="478" w:type="dxa"/>
            <w:tcBorders>
              <w:top w:val="nil"/>
              <w:left w:val="nil"/>
              <w:bottom w:val="single" w:sz="8" w:space="0" w:color="A4B5C5"/>
              <w:right w:val="single" w:sz="8" w:space="0" w:color="A4B5C5"/>
            </w:tcBorders>
            <w:shd w:val="clear" w:color="auto" w:fill="auto"/>
            <w:vAlign w:val="center"/>
            <w:hideMark/>
          </w:tcPr>
          <w:p w14:paraId="2DD12CD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10510</w:t>
            </w:r>
          </w:p>
        </w:tc>
        <w:tc>
          <w:tcPr>
            <w:tcW w:w="1441" w:type="dxa"/>
            <w:tcBorders>
              <w:top w:val="nil"/>
              <w:left w:val="nil"/>
              <w:bottom w:val="single" w:sz="8" w:space="0" w:color="A4B5C5"/>
              <w:right w:val="single" w:sz="8" w:space="0" w:color="A4B5C5"/>
            </w:tcBorders>
            <w:shd w:val="clear" w:color="auto" w:fill="auto"/>
            <w:vAlign w:val="center"/>
            <w:hideMark/>
          </w:tcPr>
          <w:p w14:paraId="4CB234C2"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6B9ECB9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45F56D3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BARREDOR II</w:t>
            </w:r>
          </w:p>
        </w:tc>
        <w:tc>
          <w:tcPr>
            <w:tcW w:w="719" w:type="dxa"/>
            <w:tcBorders>
              <w:top w:val="nil"/>
              <w:left w:val="nil"/>
              <w:bottom w:val="single" w:sz="8" w:space="0" w:color="A4B5C5"/>
              <w:right w:val="single" w:sz="8" w:space="0" w:color="A4B5C5"/>
            </w:tcBorders>
            <w:shd w:val="clear" w:color="auto" w:fill="auto"/>
            <w:vAlign w:val="center"/>
            <w:hideMark/>
          </w:tcPr>
          <w:p w14:paraId="736CDA6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3204B84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7A1E619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60740986"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16BE91B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30</w:t>
            </w:r>
          </w:p>
        </w:tc>
        <w:tc>
          <w:tcPr>
            <w:tcW w:w="478" w:type="dxa"/>
            <w:tcBorders>
              <w:top w:val="nil"/>
              <w:left w:val="nil"/>
              <w:bottom w:val="single" w:sz="8" w:space="0" w:color="A4B5C5"/>
              <w:right w:val="single" w:sz="8" w:space="0" w:color="A4B5C5"/>
            </w:tcBorders>
            <w:shd w:val="clear" w:color="auto" w:fill="auto"/>
            <w:vAlign w:val="center"/>
            <w:hideMark/>
          </w:tcPr>
          <w:p w14:paraId="27E9580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10583</w:t>
            </w:r>
          </w:p>
        </w:tc>
        <w:tc>
          <w:tcPr>
            <w:tcW w:w="1441" w:type="dxa"/>
            <w:tcBorders>
              <w:top w:val="nil"/>
              <w:left w:val="nil"/>
              <w:bottom w:val="single" w:sz="8" w:space="0" w:color="A4B5C5"/>
              <w:right w:val="single" w:sz="8" w:space="0" w:color="A4B5C5"/>
            </w:tcBorders>
            <w:shd w:val="clear" w:color="auto" w:fill="auto"/>
            <w:vAlign w:val="center"/>
            <w:hideMark/>
          </w:tcPr>
          <w:p w14:paraId="3DE2B4A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3D390F4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510D1CB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7F13A29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2F50B22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45D03AFE"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91,43 </w:t>
            </w:r>
          </w:p>
        </w:tc>
      </w:tr>
      <w:tr w:rsidR="006A1E59" w:rsidRPr="0083061F" w14:paraId="661F833F"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E9E3F0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31</w:t>
            </w:r>
          </w:p>
        </w:tc>
        <w:tc>
          <w:tcPr>
            <w:tcW w:w="478" w:type="dxa"/>
            <w:tcBorders>
              <w:top w:val="nil"/>
              <w:left w:val="nil"/>
              <w:bottom w:val="single" w:sz="8" w:space="0" w:color="A4B5C5"/>
              <w:right w:val="single" w:sz="8" w:space="0" w:color="A4B5C5"/>
            </w:tcBorders>
            <w:shd w:val="clear" w:color="auto" w:fill="auto"/>
            <w:vAlign w:val="center"/>
            <w:hideMark/>
          </w:tcPr>
          <w:p w14:paraId="77E5F312"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10620</w:t>
            </w:r>
          </w:p>
        </w:tc>
        <w:tc>
          <w:tcPr>
            <w:tcW w:w="1441" w:type="dxa"/>
            <w:tcBorders>
              <w:top w:val="nil"/>
              <w:left w:val="nil"/>
              <w:bottom w:val="single" w:sz="8" w:space="0" w:color="A4B5C5"/>
              <w:right w:val="single" w:sz="8" w:space="0" w:color="A4B5C5"/>
            </w:tcBorders>
            <w:shd w:val="clear" w:color="auto" w:fill="auto"/>
            <w:vAlign w:val="center"/>
            <w:hideMark/>
          </w:tcPr>
          <w:p w14:paraId="4BAAE476"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760B647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2E1B4FF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68D7FCC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4108C7F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08EC23A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51DBD538"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1FAE4B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32</w:t>
            </w:r>
          </w:p>
        </w:tc>
        <w:tc>
          <w:tcPr>
            <w:tcW w:w="478" w:type="dxa"/>
            <w:tcBorders>
              <w:top w:val="nil"/>
              <w:left w:val="nil"/>
              <w:bottom w:val="single" w:sz="8" w:space="0" w:color="A4B5C5"/>
              <w:right w:val="single" w:sz="8" w:space="0" w:color="A4B5C5"/>
            </w:tcBorders>
            <w:shd w:val="clear" w:color="auto" w:fill="auto"/>
            <w:vAlign w:val="center"/>
            <w:hideMark/>
          </w:tcPr>
          <w:p w14:paraId="7125691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10504</w:t>
            </w:r>
          </w:p>
        </w:tc>
        <w:tc>
          <w:tcPr>
            <w:tcW w:w="1441" w:type="dxa"/>
            <w:tcBorders>
              <w:top w:val="nil"/>
              <w:left w:val="nil"/>
              <w:bottom w:val="single" w:sz="8" w:space="0" w:color="A4B5C5"/>
              <w:right w:val="single" w:sz="8" w:space="0" w:color="A4B5C5"/>
            </w:tcBorders>
            <w:shd w:val="clear" w:color="auto" w:fill="auto"/>
            <w:vAlign w:val="center"/>
            <w:hideMark/>
          </w:tcPr>
          <w:p w14:paraId="433CA58A"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8A77C6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C5CF42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3510645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0E689C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23</w:t>
            </w:r>
          </w:p>
        </w:tc>
        <w:tc>
          <w:tcPr>
            <w:tcW w:w="2260" w:type="dxa"/>
            <w:tcBorders>
              <w:top w:val="nil"/>
              <w:left w:val="nil"/>
              <w:bottom w:val="single" w:sz="8" w:space="0" w:color="A4B5C5"/>
              <w:right w:val="single" w:sz="8" w:space="0" w:color="A4B5C5"/>
            </w:tcBorders>
            <w:shd w:val="clear" w:color="auto" w:fill="auto"/>
            <w:vAlign w:val="center"/>
            <w:hideMark/>
          </w:tcPr>
          <w:p w14:paraId="3740F3F5"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75,10 </w:t>
            </w:r>
          </w:p>
        </w:tc>
      </w:tr>
      <w:tr w:rsidR="006A1E59" w:rsidRPr="0083061F" w14:paraId="7E0384D0"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98FAFA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33</w:t>
            </w:r>
          </w:p>
        </w:tc>
        <w:tc>
          <w:tcPr>
            <w:tcW w:w="478" w:type="dxa"/>
            <w:tcBorders>
              <w:top w:val="nil"/>
              <w:left w:val="nil"/>
              <w:bottom w:val="single" w:sz="8" w:space="0" w:color="A4B5C5"/>
              <w:right w:val="single" w:sz="8" w:space="0" w:color="A4B5C5"/>
            </w:tcBorders>
            <w:shd w:val="clear" w:color="auto" w:fill="auto"/>
            <w:vAlign w:val="center"/>
            <w:hideMark/>
          </w:tcPr>
          <w:p w14:paraId="1853034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10597</w:t>
            </w:r>
          </w:p>
        </w:tc>
        <w:tc>
          <w:tcPr>
            <w:tcW w:w="1441" w:type="dxa"/>
            <w:tcBorders>
              <w:top w:val="nil"/>
              <w:left w:val="nil"/>
              <w:bottom w:val="single" w:sz="8" w:space="0" w:color="A4B5C5"/>
              <w:right w:val="single" w:sz="8" w:space="0" w:color="A4B5C5"/>
            </w:tcBorders>
            <w:shd w:val="clear" w:color="auto" w:fill="auto"/>
            <w:vAlign w:val="center"/>
            <w:hideMark/>
          </w:tcPr>
          <w:p w14:paraId="43B23BDF"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27AFBBDF"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BC7160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3FA4F75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5</w:t>
            </w:r>
          </w:p>
        </w:tc>
        <w:tc>
          <w:tcPr>
            <w:tcW w:w="668" w:type="dxa"/>
            <w:tcBorders>
              <w:top w:val="nil"/>
              <w:left w:val="nil"/>
              <w:bottom w:val="single" w:sz="8" w:space="0" w:color="A4B5C5"/>
              <w:right w:val="single" w:sz="8" w:space="0" w:color="A4B5C5"/>
            </w:tcBorders>
            <w:shd w:val="clear" w:color="auto" w:fill="auto"/>
            <w:vAlign w:val="center"/>
            <w:hideMark/>
          </w:tcPr>
          <w:p w14:paraId="36B1948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559CDE2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35,10 </w:t>
            </w:r>
          </w:p>
        </w:tc>
      </w:tr>
      <w:tr w:rsidR="006A1E59" w:rsidRPr="0083061F" w14:paraId="1F4D8BD7"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680B090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34</w:t>
            </w:r>
          </w:p>
        </w:tc>
        <w:tc>
          <w:tcPr>
            <w:tcW w:w="478" w:type="dxa"/>
            <w:tcBorders>
              <w:top w:val="nil"/>
              <w:left w:val="nil"/>
              <w:bottom w:val="single" w:sz="8" w:space="0" w:color="A4B5C5"/>
              <w:right w:val="single" w:sz="8" w:space="0" w:color="A4B5C5"/>
            </w:tcBorders>
            <w:shd w:val="clear" w:color="auto" w:fill="auto"/>
            <w:vAlign w:val="center"/>
            <w:hideMark/>
          </w:tcPr>
          <w:p w14:paraId="0A677B10"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10551</w:t>
            </w:r>
          </w:p>
        </w:tc>
        <w:tc>
          <w:tcPr>
            <w:tcW w:w="1441" w:type="dxa"/>
            <w:tcBorders>
              <w:top w:val="nil"/>
              <w:left w:val="nil"/>
              <w:bottom w:val="single" w:sz="8" w:space="0" w:color="A4B5C5"/>
              <w:right w:val="single" w:sz="8" w:space="0" w:color="A4B5C5"/>
            </w:tcBorders>
            <w:shd w:val="clear" w:color="auto" w:fill="auto"/>
            <w:vAlign w:val="center"/>
            <w:hideMark/>
          </w:tcPr>
          <w:p w14:paraId="3EE8DCE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66F0CF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6D5230E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MOTORISTA I</w:t>
            </w:r>
          </w:p>
        </w:tc>
        <w:tc>
          <w:tcPr>
            <w:tcW w:w="719" w:type="dxa"/>
            <w:tcBorders>
              <w:top w:val="nil"/>
              <w:left w:val="nil"/>
              <w:bottom w:val="single" w:sz="8" w:space="0" w:color="A4B5C5"/>
              <w:right w:val="single" w:sz="8" w:space="0" w:color="A4B5C5"/>
            </w:tcBorders>
            <w:shd w:val="clear" w:color="auto" w:fill="auto"/>
            <w:vAlign w:val="center"/>
            <w:hideMark/>
          </w:tcPr>
          <w:p w14:paraId="052B1CC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5</w:t>
            </w:r>
          </w:p>
        </w:tc>
        <w:tc>
          <w:tcPr>
            <w:tcW w:w="668" w:type="dxa"/>
            <w:tcBorders>
              <w:top w:val="nil"/>
              <w:left w:val="nil"/>
              <w:bottom w:val="single" w:sz="8" w:space="0" w:color="A4B5C5"/>
              <w:right w:val="single" w:sz="8" w:space="0" w:color="A4B5C5"/>
            </w:tcBorders>
            <w:shd w:val="clear" w:color="auto" w:fill="auto"/>
            <w:vAlign w:val="center"/>
            <w:hideMark/>
          </w:tcPr>
          <w:p w14:paraId="61FCF3A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2260" w:type="dxa"/>
            <w:tcBorders>
              <w:top w:val="nil"/>
              <w:left w:val="nil"/>
              <w:bottom w:val="single" w:sz="8" w:space="0" w:color="A4B5C5"/>
              <w:right w:val="single" w:sz="8" w:space="0" w:color="A4B5C5"/>
            </w:tcBorders>
            <w:shd w:val="clear" w:color="auto" w:fill="auto"/>
            <w:vAlign w:val="center"/>
            <w:hideMark/>
          </w:tcPr>
          <w:p w14:paraId="401C78A8"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12,25 </w:t>
            </w:r>
          </w:p>
        </w:tc>
      </w:tr>
      <w:tr w:rsidR="006A1E59" w:rsidRPr="0083061F" w14:paraId="16310ED6"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CFA838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35</w:t>
            </w:r>
          </w:p>
        </w:tc>
        <w:tc>
          <w:tcPr>
            <w:tcW w:w="478" w:type="dxa"/>
            <w:tcBorders>
              <w:top w:val="nil"/>
              <w:left w:val="nil"/>
              <w:bottom w:val="single" w:sz="8" w:space="0" w:color="A4B5C5"/>
              <w:right w:val="single" w:sz="8" w:space="0" w:color="A4B5C5"/>
            </w:tcBorders>
            <w:shd w:val="clear" w:color="auto" w:fill="auto"/>
            <w:vAlign w:val="center"/>
            <w:hideMark/>
          </w:tcPr>
          <w:p w14:paraId="3194DCB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10548</w:t>
            </w:r>
          </w:p>
        </w:tc>
        <w:tc>
          <w:tcPr>
            <w:tcW w:w="1441" w:type="dxa"/>
            <w:tcBorders>
              <w:top w:val="nil"/>
              <w:left w:val="nil"/>
              <w:bottom w:val="single" w:sz="8" w:space="0" w:color="A4B5C5"/>
              <w:right w:val="single" w:sz="8" w:space="0" w:color="A4B5C5"/>
            </w:tcBorders>
            <w:shd w:val="clear" w:color="auto" w:fill="auto"/>
            <w:vAlign w:val="center"/>
            <w:hideMark/>
          </w:tcPr>
          <w:p w14:paraId="36E4FA8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96BEBE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0C45D51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6E0D64F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2E84B9A"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74A91900"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3D63B0A8"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7312E8B4"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36</w:t>
            </w:r>
          </w:p>
        </w:tc>
        <w:tc>
          <w:tcPr>
            <w:tcW w:w="478" w:type="dxa"/>
            <w:tcBorders>
              <w:top w:val="nil"/>
              <w:left w:val="nil"/>
              <w:bottom w:val="single" w:sz="8" w:space="0" w:color="A4B5C5"/>
              <w:right w:val="single" w:sz="8" w:space="0" w:color="A4B5C5"/>
            </w:tcBorders>
            <w:shd w:val="clear" w:color="auto" w:fill="auto"/>
            <w:vAlign w:val="center"/>
            <w:hideMark/>
          </w:tcPr>
          <w:p w14:paraId="37762DB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10601</w:t>
            </w:r>
          </w:p>
        </w:tc>
        <w:tc>
          <w:tcPr>
            <w:tcW w:w="1441" w:type="dxa"/>
            <w:tcBorders>
              <w:top w:val="nil"/>
              <w:left w:val="nil"/>
              <w:bottom w:val="single" w:sz="8" w:space="0" w:color="A4B5C5"/>
              <w:right w:val="single" w:sz="8" w:space="0" w:color="A4B5C5"/>
            </w:tcBorders>
            <w:shd w:val="clear" w:color="auto" w:fill="auto"/>
            <w:vAlign w:val="center"/>
            <w:hideMark/>
          </w:tcPr>
          <w:p w14:paraId="4BC57850" w14:textId="77777777" w:rsidR="006A1E59" w:rsidRPr="0083061F" w:rsidRDefault="00BD79A9" w:rsidP="00BD79A9">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71A567EE"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7191119D"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w:t>
            </w:r>
          </w:p>
        </w:tc>
        <w:tc>
          <w:tcPr>
            <w:tcW w:w="719" w:type="dxa"/>
            <w:tcBorders>
              <w:top w:val="nil"/>
              <w:left w:val="nil"/>
              <w:bottom w:val="single" w:sz="8" w:space="0" w:color="A4B5C5"/>
              <w:right w:val="single" w:sz="8" w:space="0" w:color="A4B5C5"/>
            </w:tcBorders>
            <w:shd w:val="clear" w:color="auto" w:fill="auto"/>
            <w:vAlign w:val="center"/>
            <w:hideMark/>
          </w:tcPr>
          <w:p w14:paraId="655DB37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6BB9B3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single" w:sz="8" w:space="0" w:color="A4B5C5"/>
              <w:right w:val="single" w:sz="8" w:space="0" w:color="A4B5C5"/>
            </w:tcBorders>
            <w:shd w:val="clear" w:color="auto" w:fill="auto"/>
            <w:vAlign w:val="center"/>
            <w:hideMark/>
          </w:tcPr>
          <w:p w14:paraId="763DD6BB"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91,43 </w:t>
            </w:r>
          </w:p>
        </w:tc>
      </w:tr>
      <w:tr w:rsidR="006A1E59" w:rsidRPr="0083061F" w14:paraId="642C1BF4"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347CE616"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37</w:t>
            </w:r>
          </w:p>
        </w:tc>
        <w:tc>
          <w:tcPr>
            <w:tcW w:w="478" w:type="dxa"/>
            <w:tcBorders>
              <w:top w:val="nil"/>
              <w:left w:val="nil"/>
              <w:bottom w:val="single" w:sz="8" w:space="0" w:color="A4B5C5"/>
              <w:right w:val="single" w:sz="8" w:space="0" w:color="A4B5C5"/>
            </w:tcBorders>
            <w:shd w:val="clear" w:color="auto" w:fill="auto"/>
            <w:vAlign w:val="center"/>
            <w:hideMark/>
          </w:tcPr>
          <w:p w14:paraId="3693B7A7"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10614</w:t>
            </w:r>
          </w:p>
        </w:tc>
        <w:tc>
          <w:tcPr>
            <w:tcW w:w="1441" w:type="dxa"/>
            <w:tcBorders>
              <w:top w:val="nil"/>
              <w:left w:val="nil"/>
              <w:bottom w:val="single" w:sz="8" w:space="0" w:color="A4B5C5"/>
              <w:right w:val="single" w:sz="8" w:space="0" w:color="A4B5C5"/>
            </w:tcBorders>
            <w:shd w:val="clear" w:color="auto" w:fill="auto"/>
            <w:vAlign w:val="center"/>
            <w:hideMark/>
          </w:tcPr>
          <w:p w14:paraId="5BF95D74"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single" w:sz="8" w:space="0" w:color="A4B5C5"/>
              <w:right w:val="single" w:sz="8" w:space="0" w:color="A4B5C5"/>
            </w:tcBorders>
            <w:shd w:val="clear" w:color="auto" w:fill="auto"/>
            <w:vAlign w:val="center"/>
            <w:hideMark/>
          </w:tcPr>
          <w:p w14:paraId="0883188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2851211A"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4B6FBA69"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668" w:type="dxa"/>
            <w:tcBorders>
              <w:top w:val="nil"/>
              <w:left w:val="nil"/>
              <w:bottom w:val="single" w:sz="8" w:space="0" w:color="A4B5C5"/>
              <w:right w:val="single" w:sz="8" w:space="0" w:color="A4B5C5"/>
            </w:tcBorders>
            <w:shd w:val="clear" w:color="auto" w:fill="auto"/>
            <w:vAlign w:val="center"/>
            <w:hideMark/>
          </w:tcPr>
          <w:p w14:paraId="184F316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w:t>
            </w:r>
          </w:p>
        </w:tc>
        <w:tc>
          <w:tcPr>
            <w:tcW w:w="2260" w:type="dxa"/>
            <w:tcBorders>
              <w:top w:val="nil"/>
              <w:left w:val="nil"/>
              <w:bottom w:val="single" w:sz="8" w:space="0" w:color="A4B5C5"/>
              <w:right w:val="single" w:sz="8" w:space="0" w:color="A4B5C5"/>
            </w:tcBorders>
            <w:shd w:val="clear" w:color="auto" w:fill="auto"/>
            <w:vAlign w:val="center"/>
            <w:hideMark/>
          </w:tcPr>
          <w:p w14:paraId="3127EFED"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5AA914BF"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0B395D13"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38</w:t>
            </w:r>
          </w:p>
        </w:tc>
        <w:tc>
          <w:tcPr>
            <w:tcW w:w="478" w:type="dxa"/>
            <w:tcBorders>
              <w:top w:val="nil"/>
              <w:left w:val="nil"/>
              <w:bottom w:val="single" w:sz="8" w:space="0" w:color="A4B5C5"/>
              <w:right w:val="single" w:sz="8" w:space="0" w:color="A4B5C5"/>
            </w:tcBorders>
            <w:shd w:val="clear" w:color="auto" w:fill="auto"/>
            <w:vAlign w:val="center"/>
            <w:hideMark/>
          </w:tcPr>
          <w:p w14:paraId="32B457E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10884</w:t>
            </w:r>
          </w:p>
        </w:tc>
        <w:tc>
          <w:tcPr>
            <w:tcW w:w="1441" w:type="dxa"/>
            <w:tcBorders>
              <w:top w:val="nil"/>
              <w:left w:val="nil"/>
              <w:bottom w:val="single" w:sz="8" w:space="0" w:color="A4B5C5"/>
              <w:right w:val="single" w:sz="8" w:space="0" w:color="A4B5C5"/>
            </w:tcBorders>
            <w:shd w:val="clear" w:color="auto" w:fill="auto"/>
            <w:vAlign w:val="center"/>
            <w:hideMark/>
          </w:tcPr>
          <w:p w14:paraId="4B9DF783"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062D435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17C5564"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69E4A46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03851EA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35</w:t>
            </w:r>
          </w:p>
        </w:tc>
        <w:tc>
          <w:tcPr>
            <w:tcW w:w="2260" w:type="dxa"/>
            <w:tcBorders>
              <w:top w:val="nil"/>
              <w:left w:val="nil"/>
              <w:bottom w:val="single" w:sz="8" w:space="0" w:color="A4B5C5"/>
              <w:right w:val="single" w:sz="8" w:space="0" w:color="A4B5C5"/>
            </w:tcBorders>
            <w:shd w:val="clear" w:color="auto" w:fill="auto"/>
            <w:vAlign w:val="center"/>
            <w:hideMark/>
          </w:tcPr>
          <w:p w14:paraId="24F4B3F9"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114,29 </w:t>
            </w:r>
          </w:p>
        </w:tc>
      </w:tr>
      <w:tr w:rsidR="006A1E59" w:rsidRPr="0083061F" w14:paraId="0D281587"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238DD38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39</w:t>
            </w:r>
          </w:p>
        </w:tc>
        <w:tc>
          <w:tcPr>
            <w:tcW w:w="478" w:type="dxa"/>
            <w:tcBorders>
              <w:top w:val="nil"/>
              <w:left w:val="nil"/>
              <w:bottom w:val="single" w:sz="8" w:space="0" w:color="A4B5C5"/>
              <w:right w:val="single" w:sz="8" w:space="0" w:color="A4B5C5"/>
            </w:tcBorders>
            <w:shd w:val="clear" w:color="auto" w:fill="auto"/>
            <w:vAlign w:val="center"/>
            <w:hideMark/>
          </w:tcPr>
          <w:p w14:paraId="12F9C53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10274</w:t>
            </w:r>
          </w:p>
        </w:tc>
        <w:tc>
          <w:tcPr>
            <w:tcW w:w="1441" w:type="dxa"/>
            <w:tcBorders>
              <w:top w:val="nil"/>
              <w:left w:val="nil"/>
              <w:bottom w:val="single" w:sz="8" w:space="0" w:color="A4B5C5"/>
              <w:right w:val="single" w:sz="8" w:space="0" w:color="A4B5C5"/>
            </w:tcBorders>
            <w:shd w:val="clear" w:color="auto" w:fill="auto"/>
            <w:vAlign w:val="center"/>
            <w:hideMark/>
          </w:tcPr>
          <w:p w14:paraId="130F34D5"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XXXX</w:t>
            </w:r>
          </w:p>
        </w:tc>
        <w:tc>
          <w:tcPr>
            <w:tcW w:w="1923" w:type="dxa"/>
            <w:tcBorders>
              <w:top w:val="nil"/>
              <w:left w:val="nil"/>
              <w:bottom w:val="single" w:sz="8" w:space="0" w:color="A4B5C5"/>
              <w:right w:val="single" w:sz="8" w:space="0" w:color="A4B5C5"/>
            </w:tcBorders>
            <w:shd w:val="clear" w:color="auto" w:fill="auto"/>
            <w:vAlign w:val="center"/>
            <w:hideMark/>
          </w:tcPr>
          <w:p w14:paraId="496A9A2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19A8D503"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ENCARGADO</w:t>
            </w:r>
          </w:p>
        </w:tc>
        <w:tc>
          <w:tcPr>
            <w:tcW w:w="719" w:type="dxa"/>
            <w:tcBorders>
              <w:top w:val="nil"/>
              <w:left w:val="nil"/>
              <w:bottom w:val="single" w:sz="8" w:space="0" w:color="A4B5C5"/>
              <w:right w:val="single" w:sz="8" w:space="0" w:color="A4B5C5"/>
            </w:tcBorders>
            <w:shd w:val="clear" w:color="auto" w:fill="auto"/>
            <w:vAlign w:val="center"/>
            <w:hideMark/>
          </w:tcPr>
          <w:p w14:paraId="7D009DD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1BB350F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7</w:t>
            </w:r>
          </w:p>
        </w:tc>
        <w:tc>
          <w:tcPr>
            <w:tcW w:w="2260" w:type="dxa"/>
            <w:tcBorders>
              <w:top w:val="nil"/>
              <w:left w:val="nil"/>
              <w:bottom w:val="single" w:sz="8" w:space="0" w:color="A4B5C5"/>
              <w:right w:val="single" w:sz="8" w:space="0" w:color="A4B5C5"/>
            </w:tcBorders>
            <w:shd w:val="clear" w:color="auto" w:fill="auto"/>
            <w:vAlign w:val="center"/>
            <w:hideMark/>
          </w:tcPr>
          <w:p w14:paraId="4934E453"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22,86 </w:t>
            </w:r>
          </w:p>
        </w:tc>
      </w:tr>
      <w:tr w:rsidR="006A1E59" w:rsidRPr="0083061F" w14:paraId="259534C7" w14:textId="77777777" w:rsidTr="00C87385">
        <w:trPr>
          <w:gridAfter w:val="1"/>
          <w:wAfter w:w="6" w:type="dxa"/>
          <w:trHeight w:val="230"/>
          <w:jc w:val="center"/>
        </w:trPr>
        <w:tc>
          <w:tcPr>
            <w:tcW w:w="358" w:type="dxa"/>
            <w:tcBorders>
              <w:top w:val="nil"/>
              <w:left w:val="single" w:sz="8" w:space="0" w:color="A4B5C5"/>
              <w:bottom w:val="single" w:sz="8" w:space="0" w:color="A4B5C5"/>
              <w:right w:val="single" w:sz="8" w:space="0" w:color="A4B5C5"/>
            </w:tcBorders>
            <w:shd w:val="clear" w:color="auto" w:fill="auto"/>
            <w:vAlign w:val="center"/>
            <w:hideMark/>
          </w:tcPr>
          <w:p w14:paraId="55CE998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40</w:t>
            </w:r>
          </w:p>
        </w:tc>
        <w:tc>
          <w:tcPr>
            <w:tcW w:w="478" w:type="dxa"/>
            <w:tcBorders>
              <w:top w:val="nil"/>
              <w:left w:val="nil"/>
              <w:bottom w:val="single" w:sz="8" w:space="0" w:color="A4B5C5"/>
              <w:right w:val="single" w:sz="8" w:space="0" w:color="A4B5C5"/>
            </w:tcBorders>
            <w:shd w:val="clear" w:color="auto" w:fill="auto"/>
            <w:vAlign w:val="center"/>
            <w:hideMark/>
          </w:tcPr>
          <w:p w14:paraId="71E5E1A8"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10626</w:t>
            </w:r>
          </w:p>
        </w:tc>
        <w:tc>
          <w:tcPr>
            <w:tcW w:w="1441" w:type="dxa"/>
            <w:tcBorders>
              <w:top w:val="nil"/>
              <w:left w:val="nil"/>
              <w:bottom w:val="single" w:sz="8" w:space="0" w:color="A4B5C5"/>
              <w:right w:val="single" w:sz="8" w:space="0" w:color="A4B5C5"/>
            </w:tcBorders>
            <w:shd w:val="clear" w:color="auto" w:fill="auto"/>
            <w:vAlign w:val="center"/>
            <w:hideMark/>
          </w:tcPr>
          <w:p w14:paraId="1B0EDAA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w:t>
            </w:r>
          </w:p>
        </w:tc>
        <w:tc>
          <w:tcPr>
            <w:tcW w:w="1923" w:type="dxa"/>
            <w:tcBorders>
              <w:top w:val="nil"/>
              <w:left w:val="nil"/>
              <w:bottom w:val="single" w:sz="8" w:space="0" w:color="A4B5C5"/>
              <w:right w:val="single" w:sz="8" w:space="0" w:color="A4B5C5"/>
            </w:tcBorders>
            <w:shd w:val="clear" w:color="auto" w:fill="auto"/>
            <w:vAlign w:val="center"/>
            <w:hideMark/>
          </w:tcPr>
          <w:p w14:paraId="23E6EC72"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single" w:sz="8" w:space="0" w:color="A4B5C5"/>
              <w:right w:val="single" w:sz="8" w:space="0" w:color="A4B5C5"/>
            </w:tcBorders>
            <w:shd w:val="clear" w:color="auto" w:fill="auto"/>
            <w:vAlign w:val="center"/>
            <w:hideMark/>
          </w:tcPr>
          <w:p w14:paraId="6D099898"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single" w:sz="8" w:space="0" w:color="A4B5C5"/>
              <w:right w:val="single" w:sz="8" w:space="0" w:color="A4B5C5"/>
            </w:tcBorders>
            <w:shd w:val="clear" w:color="auto" w:fill="auto"/>
            <w:vAlign w:val="center"/>
            <w:hideMark/>
          </w:tcPr>
          <w:p w14:paraId="242FEE7D"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w:t>
            </w:r>
          </w:p>
        </w:tc>
        <w:tc>
          <w:tcPr>
            <w:tcW w:w="668" w:type="dxa"/>
            <w:tcBorders>
              <w:top w:val="nil"/>
              <w:left w:val="nil"/>
              <w:bottom w:val="single" w:sz="8" w:space="0" w:color="A4B5C5"/>
              <w:right w:val="single" w:sz="8" w:space="0" w:color="A4B5C5"/>
            </w:tcBorders>
            <w:shd w:val="clear" w:color="auto" w:fill="auto"/>
            <w:vAlign w:val="center"/>
            <w:hideMark/>
          </w:tcPr>
          <w:p w14:paraId="5DDD0135"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8</w:t>
            </w:r>
          </w:p>
        </w:tc>
        <w:tc>
          <w:tcPr>
            <w:tcW w:w="2260" w:type="dxa"/>
            <w:tcBorders>
              <w:top w:val="nil"/>
              <w:left w:val="nil"/>
              <w:bottom w:val="single" w:sz="8" w:space="0" w:color="A4B5C5"/>
              <w:right w:val="single" w:sz="8" w:space="0" w:color="A4B5C5"/>
            </w:tcBorders>
            <w:shd w:val="clear" w:color="auto" w:fill="auto"/>
            <w:vAlign w:val="center"/>
            <w:hideMark/>
          </w:tcPr>
          <w:p w14:paraId="02843941"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26,12 </w:t>
            </w:r>
          </w:p>
        </w:tc>
      </w:tr>
      <w:tr w:rsidR="006A1E59" w:rsidRPr="0083061F" w14:paraId="61E182A1" w14:textId="77777777" w:rsidTr="00C87385">
        <w:trPr>
          <w:gridAfter w:val="1"/>
          <w:wAfter w:w="6" w:type="dxa"/>
          <w:trHeight w:val="220"/>
          <w:jc w:val="center"/>
        </w:trPr>
        <w:tc>
          <w:tcPr>
            <w:tcW w:w="358" w:type="dxa"/>
            <w:tcBorders>
              <w:top w:val="nil"/>
              <w:left w:val="single" w:sz="8" w:space="0" w:color="A4B5C5"/>
              <w:bottom w:val="nil"/>
              <w:right w:val="single" w:sz="8" w:space="0" w:color="A4B5C5"/>
            </w:tcBorders>
            <w:shd w:val="clear" w:color="auto" w:fill="auto"/>
            <w:vAlign w:val="center"/>
            <w:hideMark/>
          </w:tcPr>
          <w:p w14:paraId="681678AE"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41</w:t>
            </w:r>
          </w:p>
        </w:tc>
        <w:tc>
          <w:tcPr>
            <w:tcW w:w="478" w:type="dxa"/>
            <w:tcBorders>
              <w:top w:val="nil"/>
              <w:left w:val="nil"/>
              <w:bottom w:val="nil"/>
              <w:right w:val="single" w:sz="8" w:space="0" w:color="A4B5C5"/>
            </w:tcBorders>
            <w:shd w:val="clear" w:color="auto" w:fill="auto"/>
            <w:vAlign w:val="center"/>
            <w:hideMark/>
          </w:tcPr>
          <w:p w14:paraId="41209981"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10507</w:t>
            </w:r>
          </w:p>
        </w:tc>
        <w:tc>
          <w:tcPr>
            <w:tcW w:w="1441" w:type="dxa"/>
            <w:tcBorders>
              <w:top w:val="nil"/>
              <w:left w:val="nil"/>
              <w:bottom w:val="nil"/>
              <w:right w:val="single" w:sz="8" w:space="0" w:color="A4B5C5"/>
            </w:tcBorders>
            <w:shd w:val="clear" w:color="auto" w:fill="auto"/>
            <w:vAlign w:val="center"/>
            <w:hideMark/>
          </w:tcPr>
          <w:p w14:paraId="1AADD217" w14:textId="77777777" w:rsidR="006A1E59" w:rsidRPr="0083061F" w:rsidRDefault="00BD79A9" w:rsidP="0083061F">
            <w:pPr>
              <w:spacing w:after="0" w:line="276" w:lineRule="auto"/>
              <w:rPr>
                <w:rFonts w:ascii="Times New Roman" w:eastAsia="Times New Roman" w:hAnsi="Times New Roman" w:cs="Times New Roman"/>
                <w:color w:val="000000"/>
                <w:sz w:val="10"/>
                <w:szCs w:val="10"/>
                <w:lang w:eastAsia="es-ES"/>
              </w:rPr>
            </w:pPr>
            <w:r>
              <w:rPr>
                <w:rFonts w:ascii="Times New Roman" w:eastAsia="Times New Roman" w:hAnsi="Times New Roman" w:cs="Times New Roman"/>
                <w:color w:val="000000"/>
                <w:sz w:val="10"/>
                <w:szCs w:val="10"/>
                <w:lang w:eastAsia="es-ES"/>
              </w:rPr>
              <w:t>XXX</w:t>
            </w:r>
          </w:p>
        </w:tc>
        <w:tc>
          <w:tcPr>
            <w:tcW w:w="1923" w:type="dxa"/>
            <w:tcBorders>
              <w:top w:val="nil"/>
              <w:left w:val="nil"/>
              <w:bottom w:val="nil"/>
              <w:right w:val="single" w:sz="8" w:space="0" w:color="A4B5C5"/>
            </w:tcBorders>
            <w:shd w:val="clear" w:color="auto" w:fill="auto"/>
            <w:vAlign w:val="center"/>
            <w:hideMark/>
          </w:tcPr>
          <w:p w14:paraId="1961893C"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DEPARTAMENTO DE RECOLECCION Y ASEO</w:t>
            </w:r>
          </w:p>
        </w:tc>
        <w:tc>
          <w:tcPr>
            <w:tcW w:w="1217" w:type="dxa"/>
            <w:tcBorders>
              <w:top w:val="nil"/>
              <w:left w:val="nil"/>
              <w:bottom w:val="nil"/>
              <w:right w:val="single" w:sz="8" w:space="0" w:color="A4B5C5"/>
            </w:tcBorders>
            <w:shd w:val="clear" w:color="auto" w:fill="auto"/>
            <w:vAlign w:val="center"/>
            <w:hideMark/>
          </w:tcPr>
          <w:p w14:paraId="4DDA8435" w14:textId="77777777" w:rsidR="006A1E59" w:rsidRPr="0083061F" w:rsidRDefault="006A1E59" w:rsidP="0083061F">
            <w:pPr>
              <w:spacing w:after="0" w:line="276" w:lineRule="auto"/>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RECOLECTOR II</w:t>
            </w:r>
          </w:p>
        </w:tc>
        <w:tc>
          <w:tcPr>
            <w:tcW w:w="719" w:type="dxa"/>
            <w:tcBorders>
              <w:top w:val="nil"/>
              <w:left w:val="nil"/>
              <w:bottom w:val="nil"/>
              <w:right w:val="single" w:sz="8" w:space="0" w:color="A4B5C5"/>
            </w:tcBorders>
            <w:shd w:val="clear" w:color="auto" w:fill="auto"/>
            <w:vAlign w:val="center"/>
            <w:hideMark/>
          </w:tcPr>
          <w:p w14:paraId="530ED50C"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6</w:t>
            </w:r>
          </w:p>
        </w:tc>
        <w:tc>
          <w:tcPr>
            <w:tcW w:w="668" w:type="dxa"/>
            <w:tcBorders>
              <w:top w:val="nil"/>
              <w:left w:val="nil"/>
              <w:bottom w:val="nil"/>
              <w:right w:val="single" w:sz="8" w:space="0" w:color="A4B5C5"/>
            </w:tcBorders>
            <w:shd w:val="clear" w:color="auto" w:fill="auto"/>
            <w:vAlign w:val="center"/>
            <w:hideMark/>
          </w:tcPr>
          <w:p w14:paraId="7B10077F" w14:textId="77777777" w:rsidR="006A1E59" w:rsidRPr="0083061F" w:rsidRDefault="006A1E59" w:rsidP="0083061F">
            <w:pPr>
              <w:spacing w:after="0" w:line="276" w:lineRule="auto"/>
              <w:jc w:val="center"/>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28</w:t>
            </w:r>
          </w:p>
        </w:tc>
        <w:tc>
          <w:tcPr>
            <w:tcW w:w="2260" w:type="dxa"/>
            <w:tcBorders>
              <w:top w:val="nil"/>
              <w:left w:val="nil"/>
              <w:bottom w:val="nil"/>
              <w:right w:val="single" w:sz="8" w:space="0" w:color="A4B5C5"/>
            </w:tcBorders>
            <w:shd w:val="clear" w:color="auto" w:fill="auto"/>
            <w:vAlign w:val="center"/>
            <w:hideMark/>
          </w:tcPr>
          <w:p w14:paraId="30FC80AF" w14:textId="77777777" w:rsidR="006A1E59" w:rsidRPr="0083061F" w:rsidRDefault="006A1E59" w:rsidP="0083061F">
            <w:pPr>
              <w:spacing w:after="0" w:line="276" w:lineRule="auto"/>
              <w:jc w:val="right"/>
              <w:rPr>
                <w:rFonts w:ascii="Times New Roman" w:eastAsia="Times New Roman" w:hAnsi="Times New Roman" w:cs="Times New Roman"/>
                <w:color w:val="000000"/>
                <w:sz w:val="10"/>
                <w:szCs w:val="10"/>
                <w:lang w:eastAsia="es-ES"/>
              </w:rPr>
            </w:pPr>
            <w:r w:rsidRPr="0083061F">
              <w:rPr>
                <w:rFonts w:ascii="Times New Roman" w:eastAsia="Times New Roman" w:hAnsi="Times New Roman" w:cs="Times New Roman"/>
                <w:color w:val="000000"/>
                <w:sz w:val="10"/>
                <w:szCs w:val="10"/>
                <w:lang w:eastAsia="es-ES"/>
              </w:rPr>
              <w:t xml:space="preserve"> $                                                   106,12 </w:t>
            </w:r>
          </w:p>
        </w:tc>
      </w:tr>
      <w:tr w:rsidR="006A1E59" w:rsidRPr="0083061F" w14:paraId="07855505" w14:textId="77777777" w:rsidTr="00C87385">
        <w:trPr>
          <w:gridAfter w:val="1"/>
          <w:wAfter w:w="6" w:type="dxa"/>
          <w:trHeight w:val="109"/>
          <w:jc w:val="center"/>
        </w:trPr>
        <w:tc>
          <w:tcPr>
            <w:tcW w:w="358" w:type="dxa"/>
            <w:tcBorders>
              <w:top w:val="single" w:sz="4" w:space="0" w:color="auto"/>
              <w:left w:val="single" w:sz="4" w:space="0" w:color="auto"/>
              <w:bottom w:val="single" w:sz="4" w:space="0" w:color="auto"/>
              <w:right w:val="nil"/>
            </w:tcBorders>
            <w:shd w:val="clear" w:color="000000" w:fill="9BC2E6"/>
            <w:vAlign w:val="center"/>
            <w:hideMark/>
          </w:tcPr>
          <w:p w14:paraId="235D382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478" w:type="dxa"/>
            <w:tcBorders>
              <w:top w:val="single" w:sz="4" w:space="0" w:color="auto"/>
              <w:left w:val="nil"/>
              <w:bottom w:val="single" w:sz="4" w:space="0" w:color="auto"/>
              <w:right w:val="nil"/>
            </w:tcBorders>
            <w:shd w:val="clear" w:color="000000" w:fill="9BC2E6"/>
            <w:vAlign w:val="center"/>
            <w:hideMark/>
          </w:tcPr>
          <w:p w14:paraId="4A3FE597"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441" w:type="dxa"/>
            <w:tcBorders>
              <w:top w:val="single" w:sz="4" w:space="0" w:color="auto"/>
              <w:left w:val="nil"/>
              <w:bottom w:val="single" w:sz="4" w:space="0" w:color="auto"/>
              <w:right w:val="nil"/>
            </w:tcBorders>
            <w:shd w:val="clear" w:color="000000" w:fill="9BC2E6"/>
            <w:vAlign w:val="center"/>
            <w:hideMark/>
          </w:tcPr>
          <w:p w14:paraId="1057BF41"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1923" w:type="dxa"/>
            <w:tcBorders>
              <w:top w:val="single" w:sz="4" w:space="0" w:color="auto"/>
              <w:left w:val="nil"/>
              <w:bottom w:val="single" w:sz="4" w:space="0" w:color="auto"/>
              <w:right w:val="nil"/>
            </w:tcBorders>
            <w:shd w:val="clear" w:color="000000" w:fill="9BC2E6"/>
            <w:vAlign w:val="center"/>
            <w:hideMark/>
          </w:tcPr>
          <w:p w14:paraId="1150DB96"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w:t>
            </w:r>
          </w:p>
        </w:tc>
        <w:tc>
          <w:tcPr>
            <w:tcW w:w="1217" w:type="dxa"/>
            <w:tcBorders>
              <w:top w:val="single" w:sz="4" w:space="0" w:color="auto"/>
              <w:left w:val="nil"/>
              <w:bottom w:val="single" w:sz="4" w:space="0" w:color="auto"/>
              <w:right w:val="nil"/>
            </w:tcBorders>
            <w:shd w:val="clear" w:color="000000" w:fill="9BC2E6"/>
            <w:vAlign w:val="center"/>
            <w:hideMark/>
          </w:tcPr>
          <w:p w14:paraId="6604BB18" w14:textId="77777777" w:rsidR="006A1E59" w:rsidRPr="0083061F" w:rsidRDefault="006A1E59" w:rsidP="0083061F">
            <w:pPr>
              <w:spacing w:after="0" w:line="276" w:lineRule="auto"/>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w:t>
            </w:r>
          </w:p>
        </w:tc>
        <w:tc>
          <w:tcPr>
            <w:tcW w:w="719" w:type="dxa"/>
            <w:tcBorders>
              <w:top w:val="single" w:sz="4" w:space="0" w:color="auto"/>
              <w:left w:val="nil"/>
              <w:bottom w:val="single" w:sz="4" w:space="0" w:color="auto"/>
              <w:right w:val="single" w:sz="8" w:space="0" w:color="A4B5C5"/>
            </w:tcBorders>
            <w:shd w:val="clear" w:color="000000" w:fill="9BC2E6"/>
            <w:vAlign w:val="center"/>
            <w:hideMark/>
          </w:tcPr>
          <w:p w14:paraId="5E8A6AFF"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43</w:t>
            </w:r>
          </w:p>
        </w:tc>
        <w:tc>
          <w:tcPr>
            <w:tcW w:w="668" w:type="dxa"/>
            <w:tcBorders>
              <w:top w:val="single" w:sz="4" w:space="0" w:color="auto"/>
              <w:left w:val="nil"/>
              <w:bottom w:val="single" w:sz="4" w:space="0" w:color="auto"/>
              <w:right w:val="single" w:sz="8" w:space="0" w:color="A4B5C5"/>
            </w:tcBorders>
            <w:shd w:val="clear" w:color="000000" w:fill="9BC2E6"/>
            <w:vAlign w:val="center"/>
            <w:hideMark/>
          </w:tcPr>
          <w:p w14:paraId="7F37AC53"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589</w:t>
            </w:r>
          </w:p>
        </w:tc>
        <w:tc>
          <w:tcPr>
            <w:tcW w:w="2260" w:type="dxa"/>
            <w:tcBorders>
              <w:top w:val="single" w:sz="4" w:space="0" w:color="auto"/>
              <w:left w:val="nil"/>
              <w:bottom w:val="single" w:sz="4" w:space="0" w:color="auto"/>
              <w:right w:val="single" w:sz="4" w:space="0" w:color="auto"/>
            </w:tcBorders>
            <w:shd w:val="clear" w:color="000000" w:fill="9BC2E6"/>
            <w:vAlign w:val="center"/>
            <w:hideMark/>
          </w:tcPr>
          <w:p w14:paraId="15DAD761" w14:textId="77777777" w:rsidR="006A1E59" w:rsidRPr="0083061F" w:rsidRDefault="006A1E59" w:rsidP="0083061F">
            <w:pPr>
              <w:spacing w:after="0" w:line="276" w:lineRule="auto"/>
              <w:jc w:val="right"/>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2.028,60 </w:t>
            </w:r>
          </w:p>
        </w:tc>
      </w:tr>
      <w:tr w:rsidR="006A1E59" w:rsidRPr="0083061F" w14:paraId="273924CB" w14:textId="77777777" w:rsidTr="00C87385">
        <w:trPr>
          <w:trHeight w:val="117"/>
          <w:jc w:val="center"/>
        </w:trPr>
        <w:tc>
          <w:tcPr>
            <w:tcW w:w="5417" w:type="dxa"/>
            <w:gridSpan w:val="5"/>
            <w:tcBorders>
              <w:top w:val="nil"/>
              <w:left w:val="single" w:sz="8" w:space="0" w:color="auto"/>
              <w:bottom w:val="single" w:sz="8" w:space="0" w:color="auto"/>
              <w:right w:val="single" w:sz="8" w:space="0" w:color="000000"/>
            </w:tcBorders>
            <w:shd w:val="clear" w:color="000000" w:fill="DDEBF7"/>
            <w:noWrap/>
            <w:vAlign w:val="bottom"/>
            <w:hideMark/>
          </w:tcPr>
          <w:p w14:paraId="211B5DCF"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TOTAL GENERAL A PAGAR HORAS</w:t>
            </w:r>
          </w:p>
        </w:tc>
        <w:tc>
          <w:tcPr>
            <w:tcW w:w="719" w:type="dxa"/>
            <w:tcBorders>
              <w:top w:val="nil"/>
              <w:left w:val="nil"/>
              <w:bottom w:val="single" w:sz="8" w:space="0" w:color="auto"/>
              <w:right w:val="single" w:sz="8" w:space="0" w:color="auto"/>
            </w:tcBorders>
            <w:shd w:val="clear" w:color="000000" w:fill="DDEBF7"/>
            <w:noWrap/>
            <w:vAlign w:val="bottom"/>
            <w:hideMark/>
          </w:tcPr>
          <w:p w14:paraId="31EAA27F"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97</w:t>
            </w:r>
          </w:p>
        </w:tc>
        <w:tc>
          <w:tcPr>
            <w:tcW w:w="668" w:type="dxa"/>
            <w:tcBorders>
              <w:top w:val="nil"/>
              <w:left w:val="nil"/>
              <w:bottom w:val="single" w:sz="8" w:space="0" w:color="auto"/>
              <w:right w:val="single" w:sz="8" w:space="0" w:color="auto"/>
            </w:tcBorders>
            <w:shd w:val="clear" w:color="000000" w:fill="DDEBF7"/>
            <w:noWrap/>
            <w:vAlign w:val="bottom"/>
            <w:hideMark/>
          </w:tcPr>
          <w:p w14:paraId="1168A2E1"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1160</w:t>
            </w:r>
          </w:p>
        </w:tc>
        <w:tc>
          <w:tcPr>
            <w:tcW w:w="2266" w:type="dxa"/>
            <w:gridSpan w:val="2"/>
            <w:tcBorders>
              <w:top w:val="nil"/>
              <w:left w:val="nil"/>
              <w:bottom w:val="single" w:sz="8" w:space="0" w:color="auto"/>
              <w:right w:val="single" w:sz="8" w:space="0" w:color="auto"/>
            </w:tcBorders>
            <w:shd w:val="clear" w:color="000000" w:fill="DDEBF7"/>
            <w:noWrap/>
            <w:vAlign w:val="bottom"/>
            <w:hideMark/>
          </w:tcPr>
          <w:p w14:paraId="763D42D0"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r w:rsidRPr="0083061F">
              <w:rPr>
                <w:rFonts w:ascii="Times New Roman" w:eastAsia="Times New Roman" w:hAnsi="Times New Roman" w:cs="Times New Roman"/>
                <w:b/>
                <w:bCs/>
                <w:color w:val="000000"/>
                <w:sz w:val="10"/>
                <w:szCs w:val="10"/>
                <w:lang w:eastAsia="es-ES"/>
              </w:rPr>
              <w:t xml:space="preserve"> $               3.921,06 </w:t>
            </w:r>
          </w:p>
        </w:tc>
      </w:tr>
      <w:tr w:rsidR="006A1E59" w:rsidRPr="0083061F" w14:paraId="14FB6294" w14:textId="77777777" w:rsidTr="00C87385">
        <w:trPr>
          <w:gridAfter w:val="1"/>
          <w:wAfter w:w="6" w:type="dxa"/>
          <w:trHeight w:val="109"/>
          <w:jc w:val="center"/>
        </w:trPr>
        <w:tc>
          <w:tcPr>
            <w:tcW w:w="358" w:type="dxa"/>
            <w:tcBorders>
              <w:top w:val="nil"/>
              <w:left w:val="nil"/>
              <w:bottom w:val="nil"/>
              <w:right w:val="nil"/>
            </w:tcBorders>
            <w:shd w:val="clear" w:color="auto" w:fill="auto"/>
            <w:noWrap/>
            <w:vAlign w:val="bottom"/>
            <w:hideMark/>
          </w:tcPr>
          <w:p w14:paraId="564543B4" w14:textId="77777777" w:rsidR="006A1E59" w:rsidRPr="0083061F" w:rsidRDefault="006A1E59" w:rsidP="0083061F">
            <w:pPr>
              <w:spacing w:after="0" w:line="276" w:lineRule="auto"/>
              <w:jc w:val="center"/>
              <w:rPr>
                <w:rFonts w:ascii="Times New Roman" w:eastAsia="Times New Roman" w:hAnsi="Times New Roman" w:cs="Times New Roman"/>
                <w:b/>
                <w:bCs/>
                <w:color w:val="000000"/>
                <w:sz w:val="10"/>
                <w:szCs w:val="10"/>
                <w:lang w:eastAsia="es-ES"/>
              </w:rPr>
            </w:pPr>
          </w:p>
        </w:tc>
        <w:tc>
          <w:tcPr>
            <w:tcW w:w="478" w:type="dxa"/>
            <w:tcBorders>
              <w:top w:val="nil"/>
              <w:left w:val="nil"/>
              <w:bottom w:val="nil"/>
              <w:right w:val="nil"/>
            </w:tcBorders>
            <w:shd w:val="clear" w:color="auto" w:fill="auto"/>
            <w:noWrap/>
            <w:vAlign w:val="bottom"/>
            <w:hideMark/>
          </w:tcPr>
          <w:p w14:paraId="3A4346EE"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441" w:type="dxa"/>
            <w:tcBorders>
              <w:top w:val="nil"/>
              <w:left w:val="nil"/>
              <w:bottom w:val="nil"/>
              <w:right w:val="nil"/>
            </w:tcBorders>
            <w:shd w:val="clear" w:color="auto" w:fill="auto"/>
            <w:noWrap/>
            <w:vAlign w:val="bottom"/>
            <w:hideMark/>
          </w:tcPr>
          <w:p w14:paraId="4204D993"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1923" w:type="dxa"/>
            <w:tcBorders>
              <w:top w:val="nil"/>
              <w:left w:val="nil"/>
              <w:bottom w:val="nil"/>
              <w:right w:val="nil"/>
            </w:tcBorders>
            <w:shd w:val="clear" w:color="auto" w:fill="auto"/>
            <w:noWrap/>
            <w:vAlign w:val="bottom"/>
            <w:hideMark/>
          </w:tcPr>
          <w:p w14:paraId="4F1BB052"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1217" w:type="dxa"/>
            <w:tcBorders>
              <w:top w:val="nil"/>
              <w:left w:val="nil"/>
              <w:bottom w:val="nil"/>
              <w:right w:val="nil"/>
            </w:tcBorders>
            <w:shd w:val="clear" w:color="auto" w:fill="auto"/>
            <w:noWrap/>
            <w:vAlign w:val="bottom"/>
            <w:hideMark/>
          </w:tcPr>
          <w:p w14:paraId="74482469"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719" w:type="dxa"/>
            <w:tcBorders>
              <w:top w:val="nil"/>
              <w:left w:val="nil"/>
              <w:bottom w:val="nil"/>
              <w:right w:val="nil"/>
            </w:tcBorders>
            <w:shd w:val="clear" w:color="auto" w:fill="auto"/>
            <w:noWrap/>
            <w:vAlign w:val="bottom"/>
            <w:hideMark/>
          </w:tcPr>
          <w:p w14:paraId="0EA9BC32" w14:textId="77777777" w:rsidR="006A1E59" w:rsidRPr="0083061F" w:rsidRDefault="006A1E59" w:rsidP="0083061F">
            <w:pPr>
              <w:spacing w:after="0" w:line="276" w:lineRule="auto"/>
              <w:rPr>
                <w:rFonts w:ascii="Times New Roman" w:eastAsia="Times New Roman" w:hAnsi="Times New Roman" w:cs="Times New Roman"/>
                <w:sz w:val="20"/>
                <w:szCs w:val="20"/>
                <w:lang w:eastAsia="es-ES"/>
              </w:rPr>
            </w:pPr>
          </w:p>
        </w:tc>
        <w:tc>
          <w:tcPr>
            <w:tcW w:w="668" w:type="dxa"/>
            <w:tcBorders>
              <w:top w:val="nil"/>
              <w:left w:val="nil"/>
              <w:bottom w:val="nil"/>
              <w:right w:val="nil"/>
            </w:tcBorders>
            <w:shd w:val="clear" w:color="auto" w:fill="auto"/>
            <w:noWrap/>
            <w:vAlign w:val="center"/>
            <w:hideMark/>
          </w:tcPr>
          <w:p w14:paraId="20A57AF2"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c>
          <w:tcPr>
            <w:tcW w:w="2260" w:type="dxa"/>
            <w:tcBorders>
              <w:top w:val="nil"/>
              <w:left w:val="nil"/>
              <w:bottom w:val="nil"/>
              <w:right w:val="nil"/>
            </w:tcBorders>
            <w:shd w:val="clear" w:color="auto" w:fill="auto"/>
            <w:noWrap/>
            <w:vAlign w:val="bottom"/>
            <w:hideMark/>
          </w:tcPr>
          <w:p w14:paraId="076A52E9" w14:textId="77777777" w:rsidR="006A1E59" w:rsidRPr="0083061F" w:rsidRDefault="006A1E59" w:rsidP="0083061F">
            <w:pPr>
              <w:spacing w:after="0" w:line="276" w:lineRule="auto"/>
              <w:jc w:val="center"/>
              <w:rPr>
                <w:rFonts w:ascii="Times New Roman" w:eastAsia="Times New Roman" w:hAnsi="Times New Roman" w:cs="Times New Roman"/>
                <w:sz w:val="20"/>
                <w:szCs w:val="20"/>
                <w:lang w:eastAsia="es-ES"/>
              </w:rPr>
            </w:pPr>
          </w:p>
        </w:tc>
      </w:tr>
    </w:tbl>
    <w:p w14:paraId="0B018882" w14:textId="77777777" w:rsidR="00231CC7" w:rsidRPr="00A42712" w:rsidRDefault="006A1E59" w:rsidP="0083061F">
      <w:pPr>
        <w:spacing w:after="0" w:line="276" w:lineRule="auto"/>
        <w:contextualSpacing/>
        <w:jc w:val="both"/>
        <w:rPr>
          <w:rFonts w:ascii="Times New Roman" w:eastAsia="Calibri" w:hAnsi="Times New Roman" w:cs="Times New Roman"/>
          <w:sz w:val="28"/>
          <w:szCs w:val="28"/>
          <w:lang w:val="es-SV"/>
        </w:rPr>
      </w:pPr>
      <w:r w:rsidRPr="00A42712">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A42712">
        <w:rPr>
          <w:rFonts w:ascii="Times New Roman" w:eastAsia="Calibri" w:hAnsi="Times New Roman" w:cs="Times New Roman"/>
          <w:b/>
          <w:sz w:val="28"/>
          <w:szCs w:val="28"/>
        </w:rPr>
        <w:t>CERTIFÍQUESE Y COMUNÍQUESE</w:t>
      </w:r>
      <w:r w:rsidRPr="00A42712">
        <w:rPr>
          <w:rFonts w:ascii="Times New Roman" w:eastAsia="Calibri" w:hAnsi="Times New Roman" w:cs="Times New Roman"/>
          <w:sz w:val="28"/>
          <w:szCs w:val="28"/>
        </w:rPr>
        <w:t xml:space="preserve">. </w:t>
      </w:r>
      <w:r w:rsidR="008E4C69" w:rsidRPr="00A42712">
        <w:rPr>
          <w:rFonts w:ascii="Times New Roman" w:eastAsia="Calibri" w:hAnsi="Times New Roman" w:cs="Times New Roman"/>
          <w:b/>
          <w:bCs/>
          <w:sz w:val="28"/>
          <w:szCs w:val="28"/>
        </w:rPr>
        <w:t xml:space="preserve">“ACUERDO MUNICIPAL NUMERO DIECIOCHO” </w:t>
      </w:r>
      <w:r w:rsidR="008E4C69" w:rsidRPr="00A427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ocho de la agenda de esta sesión, el cual corresponde a </w:t>
      </w:r>
      <w:r w:rsidR="008E4C69" w:rsidRPr="00A42712">
        <w:rPr>
          <w:rFonts w:ascii="Times New Roman" w:eastAsia="Calibri" w:hAnsi="Times New Roman" w:cs="Times New Roman"/>
          <w:b/>
          <w:sz w:val="28"/>
          <w:szCs w:val="28"/>
        </w:rPr>
        <w:t xml:space="preserve">Participación de los siguientes Jefes: </w:t>
      </w:r>
      <w:r w:rsidR="00B3573C">
        <w:rPr>
          <w:rFonts w:ascii="Times New Roman" w:eastAsia="Calibri" w:hAnsi="Times New Roman" w:cs="Times New Roman"/>
          <w:sz w:val="28"/>
          <w:szCs w:val="28"/>
          <w:u w:val="single"/>
        </w:rPr>
        <w:t>XXXXX</w:t>
      </w:r>
      <w:r w:rsidR="008E4C69" w:rsidRPr="00A42712">
        <w:rPr>
          <w:rFonts w:ascii="Times New Roman" w:eastAsia="Calibri" w:hAnsi="Times New Roman" w:cs="Times New Roman"/>
          <w:sz w:val="28"/>
          <w:szCs w:val="28"/>
          <w:u w:val="single"/>
        </w:rPr>
        <w:t xml:space="preserve">/Jefa de </w:t>
      </w:r>
      <w:proofErr w:type="spellStart"/>
      <w:r w:rsidR="008E4C69" w:rsidRPr="00A42712">
        <w:rPr>
          <w:rFonts w:ascii="Times New Roman" w:eastAsia="Calibri" w:hAnsi="Times New Roman" w:cs="Times New Roman"/>
          <w:sz w:val="28"/>
          <w:szCs w:val="28"/>
          <w:u w:val="single"/>
        </w:rPr>
        <w:t>Presupuesto</w:t>
      </w:r>
      <w:r w:rsidR="00B3573C">
        <w:rPr>
          <w:rFonts w:ascii="Times New Roman" w:eastAsia="Calibri" w:hAnsi="Times New Roman" w:cs="Times New Roman"/>
          <w:sz w:val="28"/>
          <w:szCs w:val="28"/>
          <w:u w:val="single"/>
        </w:rPr>
        <w:t>XXXXX</w:t>
      </w:r>
      <w:proofErr w:type="spellEnd"/>
      <w:r w:rsidR="008E4C69" w:rsidRPr="00A42712">
        <w:rPr>
          <w:rFonts w:ascii="Times New Roman" w:eastAsia="Calibri" w:hAnsi="Times New Roman" w:cs="Times New Roman"/>
          <w:sz w:val="28"/>
          <w:szCs w:val="28"/>
          <w:u w:val="single"/>
        </w:rPr>
        <w:t xml:space="preserve">/Contador Municipal y del </w:t>
      </w:r>
      <w:r w:rsidR="00B3573C">
        <w:rPr>
          <w:rFonts w:ascii="Times New Roman" w:eastAsia="Calibri" w:hAnsi="Times New Roman" w:cs="Times New Roman"/>
          <w:sz w:val="28"/>
          <w:szCs w:val="28"/>
          <w:u w:val="single"/>
        </w:rPr>
        <w:t>XXXX</w:t>
      </w:r>
      <w:r w:rsidR="008E4C69" w:rsidRPr="00A42712">
        <w:rPr>
          <w:rFonts w:ascii="Times New Roman" w:eastAsia="Calibri" w:hAnsi="Times New Roman" w:cs="Times New Roman"/>
          <w:sz w:val="28"/>
          <w:szCs w:val="28"/>
          <w:u w:val="single"/>
        </w:rPr>
        <w:t>/Tesorero Municipal</w:t>
      </w:r>
      <w:r w:rsidR="008E4C69" w:rsidRPr="00A42712">
        <w:rPr>
          <w:rFonts w:ascii="Times New Roman" w:eastAsia="Calibri" w:hAnsi="Times New Roman" w:cs="Times New Roman"/>
          <w:sz w:val="28"/>
          <w:szCs w:val="28"/>
        </w:rPr>
        <w:t xml:space="preserve">, por medio de la cual exponen Pleno, referente Memorándum recibido en Secretaría Municipal el día 05/10/2023, en el cual solicitan por segunda ocasión y en relación a no obstaculizar el cumplimiento al Plan de actualización contable, la autorización para el REGISTRO en el sistema SAFIM de los pagos realizados del 01 de mayo al 13 de diciembre 2021; esto relacionado a que dichos documentos CARECEN de la firma </w:t>
      </w:r>
      <w:r w:rsidR="008E4C69" w:rsidRPr="00A42712">
        <w:rPr>
          <w:rFonts w:ascii="Times New Roman" w:eastAsia="Calibri" w:hAnsi="Times New Roman" w:cs="Times New Roman"/>
          <w:b/>
          <w:sz w:val="28"/>
          <w:szCs w:val="28"/>
        </w:rPr>
        <w:t>VISTO BUENO</w:t>
      </w:r>
      <w:r w:rsidR="008E4C69" w:rsidRPr="00A42712">
        <w:rPr>
          <w:rFonts w:ascii="Times New Roman" w:eastAsia="Calibri" w:hAnsi="Times New Roman" w:cs="Times New Roman"/>
          <w:sz w:val="28"/>
          <w:szCs w:val="28"/>
        </w:rPr>
        <w:t xml:space="preserve"> por el Síndico Municipal </w:t>
      </w:r>
      <w:r w:rsidR="008E4C69" w:rsidRPr="00A42712">
        <w:rPr>
          <w:rFonts w:ascii="Times New Roman" w:eastAsia="Calibri" w:hAnsi="Times New Roman" w:cs="Times New Roman"/>
          <w:sz w:val="28"/>
          <w:szCs w:val="28"/>
        </w:rPr>
        <w:lastRenderedPageBreak/>
        <w:t xml:space="preserve">electo, en las elecciones de Alcalde y Concejales del 2021, violentando así el art. 86 del Código Municipal y artículos 54, 55, 57, 61 y 102 de la Ley de la Corte de Cuentas de la Republica; sabiendo que por el escrito presentado el 09 de mayo de 2022, solicitando les autoricen los registros antes señalados, emitieron </w:t>
      </w:r>
      <w:r w:rsidR="008E4C69" w:rsidRPr="00A42712">
        <w:rPr>
          <w:rFonts w:ascii="Times New Roman" w:eastAsia="Calibri" w:hAnsi="Times New Roman" w:cs="Times New Roman"/>
          <w:b/>
          <w:sz w:val="28"/>
          <w:szCs w:val="28"/>
        </w:rPr>
        <w:t>acuerdo municipal número 14 del acta 29 de fecha 22/06/2022, en donde autorizaban al Licenciado Sergio Noel Monroy, Síndico Municipal, a que firmase los documentos de la fecha antes señalada, que cumplieran con los requisitos o base legal y los que no quedaría a discreción del Concejo Municipal Plural;</w:t>
      </w:r>
      <w:r w:rsidR="008E4C69" w:rsidRPr="00A42712">
        <w:rPr>
          <w:rFonts w:ascii="Times New Roman" w:eastAsia="Calibri" w:hAnsi="Times New Roman" w:cs="Times New Roman"/>
          <w:sz w:val="28"/>
          <w:szCs w:val="28"/>
        </w:rPr>
        <w:t xml:space="preserve"> de los cuales a la fecha de este escrito, no han sido firmados. Por lo que solicitan se resuelva su petición a la mayor brevedad posible y así evitar futuras observaciones de parte de la Corte de Cunetas de la Republica y la Dirección General de Contabilidad Gubernamental. </w:t>
      </w:r>
      <w:r w:rsidR="008E4C69" w:rsidRPr="00A42712">
        <w:rPr>
          <w:rFonts w:ascii="Times New Roman" w:eastAsia="Times New Roman" w:hAnsi="Times New Roman" w:cs="Times New Roman"/>
          <w:sz w:val="28"/>
          <w:szCs w:val="28"/>
        </w:rPr>
        <w:t>Por lo tanto, este concejo municipal en uso de sus facultades legales y</w:t>
      </w:r>
      <w:r w:rsidR="008E4C69" w:rsidRPr="00A42712">
        <w:rPr>
          <w:rFonts w:ascii="Times New Roman" w:eastAsia="Calibri" w:hAnsi="Times New Roman" w:cs="Times New Roman"/>
          <w:sz w:val="28"/>
          <w:szCs w:val="28"/>
        </w:rPr>
        <w:t xml:space="preserve"> habiendo deliberado el punto </w:t>
      </w:r>
      <w:r w:rsidR="008E4C69" w:rsidRPr="00A42712">
        <w:rPr>
          <w:rFonts w:ascii="Times New Roman" w:eastAsia="Calibri" w:hAnsi="Times New Roman" w:cs="Times New Roman"/>
          <w:sz w:val="28"/>
          <w:szCs w:val="28"/>
          <w:lang w:val="es-SV"/>
        </w:rPr>
        <w:t xml:space="preserve">por </w:t>
      </w:r>
      <w:r w:rsidR="008E4C69" w:rsidRPr="00A42712">
        <w:rPr>
          <w:rFonts w:ascii="Times New Roman" w:eastAsia="Times New Roman" w:hAnsi="Times New Roman" w:cs="Times New Roman"/>
          <w:b/>
          <w:sz w:val="28"/>
          <w:szCs w:val="28"/>
        </w:rPr>
        <w:t xml:space="preserve">MAYORIA </w:t>
      </w:r>
      <w:r w:rsidR="008E4C69" w:rsidRPr="00A42712">
        <w:rPr>
          <w:rFonts w:ascii="Times New Roman" w:eastAsia="Times New Roman" w:hAnsi="Times New Roman" w:cs="Times New Roman"/>
          <w:sz w:val="28"/>
          <w:szCs w:val="28"/>
        </w:rPr>
        <w:t xml:space="preserve">de </w:t>
      </w:r>
      <w:r w:rsidR="008E4C69" w:rsidRPr="00A42712">
        <w:rPr>
          <w:rFonts w:ascii="Times New Roman" w:eastAsia="Times New Roman" w:hAnsi="Times New Roman" w:cs="Times New Roman"/>
          <w:b/>
          <w:sz w:val="28"/>
          <w:szCs w:val="28"/>
        </w:rPr>
        <w:t>DIEZ  VOTOS A FAVOR</w:t>
      </w:r>
      <w:r w:rsidR="008E4C69" w:rsidRPr="00A42712">
        <w:rPr>
          <w:rFonts w:ascii="Times New Roman" w:eastAsia="Times New Roman" w:hAnsi="Times New Roman" w:cs="Times New Roman"/>
          <w:sz w:val="28"/>
          <w:szCs w:val="28"/>
        </w:rPr>
        <w:t xml:space="preserve">, por parte de los siguientes miembros del Concejo Municipal Plural: </w:t>
      </w:r>
      <w:r w:rsidR="008E4C69" w:rsidRPr="00A42712">
        <w:rPr>
          <w:rFonts w:ascii="Times New Roman" w:eastAsia="Calibri" w:hAnsi="Times New Roman" w:cs="Times New Roman"/>
          <w:b/>
          <w:sz w:val="28"/>
          <w:szCs w:val="28"/>
        </w:rPr>
        <w:t>Dra. Jennifer Esmeralda Juárez García</w:t>
      </w:r>
      <w:r w:rsidR="008E4C69" w:rsidRPr="00A42712">
        <w:rPr>
          <w:rFonts w:ascii="Times New Roman" w:eastAsia="Calibri" w:hAnsi="Times New Roman" w:cs="Times New Roman"/>
          <w:sz w:val="28"/>
          <w:szCs w:val="28"/>
        </w:rPr>
        <w:t xml:space="preserve">, Alcaldesa Municipal, </w:t>
      </w:r>
      <w:r w:rsidR="008E4C69" w:rsidRPr="00A42712">
        <w:rPr>
          <w:rFonts w:ascii="Times New Roman" w:eastAsia="Times New Roman" w:hAnsi="Times New Roman" w:cs="Times New Roman"/>
          <w:sz w:val="28"/>
          <w:szCs w:val="28"/>
        </w:rPr>
        <w:t>L</w:t>
      </w:r>
      <w:r w:rsidR="008E4C69" w:rsidRPr="00A42712">
        <w:rPr>
          <w:rFonts w:ascii="Times New Roman" w:eastAsia="Calibri" w:hAnsi="Times New Roman" w:cs="Times New Roman"/>
          <w:b/>
          <w:sz w:val="28"/>
          <w:szCs w:val="28"/>
        </w:rPr>
        <w:t xml:space="preserve">icenciado José Francisco Luna Vásquez, </w:t>
      </w:r>
      <w:r w:rsidR="008E4C69" w:rsidRPr="00A42712">
        <w:rPr>
          <w:rFonts w:ascii="Times New Roman" w:eastAsia="Calibri" w:hAnsi="Times New Roman" w:cs="Times New Roman"/>
          <w:sz w:val="28"/>
          <w:szCs w:val="28"/>
        </w:rPr>
        <w:t xml:space="preserve">Primer Regidor Suplente (Suple votación por el Licdo. Sergio Noel Monroy Martínez, Síndico Municipal); </w:t>
      </w:r>
      <w:r w:rsidR="008E4C69" w:rsidRPr="00A42712">
        <w:rPr>
          <w:rFonts w:ascii="Times New Roman" w:eastAsia="Calibri" w:hAnsi="Times New Roman" w:cs="Times New Roman"/>
          <w:b/>
          <w:sz w:val="28"/>
          <w:szCs w:val="28"/>
        </w:rPr>
        <w:t>Sra. Carla María Navarro Franco</w:t>
      </w:r>
      <w:r w:rsidR="008E4C69" w:rsidRPr="00A42712">
        <w:rPr>
          <w:rFonts w:ascii="Times New Roman" w:eastAsia="Calibri" w:hAnsi="Times New Roman" w:cs="Times New Roman"/>
          <w:sz w:val="28"/>
          <w:szCs w:val="28"/>
        </w:rPr>
        <w:t xml:space="preserve">, Primera Regidora Propietaria; SUPLIENDO VOTACIÓN el </w:t>
      </w:r>
      <w:r w:rsidR="008E4C69" w:rsidRPr="00A42712">
        <w:rPr>
          <w:rFonts w:ascii="Times New Roman" w:eastAsia="Calibri" w:hAnsi="Times New Roman" w:cs="Times New Roman"/>
          <w:b/>
          <w:sz w:val="28"/>
          <w:szCs w:val="28"/>
        </w:rPr>
        <w:t>Sr. José Mauricio López Rivas</w:t>
      </w:r>
      <w:r w:rsidR="008E4C69" w:rsidRPr="00A42712">
        <w:rPr>
          <w:rFonts w:ascii="Times New Roman" w:eastAsia="Calibri" w:hAnsi="Times New Roman" w:cs="Times New Roman"/>
          <w:sz w:val="28"/>
          <w:szCs w:val="28"/>
        </w:rPr>
        <w:t xml:space="preserve">, Segundo Regidor Suplente por el </w:t>
      </w:r>
      <w:r w:rsidR="008E4C69" w:rsidRPr="00A42712">
        <w:rPr>
          <w:rFonts w:ascii="Times New Roman" w:eastAsia="Calibri" w:hAnsi="Times New Roman" w:cs="Times New Roman"/>
          <w:b/>
          <w:sz w:val="28"/>
          <w:szCs w:val="28"/>
        </w:rPr>
        <w:t>Sr. Damián Cristóbal Serrano Ortiz</w:t>
      </w:r>
      <w:r w:rsidR="008E4C69" w:rsidRPr="00A42712">
        <w:rPr>
          <w:rFonts w:ascii="Times New Roman" w:eastAsia="Calibri" w:hAnsi="Times New Roman" w:cs="Times New Roman"/>
          <w:sz w:val="28"/>
          <w:szCs w:val="28"/>
        </w:rPr>
        <w:t>, Segundo Regidor Propietario;</w:t>
      </w:r>
      <w:r w:rsidR="008E4C69" w:rsidRPr="00A42712">
        <w:rPr>
          <w:rFonts w:ascii="Times New Roman" w:eastAsia="Calibri" w:hAnsi="Times New Roman" w:cs="Times New Roman"/>
          <w:b/>
          <w:sz w:val="28"/>
          <w:szCs w:val="28"/>
        </w:rPr>
        <w:t xml:space="preserve"> Sra. Lesby Sugey Miranda Portillo</w:t>
      </w:r>
      <w:r w:rsidR="008E4C69" w:rsidRPr="00A42712">
        <w:rPr>
          <w:rFonts w:ascii="Times New Roman" w:eastAsia="Calibri" w:hAnsi="Times New Roman" w:cs="Times New Roman"/>
          <w:sz w:val="28"/>
          <w:szCs w:val="28"/>
        </w:rPr>
        <w:t xml:space="preserve">, Tercera Regidora Propietaria;  </w:t>
      </w:r>
      <w:r w:rsidR="008E4C69" w:rsidRPr="00A42712">
        <w:rPr>
          <w:rFonts w:ascii="Times New Roman" w:eastAsia="Calibri" w:hAnsi="Times New Roman" w:cs="Times New Roman"/>
          <w:b/>
          <w:sz w:val="28"/>
          <w:szCs w:val="28"/>
        </w:rPr>
        <w:t>Sr. Jonathan Bryan Gómez Cruz</w:t>
      </w:r>
      <w:r w:rsidR="008E4C69" w:rsidRPr="00A42712">
        <w:rPr>
          <w:rFonts w:ascii="Times New Roman" w:eastAsia="Calibri" w:hAnsi="Times New Roman" w:cs="Times New Roman"/>
          <w:sz w:val="28"/>
          <w:szCs w:val="28"/>
        </w:rPr>
        <w:t xml:space="preserve">, Quinto Regidor Propietario;  </w:t>
      </w:r>
      <w:r w:rsidR="008E4C69" w:rsidRPr="00A42712">
        <w:rPr>
          <w:rFonts w:ascii="Times New Roman" w:eastAsia="Calibri" w:hAnsi="Times New Roman" w:cs="Times New Roman"/>
          <w:b/>
          <w:sz w:val="28"/>
          <w:szCs w:val="28"/>
        </w:rPr>
        <w:t>Sr. Carlos Alberto Palma Fuentes</w:t>
      </w:r>
      <w:r w:rsidR="008E4C69" w:rsidRPr="00A42712">
        <w:rPr>
          <w:rFonts w:ascii="Times New Roman" w:eastAsia="Calibri" w:hAnsi="Times New Roman" w:cs="Times New Roman"/>
          <w:sz w:val="28"/>
          <w:szCs w:val="28"/>
        </w:rPr>
        <w:t xml:space="preserve">, Sexto Regidor Propietario; </w:t>
      </w:r>
      <w:r w:rsidR="008E4C69" w:rsidRPr="00A42712">
        <w:rPr>
          <w:rFonts w:ascii="Times New Roman" w:eastAsia="Calibri" w:hAnsi="Times New Roman" w:cs="Times New Roman"/>
          <w:b/>
          <w:sz w:val="28"/>
          <w:szCs w:val="28"/>
        </w:rPr>
        <w:t>Sr. Susana Yamileth Hernández de Vásquez</w:t>
      </w:r>
      <w:r w:rsidR="008E4C69" w:rsidRPr="00A42712">
        <w:rPr>
          <w:rFonts w:ascii="Times New Roman" w:eastAsia="Calibri" w:hAnsi="Times New Roman" w:cs="Times New Roman"/>
          <w:sz w:val="28"/>
          <w:szCs w:val="28"/>
        </w:rPr>
        <w:t xml:space="preserve">, Séptima Regidora Propietaria; </w:t>
      </w:r>
      <w:r w:rsidR="008E4C69" w:rsidRPr="00A42712">
        <w:rPr>
          <w:rFonts w:ascii="Times New Roman" w:eastAsia="Calibri" w:hAnsi="Times New Roman" w:cs="Times New Roman"/>
          <w:b/>
          <w:sz w:val="28"/>
          <w:szCs w:val="28"/>
        </w:rPr>
        <w:t>Ing. Walter Arnoldo Ayala Rodríguez</w:t>
      </w:r>
      <w:r w:rsidR="008E4C69" w:rsidRPr="00A42712">
        <w:rPr>
          <w:rFonts w:ascii="Times New Roman" w:eastAsia="Calibri" w:hAnsi="Times New Roman" w:cs="Times New Roman"/>
          <w:sz w:val="28"/>
          <w:szCs w:val="28"/>
        </w:rPr>
        <w:t xml:space="preserve">, Octavo Regidor Propietario; </w:t>
      </w:r>
      <w:r w:rsidR="008E4C69" w:rsidRPr="00A42712">
        <w:rPr>
          <w:rFonts w:ascii="Times New Roman" w:eastAsia="Calibri" w:hAnsi="Times New Roman" w:cs="Times New Roman"/>
          <w:b/>
          <w:sz w:val="28"/>
          <w:szCs w:val="28"/>
        </w:rPr>
        <w:t xml:space="preserve">Sr. Rafael Antonio Ardón Jule, </w:t>
      </w:r>
      <w:r w:rsidR="008E4C69" w:rsidRPr="00A42712">
        <w:rPr>
          <w:rFonts w:ascii="Times New Roman" w:eastAsia="Calibri" w:hAnsi="Times New Roman" w:cs="Times New Roman"/>
          <w:sz w:val="28"/>
          <w:szCs w:val="28"/>
        </w:rPr>
        <w:t xml:space="preserve">Noveno Regidor Propietario y TRES VOTOS SALVADOS por parte de los siguientes miembros del concejo Municipal Plural al momento de esta votación, </w:t>
      </w:r>
      <w:r w:rsidR="008E4C69" w:rsidRPr="00A42712">
        <w:rPr>
          <w:rFonts w:ascii="Times New Roman" w:eastAsia="Times New Roman" w:hAnsi="Times New Roman" w:cs="Times New Roman"/>
          <w:sz w:val="28"/>
          <w:szCs w:val="28"/>
        </w:rPr>
        <w:t xml:space="preserve">por parte de los siguientes miembros del Concejo Municipal Plural: </w:t>
      </w:r>
      <w:r w:rsidR="008E4C69" w:rsidRPr="00A42712">
        <w:rPr>
          <w:rFonts w:ascii="Times New Roman" w:eastAsia="Calibri" w:hAnsi="Times New Roman" w:cs="Times New Roman"/>
          <w:b/>
          <w:sz w:val="28"/>
          <w:szCs w:val="28"/>
        </w:rPr>
        <w:t>Dra. Yany Xiomara Fuentes Rivas</w:t>
      </w:r>
      <w:r w:rsidR="008E4C69" w:rsidRPr="00A42712">
        <w:rPr>
          <w:rFonts w:ascii="Times New Roman" w:eastAsia="Calibri" w:hAnsi="Times New Roman" w:cs="Times New Roman"/>
          <w:sz w:val="28"/>
          <w:szCs w:val="28"/>
        </w:rPr>
        <w:t xml:space="preserve">, Cuarta Regidora Propietaria, </w:t>
      </w:r>
      <w:r w:rsidR="008E4C69" w:rsidRPr="00A42712">
        <w:rPr>
          <w:rFonts w:ascii="Times New Roman" w:eastAsia="Calibri" w:hAnsi="Times New Roman" w:cs="Times New Roman"/>
          <w:b/>
          <w:sz w:val="28"/>
          <w:szCs w:val="28"/>
        </w:rPr>
        <w:t>no razonado su voto; Ing. Gilberto Antonio Amador Medrano</w:t>
      </w:r>
      <w:r w:rsidR="008E4C69" w:rsidRPr="00A42712">
        <w:rPr>
          <w:rFonts w:ascii="Times New Roman" w:eastAsia="Calibri" w:hAnsi="Times New Roman" w:cs="Times New Roman"/>
          <w:sz w:val="28"/>
          <w:szCs w:val="28"/>
        </w:rPr>
        <w:t xml:space="preserve">, Décimo Regidor Propietario; manifestando literalmente lo siguiente: </w:t>
      </w:r>
      <w:r w:rsidR="008E4C69" w:rsidRPr="00A42712">
        <w:rPr>
          <w:rFonts w:ascii="Times New Roman" w:eastAsia="Calibri" w:hAnsi="Times New Roman" w:cs="Times New Roman"/>
          <w:i/>
          <w:sz w:val="28"/>
          <w:szCs w:val="28"/>
        </w:rPr>
        <w:t xml:space="preserve">Punto No. 8. Voto en contra  de la solicitud para la autorización para el registro en el sistema SAFIM, de los pagos realizados del 01 de mayo al 13 de diciembre  de 2021, ya que carecen del Visto Bueno del señor Síndico Municipal, Lic. Sergio Noel Monroy. Hago notar que en lo relativo a lo actuado con respecto al señor Síndico debidamente electo </w:t>
      </w:r>
      <w:r w:rsidR="008E4C69" w:rsidRPr="00A42712">
        <w:rPr>
          <w:rFonts w:ascii="Times New Roman" w:eastAsia="Calibri" w:hAnsi="Times New Roman" w:cs="Times New Roman"/>
          <w:i/>
          <w:sz w:val="28"/>
          <w:szCs w:val="28"/>
        </w:rPr>
        <w:lastRenderedPageBreak/>
        <w:t xml:space="preserve">popularmente, en aquel momento se votó a favor con base a los recomendables por el entonces Gerente General, Lic. Salvador Sánchez, que a todas  luces orientó equivocadamente a este Concejo Municipal, ya sea por ignorancia o por malicia, o por razones indeterminadas y </w:t>
      </w:r>
      <w:r w:rsidR="008E4C69" w:rsidRPr="00A42712">
        <w:rPr>
          <w:rFonts w:ascii="Times New Roman" w:eastAsia="Calibri" w:hAnsi="Times New Roman" w:cs="Times New Roman"/>
          <w:b/>
          <w:sz w:val="28"/>
          <w:szCs w:val="28"/>
        </w:rPr>
        <w:t>Sr</w:t>
      </w:r>
      <w:r w:rsidR="008E4C69" w:rsidRPr="00A42712">
        <w:rPr>
          <w:rFonts w:ascii="Times New Roman" w:eastAsia="Times New Roman" w:hAnsi="Times New Roman" w:cs="Times New Roman"/>
          <w:b/>
          <w:sz w:val="28"/>
          <w:szCs w:val="28"/>
        </w:rPr>
        <w:t>. Bayron Eraldo Baltazar Martínez Barahona</w:t>
      </w:r>
      <w:r w:rsidR="008E4C69" w:rsidRPr="00A42712">
        <w:rPr>
          <w:rFonts w:ascii="Times New Roman" w:eastAsia="Times New Roman" w:hAnsi="Times New Roman" w:cs="Times New Roman"/>
          <w:sz w:val="28"/>
          <w:szCs w:val="28"/>
        </w:rPr>
        <w:t xml:space="preserve">, Décimo Primer Regidor Propietario; </w:t>
      </w:r>
      <w:r w:rsidR="008E4C69" w:rsidRPr="00A42712">
        <w:rPr>
          <w:rFonts w:ascii="Times New Roman" w:eastAsia="Calibri" w:hAnsi="Times New Roman" w:cs="Times New Roman"/>
          <w:sz w:val="28"/>
          <w:szCs w:val="28"/>
        </w:rPr>
        <w:t xml:space="preserve">Manifestando literalmente lo siguiente: </w:t>
      </w:r>
      <w:r w:rsidR="008E4C69" w:rsidRPr="00A42712">
        <w:rPr>
          <w:rFonts w:ascii="Times New Roman" w:eastAsia="Calibri" w:hAnsi="Times New Roman" w:cs="Times New Roman"/>
          <w:i/>
          <w:sz w:val="28"/>
          <w:szCs w:val="28"/>
        </w:rPr>
        <w:t>Salvo el voto por no haber votado a favor para quitarle las Funciones (Visto Bueno) al señor Sergio Noé Monroy Martínez Síndico Municipal electo para el periodo 2021-2024.</w:t>
      </w:r>
      <w:r w:rsidR="008E4C69" w:rsidRPr="00A42712">
        <w:rPr>
          <w:rFonts w:ascii="Times New Roman" w:eastAsia="Calibri" w:hAnsi="Times New Roman" w:cs="Times New Roman"/>
          <w:sz w:val="28"/>
          <w:szCs w:val="28"/>
        </w:rPr>
        <w:t xml:space="preserve"> Y UNA ABSTENCIÓN por parte del </w:t>
      </w:r>
      <w:r w:rsidR="008E4C69" w:rsidRPr="00A42712">
        <w:rPr>
          <w:rFonts w:ascii="Times New Roman" w:eastAsia="Calibri" w:hAnsi="Times New Roman" w:cs="Times New Roman"/>
          <w:b/>
          <w:sz w:val="28"/>
          <w:szCs w:val="28"/>
        </w:rPr>
        <w:t>Sr. Osmín de Jesús Menjívar González</w:t>
      </w:r>
      <w:r w:rsidR="008E4C69" w:rsidRPr="00A42712">
        <w:rPr>
          <w:rFonts w:ascii="Times New Roman" w:eastAsia="Calibri" w:hAnsi="Times New Roman" w:cs="Times New Roman"/>
          <w:sz w:val="28"/>
          <w:szCs w:val="28"/>
        </w:rPr>
        <w:t xml:space="preserve">, Décimo Segundo Regidor Propietario. </w:t>
      </w:r>
      <w:r w:rsidR="008E4C69" w:rsidRPr="00A42712">
        <w:rPr>
          <w:rFonts w:ascii="Times New Roman" w:eastAsia="Calibri" w:hAnsi="Times New Roman" w:cs="Times New Roman"/>
          <w:b/>
          <w:sz w:val="28"/>
          <w:szCs w:val="28"/>
        </w:rPr>
        <w:t xml:space="preserve">ACUERDA: QUE PASE A LA UNIDAD JURÍDICA, PARA LA REVISION Y ANALISIS EN CONJUNTO CON LOS TECNICOS RELACIONADOS, </w:t>
      </w:r>
      <w:r w:rsidR="008E4C69" w:rsidRPr="00A42712">
        <w:rPr>
          <w:rFonts w:ascii="Times New Roman" w:eastAsia="Calibri" w:hAnsi="Times New Roman" w:cs="Times New Roman"/>
          <w:sz w:val="28"/>
          <w:szCs w:val="28"/>
        </w:rPr>
        <w:t xml:space="preserve">respecto a lo expuesto por los Jefes </w:t>
      </w:r>
      <w:r w:rsidR="008E4C69" w:rsidRPr="00A42712">
        <w:rPr>
          <w:rFonts w:ascii="Times New Roman" w:eastAsia="Calibri" w:hAnsi="Times New Roman" w:cs="Times New Roman"/>
          <w:sz w:val="28"/>
          <w:szCs w:val="28"/>
          <w:u w:val="single"/>
        </w:rPr>
        <w:t xml:space="preserve">Licda. </w:t>
      </w:r>
      <w:r w:rsidR="00B3573C">
        <w:rPr>
          <w:rFonts w:ascii="Times New Roman" w:eastAsia="Calibri" w:hAnsi="Times New Roman" w:cs="Times New Roman"/>
          <w:sz w:val="28"/>
          <w:szCs w:val="28"/>
          <w:u w:val="single"/>
        </w:rPr>
        <w:t>XXXXXX</w:t>
      </w:r>
      <w:r w:rsidR="008E4C69" w:rsidRPr="00A42712">
        <w:rPr>
          <w:rFonts w:ascii="Times New Roman" w:eastAsia="Calibri" w:hAnsi="Times New Roman" w:cs="Times New Roman"/>
          <w:sz w:val="28"/>
          <w:szCs w:val="28"/>
          <w:u w:val="single"/>
        </w:rPr>
        <w:t xml:space="preserve">/Jefa de Presupuesto, Tec. </w:t>
      </w:r>
      <w:r w:rsidR="00B3573C">
        <w:rPr>
          <w:rFonts w:ascii="Times New Roman" w:eastAsia="Calibri" w:hAnsi="Times New Roman" w:cs="Times New Roman"/>
          <w:sz w:val="28"/>
          <w:szCs w:val="28"/>
          <w:u w:val="single"/>
        </w:rPr>
        <w:t>XXXXX</w:t>
      </w:r>
      <w:r w:rsidR="008E4C69" w:rsidRPr="00A42712">
        <w:rPr>
          <w:rFonts w:ascii="Times New Roman" w:eastAsia="Calibri" w:hAnsi="Times New Roman" w:cs="Times New Roman"/>
          <w:sz w:val="28"/>
          <w:szCs w:val="28"/>
          <w:u w:val="single"/>
        </w:rPr>
        <w:t xml:space="preserve">/Contador Municipal y del </w:t>
      </w:r>
      <w:r w:rsidR="00B3573C">
        <w:rPr>
          <w:rFonts w:ascii="Times New Roman" w:eastAsia="Calibri" w:hAnsi="Times New Roman" w:cs="Times New Roman"/>
          <w:sz w:val="28"/>
          <w:szCs w:val="28"/>
          <w:u w:val="single"/>
        </w:rPr>
        <w:t>XXXXX</w:t>
      </w:r>
      <w:r w:rsidR="008E4C69" w:rsidRPr="00A42712">
        <w:rPr>
          <w:rFonts w:ascii="Times New Roman" w:eastAsia="Calibri" w:hAnsi="Times New Roman" w:cs="Times New Roman"/>
          <w:sz w:val="28"/>
          <w:szCs w:val="28"/>
          <w:u w:val="single"/>
        </w:rPr>
        <w:t>/Tesorero Municipal</w:t>
      </w:r>
      <w:r w:rsidR="008E4C69" w:rsidRPr="00A42712">
        <w:rPr>
          <w:rFonts w:ascii="Times New Roman" w:eastAsia="Calibri" w:hAnsi="Times New Roman" w:cs="Times New Roman"/>
          <w:sz w:val="28"/>
          <w:szCs w:val="28"/>
        </w:rPr>
        <w:t xml:space="preserve">, en relación a que no se obstaculice el cumplimiento al Plan de actualización contable, la autorización para el REGISTRO en el sistema SAFIM de los pagos realizados del 01 de mayo al 13 de diciembre 2021; esto relacionado a que dichos documentos CARECEN de la firma </w:t>
      </w:r>
      <w:r w:rsidR="008E4C69" w:rsidRPr="00A42712">
        <w:rPr>
          <w:rFonts w:ascii="Times New Roman" w:eastAsia="Calibri" w:hAnsi="Times New Roman" w:cs="Times New Roman"/>
          <w:b/>
          <w:sz w:val="28"/>
          <w:szCs w:val="28"/>
        </w:rPr>
        <w:t>VISTO BUENO</w:t>
      </w:r>
      <w:r w:rsidR="008E4C69" w:rsidRPr="00A42712">
        <w:rPr>
          <w:rFonts w:ascii="Times New Roman" w:eastAsia="Calibri" w:hAnsi="Times New Roman" w:cs="Times New Roman"/>
          <w:sz w:val="28"/>
          <w:szCs w:val="28"/>
        </w:rPr>
        <w:t xml:space="preserve"> por el Síndico Municipal, con el objeto que </w:t>
      </w:r>
      <w:r w:rsidR="008E4C69" w:rsidRPr="00A42712">
        <w:rPr>
          <w:rFonts w:ascii="Times New Roman" w:eastAsia="Calibri" w:hAnsi="Times New Roman" w:cs="Times New Roman"/>
          <w:b/>
          <w:sz w:val="28"/>
          <w:szCs w:val="28"/>
        </w:rPr>
        <w:t xml:space="preserve">EMITAN UN ANALISIS Y LAS RECOMENDACIONES NECESARIAS </w:t>
      </w:r>
      <w:r w:rsidR="008E4C69" w:rsidRPr="00A42712">
        <w:rPr>
          <w:rFonts w:ascii="Times New Roman" w:eastAsia="Calibri" w:hAnsi="Times New Roman" w:cs="Times New Roman"/>
          <w:sz w:val="28"/>
          <w:szCs w:val="28"/>
        </w:rPr>
        <w:t>para que se pueda ejecutar los registros contables correspondientes.-</w:t>
      </w:r>
      <w:r w:rsidR="008E4C69" w:rsidRPr="00A42712">
        <w:rPr>
          <w:rFonts w:ascii="Times New Roman" w:eastAsia="Calibri" w:hAnsi="Times New Roman" w:cs="Times New Roman"/>
          <w:b/>
          <w:sz w:val="28"/>
          <w:szCs w:val="28"/>
        </w:rPr>
        <w:t>CERTIFÍQUESE Y COMUNÍQUESE.</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b/>
          <w:bCs/>
          <w:sz w:val="28"/>
          <w:szCs w:val="28"/>
        </w:rPr>
        <w:t xml:space="preserve">“ACUERDO MUNICIPAL NUMERO DIECINUEVE” </w:t>
      </w:r>
      <w:r w:rsidR="00852E8D" w:rsidRPr="00A427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En el desarrollo de esta agenda se le concede participación a la </w:t>
      </w:r>
      <w:r w:rsidR="00937E53">
        <w:rPr>
          <w:rFonts w:ascii="Times New Roman" w:eastAsia="Calibri" w:hAnsi="Times New Roman" w:cs="Times New Roman"/>
          <w:sz w:val="28"/>
          <w:szCs w:val="28"/>
        </w:rPr>
        <w:t>XXXXX</w:t>
      </w:r>
      <w:r w:rsidR="00852E8D" w:rsidRPr="00A42712">
        <w:rPr>
          <w:rFonts w:ascii="Times New Roman" w:eastAsia="Calibri" w:hAnsi="Times New Roman" w:cs="Times New Roman"/>
          <w:sz w:val="28"/>
          <w:szCs w:val="28"/>
        </w:rPr>
        <w:t xml:space="preserve">, jefa del Dpto. de Gestión de Riesgo y adaptación al Cambio Climático, por medio del cual informando tanto en forma verbal y a través de memorándum sobre las peticiones recibidas e inspecciones realizadas a causa de las emergencias y que necesitan apoyo por parte de esta municipalidad, por las afectaciones a causa de las lluvias  e incendios en nuestro municipio y que han realizado un valúo de las afectaciones  y daños y que deja a criterio  de este concejo la cantidad a otorgar a cada uno de los casos los cuales se detallan a continuación: </w:t>
      </w:r>
      <w:r w:rsidR="00852E8D" w:rsidRPr="00A42712">
        <w:rPr>
          <w:rFonts w:ascii="Times New Roman" w:eastAsia="Calibri" w:hAnsi="Times New Roman" w:cs="Times New Roman"/>
          <w:b/>
          <w:sz w:val="28"/>
          <w:szCs w:val="28"/>
        </w:rPr>
        <w:t>I)</w:t>
      </w:r>
      <w:r w:rsidR="00852E8D" w:rsidRPr="00A42712">
        <w:rPr>
          <w:rFonts w:ascii="Times New Roman" w:eastAsia="Calibri" w:hAnsi="Times New Roman" w:cs="Times New Roman"/>
          <w:sz w:val="28"/>
          <w:szCs w:val="28"/>
        </w:rPr>
        <w:t xml:space="preserve"> Incendio en vivienda el Sitio:  </w:t>
      </w:r>
      <w:r w:rsidR="00937E53">
        <w:rPr>
          <w:rFonts w:ascii="Times New Roman" w:eastAsia="Calibri" w:hAnsi="Times New Roman" w:cs="Times New Roman"/>
          <w:b/>
          <w:sz w:val="28"/>
          <w:szCs w:val="28"/>
        </w:rPr>
        <w:t>XXXX</w:t>
      </w:r>
      <w:r w:rsidR="00852E8D" w:rsidRPr="00A42712">
        <w:rPr>
          <w:rFonts w:ascii="Times New Roman" w:eastAsia="Calibri" w:hAnsi="Times New Roman" w:cs="Times New Roman"/>
          <w:sz w:val="28"/>
          <w:szCs w:val="28"/>
        </w:rPr>
        <w:t xml:space="preserve"> de 65 años de edad, vive sola en un cuarto de lámina de 3 por cuatro metro el cual perdió cama, ropa, cocina en el </w:t>
      </w:r>
      <w:r w:rsidR="00937E53">
        <w:rPr>
          <w:rFonts w:ascii="Times New Roman" w:eastAsia="Calibri" w:hAnsi="Times New Roman" w:cs="Times New Roman"/>
          <w:sz w:val="28"/>
          <w:szCs w:val="28"/>
        </w:rPr>
        <w:t>XXXX</w:t>
      </w:r>
      <w:r w:rsidR="00852E8D" w:rsidRPr="00A42712">
        <w:rPr>
          <w:rFonts w:ascii="Times New Roman" w:eastAsia="Calibri" w:hAnsi="Times New Roman" w:cs="Times New Roman"/>
          <w:sz w:val="28"/>
          <w:szCs w:val="28"/>
        </w:rPr>
        <w:t xml:space="preserve"> le entregó kit de higiene personal donación de una colchoneta y frazadas por parte de la Cruz Roja Central, se le quemaron sus documentos; por </w:t>
      </w:r>
      <w:r w:rsidR="00852E8D" w:rsidRPr="00A42712">
        <w:rPr>
          <w:rFonts w:ascii="Times New Roman" w:eastAsia="Calibri" w:hAnsi="Times New Roman" w:cs="Times New Roman"/>
          <w:sz w:val="28"/>
          <w:szCs w:val="28"/>
        </w:rPr>
        <w:lastRenderedPageBreak/>
        <w:t xml:space="preserve">lo que si se le otorga ayuda salga a nombre de la </w:t>
      </w:r>
      <w:r w:rsidR="00937E53">
        <w:rPr>
          <w:rFonts w:ascii="Times New Roman" w:eastAsia="Calibri" w:hAnsi="Times New Roman" w:cs="Times New Roman"/>
          <w:b/>
          <w:sz w:val="28"/>
          <w:szCs w:val="28"/>
        </w:rPr>
        <w:t>XXXXX</w:t>
      </w:r>
      <w:r w:rsidR="00852E8D" w:rsidRPr="00A42712">
        <w:rPr>
          <w:rFonts w:ascii="Times New Roman" w:eastAsia="Calibri" w:hAnsi="Times New Roman" w:cs="Times New Roman"/>
          <w:sz w:val="28"/>
          <w:szCs w:val="28"/>
        </w:rPr>
        <w:t xml:space="preserve">, (Vecina que le está apoyando), y el monto aproximado para solventar de $150.00 a $200.00 dólares, </w:t>
      </w:r>
      <w:r w:rsidR="00852E8D" w:rsidRPr="00A42712">
        <w:rPr>
          <w:rFonts w:ascii="Times New Roman" w:eastAsia="Calibri" w:hAnsi="Times New Roman" w:cs="Times New Roman"/>
          <w:b/>
          <w:sz w:val="28"/>
          <w:szCs w:val="28"/>
        </w:rPr>
        <w:t>II)</w:t>
      </w:r>
      <w:r w:rsidR="00852E8D" w:rsidRPr="00A42712">
        <w:rPr>
          <w:rFonts w:ascii="Times New Roman" w:eastAsia="Calibri" w:hAnsi="Times New Roman" w:cs="Times New Roman"/>
          <w:sz w:val="28"/>
          <w:szCs w:val="28"/>
        </w:rPr>
        <w:t xml:space="preserve"> Lotificación la Esperanza, Tikal Sur, techo deteriorado  por humedad en vivienda de </w:t>
      </w:r>
      <w:r w:rsidR="00937E53">
        <w:rPr>
          <w:rFonts w:ascii="Times New Roman" w:eastAsia="Calibri" w:hAnsi="Times New Roman" w:cs="Times New Roman"/>
          <w:b/>
          <w:sz w:val="28"/>
          <w:szCs w:val="28"/>
        </w:rPr>
        <w:t>XXXX</w:t>
      </w:r>
      <w:r w:rsidR="00852E8D" w:rsidRPr="00A42712">
        <w:rPr>
          <w:rFonts w:ascii="Times New Roman" w:eastAsia="Calibri" w:hAnsi="Times New Roman" w:cs="Times New Roman"/>
          <w:sz w:val="28"/>
          <w:szCs w:val="28"/>
        </w:rPr>
        <w:t xml:space="preserve">, donde habitan una familia numerosa, se necesita cambio de techo por las múltiples perforaciones de las mismas a raíz de la humedad, para minimizar temporalmente la afectación se colocó plástico, monto aproximado para solventar $150.00 a $200.00, </w:t>
      </w:r>
      <w:r w:rsidR="00852E8D" w:rsidRPr="00A42712">
        <w:rPr>
          <w:rFonts w:ascii="Times New Roman" w:eastAsia="Calibri" w:hAnsi="Times New Roman" w:cs="Times New Roman"/>
          <w:b/>
          <w:sz w:val="28"/>
          <w:szCs w:val="28"/>
        </w:rPr>
        <w:t xml:space="preserve">III) </w:t>
      </w:r>
      <w:r w:rsidR="00852E8D" w:rsidRPr="00A42712">
        <w:rPr>
          <w:rFonts w:ascii="Times New Roman" w:eastAsia="Calibri" w:hAnsi="Times New Roman" w:cs="Times New Roman"/>
          <w:sz w:val="28"/>
          <w:szCs w:val="28"/>
        </w:rPr>
        <w:t xml:space="preserve">Muro de bajareque  colapsado en la Com. Nueva Esperanza, en el cual la pared más fuerte se desplomó, y queda la casa vulnerable, y los habitantes de la vivienda tienen problemas de  retardo mental (madre e hija)  y no se encontró a otro familiar que le apoyara, por lo que se solicitó apoyo a la ADESCO de la comunidad, y se le otorgara la ayuda, seria a nombre del </w:t>
      </w:r>
      <w:r w:rsidR="009C03DA">
        <w:rPr>
          <w:rFonts w:ascii="Times New Roman" w:eastAsia="Calibri" w:hAnsi="Times New Roman" w:cs="Times New Roman"/>
          <w:b/>
          <w:sz w:val="28"/>
          <w:szCs w:val="28"/>
        </w:rPr>
        <w:t>XXXXXXX</w:t>
      </w:r>
      <w:r w:rsidR="00852E8D" w:rsidRPr="00A42712">
        <w:rPr>
          <w:rFonts w:ascii="Times New Roman" w:eastAsia="Calibri" w:hAnsi="Times New Roman" w:cs="Times New Roman"/>
          <w:sz w:val="28"/>
          <w:szCs w:val="28"/>
        </w:rPr>
        <w:t>, dándole seguimiento  el equipo de Gestores Comunitarios  de la zona.  Por el momento se colocó plástico, pero se debe demoler la vivienda  y construir una de láminas, debido a que continúan las lluvias  y es un riesgo para los habitantes. Monto aproximando  para solventar $300.00 a $500.00.,  adjuntado cada uno de los informes de inspección realizadas por la unidad, para su debido respaldo. Por lo tanto, e</w:t>
      </w:r>
      <w:r w:rsidR="00852E8D" w:rsidRPr="00A42712">
        <w:rPr>
          <w:rFonts w:ascii="Times New Roman" w:eastAsia="Times New Roman" w:hAnsi="Times New Roman" w:cs="Times New Roman"/>
          <w:sz w:val="28"/>
          <w:szCs w:val="28"/>
        </w:rPr>
        <w:t xml:space="preserve">ste Concejo Municipal, CONSIDERANDO: </w:t>
      </w:r>
      <w:r w:rsidR="00852E8D" w:rsidRPr="00A42712">
        <w:rPr>
          <w:rFonts w:ascii="Times New Roman" w:eastAsia="Times New Roman" w:hAnsi="Times New Roman" w:cs="Times New Roman"/>
          <w:b/>
          <w:sz w:val="28"/>
          <w:szCs w:val="28"/>
        </w:rPr>
        <w:t>I)</w:t>
      </w:r>
      <w:r w:rsidR="00852E8D" w:rsidRPr="00A42712">
        <w:rPr>
          <w:rFonts w:ascii="Times New Roman" w:eastAsia="Times New Roman" w:hAnsi="Times New Roman" w:cs="Times New Roman"/>
          <w:sz w:val="28"/>
          <w:szCs w:val="28"/>
        </w:rPr>
        <w:t xml:space="preserve"> Que en </w:t>
      </w:r>
      <w:r w:rsidR="00852E8D" w:rsidRPr="00A42712">
        <w:rPr>
          <w:rFonts w:ascii="Times New Roman" w:eastAsia="Calibri" w:hAnsi="Times New Roman" w:cs="Times New Roman"/>
          <w:sz w:val="28"/>
          <w:szCs w:val="28"/>
        </w:rPr>
        <w:t xml:space="preserve">Acuerdo Municipal número doce del Acta número veintidós de fecha 18/04/2023, </w:t>
      </w:r>
      <w:r w:rsidR="00852E8D" w:rsidRPr="00A42712">
        <w:rPr>
          <w:rFonts w:ascii="Times New Roman" w:eastAsia="Calibri" w:hAnsi="Times New Roman" w:cs="Times New Roman"/>
          <w:b/>
          <w:sz w:val="28"/>
          <w:szCs w:val="28"/>
        </w:rPr>
        <w:t>en su numeral primero</w:t>
      </w:r>
      <w:r w:rsidR="00852E8D" w:rsidRPr="00A42712">
        <w:rPr>
          <w:rFonts w:ascii="Times New Roman" w:eastAsia="Calibri" w:hAnsi="Times New Roman" w:cs="Times New Roman"/>
          <w:sz w:val="28"/>
          <w:szCs w:val="28"/>
        </w:rPr>
        <w:t xml:space="preserve"> se aprobó </w:t>
      </w:r>
      <w:r w:rsidR="00852E8D" w:rsidRPr="00A42712">
        <w:rPr>
          <w:rFonts w:ascii="Times New Roman" w:eastAsia="Calibri" w:hAnsi="Times New Roman" w:cs="Times New Roman"/>
          <w:b/>
          <w:color w:val="000000"/>
          <w:kern w:val="24"/>
          <w:sz w:val="28"/>
          <w:szCs w:val="28"/>
        </w:rPr>
        <w:t>RATIFICAR</w:t>
      </w:r>
      <w:r w:rsidR="00852E8D" w:rsidRPr="00A42712">
        <w:rPr>
          <w:rFonts w:ascii="Times New Roman" w:eastAsia="Calibri" w:hAnsi="Times New Roman" w:cs="Times New Roman"/>
          <w:sz w:val="28"/>
          <w:szCs w:val="28"/>
        </w:rPr>
        <w:t xml:space="preserve"> el monto de </w:t>
      </w:r>
      <w:r w:rsidR="00852E8D" w:rsidRPr="00A42712">
        <w:rPr>
          <w:rFonts w:ascii="Times New Roman" w:eastAsia="Calibri" w:hAnsi="Times New Roman" w:cs="Times New Roman"/>
          <w:b/>
          <w:sz w:val="28"/>
          <w:szCs w:val="28"/>
        </w:rPr>
        <w:t xml:space="preserve">10,000.00), </w:t>
      </w:r>
      <w:r w:rsidR="00852E8D" w:rsidRPr="00A42712">
        <w:rPr>
          <w:rFonts w:ascii="Times New Roman" w:eastAsia="Calibri" w:hAnsi="Times New Roman" w:cs="Times New Roman"/>
          <w:sz w:val="28"/>
          <w:szCs w:val="28"/>
        </w:rPr>
        <w:t xml:space="preserve">el cual se </w:t>
      </w:r>
      <w:r w:rsidR="00852E8D" w:rsidRPr="005E1624">
        <w:rPr>
          <w:rFonts w:ascii="Times New Roman" w:eastAsia="Calibri" w:hAnsi="Times New Roman" w:cs="Times New Roman"/>
          <w:sz w:val="28"/>
          <w:szCs w:val="28"/>
        </w:rPr>
        <w:t xml:space="preserve">utilizará para la adquisición de bienes y servicios para dar respuesta inmediata a emergencias por Desastres Naturales y antrópicos, dentro del Municipio, y así poder solventar y ayudar a la población Apopense; el cual será con Fuente de Financiamiento de </w:t>
      </w:r>
      <w:r w:rsidR="00852E8D" w:rsidRPr="005E1624">
        <w:rPr>
          <w:rFonts w:ascii="Times New Roman" w:eastAsia="Calibri" w:hAnsi="Times New Roman" w:cs="Times New Roman"/>
          <w:b/>
          <w:sz w:val="28"/>
          <w:szCs w:val="28"/>
        </w:rPr>
        <w:t>Fondos Propios</w:t>
      </w:r>
      <w:r w:rsidR="00852E8D" w:rsidRPr="005E1624">
        <w:rPr>
          <w:rFonts w:ascii="Times New Roman" w:eastAsia="Calibri" w:hAnsi="Times New Roman" w:cs="Times New Roman"/>
          <w:sz w:val="28"/>
          <w:szCs w:val="28"/>
        </w:rPr>
        <w:t xml:space="preserve"> cargado a Concejo Municipal </w:t>
      </w:r>
      <w:r w:rsidR="00852E8D" w:rsidRPr="005E1624">
        <w:rPr>
          <w:rFonts w:ascii="Times New Roman" w:eastAsia="Calibri" w:hAnsi="Times New Roman" w:cs="Times New Roman"/>
          <w:b/>
          <w:sz w:val="28"/>
          <w:szCs w:val="28"/>
        </w:rPr>
        <w:t>y en su numeral segundo,</w:t>
      </w:r>
      <w:r w:rsidR="00852E8D" w:rsidRPr="005E1624">
        <w:rPr>
          <w:rFonts w:ascii="Times New Roman" w:eastAsia="Calibri" w:hAnsi="Times New Roman" w:cs="Times New Roman"/>
          <w:sz w:val="28"/>
          <w:szCs w:val="28"/>
        </w:rPr>
        <w:t xml:space="preserve"> se aprueba Nombrar  al Gerente General, </w:t>
      </w:r>
      <w:r w:rsidR="009C03DA" w:rsidRPr="005E1624">
        <w:rPr>
          <w:rFonts w:ascii="Times New Roman" w:eastAsia="Calibri" w:hAnsi="Times New Roman" w:cs="Times New Roman"/>
          <w:sz w:val="28"/>
          <w:szCs w:val="28"/>
        </w:rPr>
        <w:t>XXXXXX</w:t>
      </w:r>
      <w:r w:rsidR="00852E8D" w:rsidRPr="005E1624">
        <w:rPr>
          <w:rFonts w:ascii="Times New Roman" w:eastAsia="Calibri" w:hAnsi="Times New Roman" w:cs="Times New Roman"/>
          <w:sz w:val="28"/>
          <w:szCs w:val="28"/>
        </w:rPr>
        <w:t xml:space="preserve">, como Administrador de los Fondos de emergencias por Desastres Naturales y Antrópicos…y </w:t>
      </w:r>
      <w:r w:rsidR="00852E8D" w:rsidRPr="005E1624">
        <w:rPr>
          <w:rFonts w:ascii="Times New Roman" w:eastAsia="Calibri" w:hAnsi="Times New Roman" w:cs="Times New Roman"/>
          <w:b/>
          <w:sz w:val="28"/>
          <w:szCs w:val="28"/>
        </w:rPr>
        <w:t xml:space="preserve">II) </w:t>
      </w:r>
      <w:r w:rsidR="00852E8D" w:rsidRPr="005E1624">
        <w:rPr>
          <w:rFonts w:ascii="Times New Roman" w:eastAsia="Calibri" w:hAnsi="Times New Roman" w:cs="Times New Roman"/>
          <w:sz w:val="28"/>
          <w:szCs w:val="28"/>
        </w:rPr>
        <w:t>En Acuerdo Municipal número doce de Acta numero treinta y tres de fecha 12/07/2023, se modificó en su numeral primero, el Acuerdo Municipal número doce del</w:t>
      </w:r>
      <w:r w:rsidR="00852E8D" w:rsidRPr="00A42712">
        <w:rPr>
          <w:rFonts w:ascii="Times New Roman" w:eastAsia="Calibri" w:hAnsi="Times New Roman" w:cs="Times New Roman"/>
          <w:sz w:val="28"/>
          <w:szCs w:val="28"/>
        </w:rPr>
        <w:t xml:space="preserve"> Acta número veintidós de fecha 18/04/2023, </w:t>
      </w:r>
      <w:r w:rsidR="00852E8D" w:rsidRPr="00A42712">
        <w:rPr>
          <w:rFonts w:ascii="Times New Roman" w:eastAsia="Calibri" w:hAnsi="Times New Roman" w:cs="Times New Roman"/>
          <w:b/>
          <w:sz w:val="28"/>
          <w:szCs w:val="28"/>
        </w:rPr>
        <w:t xml:space="preserve"> EN EL SENTIDO DE</w:t>
      </w:r>
      <w:r w:rsidR="00852E8D" w:rsidRPr="00A42712">
        <w:rPr>
          <w:rFonts w:ascii="Times New Roman" w:eastAsia="Calibri" w:hAnsi="Times New Roman" w:cs="Times New Roman"/>
          <w:sz w:val="28"/>
          <w:szCs w:val="28"/>
        </w:rPr>
        <w:t xml:space="preserve"> Que la explicación referente a la adquisición de bienes y servicios antes mencionados, sea más amplia…</w:t>
      </w:r>
      <w:r w:rsidR="00852E8D" w:rsidRPr="00A42712">
        <w:rPr>
          <w:rFonts w:ascii="Times New Roman" w:eastAsia="Times New Roman" w:hAnsi="Times New Roman" w:cs="Times New Roman"/>
          <w:sz w:val="28"/>
          <w:szCs w:val="28"/>
        </w:rPr>
        <w:t>Por lo tanto, este concejo municipal en uso de sus facultades legales y</w:t>
      </w:r>
      <w:r w:rsidR="00852E8D" w:rsidRPr="00A42712">
        <w:rPr>
          <w:rFonts w:ascii="Times New Roman" w:eastAsia="Calibri" w:hAnsi="Times New Roman" w:cs="Times New Roman"/>
          <w:sz w:val="28"/>
          <w:szCs w:val="28"/>
        </w:rPr>
        <w:t xml:space="preserve"> habiendo deliberado el punto </w:t>
      </w:r>
      <w:r w:rsidR="00852E8D" w:rsidRPr="00A42712">
        <w:rPr>
          <w:rFonts w:ascii="Times New Roman" w:eastAsia="Calibri" w:hAnsi="Times New Roman" w:cs="Times New Roman"/>
          <w:sz w:val="28"/>
          <w:szCs w:val="28"/>
          <w:lang w:val="es-SV"/>
        </w:rPr>
        <w:t xml:space="preserve">por </w:t>
      </w:r>
      <w:r w:rsidR="00852E8D" w:rsidRPr="00A42712">
        <w:rPr>
          <w:rFonts w:ascii="Times New Roman" w:eastAsia="Times New Roman" w:hAnsi="Times New Roman" w:cs="Times New Roman"/>
          <w:b/>
          <w:sz w:val="28"/>
          <w:szCs w:val="28"/>
        </w:rPr>
        <w:t xml:space="preserve">MAYORIA </w:t>
      </w:r>
      <w:r w:rsidR="00852E8D" w:rsidRPr="00A42712">
        <w:rPr>
          <w:rFonts w:ascii="Times New Roman" w:eastAsia="Times New Roman" w:hAnsi="Times New Roman" w:cs="Times New Roman"/>
          <w:sz w:val="28"/>
          <w:szCs w:val="28"/>
        </w:rPr>
        <w:t xml:space="preserve">de </w:t>
      </w:r>
      <w:r w:rsidR="00852E8D" w:rsidRPr="00A42712">
        <w:rPr>
          <w:rFonts w:ascii="Times New Roman" w:eastAsia="Times New Roman" w:hAnsi="Times New Roman" w:cs="Times New Roman"/>
          <w:b/>
          <w:sz w:val="28"/>
          <w:szCs w:val="28"/>
        </w:rPr>
        <w:t>DIEZ  VOTOS A FAVOR</w:t>
      </w:r>
      <w:r w:rsidR="00852E8D" w:rsidRPr="00A42712">
        <w:rPr>
          <w:rFonts w:ascii="Times New Roman" w:eastAsia="Times New Roman" w:hAnsi="Times New Roman" w:cs="Times New Roman"/>
          <w:sz w:val="28"/>
          <w:szCs w:val="28"/>
        </w:rPr>
        <w:t xml:space="preserve">, por parte de  los siguientes miembros del Concejo Municipal Plural: </w:t>
      </w:r>
      <w:r w:rsidR="00852E8D" w:rsidRPr="00A42712">
        <w:rPr>
          <w:rFonts w:ascii="Times New Roman" w:eastAsia="Calibri" w:hAnsi="Times New Roman" w:cs="Times New Roman"/>
          <w:b/>
          <w:sz w:val="28"/>
          <w:szCs w:val="28"/>
        </w:rPr>
        <w:t>Sra. Carla María Navarro Franco</w:t>
      </w:r>
      <w:r w:rsidR="00852E8D" w:rsidRPr="00A42712">
        <w:rPr>
          <w:rFonts w:ascii="Times New Roman" w:eastAsia="Calibri" w:hAnsi="Times New Roman" w:cs="Times New Roman"/>
          <w:sz w:val="28"/>
          <w:szCs w:val="28"/>
        </w:rPr>
        <w:t xml:space="preserve">, Primera Regidora Propietaria; </w:t>
      </w:r>
      <w:r w:rsidR="00852E8D" w:rsidRPr="00A42712">
        <w:rPr>
          <w:rFonts w:ascii="Times New Roman" w:eastAsia="Times New Roman" w:hAnsi="Times New Roman" w:cs="Times New Roman"/>
          <w:sz w:val="28"/>
          <w:szCs w:val="28"/>
        </w:rPr>
        <w:t>L</w:t>
      </w:r>
      <w:r w:rsidR="00852E8D" w:rsidRPr="00A42712">
        <w:rPr>
          <w:rFonts w:ascii="Times New Roman" w:eastAsia="Calibri" w:hAnsi="Times New Roman" w:cs="Times New Roman"/>
          <w:b/>
          <w:sz w:val="28"/>
          <w:szCs w:val="28"/>
        </w:rPr>
        <w:t xml:space="preserve">icenciado José Francisco Luna Vásquez, </w:t>
      </w:r>
      <w:r w:rsidR="00852E8D" w:rsidRPr="00A42712">
        <w:rPr>
          <w:rFonts w:ascii="Times New Roman" w:eastAsia="Calibri" w:hAnsi="Times New Roman" w:cs="Times New Roman"/>
          <w:sz w:val="28"/>
          <w:szCs w:val="28"/>
        </w:rPr>
        <w:t>Primer Regidor Suplente, SUPLIENDO VOTACIÓN</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el</w:t>
      </w:r>
      <w:r w:rsidR="00852E8D" w:rsidRPr="00A42712">
        <w:rPr>
          <w:rFonts w:ascii="Times New Roman" w:eastAsia="Calibri" w:hAnsi="Times New Roman" w:cs="Times New Roman"/>
          <w:b/>
          <w:sz w:val="28"/>
          <w:szCs w:val="28"/>
        </w:rPr>
        <w:t xml:space="preserve"> Licdo. Sergio Noel </w:t>
      </w:r>
      <w:r w:rsidR="00852E8D" w:rsidRPr="00A42712">
        <w:rPr>
          <w:rFonts w:ascii="Times New Roman" w:eastAsia="Calibri" w:hAnsi="Times New Roman" w:cs="Times New Roman"/>
          <w:b/>
          <w:sz w:val="28"/>
          <w:szCs w:val="28"/>
        </w:rPr>
        <w:lastRenderedPageBreak/>
        <w:t>Monroy Martínez</w:t>
      </w:r>
      <w:r w:rsidR="00852E8D" w:rsidRPr="00A42712">
        <w:rPr>
          <w:rFonts w:ascii="Times New Roman" w:eastAsia="Calibri" w:hAnsi="Times New Roman" w:cs="Times New Roman"/>
          <w:sz w:val="28"/>
          <w:szCs w:val="28"/>
        </w:rPr>
        <w:t xml:space="preserve">, Síndico Municipal; SUPLIENDO VOTACIÓN el </w:t>
      </w:r>
      <w:r w:rsidR="00852E8D" w:rsidRPr="00A42712">
        <w:rPr>
          <w:rFonts w:ascii="Times New Roman" w:eastAsia="Calibri" w:hAnsi="Times New Roman" w:cs="Times New Roman"/>
          <w:b/>
          <w:sz w:val="28"/>
          <w:szCs w:val="28"/>
        </w:rPr>
        <w:t>Sr. José Mauricio López Rivas</w:t>
      </w:r>
      <w:r w:rsidR="00852E8D" w:rsidRPr="00A42712">
        <w:rPr>
          <w:rFonts w:ascii="Times New Roman" w:eastAsia="Calibri" w:hAnsi="Times New Roman" w:cs="Times New Roman"/>
          <w:sz w:val="28"/>
          <w:szCs w:val="28"/>
        </w:rPr>
        <w:t xml:space="preserve">, Segundo Regidor Suplente por el </w:t>
      </w:r>
      <w:r w:rsidR="00852E8D" w:rsidRPr="00A42712">
        <w:rPr>
          <w:rFonts w:ascii="Times New Roman" w:eastAsia="Calibri" w:hAnsi="Times New Roman" w:cs="Times New Roman"/>
          <w:b/>
          <w:sz w:val="28"/>
          <w:szCs w:val="28"/>
        </w:rPr>
        <w:t>Sr. Damián Cristóbal Serrano Ortiz</w:t>
      </w:r>
      <w:r w:rsidR="00852E8D" w:rsidRPr="00A42712">
        <w:rPr>
          <w:rFonts w:ascii="Times New Roman" w:eastAsia="Calibri" w:hAnsi="Times New Roman" w:cs="Times New Roman"/>
          <w:sz w:val="28"/>
          <w:szCs w:val="28"/>
        </w:rPr>
        <w:t>, Segundo Regidor Propietario;</w:t>
      </w:r>
      <w:r w:rsidR="00852E8D" w:rsidRPr="00A42712">
        <w:rPr>
          <w:rFonts w:ascii="Times New Roman" w:eastAsia="Calibri" w:hAnsi="Times New Roman" w:cs="Times New Roman"/>
          <w:b/>
          <w:sz w:val="28"/>
          <w:szCs w:val="28"/>
        </w:rPr>
        <w:t xml:space="preserve"> Sra. Lesby Sugey Miranda Portillo</w:t>
      </w:r>
      <w:r w:rsidR="00852E8D" w:rsidRPr="00A42712">
        <w:rPr>
          <w:rFonts w:ascii="Times New Roman" w:eastAsia="Calibri" w:hAnsi="Times New Roman" w:cs="Times New Roman"/>
          <w:sz w:val="28"/>
          <w:szCs w:val="28"/>
        </w:rPr>
        <w:t xml:space="preserve">, Tercera Regidora Propietaria;  </w:t>
      </w:r>
      <w:r w:rsidR="00852E8D" w:rsidRPr="00A42712">
        <w:rPr>
          <w:rFonts w:ascii="Times New Roman" w:eastAsia="Calibri" w:hAnsi="Times New Roman" w:cs="Times New Roman"/>
          <w:b/>
          <w:sz w:val="28"/>
          <w:szCs w:val="28"/>
        </w:rPr>
        <w:t>Sr. Jonathan Bryan Gómez Cruz</w:t>
      </w:r>
      <w:r w:rsidR="00852E8D" w:rsidRPr="00A42712">
        <w:rPr>
          <w:rFonts w:ascii="Times New Roman" w:eastAsia="Calibri" w:hAnsi="Times New Roman" w:cs="Times New Roman"/>
          <w:sz w:val="28"/>
          <w:szCs w:val="28"/>
        </w:rPr>
        <w:t xml:space="preserve">, Quinto Regidor Propietario; </w:t>
      </w:r>
      <w:r w:rsidR="00852E8D" w:rsidRPr="00A42712">
        <w:rPr>
          <w:rFonts w:ascii="Times New Roman" w:eastAsia="Calibri" w:hAnsi="Times New Roman" w:cs="Times New Roman"/>
          <w:b/>
          <w:sz w:val="28"/>
          <w:szCs w:val="28"/>
        </w:rPr>
        <w:t>Sr. Carlos Alberto Palma Fuentes</w:t>
      </w:r>
      <w:r w:rsidR="00852E8D" w:rsidRPr="00A42712">
        <w:rPr>
          <w:rFonts w:ascii="Times New Roman" w:eastAsia="Calibri" w:hAnsi="Times New Roman" w:cs="Times New Roman"/>
          <w:sz w:val="28"/>
          <w:szCs w:val="28"/>
        </w:rPr>
        <w:t xml:space="preserve">, Sexto Regidor Propietario; </w:t>
      </w:r>
      <w:r w:rsidR="00852E8D" w:rsidRPr="00A42712">
        <w:rPr>
          <w:rFonts w:ascii="Times New Roman" w:eastAsia="Calibri" w:hAnsi="Times New Roman" w:cs="Times New Roman"/>
          <w:b/>
          <w:sz w:val="28"/>
          <w:szCs w:val="28"/>
        </w:rPr>
        <w:t>Sr. Susana Yamileth Hernández de Vásquez</w:t>
      </w:r>
      <w:r w:rsidR="00852E8D" w:rsidRPr="00A42712">
        <w:rPr>
          <w:rFonts w:ascii="Times New Roman" w:eastAsia="Calibri" w:hAnsi="Times New Roman" w:cs="Times New Roman"/>
          <w:sz w:val="28"/>
          <w:szCs w:val="28"/>
        </w:rPr>
        <w:t xml:space="preserve">, Séptima Regidora Propietaria; </w:t>
      </w:r>
      <w:r w:rsidR="00852E8D" w:rsidRPr="00A42712">
        <w:rPr>
          <w:rFonts w:ascii="Times New Roman" w:eastAsia="Calibri" w:hAnsi="Times New Roman" w:cs="Times New Roman"/>
          <w:b/>
          <w:sz w:val="28"/>
          <w:szCs w:val="28"/>
        </w:rPr>
        <w:t>Ing. Walter Arnoldo Ayala Rodríguez</w:t>
      </w:r>
      <w:r w:rsidR="00852E8D" w:rsidRPr="00A42712">
        <w:rPr>
          <w:rFonts w:ascii="Times New Roman" w:eastAsia="Calibri" w:hAnsi="Times New Roman" w:cs="Times New Roman"/>
          <w:sz w:val="28"/>
          <w:szCs w:val="28"/>
        </w:rPr>
        <w:t xml:space="preserve">, Octavo Regidor Propietario; </w:t>
      </w:r>
      <w:r w:rsidR="00852E8D" w:rsidRPr="00A42712">
        <w:rPr>
          <w:rFonts w:ascii="Times New Roman" w:eastAsia="Calibri" w:hAnsi="Times New Roman" w:cs="Times New Roman"/>
          <w:b/>
          <w:sz w:val="28"/>
          <w:szCs w:val="28"/>
        </w:rPr>
        <w:t xml:space="preserve">Sr. Rafael Antonio Ardón Jule, </w:t>
      </w:r>
      <w:r w:rsidR="00852E8D" w:rsidRPr="00A42712">
        <w:rPr>
          <w:rFonts w:ascii="Times New Roman" w:eastAsia="Calibri" w:hAnsi="Times New Roman" w:cs="Times New Roman"/>
          <w:sz w:val="28"/>
          <w:szCs w:val="28"/>
        </w:rPr>
        <w:t xml:space="preserve">Noveno Regidor Propietario; </w:t>
      </w:r>
      <w:r w:rsidR="00852E8D" w:rsidRPr="00A42712">
        <w:rPr>
          <w:rFonts w:ascii="Times New Roman" w:eastAsia="Calibri" w:hAnsi="Times New Roman" w:cs="Times New Roman"/>
          <w:b/>
          <w:sz w:val="28"/>
          <w:szCs w:val="28"/>
        </w:rPr>
        <w:t>Sr. Osmín de Jesús Menjívar González</w:t>
      </w:r>
      <w:r w:rsidR="00852E8D" w:rsidRPr="00A42712">
        <w:rPr>
          <w:rFonts w:ascii="Times New Roman" w:eastAsia="Calibri" w:hAnsi="Times New Roman" w:cs="Times New Roman"/>
          <w:sz w:val="28"/>
          <w:szCs w:val="28"/>
        </w:rPr>
        <w:t xml:space="preserve">, Décimo Segundo Regidor Propietario y TRES AUSENCIAS al momento de esta votación, </w:t>
      </w:r>
      <w:r w:rsidR="00852E8D" w:rsidRPr="00A42712">
        <w:rPr>
          <w:rFonts w:ascii="Times New Roman" w:eastAsia="Times New Roman" w:hAnsi="Times New Roman" w:cs="Times New Roman"/>
          <w:sz w:val="28"/>
          <w:szCs w:val="28"/>
        </w:rPr>
        <w:t xml:space="preserve">por parte de los siguientes miembros del Concejo Municipal Plural: </w:t>
      </w:r>
      <w:r w:rsidR="00852E8D" w:rsidRPr="00A42712">
        <w:rPr>
          <w:rFonts w:ascii="Times New Roman" w:eastAsia="Calibri" w:hAnsi="Times New Roman" w:cs="Times New Roman"/>
          <w:b/>
          <w:sz w:val="28"/>
          <w:szCs w:val="28"/>
        </w:rPr>
        <w:t>Dra. Jennifer Esmeralda Juárez García</w:t>
      </w:r>
      <w:r w:rsidR="00852E8D" w:rsidRPr="00A42712">
        <w:rPr>
          <w:rFonts w:ascii="Times New Roman" w:eastAsia="Calibri" w:hAnsi="Times New Roman" w:cs="Times New Roman"/>
          <w:sz w:val="28"/>
          <w:szCs w:val="28"/>
        </w:rPr>
        <w:t xml:space="preserve">, Alcaldesa Municipal; </w:t>
      </w:r>
      <w:r w:rsidR="00852E8D" w:rsidRPr="00A42712">
        <w:rPr>
          <w:rFonts w:ascii="Times New Roman" w:eastAsia="Calibri" w:hAnsi="Times New Roman" w:cs="Times New Roman"/>
          <w:b/>
          <w:sz w:val="28"/>
          <w:szCs w:val="28"/>
        </w:rPr>
        <w:t>Dra. Yany Xiomara Fuentes Rivas</w:t>
      </w:r>
      <w:r w:rsidR="00852E8D" w:rsidRPr="00A42712">
        <w:rPr>
          <w:rFonts w:ascii="Times New Roman" w:eastAsia="Calibri" w:hAnsi="Times New Roman" w:cs="Times New Roman"/>
          <w:sz w:val="28"/>
          <w:szCs w:val="28"/>
        </w:rPr>
        <w:t>, Cuarta Regidora Propietaria: Ing</w:t>
      </w:r>
      <w:r w:rsidR="00852E8D" w:rsidRPr="00A42712">
        <w:rPr>
          <w:rFonts w:ascii="Times New Roman" w:eastAsia="Calibri" w:hAnsi="Times New Roman" w:cs="Times New Roman"/>
          <w:b/>
          <w:sz w:val="28"/>
          <w:szCs w:val="28"/>
        </w:rPr>
        <w:t>. Gilberto Antonio Amador Medrano</w:t>
      </w:r>
      <w:r w:rsidR="00852E8D" w:rsidRPr="00A42712">
        <w:rPr>
          <w:rFonts w:ascii="Times New Roman" w:eastAsia="Calibri" w:hAnsi="Times New Roman" w:cs="Times New Roman"/>
          <w:sz w:val="28"/>
          <w:szCs w:val="28"/>
        </w:rPr>
        <w:t xml:space="preserve">, Décimo Regidor Propietario y UNA ABSTENCIÓN por parte del </w:t>
      </w:r>
      <w:r w:rsidR="00852E8D" w:rsidRPr="00A42712">
        <w:rPr>
          <w:rFonts w:ascii="Times New Roman" w:eastAsia="Calibri" w:hAnsi="Times New Roman" w:cs="Times New Roman"/>
          <w:b/>
          <w:sz w:val="28"/>
          <w:szCs w:val="28"/>
        </w:rPr>
        <w:t>Sr</w:t>
      </w:r>
      <w:r w:rsidR="00852E8D" w:rsidRPr="00A42712">
        <w:rPr>
          <w:rFonts w:ascii="Times New Roman" w:eastAsia="Times New Roman" w:hAnsi="Times New Roman" w:cs="Times New Roman"/>
          <w:b/>
          <w:sz w:val="28"/>
          <w:szCs w:val="28"/>
        </w:rPr>
        <w:t>. Bayron Eraldo Baltazar Martínez Barahona</w:t>
      </w:r>
      <w:r w:rsidR="00852E8D" w:rsidRPr="00A42712">
        <w:rPr>
          <w:rFonts w:ascii="Times New Roman" w:eastAsia="Times New Roman" w:hAnsi="Times New Roman" w:cs="Times New Roman"/>
          <w:sz w:val="28"/>
          <w:szCs w:val="28"/>
        </w:rPr>
        <w:t xml:space="preserve">, Décimo Primer Regidor Propietario. </w:t>
      </w:r>
      <w:r w:rsidR="00852E8D" w:rsidRPr="00A42712">
        <w:rPr>
          <w:rFonts w:ascii="Times New Roman" w:eastAsia="Calibri" w:hAnsi="Times New Roman" w:cs="Times New Roman"/>
          <w:b/>
          <w:sz w:val="28"/>
          <w:szCs w:val="28"/>
        </w:rPr>
        <w:t xml:space="preserve">ACUERDA: PRIMERO: Aprobar ayudas económicas con </w:t>
      </w:r>
      <w:r w:rsidR="00852E8D" w:rsidRPr="00A42712">
        <w:rPr>
          <w:rFonts w:ascii="Times New Roman" w:eastAsia="Calibri" w:hAnsi="Times New Roman" w:cs="Times New Roman"/>
          <w:sz w:val="28"/>
          <w:szCs w:val="28"/>
        </w:rPr>
        <w:t xml:space="preserve">Fondos </w:t>
      </w:r>
      <w:r w:rsidR="00852E8D" w:rsidRPr="00A42712">
        <w:rPr>
          <w:rFonts w:ascii="Times New Roman" w:eastAsia="Calibri" w:hAnsi="Times New Roman" w:cs="Times New Roman"/>
          <w:b/>
          <w:sz w:val="28"/>
          <w:szCs w:val="28"/>
        </w:rPr>
        <w:t>Propios,</w:t>
      </w:r>
      <w:r w:rsidR="00852E8D" w:rsidRPr="00A42712">
        <w:rPr>
          <w:rFonts w:ascii="Times New Roman" w:eastAsia="Calibri" w:hAnsi="Times New Roman" w:cs="Times New Roman"/>
          <w:sz w:val="28"/>
          <w:szCs w:val="28"/>
        </w:rPr>
        <w:t xml:space="preserve"> </w:t>
      </w:r>
      <w:r w:rsidR="00852E8D" w:rsidRPr="00A42712">
        <w:rPr>
          <w:rFonts w:ascii="Times New Roman" w:eastAsia="Calibri" w:hAnsi="Times New Roman" w:cs="Times New Roman"/>
          <w:b/>
          <w:sz w:val="28"/>
          <w:szCs w:val="28"/>
        </w:rPr>
        <w:t xml:space="preserve">a nombre de las siguientes personas I) </w:t>
      </w:r>
      <w:r w:rsidR="009C03DA">
        <w:rPr>
          <w:rFonts w:ascii="Times New Roman" w:eastAsia="Calibri" w:hAnsi="Times New Roman" w:cs="Times New Roman"/>
          <w:b/>
          <w:sz w:val="28"/>
          <w:szCs w:val="28"/>
        </w:rPr>
        <w:t>XXXXX</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la cantidad de trescientos dólares exactos</w:t>
      </w:r>
      <w:r w:rsidR="00852E8D" w:rsidRPr="00A42712">
        <w:rPr>
          <w:rFonts w:ascii="Times New Roman" w:eastAsia="Calibri" w:hAnsi="Times New Roman" w:cs="Times New Roman"/>
          <w:b/>
          <w:sz w:val="28"/>
          <w:szCs w:val="28"/>
        </w:rPr>
        <w:t xml:space="preserve"> $ 300.00</w:t>
      </w:r>
      <w:r w:rsidR="00852E8D" w:rsidRPr="00A42712">
        <w:rPr>
          <w:rFonts w:ascii="Times New Roman" w:eastAsia="Calibri" w:hAnsi="Times New Roman" w:cs="Times New Roman"/>
          <w:sz w:val="28"/>
          <w:szCs w:val="28"/>
        </w:rPr>
        <w:t xml:space="preserve">, </w:t>
      </w:r>
      <w:r w:rsidR="00852E8D" w:rsidRPr="00A42712">
        <w:rPr>
          <w:rFonts w:ascii="Times New Roman" w:eastAsia="Calibri" w:hAnsi="Times New Roman" w:cs="Times New Roman"/>
          <w:b/>
          <w:sz w:val="28"/>
          <w:szCs w:val="28"/>
        </w:rPr>
        <w:t xml:space="preserve">II) </w:t>
      </w:r>
      <w:r w:rsidR="009C03DA">
        <w:rPr>
          <w:rFonts w:ascii="Times New Roman" w:eastAsia="Calibri" w:hAnsi="Times New Roman" w:cs="Times New Roman"/>
          <w:b/>
          <w:sz w:val="28"/>
          <w:szCs w:val="28"/>
        </w:rPr>
        <w:t>XXXX</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la cantidad de doscientos dólares exactos</w:t>
      </w:r>
      <w:r w:rsidR="00852E8D" w:rsidRPr="00A42712">
        <w:rPr>
          <w:rFonts w:ascii="Times New Roman" w:eastAsia="Calibri" w:hAnsi="Times New Roman" w:cs="Times New Roman"/>
          <w:b/>
          <w:sz w:val="28"/>
          <w:szCs w:val="28"/>
        </w:rPr>
        <w:t xml:space="preserve"> $200.00</w:t>
      </w:r>
      <w:r w:rsidR="00852E8D" w:rsidRPr="00A42712">
        <w:rPr>
          <w:rFonts w:ascii="Times New Roman" w:eastAsia="Calibri" w:hAnsi="Times New Roman" w:cs="Times New Roman"/>
          <w:sz w:val="28"/>
          <w:szCs w:val="28"/>
        </w:rPr>
        <w:t xml:space="preserve"> y </w:t>
      </w:r>
      <w:r w:rsidR="00852E8D" w:rsidRPr="00A42712">
        <w:rPr>
          <w:rFonts w:ascii="Times New Roman" w:eastAsia="Calibri" w:hAnsi="Times New Roman" w:cs="Times New Roman"/>
          <w:b/>
          <w:sz w:val="28"/>
          <w:szCs w:val="28"/>
        </w:rPr>
        <w:t>III</w:t>
      </w:r>
      <w:r w:rsidR="00852E8D" w:rsidRPr="00A42712">
        <w:rPr>
          <w:rFonts w:ascii="Times New Roman" w:eastAsia="Calibri" w:hAnsi="Times New Roman" w:cs="Times New Roman"/>
          <w:sz w:val="28"/>
          <w:szCs w:val="28"/>
        </w:rPr>
        <w:t>)</w:t>
      </w:r>
      <w:r w:rsidR="00852E8D" w:rsidRPr="00A42712">
        <w:rPr>
          <w:rFonts w:ascii="Times New Roman" w:eastAsia="Calibri" w:hAnsi="Times New Roman" w:cs="Times New Roman"/>
          <w:b/>
          <w:sz w:val="28"/>
          <w:szCs w:val="28"/>
        </w:rPr>
        <w:t xml:space="preserve"> </w:t>
      </w:r>
      <w:r w:rsidR="009C03DA">
        <w:rPr>
          <w:rFonts w:ascii="Times New Roman" w:eastAsia="Calibri" w:hAnsi="Times New Roman" w:cs="Times New Roman"/>
          <w:b/>
          <w:sz w:val="28"/>
          <w:szCs w:val="28"/>
        </w:rPr>
        <w:t>XXXX</w:t>
      </w:r>
      <w:r w:rsidR="00852E8D" w:rsidRPr="00A42712">
        <w:rPr>
          <w:rFonts w:ascii="Times New Roman" w:eastAsia="Calibri" w:hAnsi="Times New Roman" w:cs="Times New Roman"/>
          <w:b/>
          <w:sz w:val="28"/>
          <w:szCs w:val="28"/>
        </w:rPr>
        <w:t>,</w:t>
      </w:r>
      <w:r w:rsidR="00852E8D" w:rsidRPr="00A42712">
        <w:rPr>
          <w:rFonts w:ascii="Times New Roman" w:eastAsia="Calibri" w:hAnsi="Times New Roman" w:cs="Times New Roman"/>
          <w:sz w:val="28"/>
          <w:szCs w:val="28"/>
        </w:rPr>
        <w:t xml:space="preserve"> por la cantidad de quinientos dólares exactos</w:t>
      </w:r>
      <w:r w:rsidR="00852E8D" w:rsidRPr="00A42712">
        <w:rPr>
          <w:rFonts w:ascii="Times New Roman" w:eastAsia="Calibri" w:hAnsi="Times New Roman" w:cs="Times New Roman"/>
          <w:b/>
          <w:sz w:val="28"/>
          <w:szCs w:val="28"/>
        </w:rPr>
        <w:t xml:space="preserve"> $500.00</w:t>
      </w:r>
      <w:r w:rsidR="00852E8D" w:rsidRPr="00A42712">
        <w:rPr>
          <w:rFonts w:ascii="Times New Roman" w:eastAsia="Calibri" w:hAnsi="Times New Roman" w:cs="Times New Roman"/>
          <w:sz w:val="28"/>
          <w:szCs w:val="28"/>
        </w:rPr>
        <w:t xml:space="preserve">, ayudas por emergencia ocurridas, lo cual necesitan el apoyo de la municipalidad. </w:t>
      </w:r>
      <w:r w:rsidR="00852E8D" w:rsidRPr="00A42712">
        <w:rPr>
          <w:rFonts w:ascii="Times New Roman" w:eastAsia="Calibri" w:hAnsi="Times New Roman" w:cs="Times New Roman"/>
          <w:b/>
          <w:sz w:val="28"/>
          <w:szCs w:val="28"/>
        </w:rPr>
        <w:t xml:space="preserve">SEGUNDO: </w:t>
      </w:r>
      <w:r w:rsidR="00852E8D" w:rsidRPr="00A42712">
        <w:rPr>
          <w:rFonts w:ascii="Times New Roman" w:eastAsia="Calibri" w:hAnsi="Times New Roman" w:cs="Times New Roman"/>
          <w:sz w:val="28"/>
          <w:szCs w:val="28"/>
        </w:rPr>
        <w:t>Autorizar al</w:t>
      </w:r>
      <w:r w:rsidR="00852E8D" w:rsidRPr="00A42712">
        <w:rPr>
          <w:rFonts w:ascii="Times New Roman" w:eastAsia="Calibri" w:hAnsi="Times New Roman" w:cs="Times New Roman"/>
          <w:b/>
          <w:sz w:val="28"/>
          <w:szCs w:val="28"/>
        </w:rPr>
        <w:t xml:space="preserve"> </w:t>
      </w:r>
      <w:r w:rsidR="00880A23">
        <w:rPr>
          <w:rFonts w:ascii="Times New Roman" w:eastAsia="Calibri" w:hAnsi="Times New Roman" w:cs="Times New Roman"/>
          <w:sz w:val="28"/>
          <w:szCs w:val="28"/>
        </w:rPr>
        <w:t>XXXXXX</w:t>
      </w:r>
      <w:r w:rsidR="00852E8D" w:rsidRPr="00A42712">
        <w:rPr>
          <w:rFonts w:ascii="Times New Roman" w:eastAsia="Calibri" w:hAnsi="Times New Roman" w:cs="Times New Roman"/>
          <w:sz w:val="28"/>
          <w:szCs w:val="28"/>
        </w:rPr>
        <w:t>, Gerente General y Administrador de los Fondos de emergencias por Desastres Naturales y Antrópicos para que emita cheque  a nombre de las siguientes personas:</w:t>
      </w:r>
      <w:r w:rsidR="00852E8D" w:rsidRPr="00A42712">
        <w:rPr>
          <w:rFonts w:ascii="Times New Roman" w:eastAsia="Calibri" w:hAnsi="Times New Roman" w:cs="Times New Roman"/>
          <w:b/>
          <w:sz w:val="28"/>
          <w:szCs w:val="28"/>
        </w:rPr>
        <w:t xml:space="preserve"> I) </w:t>
      </w:r>
      <w:r w:rsidR="00880A23">
        <w:rPr>
          <w:rFonts w:ascii="Times New Roman" w:eastAsia="Calibri" w:hAnsi="Times New Roman" w:cs="Times New Roman"/>
          <w:b/>
          <w:sz w:val="28"/>
          <w:szCs w:val="28"/>
        </w:rPr>
        <w:t>XXXXX</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la CANTIDAD DE TRESCIENTOS DÓLARES EXACTOS DE LOS ESTADOS UNIDOS DE NORTE AMERICA (</w:t>
      </w:r>
      <w:r w:rsidR="00852E8D" w:rsidRPr="00A42712">
        <w:rPr>
          <w:rFonts w:ascii="Times New Roman" w:eastAsia="Calibri" w:hAnsi="Times New Roman" w:cs="Times New Roman"/>
          <w:b/>
          <w:sz w:val="28"/>
          <w:szCs w:val="28"/>
        </w:rPr>
        <w:t>$ 300.00)</w:t>
      </w:r>
      <w:r w:rsidR="00852E8D" w:rsidRPr="00A42712">
        <w:rPr>
          <w:rFonts w:ascii="Times New Roman" w:eastAsia="Calibri" w:hAnsi="Times New Roman" w:cs="Times New Roman"/>
          <w:sz w:val="28"/>
          <w:szCs w:val="28"/>
        </w:rPr>
        <w:t xml:space="preserve">,con Documento Único de Identidad </w:t>
      </w:r>
      <w:proofErr w:type="spellStart"/>
      <w:r w:rsidR="00852E8D" w:rsidRPr="00A42712">
        <w:rPr>
          <w:rFonts w:ascii="Times New Roman" w:eastAsia="Calibri" w:hAnsi="Times New Roman" w:cs="Times New Roman"/>
          <w:sz w:val="28"/>
          <w:szCs w:val="28"/>
        </w:rPr>
        <w:t>numero</w:t>
      </w:r>
      <w:proofErr w:type="spellEnd"/>
      <w:r w:rsidR="00852E8D" w:rsidRPr="00A42712">
        <w:rPr>
          <w:rFonts w:ascii="Times New Roman" w:eastAsia="Calibri" w:hAnsi="Times New Roman" w:cs="Times New Roman"/>
          <w:sz w:val="28"/>
          <w:szCs w:val="28"/>
        </w:rPr>
        <w:t xml:space="preserve">: </w:t>
      </w:r>
      <w:r w:rsidR="00C457BA">
        <w:rPr>
          <w:rFonts w:ascii="Times New Roman" w:eastAsia="Calibri" w:hAnsi="Times New Roman" w:cs="Times New Roman"/>
          <w:b/>
          <w:sz w:val="28"/>
          <w:szCs w:val="28"/>
        </w:rPr>
        <w:t>XXXXXX</w:t>
      </w:r>
      <w:r w:rsidR="00852E8D" w:rsidRPr="00A42712">
        <w:rPr>
          <w:rFonts w:ascii="Times New Roman" w:eastAsia="Calibri" w:hAnsi="Times New Roman" w:cs="Times New Roman"/>
          <w:b/>
          <w:sz w:val="28"/>
          <w:szCs w:val="28"/>
        </w:rPr>
        <w:t>,</w:t>
      </w:r>
      <w:r w:rsidR="00852E8D" w:rsidRPr="00A42712">
        <w:rPr>
          <w:rFonts w:ascii="Times New Roman" w:eastAsia="Calibri" w:hAnsi="Times New Roman" w:cs="Times New Roman"/>
          <w:sz w:val="28"/>
          <w:szCs w:val="28"/>
        </w:rPr>
        <w:t xml:space="preserve"> en concepto de ayuda económica para solventar pérdidas materiales a consecuencia de  incendio ocurrido en la vivienda de habitación; </w:t>
      </w:r>
      <w:r w:rsidR="00852E8D" w:rsidRPr="00A42712">
        <w:rPr>
          <w:rFonts w:ascii="Times New Roman" w:eastAsia="Calibri" w:hAnsi="Times New Roman" w:cs="Times New Roman"/>
          <w:b/>
          <w:sz w:val="28"/>
          <w:szCs w:val="28"/>
        </w:rPr>
        <w:t xml:space="preserve">II) </w:t>
      </w:r>
      <w:r w:rsidR="00C457BA">
        <w:rPr>
          <w:rFonts w:ascii="Times New Roman" w:eastAsia="Calibri" w:hAnsi="Times New Roman" w:cs="Times New Roman"/>
          <w:b/>
          <w:sz w:val="28"/>
          <w:szCs w:val="28"/>
        </w:rPr>
        <w:t>XXXXXX</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la cantidad de DOSCIENTOS DÓLARES EXACTOS DE LOS ESTADOS UNIDOS DE NORTE AMERICA</w:t>
      </w:r>
      <w:r w:rsidR="00852E8D" w:rsidRPr="00A42712">
        <w:rPr>
          <w:rFonts w:ascii="Times New Roman" w:eastAsia="Calibri" w:hAnsi="Times New Roman" w:cs="Times New Roman"/>
          <w:b/>
          <w:sz w:val="28"/>
          <w:szCs w:val="28"/>
        </w:rPr>
        <w:t xml:space="preserve"> ($200.00), </w:t>
      </w:r>
      <w:r w:rsidR="00852E8D" w:rsidRPr="00A42712">
        <w:rPr>
          <w:rFonts w:ascii="Times New Roman" w:eastAsia="Calibri" w:hAnsi="Times New Roman" w:cs="Times New Roman"/>
          <w:sz w:val="28"/>
          <w:szCs w:val="28"/>
        </w:rPr>
        <w:t xml:space="preserve">Documento Único de Identidad </w:t>
      </w:r>
      <w:proofErr w:type="spellStart"/>
      <w:r w:rsidR="00852E8D" w:rsidRPr="00A42712">
        <w:rPr>
          <w:rFonts w:ascii="Times New Roman" w:eastAsia="Calibri" w:hAnsi="Times New Roman" w:cs="Times New Roman"/>
          <w:sz w:val="28"/>
          <w:szCs w:val="28"/>
        </w:rPr>
        <w:t>numero:</w:t>
      </w:r>
      <w:r w:rsidR="00C457BA">
        <w:rPr>
          <w:rFonts w:ascii="Times New Roman" w:eastAsia="Calibri" w:hAnsi="Times New Roman" w:cs="Times New Roman"/>
          <w:b/>
          <w:sz w:val="28"/>
          <w:szCs w:val="28"/>
        </w:rPr>
        <w:t>XXXXX</w:t>
      </w:r>
      <w:proofErr w:type="spellEnd"/>
      <w:r w:rsidR="00852E8D" w:rsidRPr="00A42712">
        <w:rPr>
          <w:rFonts w:ascii="Times New Roman" w:eastAsia="Calibri" w:hAnsi="Times New Roman" w:cs="Times New Roman"/>
          <w:sz w:val="28"/>
          <w:szCs w:val="28"/>
        </w:rPr>
        <w:t xml:space="preserve">, en concepto de ayuda económica para solventar incidente de techo deteriorado  por humedad en vivienda, donde habitan  una familia numerosa y necesitan cambio de techo por las múltiples perforaciones por causa de la humedad, en casa 23 de lotificación la Esperanza Tikal Sur; </w:t>
      </w:r>
      <w:r w:rsidR="00852E8D" w:rsidRPr="00A42712">
        <w:rPr>
          <w:rFonts w:ascii="Times New Roman" w:eastAsia="Calibri" w:hAnsi="Times New Roman" w:cs="Times New Roman"/>
          <w:b/>
          <w:sz w:val="28"/>
          <w:szCs w:val="28"/>
        </w:rPr>
        <w:t>III</w:t>
      </w:r>
      <w:r w:rsidR="00852E8D" w:rsidRPr="00A42712">
        <w:rPr>
          <w:rFonts w:ascii="Times New Roman" w:eastAsia="Calibri" w:hAnsi="Times New Roman" w:cs="Times New Roman"/>
          <w:sz w:val="28"/>
          <w:szCs w:val="28"/>
        </w:rPr>
        <w:t>)</w:t>
      </w:r>
      <w:r w:rsidR="00852E8D" w:rsidRPr="00A42712">
        <w:rPr>
          <w:rFonts w:ascii="Times New Roman" w:eastAsia="Calibri" w:hAnsi="Times New Roman" w:cs="Times New Roman"/>
          <w:b/>
          <w:sz w:val="28"/>
          <w:szCs w:val="28"/>
        </w:rPr>
        <w:t xml:space="preserve"> </w:t>
      </w:r>
      <w:r w:rsidR="00C457BA">
        <w:rPr>
          <w:rFonts w:ascii="Times New Roman" w:eastAsia="Calibri" w:hAnsi="Times New Roman" w:cs="Times New Roman"/>
          <w:b/>
          <w:sz w:val="28"/>
          <w:szCs w:val="28"/>
        </w:rPr>
        <w:t>XXXXXXXXX</w:t>
      </w:r>
      <w:r w:rsidR="00852E8D" w:rsidRPr="00A42712">
        <w:rPr>
          <w:rFonts w:ascii="Times New Roman" w:eastAsia="Calibri" w:hAnsi="Times New Roman" w:cs="Times New Roman"/>
          <w:b/>
          <w:sz w:val="28"/>
          <w:szCs w:val="28"/>
        </w:rPr>
        <w:t>,</w:t>
      </w:r>
      <w:r w:rsidR="00852E8D" w:rsidRPr="00A42712">
        <w:rPr>
          <w:rFonts w:ascii="Times New Roman" w:eastAsia="Calibri" w:hAnsi="Times New Roman" w:cs="Times New Roman"/>
          <w:sz w:val="28"/>
          <w:szCs w:val="28"/>
        </w:rPr>
        <w:t xml:space="preserve"> (Directivo de la comunidad), por la cantidad de QUINIENTOS DÓLARES EXACTOS DE LOS ESTADOS </w:t>
      </w:r>
      <w:r w:rsidR="00852E8D" w:rsidRPr="00A42712">
        <w:rPr>
          <w:rFonts w:ascii="Times New Roman" w:eastAsia="Calibri" w:hAnsi="Times New Roman" w:cs="Times New Roman"/>
          <w:sz w:val="28"/>
          <w:szCs w:val="28"/>
        </w:rPr>
        <w:lastRenderedPageBreak/>
        <w:t>UNIDOS DE NORTE AMÉRICA</w:t>
      </w:r>
      <w:r w:rsidR="00852E8D" w:rsidRPr="00A42712">
        <w:rPr>
          <w:rFonts w:ascii="Times New Roman" w:eastAsia="Calibri" w:hAnsi="Times New Roman" w:cs="Times New Roman"/>
          <w:b/>
          <w:sz w:val="28"/>
          <w:szCs w:val="28"/>
        </w:rPr>
        <w:t xml:space="preserve"> ($500.00); </w:t>
      </w:r>
      <w:r w:rsidR="00852E8D" w:rsidRPr="00A42712">
        <w:rPr>
          <w:rFonts w:ascii="Times New Roman" w:eastAsia="Calibri" w:hAnsi="Times New Roman" w:cs="Times New Roman"/>
          <w:sz w:val="28"/>
          <w:szCs w:val="28"/>
        </w:rPr>
        <w:t xml:space="preserve">Documento Único de Identidad numero: </w:t>
      </w:r>
      <w:r w:rsidR="00C457BA">
        <w:rPr>
          <w:rFonts w:ascii="Times New Roman" w:eastAsia="Calibri" w:hAnsi="Times New Roman" w:cs="Times New Roman"/>
          <w:b/>
          <w:sz w:val="28"/>
          <w:szCs w:val="28"/>
        </w:rPr>
        <w:t>XXXXX</w:t>
      </w:r>
      <w:r w:rsidR="00852E8D" w:rsidRPr="00A42712">
        <w:rPr>
          <w:rFonts w:ascii="Times New Roman" w:eastAsia="Calibri" w:hAnsi="Times New Roman" w:cs="Times New Roman"/>
          <w:sz w:val="28"/>
          <w:szCs w:val="28"/>
        </w:rPr>
        <w:t xml:space="preserve">, en concepto de ayuda económica para solventar incidente ocurrido con la vivienda de su vecina </w:t>
      </w:r>
      <w:r w:rsidR="00C457BA">
        <w:rPr>
          <w:rFonts w:ascii="Times New Roman" w:eastAsia="Calibri" w:hAnsi="Times New Roman" w:cs="Times New Roman"/>
          <w:b/>
          <w:sz w:val="28"/>
          <w:szCs w:val="28"/>
        </w:rPr>
        <w:t>XXXXX</w:t>
      </w:r>
      <w:r w:rsidR="00852E8D" w:rsidRPr="00A42712">
        <w:rPr>
          <w:rFonts w:ascii="Times New Roman" w:eastAsia="Calibri" w:hAnsi="Times New Roman" w:cs="Times New Roman"/>
          <w:sz w:val="28"/>
          <w:szCs w:val="28"/>
        </w:rPr>
        <w:t xml:space="preserve">, en el que muro de bajareque colapsó en la Comunidad Nueva Esperanza Línea Férrea. </w:t>
      </w:r>
      <w:r w:rsidR="00852E8D" w:rsidRPr="00A42712">
        <w:rPr>
          <w:rFonts w:ascii="Times New Roman" w:eastAsia="Calibri" w:hAnsi="Times New Roman" w:cs="Times New Roman"/>
          <w:b/>
          <w:sz w:val="28"/>
          <w:szCs w:val="28"/>
        </w:rPr>
        <w:t>TERCERO</w:t>
      </w:r>
      <w:r w:rsidR="00852E8D" w:rsidRPr="00A42712">
        <w:rPr>
          <w:rFonts w:ascii="Times New Roman" w:eastAsia="Calibri" w:hAnsi="Times New Roman" w:cs="Times New Roman"/>
          <w:sz w:val="28"/>
          <w:szCs w:val="28"/>
        </w:rPr>
        <w:t xml:space="preserve">: Quedando delegado el GERENTE DE DESARROLLO SOCIAL, darles seguimiento a las ayudas aprobadas  en el presente acuerdo municipal; asimismo quedando delegado EL </w:t>
      </w:r>
      <w:r w:rsidR="00852E8D" w:rsidRPr="00A42712">
        <w:rPr>
          <w:rFonts w:ascii="Times New Roman" w:eastAsia="Times New Roman" w:hAnsi="Times New Roman" w:cs="Times New Roman"/>
          <w:sz w:val="28"/>
          <w:szCs w:val="28"/>
        </w:rPr>
        <w:t>L</w:t>
      </w:r>
      <w:r w:rsidR="00852E8D" w:rsidRPr="00A42712">
        <w:rPr>
          <w:rFonts w:ascii="Times New Roman" w:eastAsia="Calibri" w:hAnsi="Times New Roman" w:cs="Times New Roman"/>
          <w:sz w:val="28"/>
          <w:szCs w:val="28"/>
        </w:rPr>
        <w:t xml:space="preserve">ICENCIADO </w:t>
      </w:r>
      <w:r w:rsidR="007001A1">
        <w:rPr>
          <w:rFonts w:ascii="Times New Roman" w:eastAsia="Calibri" w:hAnsi="Times New Roman" w:cs="Times New Roman"/>
          <w:sz w:val="28"/>
          <w:szCs w:val="28"/>
        </w:rPr>
        <w:t>XXXXXXXXX</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 xml:space="preserve">Primer Regidor Suplente, para que </w:t>
      </w:r>
      <w:proofErr w:type="spellStart"/>
      <w:r w:rsidR="00852E8D" w:rsidRPr="00A42712">
        <w:rPr>
          <w:rFonts w:ascii="Times New Roman" w:eastAsia="Calibri" w:hAnsi="Times New Roman" w:cs="Times New Roman"/>
          <w:sz w:val="28"/>
          <w:szCs w:val="28"/>
        </w:rPr>
        <w:t>de</w:t>
      </w:r>
      <w:proofErr w:type="spellEnd"/>
      <w:r w:rsidR="00852E8D" w:rsidRPr="00A42712">
        <w:rPr>
          <w:rFonts w:ascii="Times New Roman" w:eastAsia="Calibri" w:hAnsi="Times New Roman" w:cs="Times New Roman"/>
          <w:sz w:val="28"/>
          <w:szCs w:val="28"/>
        </w:rPr>
        <w:t xml:space="preserve"> seguimiento monitoreo y liquidación a lo aprobado en el presente Acuerdo Municipal.- </w:t>
      </w:r>
      <w:r w:rsidR="00852E8D" w:rsidRPr="00A42712">
        <w:rPr>
          <w:rFonts w:ascii="Times New Roman" w:eastAsia="Calibri" w:hAnsi="Times New Roman" w:cs="Times New Roman"/>
          <w:b/>
          <w:sz w:val="28"/>
          <w:szCs w:val="28"/>
        </w:rPr>
        <w:t xml:space="preserve">CERTIFÍQUESE Y COMUNÍQUESE.- </w:t>
      </w:r>
      <w:r w:rsidR="00852E8D" w:rsidRPr="00A42712">
        <w:rPr>
          <w:rFonts w:ascii="Times New Roman" w:eastAsia="Calibri" w:hAnsi="Times New Roman" w:cs="Times New Roman"/>
          <w:b/>
          <w:bCs/>
          <w:sz w:val="28"/>
          <w:szCs w:val="28"/>
        </w:rPr>
        <w:t xml:space="preserve">“ACUERDO MUNICIPAL NUMERO VEINTE” </w:t>
      </w:r>
      <w:r w:rsidR="00852E8D"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 Expuesto en el punto número tres de la agenda de esta sesión,</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 xml:space="preserve">el cual corresponde a la participación de la Señora Alcaldesa Municipal </w:t>
      </w:r>
      <w:r w:rsidR="00852E8D" w:rsidRPr="00A42712">
        <w:rPr>
          <w:rFonts w:ascii="Times New Roman" w:eastAsia="Calibri" w:hAnsi="Times New Roman" w:cs="Times New Roman"/>
          <w:b/>
          <w:sz w:val="28"/>
          <w:szCs w:val="28"/>
        </w:rPr>
        <w:t>Dra. Jennifer Esmeralda Juárez García</w:t>
      </w:r>
      <w:r w:rsidR="00852E8D" w:rsidRPr="00A42712">
        <w:rPr>
          <w:rFonts w:ascii="Times New Roman" w:eastAsia="Calibri" w:hAnsi="Times New Roman" w:cs="Times New Roman"/>
          <w:sz w:val="28"/>
          <w:szCs w:val="28"/>
        </w:rPr>
        <w:t xml:space="preserve"> y presidenta del COMITÉ DE FESTEJOS PATRONALES PARA EL AÑO 2023, presentando el presupuesto para las </w:t>
      </w:r>
      <w:r w:rsidR="00852E8D" w:rsidRPr="00A42712">
        <w:rPr>
          <w:rFonts w:ascii="Times New Roman" w:eastAsia="Calibri" w:hAnsi="Times New Roman" w:cs="Times New Roman"/>
          <w:b/>
          <w:sz w:val="28"/>
          <w:szCs w:val="28"/>
        </w:rPr>
        <w:t>Fiestas Patronales en Honor a la Virgen de Santa Catarina de Alejandría 2023</w:t>
      </w:r>
      <w:r w:rsidR="00852E8D" w:rsidRPr="00A42712">
        <w:rPr>
          <w:rFonts w:ascii="Times New Roman" w:eastAsia="Calibri" w:hAnsi="Times New Roman" w:cs="Times New Roman"/>
          <w:sz w:val="28"/>
          <w:szCs w:val="28"/>
        </w:rPr>
        <w:t>, por un monto de DOSCIENTOS SESENTA MIL DOSCIENTOS TRECE CON NUEVE CENTAVOS DE DÓLARES DE LOS ESTADOS UNIDOS DE AMÉRICA,  (</w:t>
      </w:r>
      <w:r w:rsidR="00852E8D" w:rsidRPr="00A42712">
        <w:rPr>
          <w:rFonts w:ascii="Times New Roman" w:eastAsia="Calibri" w:hAnsi="Times New Roman" w:cs="Times New Roman"/>
          <w:b/>
          <w:sz w:val="28"/>
          <w:szCs w:val="28"/>
        </w:rPr>
        <w:t>$260,213.09</w:t>
      </w:r>
      <w:r w:rsidR="00852E8D" w:rsidRPr="00A42712">
        <w:rPr>
          <w:rFonts w:ascii="Times New Roman" w:eastAsia="Calibri" w:hAnsi="Times New Roman" w:cs="Times New Roman"/>
          <w:sz w:val="28"/>
          <w:szCs w:val="28"/>
        </w:rPr>
        <w:t xml:space="preserve">), con el objeto que este sea aprobado. Por lo tanto, este Concejo Municipal Plural </w:t>
      </w:r>
      <w:r w:rsidR="00852E8D" w:rsidRPr="00A42712">
        <w:rPr>
          <w:rFonts w:ascii="Times New Roman" w:eastAsia="Calibri" w:hAnsi="Times New Roman" w:cs="Times New Roman"/>
          <w:b/>
          <w:sz w:val="28"/>
          <w:szCs w:val="28"/>
        </w:rPr>
        <w:t xml:space="preserve">CONSIDERANDO: I) </w:t>
      </w:r>
      <w:r w:rsidR="00852E8D" w:rsidRPr="00A42712">
        <w:rPr>
          <w:rFonts w:ascii="Times New Roman" w:eastAsia="Calibri" w:hAnsi="Times New Roman" w:cs="Times New Roman"/>
          <w:sz w:val="28"/>
          <w:szCs w:val="28"/>
        </w:rPr>
        <w:t xml:space="preserve">Que la Constitución de la Republica dota a los municipios de autonomía en lo económico, técnico y administrativo y </w:t>
      </w:r>
      <w:r w:rsidR="00852E8D" w:rsidRPr="00A42712">
        <w:rPr>
          <w:rFonts w:ascii="Times New Roman" w:eastAsia="Calibri" w:hAnsi="Times New Roman" w:cs="Times New Roman"/>
          <w:b/>
          <w:sz w:val="28"/>
          <w:szCs w:val="28"/>
        </w:rPr>
        <w:t>II) que en acuerdo municipal número once del acta numero cuarenta y cuatro de fecha 04/10/2023</w:t>
      </w:r>
      <w:r w:rsidR="00852E8D" w:rsidRPr="00A42712">
        <w:rPr>
          <w:rFonts w:ascii="Times New Roman" w:eastAsia="Calibri" w:hAnsi="Times New Roman" w:cs="Times New Roman"/>
          <w:sz w:val="28"/>
          <w:szCs w:val="28"/>
        </w:rPr>
        <w:t>, por medio del cual se autorizó que los requerimientos de las fiestas patronales del año 2023, sean elaborados por el Jefe del DEPARTAMENTO DE IDENTIDAD CULTURAL, y sean subidos a la plataforma de COMPRASAL de conformidad a la Ley de Compra Publicas, por lo tanto, e</w:t>
      </w:r>
      <w:r w:rsidR="00852E8D" w:rsidRPr="00A42712">
        <w:rPr>
          <w:rFonts w:ascii="Times New Roman" w:eastAsia="Times New Roman" w:hAnsi="Times New Roman" w:cs="Times New Roman"/>
          <w:sz w:val="28"/>
          <w:szCs w:val="28"/>
        </w:rPr>
        <w:t>ste Concejo Municipal en uso de sus facultades legales y</w:t>
      </w:r>
      <w:r w:rsidR="00852E8D" w:rsidRPr="00A42712">
        <w:rPr>
          <w:rFonts w:ascii="Times New Roman" w:eastAsia="Calibri" w:hAnsi="Times New Roman" w:cs="Times New Roman"/>
          <w:sz w:val="28"/>
          <w:szCs w:val="28"/>
        </w:rPr>
        <w:t xml:space="preserve"> habiendo deliberado el punto </w:t>
      </w:r>
      <w:r w:rsidR="00852E8D" w:rsidRPr="00A42712">
        <w:rPr>
          <w:rFonts w:ascii="Times New Roman" w:eastAsia="Calibri" w:hAnsi="Times New Roman" w:cs="Times New Roman"/>
          <w:sz w:val="28"/>
          <w:szCs w:val="28"/>
          <w:lang w:val="es-SV"/>
        </w:rPr>
        <w:t xml:space="preserve">por </w:t>
      </w:r>
      <w:r w:rsidR="00852E8D" w:rsidRPr="00A42712">
        <w:rPr>
          <w:rFonts w:ascii="Times New Roman" w:eastAsia="Times New Roman" w:hAnsi="Times New Roman" w:cs="Times New Roman"/>
          <w:b/>
          <w:sz w:val="28"/>
          <w:szCs w:val="28"/>
        </w:rPr>
        <w:t xml:space="preserve">MAYORIA </w:t>
      </w:r>
      <w:r w:rsidR="00852E8D" w:rsidRPr="00A42712">
        <w:rPr>
          <w:rFonts w:ascii="Times New Roman" w:eastAsia="Times New Roman" w:hAnsi="Times New Roman" w:cs="Times New Roman"/>
          <w:sz w:val="28"/>
          <w:szCs w:val="28"/>
        </w:rPr>
        <w:t xml:space="preserve">de </w:t>
      </w:r>
      <w:r w:rsidR="00852E8D" w:rsidRPr="00A42712">
        <w:rPr>
          <w:rFonts w:ascii="Times New Roman" w:eastAsia="Times New Roman" w:hAnsi="Times New Roman" w:cs="Times New Roman"/>
          <w:b/>
          <w:sz w:val="28"/>
          <w:szCs w:val="28"/>
        </w:rPr>
        <w:t>NUEVE VOTOS A FAVOR</w:t>
      </w:r>
      <w:r w:rsidR="00852E8D" w:rsidRPr="00A42712">
        <w:rPr>
          <w:rFonts w:ascii="Times New Roman" w:eastAsia="Times New Roman" w:hAnsi="Times New Roman" w:cs="Times New Roman"/>
          <w:sz w:val="28"/>
          <w:szCs w:val="28"/>
        </w:rPr>
        <w:t xml:space="preserve">, por parte de  los siguientes miembros del Concejo Municipal Plural: </w:t>
      </w:r>
      <w:r w:rsidR="00852E8D" w:rsidRPr="00A42712">
        <w:rPr>
          <w:rFonts w:ascii="Times New Roman" w:eastAsia="Calibri" w:hAnsi="Times New Roman" w:cs="Times New Roman"/>
          <w:sz w:val="28"/>
          <w:szCs w:val="28"/>
        </w:rPr>
        <w:t>SUPLIENDO VOTACIÓN</w:t>
      </w:r>
      <w:r w:rsidR="00852E8D" w:rsidRPr="00A42712">
        <w:rPr>
          <w:rFonts w:ascii="Times New Roman" w:eastAsia="Calibri" w:hAnsi="Times New Roman" w:cs="Times New Roman"/>
          <w:b/>
          <w:sz w:val="28"/>
          <w:szCs w:val="28"/>
        </w:rPr>
        <w:t xml:space="preserve"> el licenciado José Francisco Luna Vásquez, Primer Regidor Suplente por el Licdo. Sergio Noel Monroy Martínez</w:t>
      </w:r>
      <w:r w:rsidR="00852E8D" w:rsidRPr="00A42712">
        <w:rPr>
          <w:rFonts w:ascii="Times New Roman" w:eastAsia="Calibri" w:hAnsi="Times New Roman" w:cs="Times New Roman"/>
          <w:sz w:val="28"/>
          <w:szCs w:val="28"/>
        </w:rPr>
        <w:t xml:space="preserve">, Síndico Municipal; </w:t>
      </w:r>
      <w:r w:rsidR="00852E8D" w:rsidRPr="00A42712">
        <w:rPr>
          <w:rFonts w:ascii="Times New Roman" w:eastAsia="Calibri" w:hAnsi="Times New Roman" w:cs="Times New Roman"/>
          <w:b/>
          <w:sz w:val="28"/>
          <w:szCs w:val="28"/>
        </w:rPr>
        <w:t>Sra. Carla María Navarro Franco</w:t>
      </w:r>
      <w:r w:rsidR="00852E8D" w:rsidRPr="00A42712">
        <w:rPr>
          <w:rFonts w:ascii="Times New Roman" w:eastAsia="Calibri" w:hAnsi="Times New Roman" w:cs="Times New Roman"/>
          <w:sz w:val="28"/>
          <w:szCs w:val="28"/>
        </w:rPr>
        <w:t xml:space="preserve">, Primera Regidora Propietaria; SUPLIENDO VOTACIÓN el </w:t>
      </w:r>
      <w:r w:rsidR="00852E8D" w:rsidRPr="00A42712">
        <w:rPr>
          <w:rFonts w:ascii="Times New Roman" w:eastAsia="Calibri" w:hAnsi="Times New Roman" w:cs="Times New Roman"/>
          <w:b/>
          <w:sz w:val="28"/>
          <w:szCs w:val="28"/>
        </w:rPr>
        <w:t>Sr. José Mauricio López Rivas</w:t>
      </w:r>
      <w:r w:rsidR="00852E8D" w:rsidRPr="00A42712">
        <w:rPr>
          <w:rFonts w:ascii="Times New Roman" w:eastAsia="Calibri" w:hAnsi="Times New Roman" w:cs="Times New Roman"/>
          <w:sz w:val="28"/>
          <w:szCs w:val="28"/>
        </w:rPr>
        <w:t xml:space="preserve">, Segundo Regidor Suplente por el </w:t>
      </w:r>
      <w:r w:rsidR="00852E8D" w:rsidRPr="00A42712">
        <w:rPr>
          <w:rFonts w:ascii="Times New Roman" w:eastAsia="Calibri" w:hAnsi="Times New Roman" w:cs="Times New Roman"/>
          <w:b/>
          <w:sz w:val="28"/>
          <w:szCs w:val="28"/>
        </w:rPr>
        <w:t>Sr. Damián Cristóbal Serrano Ortiz</w:t>
      </w:r>
      <w:r w:rsidR="00852E8D" w:rsidRPr="00A42712">
        <w:rPr>
          <w:rFonts w:ascii="Times New Roman" w:eastAsia="Calibri" w:hAnsi="Times New Roman" w:cs="Times New Roman"/>
          <w:sz w:val="28"/>
          <w:szCs w:val="28"/>
        </w:rPr>
        <w:t xml:space="preserve">, Segundo Regidor </w:t>
      </w:r>
      <w:r w:rsidR="00852E8D" w:rsidRPr="00A42712">
        <w:rPr>
          <w:rFonts w:ascii="Times New Roman" w:eastAsia="Calibri" w:hAnsi="Times New Roman" w:cs="Times New Roman"/>
          <w:sz w:val="28"/>
          <w:szCs w:val="28"/>
        </w:rPr>
        <w:lastRenderedPageBreak/>
        <w:t>Propietario;</w:t>
      </w:r>
      <w:r w:rsidR="00852E8D" w:rsidRPr="00A42712">
        <w:rPr>
          <w:rFonts w:ascii="Times New Roman" w:eastAsia="Calibri" w:hAnsi="Times New Roman" w:cs="Times New Roman"/>
          <w:b/>
          <w:sz w:val="28"/>
          <w:szCs w:val="28"/>
        </w:rPr>
        <w:t xml:space="preserve"> Sra. Lesby Sugey Miranda Portillo</w:t>
      </w:r>
      <w:r w:rsidR="00852E8D" w:rsidRPr="00A42712">
        <w:rPr>
          <w:rFonts w:ascii="Times New Roman" w:eastAsia="Calibri" w:hAnsi="Times New Roman" w:cs="Times New Roman"/>
          <w:sz w:val="28"/>
          <w:szCs w:val="28"/>
        </w:rPr>
        <w:t xml:space="preserve">, Tercera Regidora Propietaria; </w:t>
      </w:r>
      <w:r w:rsidR="00852E8D" w:rsidRPr="00A42712">
        <w:rPr>
          <w:rFonts w:ascii="Times New Roman" w:eastAsia="Calibri" w:hAnsi="Times New Roman" w:cs="Times New Roman"/>
          <w:b/>
          <w:sz w:val="28"/>
          <w:szCs w:val="28"/>
        </w:rPr>
        <w:t>Sr. Jonathan Bryan Gómez Cruz</w:t>
      </w:r>
      <w:r w:rsidR="00852E8D" w:rsidRPr="00A42712">
        <w:rPr>
          <w:rFonts w:ascii="Times New Roman" w:eastAsia="Calibri" w:hAnsi="Times New Roman" w:cs="Times New Roman"/>
          <w:sz w:val="28"/>
          <w:szCs w:val="28"/>
        </w:rPr>
        <w:t xml:space="preserve">, Quinto Regidor Propietario; </w:t>
      </w:r>
      <w:r w:rsidR="00852E8D" w:rsidRPr="00A42712">
        <w:rPr>
          <w:rFonts w:ascii="Times New Roman" w:eastAsia="Calibri" w:hAnsi="Times New Roman" w:cs="Times New Roman"/>
          <w:b/>
          <w:sz w:val="28"/>
          <w:szCs w:val="28"/>
        </w:rPr>
        <w:t>Sr. Carlos Alberto Palma Fuentes</w:t>
      </w:r>
      <w:r w:rsidR="00852E8D" w:rsidRPr="00A42712">
        <w:rPr>
          <w:rFonts w:ascii="Times New Roman" w:eastAsia="Calibri" w:hAnsi="Times New Roman" w:cs="Times New Roman"/>
          <w:sz w:val="28"/>
          <w:szCs w:val="28"/>
        </w:rPr>
        <w:t xml:space="preserve">, Sexto Regidor Propietario; </w:t>
      </w:r>
      <w:r w:rsidR="00852E8D" w:rsidRPr="00A42712">
        <w:rPr>
          <w:rFonts w:ascii="Times New Roman" w:eastAsia="Calibri" w:hAnsi="Times New Roman" w:cs="Times New Roman"/>
          <w:b/>
          <w:sz w:val="28"/>
          <w:szCs w:val="28"/>
        </w:rPr>
        <w:t>Sr. Susana Yamileth Hernández de Vásquez</w:t>
      </w:r>
      <w:r w:rsidR="00852E8D" w:rsidRPr="00A42712">
        <w:rPr>
          <w:rFonts w:ascii="Times New Roman" w:eastAsia="Calibri" w:hAnsi="Times New Roman" w:cs="Times New Roman"/>
          <w:sz w:val="28"/>
          <w:szCs w:val="28"/>
        </w:rPr>
        <w:t xml:space="preserve">, Séptima Regidora Propietaria; </w:t>
      </w:r>
      <w:r w:rsidR="00852E8D" w:rsidRPr="00A42712">
        <w:rPr>
          <w:rFonts w:ascii="Times New Roman" w:eastAsia="Calibri" w:hAnsi="Times New Roman" w:cs="Times New Roman"/>
          <w:b/>
          <w:sz w:val="28"/>
          <w:szCs w:val="28"/>
        </w:rPr>
        <w:t>Ing. Walter Arnoldo Ayala Rodríguez</w:t>
      </w:r>
      <w:r w:rsidR="00852E8D" w:rsidRPr="00A42712">
        <w:rPr>
          <w:rFonts w:ascii="Times New Roman" w:eastAsia="Calibri" w:hAnsi="Times New Roman" w:cs="Times New Roman"/>
          <w:sz w:val="28"/>
          <w:szCs w:val="28"/>
        </w:rPr>
        <w:t xml:space="preserve">, Octavo Regidor Propietario; </w:t>
      </w:r>
      <w:r w:rsidR="00852E8D" w:rsidRPr="00A42712">
        <w:rPr>
          <w:rFonts w:ascii="Times New Roman" w:eastAsia="Calibri" w:hAnsi="Times New Roman" w:cs="Times New Roman"/>
          <w:b/>
          <w:sz w:val="28"/>
          <w:szCs w:val="28"/>
        </w:rPr>
        <w:t xml:space="preserve">Sr. Rafael Antonio Ardón Jule, </w:t>
      </w:r>
      <w:r w:rsidR="00852E8D" w:rsidRPr="00A42712">
        <w:rPr>
          <w:rFonts w:ascii="Times New Roman" w:eastAsia="Calibri" w:hAnsi="Times New Roman" w:cs="Times New Roman"/>
          <w:sz w:val="28"/>
          <w:szCs w:val="28"/>
        </w:rPr>
        <w:t>Noveno Regidor Propietario; DOS VOTOS EN CONTRA</w:t>
      </w:r>
      <w:r w:rsidR="00852E8D" w:rsidRPr="00A42712">
        <w:rPr>
          <w:rFonts w:ascii="Times New Roman" w:eastAsia="Times New Roman" w:hAnsi="Times New Roman" w:cs="Times New Roman"/>
          <w:b/>
          <w:sz w:val="28"/>
          <w:szCs w:val="28"/>
        </w:rPr>
        <w:t xml:space="preserve"> </w:t>
      </w:r>
      <w:r w:rsidR="00852E8D" w:rsidRPr="00A42712">
        <w:rPr>
          <w:rFonts w:ascii="Times New Roman" w:eastAsia="Times New Roman" w:hAnsi="Times New Roman" w:cs="Times New Roman"/>
          <w:sz w:val="28"/>
          <w:szCs w:val="28"/>
        </w:rPr>
        <w:t xml:space="preserve">por parte de los siguientes miembros del Concejo Municipal Plural: </w:t>
      </w:r>
      <w:r w:rsidR="00852E8D" w:rsidRPr="00A42712">
        <w:rPr>
          <w:rFonts w:ascii="Times New Roman" w:eastAsia="Calibri" w:hAnsi="Times New Roman" w:cs="Times New Roman"/>
          <w:b/>
          <w:sz w:val="28"/>
          <w:szCs w:val="28"/>
        </w:rPr>
        <w:t>Dra. Yany Xiomara Fuentes Rivas</w:t>
      </w:r>
      <w:r w:rsidR="00852E8D" w:rsidRPr="00A42712">
        <w:rPr>
          <w:rFonts w:ascii="Times New Roman" w:eastAsia="Calibri" w:hAnsi="Times New Roman" w:cs="Times New Roman"/>
          <w:sz w:val="28"/>
          <w:szCs w:val="28"/>
        </w:rPr>
        <w:t>, Cuarta Regidora Propietaria, manifestando literalmente lo siguiente: “</w:t>
      </w:r>
      <w:r w:rsidR="00852E8D" w:rsidRPr="00A42712">
        <w:rPr>
          <w:rFonts w:ascii="Times New Roman" w:eastAsia="Calibri" w:hAnsi="Times New Roman" w:cs="Times New Roman"/>
          <w:i/>
          <w:sz w:val="28"/>
          <w:szCs w:val="28"/>
        </w:rPr>
        <w:t>Voto en contra de la aprobación  del presupuesto para fiestas patronales 2023 se basa en dos aspectos fundamentales que garanticen la trasparencia  el cumplimiento de las Normativas municipales.  En primer lugar el proceso de elección de los miembros  del Comité de festejos patronales no siguió adecuadamente la ordenanza municipal correspondiente, en segundo lugar la falta de claridad sobre como el comité abordará los procesos de adquisición de bienes y servicios bajo la nueva legislación presentando un riego significativo, para la legalidad y eficacia de estas compras. Es crucial asegurar que las fiestas  patronales  se planifiquen y ejecuten con total transparencia y cumplimiento de las normativas vigentes para el beneficio, la confianza de toda la población”</w:t>
      </w:r>
      <w:r w:rsidR="00852E8D" w:rsidRPr="00A42712">
        <w:rPr>
          <w:rFonts w:ascii="Times New Roman" w:eastAsia="Calibri" w:hAnsi="Times New Roman" w:cs="Times New Roman"/>
          <w:sz w:val="28"/>
          <w:szCs w:val="28"/>
        </w:rPr>
        <w:t xml:space="preserve"> y</w:t>
      </w:r>
      <w:r w:rsidR="00852E8D" w:rsidRPr="00A42712">
        <w:rPr>
          <w:rFonts w:ascii="Times New Roman" w:eastAsia="Calibri" w:hAnsi="Times New Roman" w:cs="Times New Roman"/>
          <w:i/>
          <w:sz w:val="28"/>
          <w:szCs w:val="28"/>
        </w:rPr>
        <w:t xml:space="preserve">  </w:t>
      </w:r>
      <w:r w:rsidR="00852E8D" w:rsidRPr="00A42712">
        <w:rPr>
          <w:rFonts w:ascii="Times New Roman" w:eastAsia="Calibri" w:hAnsi="Times New Roman" w:cs="Times New Roman"/>
          <w:b/>
          <w:sz w:val="28"/>
          <w:szCs w:val="28"/>
        </w:rPr>
        <w:t>Sr</w:t>
      </w:r>
      <w:r w:rsidR="00852E8D" w:rsidRPr="00A42712">
        <w:rPr>
          <w:rFonts w:ascii="Times New Roman" w:eastAsia="Times New Roman" w:hAnsi="Times New Roman" w:cs="Times New Roman"/>
          <w:b/>
          <w:sz w:val="28"/>
          <w:szCs w:val="28"/>
        </w:rPr>
        <w:t>. Bayron Eraldo Baltazar Martínez Barahona</w:t>
      </w:r>
      <w:r w:rsidR="00852E8D" w:rsidRPr="00A42712">
        <w:rPr>
          <w:rFonts w:ascii="Times New Roman" w:eastAsia="Times New Roman" w:hAnsi="Times New Roman" w:cs="Times New Roman"/>
          <w:sz w:val="28"/>
          <w:szCs w:val="28"/>
        </w:rPr>
        <w:t xml:space="preserve">, Decimo Primer Regidor Propietario, (NO RAZONANDO SU VOTO); DOS ABSTENCIONES por parte de los siguientes miembros del concejo Municipal Plural, </w:t>
      </w:r>
      <w:r w:rsidR="00852E8D" w:rsidRPr="00A42712">
        <w:rPr>
          <w:rFonts w:ascii="Times New Roman" w:eastAsia="Calibri" w:hAnsi="Times New Roman" w:cs="Times New Roman"/>
          <w:b/>
          <w:sz w:val="28"/>
          <w:szCs w:val="28"/>
        </w:rPr>
        <w:t>Dra. Jennifer Esmeralda Juárez García</w:t>
      </w:r>
      <w:r w:rsidR="00852E8D" w:rsidRPr="00A42712">
        <w:rPr>
          <w:rFonts w:ascii="Times New Roman" w:eastAsia="Calibri" w:hAnsi="Times New Roman" w:cs="Times New Roman"/>
          <w:sz w:val="28"/>
          <w:szCs w:val="28"/>
        </w:rPr>
        <w:t xml:space="preserve">, Alcaldesa Municipal , manifestando que se abstiene en esta votación, por ser la presidente del comité de festejos patronales del año 2023, y </w:t>
      </w:r>
      <w:r w:rsidR="00852E8D" w:rsidRPr="00A42712">
        <w:rPr>
          <w:rFonts w:ascii="Times New Roman" w:eastAsia="Calibri" w:hAnsi="Times New Roman" w:cs="Times New Roman"/>
          <w:b/>
          <w:sz w:val="28"/>
          <w:szCs w:val="28"/>
        </w:rPr>
        <w:t>Sr. Osmín de Jesús Menjívar González</w:t>
      </w:r>
      <w:r w:rsidR="00852E8D" w:rsidRPr="00A42712">
        <w:rPr>
          <w:rFonts w:ascii="Times New Roman" w:eastAsia="Calibri" w:hAnsi="Times New Roman" w:cs="Times New Roman"/>
          <w:sz w:val="28"/>
          <w:szCs w:val="28"/>
        </w:rPr>
        <w:t xml:space="preserve">, Décimo Segundo Regidor Propietario y UNA AUSENCIA al momento de esta votación por parte del </w:t>
      </w:r>
      <w:r w:rsidR="00852E8D" w:rsidRPr="00A42712">
        <w:rPr>
          <w:rFonts w:ascii="Times New Roman" w:eastAsia="Calibri" w:hAnsi="Times New Roman" w:cs="Times New Roman"/>
          <w:b/>
          <w:sz w:val="28"/>
          <w:szCs w:val="28"/>
        </w:rPr>
        <w:t>Ing. Gilberto Antonio Amador Medrano</w:t>
      </w:r>
      <w:r w:rsidR="00852E8D" w:rsidRPr="00A42712">
        <w:rPr>
          <w:rFonts w:ascii="Times New Roman" w:eastAsia="Calibri" w:hAnsi="Times New Roman" w:cs="Times New Roman"/>
          <w:sz w:val="28"/>
          <w:szCs w:val="28"/>
        </w:rPr>
        <w:t>, Décimo Regidor Propietario</w:t>
      </w:r>
      <w:r w:rsidR="00852E8D" w:rsidRPr="00A42712">
        <w:rPr>
          <w:rFonts w:ascii="Times New Roman" w:eastAsia="Calibri" w:hAnsi="Times New Roman" w:cs="Times New Roman"/>
          <w:b/>
          <w:color w:val="000000"/>
          <w:kern w:val="24"/>
          <w:sz w:val="28"/>
          <w:szCs w:val="28"/>
        </w:rPr>
        <w:t xml:space="preserve"> </w:t>
      </w:r>
      <w:r w:rsidR="00852E8D" w:rsidRPr="00A42712">
        <w:rPr>
          <w:rFonts w:ascii="Times New Roman" w:eastAsia="Calibri" w:hAnsi="Times New Roman" w:cs="Times New Roman"/>
          <w:b/>
          <w:sz w:val="28"/>
          <w:szCs w:val="28"/>
        </w:rPr>
        <w:t xml:space="preserve">ACUERDA: PRIMERO: Aprobar el </w:t>
      </w:r>
      <w:r w:rsidR="00852E8D" w:rsidRPr="00A42712">
        <w:rPr>
          <w:rFonts w:ascii="Times New Roman" w:eastAsia="Calibri" w:hAnsi="Times New Roman" w:cs="Times New Roman"/>
          <w:sz w:val="28"/>
          <w:szCs w:val="28"/>
        </w:rPr>
        <w:t xml:space="preserve">presupuesto para las </w:t>
      </w:r>
      <w:r w:rsidR="00852E8D" w:rsidRPr="00A42712">
        <w:rPr>
          <w:rFonts w:ascii="Times New Roman" w:eastAsia="Calibri" w:hAnsi="Times New Roman" w:cs="Times New Roman"/>
          <w:b/>
          <w:sz w:val="28"/>
          <w:szCs w:val="28"/>
        </w:rPr>
        <w:t>FIESTAS PATRONALES EN HONOR A LA VIRGEN DE SANTA CATARINA DE ALEJANDRÍA 2023</w:t>
      </w:r>
      <w:r w:rsidR="00852E8D" w:rsidRPr="00A42712">
        <w:rPr>
          <w:rFonts w:ascii="Times New Roman" w:eastAsia="Calibri" w:hAnsi="Times New Roman" w:cs="Times New Roman"/>
          <w:sz w:val="28"/>
          <w:szCs w:val="28"/>
        </w:rPr>
        <w:t>, por un monto de DOSCIENTOS SESENTA MIL DOSCIENTOS TRECE CON NUEVE CENTAVOS DE DÓLARES DE LOS ESTADOS UNIDOS DE AMÉRICA, (</w:t>
      </w:r>
      <w:r w:rsidR="00852E8D" w:rsidRPr="00A42712">
        <w:rPr>
          <w:rFonts w:ascii="Times New Roman" w:eastAsia="Calibri" w:hAnsi="Times New Roman" w:cs="Times New Roman"/>
          <w:b/>
          <w:sz w:val="28"/>
          <w:szCs w:val="28"/>
        </w:rPr>
        <w:t>$260,213.09</w:t>
      </w:r>
      <w:r w:rsidR="00852E8D" w:rsidRPr="00A42712">
        <w:rPr>
          <w:rFonts w:ascii="Times New Roman" w:eastAsia="Calibri" w:hAnsi="Times New Roman" w:cs="Times New Roman"/>
          <w:sz w:val="28"/>
          <w:szCs w:val="28"/>
        </w:rPr>
        <w:t xml:space="preserve">), con fuente de Financiamiento Recursos Propios 5% fiestas patronales. Fondos con aplicación al específico y expresión presupuestaria vigente que se comprobara como lo establece el art. 78 del Código Municipal. </w:t>
      </w:r>
      <w:r w:rsidR="00852E8D" w:rsidRPr="00A42712">
        <w:rPr>
          <w:rFonts w:ascii="Times New Roman" w:eastAsia="Calibri" w:hAnsi="Times New Roman" w:cs="Times New Roman"/>
          <w:b/>
          <w:sz w:val="28"/>
          <w:szCs w:val="28"/>
        </w:rPr>
        <w:t xml:space="preserve">SEGUNDO: </w:t>
      </w:r>
      <w:r w:rsidR="00852E8D" w:rsidRPr="00A42712">
        <w:rPr>
          <w:rFonts w:ascii="Times New Roman" w:eastAsia="Calibri" w:hAnsi="Times New Roman" w:cs="Times New Roman"/>
          <w:sz w:val="28"/>
          <w:szCs w:val="28"/>
        </w:rPr>
        <w:t xml:space="preserve">Autorizar al licenciado </w:t>
      </w:r>
      <w:r w:rsidR="00852E8D" w:rsidRPr="00A42712">
        <w:rPr>
          <w:rFonts w:ascii="Times New Roman" w:eastAsia="Calibri" w:hAnsi="Times New Roman" w:cs="Times New Roman"/>
          <w:b/>
          <w:sz w:val="28"/>
          <w:szCs w:val="28"/>
        </w:rPr>
        <w:t>JOSÉ MAURICIO MARÍN MEJÍA</w:t>
      </w:r>
      <w:r w:rsidR="00852E8D" w:rsidRPr="00A42712">
        <w:rPr>
          <w:rFonts w:ascii="Times New Roman" w:eastAsia="Calibri" w:hAnsi="Times New Roman" w:cs="Times New Roman"/>
          <w:sz w:val="28"/>
          <w:szCs w:val="28"/>
        </w:rPr>
        <w:t xml:space="preserve">, Jefe del </w:t>
      </w:r>
      <w:r w:rsidR="00852E8D" w:rsidRPr="00A42712">
        <w:rPr>
          <w:rFonts w:ascii="Times New Roman" w:eastAsia="Calibri" w:hAnsi="Times New Roman" w:cs="Times New Roman"/>
          <w:b/>
          <w:sz w:val="28"/>
          <w:szCs w:val="28"/>
        </w:rPr>
        <w:t xml:space="preserve">DEPARTAMENTO DE IDENTIDAD CULTURAL (delegado para </w:t>
      </w:r>
      <w:r w:rsidR="00852E8D" w:rsidRPr="00A42712">
        <w:rPr>
          <w:rFonts w:ascii="Times New Roman" w:eastAsia="Calibri" w:hAnsi="Times New Roman" w:cs="Times New Roman"/>
          <w:b/>
          <w:sz w:val="28"/>
          <w:szCs w:val="28"/>
        </w:rPr>
        <w:lastRenderedPageBreak/>
        <w:t>llevar los procesos de compras de los festejos patronales año 2023),</w:t>
      </w:r>
      <w:r w:rsidR="00852E8D" w:rsidRPr="00A42712">
        <w:rPr>
          <w:rFonts w:ascii="Times New Roman" w:eastAsia="Calibri" w:hAnsi="Times New Roman" w:cs="Times New Roman"/>
          <w:sz w:val="28"/>
          <w:szCs w:val="28"/>
        </w:rPr>
        <w:t xml:space="preserve"> para que realice los requerimientos correspondientes, de conformidad al presupuesto aprobado para las fiestas patronales 2023, y siendo el usuario habilitado o autorizado por la  DINAC, asignado al </w:t>
      </w:r>
      <w:r w:rsidR="00852E8D" w:rsidRPr="00A42712">
        <w:rPr>
          <w:rFonts w:ascii="Times New Roman" w:eastAsia="Calibri" w:hAnsi="Times New Roman" w:cs="Times New Roman"/>
          <w:b/>
          <w:sz w:val="28"/>
          <w:szCs w:val="28"/>
        </w:rPr>
        <w:t>Departamento de Identidad Cultural</w:t>
      </w:r>
      <w:r w:rsidR="00852E8D" w:rsidRPr="00A42712">
        <w:rPr>
          <w:rFonts w:ascii="Times New Roman" w:eastAsia="Calibri" w:hAnsi="Times New Roman" w:cs="Times New Roman"/>
          <w:sz w:val="28"/>
          <w:szCs w:val="28"/>
        </w:rPr>
        <w:t xml:space="preserve"> y suba a la plataforma de COMPRASAL los requerimientos en coordinación con el Jefe  de UNIDAD DE COMPRAS PÚBLICAS  (UCP), de conformidad a Ley, para que se cumpla lo aprobado en el presente acuerdo municipal. </w:t>
      </w:r>
      <w:r w:rsidR="00852E8D" w:rsidRPr="00A42712">
        <w:rPr>
          <w:rFonts w:ascii="Times New Roman" w:eastAsia="Calibri" w:hAnsi="Times New Roman" w:cs="Times New Roman"/>
          <w:b/>
          <w:sz w:val="28"/>
          <w:szCs w:val="28"/>
        </w:rPr>
        <w:t>TERCERO</w:t>
      </w:r>
      <w:r w:rsidR="00852E8D" w:rsidRPr="00A42712">
        <w:rPr>
          <w:rFonts w:ascii="Times New Roman" w:eastAsia="Calibri" w:hAnsi="Times New Roman" w:cs="Times New Roman"/>
          <w:sz w:val="28"/>
          <w:szCs w:val="28"/>
          <w:lang w:val="es-SV" w:eastAsia="es-SV"/>
        </w:rPr>
        <w:t>: A</w:t>
      </w:r>
      <w:r w:rsidR="00852E8D" w:rsidRPr="00A42712">
        <w:rPr>
          <w:rFonts w:ascii="Times New Roman" w:eastAsia="Calibri" w:hAnsi="Times New Roman" w:cs="Times New Roman"/>
          <w:sz w:val="28"/>
          <w:szCs w:val="28"/>
        </w:rPr>
        <w:t xml:space="preserve">utorizar al TESORERO MUNICIPAL, erogue de conformidad a lo aprobado en el presupuesto para las </w:t>
      </w:r>
      <w:r w:rsidR="00852E8D" w:rsidRPr="00A42712">
        <w:rPr>
          <w:rFonts w:ascii="Times New Roman" w:eastAsia="Calibri" w:hAnsi="Times New Roman" w:cs="Times New Roman"/>
          <w:b/>
          <w:sz w:val="28"/>
          <w:szCs w:val="28"/>
        </w:rPr>
        <w:t>Fiestas Patronales en Honor a la Virgen de Santa Catarina de Alejandría 2023,</w:t>
      </w:r>
      <w:r w:rsidR="00852E8D" w:rsidRPr="00A42712">
        <w:rPr>
          <w:rFonts w:ascii="Times New Roman" w:eastAsia="Calibri" w:hAnsi="Times New Roman" w:cs="Times New Roman"/>
          <w:sz w:val="28"/>
          <w:szCs w:val="28"/>
        </w:rPr>
        <w:t xml:space="preserve"> con fuente de Financiamiento Recursos Propios 5% fiestas patronales. </w:t>
      </w:r>
      <w:r w:rsidR="00852E8D" w:rsidRPr="00A42712">
        <w:rPr>
          <w:rFonts w:ascii="Times New Roman" w:eastAsia="Calibri" w:hAnsi="Times New Roman" w:cs="Times New Roman"/>
          <w:b/>
          <w:sz w:val="28"/>
          <w:szCs w:val="28"/>
          <w:lang w:val="es-SV" w:eastAsia="es-SV"/>
        </w:rPr>
        <w:t>CUARTO: INSTRÚYASE</w:t>
      </w:r>
      <w:r w:rsidR="00852E8D" w:rsidRPr="00A42712">
        <w:rPr>
          <w:rFonts w:ascii="Times New Roman" w:eastAsia="Calibri" w:hAnsi="Times New Roman" w:cs="Times New Roman"/>
          <w:sz w:val="28"/>
          <w:szCs w:val="28"/>
        </w:rPr>
        <w:t xml:space="preserve"> a la </w:t>
      </w:r>
      <w:r w:rsidR="00852E8D" w:rsidRPr="00A42712">
        <w:rPr>
          <w:rFonts w:ascii="Times New Roman" w:eastAsia="Calibri" w:hAnsi="Times New Roman" w:cs="Times New Roman"/>
          <w:sz w:val="28"/>
          <w:szCs w:val="28"/>
          <w:u w:val="single"/>
        </w:rPr>
        <w:t>Junta Directiva del Comité de Festejos Patronales 2023</w:t>
      </w:r>
      <w:r w:rsidR="00852E8D" w:rsidRPr="00A42712">
        <w:rPr>
          <w:rFonts w:ascii="Times New Roman" w:eastAsia="Calibri" w:hAnsi="Times New Roman" w:cs="Times New Roman"/>
          <w:sz w:val="28"/>
          <w:szCs w:val="28"/>
        </w:rPr>
        <w:t xml:space="preserve">, para que liquiden el presupuesto y rindan informe después de finalizado el evento de los Festejos Patronales 2023. </w:t>
      </w:r>
      <w:r w:rsidR="00852E8D" w:rsidRPr="00A42712">
        <w:rPr>
          <w:rFonts w:ascii="Times New Roman" w:eastAsia="Calibri" w:hAnsi="Times New Roman" w:cs="Times New Roman"/>
          <w:b/>
          <w:sz w:val="28"/>
          <w:szCs w:val="28"/>
        </w:rPr>
        <w:t xml:space="preserve">QUINTO: Facultar a la Jefa del Departamento de Presupuesto, </w:t>
      </w:r>
      <w:r w:rsidR="00852E8D" w:rsidRPr="00A42712">
        <w:rPr>
          <w:rFonts w:ascii="Times New Roman" w:eastAsia="Calibri" w:hAnsi="Times New Roman" w:cs="Times New Roman"/>
          <w:sz w:val="28"/>
          <w:szCs w:val="28"/>
        </w:rPr>
        <w:t>para que realice las asignaciones</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de los códigos específicos del presupuesto Cargadas a Concejo Municipal, con el objetivo de trasladar a la Unidad solicitante y poder hacer los requerimientos de las adquisiciones</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necesarias y que se apliquen al</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sistema de COMPRASAL.</w:t>
      </w:r>
      <w:r w:rsidR="00852E8D" w:rsidRPr="00A42712">
        <w:rPr>
          <w:rFonts w:ascii="Times New Roman" w:eastAsia="Calibri" w:hAnsi="Times New Roman" w:cs="Times New Roman"/>
          <w:b/>
          <w:sz w:val="28"/>
          <w:szCs w:val="28"/>
        </w:rPr>
        <w:t xml:space="preserve"> SEXTO: </w:t>
      </w:r>
      <w:r w:rsidR="00852E8D" w:rsidRPr="00A42712">
        <w:rPr>
          <w:rFonts w:ascii="Times New Roman" w:eastAsia="Calibri" w:hAnsi="Times New Roman" w:cs="Times New Roman"/>
          <w:sz w:val="28"/>
          <w:szCs w:val="28"/>
        </w:rPr>
        <w:t>Quedando autorizada la JEFA DE PRESUPUESTO, realice la</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Reprogramación presupuestaria si fuera necesaria para llevar a feliz término lo aprobado en el numeral primero de este Acuerdo Municipal.-</w:t>
      </w:r>
      <w:r w:rsidR="00852E8D" w:rsidRPr="00A42712">
        <w:rPr>
          <w:rFonts w:ascii="Times New Roman" w:eastAsia="Calibri" w:hAnsi="Times New Roman" w:cs="Times New Roman"/>
          <w:b/>
          <w:sz w:val="28"/>
          <w:szCs w:val="28"/>
        </w:rPr>
        <w:t>CERTIFÍQUESE Y COMUNÍQUESE.</w:t>
      </w:r>
      <w:r w:rsidR="00091AF6" w:rsidRPr="00A42712">
        <w:rPr>
          <w:rFonts w:ascii="Times New Roman" w:eastAsia="Calibri" w:hAnsi="Times New Roman" w:cs="Times New Roman"/>
          <w:b/>
          <w:sz w:val="28"/>
          <w:szCs w:val="28"/>
        </w:rPr>
        <w:t xml:space="preserve"> </w:t>
      </w:r>
      <w:r w:rsidR="00231CC7" w:rsidRPr="00A42712">
        <w:rPr>
          <w:rFonts w:ascii="Times New Roman" w:eastAsia="Calibri" w:hAnsi="Times New Roman" w:cs="Times New Roman"/>
          <w:b/>
          <w:bCs/>
          <w:sz w:val="28"/>
          <w:szCs w:val="28"/>
        </w:rPr>
        <w:t>“</w:t>
      </w:r>
      <w:r w:rsidR="00231CC7" w:rsidRPr="00A42712">
        <w:rPr>
          <w:rFonts w:ascii="Times New Roman" w:eastAsia="Calibri" w:hAnsi="Times New Roman" w:cs="Times New Roman"/>
          <w:b/>
          <w:sz w:val="28"/>
          <w:szCs w:val="28"/>
        </w:rPr>
        <w:t>ACUERDO</w:t>
      </w:r>
      <w:r w:rsidR="00231CC7" w:rsidRPr="00A42712">
        <w:rPr>
          <w:rFonts w:ascii="Times New Roman" w:eastAsia="Calibri" w:hAnsi="Times New Roman" w:cs="Times New Roman"/>
          <w:b/>
          <w:bCs/>
          <w:sz w:val="28"/>
          <w:szCs w:val="28"/>
        </w:rPr>
        <w:t xml:space="preserve"> MUNICIPAL NÚMERO VEINTIUNO”. </w:t>
      </w:r>
      <w:r w:rsidR="00231CC7"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00231CC7" w:rsidRPr="00A42712">
        <w:rPr>
          <w:rFonts w:ascii="Times New Roman" w:eastAsia="Calibri" w:hAnsi="Times New Roman" w:cs="Times New Roman"/>
          <w:sz w:val="28"/>
          <w:szCs w:val="28"/>
        </w:rPr>
        <w:t xml:space="preserve">Expuesto el punto número nueve de la agenda de esta Sesión, el cual corresponde a Memorándum con Ref. EM/10/23.T, recibido en Secretaria Municipal el 09/10/2023, suscrito por la </w:t>
      </w:r>
      <w:r w:rsidR="00751756">
        <w:rPr>
          <w:rFonts w:ascii="Times New Roman" w:eastAsia="Calibri" w:hAnsi="Times New Roman" w:cs="Times New Roman"/>
          <w:b/>
          <w:sz w:val="28"/>
          <w:szCs w:val="28"/>
        </w:rPr>
        <w:t>XXXXXXXXXXX</w:t>
      </w:r>
      <w:r w:rsidR="00231CC7" w:rsidRPr="00A42712">
        <w:rPr>
          <w:rFonts w:ascii="Times New Roman" w:eastAsia="Calibri" w:hAnsi="Times New Roman" w:cs="Times New Roman"/>
          <w:b/>
          <w:sz w:val="28"/>
          <w:szCs w:val="28"/>
        </w:rPr>
        <w:t>, Administradora de Especies Municipales</w:t>
      </w:r>
      <w:r w:rsidR="00231CC7" w:rsidRPr="00A42712">
        <w:rPr>
          <w:rFonts w:ascii="Times New Roman" w:eastAsia="Calibri" w:hAnsi="Times New Roman" w:cs="Times New Roman"/>
          <w:sz w:val="28"/>
          <w:szCs w:val="28"/>
        </w:rPr>
        <w:t xml:space="preserve">; en el que solicita al Honorable Concejo Municipal Plural, aprobación mediante Acuerdo Municipal para efectuar la </w:t>
      </w:r>
      <w:r w:rsidR="00231CC7" w:rsidRPr="00A42712">
        <w:rPr>
          <w:rFonts w:ascii="Times New Roman" w:eastAsia="Calibri" w:hAnsi="Times New Roman" w:cs="Times New Roman"/>
          <w:b/>
          <w:sz w:val="28"/>
          <w:szCs w:val="28"/>
        </w:rPr>
        <w:t>4º COMPRA,</w:t>
      </w:r>
      <w:r w:rsidR="00231CC7" w:rsidRPr="00A42712">
        <w:rPr>
          <w:rFonts w:ascii="Times New Roman" w:eastAsia="Calibri" w:hAnsi="Times New Roman" w:cs="Times New Roman"/>
          <w:sz w:val="28"/>
          <w:szCs w:val="28"/>
        </w:rPr>
        <w:t xml:space="preserve">  por un monto total de </w:t>
      </w:r>
      <w:r w:rsidR="00231CC7" w:rsidRPr="00A42712">
        <w:rPr>
          <w:rFonts w:ascii="Times New Roman" w:eastAsia="Calibri" w:hAnsi="Times New Roman" w:cs="Times New Roman"/>
          <w:b/>
          <w:sz w:val="28"/>
          <w:szCs w:val="28"/>
        </w:rPr>
        <w:t>$13,415.00</w:t>
      </w:r>
      <w:r w:rsidR="00231CC7" w:rsidRPr="00A42712">
        <w:rPr>
          <w:rFonts w:ascii="Times New Roman" w:eastAsia="Calibri" w:hAnsi="Times New Roman" w:cs="Times New Roman"/>
          <w:sz w:val="28"/>
          <w:szCs w:val="28"/>
        </w:rPr>
        <w:t xml:space="preserve"> de Especies Municipales al Ministerio de Hacienda/Unidad de Gestión Financiera Municipal; con fuente de Financiamiento Recursos Propios; mediante cheque CERTIFICADO a nombre de DIRECCIÓN GENERAL DE TESORERÍA, los pagos se harán de forma parcial según sea la disponibilidad o existencia que el proveedor indique, ya que no cuentan con el total de especies solicitadas, o la especie requerida es personalizada para esta </w:t>
      </w:r>
      <w:r w:rsidR="00231CC7" w:rsidRPr="00A42712">
        <w:rPr>
          <w:rFonts w:ascii="Times New Roman" w:eastAsia="Calibri" w:hAnsi="Times New Roman" w:cs="Times New Roman"/>
          <w:sz w:val="28"/>
          <w:szCs w:val="28"/>
        </w:rPr>
        <w:lastRenderedPageBreak/>
        <w:t xml:space="preserve">Municipalidad y  autorizar a la Jefa de Presupuesto de realizar reforma presupuestaria si fuera necesaria. </w:t>
      </w:r>
      <w:r w:rsidR="00231CC7" w:rsidRPr="00A42712">
        <w:rPr>
          <w:rFonts w:ascii="Times New Roman" w:eastAsia="Times New Roman" w:hAnsi="Times New Roman" w:cs="Times New Roman"/>
          <w:sz w:val="28"/>
          <w:szCs w:val="28"/>
          <w:lang w:eastAsia="es-ES"/>
        </w:rPr>
        <w:t xml:space="preserve">Por tanto </w:t>
      </w:r>
      <w:r w:rsidR="00231CC7"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00231CC7" w:rsidRPr="00A42712">
        <w:rPr>
          <w:rFonts w:ascii="Times New Roman" w:eastAsia="Calibri" w:hAnsi="Times New Roman" w:cs="Times New Roman"/>
          <w:sz w:val="28"/>
          <w:szCs w:val="28"/>
        </w:rPr>
        <w:t xml:space="preserve">Por </w:t>
      </w:r>
      <w:r w:rsidR="00231CC7" w:rsidRPr="00A42712">
        <w:rPr>
          <w:rFonts w:ascii="Times New Roman" w:eastAsia="Calibri" w:hAnsi="Times New Roman" w:cs="Times New Roman"/>
          <w:b/>
          <w:sz w:val="28"/>
          <w:szCs w:val="28"/>
        </w:rPr>
        <w:t xml:space="preserve">MAYORÍA de ocho votos a favor, </w:t>
      </w:r>
      <w:r w:rsidR="00231CC7" w:rsidRPr="00A42712">
        <w:rPr>
          <w:rFonts w:ascii="Times New Roman" w:eastAsia="Calibri" w:hAnsi="Times New Roman" w:cs="Times New Roman"/>
          <w:sz w:val="28"/>
          <w:szCs w:val="28"/>
        </w:rPr>
        <w:t>por parte de los siguientes miembros del Concejo:</w:t>
      </w:r>
      <w:r w:rsidR="00231CC7" w:rsidRPr="00A42712">
        <w:rPr>
          <w:rFonts w:ascii="Times New Roman" w:eastAsia="Calibri" w:hAnsi="Times New Roman" w:cs="Times New Roman"/>
          <w:sz w:val="28"/>
          <w:szCs w:val="28"/>
          <w:lang w:val="es-SV"/>
        </w:rPr>
        <w:t xml:space="preserve"> </w:t>
      </w:r>
      <w:r w:rsidR="00231CC7" w:rsidRPr="00A42712">
        <w:rPr>
          <w:rFonts w:ascii="Times New Roman" w:eastAsia="Calibri" w:hAnsi="Times New Roman" w:cs="Times New Roman"/>
          <w:b/>
          <w:sz w:val="28"/>
          <w:szCs w:val="28"/>
          <w:lang w:val="es-SV"/>
        </w:rPr>
        <w:t>1.</w:t>
      </w:r>
      <w:r w:rsidR="00231CC7" w:rsidRPr="00A42712">
        <w:rPr>
          <w:rFonts w:ascii="Times New Roman" w:eastAsia="Calibri" w:hAnsi="Times New Roman" w:cs="Times New Roman"/>
          <w:sz w:val="28"/>
          <w:szCs w:val="28"/>
          <w:lang w:val="es-SV"/>
        </w:rPr>
        <w:t xml:space="preserve"> Dra. Jennifer Esmeralda Juárez García, Alcaldesa Municipal, </w:t>
      </w:r>
      <w:r w:rsidR="00231CC7" w:rsidRPr="00A42712">
        <w:rPr>
          <w:rFonts w:ascii="Times New Roman" w:eastAsia="Calibri" w:hAnsi="Times New Roman" w:cs="Times New Roman"/>
          <w:b/>
          <w:sz w:val="28"/>
          <w:szCs w:val="28"/>
          <w:lang w:val="es-SV"/>
        </w:rPr>
        <w:t>2.</w:t>
      </w:r>
      <w:r w:rsidR="00231CC7"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Serrano Ortiz, Segundo Regidor Propietario, </w:t>
      </w:r>
      <w:r w:rsidR="00231CC7" w:rsidRPr="00A42712">
        <w:rPr>
          <w:rFonts w:ascii="Times New Roman" w:eastAsia="Calibri" w:hAnsi="Times New Roman" w:cs="Times New Roman"/>
          <w:b/>
          <w:sz w:val="28"/>
          <w:szCs w:val="28"/>
          <w:lang w:val="es-SV"/>
        </w:rPr>
        <w:t xml:space="preserve">3. </w:t>
      </w:r>
      <w:r w:rsidR="00231CC7" w:rsidRPr="00A42712">
        <w:rPr>
          <w:rFonts w:ascii="Times New Roman" w:eastAsia="Calibri" w:hAnsi="Times New Roman" w:cs="Times New Roman"/>
          <w:sz w:val="28"/>
          <w:szCs w:val="28"/>
          <w:lang w:val="es-SV"/>
        </w:rPr>
        <w:t>Sra. Lesby Sugey Miranda Portillo, Tercera Regidora Propietaria,</w:t>
      </w:r>
      <w:r w:rsidR="00231CC7" w:rsidRPr="00A42712">
        <w:rPr>
          <w:rFonts w:ascii="Times New Roman" w:eastAsia="Calibri" w:hAnsi="Times New Roman" w:cs="Times New Roman"/>
          <w:b/>
          <w:sz w:val="28"/>
          <w:szCs w:val="28"/>
          <w:lang w:val="es-SV"/>
        </w:rPr>
        <w:t xml:space="preserve"> 4. </w:t>
      </w:r>
      <w:r w:rsidR="00231CC7" w:rsidRPr="00A42712">
        <w:rPr>
          <w:rFonts w:ascii="Times New Roman" w:eastAsia="Calibri" w:hAnsi="Times New Roman" w:cs="Times New Roman"/>
          <w:sz w:val="28"/>
          <w:szCs w:val="28"/>
          <w:lang w:val="es-SV"/>
        </w:rPr>
        <w:t xml:space="preserve">Sr. Jonathan Bryan Gómez Cruz, Quinto Regidor Propietario, </w:t>
      </w:r>
      <w:r w:rsidR="00231CC7" w:rsidRPr="00A42712">
        <w:rPr>
          <w:rFonts w:ascii="Times New Roman" w:eastAsia="Calibri" w:hAnsi="Times New Roman" w:cs="Times New Roman"/>
          <w:b/>
          <w:sz w:val="28"/>
          <w:szCs w:val="28"/>
          <w:lang w:val="es-SV"/>
        </w:rPr>
        <w:t>5.</w:t>
      </w:r>
      <w:r w:rsidR="00231CC7" w:rsidRPr="00A42712">
        <w:rPr>
          <w:rFonts w:ascii="Times New Roman" w:eastAsia="Calibri" w:hAnsi="Times New Roman" w:cs="Times New Roman"/>
          <w:sz w:val="28"/>
          <w:szCs w:val="28"/>
          <w:lang w:val="es-SV"/>
        </w:rPr>
        <w:t xml:space="preserve"> Sr. Carlos Alberto Palma Fuentes, Sexto Regidor Propietario, </w:t>
      </w:r>
      <w:r w:rsidR="00231CC7" w:rsidRPr="00A42712">
        <w:rPr>
          <w:rFonts w:ascii="Times New Roman" w:eastAsia="Calibri" w:hAnsi="Times New Roman" w:cs="Times New Roman"/>
          <w:b/>
          <w:sz w:val="28"/>
          <w:szCs w:val="28"/>
          <w:lang w:val="es-SV"/>
        </w:rPr>
        <w:t>6.</w:t>
      </w:r>
      <w:r w:rsidR="00231CC7" w:rsidRPr="00A42712">
        <w:rPr>
          <w:rFonts w:ascii="Times New Roman" w:eastAsia="Calibri" w:hAnsi="Times New Roman" w:cs="Times New Roman"/>
          <w:sz w:val="28"/>
          <w:szCs w:val="28"/>
          <w:lang w:val="es-SV"/>
        </w:rPr>
        <w:t xml:space="preserve"> Sra. Susana Yamileth Hernández de Vásquez, Séptima Regidora Propietaria, </w:t>
      </w:r>
      <w:r w:rsidR="00231CC7" w:rsidRPr="00A42712">
        <w:rPr>
          <w:rFonts w:ascii="Times New Roman" w:eastAsia="Calibri" w:hAnsi="Times New Roman" w:cs="Times New Roman"/>
          <w:b/>
          <w:sz w:val="28"/>
          <w:szCs w:val="28"/>
          <w:lang w:val="es-SV"/>
        </w:rPr>
        <w:t>7</w:t>
      </w:r>
      <w:r w:rsidR="00231CC7" w:rsidRPr="00A42712">
        <w:rPr>
          <w:rFonts w:ascii="Times New Roman" w:eastAsia="Calibri" w:hAnsi="Times New Roman" w:cs="Times New Roman"/>
          <w:b/>
          <w:i/>
          <w:sz w:val="28"/>
          <w:szCs w:val="28"/>
        </w:rPr>
        <w:t xml:space="preserve">. </w:t>
      </w:r>
      <w:r w:rsidR="00231CC7" w:rsidRPr="00A42712">
        <w:rPr>
          <w:rFonts w:ascii="Times New Roman" w:eastAsia="Calibri" w:hAnsi="Times New Roman" w:cs="Times New Roman"/>
          <w:sz w:val="28"/>
          <w:szCs w:val="28"/>
          <w:lang w:val="es-SV"/>
        </w:rPr>
        <w:t xml:space="preserve">Ing. Walter Arnoldo Ayala Rodríguez, Octavo Regidor Propietario y </w:t>
      </w:r>
      <w:r w:rsidR="00231CC7" w:rsidRPr="00A42712">
        <w:rPr>
          <w:rFonts w:ascii="Times New Roman" w:eastAsia="Calibri" w:hAnsi="Times New Roman" w:cs="Times New Roman"/>
          <w:b/>
          <w:sz w:val="28"/>
          <w:szCs w:val="28"/>
          <w:lang w:val="es-SV"/>
        </w:rPr>
        <w:t xml:space="preserve">8. </w:t>
      </w:r>
      <w:r w:rsidR="00231CC7" w:rsidRPr="00A42712">
        <w:rPr>
          <w:rFonts w:ascii="Times New Roman" w:eastAsia="Calibri" w:hAnsi="Times New Roman" w:cs="Times New Roman"/>
          <w:sz w:val="28"/>
          <w:szCs w:val="28"/>
          <w:lang w:val="es-SV"/>
        </w:rPr>
        <w:t xml:space="preserve">Sr. Rafael Antonio Ardon Jule, Noveno Regidor Propietario y </w:t>
      </w:r>
      <w:r w:rsidR="00231CC7" w:rsidRPr="00A42712">
        <w:rPr>
          <w:rFonts w:ascii="Times New Roman" w:eastAsia="Calibri" w:hAnsi="Times New Roman" w:cs="Times New Roman"/>
          <w:b/>
          <w:sz w:val="28"/>
          <w:szCs w:val="28"/>
          <w:lang w:val="es-SV"/>
        </w:rPr>
        <w:t>seis ausencias al momento de esta votación</w:t>
      </w:r>
      <w:r w:rsidR="00231CC7" w:rsidRPr="00A42712">
        <w:rPr>
          <w:rFonts w:ascii="Times New Roman" w:eastAsia="Calibri" w:hAnsi="Times New Roman" w:cs="Times New Roman"/>
          <w:sz w:val="28"/>
          <w:szCs w:val="28"/>
          <w:lang w:val="es-SV"/>
        </w:rPr>
        <w:t xml:space="preserve"> por parte de los siguientes miembros del Concejo: </w:t>
      </w:r>
      <w:r w:rsidR="00231CC7" w:rsidRPr="00A42712">
        <w:rPr>
          <w:rFonts w:ascii="Times New Roman" w:eastAsia="Calibri" w:hAnsi="Times New Roman" w:cs="Times New Roman"/>
          <w:b/>
          <w:sz w:val="28"/>
          <w:szCs w:val="28"/>
          <w:lang w:val="es-SV"/>
        </w:rPr>
        <w:t xml:space="preserve">1. </w:t>
      </w:r>
      <w:r w:rsidR="00231CC7" w:rsidRPr="00A42712">
        <w:rPr>
          <w:rFonts w:ascii="Times New Roman" w:eastAsia="Calibri" w:hAnsi="Times New Roman" w:cs="Times New Roman"/>
          <w:sz w:val="28"/>
          <w:szCs w:val="28"/>
          <w:lang w:val="es-SV"/>
        </w:rPr>
        <w:t>Lic. José Francisco Luna Vásquez, Primer Regidor Suplente, quien suple votación por el Lic. Sergio Noel Monroy Martínez, Síndico Municipal,</w:t>
      </w:r>
      <w:r w:rsidR="00231CC7" w:rsidRPr="00A42712">
        <w:rPr>
          <w:rFonts w:ascii="Times New Roman" w:eastAsia="Calibri" w:hAnsi="Times New Roman" w:cs="Times New Roman"/>
          <w:b/>
          <w:sz w:val="28"/>
          <w:szCs w:val="28"/>
          <w:lang w:val="es-SV"/>
        </w:rPr>
        <w:t xml:space="preserve"> 2.</w:t>
      </w:r>
      <w:r w:rsidR="00231CC7" w:rsidRPr="00A42712">
        <w:rPr>
          <w:rFonts w:ascii="Times New Roman" w:eastAsia="Calibri" w:hAnsi="Times New Roman" w:cs="Times New Roman"/>
          <w:sz w:val="28"/>
          <w:szCs w:val="28"/>
          <w:lang w:val="es-SV"/>
        </w:rPr>
        <w:t xml:space="preserve"> Sra. Carla María Navarro Franco, Primera Regidora Propietaria, </w:t>
      </w:r>
      <w:r w:rsidR="00231CC7" w:rsidRPr="00A42712">
        <w:rPr>
          <w:rFonts w:ascii="Times New Roman" w:eastAsia="Calibri" w:hAnsi="Times New Roman" w:cs="Times New Roman"/>
          <w:b/>
          <w:sz w:val="28"/>
          <w:szCs w:val="28"/>
          <w:lang w:val="es-SV"/>
        </w:rPr>
        <w:t>3.</w:t>
      </w:r>
      <w:r w:rsidR="00231CC7" w:rsidRPr="00A42712">
        <w:rPr>
          <w:rFonts w:ascii="Times New Roman" w:eastAsia="Calibri" w:hAnsi="Times New Roman" w:cs="Times New Roman"/>
          <w:sz w:val="28"/>
          <w:szCs w:val="28"/>
          <w:lang w:val="es-SV"/>
        </w:rPr>
        <w:t xml:space="preserve"> Dra. Yany Xiomara Fuentes Rivas, Cuarta Regidora Propietaria, </w:t>
      </w:r>
      <w:r w:rsidR="00231CC7" w:rsidRPr="00A42712">
        <w:rPr>
          <w:rFonts w:ascii="Times New Roman" w:eastAsia="Calibri" w:hAnsi="Times New Roman" w:cs="Times New Roman"/>
          <w:b/>
          <w:sz w:val="28"/>
          <w:szCs w:val="28"/>
          <w:lang w:val="es-SV"/>
        </w:rPr>
        <w:t>4.</w:t>
      </w:r>
      <w:r w:rsidR="00231CC7" w:rsidRPr="00A42712">
        <w:rPr>
          <w:rFonts w:ascii="Times New Roman" w:eastAsia="Calibri" w:hAnsi="Times New Roman" w:cs="Times New Roman"/>
          <w:sz w:val="28"/>
          <w:szCs w:val="28"/>
          <w:lang w:val="es-SV"/>
        </w:rPr>
        <w:t xml:space="preserve"> Ing. Gilberto Antonio Amador Medrano, Décimo Regidor Propietario, </w:t>
      </w:r>
      <w:r w:rsidR="00231CC7" w:rsidRPr="00A42712">
        <w:rPr>
          <w:rFonts w:ascii="Times New Roman" w:eastAsia="Calibri" w:hAnsi="Times New Roman" w:cs="Times New Roman"/>
          <w:b/>
          <w:sz w:val="28"/>
          <w:szCs w:val="28"/>
          <w:lang w:val="es-SV"/>
        </w:rPr>
        <w:t>5.</w:t>
      </w:r>
      <w:r w:rsidR="00231CC7" w:rsidRPr="00A42712">
        <w:rPr>
          <w:rFonts w:ascii="Times New Roman" w:eastAsia="Calibri" w:hAnsi="Times New Roman" w:cs="Times New Roman"/>
          <w:sz w:val="28"/>
          <w:szCs w:val="28"/>
          <w:lang w:val="es-SV"/>
        </w:rPr>
        <w:t xml:space="preserve"> Sr. Bayron Eraldo Baltazar Martínez Barahona, Décimo Primer Regidor Propietario y </w:t>
      </w:r>
      <w:r w:rsidR="00231CC7" w:rsidRPr="00A42712">
        <w:rPr>
          <w:rFonts w:ascii="Times New Roman" w:eastAsia="Calibri" w:hAnsi="Times New Roman" w:cs="Times New Roman"/>
          <w:b/>
          <w:sz w:val="28"/>
          <w:szCs w:val="28"/>
          <w:lang w:val="es-SV"/>
        </w:rPr>
        <w:t xml:space="preserve">6. </w:t>
      </w:r>
      <w:r w:rsidR="00231CC7" w:rsidRPr="00A42712">
        <w:rPr>
          <w:rFonts w:ascii="Times New Roman" w:eastAsia="Calibri" w:hAnsi="Times New Roman" w:cs="Times New Roman"/>
          <w:sz w:val="28"/>
          <w:szCs w:val="28"/>
          <w:lang w:val="es-SV"/>
        </w:rPr>
        <w:t xml:space="preserve">Sr. Osmin de Jesús Menjívar González, Décimo Segundo Regidor Propietario y  </w:t>
      </w:r>
      <w:r w:rsidR="00231CC7" w:rsidRPr="00A42712">
        <w:rPr>
          <w:rFonts w:ascii="Times New Roman" w:eastAsia="Calibri" w:hAnsi="Times New Roman" w:cs="Times New Roman"/>
          <w:b/>
          <w:sz w:val="28"/>
          <w:szCs w:val="28"/>
        </w:rPr>
        <w:t>ACUERDA:</w:t>
      </w:r>
      <w:r w:rsidR="00231CC7" w:rsidRPr="00A42712">
        <w:rPr>
          <w:rFonts w:ascii="Times New Roman" w:eastAsia="Times New Roman" w:hAnsi="Times New Roman" w:cs="Times New Roman"/>
          <w:sz w:val="28"/>
          <w:szCs w:val="28"/>
          <w:lang w:eastAsia="es-ES"/>
        </w:rPr>
        <w:t xml:space="preserve"> </w:t>
      </w:r>
      <w:r w:rsidR="00231CC7" w:rsidRPr="00A42712">
        <w:rPr>
          <w:rFonts w:ascii="Times New Roman" w:eastAsia="Calibri" w:hAnsi="Times New Roman" w:cs="Times New Roman"/>
          <w:b/>
          <w:sz w:val="28"/>
          <w:szCs w:val="28"/>
          <w:u w:val="single"/>
        </w:rPr>
        <w:t>Primero</w:t>
      </w:r>
      <w:r w:rsidR="00231CC7" w:rsidRPr="00A42712">
        <w:rPr>
          <w:rFonts w:ascii="Times New Roman" w:eastAsia="Calibri" w:hAnsi="Times New Roman" w:cs="Times New Roman"/>
          <w:sz w:val="28"/>
          <w:szCs w:val="28"/>
        </w:rPr>
        <w:t xml:space="preserve">: </w:t>
      </w:r>
      <w:r w:rsidR="00231CC7" w:rsidRPr="00A42712">
        <w:rPr>
          <w:rFonts w:ascii="Times New Roman" w:eastAsia="Calibri" w:hAnsi="Times New Roman" w:cs="Times New Roman"/>
          <w:b/>
          <w:sz w:val="28"/>
          <w:szCs w:val="28"/>
          <w:lang w:val="es-SV"/>
        </w:rPr>
        <w:t>AUTORÍCESE</w:t>
      </w:r>
      <w:r w:rsidR="00231CC7" w:rsidRPr="00A42712">
        <w:rPr>
          <w:rFonts w:ascii="Times New Roman" w:eastAsia="Calibri" w:hAnsi="Times New Roman" w:cs="Times New Roman"/>
          <w:sz w:val="28"/>
          <w:szCs w:val="28"/>
          <w:lang w:val="es-SV"/>
        </w:rPr>
        <w:t xml:space="preserve"> al </w:t>
      </w:r>
      <w:r w:rsidR="00231CC7" w:rsidRPr="00A42712">
        <w:rPr>
          <w:rFonts w:ascii="Times New Roman" w:eastAsia="Calibri" w:hAnsi="Times New Roman" w:cs="Times New Roman"/>
          <w:b/>
          <w:sz w:val="28"/>
          <w:szCs w:val="28"/>
          <w:lang w:val="es-SV"/>
        </w:rPr>
        <w:t>Tesorero Municipal,</w:t>
      </w:r>
      <w:r w:rsidR="00231CC7" w:rsidRPr="00A42712">
        <w:rPr>
          <w:rFonts w:ascii="Times New Roman" w:eastAsia="Calibri" w:hAnsi="Times New Roman" w:cs="Times New Roman"/>
          <w:sz w:val="28"/>
          <w:szCs w:val="28"/>
          <w:lang w:val="es-SV"/>
        </w:rPr>
        <w:t xml:space="preserve"> para que erogue de la cuenta  corriente número </w:t>
      </w:r>
      <w:r w:rsidR="00231CC7" w:rsidRPr="00A42712">
        <w:rPr>
          <w:rFonts w:ascii="Times New Roman" w:eastAsia="Calibri" w:hAnsi="Times New Roman" w:cs="Times New Roman"/>
          <w:b/>
          <w:sz w:val="28"/>
          <w:szCs w:val="28"/>
          <w:lang w:val="es-SV"/>
        </w:rPr>
        <w:t xml:space="preserve">480005924 MUNICIPALIDAD DE APOPA, RECURSOS PROPIOS, Banco Hipotecario de El Salvador S.A.,  </w:t>
      </w:r>
      <w:r w:rsidR="00231CC7" w:rsidRPr="00A42712">
        <w:rPr>
          <w:rFonts w:ascii="Times New Roman" w:eastAsia="Calibri" w:hAnsi="Times New Roman" w:cs="Times New Roman"/>
          <w:sz w:val="28"/>
          <w:szCs w:val="28"/>
          <w:lang w:val="es-SV"/>
        </w:rPr>
        <w:t xml:space="preserve">la cantidad: </w:t>
      </w:r>
      <w:r w:rsidR="00231CC7" w:rsidRPr="00A42712">
        <w:rPr>
          <w:rFonts w:ascii="Times New Roman" w:eastAsia="Calibri" w:hAnsi="Times New Roman" w:cs="Times New Roman"/>
          <w:b/>
          <w:sz w:val="28"/>
          <w:szCs w:val="28"/>
          <w:lang w:val="es-SV"/>
        </w:rPr>
        <w:t>TRECE MIL CUATROCIENTOS QUINCE DÓLARES EXACTOS DE LOS ESTADOS UNIDOS DE NORTEAMERICA (</w:t>
      </w:r>
      <w:r w:rsidR="00231CC7" w:rsidRPr="00A42712">
        <w:rPr>
          <w:rFonts w:ascii="Times New Roman" w:eastAsia="Calibri" w:hAnsi="Times New Roman" w:cs="Times New Roman"/>
          <w:b/>
          <w:sz w:val="28"/>
          <w:szCs w:val="28"/>
        </w:rPr>
        <w:t>$13,415.00</w:t>
      </w:r>
      <w:r w:rsidR="00231CC7" w:rsidRPr="00A42712">
        <w:rPr>
          <w:rFonts w:ascii="Times New Roman" w:eastAsia="Calibri" w:hAnsi="Times New Roman" w:cs="Times New Roman"/>
          <w:b/>
          <w:sz w:val="28"/>
          <w:szCs w:val="28"/>
          <w:lang w:val="es-SV"/>
        </w:rPr>
        <w:t xml:space="preserve">), </w:t>
      </w:r>
      <w:r w:rsidR="00231CC7" w:rsidRPr="00A42712">
        <w:rPr>
          <w:rFonts w:ascii="Times New Roman" w:eastAsia="Calibri" w:hAnsi="Times New Roman" w:cs="Times New Roman"/>
          <w:sz w:val="28"/>
          <w:szCs w:val="28"/>
          <w:lang w:val="es-SV"/>
        </w:rPr>
        <w:t xml:space="preserve">y emita cheque certificado a nombre de: </w:t>
      </w:r>
      <w:r w:rsidR="00231CC7" w:rsidRPr="00A42712">
        <w:rPr>
          <w:rFonts w:ascii="Times New Roman" w:eastAsia="Calibri" w:hAnsi="Times New Roman" w:cs="Times New Roman"/>
          <w:b/>
          <w:sz w:val="28"/>
          <w:szCs w:val="28"/>
          <w:u w:val="single"/>
          <w:lang w:val="es-SV"/>
        </w:rPr>
        <w:t>DIRECCIÓN GENERAL DE TESORERÍA</w:t>
      </w:r>
      <w:r w:rsidR="00231CC7" w:rsidRPr="00A42712">
        <w:rPr>
          <w:rFonts w:ascii="Times New Roman" w:eastAsia="Calibri" w:hAnsi="Times New Roman" w:cs="Times New Roman"/>
          <w:b/>
          <w:sz w:val="28"/>
          <w:szCs w:val="28"/>
          <w:lang w:val="es-SV"/>
        </w:rPr>
        <w:t xml:space="preserve">, </w:t>
      </w:r>
      <w:r w:rsidR="00231CC7" w:rsidRPr="00A42712">
        <w:rPr>
          <w:rFonts w:ascii="Times New Roman" w:eastAsia="Calibri" w:hAnsi="Times New Roman" w:cs="Times New Roman"/>
          <w:sz w:val="28"/>
          <w:szCs w:val="28"/>
          <w:lang w:val="es-SV"/>
        </w:rPr>
        <w:t xml:space="preserve">en concepto de la </w:t>
      </w:r>
      <w:r w:rsidR="00231CC7" w:rsidRPr="00A42712">
        <w:rPr>
          <w:rFonts w:ascii="Times New Roman" w:eastAsia="Calibri" w:hAnsi="Times New Roman" w:cs="Times New Roman"/>
          <w:b/>
          <w:sz w:val="28"/>
          <w:szCs w:val="28"/>
          <w:lang w:val="es-SV"/>
        </w:rPr>
        <w:t>CUARTA</w:t>
      </w:r>
      <w:r w:rsidR="00231CC7" w:rsidRPr="00A42712">
        <w:rPr>
          <w:rFonts w:ascii="Times New Roman" w:eastAsia="Calibri" w:hAnsi="Times New Roman" w:cs="Times New Roman"/>
          <w:sz w:val="28"/>
          <w:szCs w:val="28"/>
          <w:lang w:val="es-SV"/>
        </w:rPr>
        <w:t xml:space="preserve"> </w:t>
      </w:r>
      <w:r w:rsidR="00231CC7" w:rsidRPr="00A42712">
        <w:rPr>
          <w:rFonts w:ascii="Times New Roman" w:eastAsia="Calibri" w:hAnsi="Times New Roman" w:cs="Times New Roman"/>
          <w:b/>
          <w:sz w:val="28"/>
          <w:szCs w:val="28"/>
          <w:lang w:val="es-SV"/>
        </w:rPr>
        <w:t>COMPRA DE ESPECIES MUNICIPALES</w:t>
      </w:r>
      <w:r w:rsidR="00231CC7" w:rsidRPr="00A42712">
        <w:rPr>
          <w:rFonts w:ascii="Times New Roman" w:eastAsia="Calibri" w:hAnsi="Times New Roman" w:cs="Times New Roman"/>
          <w:sz w:val="28"/>
          <w:szCs w:val="28"/>
          <w:lang w:val="es-SV"/>
        </w:rPr>
        <w:t xml:space="preserve"> al Ministerio de Hacienda/Unidad de Gestión Financiera Municipal, </w:t>
      </w:r>
      <w:r w:rsidR="00231CC7" w:rsidRPr="00A42712">
        <w:rPr>
          <w:rFonts w:ascii="Times New Roman" w:eastAsia="Calibri" w:hAnsi="Times New Roman" w:cs="Times New Roman"/>
          <w:sz w:val="28"/>
          <w:szCs w:val="28"/>
        </w:rPr>
        <w:t xml:space="preserve">los pagos se harían de forma parcial según los formularios presentados o la disponibilidad o existencia que el proveedor indique, ya que no cuentan con el total de especies solicitadas, o la especie requerida es personalizada para esta Municipalidad, </w:t>
      </w:r>
      <w:r w:rsidR="00231CC7" w:rsidRPr="00A42712">
        <w:rPr>
          <w:rFonts w:ascii="Times New Roman" w:eastAsia="Calibri" w:hAnsi="Times New Roman" w:cs="Times New Roman"/>
          <w:sz w:val="28"/>
          <w:szCs w:val="28"/>
          <w:lang w:val="es-SV"/>
        </w:rPr>
        <w:t>según el siguiente cuadro detalle:</w:t>
      </w:r>
    </w:p>
    <w:p w14:paraId="54DE944E" w14:textId="77777777" w:rsidR="00231CC7" w:rsidRPr="0083061F" w:rsidRDefault="00231CC7" w:rsidP="0083061F">
      <w:pPr>
        <w:shd w:val="clear" w:color="auto" w:fill="FFFFFF"/>
        <w:tabs>
          <w:tab w:val="left" w:pos="1244"/>
          <w:tab w:val="left" w:pos="1365"/>
          <w:tab w:val="left" w:pos="2055"/>
          <w:tab w:val="left" w:pos="2265"/>
          <w:tab w:val="left" w:pos="2347"/>
          <w:tab w:val="center" w:pos="4129"/>
          <w:tab w:val="left" w:pos="4800"/>
          <w:tab w:val="left" w:pos="7227"/>
        </w:tabs>
        <w:spacing w:after="0" w:line="276" w:lineRule="auto"/>
        <w:jc w:val="both"/>
        <w:outlineLvl w:val="0"/>
        <w:rPr>
          <w:rFonts w:ascii="Times New Roman" w:eastAsia="Calibri" w:hAnsi="Times New Roman" w:cs="Times New Roman"/>
          <w:lang w:val="es-SV"/>
        </w:rPr>
      </w:pPr>
      <w:r w:rsidRPr="0083061F">
        <w:rPr>
          <w:rFonts w:ascii="Times New Roman" w:eastAsia="Calibri" w:hAnsi="Times New Roman" w:cs="Times New Roman"/>
          <w:lang w:val="es-SV"/>
        </w:rPr>
        <w:t xml:space="preserve"> </w:t>
      </w:r>
    </w:p>
    <w:p w14:paraId="79EC4D33" w14:textId="77777777" w:rsidR="004D4193" w:rsidRPr="0083061F" w:rsidRDefault="00386464" w:rsidP="0083061F">
      <w:pPr>
        <w:spacing w:after="0" w:line="276" w:lineRule="auto"/>
        <w:contextualSpacing/>
        <w:jc w:val="both"/>
        <w:rPr>
          <w:rFonts w:ascii="Times New Roman" w:eastAsia="Calibri" w:hAnsi="Times New Roman" w:cs="Times New Roman"/>
          <w:b/>
          <w:sz w:val="24"/>
          <w:szCs w:val="24"/>
          <w:u w:val="single"/>
        </w:rPr>
      </w:pPr>
      <w:r w:rsidRPr="0083061F">
        <w:rPr>
          <w:rFonts w:ascii="Times New Roman" w:eastAsia="Calibri" w:hAnsi="Times New Roman" w:cs="Times New Roman"/>
          <w:noProof/>
          <w:lang w:eastAsia="es-ES"/>
        </w:rPr>
        <w:lastRenderedPageBreak/>
        <w:drawing>
          <wp:anchor distT="0" distB="0" distL="114300" distR="114300" simplePos="0" relativeHeight="251661312" behindDoc="0" locked="0" layoutInCell="1" allowOverlap="1" wp14:anchorId="27B7DCA7" wp14:editId="5398B906">
            <wp:simplePos x="0" y="0"/>
            <wp:positionH relativeFrom="margin">
              <wp:align>right</wp:align>
            </wp:positionH>
            <wp:positionV relativeFrom="paragraph">
              <wp:posOffset>2889885</wp:posOffset>
            </wp:positionV>
            <wp:extent cx="5810250" cy="3476625"/>
            <wp:effectExtent l="19050" t="19050" r="19050" b="285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071" t="41828" r="35819" b="14854"/>
                    <a:stretch/>
                  </pic:blipFill>
                  <pic:spPr bwMode="auto">
                    <a:xfrm>
                      <a:off x="0" y="0"/>
                      <a:ext cx="5810250" cy="34766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193" w:rsidRPr="0083061F">
        <w:rPr>
          <w:rFonts w:ascii="Times New Roman" w:eastAsia="Calibri" w:hAnsi="Times New Roman" w:cs="Times New Roman"/>
          <w:noProof/>
          <w:lang w:eastAsia="es-ES"/>
        </w:rPr>
        <w:drawing>
          <wp:anchor distT="0" distB="0" distL="114300" distR="114300" simplePos="0" relativeHeight="251663360" behindDoc="0" locked="0" layoutInCell="1" allowOverlap="1" wp14:anchorId="24FF0A86" wp14:editId="67438D5F">
            <wp:simplePos x="0" y="0"/>
            <wp:positionH relativeFrom="margin">
              <wp:align>right</wp:align>
            </wp:positionH>
            <wp:positionV relativeFrom="paragraph">
              <wp:posOffset>19050</wp:posOffset>
            </wp:positionV>
            <wp:extent cx="5743575" cy="2581275"/>
            <wp:effectExtent l="19050" t="19050" r="28575" b="285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947" t="18010" r="24387" b="16634"/>
                    <a:stretch/>
                  </pic:blipFill>
                  <pic:spPr bwMode="auto">
                    <a:xfrm>
                      <a:off x="0" y="0"/>
                      <a:ext cx="5743575" cy="25812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A87B3" w14:textId="77777777" w:rsidR="00852E8D" w:rsidRPr="00A42712" w:rsidRDefault="00231CC7" w:rsidP="0083061F">
      <w:pPr>
        <w:spacing w:after="0" w:line="276" w:lineRule="auto"/>
        <w:jc w:val="both"/>
        <w:rPr>
          <w:rFonts w:ascii="Times New Roman" w:eastAsia="Calibri" w:hAnsi="Times New Roman" w:cs="Times New Roman"/>
          <w:sz w:val="28"/>
          <w:szCs w:val="28"/>
        </w:rPr>
      </w:pP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sz w:val="28"/>
          <w:szCs w:val="28"/>
        </w:rPr>
        <w:t xml:space="preserve"> Autorícese a la </w:t>
      </w:r>
      <w:r w:rsidR="00751756">
        <w:rPr>
          <w:rFonts w:ascii="Times New Roman" w:eastAsia="Calibri" w:hAnsi="Times New Roman" w:cs="Times New Roman"/>
          <w:sz w:val="28"/>
          <w:szCs w:val="28"/>
        </w:rPr>
        <w:t>XXXXXXX</w:t>
      </w:r>
      <w:r w:rsidRPr="00A42712">
        <w:rPr>
          <w:rFonts w:ascii="Times New Roman" w:eastAsia="Calibri" w:hAnsi="Times New Roman" w:cs="Times New Roman"/>
          <w:sz w:val="28"/>
          <w:szCs w:val="28"/>
        </w:rPr>
        <w:t xml:space="preserve">, Administradora de Especies Municipales, para que realice los procesos correspondientes en el Ministerio de Hacienda. </w:t>
      </w:r>
      <w:r w:rsidRPr="00A42712">
        <w:rPr>
          <w:rFonts w:ascii="Times New Roman" w:eastAsia="Calibri" w:hAnsi="Times New Roman" w:cs="Times New Roman"/>
          <w:b/>
          <w:sz w:val="28"/>
          <w:szCs w:val="28"/>
          <w:u w:val="single"/>
        </w:rPr>
        <w:t>Tercero</w:t>
      </w:r>
      <w:r w:rsidRPr="00A42712">
        <w:rPr>
          <w:rFonts w:ascii="Times New Roman" w:eastAsia="Calibri" w:hAnsi="Times New Roman" w:cs="Times New Roman"/>
          <w:b/>
          <w:sz w:val="28"/>
          <w:szCs w:val="28"/>
        </w:rPr>
        <w:t>: AUTORICESE</w:t>
      </w:r>
      <w:r w:rsidRPr="00A42712">
        <w:rPr>
          <w:rFonts w:ascii="Times New Roman" w:eastAsia="Calibri" w:hAnsi="Times New Roman" w:cs="Times New Roman"/>
          <w:b/>
          <w:sz w:val="28"/>
          <w:szCs w:val="28"/>
          <w:lang w:val="es-SV"/>
        </w:rPr>
        <w:t xml:space="preserve"> </w:t>
      </w:r>
      <w:r w:rsidRPr="00A42712">
        <w:rPr>
          <w:rFonts w:ascii="Times New Roman" w:eastAsia="Calibri" w:hAnsi="Times New Roman" w:cs="Times New Roman"/>
          <w:sz w:val="28"/>
          <w:szCs w:val="28"/>
          <w:lang w:val="es-SV"/>
        </w:rPr>
        <w:t xml:space="preserve">a la Jefa de presupuesto, para que realice la reprogramación presupuestaria necesaria a fin de dar cumplimiento al pago de especies municipales, aprobada en el numeral primero de este Acuerdo Municipal. Fondos con aplicación al específico y expresión presupuestaria vigente, que se comprobara como lo establece el art. 78 del Código Municipal. </w:t>
      </w:r>
      <w:r w:rsidRPr="00A42712">
        <w:rPr>
          <w:rFonts w:ascii="Times New Roman" w:eastAsia="Calibri" w:hAnsi="Times New Roman" w:cs="Times New Roman"/>
          <w:b/>
          <w:sz w:val="28"/>
          <w:szCs w:val="28"/>
          <w:lang w:val="es-SV"/>
        </w:rPr>
        <w:t>CERTIFÍQUESE Y COMUNÍQUESE</w:t>
      </w:r>
      <w:r w:rsidRPr="00A42712">
        <w:rPr>
          <w:rFonts w:ascii="Times New Roman" w:eastAsia="Calibri" w:hAnsi="Times New Roman" w:cs="Times New Roman"/>
          <w:color w:val="000000"/>
          <w:sz w:val="28"/>
          <w:szCs w:val="28"/>
        </w:rPr>
        <w:t xml:space="preserve">. </w:t>
      </w:r>
      <w:r w:rsidR="004D4193" w:rsidRPr="00A42712">
        <w:rPr>
          <w:rFonts w:ascii="Times New Roman" w:eastAsia="Calibri" w:hAnsi="Times New Roman" w:cs="Times New Roman"/>
          <w:b/>
          <w:bCs/>
          <w:sz w:val="28"/>
          <w:szCs w:val="28"/>
        </w:rPr>
        <w:t xml:space="preserve">“ACUERDO MUNICIPAL </w:t>
      </w:r>
      <w:r w:rsidR="004D4193" w:rsidRPr="00A42712">
        <w:rPr>
          <w:rFonts w:ascii="Times New Roman" w:eastAsia="Calibri" w:hAnsi="Times New Roman" w:cs="Times New Roman"/>
          <w:b/>
          <w:bCs/>
          <w:sz w:val="28"/>
          <w:szCs w:val="28"/>
        </w:rPr>
        <w:lastRenderedPageBreak/>
        <w:t xml:space="preserve">NUMERO VEINTIDOS”. </w:t>
      </w:r>
      <w:r w:rsidR="004D4193" w:rsidRPr="00A4271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4D4193" w:rsidRPr="00A42712">
        <w:rPr>
          <w:rFonts w:ascii="Times New Roman" w:eastAsia="Calibri" w:hAnsi="Times New Roman" w:cs="Times New Roman"/>
          <w:bCs/>
          <w:sz w:val="28"/>
          <w:szCs w:val="28"/>
          <w:lang w:val="es-SV"/>
        </w:rPr>
        <w:t xml:space="preserve">. </w:t>
      </w:r>
      <w:r w:rsidR="004D4193" w:rsidRPr="00A42712">
        <w:rPr>
          <w:rFonts w:ascii="Times New Roman" w:eastAsia="Calibri" w:hAnsi="Times New Roman" w:cs="Times New Roman"/>
          <w:sz w:val="28"/>
          <w:szCs w:val="28"/>
        </w:rPr>
        <w:t xml:space="preserve">Expuesto en el punto número </w:t>
      </w:r>
      <w:r w:rsidR="004D4193" w:rsidRPr="00A42712">
        <w:rPr>
          <w:rFonts w:ascii="Times New Roman" w:eastAsia="Calibri" w:hAnsi="Times New Roman" w:cs="Times New Roman"/>
          <w:b/>
          <w:sz w:val="28"/>
          <w:szCs w:val="28"/>
        </w:rPr>
        <w:t xml:space="preserve">diez </w:t>
      </w:r>
      <w:r w:rsidR="004D4193" w:rsidRPr="00A42712">
        <w:rPr>
          <w:rFonts w:ascii="Times New Roman" w:eastAsia="Calibri" w:hAnsi="Times New Roman" w:cs="Times New Roman"/>
          <w:sz w:val="28"/>
          <w:szCs w:val="28"/>
        </w:rPr>
        <w:t xml:space="preserve">de la agenda de esta sesión, que consiste en Memorándum número 158, recibido en Secretaria Municipal el 09/10/2023, suscrito por el </w:t>
      </w:r>
      <w:r w:rsidR="00751756">
        <w:rPr>
          <w:rFonts w:ascii="Times New Roman" w:eastAsia="Calibri" w:hAnsi="Times New Roman" w:cs="Times New Roman"/>
          <w:b/>
          <w:sz w:val="28"/>
          <w:szCs w:val="28"/>
        </w:rPr>
        <w:t>XXXXX</w:t>
      </w:r>
      <w:r w:rsidR="004D4193" w:rsidRPr="00A42712">
        <w:rPr>
          <w:rFonts w:ascii="Times New Roman" w:eastAsia="Calibri" w:hAnsi="Times New Roman" w:cs="Times New Roman"/>
          <w:b/>
          <w:sz w:val="28"/>
          <w:szCs w:val="28"/>
        </w:rPr>
        <w:t>/Jefe de Alumbrado Público de esta Municipalidad</w:t>
      </w:r>
      <w:r w:rsidR="004D4193" w:rsidRPr="00A42712">
        <w:rPr>
          <w:rFonts w:ascii="Times New Roman" w:eastAsia="Calibri" w:hAnsi="Times New Roman" w:cs="Times New Roman"/>
          <w:sz w:val="28"/>
          <w:szCs w:val="28"/>
        </w:rPr>
        <w:t xml:space="preserve">; en el cual solicita por segunda ocasión a la Administración la dotación de calzado adecuado según funciones que realizan de alto riesgo y para evitar accidentes laborales, por lo que es necesario y con urgencia se compre el calzado tipo botines con cubo de </w:t>
      </w:r>
      <w:proofErr w:type="spellStart"/>
      <w:r w:rsidR="004D4193" w:rsidRPr="00A42712">
        <w:rPr>
          <w:rFonts w:ascii="Times New Roman" w:eastAsia="Calibri" w:hAnsi="Times New Roman" w:cs="Times New Roman"/>
          <w:sz w:val="28"/>
          <w:szCs w:val="28"/>
        </w:rPr>
        <w:t>Keblar</w:t>
      </w:r>
      <w:proofErr w:type="spellEnd"/>
      <w:r w:rsidR="004D4193" w:rsidRPr="00A42712">
        <w:rPr>
          <w:rFonts w:ascii="Times New Roman" w:eastAsia="Calibri" w:hAnsi="Times New Roman" w:cs="Times New Roman"/>
          <w:b/>
          <w:sz w:val="28"/>
          <w:szCs w:val="28"/>
        </w:rPr>
        <w:t>.</w:t>
      </w:r>
      <w:r w:rsidR="004D4193" w:rsidRPr="00A42712">
        <w:rPr>
          <w:rFonts w:ascii="Times New Roman" w:eastAsia="Calibri" w:hAnsi="Times New Roman" w:cs="Times New Roman"/>
          <w:bCs/>
          <w:sz w:val="28"/>
          <w:szCs w:val="28"/>
        </w:rPr>
        <w:t xml:space="preserve"> Este Concejo Municipal Plural, habiendo deliberado el punto, Por </w:t>
      </w:r>
      <w:r w:rsidR="004D4193" w:rsidRPr="00A42712">
        <w:rPr>
          <w:rFonts w:ascii="Times New Roman" w:eastAsia="Calibri" w:hAnsi="Times New Roman" w:cs="Times New Roman"/>
          <w:b/>
          <w:bCs/>
          <w:sz w:val="28"/>
          <w:szCs w:val="28"/>
          <w:u w:val="single"/>
        </w:rPr>
        <w:t>MAYORÍA DE OCHO VOTOS A FAVOR</w:t>
      </w:r>
      <w:r w:rsidR="004D4193" w:rsidRPr="00A42712">
        <w:rPr>
          <w:rFonts w:ascii="Times New Roman" w:eastAsia="Calibri" w:hAnsi="Times New Roman" w:cs="Times New Roman"/>
          <w:b/>
          <w:bCs/>
          <w:sz w:val="28"/>
          <w:szCs w:val="28"/>
        </w:rPr>
        <w:t xml:space="preserve"> </w:t>
      </w:r>
      <w:r w:rsidR="004D4193" w:rsidRPr="00A42712">
        <w:rPr>
          <w:rFonts w:ascii="Times New Roman" w:eastAsia="Calibri" w:hAnsi="Times New Roman" w:cs="Times New Roman"/>
          <w:bCs/>
          <w:sz w:val="28"/>
          <w:szCs w:val="28"/>
        </w:rPr>
        <w:t xml:space="preserve">por parte de los Concejales: 1. Dra. Jennifer Esmeralda Juárez García. Alcaldesa Municipal. 2.  Lesby Sugey Miranda Portillo, Tercera Regidora Propietaria. 3. Jonathan Bryan Gómez Cruz, Quinto Regidor Propietario. 4. Carlos Alberto Palma Fuentes, Sexto Regidor Propietario. 5. Susana Yamileth Hernández de Vásquez, Séptima Regidora Propietaria. 6. Ing. Walter Arnoldo Ayala Rodríguez, Octavo Regidor Propietario. 7. Rafael Antonio Ardon Jule, Noveno Regidor Propietario.  8. José Mauricio López Rivas, Segundo Regidor Suplente; </w:t>
      </w:r>
      <w:r w:rsidR="004D4193" w:rsidRPr="00A42712">
        <w:rPr>
          <w:rFonts w:ascii="Times New Roman" w:eastAsia="Calibri" w:hAnsi="Times New Roman" w:cs="Times New Roman"/>
          <w:b/>
          <w:bCs/>
          <w:sz w:val="28"/>
          <w:szCs w:val="28"/>
          <w:u w:val="single"/>
        </w:rPr>
        <w:t>suple</w:t>
      </w:r>
      <w:r w:rsidR="004D4193" w:rsidRPr="00A42712">
        <w:rPr>
          <w:rFonts w:ascii="Times New Roman" w:eastAsia="Calibri" w:hAnsi="Times New Roman" w:cs="Times New Roman"/>
          <w:bCs/>
          <w:sz w:val="28"/>
          <w:szCs w:val="28"/>
          <w:u w:val="single"/>
        </w:rPr>
        <w:t xml:space="preserve"> </w:t>
      </w:r>
      <w:r w:rsidR="004D4193" w:rsidRPr="00A42712">
        <w:rPr>
          <w:rFonts w:ascii="Times New Roman" w:eastAsia="Calibri" w:hAnsi="Times New Roman" w:cs="Times New Roman"/>
          <w:b/>
          <w:bCs/>
          <w:sz w:val="28"/>
          <w:szCs w:val="28"/>
          <w:u w:val="single"/>
        </w:rPr>
        <w:t>voto</w:t>
      </w:r>
      <w:r w:rsidR="004D4193" w:rsidRPr="00A42712">
        <w:rPr>
          <w:rFonts w:ascii="Times New Roman" w:eastAsia="Calibri" w:hAnsi="Times New Roman" w:cs="Times New Roman"/>
          <w:bCs/>
          <w:sz w:val="28"/>
          <w:szCs w:val="28"/>
        </w:rPr>
        <w:t xml:space="preserve"> por Damián Cristóbal Serrano Ortiz, Segundo Regidor Propietario. </w:t>
      </w:r>
      <w:r w:rsidR="004D4193" w:rsidRPr="00A42712">
        <w:rPr>
          <w:rFonts w:ascii="Times New Roman" w:eastAsia="Calibri" w:hAnsi="Times New Roman" w:cs="Times New Roman"/>
          <w:b/>
          <w:bCs/>
          <w:sz w:val="28"/>
          <w:szCs w:val="28"/>
        </w:rPr>
        <w:t>SEIS AUSENCIAS</w:t>
      </w:r>
      <w:r w:rsidR="004D4193" w:rsidRPr="00A42712">
        <w:rPr>
          <w:rFonts w:ascii="Times New Roman" w:eastAsia="Calibri" w:hAnsi="Times New Roman" w:cs="Times New Roman"/>
          <w:bCs/>
          <w:sz w:val="28"/>
          <w:szCs w:val="28"/>
        </w:rPr>
        <w:t xml:space="preserve"> al momento de esta votación de los señores Concejales: </w:t>
      </w:r>
      <w:r w:rsidR="004D4193" w:rsidRPr="00A42712">
        <w:rPr>
          <w:rFonts w:ascii="Times New Roman" w:eastAsia="Calibri" w:hAnsi="Times New Roman" w:cs="Times New Roman"/>
          <w:b/>
          <w:bCs/>
          <w:sz w:val="28"/>
          <w:szCs w:val="28"/>
        </w:rPr>
        <w:t>1.</w:t>
      </w:r>
      <w:r w:rsidR="004D4193" w:rsidRPr="00A42712">
        <w:rPr>
          <w:rFonts w:ascii="Times New Roman" w:eastAsia="Calibri" w:hAnsi="Times New Roman" w:cs="Times New Roman"/>
          <w:bCs/>
          <w:sz w:val="28"/>
          <w:szCs w:val="28"/>
        </w:rPr>
        <w:t xml:space="preserve"> Carla María Navarro Franco, Primera Regidora Propietaria. </w:t>
      </w:r>
      <w:r w:rsidR="004D4193" w:rsidRPr="00A42712">
        <w:rPr>
          <w:rFonts w:ascii="Times New Roman" w:eastAsia="Calibri" w:hAnsi="Times New Roman" w:cs="Times New Roman"/>
          <w:b/>
          <w:bCs/>
          <w:sz w:val="28"/>
          <w:szCs w:val="28"/>
        </w:rPr>
        <w:t>2.</w:t>
      </w:r>
      <w:r w:rsidR="004D4193" w:rsidRPr="00A42712">
        <w:rPr>
          <w:rFonts w:ascii="Times New Roman" w:eastAsia="Calibri" w:hAnsi="Times New Roman" w:cs="Times New Roman"/>
          <w:bCs/>
          <w:sz w:val="28"/>
          <w:szCs w:val="28"/>
        </w:rPr>
        <w:t xml:space="preserve"> </w:t>
      </w:r>
      <w:r w:rsidR="004D4193" w:rsidRPr="00A42712">
        <w:rPr>
          <w:rFonts w:ascii="Times New Roman" w:eastAsia="Calibri" w:hAnsi="Times New Roman" w:cs="Times New Roman"/>
          <w:bCs/>
          <w:sz w:val="28"/>
          <w:szCs w:val="28"/>
          <w:lang w:val="es-SV" w:eastAsia="es-SV"/>
        </w:rPr>
        <w:t xml:space="preserve">Dra. Yany Xiomara Fuentes Rivas, Cuarta Regidora Propietaria. </w:t>
      </w:r>
      <w:r w:rsidR="004D4193" w:rsidRPr="00A42712">
        <w:rPr>
          <w:rFonts w:ascii="Times New Roman" w:eastAsia="Calibri" w:hAnsi="Times New Roman" w:cs="Times New Roman"/>
          <w:b/>
          <w:bCs/>
          <w:sz w:val="28"/>
          <w:szCs w:val="28"/>
          <w:lang w:val="es-SV" w:eastAsia="es-SV"/>
        </w:rPr>
        <w:t>3</w:t>
      </w:r>
      <w:r w:rsidR="004D4193" w:rsidRPr="00A42712">
        <w:rPr>
          <w:rFonts w:ascii="Times New Roman" w:eastAsia="Calibri" w:hAnsi="Times New Roman" w:cs="Times New Roman"/>
          <w:bCs/>
          <w:sz w:val="28"/>
          <w:szCs w:val="28"/>
          <w:lang w:val="es-SV" w:eastAsia="es-SV"/>
        </w:rPr>
        <w:t xml:space="preserve">. Ing. Gilberto Antonio Amador Medrano, Decimo Regidor Propietario. </w:t>
      </w:r>
      <w:r w:rsidR="004D4193" w:rsidRPr="00A42712">
        <w:rPr>
          <w:rFonts w:ascii="Times New Roman" w:eastAsia="Calibri" w:hAnsi="Times New Roman" w:cs="Times New Roman"/>
          <w:b/>
          <w:bCs/>
          <w:sz w:val="28"/>
          <w:szCs w:val="28"/>
          <w:lang w:val="es-SV" w:eastAsia="es-SV"/>
        </w:rPr>
        <w:t>4</w:t>
      </w:r>
      <w:r w:rsidR="004D4193" w:rsidRPr="00A42712">
        <w:rPr>
          <w:rFonts w:ascii="Times New Roman" w:eastAsia="Calibri" w:hAnsi="Times New Roman" w:cs="Times New Roman"/>
          <w:bCs/>
          <w:sz w:val="28"/>
          <w:szCs w:val="28"/>
          <w:lang w:val="es-SV" w:eastAsia="es-SV"/>
        </w:rPr>
        <w:t xml:space="preserve">. Bayron Eraldo Baltazar Martínez Barahona, Décimo Primer Regidor Propietario. </w:t>
      </w:r>
      <w:r w:rsidR="004D4193" w:rsidRPr="00A42712">
        <w:rPr>
          <w:rFonts w:ascii="Times New Roman" w:eastAsia="Calibri" w:hAnsi="Times New Roman" w:cs="Times New Roman"/>
          <w:b/>
          <w:bCs/>
          <w:sz w:val="28"/>
          <w:szCs w:val="28"/>
          <w:lang w:val="es-SV" w:eastAsia="es-SV"/>
        </w:rPr>
        <w:t>5.</w:t>
      </w:r>
      <w:r w:rsidR="004D4193" w:rsidRPr="00A42712">
        <w:rPr>
          <w:rFonts w:ascii="Times New Roman" w:eastAsia="Calibri" w:hAnsi="Times New Roman" w:cs="Times New Roman"/>
          <w:bCs/>
          <w:sz w:val="28"/>
          <w:szCs w:val="28"/>
          <w:lang w:val="es-SV" w:eastAsia="es-SV"/>
        </w:rPr>
        <w:t xml:space="preserve"> </w:t>
      </w:r>
      <w:proofErr w:type="spellStart"/>
      <w:r w:rsidR="004D4193" w:rsidRPr="00A42712">
        <w:rPr>
          <w:rFonts w:ascii="Times New Roman" w:eastAsia="Calibri" w:hAnsi="Times New Roman" w:cs="Times New Roman"/>
          <w:bCs/>
          <w:sz w:val="28"/>
          <w:szCs w:val="28"/>
          <w:lang w:val="es-SV" w:eastAsia="es-SV"/>
        </w:rPr>
        <w:t>Osmin</w:t>
      </w:r>
      <w:proofErr w:type="spellEnd"/>
      <w:r w:rsidR="004D4193" w:rsidRPr="00A42712">
        <w:rPr>
          <w:rFonts w:ascii="Times New Roman" w:eastAsia="Calibri" w:hAnsi="Times New Roman" w:cs="Times New Roman"/>
          <w:bCs/>
          <w:sz w:val="28"/>
          <w:szCs w:val="28"/>
          <w:lang w:val="es-SV" w:eastAsia="es-SV"/>
        </w:rPr>
        <w:t xml:space="preserve"> de Jesús </w:t>
      </w:r>
      <w:proofErr w:type="spellStart"/>
      <w:r w:rsidR="004D4193" w:rsidRPr="00A42712">
        <w:rPr>
          <w:rFonts w:ascii="Times New Roman" w:eastAsia="Calibri" w:hAnsi="Times New Roman" w:cs="Times New Roman"/>
          <w:bCs/>
          <w:sz w:val="28"/>
          <w:szCs w:val="28"/>
          <w:lang w:val="es-SV" w:eastAsia="es-SV"/>
        </w:rPr>
        <w:t>Menjivar</w:t>
      </w:r>
      <w:proofErr w:type="spellEnd"/>
      <w:r w:rsidR="004D4193" w:rsidRPr="00A42712">
        <w:rPr>
          <w:rFonts w:ascii="Times New Roman" w:eastAsia="Calibri" w:hAnsi="Times New Roman" w:cs="Times New Roman"/>
          <w:bCs/>
          <w:sz w:val="28"/>
          <w:szCs w:val="28"/>
          <w:lang w:val="es-SV" w:eastAsia="es-SV"/>
        </w:rPr>
        <w:t xml:space="preserve"> González, Décimo Segundo Regidor Propietario. </w:t>
      </w:r>
      <w:r w:rsidR="004D4193" w:rsidRPr="00A42712">
        <w:rPr>
          <w:rFonts w:ascii="Times New Roman" w:eastAsia="Calibri" w:hAnsi="Times New Roman" w:cs="Times New Roman"/>
          <w:b/>
          <w:bCs/>
          <w:sz w:val="28"/>
          <w:szCs w:val="28"/>
          <w:lang w:val="es-SV" w:eastAsia="es-SV"/>
        </w:rPr>
        <w:t>6.</w:t>
      </w:r>
      <w:r w:rsidR="004D4193" w:rsidRPr="00A42712">
        <w:rPr>
          <w:rFonts w:ascii="Times New Roman" w:eastAsia="Calibri" w:hAnsi="Times New Roman" w:cs="Times New Roman"/>
          <w:bCs/>
          <w:sz w:val="28"/>
          <w:szCs w:val="28"/>
          <w:lang w:val="es-SV" w:eastAsia="es-SV"/>
        </w:rPr>
        <w:t xml:space="preserve"> </w:t>
      </w:r>
      <w:r w:rsidR="004D4193" w:rsidRPr="00A42712">
        <w:rPr>
          <w:rFonts w:ascii="Times New Roman" w:eastAsia="Calibri" w:hAnsi="Times New Roman" w:cs="Times New Roman"/>
          <w:bCs/>
          <w:sz w:val="28"/>
          <w:szCs w:val="28"/>
        </w:rPr>
        <w:t xml:space="preserve">Licdo. José Francisco Luna Vásquez, Primer Regidor Suplente; </w:t>
      </w:r>
      <w:r w:rsidR="004D4193" w:rsidRPr="00A42712">
        <w:rPr>
          <w:rFonts w:ascii="Times New Roman" w:eastAsia="Calibri" w:hAnsi="Times New Roman" w:cs="Times New Roman"/>
          <w:b/>
          <w:bCs/>
          <w:sz w:val="28"/>
          <w:szCs w:val="28"/>
          <w:u w:val="single"/>
        </w:rPr>
        <w:t>suple voto</w:t>
      </w:r>
      <w:r w:rsidR="004D4193" w:rsidRPr="00A42712">
        <w:rPr>
          <w:rFonts w:ascii="Times New Roman" w:eastAsia="Calibri" w:hAnsi="Times New Roman" w:cs="Times New Roman"/>
          <w:bCs/>
          <w:sz w:val="28"/>
          <w:szCs w:val="28"/>
        </w:rPr>
        <w:t xml:space="preserve"> por el Licdo. Sergio Noel Monroy Martínez, Síndico Municipal. </w:t>
      </w:r>
      <w:r w:rsidR="004D4193" w:rsidRPr="00A42712">
        <w:rPr>
          <w:rFonts w:ascii="Times New Roman" w:eastAsia="Calibri" w:hAnsi="Times New Roman" w:cs="Times New Roman"/>
          <w:b/>
          <w:bCs/>
          <w:sz w:val="28"/>
          <w:szCs w:val="28"/>
        </w:rPr>
        <w:t>ACUERDA</w:t>
      </w:r>
      <w:r w:rsidR="004D4193" w:rsidRPr="00A42712">
        <w:rPr>
          <w:rFonts w:ascii="Times New Roman" w:eastAsia="Calibri" w:hAnsi="Times New Roman" w:cs="Times New Roman"/>
          <w:bCs/>
          <w:sz w:val="28"/>
          <w:szCs w:val="28"/>
        </w:rPr>
        <w:t xml:space="preserve">. </w:t>
      </w:r>
      <w:r w:rsidR="004D4193" w:rsidRPr="00A42712">
        <w:rPr>
          <w:rFonts w:ascii="Times New Roman" w:eastAsia="Calibri" w:hAnsi="Times New Roman" w:cs="Times New Roman"/>
          <w:b/>
          <w:bCs/>
          <w:sz w:val="28"/>
          <w:szCs w:val="28"/>
        </w:rPr>
        <w:t>REMITIR</w:t>
      </w:r>
      <w:r w:rsidR="004D4193" w:rsidRPr="00A42712">
        <w:rPr>
          <w:rFonts w:ascii="Times New Roman" w:eastAsia="Calibri" w:hAnsi="Times New Roman" w:cs="Times New Roman"/>
          <w:bCs/>
          <w:sz w:val="28"/>
          <w:szCs w:val="28"/>
        </w:rPr>
        <w:t xml:space="preserve">, a la </w:t>
      </w:r>
      <w:r w:rsidR="004D4193" w:rsidRPr="00A42712">
        <w:rPr>
          <w:rFonts w:ascii="Times New Roman" w:eastAsia="Calibri" w:hAnsi="Times New Roman" w:cs="Times New Roman"/>
          <w:b/>
          <w:bCs/>
          <w:sz w:val="28"/>
          <w:szCs w:val="28"/>
        </w:rPr>
        <w:t>COMISIÓN DE PRESUPUESTO</w:t>
      </w:r>
      <w:r w:rsidR="004D4193" w:rsidRPr="00A42712">
        <w:rPr>
          <w:rFonts w:ascii="Times New Roman" w:eastAsia="Calibri" w:hAnsi="Times New Roman" w:cs="Times New Roman"/>
          <w:bCs/>
          <w:sz w:val="28"/>
          <w:szCs w:val="28"/>
        </w:rPr>
        <w:t xml:space="preserve">, memorándum suscrito por el </w:t>
      </w:r>
      <w:r w:rsidR="00412E01">
        <w:rPr>
          <w:rFonts w:ascii="Times New Roman" w:eastAsia="Calibri" w:hAnsi="Times New Roman" w:cs="Times New Roman"/>
          <w:b/>
          <w:sz w:val="28"/>
          <w:szCs w:val="28"/>
        </w:rPr>
        <w:t>XXXXXX</w:t>
      </w:r>
      <w:r w:rsidR="004D4193" w:rsidRPr="00A42712">
        <w:rPr>
          <w:rFonts w:ascii="Times New Roman" w:eastAsia="Calibri" w:hAnsi="Times New Roman" w:cs="Times New Roman"/>
          <w:b/>
          <w:sz w:val="28"/>
          <w:szCs w:val="28"/>
        </w:rPr>
        <w:t>/Jefe de Alumbrado Público de esta Municipalidad</w:t>
      </w:r>
      <w:r w:rsidR="004D4193" w:rsidRPr="00A42712">
        <w:rPr>
          <w:rFonts w:ascii="Times New Roman" w:eastAsia="Calibri" w:hAnsi="Times New Roman" w:cs="Times New Roman"/>
          <w:sz w:val="28"/>
          <w:szCs w:val="28"/>
        </w:rPr>
        <w:t xml:space="preserve">; en el cual solicita por segunda ocasión a la Administración la dotación de calzado adecuado según funciones que realizan de alto riesgo y para evitar accidentes laborales, por lo que es necesario y con urgencia se compre el calzado tipo botines con cubo de </w:t>
      </w:r>
      <w:proofErr w:type="spellStart"/>
      <w:r w:rsidR="004D4193" w:rsidRPr="00A42712">
        <w:rPr>
          <w:rFonts w:ascii="Times New Roman" w:eastAsia="Calibri" w:hAnsi="Times New Roman" w:cs="Times New Roman"/>
          <w:sz w:val="28"/>
          <w:szCs w:val="28"/>
        </w:rPr>
        <w:t>Keblar</w:t>
      </w:r>
      <w:proofErr w:type="spellEnd"/>
      <w:r w:rsidR="004D4193" w:rsidRPr="00A42712">
        <w:rPr>
          <w:rFonts w:ascii="Times New Roman" w:eastAsia="Calibri" w:hAnsi="Times New Roman" w:cs="Times New Roman"/>
          <w:sz w:val="28"/>
          <w:szCs w:val="28"/>
        </w:rPr>
        <w:t xml:space="preserve">, para que emita un informe de lo solicitado por el Jefe de Alumbrado Público de la Municipalidad e informen al Concejo Municipal Plural. </w:t>
      </w:r>
      <w:r w:rsidR="004D4193" w:rsidRPr="00A42712">
        <w:rPr>
          <w:rFonts w:ascii="Times New Roman" w:eastAsia="Calibri" w:hAnsi="Times New Roman" w:cs="Times New Roman"/>
          <w:b/>
          <w:bCs/>
          <w:sz w:val="28"/>
          <w:szCs w:val="28"/>
        </w:rPr>
        <w:t>CERTIFÍQUESE Y COMUNÍQUESE.</w:t>
      </w:r>
      <w:r w:rsidR="00C53855" w:rsidRPr="00A42712">
        <w:rPr>
          <w:rFonts w:ascii="Times New Roman" w:eastAsia="Calibri" w:hAnsi="Times New Roman" w:cs="Times New Roman"/>
          <w:b/>
          <w:bCs/>
          <w:sz w:val="28"/>
          <w:szCs w:val="28"/>
        </w:rPr>
        <w:t xml:space="preserve">- “ACUERDO MUNICIPAL NUMERO VEINTITRES” </w:t>
      </w:r>
      <w:r w:rsidR="00C53855" w:rsidRPr="00A42712">
        <w:rPr>
          <w:rFonts w:ascii="Times New Roman" w:eastAsia="Calibri" w:hAnsi="Times New Roman" w:cs="Times New Roman"/>
          <w:sz w:val="28"/>
          <w:szCs w:val="28"/>
        </w:rPr>
        <w:t xml:space="preserve">El Concejo Municipal </w:t>
      </w:r>
      <w:r w:rsidR="00C53855" w:rsidRPr="00A42712">
        <w:rPr>
          <w:rFonts w:ascii="Times New Roman" w:eastAsia="Calibri" w:hAnsi="Times New Roman" w:cs="Times New Roman"/>
          <w:sz w:val="28"/>
          <w:szCs w:val="28"/>
        </w:rPr>
        <w:lastRenderedPageBreak/>
        <w:t xml:space="preserve">en uso de sus facultades legales, de conformidad al art. 86 inciso final, 203, 204 y 235 de la Constitución de la República, art. 30 numeral 4) 14) art. 31 numeral 4) y art. 91 del Código Municipal. Expuesto en el punto número once de la agenda de esta sesión, el cual corresponde a Memorándum MDL250-23, recibido en Secretaria Municipal el 09/10/2023, suscrito por la </w:t>
      </w:r>
      <w:r w:rsidR="00C53855" w:rsidRPr="00A42712">
        <w:rPr>
          <w:rFonts w:ascii="Times New Roman" w:eastAsia="Calibri" w:hAnsi="Times New Roman" w:cs="Times New Roman"/>
          <w:b/>
          <w:sz w:val="28"/>
          <w:szCs w:val="28"/>
        </w:rPr>
        <w:t>Dra. Jennifer Esmeralda Juárez García</w:t>
      </w:r>
      <w:r w:rsidR="00C53855" w:rsidRPr="00A42712">
        <w:rPr>
          <w:rFonts w:ascii="Times New Roman" w:eastAsia="Calibri" w:hAnsi="Times New Roman" w:cs="Times New Roman"/>
          <w:sz w:val="28"/>
          <w:szCs w:val="28"/>
        </w:rPr>
        <w:t xml:space="preserve">, Alcaldesa Municipal; en la cual remite solicitud de ayuda económica para ser aprobado por el Concejo Municipal, para la  </w:t>
      </w:r>
      <w:r w:rsidR="00412E01">
        <w:rPr>
          <w:rFonts w:ascii="Times New Roman" w:eastAsia="Calibri" w:hAnsi="Times New Roman" w:cs="Times New Roman"/>
          <w:b/>
          <w:sz w:val="28"/>
          <w:szCs w:val="28"/>
        </w:rPr>
        <w:t>XXXXX</w:t>
      </w:r>
      <w:r w:rsidR="00C53855" w:rsidRPr="00A42712">
        <w:rPr>
          <w:rFonts w:ascii="Times New Roman" w:eastAsia="Calibri" w:hAnsi="Times New Roman" w:cs="Times New Roman"/>
          <w:sz w:val="28"/>
          <w:szCs w:val="28"/>
        </w:rPr>
        <w:t xml:space="preserve">,  que solicita ayuda económica por la cantidad de: $150.00, para realizar pago de arrendamiento, alimentos, medicamentos y gastos de pasajes para sus terapias y comprar venta para sobrevivir, por motivos que su esposo falleció y le callo un derrame, cual le impide trabajar por el momento debido a que se encuentra recuperando de salud. </w:t>
      </w:r>
      <w:r w:rsidR="00C53855" w:rsidRPr="00A42712">
        <w:rPr>
          <w:rFonts w:ascii="Times New Roman" w:eastAsia="Times New Roman" w:hAnsi="Times New Roman" w:cs="Times New Roman"/>
          <w:sz w:val="28"/>
          <w:szCs w:val="28"/>
        </w:rPr>
        <w:t>Por lo tanto, este concejo municipal en uso de sus facultades legales y</w:t>
      </w:r>
      <w:r w:rsidR="00C53855" w:rsidRPr="00A42712">
        <w:rPr>
          <w:rFonts w:ascii="Times New Roman" w:eastAsia="Calibri" w:hAnsi="Times New Roman" w:cs="Times New Roman"/>
          <w:sz w:val="28"/>
          <w:szCs w:val="28"/>
        </w:rPr>
        <w:t xml:space="preserve"> habiendo deliberado el punto </w:t>
      </w:r>
      <w:r w:rsidR="00C53855" w:rsidRPr="00A42712">
        <w:rPr>
          <w:rFonts w:ascii="Times New Roman" w:eastAsia="Calibri" w:hAnsi="Times New Roman" w:cs="Times New Roman"/>
          <w:sz w:val="28"/>
          <w:szCs w:val="28"/>
          <w:lang w:val="es-SV"/>
        </w:rPr>
        <w:t xml:space="preserve">por </w:t>
      </w:r>
      <w:r w:rsidR="00C53855" w:rsidRPr="00A42712">
        <w:rPr>
          <w:rFonts w:ascii="Times New Roman" w:eastAsia="Times New Roman" w:hAnsi="Times New Roman" w:cs="Times New Roman"/>
          <w:b/>
          <w:sz w:val="28"/>
          <w:szCs w:val="28"/>
        </w:rPr>
        <w:t xml:space="preserve">MAYORIA </w:t>
      </w:r>
      <w:r w:rsidR="00C53855" w:rsidRPr="00A42712">
        <w:rPr>
          <w:rFonts w:ascii="Times New Roman" w:eastAsia="Times New Roman" w:hAnsi="Times New Roman" w:cs="Times New Roman"/>
          <w:sz w:val="28"/>
          <w:szCs w:val="28"/>
        </w:rPr>
        <w:t xml:space="preserve">de </w:t>
      </w:r>
      <w:r w:rsidR="00C53855" w:rsidRPr="00A42712">
        <w:rPr>
          <w:rFonts w:ascii="Times New Roman" w:eastAsia="Times New Roman" w:hAnsi="Times New Roman" w:cs="Times New Roman"/>
          <w:b/>
          <w:sz w:val="28"/>
          <w:szCs w:val="28"/>
        </w:rPr>
        <w:t>OCHO  VOTOS A FAVOR</w:t>
      </w:r>
      <w:r w:rsidR="00C53855" w:rsidRPr="00A42712">
        <w:rPr>
          <w:rFonts w:ascii="Times New Roman" w:eastAsia="Times New Roman" w:hAnsi="Times New Roman" w:cs="Times New Roman"/>
          <w:sz w:val="28"/>
          <w:szCs w:val="28"/>
        </w:rPr>
        <w:t xml:space="preserve">, por parte de los siguientes miembros del Concejo Municipal Plural: </w:t>
      </w:r>
      <w:r w:rsidR="00C53855" w:rsidRPr="00A42712">
        <w:rPr>
          <w:rFonts w:ascii="Times New Roman" w:eastAsia="Calibri" w:hAnsi="Times New Roman" w:cs="Times New Roman"/>
          <w:b/>
          <w:sz w:val="28"/>
          <w:szCs w:val="28"/>
        </w:rPr>
        <w:t>Dra. Jennifer Esmeralda Juárez García</w:t>
      </w:r>
      <w:r w:rsidR="00C53855" w:rsidRPr="00A42712">
        <w:rPr>
          <w:rFonts w:ascii="Times New Roman" w:eastAsia="Calibri" w:hAnsi="Times New Roman" w:cs="Times New Roman"/>
          <w:sz w:val="28"/>
          <w:szCs w:val="28"/>
        </w:rPr>
        <w:t xml:space="preserve">, Alcaldesa Municipal; SUPLIENDO VOTACIÓN el </w:t>
      </w:r>
      <w:r w:rsidR="00C53855" w:rsidRPr="00A42712">
        <w:rPr>
          <w:rFonts w:ascii="Times New Roman" w:eastAsia="Calibri" w:hAnsi="Times New Roman" w:cs="Times New Roman"/>
          <w:b/>
          <w:sz w:val="28"/>
          <w:szCs w:val="28"/>
        </w:rPr>
        <w:t>Sr. José Mauricio López Rivas</w:t>
      </w:r>
      <w:r w:rsidR="00C53855" w:rsidRPr="00A42712">
        <w:rPr>
          <w:rFonts w:ascii="Times New Roman" w:eastAsia="Calibri" w:hAnsi="Times New Roman" w:cs="Times New Roman"/>
          <w:sz w:val="28"/>
          <w:szCs w:val="28"/>
        </w:rPr>
        <w:t xml:space="preserve">, Segundo Regidor Suplente por el </w:t>
      </w:r>
      <w:r w:rsidR="00C53855" w:rsidRPr="00A42712">
        <w:rPr>
          <w:rFonts w:ascii="Times New Roman" w:eastAsia="Calibri" w:hAnsi="Times New Roman" w:cs="Times New Roman"/>
          <w:b/>
          <w:sz w:val="28"/>
          <w:szCs w:val="28"/>
        </w:rPr>
        <w:t>Sr. Damián Cristóbal Serrano Ortiz</w:t>
      </w:r>
      <w:r w:rsidR="00C53855" w:rsidRPr="00A42712">
        <w:rPr>
          <w:rFonts w:ascii="Times New Roman" w:eastAsia="Calibri" w:hAnsi="Times New Roman" w:cs="Times New Roman"/>
          <w:sz w:val="28"/>
          <w:szCs w:val="28"/>
        </w:rPr>
        <w:t>, Segundo Regidor Propietario;</w:t>
      </w:r>
      <w:r w:rsidR="00C53855" w:rsidRPr="00A42712">
        <w:rPr>
          <w:rFonts w:ascii="Times New Roman" w:eastAsia="Calibri" w:hAnsi="Times New Roman" w:cs="Times New Roman"/>
          <w:b/>
          <w:sz w:val="28"/>
          <w:szCs w:val="28"/>
        </w:rPr>
        <w:t xml:space="preserve"> Sra. Lesby Sugey Miranda Portillo</w:t>
      </w:r>
      <w:r w:rsidR="00C53855" w:rsidRPr="00A42712">
        <w:rPr>
          <w:rFonts w:ascii="Times New Roman" w:eastAsia="Calibri" w:hAnsi="Times New Roman" w:cs="Times New Roman"/>
          <w:sz w:val="28"/>
          <w:szCs w:val="28"/>
        </w:rPr>
        <w:t xml:space="preserve">, Tercera Regidora Propietaria;  </w:t>
      </w:r>
      <w:r w:rsidR="00C53855" w:rsidRPr="00A42712">
        <w:rPr>
          <w:rFonts w:ascii="Times New Roman" w:eastAsia="Calibri" w:hAnsi="Times New Roman" w:cs="Times New Roman"/>
          <w:b/>
          <w:sz w:val="28"/>
          <w:szCs w:val="28"/>
        </w:rPr>
        <w:t>Sr. Jonathan Bryan Gómez Cruz</w:t>
      </w:r>
      <w:r w:rsidR="00C53855" w:rsidRPr="00A42712">
        <w:rPr>
          <w:rFonts w:ascii="Times New Roman" w:eastAsia="Calibri" w:hAnsi="Times New Roman" w:cs="Times New Roman"/>
          <w:sz w:val="28"/>
          <w:szCs w:val="28"/>
        </w:rPr>
        <w:t xml:space="preserve">, Quinto Regidor Propietario; </w:t>
      </w:r>
      <w:r w:rsidR="00C53855" w:rsidRPr="00A42712">
        <w:rPr>
          <w:rFonts w:ascii="Times New Roman" w:eastAsia="Calibri" w:hAnsi="Times New Roman" w:cs="Times New Roman"/>
          <w:b/>
          <w:sz w:val="28"/>
          <w:szCs w:val="28"/>
        </w:rPr>
        <w:t>Sr. Carlos Alberto Palma Fuentes</w:t>
      </w:r>
      <w:r w:rsidR="00C53855" w:rsidRPr="00A42712">
        <w:rPr>
          <w:rFonts w:ascii="Times New Roman" w:eastAsia="Calibri" w:hAnsi="Times New Roman" w:cs="Times New Roman"/>
          <w:sz w:val="28"/>
          <w:szCs w:val="28"/>
        </w:rPr>
        <w:t xml:space="preserve">, Sexto Regidor Propietario; </w:t>
      </w:r>
      <w:r w:rsidR="00C53855" w:rsidRPr="00A42712">
        <w:rPr>
          <w:rFonts w:ascii="Times New Roman" w:eastAsia="Calibri" w:hAnsi="Times New Roman" w:cs="Times New Roman"/>
          <w:b/>
          <w:sz w:val="28"/>
          <w:szCs w:val="28"/>
        </w:rPr>
        <w:t>Sr. Susana Yamileth Hernández de Vásquez</w:t>
      </w:r>
      <w:r w:rsidR="00C53855" w:rsidRPr="00A42712">
        <w:rPr>
          <w:rFonts w:ascii="Times New Roman" w:eastAsia="Calibri" w:hAnsi="Times New Roman" w:cs="Times New Roman"/>
          <w:sz w:val="28"/>
          <w:szCs w:val="28"/>
        </w:rPr>
        <w:t xml:space="preserve">, Séptima Regidora Propietaria; </w:t>
      </w:r>
      <w:r w:rsidR="00C53855" w:rsidRPr="00A42712">
        <w:rPr>
          <w:rFonts w:ascii="Times New Roman" w:eastAsia="Calibri" w:hAnsi="Times New Roman" w:cs="Times New Roman"/>
          <w:b/>
          <w:sz w:val="28"/>
          <w:szCs w:val="28"/>
        </w:rPr>
        <w:t>Ing. Walter Arnoldo Ayala Rodríguez</w:t>
      </w:r>
      <w:r w:rsidR="00C53855" w:rsidRPr="00A42712">
        <w:rPr>
          <w:rFonts w:ascii="Times New Roman" w:eastAsia="Calibri" w:hAnsi="Times New Roman" w:cs="Times New Roman"/>
          <w:sz w:val="28"/>
          <w:szCs w:val="28"/>
        </w:rPr>
        <w:t xml:space="preserve">, Octavo Regidor Propietario; </w:t>
      </w:r>
      <w:r w:rsidR="00C53855" w:rsidRPr="00A42712">
        <w:rPr>
          <w:rFonts w:ascii="Times New Roman" w:eastAsia="Calibri" w:hAnsi="Times New Roman" w:cs="Times New Roman"/>
          <w:b/>
          <w:sz w:val="28"/>
          <w:szCs w:val="28"/>
        </w:rPr>
        <w:t xml:space="preserve">Sr. Rafael Antonio Ardón Jule, </w:t>
      </w:r>
      <w:r w:rsidR="00C53855" w:rsidRPr="00A42712">
        <w:rPr>
          <w:rFonts w:ascii="Times New Roman" w:eastAsia="Calibri" w:hAnsi="Times New Roman" w:cs="Times New Roman"/>
          <w:sz w:val="28"/>
          <w:szCs w:val="28"/>
        </w:rPr>
        <w:t xml:space="preserve">Noveno Regidor Propietario y SEIS AUSENCIAS al momento de esta votación, </w:t>
      </w:r>
      <w:r w:rsidR="00C53855" w:rsidRPr="00A42712">
        <w:rPr>
          <w:rFonts w:ascii="Times New Roman" w:eastAsia="Times New Roman" w:hAnsi="Times New Roman" w:cs="Times New Roman"/>
          <w:sz w:val="28"/>
          <w:szCs w:val="28"/>
        </w:rPr>
        <w:t>por parte de los siguientes miembros del Concejo Municipal Plural: L</w:t>
      </w:r>
      <w:r w:rsidR="00C53855" w:rsidRPr="00A42712">
        <w:rPr>
          <w:rFonts w:ascii="Times New Roman" w:eastAsia="Calibri" w:hAnsi="Times New Roman" w:cs="Times New Roman"/>
          <w:b/>
          <w:sz w:val="28"/>
          <w:szCs w:val="28"/>
        </w:rPr>
        <w:t xml:space="preserve">icenciado José Francisco Luna Vásquez, </w:t>
      </w:r>
      <w:r w:rsidR="00C53855" w:rsidRPr="00A42712">
        <w:rPr>
          <w:rFonts w:ascii="Times New Roman" w:eastAsia="Calibri" w:hAnsi="Times New Roman" w:cs="Times New Roman"/>
          <w:sz w:val="28"/>
          <w:szCs w:val="28"/>
        </w:rPr>
        <w:t>Primer Regidor Suplente, (Suple votación por el Licdo. Sergio Noel Monroy Martínez, Síndico Municipal);</w:t>
      </w:r>
      <w:r w:rsidR="00C53855" w:rsidRPr="00A42712">
        <w:rPr>
          <w:rFonts w:ascii="Times New Roman" w:eastAsia="Calibri" w:hAnsi="Times New Roman" w:cs="Times New Roman"/>
          <w:b/>
          <w:sz w:val="28"/>
          <w:szCs w:val="28"/>
        </w:rPr>
        <w:t xml:space="preserve"> Sra. Carla María Navarro Franco</w:t>
      </w:r>
      <w:r w:rsidR="00C53855" w:rsidRPr="00A42712">
        <w:rPr>
          <w:rFonts w:ascii="Times New Roman" w:eastAsia="Calibri" w:hAnsi="Times New Roman" w:cs="Times New Roman"/>
          <w:sz w:val="28"/>
          <w:szCs w:val="28"/>
        </w:rPr>
        <w:t xml:space="preserve">, Primera Regidora Propietaria; </w:t>
      </w:r>
      <w:r w:rsidR="00C53855" w:rsidRPr="00A42712">
        <w:rPr>
          <w:rFonts w:ascii="Times New Roman" w:eastAsia="Calibri" w:hAnsi="Times New Roman" w:cs="Times New Roman"/>
          <w:b/>
          <w:sz w:val="28"/>
          <w:szCs w:val="28"/>
        </w:rPr>
        <w:t>Dra. Yany Xiomara Fuentes Rivas</w:t>
      </w:r>
      <w:r w:rsidR="00C53855" w:rsidRPr="00A42712">
        <w:rPr>
          <w:rFonts w:ascii="Times New Roman" w:eastAsia="Calibri" w:hAnsi="Times New Roman" w:cs="Times New Roman"/>
          <w:sz w:val="28"/>
          <w:szCs w:val="28"/>
        </w:rPr>
        <w:t xml:space="preserve">, Cuarta Regidora Propietaria: </w:t>
      </w:r>
      <w:r w:rsidR="00C53855" w:rsidRPr="00A42712">
        <w:rPr>
          <w:rFonts w:ascii="Times New Roman" w:eastAsia="Calibri" w:hAnsi="Times New Roman" w:cs="Times New Roman"/>
          <w:b/>
          <w:sz w:val="28"/>
          <w:szCs w:val="28"/>
        </w:rPr>
        <w:t>Ing. Gilberto Antonio Amador Medrano</w:t>
      </w:r>
      <w:r w:rsidR="00C53855" w:rsidRPr="00A42712">
        <w:rPr>
          <w:rFonts w:ascii="Times New Roman" w:eastAsia="Calibri" w:hAnsi="Times New Roman" w:cs="Times New Roman"/>
          <w:sz w:val="28"/>
          <w:szCs w:val="28"/>
        </w:rPr>
        <w:t xml:space="preserve">, Décimo Regidor Propietario; </w:t>
      </w:r>
      <w:r w:rsidR="00C53855" w:rsidRPr="00A42712">
        <w:rPr>
          <w:rFonts w:ascii="Times New Roman" w:eastAsia="Calibri" w:hAnsi="Times New Roman" w:cs="Times New Roman"/>
          <w:b/>
          <w:sz w:val="28"/>
          <w:szCs w:val="28"/>
        </w:rPr>
        <w:t>Sr</w:t>
      </w:r>
      <w:r w:rsidR="00C53855" w:rsidRPr="00A42712">
        <w:rPr>
          <w:rFonts w:ascii="Times New Roman" w:eastAsia="Times New Roman" w:hAnsi="Times New Roman" w:cs="Times New Roman"/>
          <w:b/>
          <w:sz w:val="28"/>
          <w:szCs w:val="28"/>
        </w:rPr>
        <w:t>. Bayron Eraldo Baltazar Martínez Barahona</w:t>
      </w:r>
      <w:r w:rsidR="00C53855" w:rsidRPr="00A42712">
        <w:rPr>
          <w:rFonts w:ascii="Times New Roman" w:eastAsia="Times New Roman" w:hAnsi="Times New Roman" w:cs="Times New Roman"/>
          <w:sz w:val="28"/>
          <w:szCs w:val="28"/>
        </w:rPr>
        <w:t xml:space="preserve">, Décimo Primer Regidor Propietario y </w:t>
      </w:r>
      <w:r w:rsidR="00C53855" w:rsidRPr="00A42712">
        <w:rPr>
          <w:rFonts w:ascii="Times New Roman" w:eastAsia="Calibri" w:hAnsi="Times New Roman" w:cs="Times New Roman"/>
          <w:b/>
          <w:sz w:val="28"/>
          <w:szCs w:val="28"/>
        </w:rPr>
        <w:t>Sr. Osmín de Jesús Menjívar González</w:t>
      </w:r>
      <w:r w:rsidR="00C53855" w:rsidRPr="00A42712">
        <w:rPr>
          <w:rFonts w:ascii="Times New Roman" w:eastAsia="Calibri" w:hAnsi="Times New Roman" w:cs="Times New Roman"/>
          <w:sz w:val="28"/>
          <w:szCs w:val="28"/>
        </w:rPr>
        <w:t xml:space="preserve">, Décimo Segundo Regidor Propietario. </w:t>
      </w:r>
      <w:r w:rsidR="00C53855" w:rsidRPr="00A42712">
        <w:rPr>
          <w:rFonts w:ascii="Times New Roman" w:eastAsia="Calibri" w:hAnsi="Times New Roman" w:cs="Times New Roman"/>
          <w:b/>
          <w:sz w:val="28"/>
          <w:szCs w:val="28"/>
        </w:rPr>
        <w:t xml:space="preserve">ACUERDA: </w:t>
      </w:r>
      <w:r w:rsidR="00C53855" w:rsidRPr="00A42712">
        <w:rPr>
          <w:rFonts w:ascii="Times New Roman" w:eastAsia="Calibri" w:hAnsi="Times New Roman" w:cs="Times New Roman"/>
          <w:sz w:val="28"/>
          <w:szCs w:val="28"/>
        </w:rPr>
        <w:t xml:space="preserve">Remitir al Gerente de Desarrollo Social la petición suscrita por la </w:t>
      </w:r>
      <w:r w:rsidR="00A640AF">
        <w:rPr>
          <w:rFonts w:ascii="Times New Roman" w:eastAsia="Calibri" w:hAnsi="Times New Roman" w:cs="Times New Roman"/>
          <w:b/>
          <w:sz w:val="28"/>
          <w:szCs w:val="28"/>
        </w:rPr>
        <w:t>XXXXXXX</w:t>
      </w:r>
      <w:r w:rsidR="00C53855" w:rsidRPr="00A42712">
        <w:rPr>
          <w:rFonts w:ascii="Times New Roman" w:eastAsia="Calibri" w:hAnsi="Times New Roman" w:cs="Times New Roman"/>
          <w:b/>
          <w:sz w:val="28"/>
          <w:szCs w:val="28"/>
        </w:rPr>
        <w:t xml:space="preserve">, </w:t>
      </w:r>
      <w:r w:rsidR="00C53855" w:rsidRPr="00A42712">
        <w:rPr>
          <w:rFonts w:ascii="Times New Roman" w:eastAsia="Calibri" w:hAnsi="Times New Roman" w:cs="Times New Roman"/>
          <w:sz w:val="28"/>
          <w:szCs w:val="28"/>
        </w:rPr>
        <w:t>para que realice las gestiones necesarias con el propósito que se verifique la necesidad antes descrita y rimita un informe a este Pleno la factibilidad de su petición.-</w:t>
      </w:r>
      <w:r w:rsidR="00C53855" w:rsidRPr="00A42712">
        <w:rPr>
          <w:rFonts w:ascii="Times New Roman" w:eastAsia="Calibri" w:hAnsi="Times New Roman" w:cs="Times New Roman"/>
          <w:b/>
          <w:sz w:val="28"/>
          <w:szCs w:val="28"/>
        </w:rPr>
        <w:t xml:space="preserve">CERTIFÍQUESE Y COMUNÍQUESE.- </w:t>
      </w:r>
      <w:r w:rsidRPr="00A42712">
        <w:rPr>
          <w:rFonts w:ascii="Times New Roman" w:eastAsia="Calibri" w:hAnsi="Times New Roman" w:cs="Times New Roman"/>
          <w:b/>
          <w:bCs/>
          <w:sz w:val="28"/>
          <w:szCs w:val="28"/>
        </w:rPr>
        <w:t>“</w:t>
      </w:r>
      <w:r w:rsidRPr="00A42712">
        <w:rPr>
          <w:rFonts w:ascii="Times New Roman" w:eastAsia="Calibri" w:hAnsi="Times New Roman" w:cs="Times New Roman"/>
          <w:b/>
          <w:sz w:val="28"/>
          <w:szCs w:val="28"/>
        </w:rPr>
        <w:t>ACUERDO</w:t>
      </w:r>
      <w:r w:rsidRPr="00A42712">
        <w:rPr>
          <w:rFonts w:ascii="Times New Roman" w:eastAsia="Calibri" w:hAnsi="Times New Roman" w:cs="Times New Roman"/>
          <w:b/>
          <w:bCs/>
          <w:sz w:val="28"/>
          <w:szCs w:val="28"/>
        </w:rPr>
        <w:t xml:space="preserve"> MUNICIPAL NÚMERO </w:t>
      </w:r>
      <w:r w:rsidRPr="00A42712">
        <w:rPr>
          <w:rFonts w:ascii="Times New Roman" w:eastAsia="Calibri" w:hAnsi="Times New Roman" w:cs="Times New Roman"/>
          <w:b/>
          <w:bCs/>
          <w:sz w:val="28"/>
          <w:szCs w:val="28"/>
        </w:rPr>
        <w:lastRenderedPageBreak/>
        <w:t xml:space="preserve">VEINTICUATRO”. </w:t>
      </w:r>
      <w:r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Pr="00A42712">
        <w:rPr>
          <w:rFonts w:ascii="Times New Roman" w:eastAsia="Calibri" w:hAnsi="Times New Roman" w:cs="Times New Roman"/>
          <w:sz w:val="28"/>
          <w:szCs w:val="28"/>
        </w:rPr>
        <w:t>Expuesto el punto número catorce de la agenda de esta Sesión, el cual corresponde a Memorándum suscrito por el Secretario Municipal, por medio del cual hace referencia al Acuerdo Municipal número 13 del Acta número 24 de fecha 5 y 8 de mayo de 2023, por medio del cual se aprobó autorizar a la Unidad de Compras Públicas, (UCP), para que inicie el proceso correspondiente para la compra de una impresora hasta por un monto de</w:t>
      </w:r>
      <w:r w:rsidRPr="00A42712">
        <w:rPr>
          <w:rFonts w:ascii="Times New Roman" w:eastAsia="Calibri" w:hAnsi="Times New Roman" w:cs="Times New Roman"/>
          <w:b/>
          <w:sz w:val="28"/>
          <w:szCs w:val="28"/>
        </w:rPr>
        <w:t xml:space="preserve">  $1,490.00, </w:t>
      </w:r>
      <w:r w:rsidRPr="00A42712">
        <w:rPr>
          <w:rFonts w:ascii="Times New Roman" w:eastAsia="Calibri" w:hAnsi="Times New Roman" w:cs="Times New Roman"/>
          <w:sz w:val="28"/>
          <w:szCs w:val="28"/>
        </w:rPr>
        <w:t xml:space="preserve">para ser utilizado en la Unidad de Secretaria Municipal y sea cargado a la partida presupuestaria del Concejo Municipal, por lo cual solicita se modifique en el sentido de autorizar a la Jefa de Presupuesto para que realice la reprogramación presupuestaria en el sentido de disminuir del objeto especifico número 61104 denominado Equipos Informáticos cargado a Concejo Municipal la cantidad de $1,490.00, y sea cargada la misma cantidad a la sublinea de trabajo de Secretaria Municipal, con el objeto de poder subir el requerimiento a la página de COMPRASAL y dar cumplimiento al Acuerdo en mención. </w:t>
      </w:r>
      <w:r w:rsidRPr="00A42712">
        <w:rPr>
          <w:rFonts w:ascii="Times New Roman" w:eastAsia="Times New Roman" w:hAnsi="Times New Roman" w:cs="Times New Roman"/>
          <w:sz w:val="28"/>
          <w:szCs w:val="28"/>
          <w:lang w:eastAsia="es-ES"/>
        </w:rPr>
        <w:t xml:space="preserve">Por tanto </w:t>
      </w:r>
      <w:r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Pr="00A42712">
        <w:rPr>
          <w:rFonts w:ascii="Times New Roman" w:eastAsia="Calibri" w:hAnsi="Times New Roman" w:cs="Times New Roman"/>
          <w:sz w:val="28"/>
          <w:szCs w:val="28"/>
        </w:rPr>
        <w:t xml:space="preserve">Por </w:t>
      </w:r>
      <w:r w:rsidRPr="00A42712">
        <w:rPr>
          <w:rFonts w:ascii="Times New Roman" w:eastAsia="Calibri" w:hAnsi="Times New Roman" w:cs="Times New Roman"/>
          <w:b/>
          <w:sz w:val="28"/>
          <w:szCs w:val="28"/>
        </w:rPr>
        <w:t xml:space="preserve">MAYORÍA de nueve votos a favor, </w:t>
      </w:r>
      <w:r w:rsidRPr="00A42712">
        <w:rPr>
          <w:rFonts w:ascii="Times New Roman" w:eastAsia="Calibri" w:hAnsi="Times New Roman" w:cs="Times New Roman"/>
          <w:sz w:val="28"/>
          <w:szCs w:val="28"/>
        </w:rPr>
        <w:t>por parte de los siguientes miembros del Concejo:</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Dra. Jennifer Esmeralda Juárez García, Alcaldesa Municipal, </w:t>
      </w:r>
      <w:r w:rsidRPr="00A42712">
        <w:rPr>
          <w:rFonts w:ascii="Times New Roman" w:eastAsia="Calibri" w:hAnsi="Times New Roman" w:cs="Times New Roman"/>
          <w:b/>
          <w:sz w:val="28"/>
          <w:szCs w:val="28"/>
          <w:lang w:val="es-SV"/>
        </w:rPr>
        <w:t>2.</w:t>
      </w:r>
      <w:r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Serrano Ortiz, Segundo Regidor Propietario, </w:t>
      </w:r>
      <w:r w:rsidRPr="00A42712">
        <w:rPr>
          <w:rFonts w:ascii="Times New Roman" w:eastAsia="Calibri" w:hAnsi="Times New Roman" w:cs="Times New Roman"/>
          <w:b/>
          <w:sz w:val="28"/>
          <w:szCs w:val="28"/>
          <w:lang w:val="es-SV"/>
        </w:rPr>
        <w:t>3.</w:t>
      </w:r>
      <w:r w:rsidRPr="00A42712">
        <w:rPr>
          <w:rFonts w:ascii="Times New Roman" w:eastAsia="Calibri" w:hAnsi="Times New Roman" w:cs="Times New Roman"/>
          <w:sz w:val="28"/>
          <w:szCs w:val="28"/>
          <w:lang w:val="es-SV"/>
        </w:rPr>
        <w:t xml:space="preserve"> Sra. Lesby Sugey Miranda Portillo, Tercera Regidora Propietaria,</w:t>
      </w:r>
      <w:r w:rsidRPr="00A42712">
        <w:rPr>
          <w:rFonts w:ascii="Times New Roman" w:eastAsia="Calibri" w:hAnsi="Times New Roman" w:cs="Times New Roman"/>
          <w:b/>
          <w:sz w:val="28"/>
          <w:szCs w:val="28"/>
          <w:lang w:val="es-SV"/>
        </w:rPr>
        <w:t xml:space="preserve"> 4. </w:t>
      </w:r>
      <w:r w:rsidRPr="00A42712">
        <w:rPr>
          <w:rFonts w:ascii="Times New Roman" w:eastAsia="Calibri" w:hAnsi="Times New Roman" w:cs="Times New Roman"/>
          <w:sz w:val="28"/>
          <w:szCs w:val="28"/>
          <w:lang w:val="es-SV"/>
        </w:rPr>
        <w:t xml:space="preserve">Dra. Yany Xiomara Fuentes Rivas, Cuarta Regidora Propietaria, </w:t>
      </w:r>
      <w:r w:rsidRPr="00A42712">
        <w:rPr>
          <w:rFonts w:ascii="Times New Roman" w:eastAsia="Calibri" w:hAnsi="Times New Roman" w:cs="Times New Roman"/>
          <w:b/>
          <w:sz w:val="28"/>
          <w:szCs w:val="28"/>
          <w:lang w:val="es-SV"/>
        </w:rPr>
        <w:t xml:space="preserve">5. </w:t>
      </w:r>
      <w:r w:rsidRPr="00A42712">
        <w:rPr>
          <w:rFonts w:ascii="Times New Roman" w:eastAsia="Calibri" w:hAnsi="Times New Roman" w:cs="Times New Roman"/>
          <w:sz w:val="28"/>
          <w:szCs w:val="28"/>
          <w:lang w:val="es-SV"/>
        </w:rPr>
        <w:t xml:space="preserve">Sr. Jonathan Bryan Gómez Cruz, Quinto Regidor Propietario, </w:t>
      </w:r>
      <w:r w:rsidRPr="00A42712">
        <w:rPr>
          <w:rFonts w:ascii="Times New Roman" w:eastAsia="Calibri" w:hAnsi="Times New Roman" w:cs="Times New Roman"/>
          <w:b/>
          <w:sz w:val="28"/>
          <w:szCs w:val="28"/>
          <w:lang w:val="es-SV"/>
        </w:rPr>
        <w:t>6.</w:t>
      </w:r>
      <w:r w:rsidRPr="00A42712">
        <w:rPr>
          <w:rFonts w:ascii="Times New Roman" w:eastAsia="Calibri" w:hAnsi="Times New Roman" w:cs="Times New Roman"/>
          <w:sz w:val="28"/>
          <w:szCs w:val="28"/>
          <w:lang w:val="es-SV"/>
        </w:rPr>
        <w:t xml:space="preserve"> Sr. Carlos Alberto Palma Fuentes, Sexto Regidor Propietario, </w:t>
      </w:r>
      <w:r w:rsidRPr="00A42712">
        <w:rPr>
          <w:rFonts w:ascii="Times New Roman" w:eastAsia="Calibri" w:hAnsi="Times New Roman" w:cs="Times New Roman"/>
          <w:b/>
          <w:sz w:val="28"/>
          <w:szCs w:val="28"/>
          <w:lang w:val="es-SV"/>
        </w:rPr>
        <w:t>7.</w:t>
      </w:r>
      <w:r w:rsidRPr="00A42712">
        <w:rPr>
          <w:rFonts w:ascii="Times New Roman" w:eastAsia="Calibri" w:hAnsi="Times New Roman" w:cs="Times New Roman"/>
          <w:sz w:val="28"/>
          <w:szCs w:val="28"/>
          <w:lang w:val="es-SV"/>
        </w:rPr>
        <w:t xml:space="preserve"> Sra. Susana Yamileth Hernández de Vásquez, Séptima Regidora Propietaria, </w:t>
      </w:r>
      <w:r w:rsidRPr="00A42712">
        <w:rPr>
          <w:rFonts w:ascii="Times New Roman" w:eastAsia="Calibri" w:hAnsi="Times New Roman" w:cs="Times New Roman"/>
          <w:b/>
          <w:sz w:val="28"/>
          <w:szCs w:val="28"/>
          <w:lang w:val="es-SV"/>
        </w:rPr>
        <w:t>8.</w:t>
      </w:r>
      <w:r w:rsidRPr="00A42712">
        <w:rPr>
          <w:rFonts w:ascii="Times New Roman" w:eastAsia="Calibri" w:hAnsi="Times New Roman" w:cs="Times New Roman"/>
          <w:sz w:val="28"/>
          <w:szCs w:val="28"/>
          <w:lang w:val="es-SV"/>
        </w:rPr>
        <w:t xml:space="preserve"> Ing. Walter Arnoldo Ayala Rodríguez, Octavo Regidor Propietario, y </w:t>
      </w:r>
      <w:r w:rsidRPr="00A42712">
        <w:rPr>
          <w:rFonts w:ascii="Times New Roman" w:eastAsia="Calibri" w:hAnsi="Times New Roman" w:cs="Times New Roman"/>
          <w:b/>
          <w:sz w:val="28"/>
          <w:szCs w:val="28"/>
          <w:lang w:val="es-SV"/>
        </w:rPr>
        <w:t>9.</w:t>
      </w:r>
      <w:r w:rsidRPr="00A42712">
        <w:rPr>
          <w:rFonts w:ascii="Times New Roman" w:eastAsia="Calibri" w:hAnsi="Times New Roman" w:cs="Times New Roman"/>
          <w:sz w:val="28"/>
          <w:szCs w:val="28"/>
          <w:lang w:val="es-SV"/>
        </w:rPr>
        <w:t xml:space="preserve"> Sr. Rafael Antonio Ardon Jule, Noveno Regidor Propietario, </w:t>
      </w:r>
      <w:r w:rsidRPr="00A42712">
        <w:rPr>
          <w:rFonts w:ascii="Times New Roman" w:eastAsia="Calibri" w:hAnsi="Times New Roman" w:cs="Times New Roman"/>
          <w:b/>
          <w:sz w:val="28"/>
          <w:szCs w:val="28"/>
          <w:lang w:val="es-SV"/>
        </w:rPr>
        <w:t xml:space="preserve">una abstención </w:t>
      </w:r>
      <w:r w:rsidRPr="00A42712">
        <w:rPr>
          <w:rFonts w:ascii="Times New Roman" w:eastAsia="Calibri" w:hAnsi="Times New Roman" w:cs="Times New Roman"/>
          <w:sz w:val="28"/>
          <w:szCs w:val="28"/>
          <w:lang w:val="es-SV"/>
        </w:rPr>
        <w:t xml:space="preserve">por parte del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Sr. Osmin de Jesús Menjívar González, Décimo Segundo Regidor Propietario, manifestando literalmente lo siguiente: “</w:t>
      </w:r>
      <w:r w:rsidRPr="00A42712">
        <w:rPr>
          <w:rFonts w:ascii="Times New Roman" w:eastAsia="Calibri" w:hAnsi="Times New Roman" w:cs="Times New Roman"/>
          <w:sz w:val="28"/>
          <w:szCs w:val="28"/>
        </w:rPr>
        <w:t>Porque no hay un informe por escrito de parte del Financiero que es factible la reforma presupuestaria”</w:t>
      </w:r>
      <w:r w:rsidRPr="00A42712">
        <w:rPr>
          <w:rFonts w:ascii="Times New Roman" w:eastAsia="Calibri" w:hAnsi="Times New Roman" w:cs="Times New Roman"/>
          <w:sz w:val="28"/>
          <w:szCs w:val="28"/>
          <w:lang w:val="es-SV"/>
        </w:rPr>
        <w:t xml:space="preserve"> y</w:t>
      </w:r>
      <w:r w:rsidRPr="00A42712">
        <w:rPr>
          <w:rFonts w:ascii="Times New Roman" w:eastAsia="Calibri" w:hAnsi="Times New Roman" w:cs="Times New Roman"/>
          <w:b/>
          <w:sz w:val="28"/>
          <w:szCs w:val="28"/>
          <w:lang w:val="es-SV"/>
        </w:rPr>
        <w:t xml:space="preserve"> cuatro ausencias al momento de esta votación, </w:t>
      </w:r>
      <w:r w:rsidRPr="00A42712">
        <w:rPr>
          <w:rFonts w:ascii="Times New Roman" w:eastAsia="Calibri" w:hAnsi="Times New Roman" w:cs="Times New Roman"/>
          <w:sz w:val="28"/>
          <w:szCs w:val="28"/>
          <w:lang w:val="es-SV"/>
        </w:rPr>
        <w:t>por parte de los siguientes miembros del Concejo:</w:t>
      </w:r>
      <w:r w:rsidRPr="00A42712">
        <w:rPr>
          <w:rFonts w:ascii="Times New Roman" w:eastAsia="Calibri" w:hAnsi="Times New Roman" w:cs="Times New Roman"/>
          <w:b/>
          <w:sz w:val="28"/>
          <w:szCs w:val="28"/>
          <w:lang w:val="es-SV"/>
        </w:rPr>
        <w:t xml:space="preserve"> 1. </w:t>
      </w:r>
      <w:r w:rsidRPr="00A42712">
        <w:rPr>
          <w:rFonts w:ascii="Times New Roman" w:eastAsia="Calibri" w:hAnsi="Times New Roman" w:cs="Times New Roman"/>
          <w:sz w:val="28"/>
          <w:szCs w:val="28"/>
          <w:lang w:val="es-SV"/>
        </w:rPr>
        <w:t>Lic. José Francisco Luna Vásquez, Primer Regidor Suplente, quien suple votación por el Lic. Sergio Noel Monroy Martínez, Síndico Municipal,</w:t>
      </w:r>
      <w:r w:rsidRPr="00A42712">
        <w:rPr>
          <w:rFonts w:ascii="Times New Roman" w:eastAsia="Calibri" w:hAnsi="Times New Roman" w:cs="Times New Roman"/>
          <w:b/>
          <w:sz w:val="28"/>
          <w:szCs w:val="28"/>
          <w:lang w:val="es-SV"/>
        </w:rPr>
        <w:t xml:space="preserve"> 2. </w:t>
      </w:r>
      <w:r w:rsidRPr="00A42712">
        <w:rPr>
          <w:rFonts w:ascii="Times New Roman" w:eastAsia="Calibri" w:hAnsi="Times New Roman" w:cs="Times New Roman"/>
          <w:sz w:val="28"/>
          <w:szCs w:val="28"/>
          <w:lang w:val="es-SV"/>
        </w:rPr>
        <w:t xml:space="preserve">Sra. Carla María Navarro Franco, Primera Regidora Propietaria, </w:t>
      </w:r>
      <w:r w:rsidRPr="00A42712">
        <w:rPr>
          <w:rFonts w:ascii="Times New Roman" w:eastAsia="Calibri" w:hAnsi="Times New Roman" w:cs="Times New Roman"/>
          <w:b/>
          <w:sz w:val="28"/>
          <w:szCs w:val="28"/>
          <w:lang w:val="es-SV"/>
        </w:rPr>
        <w:t>3.</w:t>
      </w:r>
      <w:r w:rsidRPr="00A42712">
        <w:rPr>
          <w:rFonts w:ascii="Times New Roman" w:eastAsia="Calibri" w:hAnsi="Times New Roman" w:cs="Times New Roman"/>
          <w:sz w:val="28"/>
          <w:szCs w:val="28"/>
          <w:lang w:val="es-SV"/>
        </w:rPr>
        <w:t xml:space="preserve"> Ing. Gilberto </w:t>
      </w:r>
      <w:r w:rsidRPr="00A42712">
        <w:rPr>
          <w:rFonts w:ascii="Times New Roman" w:eastAsia="Calibri" w:hAnsi="Times New Roman" w:cs="Times New Roman"/>
          <w:sz w:val="28"/>
          <w:szCs w:val="28"/>
          <w:lang w:val="es-SV"/>
        </w:rPr>
        <w:lastRenderedPageBreak/>
        <w:t xml:space="preserve">Antonio Amador Medrano, Décimo Regidor Propietario y </w:t>
      </w:r>
      <w:r w:rsidRPr="00A42712">
        <w:rPr>
          <w:rFonts w:ascii="Times New Roman" w:eastAsia="Calibri" w:hAnsi="Times New Roman" w:cs="Times New Roman"/>
          <w:b/>
          <w:sz w:val="28"/>
          <w:szCs w:val="28"/>
          <w:lang w:val="es-SV"/>
        </w:rPr>
        <w:t>4.</w:t>
      </w:r>
      <w:r w:rsidRPr="00A42712">
        <w:rPr>
          <w:rFonts w:ascii="Times New Roman" w:eastAsia="Calibri" w:hAnsi="Times New Roman" w:cs="Times New Roman"/>
          <w:sz w:val="28"/>
          <w:szCs w:val="28"/>
          <w:lang w:val="es-SV"/>
        </w:rPr>
        <w:t xml:space="preserve"> Sr. Bayron Eraldo Baltazar Martínez Barahona. </w:t>
      </w:r>
      <w:r w:rsidRPr="00A42712">
        <w:rPr>
          <w:rFonts w:ascii="Times New Roman" w:eastAsia="Calibri" w:hAnsi="Times New Roman" w:cs="Times New Roman"/>
          <w:b/>
          <w:sz w:val="28"/>
          <w:szCs w:val="28"/>
        </w:rPr>
        <w:t>ACUERDA:</w:t>
      </w:r>
      <w:r w:rsidRPr="00A42712">
        <w:rPr>
          <w:rFonts w:ascii="Times New Roman" w:eastAsia="Times New Roman" w:hAnsi="Times New Roman" w:cs="Times New Roman"/>
          <w:sz w:val="28"/>
          <w:szCs w:val="28"/>
          <w:lang w:eastAsia="es-ES"/>
        </w:rPr>
        <w:t xml:space="preserve"> </w:t>
      </w:r>
      <w:r w:rsidRPr="00A42712">
        <w:rPr>
          <w:rFonts w:ascii="Times New Roman" w:eastAsia="Times New Roman" w:hAnsi="Times New Roman" w:cs="Times New Roman"/>
          <w:b/>
          <w:sz w:val="28"/>
          <w:szCs w:val="28"/>
          <w:u w:val="single"/>
          <w:lang w:eastAsia="es-ES"/>
        </w:rPr>
        <w:t>Primero:</w:t>
      </w:r>
      <w:r w:rsidRPr="00A42712">
        <w:rPr>
          <w:rFonts w:ascii="Times New Roman" w:eastAsia="Times New Roman" w:hAnsi="Times New Roman" w:cs="Times New Roman"/>
          <w:sz w:val="28"/>
          <w:szCs w:val="28"/>
          <w:lang w:eastAsia="es-ES"/>
        </w:rPr>
        <w:t xml:space="preserve"> Modifíquese el Acuerdo Municipal número </w:t>
      </w:r>
      <w:r w:rsidRPr="00A42712">
        <w:rPr>
          <w:rFonts w:ascii="Times New Roman" w:eastAsia="Calibri" w:hAnsi="Times New Roman" w:cs="Times New Roman"/>
          <w:sz w:val="28"/>
          <w:szCs w:val="28"/>
        </w:rPr>
        <w:t>13 del Acta número 24 de fecha 5 y 8 de mayo de 2023, por medio del cual se aprobó autorizar a la Unidad de Compras Públicas, (UCP), para que inicie el proceso correspondiente para la compra de una impresora hasta por un monto de</w:t>
      </w:r>
      <w:r w:rsidRPr="00A42712">
        <w:rPr>
          <w:rFonts w:ascii="Times New Roman" w:eastAsia="Calibri" w:hAnsi="Times New Roman" w:cs="Times New Roman"/>
          <w:b/>
          <w:sz w:val="28"/>
          <w:szCs w:val="28"/>
        </w:rPr>
        <w:t xml:space="preserve"> $1,490.00, </w:t>
      </w:r>
      <w:r w:rsidRPr="00A42712">
        <w:rPr>
          <w:rFonts w:ascii="Times New Roman" w:eastAsia="Calibri" w:hAnsi="Times New Roman" w:cs="Times New Roman"/>
          <w:sz w:val="28"/>
          <w:szCs w:val="28"/>
        </w:rPr>
        <w:t xml:space="preserve">para ser utilizado en la Unidad de Secretaria Municipal y sea cargado a la partida presupuestaria del Concejo Municipal, EN EL SENTIDO DE: </w:t>
      </w:r>
      <w:r w:rsidRPr="00A42712">
        <w:rPr>
          <w:rFonts w:ascii="Times New Roman" w:eastAsia="Times New Roman" w:hAnsi="Times New Roman" w:cs="Times New Roman"/>
          <w:sz w:val="28"/>
          <w:szCs w:val="28"/>
          <w:lang w:eastAsia="es-ES"/>
        </w:rPr>
        <w:t xml:space="preserve"> </w:t>
      </w:r>
      <w:r w:rsidRPr="00A42712">
        <w:rPr>
          <w:rFonts w:ascii="Times New Roman" w:eastAsia="Calibri" w:hAnsi="Times New Roman" w:cs="Times New Roman"/>
          <w:sz w:val="28"/>
          <w:szCs w:val="28"/>
        </w:rPr>
        <w:t xml:space="preserve">Autorizar a la Jefa de Presupuesto para que realice la reprogramación presupuestaria en el sentido de disminuir del objeto especifico número 61104 denominado Equipos Informáticos cargado a Concejo Municipal la cantidad de $1,490.00, y sea cargada la misma cantidad a la sublinea de trabajo de Secretaria Municipal, con el objeto de poder subir el requerimiento a la página de COMPRASAL y dar cumplimiento al Acuerdo en mención.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Ratifíquese </w:t>
      </w:r>
      <w:r w:rsidRPr="00A42712">
        <w:rPr>
          <w:rFonts w:ascii="Times New Roman" w:eastAsia="Times New Roman" w:hAnsi="Times New Roman" w:cs="Times New Roman"/>
          <w:sz w:val="28"/>
          <w:szCs w:val="28"/>
          <w:lang w:eastAsia="es-ES"/>
        </w:rPr>
        <w:t xml:space="preserve">el Acuerdo Municipal número </w:t>
      </w:r>
      <w:r w:rsidRPr="00A42712">
        <w:rPr>
          <w:rFonts w:ascii="Times New Roman" w:eastAsia="Calibri" w:hAnsi="Times New Roman" w:cs="Times New Roman"/>
          <w:sz w:val="28"/>
          <w:szCs w:val="28"/>
        </w:rPr>
        <w:t xml:space="preserve">13 del Acta número 24 de fecha 5 y 8 de mayo de 2023, en sus demás partes.- </w:t>
      </w:r>
      <w:r w:rsidRPr="00A42712">
        <w:rPr>
          <w:rFonts w:ascii="Times New Roman" w:eastAsia="Calibri" w:hAnsi="Times New Roman" w:cs="Times New Roman"/>
          <w:b/>
          <w:sz w:val="28"/>
          <w:szCs w:val="28"/>
          <w:lang w:val="es-SV"/>
        </w:rPr>
        <w:t>CERTIFÍQUESE Y COMUNÍQUESE</w:t>
      </w:r>
      <w:r w:rsidRPr="00A42712">
        <w:rPr>
          <w:rFonts w:ascii="Times New Roman" w:eastAsia="Calibri" w:hAnsi="Times New Roman" w:cs="Times New Roman"/>
          <w:color w:val="000000"/>
          <w:sz w:val="28"/>
          <w:szCs w:val="28"/>
        </w:rPr>
        <w:t>.</w:t>
      </w:r>
      <w:r w:rsidR="00386464" w:rsidRPr="00A42712">
        <w:rPr>
          <w:rFonts w:ascii="Times New Roman" w:eastAsia="Calibri" w:hAnsi="Times New Roman" w:cs="Times New Roman"/>
          <w:color w:val="000000"/>
          <w:sz w:val="28"/>
          <w:szCs w:val="28"/>
        </w:rPr>
        <w:t xml:space="preserve">- </w:t>
      </w:r>
      <w:r w:rsidRPr="00A42712">
        <w:rPr>
          <w:rFonts w:ascii="Times New Roman" w:eastAsia="Calibri" w:hAnsi="Times New Roman" w:cs="Times New Roman"/>
          <w:b/>
          <w:bCs/>
          <w:sz w:val="28"/>
          <w:szCs w:val="28"/>
        </w:rPr>
        <w:t>“</w:t>
      </w:r>
      <w:r w:rsidRPr="00A42712">
        <w:rPr>
          <w:rFonts w:ascii="Times New Roman" w:eastAsia="Calibri" w:hAnsi="Times New Roman" w:cs="Times New Roman"/>
          <w:b/>
          <w:sz w:val="28"/>
          <w:szCs w:val="28"/>
        </w:rPr>
        <w:t>ACUERDO</w:t>
      </w:r>
      <w:r w:rsidRPr="00A42712">
        <w:rPr>
          <w:rFonts w:ascii="Times New Roman" w:eastAsia="Calibri" w:hAnsi="Times New Roman" w:cs="Times New Roman"/>
          <w:b/>
          <w:bCs/>
          <w:sz w:val="28"/>
          <w:szCs w:val="28"/>
        </w:rPr>
        <w:t xml:space="preserve"> MUNICIPAL NÚMERO VEINTICINCO”. </w:t>
      </w:r>
      <w:r w:rsidRPr="00A4271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w:t>
      </w:r>
      <w:r w:rsidRPr="00A42712">
        <w:rPr>
          <w:rFonts w:ascii="Times New Roman" w:eastAsia="Calibri" w:hAnsi="Times New Roman" w:cs="Times New Roman"/>
          <w:sz w:val="28"/>
          <w:szCs w:val="28"/>
        </w:rPr>
        <w:t xml:space="preserve">Expuesto el punto número quince de la agenda de esta Sesión, el cual corresponde a Memorándum recibido en Secretaria Municipal el día 11/10/2023, suscrito por el </w:t>
      </w:r>
      <w:r w:rsidR="00BC5060">
        <w:rPr>
          <w:rFonts w:ascii="Times New Roman" w:eastAsia="Calibri" w:hAnsi="Times New Roman" w:cs="Times New Roman"/>
          <w:b/>
          <w:sz w:val="28"/>
          <w:szCs w:val="28"/>
        </w:rPr>
        <w:t>XXXXX</w:t>
      </w:r>
      <w:r w:rsidRPr="00A42712">
        <w:rPr>
          <w:rFonts w:ascii="Times New Roman" w:eastAsia="Calibri" w:hAnsi="Times New Roman" w:cs="Times New Roman"/>
          <w:b/>
          <w:sz w:val="28"/>
          <w:szCs w:val="28"/>
        </w:rPr>
        <w:t>, Jefe de Cementerios,</w:t>
      </w:r>
      <w:r w:rsidRPr="00A42712">
        <w:rPr>
          <w:rFonts w:ascii="Times New Roman" w:eastAsia="Calibri" w:hAnsi="Times New Roman" w:cs="Times New Roman"/>
          <w:sz w:val="28"/>
          <w:szCs w:val="28"/>
        </w:rPr>
        <w:t xml:space="preserve"> por medio del cual solicita autorización para trasladar los fondos de fuente de Recursos Propios cargados a la partida del Concejo Municipal un monto de $7,216.34 hacia la partida presupuestaria del Departamento de Cementerios, según opinión técnica de la Unidad de Compras Públicas, para poder subir requerimientos y realizar la compra de materiales del presupuesto aprobado para la construcción de los servicios sanitarios en el Cementerio General, según Ratificación de Acuerdo Municipal Número 12 del Acta número 49 de fecha 19/10/2022, en el cual fue aprobado el “Proyecto de Construcción de los servicios sanitarios en el Cementerio General del Municipio de Apopa”. </w:t>
      </w:r>
      <w:r w:rsidRPr="00A42712">
        <w:rPr>
          <w:rFonts w:ascii="Times New Roman" w:eastAsia="Times New Roman" w:hAnsi="Times New Roman" w:cs="Times New Roman"/>
          <w:sz w:val="28"/>
          <w:szCs w:val="28"/>
          <w:lang w:eastAsia="es-ES"/>
        </w:rPr>
        <w:t xml:space="preserve">Por tanto </w:t>
      </w:r>
      <w:r w:rsidRPr="00A42712">
        <w:rPr>
          <w:rFonts w:ascii="Times New Roman" w:eastAsia="Calibri" w:hAnsi="Times New Roman" w:cs="Times New Roman"/>
          <w:sz w:val="28"/>
          <w:szCs w:val="28"/>
          <w:lang w:val="es-SV"/>
        </w:rPr>
        <w:t xml:space="preserve">el Honorable Concejo Municipal Plural, en uso de sus facultades legales y habiendo deliberado el punto. </w:t>
      </w:r>
      <w:r w:rsidRPr="00A42712">
        <w:rPr>
          <w:rFonts w:ascii="Times New Roman" w:eastAsia="Calibri" w:hAnsi="Times New Roman" w:cs="Times New Roman"/>
          <w:sz w:val="28"/>
          <w:szCs w:val="28"/>
        </w:rPr>
        <w:t xml:space="preserve">Por </w:t>
      </w:r>
      <w:r w:rsidRPr="00A42712">
        <w:rPr>
          <w:rFonts w:ascii="Times New Roman" w:eastAsia="Calibri" w:hAnsi="Times New Roman" w:cs="Times New Roman"/>
          <w:b/>
          <w:sz w:val="28"/>
          <w:szCs w:val="28"/>
        </w:rPr>
        <w:t xml:space="preserve">MAYORÍA de nueve votos a favor, </w:t>
      </w:r>
      <w:r w:rsidRPr="00A42712">
        <w:rPr>
          <w:rFonts w:ascii="Times New Roman" w:eastAsia="Calibri" w:hAnsi="Times New Roman" w:cs="Times New Roman"/>
          <w:sz w:val="28"/>
          <w:szCs w:val="28"/>
        </w:rPr>
        <w:t>por parte de los siguientes miembros del Concejo:</w:t>
      </w:r>
      <w:r w:rsidRPr="00A42712">
        <w:rPr>
          <w:rFonts w:ascii="Times New Roman" w:eastAsia="Calibri" w:hAnsi="Times New Roman" w:cs="Times New Roman"/>
          <w:sz w:val="28"/>
          <w:szCs w:val="28"/>
          <w:lang w:val="es-SV"/>
        </w:rPr>
        <w:t xml:space="preserve">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Dra. Jennifer Esmeralda Juárez García, Alcaldesa Municipal, </w:t>
      </w:r>
      <w:r w:rsidRPr="00A42712">
        <w:rPr>
          <w:rFonts w:ascii="Times New Roman" w:eastAsia="Calibri" w:hAnsi="Times New Roman" w:cs="Times New Roman"/>
          <w:b/>
          <w:sz w:val="28"/>
          <w:szCs w:val="28"/>
          <w:lang w:val="es-SV"/>
        </w:rPr>
        <w:t>2.</w:t>
      </w:r>
      <w:r w:rsidRPr="00A42712">
        <w:rPr>
          <w:rFonts w:ascii="Times New Roman" w:eastAsia="Calibri" w:hAnsi="Times New Roman" w:cs="Times New Roman"/>
          <w:sz w:val="28"/>
          <w:szCs w:val="28"/>
          <w:lang w:val="es-SV"/>
        </w:rPr>
        <w:t xml:space="preserve"> Sr. José Mauricio López Rivas, Segundo Regidor Suplente, quien suple votación por el Sr. Damián Cristóbal </w:t>
      </w:r>
      <w:r w:rsidRPr="00A42712">
        <w:rPr>
          <w:rFonts w:ascii="Times New Roman" w:eastAsia="Calibri" w:hAnsi="Times New Roman" w:cs="Times New Roman"/>
          <w:sz w:val="28"/>
          <w:szCs w:val="28"/>
          <w:lang w:val="es-SV"/>
        </w:rPr>
        <w:lastRenderedPageBreak/>
        <w:t xml:space="preserve">Serrano Ortiz, Segundo Regidor Propietario, </w:t>
      </w:r>
      <w:r w:rsidRPr="00A42712">
        <w:rPr>
          <w:rFonts w:ascii="Times New Roman" w:eastAsia="Calibri" w:hAnsi="Times New Roman" w:cs="Times New Roman"/>
          <w:b/>
          <w:sz w:val="28"/>
          <w:szCs w:val="28"/>
          <w:lang w:val="es-SV"/>
        </w:rPr>
        <w:t>3.</w:t>
      </w:r>
      <w:r w:rsidRPr="00A42712">
        <w:rPr>
          <w:rFonts w:ascii="Times New Roman" w:eastAsia="Calibri" w:hAnsi="Times New Roman" w:cs="Times New Roman"/>
          <w:sz w:val="28"/>
          <w:szCs w:val="28"/>
          <w:lang w:val="es-SV"/>
        </w:rPr>
        <w:t xml:space="preserve"> Sra. Lesby Sugey Miranda Portillo, Tercera Regidora Propietaria,</w:t>
      </w:r>
      <w:r w:rsidRPr="00A42712">
        <w:rPr>
          <w:rFonts w:ascii="Times New Roman" w:eastAsia="Calibri" w:hAnsi="Times New Roman" w:cs="Times New Roman"/>
          <w:b/>
          <w:sz w:val="28"/>
          <w:szCs w:val="28"/>
          <w:lang w:val="es-SV"/>
        </w:rPr>
        <w:t xml:space="preserve"> 4. </w:t>
      </w:r>
      <w:r w:rsidRPr="00A42712">
        <w:rPr>
          <w:rFonts w:ascii="Times New Roman" w:eastAsia="Calibri" w:hAnsi="Times New Roman" w:cs="Times New Roman"/>
          <w:sz w:val="28"/>
          <w:szCs w:val="28"/>
          <w:lang w:val="es-SV"/>
        </w:rPr>
        <w:t xml:space="preserve">Dra. Yany Xiomara Fuentes Rivas, Cuarta Regidora Propietaria, </w:t>
      </w:r>
      <w:r w:rsidRPr="00A42712">
        <w:rPr>
          <w:rFonts w:ascii="Times New Roman" w:eastAsia="Calibri" w:hAnsi="Times New Roman" w:cs="Times New Roman"/>
          <w:b/>
          <w:sz w:val="28"/>
          <w:szCs w:val="28"/>
          <w:lang w:val="es-SV"/>
        </w:rPr>
        <w:t xml:space="preserve">5. </w:t>
      </w:r>
      <w:r w:rsidRPr="00A42712">
        <w:rPr>
          <w:rFonts w:ascii="Times New Roman" w:eastAsia="Calibri" w:hAnsi="Times New Roman" w:cs="Times New Roman"/>
          <w:sz w:val="28"/>
          <w:szCs w:val="28"/>
          <w:lang w:val="es-SV"/>
        </w:rPr>
        <w:t xml:space="preserve">Sr. Jonathan Bryan Gómez Cruz, Quinto Regidor Propietario, </w:t>
      </w:r>
      <w:r w:rsidRPr="00A42712">
        <w:rPr>
          <w:rFonts w:ascii="Times New Roman" w:eastAsia="Calibri" w:hAnsi="Times New Roman" w:cs="Times New Roman"/>
          <w:b/>
          <w:sz w:val="28"/>
          <w:szCs w:val="28"/>
          <w:lang w:val="es-SV"/>
        </w:rPr>
        <w:t>6.</w:t>
      </w:r>
      <w:r w:rsidRPr="00A42712">
        <w:rPr>
          <w:rFonts w:ascii="Times New Roman" w:eastAsia="Calibri" w:hAnsi="Times New Roman" w:cs="Times New Roman"/>
          <w:sz w:val="28"/>
          <w:szCs w:val="28"/>
          <w:lang w:val="es-SV"/>
        </w:rPr>
        <w:t xml:space="preserve"> Sr. Carlos Alberto Palma Fuentes, Sexto Regidor Propietario, </w:t>
      </w:r>
      <w:r w:rsidRPr="00A42712">
        <w:rPr>
          <w:rFonts w:ascii="Times New Roman" w:eastAsia="Calibri" w:hAnsi="Times New Roman" w:cs="Times New Roman"/>
          <w:b/>
          <w:sz w:val="28"/>
          <w:szCs w:val="28"/>
          <w:lang w:val="es-SV"/>
        </w:rPr>
        <w:t>7.</w:t>
      </w:r>
      <w:r w:rsidRPr="00A42712">
        <w:rPr>
          <w:rFonts w:ascii="Times New Roman" w:eastAsia="Calibri" w:hAnsi="Times New Roman" w:cs="Times New Roman"/>
          <w:sz w:val="28"/>
          <w:szCs w:val="28"/>
          <w:lang w:val="es-SV"/>
        </w:rPr>
        <w:t xml:space="preserve"> Sra. Susana Yamileth Hernández de Vásquez, Séptima Regidora Propietaria, </w:t>
      </w:r>
      <w:r w:rsidRPr="00A42712">
        <w:rPr>
          <w:rFonts w:ascii="Times New Roman" w:eastAsia="Calibri" w:hAnsi="Times New Roman" w:cs="Times New Roman"/>
          <w:b/>
          <w:sz w:val="28"/>
          <w:szCs w:val="28"/>
          <w:lang w:val="es-SV"/>
        </w:rPr>
        <w:t>8.</w:t>
      </w:r>
      <w:r w:rsidRPr="00A42712">
        <w:rPr>
          <w:rFonts w:ascii="Times New Roman" w:eastAsia="Calibri" w:hAnsi="Times New Roman" w:cs="Times New Roman"/>
          <w:sz w:val="28"/>
          <w:szCs w:val="28"/>
          <w:lang w:val="es-SV"/>
        </w:rPr>
        <w:t xml:space="preserve"> Ing. Walter Arnoldo Ayala Rodríguez, Octavo Regidor Propietario, y </w:t>
      </w:r>
      <w:r w:rsidRPr="00A42712">
        <w:rPr>
          <w:rFonts w:ascii="Times New Roman" w:eastAsia="Calibri" w:hAnsi="Times New Roman" w:cs="Times New Roman"/>
          <w:b/>
          <w:sz w:val="28"/>
          <w:szCs w:val="28"/>
          <w:lang w:val="es-SV"/>
        </w:rPr>
        <w:t>9.</w:t>
      </w:r>
      <w:r w:rsidRPr="00A42712">
        <w:rPr>
          <w:rFonts w:ascii="Times New Roman" w:eastAsia="Calibri" w:hAnsi="Times New Roman" w:cs="Times New Roman"/>
          <w:sz w:val="28"/>
          <w:szCs w:val="28"/>
          <w:lang w:val="es-SV"/>
        </w:rPr>
        <w:t xml:space="preserve"> Sr. Rafael Antonio Ardon Jule, Noveno Regidor Propietario, </w:t>
      </w:r>
      <w:r w:rsidRPr="00A42712">
        <w:rPr>
          <w:rFonts w:ascii="Times New Roman" w:eastAsia="Calibri" w:hAnsi="Times New Roman" w:cs="Times New Roman"/>
          <w:b/>
          <w:sz w:val="28"/>
          <w:szCs w:val="28"/>
          <w:lang w:val="es-SV"/>
        </w:rPr>
        <w:t xml:space="preserve">una abstención </w:t>
      </w:r>
      <w:r w:rsidRPr="00A42712">
        <w:rPr>
          <w:rFonts w:ascii="Times New Roman" w:eastAsia="Calibri" w:hAnsi="Times New Roman" w:cs="Times New Roman"/>
          <w:sz w:val="28"/>
          <w:szCs w:val="28"/>
          <w:lang w:val="es-SV"/>
        </w:rPr>
        <w:t>por parte del</w:t>
      </w:r>
      <w:r w:rsidRPr="00A42712">
        <w:rPr>
          <w:rFonts w:ascii="Times New Roman" w:eastAsia="Calibri" w:hAnsi="Times New Roman" w:cs="Times New Roman"/>
          <w:b/>
          <w:sz w:val="28"/>
          <w:szCs w:val="28"/>
          <w:lang w:val="es-SV"/>
        </w:rPr>
        <w:t xml:space="preserve"> 1. </w:t>
      </w:r>
      <w:r w:rsidRPr="00A42712">
        <w:rPr>
          <w:rFonts w:ascii="Times New Roman" w:eastAsia="Calibri" w:hAnsi="Times New Roman" w:cs="Times New Roman"/>
          <w:sz w:val="28"/>
          <w:szCs w:val="28"/>
          <w:lang w:val="es-SV"/>
        </w:rPr>
        <w:t>Sr. Osmin de Jesús Menjívar González, Décimo Segundo Regidor Propietario, manifestando literalmente lo siguiente: “</w:t>
      </w:r>
      <w:r w:rsidRPr="00A42712">
        <w:rPr>
          <w:rFonts w:ascii="Times New Roman" w:eastAsia="Calibri" w:hAnsi="Times New Roman" w:cs="Times New Roman"/>
          <w:sz w:val="28"/>
          <w:szCs w:val="28"/>
        </w:rPr>
        <w:t>Porque no hay un informe por escrito de parte del Financiero que es factible la reforma presupuestaria”</w:t>
      </w:r>
      <w:r w:rsidRPr="00A42712">
        <w:rPr>
          <w:rFonts w:ascii="Times New Roman" w:eastAsia="Calibri" w:hAnsi="Times New Roman" w:cs="Times New Roman"/>
          <w:sz w:val="28"/>
          <w:szCs w:val="28"/>
          <w:lang w:val="es-SV"/>
        </w:rPr>
        <w:t xml:space="preserve"> y </w:t>
      </w:r>
      <w:r w:rsidRPr="00A42712">
        <w:rPr>
          <w:rFonts w:ascii="Times New Roman" w:eastAsia="Calibri" w:hAnsi="Times New Roman" w:cs="Times New Roman"/>
          <w:b/>
          <w:sz w:val="28"/>
          <w:szCs w:val="28"/>
          <w:lang w:val="es-SV"/>
        </w:rPr>
        <w:t>cuatro ausencias al momento de esta votación</w:t>
      </w:r>
      <w:r w:rsidRPr="00A42712">
        <w:rPr>
          <w:rFonts w:ascii="Times New Roman" w:eastAsia="Calibri" w:hAnsi="Times New Roman" w:cs="Times New Roman"/>
          <w:sz w:val="28"/>
          <w:szCs w:val="28"/>
          <w:lang w:val="es-SV"/>
        </w:rPr>
        <w:t xml:space="preserve"> por parte de los siguientes miembros del Concejo: </w:t>
      </w:r>
      <w:r w:rsidRPr="00A42712">
        <w:rPr>
          <w:rFonts w:ascii="Times New Roman" w:eastAsia="Calibri" w:hAnsi="Times New Roman" w:cs="Times New Roman"/>
          <w:b/>
          <w:sz w:val="28"/>
          <w:szCs w:val="28"/>
          <w:lang w:val="es-SV"/>
        </w:rPr>
        <w:t>1.</w:t>
      </w:r>
      <w:r w:rsidRPr="00A42712">
        <w:rPr>
          <w:rFonts w:ascii="Times New Roman" w:eastAsia="Calibri" w:hAnsi="Times New Roman" w:cs="Times New Roman"/>
          <w:sz w:val="28"/>
          <w:szCs w:val="28"/>
          <w:lang w:val="es-SV"/>
        </w:rPr>
        <w:t xml:space="preserve"> Lic. José Francisco Luna Vásquez, Primer Regidor Suplente, quien suple votación por el Lic. Sergio Noel Monroy Martínez, Síndico Municipal,</w:t>
      </w:r>
      <w:r w:rsidRPr="00A42712">
        <w:rPr>
          <w:rFonts w:ascii="Times New Roman" w:eastAsia="Calibri" w:hAnsi="Times New Roman" w:cs="Times New Roman"/>
          <w:b/>
          <w:sz w:val="28"/>
          <w:szCs w:val="28"/>
          <w:lang w:val="es-SV"/>
        </w:rPr>
        <w:t xml:space="preserve"> 2. </w:t>
      </w:r>
      <w:r w:rsidRPr="00A42712">
        <w:rPr>
          <w:rFonts w:ascii="Times New Roman" w:eastAsia="Calibri" w:hAnsi="Times New Roman" w:cs="Times New Roman"/>
          <w:sz w:val="28"/>
          <w:szCs w:val="28"/>
          <w:lang w:val="es-SV"/>
        </w:rPr>
        <w:t xml:space="preserve">Sra. Carla María Navarro Franco, Primera Regidora Propietaria, </w:t>
      </w:r>
      <w:r w:rsidRPr="00A42712">
        <w:rPr>
          <w:rFonts w:ascii="Times New Roman" w:eastAsia="Calibri" w:hAnsi="Times New Roman" w:cs="Times New Roman"/>
          <w:b/>
          <w:sz w:val="28"/>
          <w:szCs w:val="28"/>
          <w:lang w:val="es-SV"/>
        </w:rPr>
        <w:t>3.</w:t>
      </w:r>
      <w:r w:rsidRPr="00A42712">
        <w:rPr>
          <w:rFonts w:ascii="Times New Roman" w:eastAsia="Calibri" w:hAnsi="Times New Roman" w:cs="Times New Roman"/>
          <w:sz w:val="28"/>
          <w:szCs w:val="28"/>
          <w:lang w:val="es-SV"/>
        </w:rPr>
        <w:t xml:space="preserve"> Ing. Gilberto Antonio Amador Medrano, Décimo Regidor Propietario y </w:t>
      </w:r>
      <w:r w:rsidRPr="00A42712">
        <w:rPr>
          <w:rFonts w:ascii="Times New Roman" w:eastAsia="Calibri" w:hAnsi="Times New Roman" w:cs="Times New Roman"/>
          <w:b/>
          <w:sz w:val="28"/>
          <w:szCs w:val="28"/>
          <w:lang w:val="es-SV"/>
        </w:rPr>
        <w:t>4.</w:t>
      </w:r>
      <w:r w:rsidRPr="00A42712">
        <w:rPr>
          <w:rFonts w:ascii="Times New Roman" w:eastAsia="Calibri" w:hAnsi="Times New Roman" w:cs="Times New Roman"/>
          <w:sz w:val="28"/>
          <w:szCs w:val="28"/>
          <w:lang w:val="es-SV"/>
        </w:rPr>
        <w:t xml:space="preserve"> Sr.</w:t>
      </w:r>
      <w:r w:rsidRPr="00A42712">
        <w:rPr>
          <w:rFonts w:ascii="Times New Roman" w:eastAsia="Calibri" w:hAnsi="Times New Roman" w:cs="Times New Roman"/>
          <w:b/>
          <w:sz w:val="28"/>
          <w:szCs w:val="28"/>
          <w:lang w:val="es-SV"/>
        </w:rPr>
        <w:t xml:space="preserve"> </w:t>
      </w:r>
      <w:r w:rsidRPr="00A42712">
        <w:rPr>
          <w:rFonts w:ascii="Times New Roman" w:eastAsia="Calibri" w:hAnsi="Times New Roman" w:cs="Times New Roman"/>
          <w:sz w:val="28"/>
          <w:szCs w:val="28"/>
          <w:lang w:val="es-SV"/>
        </w:rPr>
        <w:t xml:space="preserve">Bayron Eraldo Baltazar Martínez Barahona, Decimo Primer Regidor Propietario. </w:t>
      </w:r>
      <w:r w:rsidRPr="00A42712">
        <w:rPr>
          <w:rFonts w:ascii="Times New Roman" w:eastAsia="Calibri" w:hAnsi="Times New Roman" w:cs="Times New Roman"/>
          <w:b/>
          <w:sz w:val="28"/>
          <w:szCs w:val="28"/>
        </w:rPr>
        <w:t>ACUERDA:</w:t>
      </w:r>
      <w:r w:rsidRPr="00A42712">
        <w:rPr>
          <w:rFonts w:ascii="Times New Roman" w:eastAsia="Times New Roman" w:hAnsi="Times New Roman" w:cs="Times New Roman"/>
          <w:sz w:val="28"/>
          <w:szCs w:val="28"/>
          <w:lang w:eastAsia="es-ES"/>
        </w:rPr>
        <w:t xml:space="preserve"> </w:t>
      </w:r>
      <w:r w:rsidRPr="00A42712">
        <w:rPr>
          <w:rFonts w:ascii="Times New Roman" w:eastAsia="Times New Roman" w:hAnsi="Times New Roman" w:cs="Times New Roman"/>
          <w:b/>
          <w:sz w:val="28"/>
          <w:szCs w:val="28"/>
          <w:u w:val="single"/>
          <w:lang w:eastAsia="es-ES"/>
        </w:rPr>
        <w:t>Primero:</w:t>
      </w:r>
      <w:r w:rsidRPr="00A42712">
        <w:rPr>
          <w:rFonts w:ascii="Times New Roman" w:eastAsia="Times New Roman" w:hAnsi="Times New Roman" w:cs="Times New Roman"/>
          <w:sz w:val="28"/>
          <w:szCs w:val="28"/>
          <w:lang w:eastAsia="es-ES"/>
        </w:rPr>
        <w:t xml:space="preserve"> Modifíquese el Acuerdo Municipal </w:t>
      </w:r>
      <w:r w:rsidRPr="00A42712">
        <w:rPr>
          <w:rFonts w:ascii="Times New Roman" w:eastAsia="Calibri" w:hAnsi="Times New Roman" w:cs="Times New Roman"/>
          <w:sz w:val="28"/>
          <w:szCs w:val="28"/>
        </w:rPr>
        <w:t xml:space="preserve">número 15 del Acta número 16 de fecha 21/03/2023, por medio del cual se aprobó Ratificar en todas sus partes el Acuerdo Municipal número 12 del Acta número 49 de fecha 19/10/2022, en donde fue aprobado el Presupuesto de Construcción de Servicios Sanitarios en el Cementerio General del Municipio de Apopa, por la cantidad de $7,216.34, con Fuente de Financiamiento de Recursos Propios cargado a la partida del Concejo Municipal, EN EL SENTIDO DE: A) Facultar a la jefa de presupuesto, para que realice los traslados de los fondos presupuestarios de la sub línea de trabajo del Concejo Municipal a la Sub línea del Departamento de Cementerios, emitiendo el reporte de reprogramación por traslado de saldos presupuestarios generados en el sistema SAFIM, resumen de objetos específicos por presupuestos aprobados, presupuesto codificado con los objetos específicos correspondientes. B) Facultar al gerente financiero, para que cree los cifrados presupuestarios, valide los montos financieros a utilizar en la unidad correspondiente y subirlos a la plataforma de COMPRASAL, para poder realizar los requerimientos correspondientes. C) Autorizar a la jefa de presupuesto para que realice la reprogramación presupuestaria, si fuera necesaria para llevar a feliz término lo aprobado en este acuerdo municipal y D) Facultar al jefe de la Unidad de Compras Públicas (UCP), para que realice los procedimientos adecuados para configurar el proceso y su </w:t>
      </w:r>
      <w:r w:rsidRPr="00A42712">
        <w:rPr>
          <w:rFonts w:ascii="Times New Roman" w:eastAsia="Calibri" w:hAnsi="Times New Roman" w:cs="Times New Roman"/>
          <w:sz w:val="28"/>
          <w:szCs w:val="28"/>
        </w:rPr>
        <w:lastRenderedPageBreak/>
        <w:t xml:space="preserve">aplicación en la plataforma de COMPRASAL. </w:t>
      </w:r>
      <w:r w:rsidRPr="00A42712">
        <w:rPr>
          <w:rFonts w:ascii="Times New Roman" w:eastAsia="Calibri" w:hAnsi="Times New Roman" w:cs="Times New Roman"/>
          <w:b/>
          <w:sz w:val="28"/>
          <w:szCs w:val="28"/>
          <w:u w:val="single"/>
        </w:rPr>
        <w:t>Segundo:</w:t>
      </w:r>
      <w:r w:rsidRPr="00A42712">
        <w:rPr>
          <w:rFonts w:ascii="Times New Roman" w:eastAsia="Calibri" w:hAnsi="Times New Roman" w:cs="Times New Roman"/>
          <w:b/>
          <w:sz w:val="28"/>
          <w:szCs w:val="28"/>
        </w:rPr>
        <w:t xml:space="preserve"> </w:t>
      </w:r>
      <w:r w:rsidRPr="00A42712">
        <w:rPr>
          <w:rFonts w:ascii="Times New Roman" w:eastAsia="Calibri" w:hAnsi="Times New Roman" w:cs="Times New Roman"/>
          <w:sz w:val="28"/>
          <w:szCs w:val="28"/>
        </w:rPr>
        <w:t xml:space="preserve">Ratifíquese </w:t>
      </w:r>
      <w:r w:rsidRPr="00A42712">
        <w:rPr>
          <w:rFonts w:ascii="Times New Roman" w:eastAsia="Times New Roman" w:hAnsi="Times New Roman" w:cs="Times New Roman"/>
          <w:sz w:val="28"/>
          <w:szCs w:val="28"/>
          <w:lang w:eastAsia="es-ES"/>
        </w:rPr>
        <w:t xml:space="preserve">el Acuerdo Municipal </w:t>
      </w:r>
      <w:r w:rsidRPr="00A42712">
        <w:rPr>
          <w:rFonts w:ascii="Times New Roman" w:eastAsia="Calibri" w:hAnsi="Times New Roman" w:cs="Times New Roman"/>
          <w:sz w:val="28"/>
          <w:szCs w:val="28"/>
        </w:rPr>
        <w:t xml:space="preserve">número 15 del Acta número 16 de fecha 21/03/2023, en sus demás partes.- </w:t>
      </w:r>
      <w:r w:rsidRPr="00A42712">
        <w:rPr>
          <w:rFonts w:ascii="Times New Roman" w:eastAsia="Calibri" w:hAnsi="Times New Roman" w:cs="Times New Roman"/>
          <w:b/>
          <w:sz w:val="28"/>
          <w:szCs w:val="28"/>
          <w:lang w:val="es-SV"/>
        </w:rPr>
        <w:t>CERTIFÍQUESE Y COMUNÍQUESE</w:t>
      </w:r>
      <w:r w:rsidRPr="00A42712">
        <w:rPr>
          <w:rFonts w:ascii="Times New Roman" w:eastAsia="Calibri" w:hAnsi="Times New Roman" w:cs="Times New Roman"/>
          <w:color w:val="000000"/>
          <w:sz w:val="28"/>
          <w:szCs w:val="28"/>
        </w:rPr>
        <w:t>.</w:t>
      </w:r>
      <w:r w:rsidR="00852E8D" w:rsidRPr="00A42712">
        <w:rPr>
          <w:rFonts w:ascii="Times New Roman" w:eastAsia="Calibri" w:hAnsi="Times New Roman" w:cs="Times New Roman"/>
          <w:color w:val="000000"/>
          <w:sz w:val="28"/>
          <w:szCs w:val="28"/>
        </w:rPr>
        <w:t xml:space="preserve">- </w:t>
      </w:r>
      <w:r w:rsidR="00852E8D" w:rsidRPr="00A42712">
        <w:rPr>
          <w:rFonts w:ascii="Times New Roman" w:eastAsia="Calibri" w:hAnsi="Times New Roman" w:cs="Times New Roman"/>
          <w:b/>
          <w:bCs/>
          <w:sz w:val="28"/>
          <w:szCs w:val="28"/>
        </w:rPr>
        <w:t xml:space="preserve">“ACUERDO MUNICIPAL NUMERO VEINTISÉIS” </w:t>
      </w:r>
      <w:r w:rsidR="00852E8D" w:rsidRPr="00A427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en el desarrollo de esta agenda la Concejal </w:t>
      </w:r>
      <w:r w:rsidR="000A5B1C">
        <w:rPr>
          <w:rFonts w:ascii="Times New Roman" w:eastAsia="Calibri" w:hAnsi="Times New Roman" w:cs="Times New Roman"/>
          <w:b/>
          <w:sz w:val="28"/>
          <w:szCs w:val="28"/>
        </w:rPr>
        <w:t>XXXXDXX</w:t>
      </w:r>
      <w:r w:rsidR="00852E8D" w:rsidRPr="00A42712">
        <w:rPr>
          <w:rFonts w:ascii="Times New Roman" w:eastAsia="Calibri" w:hAnsi="Times New Roman" w:cs="Times New Roman"/>
          <w:sz w:val="28"/>
          <w:szCs w:val="28"/>
        </w:rPr>
        <w:t>, Séptima Regidora Propietaria; por medio del cual solicita verbalmente, que se apruebe la modificación del  acuerdo municipal número diez de acta numero  cuarenta y dos  de fecha 20/09/2023, en el sentido de modificar la fecha de la actividad a realizar la cual está programada para el 14 de octubre del dos mil veintitrés, pero que debido al tiempo que se llevan los procesos de compras, por lo que la actividad la realizaran para el día treinta y uno de octubre del año dos mil veintitrés. Este concejo Municipal CONSIDERANDO: Que en Acuerdo Municipal número diez de acta numero  cuarenta y dos  de fecha 20/09/2023, se aprobó es su numeral primero autorizar la compra de 300 refrigerios, hasta por un monto de $450.00 que serán utilizados en la actividad de Primera Infancia, en Honor al día del niño y niña que se llevara a cabo el día 14 de octubre del corriente año en escuela de Educación Parvularia  Profa. .Berta Arlinda Molina, cargada a la partida del Concejo Municipal. Por lo tanto, e</w:t>
      </w:r>
      <w:r w:rsidR="00852E8D" w:rsidRPr="00A42712">
        <w:rPr>
          <w:rFonts w:ascii="Times New Roman" w:eastAsia="Times New Roman" w:hAnsi="Times New Roman" w:cs="Times New Roman"/>
          <w:sz w:val="28"/>
          <w:szCs w:val="28"/>
        </w:rPr>
        <w:t>ste Concejo Municipal en uso de sus facultades legales y</w:t>
      </w:r>
      <w:r w:rsidR="00852E8D" w:rsidRPr="00A42712">
        <w:rPr>
          <w:rFonts w:ascii="Times New Roman" w:eastAsia="Calibri" w:hAnsi="Times New Roman" w:cs="Times New Roman"/>
          <w:sz w:val="28"/>
          <w:szCs w:val="28"/>
        </w:rPr>
        <w:t xml:space="preserve"> habiendo deliberado el punto </w:t>
      </w:r>
      <w:r w:rsidR="00852E8D" w:rsidRPr="00A42712">
        <w:rPr>
          <w:rFonts w:ascii="Times New Roman" w:eastAsia="Calibri" w:hAnsi="Times New Roman" w:cs="Times New Roman"/>
          <w:sz w:val="28"/>
          <w:szCs w:val="28"/>
          <w:lang w:val="es-SV"/>
        </w:rPr>
        <w:t xml:space="preserve">por </w:t>
      </w:r>
      <w:r w:rsidR="00852E8D" w:rsidRPr="00A42712">
        <w:rPr>
          <w:rFonts w:ascii="Times New Roman" w:eastAsia="Times New Roman" w:hAnsi="Times New Roman" w:cs="Times New Roman"/>
          <w:b/>
          <w:sz w:val="28"/>
          <w:szCs w:val="28"/>
        </w:rPr>
        <w:t xml:space="preserve">MAYORIA </w:t>
      </w:r>
      <w:r w:rsidR="00852E8D" w:rsidRPr="00A42712">
        <w:rPr>
          <w:rFonts w:ascii="Times New Roman" w:eastAsia="Times New Roman" w:hAnsi="Times New Roman" w:cs="Times New Roman"/>
          <w:sz w:val="28"/>
          <w:szCs w:val="28"/>
        </w:rPr>
        <w:t xml:space="preserve">de </w:t>
      </w:r>
      <w:r w:rsidR="00852E8D" w:rsidRPr="00A42712">
        <w:rPr>
          <w:rFonts w:ascii="Times New Roman" w:eastAsia="Times New Roman" w:hAnsi="Times New Roman" w:cs="Times New Roman"/>
          <w:b/>
          <w:sz w:val="28"/>
          <w:szCs w:val="28"/>
        </w:rPr>
        <w:t>DIEZ  VOTOS A FAVOR</w:t>
      </w:r>
      <w:r w:rsidR="00852E8D" w:rsidRPr="00A42712">
        <w:rPr>
          <w:rFonts w:ascii="Times New Roman" w:eastAsia="Times New Roman" w:hAnsi="Times New Roman" w:cs="Times New Roman"/>
          <w:sz w:val="28"/>
          <w:szCs w:val="28"/>
        </w:rPr>
        <w:t xml:space="preserve">, por parte de  los siguientes miembros del Concejo Municipal Plural: </w:t>
      </w:r>
      <w:r w:rsidR="00852E8D" w:rsidRPr="00A42712">
        <w:rPr>
          <w:rFonts w:ascii="Times New Roman" w:eastAsia="Calibri" w:hAnsi="Times New Roman" w:cs="Times New Roman"/>
          <w:b/>
          <w:sz w:val="28"/>
          <w:szCs w:val="28"/>
        </w:rPr>
        <w:t>Dra. Jennifer Esmeralda Juárez García</w:t>
      </w:r>
      <w:r w:rsidR="00852E8D" w:rsidRPr="00A42712">
        <w:rPr>
          <w:rFonts w:ascii="Times New Roman" w:eastAsia="Calibri" w:hAnsi="Times New Roman" w:cs="Times New Roman"/>
          <w:sz w:val="28"/>
          <w:szCs w:val="28"/>
        </w:rPr>
        <w:t xml:space="preserve">, Alcaldesa Municipal; SUPLIENDO VOTACIÓN el </w:t>
      </w:r>
      <w:r w:rsidR="00852E8D" w:rsidRPr="00A42712">
        <w:rPr>
          <w:rFonts w:ascii="Times New Roman" w:eastAsia="Calibri" w:hAnsi="Times New Roman" w:cs="Times New Roman"/>
          <w:b/>
          <w:sz w:val="28"/>
          <w:szCs w:val="28"/>
        </w:rPr>
        <w:t>Sr. José Mauricio López Rivas</w:t>
      </w:r>
      <w:r w:rsidR="00852E8D" w:rsidRPr="00A42712">
        <w:rPr>
          <w:rFonts w:ascii="Times New Roman" w:eastAsia="Calibri" w:hAnsi="Times New Roman" w:cs="Times New Roman"/>
          <w:sz w:val="28"/>
          <w:szCs w:val="28"/>
        </w:rPr>
        <w:t xml:space="preserve">, Segundo Regidor Suplente por el </w:t>
      </w:r>
      <w:r w:rsidR="00852E8D" w:rsidRPr="00A42712">
        <w:rPr>
          <w:rFonts w:ascii="Times New Roman" w:eastAsia="Calibri" w:hAnsi="Times New Roman" w:cs="Times New Roman"/>
          <w:b/>
          <w:sz w:val="28"/>
          <w:szCs w:val="28"/>
        </w:rPr>
        <w:t>Sr. Damián Cristóbal Serrano Ortiz</w:t>
      </w:r>
      <w:r w:rsidR="00852E8D" w:rsidRPr="00A42712">
        <w:rPr>
          <w:rFonts w:ascii="Times New Roman" w:eastAsia="Calibri" w:hAnsi="Times New Roman" w:cs="Times New Roman"/>
          <w:sz w:val="28"/>
          <w:szCs w:val="28"/>
        </w:rPr>
        <w:t>, Segundo Regidor Propietario;</w:t>
      </w:r>
      <w:r w:rsidR="00852E8D" w:rsidRPr="00A42712">
        <w:rPr>
          <w:rFonts w:ascii="Times New Roman" w:eastAsia="Calibri" w:hAnsi="Times New Roman" w:cs="Times New Roman"/>
          <w:b/>
          <w:sz w:val="28"/>
          <w:szCs w:val="28"/>
        </w:rPr>
        <w:t xml:space="preserve"> Sra. Lesby Sugey Miranda Portillo</w:t>
      </w:r>
      <w:r w:rsidR="00852E8D" w:rsidRPr="00A42712">
        <w:rPr>
          <w:rFonts w:ascii="Times New Roman" w:eastAsia="Calibri" w:hAnsi="Times New Roman" w:cs="Times New Roman"/>
          <w:sz w:val="28"/>
          <w:szCs w:val="28"/>
        </w:rPr>
        <w:t xml:space="preserve">, Tercera Regidora Propietaria; </w:t>
      </w:r>
      <w:r w:rsidR="00852E8D" w:rsidRPr="00A42712">
        <w:rPr>
          <w:rFonts w:ascii="Times New Roman" w:eastAsia="Calibri" w:hAnsi="Times New Roman" w:cs="Times New Roman"/>
          <w:b/>
          <w:sz w:val="28"/>
          <w:szCs w:val="28"/>
        </w:rPr>
        <w:t>Dra. Yany Xiomara Fuentes Rivas</w:t>
      </w:r>
      <w:r w:rsidR="00852E8D" w:rsidRPr="00A42712">
        <w:rPr>
          <w:rFonts w:ascii="Times New Roman" w:eastAsia="Calibri" w:hAnsi="Times New Roman" w:cs="Times New Roman"/>
          <w:sz w:val="28"/>
          <w:szCs w:val="28"/>
        </w:rPr>
        <w:t xml:space="preserve">, Cuarta Regidora Propietaria; </w:t>
      </w:r>
      <w:r w:rsidR="00852E8D" w:rsidRPr="00A42712">
        <w:rPr>
          <w:rFonts w:ascii="Times New Roman" w:eastAsia="Calibri" w:hAnsi="Times New Roman" w:cs="Times New Roman"/>
          <w:b/>
          <w:sz w:val="28"/>
          <w:szCs w:val="28"/>
        </w:rPr>
        <w:t>Sr. Jonathan Bryan Gómez Cruz</w:t>
      </w:r>
      <w:r w:rsidR="00852E8D" w:rsidRPr="00A42712">
        <w:rPr>
          <w:rFonts w:ascii="Times New Roman" w:eastAsia="Calibri" w:hAnsi="Times New Roman" w:cs="Times New Roman"/>
          <w:sz w:val="28"/>
          <w:szCs w:val="28"/>
        </w:rPr>
        <w:t xml:space="preserve">, Quinto Regidor Propietario; </w:t>
      </w:r>
      <w:r w:rsidR="00852E8D" w:rsidRPr="00A42712">
        <w:rPr>
          <w:rFonts w:ascii="Times New Roman" w:eastAsia="Calibri" w:hAnsi="Times New Roman" w:cs="Times New Roman"/>
          <w:b/>
          <w:sz w:val="28"/>
          <w:szCs w:val="28"/>
        </w:rPr>
        <w:t>Sr. Carlos Alberto Palma Fuentes</w:t>
      </w:r>
      <w:r w:rsidR="00852E8D" w:rsidRPr="00A42712">
        <w:rPr>
          <w:rFonts w:ascii="Times New Roman" w:eastAsia="Calibri" w:hAnsi="Times New Roman" w:cs="Times New Roman"/>
          <w:sz w:val="28"/>
          <w:szCs w:val="28"/>
        </w:rPr>
        <w:t xml:space="preserve">, Sexto Regidor Propietario; </w:t>
      </w:r>
      <w:r w:rsidR="00852E8D" w:rsidRPr="00A42712">
        <w:rPr>
          <w:rFonts w:ascii="Times New Roman" w:eastAsia="Calibri" w:hAnsi="Times New Roman" w:cs="Times New Roman"/>
          <w:b/>
          <w:sz w:val="28"/>
          <w:szCs w:val="28"/>
        </w:rPr>
        <w:t>Sr. Susana Yamileth Hernández de Vásquez</w:t>
      </w:r>
      <w:r w:rsidR="00852E8D" w:rsidRPr="00A42712">
        <w:rPr>
          <w:rFonts w:ascii="Times New Roman" w:eastAsia="Calibri" w:hAnsi="Times New Roman" w:cs="Times New Roman"/>
          <w:sz w:val="28"/>
          <w:szCs w:val="28"/>
        </w:rPr>
        <w:t xml:space="preserve">, Séptima Regidora Propietaria; </w:t>
      </w:r>
      <w:r w:rsidR="00852E8D" w:rsidRPr="00A42712">
        <w:rPr>
          <w:rFonts w:ascii="Times New Roman" w:eastAsia="Calibri" w:hAnsi="Times New Roman" w:cs="Times New Roman"/>
          <w:b/>
          <w:sz w:val="28"/>
          <w:szCs w:val="28"/>
        </w:rPr>
        <w:t>Ing. Walter Arnoldo Ayala Rodríguez</w:t>
      </w:r>
      <w:r w:rsidR="00852E8D" w:rsidRPr="00A42712">
        <w:rPr>
          <w:rFonts w:ascii="Times New Roman" w:eastAsia="Calibri" w:hAnsi="Times New Roman" w:cs="Times New Roman"/>
          <w:sz w:val="28"/>
          <w:szCs w:val="28"/>
        </w:rPr>
        <w:t xml:space="preserve">, Octavo Regidor Propietario; </w:t>
      </w:r>
      <w:r w:rsidR="00852E8D" w:rsidRPr="00A42712">
        <w:rPr>
          <w:rFonts w:ascii="Times New Roman" w:eastAsia="Calibri" w:hAnsi="Times New Roman" w:cs="Times New Roman"/>
          <w:b/>
          <w:sz w:val="28"/>
          <w:szCs w:val="28"/>
        </w:rPr>
        <w:t xml:space="preserve">Sr. Rafael Antonio Ardón Jule, </w:t>
      </w:r>
      <w:r w:rsidR="00852E8D" w:rsidRPr="00A42712">
        <w:rPr>
          <w:rFonts w:ascii="Times New Roman" w:eastAsia="Calibri" w:hAnsi="Times New Roman" w:cs="Times New Roman"/>
          <w:sz w:val="28"/>
          <w:szCs w:val="28"/>
        </w:rPr>
        <w:t xml:space="preserve">Noveno Regidor Propietario; </w:t>
      </w:r>
      <w:r w:rsidR="00852E8D" w:rsidRPr="00A42712">
        <w:rPr>
          <w:rFonts w:ascii="Times New Roman" w:eastAsia="Calibri" w:hAnsi="Times New Roman" w:cs="Times New Roman"/>
          <w:b/>
          <w:sz w:val="28"/>
          <w:szCs w:val="28"/>
        </w:rPr>
        <w:t>Sr. Osmín de Jesús Menjívar González</w:t>
      </w:r>
      <w:r w:rsidR="00852E8D" w:rsidRPr="00A42712">
        <w:rPr>
          <w:rFonts w:ascii="Times New Roman" w:eastAsia="Calibri" w:hAnsi="Times New Roman" w:cs="Times New Roman"/>
          <w:sz w:val="28"/>
          <w:szCs w:val="28"/>
        </w:rPr>
        <w:t xml:space="preserve">, Décimo Segundo Regidor Propietario y CUATRO AUSENCIAS al momento de esta votación, </w:t>
      </w:r>
      <w:r w:rsidR="00852E8D" w:rsidRPr="00A42712">
        <w:rPr>
          <w:rFonts w:ascii="Times New Roman" w:eastAsia="Times New Roman" w:hAnsi="Times New Roman" w:cs="Times New Roman"/>
          <w:sz w:val="28"/>
          <w:szCs w:val="28"/>
        </w:rPr>
        <w:t>por parte de los siguientes miembros del Concejo Municipal Plural: L</w:t>
      </w:r>
      <w:r w:rsidR="00852E8D" w:rsidRPr="00A42712">
        <w:rPr>
          <w:rFonts w:ascii="Times New Roman" w:eastAsia="Calibri" w:hAnsi="Times New Roman" w:cs="Times New Roman"/>
          <w:b/>
          <w:sz w:val="28"/>
          <w:szCs w:val="28"/>
        </w:rPr>
        <w:t xml:space="preserve">icenciado José Francisco Luna Vásquez, </w:t>
      </w:r>
      <w:r w:rsidR="00852E8D" w:rsidRPr="00A42712">
        <w:rPr>
          <w:rFonts w:ascii="Times New Roman" w:eastAsia="Calibri" w:hAnsi="Times New Roman" w:cs="Times New Roman"/>
          <w:sz w:val="28"/>
          <w:szCs w:val="28"/>
        </w:rPr>
        <w:t xml:space="preserve">Primer Regidor Suplente el cual SUPLIENDO </w:t>
      </w:r>
      <w:r w:rsidR="00852E8D" w:rsidRPr="00A42712">
        <w:rPr>
          <w:rFonts w:ascii="Times New Roman" w:eastAsia="Calibri" w:hAnsi="Times New Roman" w:cs="Times New Roman"/>
          <w:sz w:val="28"/>
          <w:szCs w:val="28"/>
        </w:rPr>
        <w:lastRenderedPageBreak/>
        <w:t>VOTACIÓN</w:t>
      </w:r>
      <w:r w:rsidR="00852E8D" w:rsidRPr="00A42712">
        <w:rPr>
          <w:rFonts w:ascii="Times New Roman" w:eastAsia="Calibri" w:hAnsi="Times New Roman" w:cs="Times New Roman"/>
          <w:b/>
          <w:sz w:val="28"/>
          <w:szCs w:val="28"/>
        </w:rPr>
        <w:t xml:space="preserve"> </w:t>
      </w:r>
      <w:r w:rsidR="00852E8D" w:rsidRPr="00A42712">
        <w:rPr>
          <w:rFonts w:ascii="Times New Roman" w:eastAsia="Calibri" w:hAnsi="Times New Roman" w:cs="Times New Roman"/>
          <w:sz w:val="28"/>
          <w:szCs w:val="28"/>
        </w:rPr>
        <w:t>por el</w:t>
      </w:r>
      <w:r w:rsidR="00852E8D" w:rsidRPr="00A42712">
        <w:rPr>
          <w:rFonts w:ascii="Times New Roman" w:eastAsia="Calibri" w:hAnsi="Times New Roman" w:cs="Times New Roman"/>
          <w:b/>
          <w:sz w:val="28"/>
          <w:szCs w:val="28"/>
        </w:rPr>
        <w:t xml:space="preserve"> Licdo. Sergio Noel Monroy Martínez</w:t>
      </w:r>
      <w:r w:rsidR="00852E8D" w:rsidRPr="00A42712">
        <w:rPr>
          <w:rFonts w:ascii="Times New Roman" w:eastAsia="Calibri" w:hAnsi="Times New Roman" w:cs="Times New Roman"/>
          <w:sz w:val="28"/>
          <w:szCs w:val="28"/>
        </w:rPr>
        <w:t xml:space="preserve">, Síndico Municipal; </w:t>
      </w:r>
      <w:r w:rsidR="00852E8D" w:rsidRPr="00A42712">
        <w:rPr>
          <w:rFonts w:ascii="Times New Roman" w:eastAsia="Calibri" w:hAnsi="Times New Roman" w:cs="Times New Roman"/>
          <w:b/>
          <w:sz w:val="28"/>
          <w:szCs w:val="28"/>
        </w:rPr>
        <w:t>Sra. Carla María Navarro Franco</w:t>
      </w:r>
      <w:r w:rsidR="00852E8D" w:rsidRPr="00A42712">
        <w:rPr>
          <w:rFonts w:ascii="Times New Roman" w:eastAsia="Calibri" w:hAnsi="Times New Roman" w:cs="Times New Roman"/>
          <w:sz w:val="28"/>
          <w:szCs w:val="28"/>
        </w:rPr>
        <w:t xml:space="preserve">, Primera Regidora Propietaria; </w:t>
      </w:r>
      <w:r w:rsidR="00852E8D" w:rsidRPr="00A42712">
        <w:rPr>
          <w:rFonts w:ascii="Times New Roman" w:eastAsia="Calibri" w:hAnsi="Times New Roman" w:cs="Times New Roman"/>
          <w:b/>
          <w:sz w:val="28"/>
          <w:szCs w:val="28"/>
        </w:rPr>
        <w:t>Ing. Gilberto Antonio Amador Medrano</w:t>
      </w:r>
      <w:r w:rsidR="00852E8D" w:rsidRPr="00A42712">
        <w:rPr>
          <w:rFonts w:ascii="Times New Roman" w:eastAsia="Calibri" w:hAnsi="Times New Roman" w:cs="Times New Roman"/>
          <w:sz w:val="28"/>
          <w:szCs w:val="28"/>
        </w:rPr>
        <w:t xml:space="preserve">, Décimo Regidor Propietario y </w:t>
      </w:r>
      <w:r w:rsidR="00852E8D" w:rsidRPr="00A42712">
        <w:rPr>
          <w:rFonts w:ascii="Times New Roman" w:eastAsia="Calibri" w:hAnsi="Times New Roman" w:cs="Times New Roman"/>
          <w:b/>
          <w:sz w:val="28"/>
          <w:szCs w:val="28"/>
        </w:rPr>
        <w:t>Sr</w:t>
      </w:r>
      <w:r w:rsidR="00852E8D" w:rsidRPr="00A42712">
        <w:rPr>
          <w:rFonts w:ascii="Times New Roman" w:eastAsia="Times New Roman" w:hAnsi="Times New Roman" w:cs="Times New Roman"/>
          <w:b/>
          <w:sz w:val="28"/>
          <w:szCs w:val="28"/>
        </w:rPr>
        <w:t>. Bayron Eraldo Baltazar Martínez Barahona</w:t>
      </w:r>
      <w:r w:rsidR="00852E8D" w:rsidRPr="00A42712">
        <w:rPr>
          <w:rFonts w:ascii="Times New Roman" w:eastAsia="Times New Roman" w:hAnsi="Times New Roman" w:cs="Times New Roman"/>
          <w:sz w:val="28"/>
          <w:szCs w:val="28"/>
        </w:rPr>
        <w:t>, Decimo Primer Regidor Propietario</w:t>
      </w:r>
      <w:r w:rsidR="00852E8D" w:rsidRPr="00A42712">
        <w:rPr>
          <w:rFonts w:ascii="Times New Roman" w:eastAsia="Calibri" w:hAnsi="Times New Roman" w:cs="Times New Roman"/>
          <w:b/>
          <w:color w:val="000000"/>
          <w:kern w:val="24"/>
          <w:sz w:val="28"/>
          <w:szCs w:val="28"/>
        </w:rPr>
        <w:t xml:space="preserve"> </w:t>
      </w:r>
      <w:r w:rsidR="00852E8D" w:rsidRPr="00A42712">
        <w:rPr>
          <w:rFonts w:ascii="Times New Roman" w:eastAsia="Calibri" w:hAnsi="Times New Roman" w:cs="Times New Roman"/>
          <w:b/>
          <w:sz w:val="28"/>
          <w:szCs w:val="28"/>
        </w:rPr>
        <w:t xml:space="preserve">ACUERDA: Primero </w:t>
      </w:r>
      <w:r w:rsidR="00852E8D" w:rsidRPr="00A42712">
        <w:rPr>
          <w:rFonts w:ascii="Times New Roman" w:eastAsia="Calibri" w:hAnsi="Times New Roman" w:cs="Times New Roman"/>
          <w:sz w:val="28"/>
          <w:szCs w:val="28"/>
        </w:rPr>
        <w:t xml:space="preserve">Modificar el acuerdo municipal número diez de acta numero  cuarenta y dos  de fecha 20/09/2023, en el sentido que la fecha del evento se realizará el día treinta y uno de octubre del año dos mil veintitrés, por los motivos descritos en la parte superior de este acuerdo municipal. </w:t>
      </w:r>
      <w:r w:rsidR="00852E8D" w:rsidRPr="00A42712">
        <w:rPr>
          <w:rFonts w:ascii="Times New Roman" w:eastAsia="Calibri" w:hAnsi="Times New Roman" w:cs="Times New Roman"/>
          <w:b/>
          <w:sz w:val="28"/>
          <w:szCs w:val="28"/>
        </w:rPr>
        <w:t xml:space="preserve">Segundo: Ratificar el </w:t>
      </w:r>
      <w:r w:rsidR="00852E8D" w:rsidRPr="00A42712">
        <w:rPr>
          <w:rFonts w:ascii="Times New Roman" w:eastAsia="Calibri" w:hAnsi="Times New Roman" w:cs="Times New Roman"/>
          <w:sz w:val="28"/>
          <w:szCs w:val="28"/>
        </w:rPr>
        <w:t xml:space="preserve">acuerdo municipal número diez de acta numero cuarenta y dos  de fecha 20/09/2023, en sus demás partes.- </w:t>
      </w:r>
      <w:r w:rsidR="00852E8D" w:rsidRPr="00A42712">
        <w:rPr>
          <w:rFonts w:ascii="Times New Roman" w:eastAsia="Calibri" w:hAnsi="Times New Roman" w:cs="Times New Roman"/>
          <w:b/>
          <w:sz w:val="28"/>
          <w:szCs w:val="28"/>
        </w:rPr>
        <w:t xml:space="preserve">CERTIFÍQUESE Y COMUNÍQUESE.- </w:t>
      </w:r>
      <w:r w:rsidR="00852E8D" w:rsidRPr="00A42712">
        <w:rPr>
          <w:rFonts w:ascii="Times New Roman" w:eastAsia="Calibri" w:hAnsi="Times New Roman" w:cs="Times New Roman"/>
          <w:b/>
          <w:bCs/>
          <w:sz w:val="28"/>
          <w:szCs w:val="28"/>
        </w:rPr>
        <w:t xml:space="preserve">“ACUERDO MUNICIPAL NUMERO VEINTISIETE” </w:t>
      </w:r>
      <w:r w:rsidR="00852E8D" w:rsidRPr="00A427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cinco de la agenda de esta sesión  el cual corresponde a </w:t>
      </w:r>
      <w:r w:rsidR="00852E8D" w:rsidRPr="00A42712">
        <w:rPr>
          <w:rFonts w:ascii="Times New Roman" w:hAnsi="Times New Roman" w:cs="Times New Roman"/>
          <w:sz w:val="28"/>
          <w:szCs w:val="28"/>
        </w:rPr>
        <w:t xml:space="preserve">Lectura de Notas a Conocimiento del Concejo Municipal, por medio del cual el </w:t>
      </w:r>
      <w:r w:rsidR="00860AA5">
        <w:rPr>
          <w:rFonts w:ascii="Times New Roman" w:hAnsi="Times New Roman" w:cs="Times New Roman"/>
          <w:sz w:val="28"/>
          <w:szCs w:val="28"/>
        </w:rPr>
        <w:t>XXXXXX</w:t>
      </w:r>
      <w:r w:rsidR="00852E8D" w:rsidRPr="00A42712">
        <w:rPr>
          <w:rFonts w:ascii="Times New Roman" w:hAnsi="Times New Roman" w:cs="Times New Roman"/>
          <w:sz w:val="28"/>
          <w:szCs w:val="28"/>
        </w:rPr>
        <w:t xml:space="preserve">, Gerente de Desarrollo Territorial, manifestando que </w:t>
      </w:r>
      <w:r w:rsidR="00852E8D" w:rsidRPr="00A42712">
        <w:rPr>
          <w:rFonts w:ascii="Times New Roman" w:eastAsia="Calibri" w:hAnsi="Times New Roman" w:cs="Times New Roman"/>
          <w:sz w:val="28"/>
          <w:szCs w:val="28"/>
        </w:rPr>
        <w:t xml:space="preserve">en base a plática obtenida con el </w:t>
      </w:r>
      <w:r w:rsidR="00860AA5">
        <w:rPr>
          <w:rFonts w:ascii="Times New Roman" w:eastAsia="Calibri" w:hAnsi="Times New Roman" w:cs="Times New Roman"/>
          <w:sz w:val="28"/>
          <w:szCs w:val="28"/>
        </w:rPr>
        <w:t>XXXXXXX</w:t>
      </w:r>
      <w:r w:rsidR="00852E8D" w:rsidRPr="00A42712">
        <w:rPr>
          <w:rFonts w:ascii="Times New Roman" w:eastAsia="Calibri" w:hAnsi="Times New Roman" w:cs="Times New Roman"/>
          <w:sz w:val="28"/>
          <w:szCs w:val="28"/>
        </w:rPr>
        <w:t xml:space="preserve">  Jefe de UCP, y que obtuvo respuesta por medio de memorándum con referencia Ref. UCP 205-2023 enviado al Departamento de Proyectos en donde menciona que las compras que no estén contempladas en los </w:t>
      </w:r>
      <w:r w:rsidR="00852E8D" w:rsidRPr="00A42712">
        <w:rPr>
          <w:rFonts w:ascii="Times New Roman" w:eastAsia="Calibri" w:hAnsi="Times New Roman" w:cs="Times New Roman"/>
          <w:b/>
          <w:sz w:val="28"/>
          <w:szCs w:val="28"/>
        </w:rPr>
        <w:t>POAS</w:t>
      </w:r>
      <w:r w:rsidR="00852E8D" w:rsidRPr="00A42712">
        <w:rPr>
          <w:rFonts w:ascii="Times New Roman" w:eastAsia="Calibri" w:hAnsi="Times New Roman" w:cs="Times New Roman"/>
          <w:sz w:val="28"/>
          <w:szCs w:val="28"/>
        </w:rPr>
        <w:t xml:space="preserve"> de las unidades y que el concejo apruebe de manera extraordinaria, deberá hacerse las gestiones para que se modifiquen los acuerdos de aprobación en el sentido de autorizar al departamento de presupuesto a realizar el traslado de los fondos aprobados de la partida de concejo hacia la partida presupuestaria de la unidad correspondiente  (</w:t>
      </w:r>
      <w:r w:rsidR="00852E8D" w:rsidRPr="00A42712">
        <w:rPr>
          <w:rFonts w:ascii="Times New Roman" w:eastAsia="Calibri" w:hAnsi="Times New Roman" w:cs="Times New Roman"/>
          <w:b/>
          <w:sz w:val="28"/>
          <w:szCs w:val="28"/>
        </w:rPr>
        <w:t>En este caso la Gerencia Desarrollo Territorial</w:t>
      </w:r>
      <w:r w:rsidR="00852E8D" w:rsidRPr="00A42712">
        <w:rPr>
          <w:rFonts w:ascii="Times New Roman" w:eastAsia="Calibri" w:hAnsi="Times New Roman" w:cs="Times New Roman"/>
          <w:sz w:val="28"/>
          <w:szCs w:val="28"/>
        </w:rPr>
        <w:t xml:space="preserve">) de manera detallada , de acuerdo a cada especifico presupuestario. Lo anterior  debido a que a la hora de ingresar las solicitudes de compras, se harán por específico presupuestario, por lo que la unidad o Gerencia no podrá ingresar ninguna solicitud si no cuenta con los fondos disponibles en los específicos a afectar. Por lo tanto  solicita que los fondos  aprobados de las  partida de concejo Municipal para las diferentes Carpetas  y presupuestos  SEAN TRASLADADOS HACIA LA PARTIDA PRESUPUESTARIA DE LA GERENCIA DESARROLLO TERRITORIAL, para poder realizar los requerimientos correspondientes a cada carpeta y presupuesto aprobado en meses anteriores  y que no se han podido llevar acabo y poder subirlo a la plataforma de </w:t>
      </w:r>
      <w:r w:rsidR="00852E8D" w:rsidRPr="00A42712">
        <w:rPr>
          <w:rFonts w:ascii="Times New Roman" w:eastAsia="Calibri" w:hAnsi="Times New Roman" w:cs="Times New Roman"/>
          <w:sz w:val="28"/>
          <w:szCs w:val="28"/>
        </w:rPr>
        <w:lastRenderedPageBreak/>
        <w:t>COMPRASAL para poder hacer el proceso correspondiente para su compra, por lo que solicita que se trasladen  los fondos  según detalle siguiente:</w:t>
      </w:r>
    </w:p>
    <w:p w14:paraId="2114C6B4" w14:textId="77777777" w:rsidR="00852E8D" w:rsidRPr="0083061F" w:rsidRDefault="00852E8D" w:rsidP="0083061F">
      <w:pPr>
        <w:spacing w:after="0" w:line="276" w:lineRule="auto"/>
        <w:jc w:val="both"/>
        <w:rPr>
          <w:rFonts w:ascii="Times New Roman" w:eastAsia="Calibri" w:hAnsi="Times New Roman" w:cs="Times New Roman"/>
          <w:sz w:val="24"/>
          <w:szCs w:val="24"/>
        </w:rPr>
      </w:pPr>
    </w:p>
    <w:p w14:paraId="3517B7CA" w14:textId="77777777" w:rsidR="00852E8D" w:rsidRPr="0083061F" w:rsidRDefault="00852E8D" w:rsidP="0083061F">
      <w:pPr>
        <w:spacing w:after="0" w:line="276" w:lineRule="auto"/>
        <w:jc w:val="both"/>
        <w:rPr>
          <w:rFonts w:ascii="Times New Roman" w:eastAsia="Calibri" w:hAnsi="Times New Roman" w:cs="Times New Roman"/>
          <w:sz w:val="24"/>
          <w:szCs w:val="24"/>
        </w:rPr>
      </w:pPr>
    </w:p>
    <w:p w14:paraId="69F29666" w14:textId="77777777" w:rsidR="00852E8D" w:rsidRPr="0083061F" w:rsidRDefault="00852E8D" w:rsidP="0083061F">
      <w:pPr>
        <w:spacing w:after="0" w:line="276" w:lineRule="auto"/>
        <w:jc w:val="center"/>
        <w:rPr>
          <w:rFonts w:ascii="Times New Roman" w:hAnsi="Times New Roman" w:cs="Times New Roman"/>
          <w:b/>
        </w:rPr>
      </w:pPr>
      <w:r w:rsidRPr="0083061F">
        <w:rPr>
          <w:rFonts w:ascii="Times New Roman" w:hAnsi="Times New Roman" w:cs="Times New Roman"/>
          <w:b/>
        </w:rPr>
        <w:t>DETALLE DE CARPETAS Y PRESUPUESTO APROBADOS  POR CONCEJO.</w:t>
      </w:r>
    </w:p>
    <w:p w14:paraId="1A80B4FA" w14:textId="77777777" w:rsidR="00852E8D" w:rsidRPr="0083061F" w:rsidRDefault="00852E8D" w:rsidP="0083061F">
      <w:pPr>
        <w:spacing w:after="0" w:line="276" w:lineRule="auto"/>
        <w:jc w:val="center"/>
        <w:rPr>
          <w:rFonts w:ascii="Times New Roman" w:hAnsi="Times New Roman" w:cs="Times New Roman"/>
          <w:b/>
        </w:rPr>
      </w:pPr>
    </w:p>
    <w:tbl>
      <w:tblPr>
        <w:tblStyle w:val="Tablaconcuadrcula"/>
        <w:tblpPr w:leftFromText="141" w:rightFromText="141" w:vertAnchor="text" w:horzAnchor="margin" w:tblpY="108"/>
        <w:tblW w:w="9056" w:type="dxa"/>
        <w:tblLayout w:type="fixed"/>
        <w:tblLook w:val="04A0" w:firstRow="1" w:lastRow="0" w:firstColumn="1" w:lastColumn="0" w:noHBand="0" w:noVBand="1"/>
      </w:tblPr>
      <w:tblGrid>
        <w:gridCol w:w="520"/>
        <w:gridCol w:w="2824"/>
        <w:gridCol w:w="1317"/>
        <w:gridCol w:w="932"/>
        <w:gridCol w:w="798"/>
        <w:gridCol w:w="1333"/>
        <w:gridCol w:w="1332"/>
      </w:tblGrid>
      <w:tr w:rsidR="00852E8D" w:rsidRPr="0083061F" w14:paraId="2B039B04" w14:textId="77777777" w:rsidTr="00C87385">
        <w:trPr>
          <w:trHeight w:val="310"/>
        </w:trPr>
        <w:tc>
          <w:tcPr>
            <w:tcW w:w="520" w:type="dxa"/>
          </w:tcPr>
          <w:p w14:paraId="56ABA034" w14:textId="77777777" w:rsidR="00852E8D" w:rsidRPr="0083061F" w:rsidRDefault="00852E8D" w:rsidP="0083061F">
            <w:pPr>
              <w:spacing w:line="276" w:lineRule="auto"/>
              <w:jc w:val="center"/>
              <w:rPr>
                <w:rFonts w:ascii="Times New Roman" w:hAnsi="Times New Roman" w:cs="Times New Roman"/>
                <w:b/>
                <w:sz w:val="18"/>
                <w:szCs w:val="18"/>
              </w:rPr>
            </w:pPr>
          </w:p>
          <w:p w14:paraId="112DCC60"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No.</w:t>
            </w:r>
          </w:p>
        </w:tc>
        <w:tc>
          <w:tcPr>
            <w:tcW w:w="2824" w:type="dxa"/>
          </w:tcPr>
          <w:p w14:paraId="25063E6B" w14:textId="77777777" w:rsidR="00852E8D" w:rsidRPr="0083061F" w:rsidRDefault="00852E8D" w:rsidP="0083061F">
            <w:pPr>
              <w:spacing w:line="276" w:lineRule="auto"/>
              <w:jc w:val="center"/>
              <w:rPr>
                <w:rFonts w:ascii="Times New Roman" w:hAnsi="Times New Roman" w:cs="Times New Roman"/>
                <w:b/>
                <w:sz w:val="18"/>
                <w:szCs w:val="18"/>
              </w:rPr>
            </w:pPr>
          </w:p>
          <w:p w14:paraId="7B95438B"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Proyecto</w:t>
            </w:r>
          </w:p>
        </w:tc>
        <w:tc>
          <w:tcPr>
            <w:tcW w:w="1317" w:type="dxa"/>
          </w:tcPr>
          <w:p w14:paraId="284D1FF0" w14:textId="77777777" w:rsidR="00852E8D" w:rsidRPr="0083061F" w:rsidRDefault="00852E8D" w:rsidP="0083061F">
            <w:pPr>
              <w:spacing w:line="276" w:lineRule="auto"/>
              <w:jc w:val="both"/>
              <w:rPr>
                <w:rFonts w:ascii="Times New Roman" w:hAnsi="Times New Roman" w:cs="Times New Roman"/>
                <w:b/>
                <w:sz w:val="18"/>
                <w:szCs w:val="18"/>
              </w:rPr>
            </w:pPr>
          </w:p>
          <w:p w14:paraId="31CEF828"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Monto</w:t>
            </w:r>
          </w:p>
        </w:tc>
        <w:tc>
          <w:tcPr>
            <w:tcW w:w="932" w:type="dxa"/>
          </w:tcPr>
          <w:p w14:paraId="6C12D252"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No. De Acuerdo Municipal</w:t>
            </w:r>
          </w:p>
        </w:tc>
        <w:tc>
          <w:tcPr>
            <w:tcW w:w="798" w:type="dxa"/>
          </w:tcPr>
          <w:p w14:paraId="291B920C" w14:textId="77777777" w:rsidR="00852E8D" w:rsidRPr="0083061F" w:rsidRDefault="00852E8D" w:rsidP="0083061F">
            <w:pPr>
              <w:spacing w:line="276" w:lineRule="auto"/>
              <w:jc w:val="center"/>
              <w:rPr>
                <w:rFonts w:ascii="Times New Roman" w:hAnsi="Times New Roman" w:cs="Times New Roman"/>
                <w:b/>
                <w:sz w:val="18"/>
                <w:szCs w:val="18"/>
              </w:rPr>
            </w:pPr>
          </w:p>
          <w:p w14:paraId="21BE8C63"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No. De Acta</w:t>
            </w:r>
          </w:p>
        </w:tc>
        <w:tc>
          <w:tcPr>
            <w:tcW w:w="1333" w:type="dxa"/>
          </w:tcPr>
          <w:p w14:paraId="261C6405" w14:textId="77777777" w:rsidR="00852E8D" w:rsidRPr="0083061F" w:rsidRDefault="00852E8D" w:rsidP="0083061F">
            <w:pPr>
              <w:spacing w:line="276" w:lineRule="auto"/>
              <w:jc w:val="both"/>
              <w:rPr>
                <w:rFonts w:ascii="Times New Roman" w:hAnsi="Times New Roman" w:cs="Times New Roman"/>
                <w:b/>
                <w:sz w:val="18"/>
                <w:szCs w:val="18"/>
              </w:rPr>
            </w:pPr>
          </w:p>
          <w:p w14:paraId="2A35D42E"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Fondos</w:t>
            </w:r>
          </w:p>
        </w:tc>
        <w:tc>
          <w:tcPr>
            <w:tcW w:w="1332" w:type="dxa"/>
          </w:tcPr>
          <w:p w14:paraId="6E19C3AC" w14:textId="77777777" w:rsidR="00852E8D" w:rsidRPr="0083061F" w:rsidRDefault="00852E8D" w:rsidP="0083061F">
            <w:pPr>
              <w:spacing w:line="276" w:lineRule="auto"/>
              <w:jc w:val="both"/>
              <w:rPr>
                <w:rFonts w:ascii="Times New Roman" w:hAnsi="Times New Roman" w:cs="Times New Roman"/>
                <w:b/>
                <w:sz w:val="18"/>
                <w:szCs w:val="18"/>
              </w:rPr>
            </w:pPr>
          </w:p>
          <w:p w14:paraId="6D748AF4" w14:textId="77777777" w:rsidR="00852E8D" w:rsidRPr="0083061F" w:rsidRDefault="00852E8D" w:rsidP="0083061F">
            <w:pPr>
              <w:spacing w:line="276" w:lineRule="auto"/>
              <w:jc w:val="center"/>
              <w:rPr>
                <w:rFonts w:ascii="Times New Roman" w:hAnsi="Times New Roman" w:cs="Times New Roman"/>
                <w:b/>
                <w:sz w:val="18"/>
                <w:szCs w:val="18"/>
              </w:rPr>
            </w:pPr>
            <w:r w:rsidRPr="0083061F">
              <w:rPr>
                <w:rFonts w:ascii="Times New Roman" w:hAnsi="Times New Roman" w:cs="Times New Roman"/>
                <w:b/>
                <w:sz w:val="18"/>
                <w:szCs w:val="18"/>
              </w:rPr>
              <w:t>Fecha</w:t>
            </w:r>
          </w:p>
        </w:tc>
      </w:tr>
      <w:tr w:rsidR="00852E8D" w:rsidRPr="0083061F" w14:paraId="0EF1709D" w14:textId="77777777" w:rsidTr="00C87385">
        <w:trPr>
          <w:trHeight w:val="553"/>
        </w:trPr>
        <w:tc>
          <w:tcPr>
            <w:tcW w:w="520" w:type="dxa"/>
          </w:tcPr>
          <w:p w14:paraId="445EC357" w14:textId="77777777" w:rsidR="00852E8D" w:rsidRPr="0083061F" w:rsidRDefault="00852E8D" w:rsidP="0083061F">
            <w:pPr>
              <w:spacing w:line="276" w:lineRule="auto"/>
              <w:jc w:val="center"/>
              <w:rPr>
                <w:rFonts w:ascii="Times New Roman" w:hAnsi="Times New Roman" w:cs="Times New Roman"/>
              </w:rPr>
            </w:pPr>
          </w:p>
          <w:p w14:paraId="0278C71D"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1</w:t>
            </w:r>
          </w:p>
          <w:p w14:paraId="6E7B433A" w14:textId="77777777" w:rsidR="00852E8D" w:rsidRPr="0083061F" w:rsidRDefault="00852E8D" w:rsidP="0083061F">
            <w:pPr>
              <w:spacing w:line="276" w:lineRule="auto"/>
              <w:jc w:val="center"/>
              <w:rPr>
                <w:rFonts w:ascii="Times New Roman" w:hAnsi="Times New Roman" w:cs="Times New Roman"/>
              </w:rPr>
            </w:pPr>
          </w:p>
        </w:tc>
        <w:tc>
          <w:tcPr>
            <w:tcW w:w="2824" w:type="dxa"/>
          </w:tcPr>
          <w:p w14:paraId="09CF01E9" w14:textId="77777777" w:rsidR="00852E8D" w:rsidRPr="0083061F" w:rsidRDefault="00852E8D" w:rsidP="0083061F">
            <w:pPr>
              <w:spacing w:line="276" w:lineRule="auto"/>
              <w:jc w:val="both"/>
              <w:rPr>
                <w:rFonts w:ascii="Times New Roman" w:hAnsi="Times New Roman" w:cs="Times New Roman"/>
                <w:b/>
              </w:rPr>
            </w:pPr>
            <w:r w:rsidRPr="0083061F">
              <w:rPr>
                <w:rFonts w:ascii="Times New Roman" w:hAnsi="Times New Roman" w:cs="Times New Roman"/>
              </w:rPr>
              <w:t>Carpeta Técnica</w:t>
            </w:r>
            <w:r w:rsidRPr="0083061F">
              <w:rPr>
                <w:rFonts w:ascii="Times New Roman" w:hAnsi="Times New Roman" w:cs="Times New Roman"/>
                <w:b/>
              </w:rPr>
              <w:t xml:space="preserve"> “ APOYO DE CEMENTO A COMUNIDADES DEL MUNICIPIO DE APOPA, AÑO 2023”</w:t>
            </w:r>
          </w:p>
        </w:tc>
        <w:tc>
          <w:tcPr>
            <w:tcW w:w="1317" w:type="dxa"/>
          </w:tcPr>
          <w:p w14:paraId="6588F92C" w14:textId="77777777" w:rsidR="00852E8D" w:rsidRPr="0083061F" w:rsidRDefault="00852E8D" w:rsidP="0083061F">
            <w:pPr>
              <w:spacing w:line="276" w:lineRule="auto"/>
              <w:jc w:val="center"/>
              <w:rPr>
                <w:rFonts w:ascii="Times New Roman" w:hAnsi="Times New Roman" w:cs="Times New Roman"/>
              </w:rPr>
            </w:pPr>
          </w:p>
          <w:p w14:paraId="52CBE94C" w14:textId="77777777" w:rsidR="00852E8D" w:rsidRPr="0083061F" w:rsidRDefault="00852E8D" w:rsidP="0083061F">
            <w:pPr>
              <w:spacing w:line="276" w:lineRule="auto"/>
              <w:jc w:val="center"/>
              <w:rPr>
                <w:rFonts w:ascii="Times New Roman" w:hAnsi="Times New Roman" w:cs="Times New Roman"/>
                <w:b/>
              </w:rPr>
            </w:pPr>
            <w:r w:rsidRPr="0083061F">
              <w:rPr>
                <w:rFonts w:ascii="Times New Roman" w:hAnsi="Times New Roman" w:cs="Times New Roman"/>
                <w:b/>
              </w:rPr>
              <w:t>$35,384.80</w:t>
            </w:r>
          </w:p>
        </w:tc>
        <w:tc>
          <w:tcPr>
            <w:tcW w:w="932" w:type="dxa"/>
          </w:tcPr>
          <w:p w14:paraId="73C1DA0E" w14:textId="77777777" w:rsidR="00852E8D" w:rsidRPr="0083061F" w:rsidRDefault="00852E8D" w:rsidP="0083061F">
            <w:pPr>
              <w:spacing w:line="276" w:lineRule="auto"/>
              <w:jc w:val="center"/>
              <w:rPr>
                <w:rFonts w:ascii="Times New Roman" w:hAnsi="Times New Roman" w:cs="Times New Roman"/>
              </w:rPr>
            </w:pPr>
          </w:p>
          <w:p w14:paraId="6ED735EE"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6</w:t>
            </w:r>
          </w:p>
        </w:tc>
        <w:tc>
          <w:tcPr>
            <w:tcW w:w="798" w:type="dxa"/>
          </w:tcPr>
          <w:p w14:paraId="513CEC90" w14:textId="77777777" w:rsidR="00852E8D" w:rsidRPr="0083061F" w:rsidRDefault="00852E8D" w:rsidP="0083061F">
            <w:pPr>
              <w:spacing w:line="276" w:lineRule="auto"/>
              <w:jc w:val="center"/>
              <w:rPr>
                <w:rFonts w:ascii="Times New Roman" w:hAnsi="Times New Roman" w:cs="Times New Roman"/>
              </w:rPr>
            </w:pPr>
          </w:p>
          <w:p w14:paraId="294C28F4"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10</w:t>
            </w:r>
          </w:p>
        </w:tc>
        <w:tc>
          <w:tcPr>
            <w:tcW w:w="1333" w:type="dxa"/>
          </w:tcPr>
          <w:p w14:paraId="69CBEDE8" w14:textId="77777777" w:rsidR="00852E8D" w:rsidRPr="0083061F" w:rsidRDefault="00852E8D" w:rsidP="0083061F">
            <w:pPr>
              <w:spacing w:line="276" w:lineRule="auto"/>
              <w:jc w:val="center"/>
              <w:rPr>
                <w:rFonts w:ascii="Times New Roman" w:hAnsi="Times New Roman" w:cs="Times New Roman"/>
              </w:rPr>
            </w:pPr>
          </w:p>
          <w:p w14:paraId="4F72D23E" w14:textId="77777777" w:rsidR="00852E8D" w:rsidRPr="0083061F" w:rsidRDefault="00852E8D" w:rsidP="0083061F">
            <w:pPr>
              <w:spacing w:line="276" w:lineRule="auto"/>
              <w:jc w:val="center"/>
              <w:rPr>
                <w:rFonts w:ascii="Times New Roman" w:hAnsi="Times New Roman" w:cs="Times New Roman"/>
                <w:sz w:val="20"/>
                <w:szCs w:val="20"/>
              </w:rPr>
            </w:pPr>
            <w:r w:rsidRPr="0083061F">
              <w:rPr>
                <w:rFonts w:ascii="Times New Roman" w:hAnsi="Times New Roman" w:cs="Times New Roman"/>
                <w:sz w:val="20"/>
                <w:szCs w:val="20"/>
              </w:rPr>
              <w:t>Fodes libre Disponibilidad</w:t>
            </w:r>
          </w:p>
        </w:tc>
        <w:tc>
          <w:tcPr>
            <w:tcW w:w="1332" w:type="dxa"/>
          </w:tcPr>
          <w:p w14:paraId="02F8831F" w14:textId="77777777" w:rsidR="00852E8D" w:rsidRPr="0083061F" w:rsidRDefault="00852E8D" w:rsidP="0083061F">
            <w:pPr>
              <w:spacing w:line="276" w:lineRule="auto"/>
              <w:jc w:val="center"/>
              <w:rPr>
                <w:rFonts w:ascii="Times New Roman" w:hAnsi="Times New Roman" w:cs="Times New Roman"/>
              </w:rPr>
            </w:pPr>
          </w:p>
          <w:p w14:paraId="12CAF3A3"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24/02/2023</w:t>
            </w:r>
          </w:p>
        </w:tc>
      </w:tr>
      <w:tr w:rsidR="00852E8D" w:rsidRPr="0083061F" w14:paraId="6429DA40" w14:textId="77777777" w:rsidTr="00C87385">
        <w:trPr>
          <w:trHeight w:val="438"/>
        </w:trPr>
        <w:tc>
          <w:tcPr>
            <w:tcW w:w="520" w:type="dxa"/>
          </w:tcPr>
          <w:p w14:paraId="5F79EA96" w14:textId="77777777" w:rsidR="00852E8D" w:rsidRPr="0083061F" w:rsidRDefault="00852E8D" w:rsidP="0083061F">
            <w:pPr>
              <w:spacing w:line="276" w:lineRule="auto"/>
              <w:jc w:val="both"/>
              <w:rPr>
                <w:rFonts w:ascii="Times New Roman" w:hAnsi="Times New Roman" w:cs="Times New Roman"/>
              </w:rPr>
            </w:pPr>
          </w:p>
          <w:p w14:paraId="63295521"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2</w:t>
            </w:r>
          </w:p>
        </w:tc>
        <w:tc>
          <w:tcPr>
            <w:tcW w:w="2824" w:type="dxa"/>
          </w:tcPr>
          <w:p w14:paraId="43B3CE9F" w14:textId="77777777" w:rsidR="00852E8D" w:rsidRPr="0083061F" w:rsidRDefault="00852E8D" w:rsidP="0083061F">
            <w:pPr>
              <w:spacing w:line="276" w:lineRule="auto"/>
              <w:jc w:val="both"/>
              <w:rPr>
                <w:rFonts w:ascii="Times New Roman" w:hAnsi="Times New Roman" w:cs="Times New Roman"/>
                <w:b/>
              </w:rPr>
            </w:pPr>
            <w:r w:rsidRPr="0083061F">
              <w:rPr>
                <w:rFonts w:ascii="Times New Roman" w:hAnsi="Times New Roman" w:cs="Times New Roman"/>
              </w:rPr>
              <w:t>Carpeta Técnica</w:t>
            </w:r>
            <w:r w:rsidRPr="0083061F">
              <w:rPr>
                <w:rFonts w:ascii="Times New Roman" w:hAnsi="Times New Roman" w:cs="Times New Roman"/>
                <w:b/>
              </w:rPr>
              <w:t xml:space="preserve"> “ HECHURA DE GRADERIOS EN GIMNASIO DEL IMDA ”</w:t>
            </w:r>
          </w:p>
          <w:p w14:paraId="640A785C" w14:textId="77777777" w:rsidR="00852E8D" w:rsidRPr="0083061F" w:rsidRDefault="00852E8D" w:rsidP="0083061F">
            <w:pPr>
              <w:spacing w:line="276" w:lineRule="auto"/>
              <w:jc w:val="both"/>
              <w:rPr>
                <w:rFonts w:ascii="Times New Roman" w:hAnsi="Times New Roman" w:cs="Times New Roman"/>
                <w:b/>
              </w:rPr>
            </w:pPr>
          </w:p>
        </w:tc>
        <w:tc>
          <w:tcPr>
            <w:tcW w:w="1317" w:type="dxa"/>
          </w:tcPr>
          <w:p w14:paraId="00B85005" w14:textId="77777777" w:rsidR="00852E8D" w:rsidRPr="0083061F" w:rsidRDefault="00852E8D" w:rsidP="0083061F">
            <w:pPr>
              <w:spacing w:line="276" w:lineRule="auto"/>
              <w:jc w:val="both"/>
              <w:rPr>
                <w:rFonts w:ascii="Times New Roman" w:hAnsi="Times New Roman" w:cs="Times New Roman"/>
              </w:rPr>
            </w:pPr>
          </w:p>
          <w:p w14:paraId="39E28730"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w:t>
            </w:r>
            <w:r w:rsidRPr="0083061F">
              <w:rPr>
                <w:rFonts w:ascii="Times New Roman" w:hAnsi="Times New Roman" w:cs="Times New Roman"/>
                <w:b/>
              </w:rPr>
              <w:t>25067.90</w:t>
            </w:r>
          </w:p>
        </w:tc>
        <w:tc>
          <w:tcPr>
            <w:tcW w:w="932" w:type="dxa"/>
          </w:tcPr>
          <w:p w14:paraId="42691F32" w14:textId="77777777" w:rsidR="00852E8D" w:rsidRPr="0083061F" w:rsidRDefault="00852E8D" w:rsidP="0083061F">
            <w:pPr>
              <w:spacing w:line="276" w:lineRule="auto"/>
              <w:jc w:val="both"/>
              <w:rPr>
                <w:rFonts w:ascii="Times New Roman" w:hAnsi="Times New Roman" w:cs="Times New Roman"/>
              </w:rPr>
            </w:pPr>
          </w:p>
          <w:p w14:paraId="55DE8F8A"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11</w:t>
            </w:r>
          </w:p>
        </w:tc>
        <w:tc>
          <w:tcPr>
            <w:tcW w:w="798" w:type="dxa"/>
          </w:tcPr>
          <w:p w14:paraId="56357AD2" w14:textId="77777777" w:rsidR="00852E8D" w:rsidRPr="0083061F" w:rsidRDefault="00852E8D" w:rsidP="0083061F">
            <w:pPr>
              <w:spacing w:line="276" w:lineRule="auto"/>
              <w:jc w:val="both"/>
              <w:rPr>
                <w:rFonts w:ascii="Times New Roman" w:hAnsi="Times New Roman" w:cs="Times New Roman"/>
              </w:rPr>
            </w:pPr>
          </w:p>
          <w:p w14:paraId="5CB5B463"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11</w:t>
            </w:r>
          </w:p>
        </w:tc>
        <w:tc>
          <w:tcPr>
            <w:tcW w:w="1333" w:type="dxa"/>
          </w:tcPr>
          <w:p w14:paraId="41D61B99" w14:textId="77777777" w:rsidR="00852E8D" w:rsidRPr="0083061F" w:rsidRDefault="00852E8D" w:rsidP="0083061F">
            <w:pPr>
              <w:spacing w:line="276" w:lineRule="auto"/>
              <w:jc w:val="center"/>
              <w:rPr>
                <w:rFonts w:ascii="Times New Roman" w:hAnsi="Times New Roman" w:cs="Times New Roman"/>
              </w:rPr>
            </w:pPr>
          </w:p>
          <w:p w14:paraId="4DED8A0F"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Recursos Propios</w:t>
            </w:r>
          </w:p>
        </w:tc>
        <w:tc>
          <w:tcPr>
            <w:tcW w:w="1332" w:type="dxa"/>
          </w:tcPr>
          <w:p w14:paraId="2CD6343F" w14:textId="77777777" w:rsidR="00852E8D" w:rsidRPr="0083061F" w:rsidRDefault="00852E8D" w:rsidP="0083061F">
            <w:pPr>
              <w:spacing w:line="276" w:lineRule="auto"/>
              <w:jc w:val="both"/>
              <w:rPr>
                <w:rFonts w:ascii="Times New Roman" w:hAnsi="Times New Roman" w:cs="Times New Roman"/>
              </w:rPr>
            </w:pPr>
          </w:p>
          <w:p w14:paraId="309F23B6"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03/03/2023</w:t>
            </w:r>
          </w:p>
        </w:tc>
      </w:tr>
      <w:tr w:rsidR="00852E8D" w:rsidRPr="0083061F" w14:paraId="08A466A1" w14:textId="77777777" w:rsidTr="00C87385">
        <w:trPr>
          <w:trHeight w:val="420"/>
        </w:trPr>
        <w:tc>
          <w:tcPr>
            <w:tcW w:w="520" w:type="dxa"/>
          </w:tcPr>
          <w:p w14:paraId="34A6C0FD" w14:textId="77777777" w:rsidR="00852E8D" w:rsidRPr="0083061F" w:rsidRDefault="00852E8D" w:rsidP="0083061F">
            <w:pPr>
              <w:spacing w:line="276" w:lineRule="auto"/>
              <w:jc w:val="both"/>
              <w:rPr>
                <w:rFonts w:ascii="Times New Roman" w:hAnsi="Times New Roman" w:cs="Times New Roman"/>
              </w:rPr>
            </w:pPr>
          </w:p>
          <w:p w14:paraId="7C46676C"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3</w:t>
            </w:r>
          </w:p>
        </w:tc>
        <w:tc>
          <w:tcPr>
            <w:tcW w:w="2824" w:type="dxa"/>
          </w:tcPr>
          <w:p w14:paraId="33FA9F4F"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w:t>
            </w:r>
            <w:r w:rsidRPr="0083061F">
              <w:rPr>
                <w:rFonts w:ascii="Times New Roman" w:hAnsi="Times New Roman" w:cs="Times New Roman"/>
                <w:b/>
              </w:rPr>
              <w:t>ELABORACION DE TAPADERAS PARA POZOS Y CAJAS TRAGANTES.”</w:t>
            </w:r>
          </w:p>
        </w:tc>
        <w:tc>
          <w:tcPr>
            <w:tcW w:w="1317" w:type="dxa"/>
          </w:tcPr>
          <w:p w14:paraId="30BE63F4" w14:textId="77777777" w:rsidR="00852E8D" w:rsidRPr="0083061F" w:rsidRDefault="00852E8D" w:rsidP="0083061F">
            <w:pPr>
              <w:spacing w:line="276" w:lineRule="auto"/>
              <w:jc w:val="both"/>
              <w:rPr>
                <w:rFonts w:ascii="Times New Roman" w:hAnsi="Times New Roman" w:cs="Times New Roman"/>
                <w:b/>
              </w:rPr>
            </w:pPr>
          </w:p>
          <w:p w14:paraId="130D61B5" w14:textId="77777777" w:rsidR="00852E8D" w:rsidRPr="0083061F" w:rsidRDefault="00852E8D" w:rsidP="0083061F">
            <w:pPr>
              <w:spacing w:line="276" w:lineRule="auto"/>
              <w:jc w:val="center"/>
              <w:rPr>
                <w:rFonts w:ascii="Times New Roman" w:hAnsi="Times New Roman" w:cs="Times New Roman"/>
                <w:b/>
              </w:rPr>
            </w:pPr>
            <w:r w:rsidRPr="0083061F">
              <w:rPr>
                <w:rFonts w:ascii="Times New Roman" w:hAnsi="Times New Roman" w:cs="Times New Roman"/>
              </w:rPr>
              <w:t>$</w:t>
            </w:r>
            <w:r w:rsidRPr="0083061F">
              <w:rPr>
                <w:rFonts w:ascii="Times New Roman" w:hAnsi="Times New Roman" w:cs="Times New Roman"/>
                <w:b/>
              </w:rPr>
              <w:t>10,429.40</w:t>
            </w:r>
          </w:p>
        </w:tc>
        <w:tc>
          <w:tcPr>
            <w:tcW w:w="932" w:type="dxa"/>
          </w:tcPr>
          <w:p w14:paraId="036A1CF9" w14:textId="77777777" w:rsidR="00852E8D" w:rsidRPr="0083061F" w:rsidRDefault="00852E8D" w:rsidP="0083061F">
            <w:pPr>
              <w:spacing w:line="276" w:lineRule="auto"/>
              <w:jc w:val="both"/>
              <w:rPr>
                <w:rFonts w:ascii="Times New Roman" w:hAnsi="Times New Roman" w:cs="Times New Roman"/>
              </w:rPr>
            </w:pPr>
          </w:p>
          <w:p w14:paraId="18E6231F"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24</w:t>
            </w:r>
          </w:p>
        </w:tc>
        <w:tc>
          <w:tcPr>
            <w:tcW w:w="798" w:type="dxa"/>
          </w:tcPr>
          <w:p w14:paraId="4FDE2B9C" w14:textId="77777777" w:rsidR="00852E8D" w:rsidRPr="0083061F" w:rsidRDefault="00852E8D" w:rsidP="0083061F">
            <w:pPr>
              <w:spacing w:line="276" w:lineRule="auto"/>
              <w:jc w:val="both"/>
              <w:rPr>
                <w:rFonts w:ascii="Times New Roman" w:hAnsi="Times New Roman" w:cs="Times New Roman"/>
              </w:rPr>
            </w:pPr>
          </w:p>
          <w:p w14:paraId="193BE73A"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27</w:t>
            </w:r>
          </w:p>
        </w:tc>
        <w:tc>
          <w:tcPr>
            <w:tcW w:w="1333" w:type="dxa"/>
          </w:tcPr>
          <w:p w14:paraId="2A225099" w14:textId="77777777" w:rsidR="00852E8D" w:rsidRPr="0083061F" w:rsidRDefault="00852E8D" w:rsidP="0083061F">
            <w:pPr>
              <w:spacing w:line="276" w:lineRule="auto"/>
              <w:jc w:val="center"/>
              <w:rPr>
                <w:rFonts w:ascii="Times New Roman" w:hAnsi="Times New Roman" w:cs="Times New Roman"/>
              </w:rPr>
            </w:pPr>
          </w:p>
          <w:p w14:paraId="017ABDBA"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Recursos Propios</w:t>
            </w:r>
          </w:p>
        </w:tc>
        <w:tc>
          <w:tcPr>
            <w:tcW w:w="1332" w:type="dxa"/>
          </w:tcPr>
          <w:p w14:paraId="5CCD2843" w14:textId="77777777" w:rsidR="00852E8D" w:rsidRPr="0083061F" w:rsidRDefault="00852E8D" w:rsidP="0083061F">
            <w:pPr>
              <w:spacing w:line="276" w:lineRule="auto"/>
              <w:jc w:val="both"/>
              <w:rPr>
                <w:rFonts w:ascii="Times New Roman" w:hAnsi="Times New Roman" w:cs="Times New Roman"/>
              </w:rPr>
            </w:pPr>
          </w:p>
          <w:p w14:paraId="458E8C2D"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23/05/2023</w:t>
            </w:r>
          </w:p>
        </w:tc>
      </w:tr>
      <w:tr w:rsidR="00852E8D" w:rsidRPr="0083061F" w14:paraId="5B533508" w14:textId="77777777" w:rsidTr="00C87385">
        <w:trPr>
          <w:trHeight w:val="420"/>
        </w:trPr>
        <w:tc>
          <w:tcPr>
            <w:tcW w:w="520" w:type="dxa"/>
          </w:tcPr>
          <w:p w14:paraId="2601DE85" w14:textId="77777777" w:rsidR="00852E8D" w:rsidRPr="0083061F" w:rsidRDefault="00852E8D" w:rsidP="0083061F">
            <w:pPr>
              <w:spacing w:line="276" w:lineRule="auto"/>
              <w:jc w:val="both"/>
              <w:rPr>
                <w:rFonts w:ascii="Times New Roman" w:hAnsi="Times New Roman" w:cs="Times New Roman"/>
              </w:rPr>
            </w:pPr>
          </w:p>
          <w:p w14:paraId="30C2585A"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4</w:t>
            </w:r>
          </w:p>
        </w:tc>
        <w:tc>
          <w:tcPr>
            <w:tcW w:w="2824" w:type="dxa"/>
          </w:tcPr>
          <w:p w14:paraId="2AC44BD7"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w:t>
            </w:r>
            <w:r w:rsidRPr="0083061F">
              <w:rPr>
                <w:rFonts w:ascii="Times New Roman" w:hAnsi="Times New Roman" w:cs="Times New Roman"/>
                <w:b/>
              </w:rPr>
              <w:t>Presupuesto para 7 Casetas que se construirán para el Cuerpo de Agentes Municipales (CAM)”</w:t>
            </w:r>
          </w:p>
        </w:tc>
        <w:tc>
          <w:tcPr>
            <w:tcW w:w="1317" w:type="dxa"/>
          </w:tcPr>
          <w:p w14:paraId="479E3419" w14:textId="77777777" w:rsidR="00852E8D" w:rsidRPr="0083061F" w:rsidRDefault="00852E8D" w:rsidP="0083061F">
            <w:pPr>
              <w:spacing w:line="276" w:lineRule="auto"/>
              <w:jc w:val="both"/>
              <w:rPr>
                <w:rFonts w:ascii="Times New Roman" w:hAnsi="Times New Roman" w:cs="Times New Roman"/>
                <w:b/>
              </w:rPr>
            </w:pPr>
          </w:p>
          <w:p w14:paraId="1B417761" w14:textId="77777777" w:rsidR="00852E8D" w:rsidRPr="0083061F" w:rsidRDefault="00852E8D" w:rsidP="0083061F">
            <w:pPr>
              <w:spacing w:line="276" w:lineRule="auto"/>
              <w:jc w:val="center"/>
              <w:rPr>
                <w:rFonts w:ascii="Times New Roman" w:hAnsi="Times New Roman" w:cs="Times New Roman"/>
                <w:b/>
              </w:rPr>
            </w:pPr>
            <w:r w:rsidRPr="0083061F">
              <w:rPr>
                <w:rFonts w:ascii="Times New Roman" w:hAnsi="Times New Roman" w:cs="Times New Roman"/>
              </w:rPr>
              <w:t>$</w:t>
            </w:r>
            <w:r w:rsidRPr="0083061F">
              <w:rPr>
                <w:rFonts w:ascii="Times New Roman" w:hAnsi="Times New Roman" w:cs="Times New Roman"/>
                <w:b/>
              </w:rPr>
              <w:t>18,450.08</w:t>
            </w:r>
          </w:p>
        </w:tc>
        <w:tc>
          <w:tcPr>
            <w:tcW w:w="932" w:type="dxa"/>
          </w:tcPr>
          <w:p w14:paraId="398D84FA" w14:textId="77777777" w:rsidR="00852E8D" w:rsidRPr="0083061F" w:rsidRDefault="00852E8D" w:rsidP="0083061F">
            <w:pPr>
              <w:spacing w:line="276" w:lineRule="auto"/>
              <w:jc w:val="both"/>
              <w:rPr>
                <w:rFonts w:ascii="Times New Roman" w:hAnsi="Times New Roman" w:cs="Times New Roman"/>
              </w:rPr>
            </w:pPr>
          </w:p>
          <w:p w14:paraId="05334244"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26</w:t>
            </w:r>
          </w:p>
        </w:tc>
        <w:tc>
          <w:tcPr>
            <w:tcW w:w="798" w:type="dxa"/>
          </w:tcPr>
          <w:p w14:paraId="1A81DD35"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w:t>
            </w:r>
          </w:p>
          <w:p w14:paraId="030FFE11"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27</w:t>
            </w:r>
          </w:p>
        </w:tc>
        <w:tc>
          <w:tcPr>
            <w:tcW w:w="1333" w:type="dxa"/>
          </w:tcPr>
          <w:p w14:paraId="1792946A" w14:textId="77777777" w:rsidR="00852E8D" w:rsidRPr="0083061F" w:rsidRDefault="00852E8D" w:rsidP="0083061F">
            <w:pPr>
              <w:spacing w:line="276" w:lineRule="auto"/>
              <w:jc w:val="center"/>
              <w:rPr>
                <w:rFonts w:ascii="Times New Roman" w:hAnsi="Times New Roman" w:cs="Times New Roman"/>
              </w:rPr>
            </w:pPr>
          </w:p>
          <w:p w14:paraId="6D546FDD"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Recursos Propios</w:t>
            </w:r>
          </w:p>
        </w:tc>
        <w:tc>
          <w:tcPr>
            <w:tcW w:w="1332" w:type="dxa"/>
          </w:tcPr>
          <w:p w14:paraId="5B545B75" w14:textId="77777777" w:rsidR="00852E8D" w:rsidRPr="0083061F" w:rsidRDefault="00852E8D" w:rsidP="0083061F">
            <w:pPr>
              <w:spacing w:line="276" w:lineRule="auto"/>
              <w:jc w:val="both"/>
              <w:rPr>
                <w:rFonts w:ascii="Times New Roman" w:hAnsi="Times New Roman" w:cs="Times New Roman"/>
              </w:rPr>
            </w:pPr>
          </w:p>
          <w:p w14:paraId="4E45802E"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23/05/2023</w:t>
            </w:r>
          </w:p>
        </w:tc>
      </w:tr>
      <w:tr w:rsidR="00852E8D" w:rsidRPr="0083061F" w14:paraId="4866C11F" w14:textId="77777777" w:rsidTr="00C87385">
        <w:trPr>
          <w:trHeight w:val="661"/>
        </w:trPr>
        <w:tc>
          <w:tcPr>
            <w:tcW w:w="520" w:type="dxa"/>
          </w:tcPr>
          <w:p w14:paraId="22266952" w14:textId="77777777" w:rsidR="00852E8D" w:rsidRPr="0083061F" w:rsidRDefault="00852E8D" w:rsidP="0083061F">
            <w:pPr>
              <w:spacing w:line="276" w:lineRule="auto"/>
              <w:jc w:val="both"/>
              <w:rPr>
                <w:rFonts w:ascii="Times New Roman" w:hAnsi="Times New Roman" w:cs="Times New Roman"/>
              </w:rPr>
            </w:pPr>
          </w:p>
          <w:p w14:paraId="36A33A78" w14:textId="77777777" w:rsidR="00852E8D" w:rsidRPr="0083061F" w:rsidRDefault="00852E8D" w:rsidP="0083061F">
            <w:pPr>
              <w:spacing w:line="276" w:lineRule="auto"/>
              <w:jc w:val="both"/>
              <w:rPr>
                <w:rFonts w:ascii="Times New Roman" w:hAnsi="Times New Roman" w:cs="Times New Roman"/>
              </w:rPr>
            </w:pPr>
          </w:p>
          <w:p w14:paraId="2F06D29B" w14:textId="77777777" w:rsidR="00852E8D" w:rsidRPr="0083061F" w:rsidRDefault="00852E8D" w:rsidP="0083061F">
            <w:pPr>
              <w:spacing w:line="276" w:lineRule="auto"/>
              <w:jc w:val="both"/>
              <w:rPr>
                <w:rFonts w:ascii="Times New Roman" w:hAnsi="Times New Roman" w:cs="Times New Roman"/>
              </w:rPr>
            </w:pPr>
            <w:r w:rsidRPr="0083061F">
              <w:rPr>
                <w:rFonts w:ascii="Times New Roman" w:hAnsi="Times New Roman" w:cs="Times New Roman"/>
              </w:rPr>
              <w:t xml:space="preserve">  5</w:t>
            </w:r>
          </w:p>
        </w:tc>
        <w:tc>
          <w:tcPr>
            <w:tcW w:w="2824" w:type="dxa"/>
          </w:tcPr>
          <w:p w14:paraId="33CA42F3"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w:t>
            </w:r>
            <w:r w:rsidRPr="0083061F">
              <w:rPr>
                <w:rFonts w:ascii="Times New Roman" w:hAnsi="Times New Roman" w:cs="Times New Roman"/>
                <w:b/>
              </w:rPr>
              <w:t>PLAN MANTENIMIENTO DE CALLES ADOQUINADAS EN EL CASCO URBANO Y COMUNIDADES ADYACENTES.”</w:t>
            </w:r>
          </w:p>
        </w:tc>
        <w:tc>
          <w:tcPr>
            <w:tcW w:w="1317" w:type="dxa"/>
          </w:tcPr>
          <w:p w14:paraId="7177386B" w14:textId="77777777" w:rsidR="00852E8D" w:rsidRPr="0083061F" w:rsidRDefault="00852E8D" w:rsidP="0083061F">
            <w:pPr>
              <w:spacing w:line="276" w:lineRule="auto"/>
              <w:jc w:val="both"/>
              <w:rPr>
                <w:rFonts w:ascii="Times New Roman" w:hAnsi="Times New Roman" w:cs="Times New Roman"/>
              </w:rPr>
            </w:pPr>
          </w:p>
          <w:p w14:paraId="05BC6067" w14:textId="77777777" w:rsidR="00852E8D" w:rsidRPr="0083061F" w:rsidRDefault="00852E8D" w:rsidP="0083061F">
            <w:pPr>
              <w:spacing w:line="276" w:lineRule="auto"/>
              <w:jc w:val="both"/>
              <w:rPr>
                <w:rFonts w:ascii="Times New Roman" w:hAnsi="Times New Roman" w:cs="Times New Roman"/>
              </w:rPr>
            </w:pPr>
          </w:p>
          <w:p w14:paraId="26CB08E4" w14:textId="77777777" w:rsidR="00852E8D" w:rsidRPr="0083061F" w:rsidRDefault="00852E8D" w:rsidP="0083061F">
            <w:pPr>
              <w:spacing w:line="276" w:lineRule="auto"/>
              <w:jc w:val="center"/>
              <w:rPr>
                <w:rFonts w:ascii="Times New Roman" w:hAnsi="Times New Roman" w:cs="Times New Roman"/>
                <w:b/>
              </w:rPr>
            </w:pPr>
            <w:r w:rsidRPr="0083061F">
              <w:rPr>
                <w:rFonts w:ascii="Times New Roman" w:hAnsi="Times New Roman" w:cs="Times New Roman"/>
              </w:rPr>
              <w:t>$</w:t>
            </w:r>
            <w:r w:rsidRPr="0083061F">
              <w:rPr>
                <w:rFonts w:ascii="Times New Roman" w:hAnsi="Times New Roman" w:cs="Times New Roman"/>
                <w:b/>
              </w:rPr>
              <w:t>65,026.51</w:t>
            </w:r>
          </w:p>
        </w:tc>
        <w:tc>
          <w:tcPr>
            <w:tcW w:w="932" w:type="dxa"/>
          </w:tcPr>
          <w:p w14:paraId="5620D284" w14:textId="77777777" w:rsidR="00852E8D" w:rsidRPr="0083061F" w:rsidRDefault="00852E8D" w:rsidP="0083061F">
            <w:pPr>
              <w:spacing w:line="276" w:lineRule="auto"/>
              <w:jc w:val="both"/>
              <w:rPr>
                <w:rFonts w:ascii="Times New Roman" w:hAnsi="Times New Roman" w:cs="Times New Roman"/>
              </w:rPr>
            </w:pPr>
          </w:p>
          <w:p w14:paraId="4438FAED" w14:textId="77777777" w:rsidR="00852E8D" w:rsidRPr="0083061F" w:rsidRDefault="00852E8D" w:rsidP="0083061F">
            <w:pPr>
              <w:spacing w:line="276" w:lineRule="auto"/>
              <w:jc w:val="both"/>
              <w:rPr>
                <w:rFonts w:ascii="Times New Roman" w:hAnsi="Times New Roman" w:cs="Times New Roman"/>
              </w:rPr>
            </w:pPr>
          </w:p>
          <w:p w14:paraId="58FF424B"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9</w:t>
            </w:r>
          </w:p>
        </w:tc>
        <w:tc>
          <w:tcPr>
            <w:tcW w:w="798" w:type="dxa"/>
          </w:tcPr>
          <w:p w14:paraId="539F1C2C" w14:textId="77777777" w:rsidR="00852E8D" w:rsidRPr="0083061F" w:rsidRDefault="00852E8D" w:rsidP="0083061F">
            <w:pPr>
              <w:spacing w:line="276" w:lineRule="auto"/>
              <w:jc w:val="both"/>
              <w:rPr>
                <w:rFonts w:ascii="Times New Roman" w:hAnsi="Times New Roman" w:cs="Times New Roman"/>
              </w:rPr>
            </w:pPr>
          </w:p>
          <w:p w14:paraId="1A08B787" w14:textId="77777777" w:rsidR="00852E8D" w:rsidRPr="0083061F" w:rsidRDefault="00852E8D" w:rsidP="0083061F">
            <w:pPr>
              <w:spacing w:line="276" w:lineRule="auto"/>
              <w:jc w:val="both"/>
              <w:rPr>
                <w:rFonts w:ascii="Times New Roman" w:hAnsi="Times New Roman" w:cs="Times New Roman"/>
              </w:rPr>
            </w:pPr>
          </w:p>
          <w:p w14:paraId="5B756CF7"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30</w:t>
            </w:r>
          </w:p>
        </w:tc>
        <w:tc>
          <w:tcPr>
            <w:tcW w:w="1333" w:type="dxa"/>
          </w:tcPr>
          <w:p w14:paraId="42E21F0A" w14:textId="77777777" w:rsidR="00852E8D" w:rsidRPr="0083061F" w:rsidRDefault="00852E8D" w:rsidP="0083061F">
            <w:pPr>
              <w:spacing w:line="276" w:lineRule="auto"/>
              <w:jc w:val="center"/>
              <w:rPr>
                <w:rFonts w:ascii="Times New Roman" w:hAnsi="Times New Roman" w:cs="Times New Roman"/>
              </w:rPr>
            </w:pPr>
          </w:p>
          <w:p w14:paraId="77CD9E44" w14:textId="77777777" w:rsidR="00852E8D" w:rsidRPr="0083061F" w:rsidRDefault="00852E8D" w:rsidP="0083061F">
            <w:pPr>
              <w:spacing w:line="276" w:lineRule="auto"/>
              <w:jc w:val="center"/>
              <w:rPr>
                <w:rFonts w:ascii="Times New Roman" w:hAnsi="Times New Roman" w:cs="Times New Roman"/>
                <w:sz w:val="20"/>
                <w:szCs w:val="20"/>
              </w:rPr>
            </w:pPr>
            <w:r w:rsidRPr="0083061F">
              <w:rPr>
                <w:rFonts w:ascii="Times New Roman" w:hAnsi="Times New Roman" w:cs="Times New Roman"/>
                <w:sz w:val="20"/>
                <w:szCs w:val="20"/>
              </w:rPr>
              <w:t>Fodes 120 Libre Disponibilidad</w:t>
            </w:r>
          </w:p>
        </w:tc>
        <w:tc>
          <w:tcPr>
            <w:tcW w:w="1332" w:type="dxa"/>
          </w:tcPr>
          <w:p w14:paraId="263D9C87" w14:textId="77777777" w:rsidR="00852E8D" w:rsidRPr="0083061F" w:rsidRDefault="00852E8D" w:rsidP="0083061F">
            <w:pPr>
              <w:spacing w:line="276" w:lineRule="auto"/>
              <w:jc w:val="both"/>
              <w:rPr>
                <w:rFonts w:ascii="Times New Roman" w:hAnsi="Times New Roman" w:cs="Times New Roman"/>
              </w:rPr>
            </w:pPr>
          </w:p>
          <w:p w14:paraId="24AAAA68" w14:textId="77777777" w:rsidR="00852E8D" w:rsidRPr="0083061F" w:rsidRDefault="00852E8D" w:rsidP="0083061F">
            <w:pPr>
              <w:spacing w:line="276" w:lineRule="auto"/>
              <w:jc w:val="both"/>
              <w:rPr>
                <w:rFonts w:ascii="Times New Roman" w:hAnsi="Times New Roman" w:cs="Times New Roman"/>
              </w:rPr>
            </w:pPr>
          </w:p>
          <w:p w14:paraId="42581692" w14:textId="77777777" w:rsidR="00852E8D" w:rsidRPr="0083061F" w:rsidRDefault="00852E8D" w:rsidP="0083061F">
            <w:pPr>
              <w:spacing w:line="276" w:lineRule="auto"/>
              <w:jc w:val="center"/>
              <w:rPr>
                <w:rFonts w:ascii="Times New Roman" w:hAnsi="Times New Roman" w:cs="Times New Roman"/>
              </w:rPr>
            </w:pPr>
            <w:r w:rsidRPr="0083061F">
              <w:rPr>
                <w:rFonts w:ascii="Times New Roman" w:hAnsi="Times New Roman" w:cs="Times New Roman"/>
              </w:rPr>
              <w:t>19/06/2023</w:t>
            </w:r>
          </w:p>
        </w:tc>
      </w:tr>
      <w:tr w:rsidR="00852E8D" w:rsidRPr="0083061F" w14:paraId="1FC69FD7" w14:textId="77777777" w:rsidTr="00C87385">
        <w:trPr>
          <w:trHeight w:val="133"/>
        </w:trPr>
        <w:tc>
          <w:tcPr>
            <w:tcW w:w="520" w:type="dxa"/>
          </w:tcPr>
          <w:p w14:paraId="290B9330" w14:textId="77777777" w:rsidR="00852E8D" w:rsidRPr="0083061F" w:rsidRDefault="00852E8D" w:rsidP="0083061F">
            <w:pPr>
              <w:spacing w:line="276" w:lineRule="auto"/>
              <w:jc w:val="both"/>
              <w:rPr>
                <w:rFonts w:ascii="Times New Roman" w:hAnsi="Times New Roman" w:cs="Times New Roman"/>
              </w:rPr>
            </w:pPr>
          </w:p>
        </w:tc>
        <w:tc>
          <w:tcPr>
            <w:tcW w:w="2824" w:type="dxa"/>
          </w:tcPr>
          <w:p w14:paraId="3C1A5282" w14:textId="77777777" w:rsidR="00852E8D" w:rsidRPr="0083061F" w:rsidRDefault="00852E8D" w:rsidP="0083061F">
            <w:pPr>
              <w:spacing w:line="276" w:lineRule="auto"/>
              <w:jc w:val="center"/>
              <w:rPr>
                <w:rFonts w:ascii="Times New Roman" w:hAnsi="Times New Roman" w:cs="Times New Roman"/>
                <w:sz w:val="18"/>
                <w:szCs w:val="18"/>
              </w:rPr>
            </w:pPr>
            <w:r w:rsidRPr="0083061F">
              <w:rPr>
                <w:rFonts w:ascii="Times New Roman" w:hAnsi="Times New Roman" w:cs="Times New Roman"/>
                <w:sz w:val="18"/>
                <w:szCs w:val="18"/>
              </w:rPr>
              <w:t>TOTAL</w:t>
            </w:r>
          </w:p>
        </w:tc>
        <w:tc>
          <w:tcPr>
            <w:tcW w:w="1317" w:type="dxa"/>
          </w:tcPr>
          <w:p w14:paraId="58DC164C" w14:textId="77777777" w:rsidR="00852E8D" w:rsidRPr="0083061F" w:rsidRDefault="00852E8D" w:rsidP="0083061F">
            <w:pPr>
              <w:spacing w:line="276" w:lineRule="auto"/>
              <w:jc w:val="both"/>
              <w:rPr>
                <w:rFonts w:ascii="Times New Roman" w:hAnsi="Times New Roman" w:cs="Times New Roman"/>
                <w:b/>
              </w:rPr>
            </w:pPr>
            <w:r w:rsidRPr="0083061F">
              <w:rPr>
                <w:rFonts w:ascii="Times New Roman" w:hAnsi="Times New Roman" w:cs="Times New Roman"/>
              </w:rPr>
              <w:t>$</w:t>
            </w:r>
            <w:r w:rsidRPr="0083061F">
              <w:rPr>
                <w:rFonts w:ascii="Times New Roman" w:hAnsi="Times New Roman" w:cs="Times New Roman"/>
                <w:b/>
              </w:rPr>
              <w:t>154,358.69</w:t>
            </w:r>
          </w:p>
        </w:tc>
        <w:tc>
          <w:tcPr>
            <w:tcW w:w="932" w:type="dxa"/>
          </w:tcPr>
          <w:p w14:paraId="0E504FFB" w14:textId="77777777" w:rsidR="00852E8D" w:rsidRPr="0083061F" w:rsidRDefault="00852E8D" w:rsidP="0083061F">
            <w:pPr>
              <w:spacing w:line="276" w:lineRule="auto"/>
              <w:jc w:val="both"/>
              <w:rPr>
                <w:rFonts w:ascii="Times New Roman" w:hAnsi="Times New Roman" w:cs="Times New Roman"/>
                <w:b/>
              </w:rPr>
            </w:pPr>
          </w:p>
        </w:tc>
        <w:tc>
          <w:tcPr>
            <w:tcW w:w="798" w:type="dxa"/>
          </w:tcPr>
          <w:p w14:paraId="3A191904" w14:textId="77777777" w:rsidR="00852E8D" w:rsidRPr="0083061F" w:rsidRDefault="00852E8D" w:rsidP="0083061F">
            <w:pPr>
              <w:spacing w:line="276" w:lineRule="auto"/>
              <w:jc w:val="both"/>
              <w:rPr>
                <w:rFonts w:ascii="Times New Roman" w:hAnsi="Times New Roman" w:cs="Times New Roman"/>
              </w:rPr>
            </w:pPr>
          </w:p>
        </w:tc>
        <w:tc>
          <w:tcPr>
            <w:tcW w:w="1333" w:type="dxa"/>
          </w:tcPr>
          <w:p w14:paraId="6FE17735" w14:textId="77777777" w:rsidR="00852E8D" w:rsidRPr="0083061F" w:rsidRDefault="00852E8D" w:rsidP="0083061F">
            <w:pPr>
              <w:spacing w:line="276" w:lineRule="auto"/>
              <w:jc w:val="center"/>
              <w:rPr>
                <w:rFonts w:ascii="Times New Roman" w:hAnsi="Times New Roman" w:cs="Times New Roman"/>
              </w:rPr>
            </w:pPr>
          </w:p>
        </w:tc>
        <w:tc>
          <w:tcPr>
            <w:tcW w:w="1332" w:type="dxa"/>
          </w:tcPr>
          <w:p w14:paraId="37A71468" w14:textId="77777777" w:rsidR="00852E8D" w:rsidRPr="0083061F" w:rsidRDefault="00852E8D" w:rsidP="0083061F">
            <w:pPr>
              <w:spacing w:line="276" w:lineRule="auto"/>
              <w:jc w:val="both"/>
              <w:rPr>
                <w:rFonts w:ascii="Times New Roman" w:hAnsi="Times New Roman" w:cs="Times New Roman"/>
              </w:rPr>
            </w:pPr>
          </w:p>
        </w:tc>
      </w:tr>
    </w:tbl>
    <w:p w14:paraId="21EECE94" w14:textId="77777777" w:rsidR="00852E8D" w:rsidRPr="0083061F" w:rsidRDefault="00852E8D" w:rsidP="0083061F">
      <w:pPr>
        <w:spacing w:after="0" w:line="276" w:lineRule="auto"/>
        <w:jc w:val="both"/>
        <w:rPr>
          <w:rFonts w:ascii="Times New Roman" w:hAnsi="Times New Roman" w:cs="Times New Roman"/>
        </w:rPr>
      </w:pPr>
    </w:p>
    <w:p w14:paraId="6177C494" w14:textId="77777777" w:rsidR="00852E8D" w:rsidRPr="006B4622" w:rsidRDefault="00852E8D" w:rsidP="0083061F">
      <w:pPr>
        <w:spacing w:after="0" w:line="276" w:lineRule="auto"/>
        <w:jc w:val="both"/>
        <w:rPr>
          <w:rFonts w:ascii="Times New Roman" w:eastAsia="Calibri" w:hAnsi="Times New Roman" w:cs="Times New Roman"/>
          <w:b/>
          <w:sz w:val="28"/>
          <w:szCs w:val="28"/>
        </w:rPr>
      </w:pPr>
      <w:r w:rsidRPr="006B4622">
        <w:rPr>
          <w:rFonts w:ascii="Times New Roman" w:eastAsia="Calibri" w:hAnsi="Times New Roman" w:cs="Times New Roman"/>
          <w:sz w:val="28"/>
          <w:szCs w:val="28"/>
        </w:rPr>
        <w:t xml:space="preserve">Por lo tanto este consejo municipal CONSIDERANDO que por medio de  acuerdos municipales las carpetas antes descritas ya habían sido aprobadas  con sus fondos respectivos, más sin embargo, por diversos motivos administrativos y por requisitos de procedimientos de la nueva ley de compras Públicas, no se han podido ejecutar, por lo que se ve la necesidad de que se inicien los procesos de adquisiciones y realizar la ejecución de dichos proyectos, por lo que este pleno en </w:t>
      </w:r>
      <w:r w:rsidRPr="006B4622">
        <w:rPr>
          <w:rFonts w:ascii="Times New Roman" w:eastAsia="Calibri" w:hAnsi="Times New Roman" w:cs="Times New Roman"/>
          <w:sz w:val="28"/>
          <w:szCs w:val="28"/>
        </w:rPr>
        <w:lastRenderedPageBreak/>
        <w:t xml:space="preserve">uso de sus facultades </w:t>
      </w:r>
      <w:r w:rsidRPr="006B4622">
        <w:rPr>
          <w:rFonts w:ascii="Times New Roman" w:eastAsia="Times New Roman" w:hAnsi="Times New Roman" w:cs="Times New Roman"/>
          <w:sz w:val="28"/>
          <w:szCs w:val="28"/>
        </w:rPr>
        <w:t>legales y</w:t>
      </w:r>
      <w:r w:rsidRPr="006B4622">
        <w:rPr>
          <w:rFonts w:ascii="Times New Roman" w:eastAsia="Calibri" w:hAnsi="Times New Roman" w:cs="Times New Roman"/>
          <w:sz w:val="28"/>
          <w:szCs w:val="28"/>
        </w:rPr>
        <w:t xml:space="preserve"> habiendo deliberado el punto </w:t>
      </w:r>
      <w:r w:rsidRPr="006B4622">
        <w:rPr>
          <w:rFonts w:ascii="Times New Roman" w:eastAsia="Calibri" w:hAnsi="Times New Roman" w:cs="Times New Roman"/>
          <w:sz w:val="28"/>
          <w:szCs w:val="28"/>
          <w:lang w:val="es-SV"/>
        </w:rPr>
        <w:t xml:space="preserve">por </w:t>
      </w:r>
      <w:r w:rsidRPr="006B4622">
        <w:rPr>
          <w:rFonts w:ascii="Times New Roman" w:eastAsia="Times New Roman" w:hAnsi="Times New Roman" w:cs="Times New Roman"/>
          <w:b/>
          <w:sz w:val="28"/>
          <w:szCs w:val="28"/>
        </w:rPr>
        <w:t xml:space="preserve">MAYORIA </w:t>
      </w:r>
      <w:r w:rsidRPr="006B4622">
        <w:rPr>
          <w:rFonts w:ascii="Times New Roman" w:eastAsia="Times New Roman" w:hAnsi="Times New Roman" w:cs="Times New Roman"/>
          <w:sz w:val="28"/>
          <w:szCs w:val="28"/>
        </w:rPr>
        <w:t xml:space="preserve">de </w:t>
      </w:r>
      <w:r w:rsidRPr="006B4622">
        <w:rPr>
          <w:rFonts w:ascii="Times New Roman" w:eastAsia="Times New Roman" w:hAnsi="Times New Roman" w:cs="Times New Roman"/>
          <w:b/>
          <w:sz w:val="28"/>
          <w:szCs w:val="28"/>
        </w:rPr>
        <w:t>NUEVE VOTOS A FAVOR</w:t>
      </w:r>
      <w:r w:rsidRPr="006B4622">
        <w:rPr>
          <w:rFonts w:ascii="Times New Roman" w:eastAsia="Times New Roman" w:hAnsi="Times New Roman" w:cs="Times New Roman"/>
          <w:sz w:val="28"/>
          <w:szCs w:val="28"/>
        </w:rPr>
        <w:t xml:space="preserve">, por parte de  los siguientes miembros del Concejo Municipal Plural: </w:t>
      </w:r>
      <w:r w:rsidRPr="006B4622">
        <w:rPr>
          <w:rFonts w:ascii="Times New Roman" w:eastAsia="Calibri" w:hAnsi="Times New Roman" w:cs="Times New Roman"/>
          <w:b/>
          <w:sz w:val="28"/>
          <w:szCs w:val="28"/>
        </w:rPr>
        <w:t>Dra. Jennifer Esmeralda Juárez García</w:t>
      </w:r>
      <w:r w:rsidRPr="006B4622">
        <w:rPr>
          <w:rFonts w:ascii="Times New Roman" w:eastAsia="Calibri" w:hAnsi="Times New Roman" w:cs="Times New Roman"/>
          <w:sz w:val="28"/>
          <w:szCs w:val="28"/>
        </w:rPr>
        <w:t xml:space="preserve">, Alcaldesa Municipal; SUPLIENDO VOTACIÓN el </w:t>
      </w:r>
      <w:r w:rsidRPr="006B4622">
        <w:rPr>
          <w:rFonts w:ascii="Times New Roman" w:eastAsia="Calibri" w:hAnsi="Times New Roman" w:cs="Times New Roman"/>
          <w:b/>
          <w:sz w:val="28"/>
          <w:szCs w:val="28"/>
        </w:rPr>
        <w:t>Sr. José Mauricio López Rivas</w:t>
      </w:r>
      <w:r w:rsidRPr="006B4622">
        <w:rPr>
          <w:rFonts w:ascii="Times New Roman" w:eastAsia="Calibri" w:hAnsi="Times New Roman" w:cs="Times New Roman"/>
          <w:sz w:val="28"/>
          <w:szCs w:val="28"/>
        </w:rPr>
        <w:t xml:space="preserve">, Segundo Regidor Suplente por el </w:t>
      </w:r>
      <w:r w:rsidRPr="006B4622">
        <w:rPr>
          <w:rFonts w:ascii="Times New Roman" w:eastAsia="Calibri" w:hAnsi="Times New Roman" w:cs="Times New Roman"/>
          <w:b/>
          <w:sz w:val="28"/>
          <w:szCs w:val="28"/>
        </w:rPr>
        <w:t>Sr. Damián Cristóbal Serrano Ortiz</w:t>
      </w:r>
      <w:r w:rsidRPr="006B4622">
        <w:rPr>
          <w:rFonts w:ascii="Times New Roman" w:eastAsia="Calibri" w:hAnsi="Times New Roman" w:cs="Times New Roman"/>
          <w:sz w:val="28"/>
          <w:szCs w:val="28"/>
        </w:rPr>
        <w:t>, Segundo Regidor Propietario;</w:t>
      </w:r>
      <w:r w:rsidRPr="006B4622">
        <w:rPr>
          <w:rFonts w:ascii="Times New Roman" w:eastAsia="Calibri" w:hAnsi="Times New Roman" w:cs="Times New Roman"/>
          <w:b/>
          <w:sz w:val="28"/>
          <w:szCs w:val="28"/>
        </w:rPr>
        <w:t xml:space="preserve"> Sra. Lesby Sugey Miranda Portillo</w:t>
      </w:r>
      <w:r w:rsidRPr="006B4622">
        <w:rPr>
          <w:rFonts w:ascii="Times New Roman" w:eastAsia="Calibri" w:hAnsi="Times New Roman" w:cs="Times New Roman"/>
          <w:sz w:val="28"/>
          <w:szCs w:val="28"/>
        </w:rPr>
        <w:t xml:space="preserve">, Tercera Regidora Propietaria; </w:t>
      </w:r>
      <w:r w:rsidRPr="006B4622">
        <w:rPr>
          <w:rFonts w:ascii="Times New Roman" w:eastAsia="Calibri" w:hAnsi="Times New Roman" w:cs="Times New Roman"/>
          <w:b/>
          <w:sz w:val="28"/>
          <w:szCs w:val="28"/>
        </w:rPr>
        <w:t>Dra. Yany Xiomara Fuentes Rivas</w:t>
      </w:r>
      <w:r w:rsidRPr="006B4622">
        <w:rPr>
          <w:rFonts w:ascii="Times New Roman" w:eastAsia="Calibri" w:hAnsi="Times New Roman" w:cs="Times New Roman"/>
          <w:sz w:val="28"/>
          <w:szCs w:val="28"/>
        </w:rPr>
        <w:t xml:space="preserve">, Cuarta Regidora Propietaria; </w:t>
      </w:r>
      <w:r w:rsidRPr="006B4622">
        <w:rPr>
          <w:rFonts w:ascii="Times New Roman" w:eastAsia="Calibri" w:hAnsi="Times New Roman" w:cs="Times New Roman"/>
          <w:b/>
          <w:sz w:val="28"/>
          <w:szCs w:val="28"/>
        </w:rPr>
        <w:t>Sr. Jonathan Bryan Gómez Cruz</w:t>
      </w:r>
      <w:r w:rsidRPr="006B4622">
        <w:rPr>
          <w:rFonts w:ascii="Times New Roman" w:eastAsia="Calibri" w:hAnsi="Times New Roman" w:cs="Times New Roman"/>
          <w:sz w:val="28"/>
          <w:szCs w:val="28"/>
        </w:rPr>
        <w:t xml:space="preserve">, Quinto Regidor Propietario; </w:t>
      </w:r>
      <w:r w:rsidRPr="006B4622">
        <w:rPr>
          <w:rFonts w:ascii="Times New Roman" w:eastAsia="Calibri" w:hAnsi="Times New Roman" w:cs="Times New Roman"/>
          <w:b/>
          <w:sz w:val="28"/>
          <w:szCs w:val="28"/>
        </w:rPr>
        <w:t>Sr. Carlos Alberto Palma Fuentes</w:t>
      </w:r>
      <w:r w:rsidRPr="006B4622">
        <w:rPr>
          <w:rFonts w:ascii="Times New Roman" w:eastAsia="Calibri" w:hAnsi="Times New Roman" w:cs="Times New Roman"/>
          <w:sz w:val="28"/>
          <w:szCs w:val="28"/>
        </w:rPr>
        <w:t xml:space="preserve">, Sexto Regidor Propietario; </w:t>
      </w:r>
      <w:r w:rsidRPr="006B4622">
        <w:rPr>
          <w:rFonts w:ascii="Times New Roman" w:eastAsia="Calibri" w:hAnsi="Times New Roman" w:cs="Times New Roman"/>
          <w:b/>
          <w:sz w:val="28"/>
          <w:szCs w:val="28"/>
        </w:rPr>
        <w:t>Sr. Susana Yamileth Hernández de Vásquez</w:t>
      </w:r>
      <w:r w:rsidRPr="006B4622">
        <w:rPr>
          <w:rFonts w:ascii="Times New Roman" w:eastAsia="Calibri" w:hAnsi="Times New Roman" w:cs="Times New Roman"/>
          <w:sz w:val="28"/>
          <w:szCs w:val="28"/>
        </w:rPr>
        <w:t xml:space="preserve">, Séptima Regidora Propietaria; </w:t>
      </w:r>
      <w:r w:rsidRPr="006B4622">
        <w:rPr>
          <w:rFonts w:ascii="Times New Roman" w:eastAsia="Calibri" w:hAnsi="Times New Roman" w:cs="Times New Roman"/>
          <w:b/>
          <w:sz w:val="28"/>
          <w:szCs w:val="28"/>
        </w:rPr>
        <w:t>Ing. Walter Arnoldo Ayala Rodríguez</w:t>
      </w:r>
      <w:r w:rsidRPr="006B4622">
        <w:rPr>
          <w:rFonts w:ascii="Times New Roman" w:eastAsia="Calibri" w:hAnsi="Times New Roman" w:cs="Times New Roman"/>
          <w:sz w:val="28"/>
          <w:szCs w:val="28"/>
        </w:rPr>
        <w:t xml:space="preserve">, Octavo Regidor Propietario; </w:t>
      </w:r>
      <w:r w:rsidRPr="006B4622">
        <w:rPr>
          <w:rFonts w:ascii="Times New Roman" w:eastAsia="Calibri" w:hAnsi="Times New Roman" w:cs="Times New Roman"/>
          <w:b/>
          <w:sz w:val="28"/>
          <w:szCs w:val="28"/>
        </w:rPr>
        <w:t xml:space="preserve">Sr. Rafael Antonio Ardón Jule, </w:t>
      </w:r>
      <w:r w:rsidRPr="006B4622">
        <w:rPr>
          <w:rFonts w:ascii="Times New Roman" w:eastAsia="Calibri" w:hAnsi="Times New Roman" w:cs="Times New Roman"/>
          <w:sz w:val="28"/>
          <w:szCs w:val="28"/>
        </w:rPr>
        <w:t xml:space="preserve">Noveno Regidor Propietario, </w:t>
      </w:r>
      <w:r w:rsidRPr="006B4622">
        <w:rPr>
          <w:rFonts w:ascii="Times New Roman" w:eastAsia="Calibri" w:hAnsi="Times New Roman" w:cs="Times New Roman"/>
          <w:b/>
          <w:sz w:val="28"/>
          <w:szCs w:val="28"/>
        </w:rPr>
        <w:t>UNA ABSTENCIÓN</w:t>
      </w:r>
      <w:r w:rsidRPr="006B4622">
        <w:rPr>
          <w:rFonts w:ascii="Times New Roman" w:eastAsia="Calibri" w:hAnsi="Times New Roman" w:cs="Times New Roman"/>
          <w:sz w:val="28"/>
          <w:szCs w:val="28"/>
        </w:rPr>
        <w:t xml:space="preserve"> por parte del </w:t>
      </w:r>
      <w:r w:rsidRPr="006B4622">
        <w:rPr>
          <w:rFonts w:ascii="Times New Roman" w:eastAsia="Calibri" w:hAnsi="Times New Roman" w:cs="Times New Roman"/>
          <w:b/>
          <w:sz w:val="28"/>
          <w:szCs w:val="28"/>
        </w:rPr>
        <w:t>Sr. Osmín de Jesús Menjívar González</w:t>
      </w:r>
      <w:r w:rsidRPr="006B4622">
        <w:rPr>
          <w:rFonts w:ascii="Times New Roman" w:eastAsia="Calibri" w:hAnsi="Times New Roman" w:cs="Times New Roman"/>
          <w:sz w:val="28"/>
          <w:szCs w:val="28"/>
        </w:rPr>
        <w:t xml:space="preserve">, Décimo Segundo Regidor Propietario y </w:t>
      </w:r>
      <w:r w:rsidRPr="006B4622">
        <w:rPr>
          <w:rFonts w:ascii="Times New Roman" w:eastAsia="Calibri" w:hAnsi="Times New Roman" w:cs="Times New Roman"/>
          <w:b/>
          <w:sz w:val="28"/>
          <w:szCs w:val="28"/>
        </w:rPr>
        <w:t xml:space="preserve">CUATRO AUSENCIAS </w:t>
      </w:r>
      <w:r w:rsidRPr="006B4622">
        <w:rPr>
          <w:rFonts w:ascii="Times New Roman" w:eastAsia="Calibri" w:hAnsi="Times New Roman" w:cs="Times New Roman"/>
          <w:sz w:val="28"/>
          <w:szCs w:val="28"/>
        </w:rPr>
        <w:t xml:space="preserve">al momento de esta votación, </w:t>
      </w:r>
      <w:r w:rsidRPr="006B4622">
        <w:rPr>
          <w:rFonts w:ascii="Times New Roman" w:eastAsia="Times New Roman" w:hAnsi="Times New Roman" w:cs="Times New Roman"/>
          <w:sz w:val="28"/>
          <w:szCs w:val="28"/>
        </w:rPr>
        <w:t xml:space="preserve">por parte de los siguientes miembros del Concejo Municipal Plural: </w:t>
      </w:r>
      <w:r w:rsidRPr="006B4622">
        <w:rPr>
          <w:rFonts w:ascii="Times New Roman" w:eastAsia="Times New Roman" w:hAnsi="Times New Roman" w:cs="Times New Roman"/>
          <w:b/>
          <w:sz w:val="28"/>
          <w:szCs w:val="28"/>
        </w:rPr>
        <w:t>L</w:t>
      </w:r>
      <w:r w:rsidRPr="006B4622">
        <w:rPr>
          <w:rFonts w:ascii="Times New Roman" w:eastAsia="Calibri" w:hAnsi="Times New Roman" w:cs="Times New Roman"/>
          <w:b/>
          <w:sz w:val="28"/>
          <w:szCs w:val="28"/>
        </w:rPr>
        <w:t xml:space="preserve">icenciado José Francisco Luna Vásquez, </w:t>
      </w:r>
      <w:r w:rsidRPr="006B4622">
        <w:rPr>
          <w:rFonts w:ascii="Times New Roman" w:eastAsia="Calibri" w:hAnsi="Times New Roman" w:cs="Times New Roman"/>
          <w:sz w:val="28"/>
          <w:szCs w:val="28"/>
        </w:rPr>
        <w:t>Primer Regidor Suplente el cual SUPLIENDO VOTACIÓN</w:t>
      </w:r>
      <w:r w:rsidRPr="006B4622">
        <w:rPr>
          <w:rFonts w:ascii="Times New Roman" w:eastAsia="Calibri" w:hAnsi="Times New Roman" w:cs="Times New Roman"/>
          <w:b/>
          <w:sz w:val="28"/>
          <w:szCs w:val="28"/>
        </w:rPr>
        <w:t xml:space="preserve"> </w:t>
      </w:r>
      <w:r w:rsidRPr="006B4622">
        <w:rPr>
          <w:rFonts w:ascii="Times New Roman" w:eastAsia="Calibri" w:hAnsi="Times New Roman" w:cs="Times New Roman"/>
          <w:sz w:val="28"/>
          <w:szCs w:val="28"/>
        </w:rPr>
        <w:t>por el</w:t>
      </w:r>
      <w:r w:rsidRPr="006B4622">
        <w:rPr>
          <w:rFonts w:ascii="Times New Roman" w:eastAsia="Calibri" w:hAnsi="Times New Roman" w:cs="Times New Roman"/>
          <w:b/>
          <w:sz w:val="28"/>
          <w:szCs w:val="28"/>
        </w:rPr>
        <w:t xml:space="preserve"> Licdo. Sergio Noel Monroy Martínez</w:t>
      </w:r>
      <w:r w:rsidRPr="006B4622">
        <w:rPr>
          <w:rFonts w:ascii="Times New Roman" w:eastAsia="Calibri" w:hAnsi="Times New Roman" w:cs="Times New Roman"/>
          <w:sz w:val="28"/>
          <w:szCs w:val="28"/>
        </w:rPr>
        <w:t xml:space="preserve">, Síndico Municipal; </w:t>
      </w:r>
      <w:r w:rsidRPr="006B4622">
        <w:rPr>
          <w:rFonts w:ascii="Times New Roman" w:eastAsia="Calibri" w:hAnsi="Times New Roman" w:cs="Times New Roman"/>
          <w:b/>
          <w:sz w:val="28"/>
          <w:szCs w:val="28"/>
        </w:rPr>
        <w:t>Sra. Carla María Navarro Franco</w:t>
      </w:r>
      <w:r w:rsidRPr="006B4622">
        <w:rPr>
          <w:rFonts w:ascii="Times New Roman" w:eastAsia="Calibri" w:hAnsi="Times New Roman" w:cs="Times New Roman"/>
          <w:sz w:val="28"/>
          <w:szCs w:val="28"/>
        </w:rPr>
        <w:t xml:space="preserve">, Primera Regidora Propietaria; </w:t>
      </w:r>
      <w:r w:rsidRPr="006B4622">
        <w:rPr>
          <w:rFonts w:ascii="Times New Roman" w:eastAsia="Calibri" w:hAnsi="Times New Roman" w:cs="Times New Roman"/>
          <w:b/>
          <w:sz w:val="28"/>
          <w:szCs w:val="28"/>
        </w:rPr>
        <w:t>Ing. Gilberto Antonio Amador Medrano</w:t>
      </w:r>
      <w:r w:rsidRPr="006B4622">
        <w:rPr>
          <w:rFonts w:ascii="Times New Roman" w:eastAsia="Calibri" w:hAnsi="Times New Roman" w:cs="Times New Roman"/>
          <w:sz w:val="28"/>
          <w:szCs w:val="28"/>
        </w:rPr>
        <w:t xml:space="preserve">, Décimo Regidor Propietario y </w:t>
      </w:r>
      <w:r w:rsidRPr="006B4622">
        <w:rPr>
          <w:rFonts w:ascii="Times New Roman" w:eastAsia="Calibri" w:hAnsi="Times New Roman" w:cs="Times New Roman"/>
          <w:b/>
          <w:sz w:val="28"/>
          <w:szCs w:val="28"/>
        </w:rPr>
        <w:t>Sr</w:t>
      </w:r>
      <w:r w:rsidRPr="006B4622">
        <w:rPr>
          <w:rFonts w:ascii="Times New Roman" w:eastAsia="Times New Roman" w:hAnsi="Times New Roman" w:cs="Times New Roman"/>
          <w:b/>
          <w:sz w:val="28"/>
          <w:szCs w:val="28"/>
        </w:rPr>
        <w:t>. Bayron Eraldo Baltazar Martínez Barahona</w:t>
      </w:r>
      <w:r w:rsidRPr="006B4622">
        <w:rPr>
          <w:rFonts w:ascii="Times New Roman" w:eastAsia="Times New Roman" w:hAnsi="Times New Roman" w:cs="Times New Roman"/>
          <w:sz w:val="28"/>
          <w:szCs w:val="28"/>
        </w:rPr>
        <w:t xml:space="preserve">, Decimo Primer Regidor Propietario; </w:t>
      </w:r>
      <w:r w:rsidRPr="006B4622">
        <w:rPr>
          <w:rFonts w:ascii="Times New Roman" w:eastAsia="Calibri" w:hAnsi="Times New Roman" w:cs="Times New Roman"/>
          <w:b/>
          <w:sz w:val="28"/>
          <w:szCs w:val="28"/>
        </w:rPr>
        <w:t>ACUERDA: PRIMERO:</w:t>
      </w:r>
      <w:r w:rsidRPr="006B4622">
        <w:rPr>
          <w:rFonts w:ascii="Times New Roman" w:eastAsia="Calibri" w:hAnsi="Times New Roman" w:cs="Times New Roman"/>
          <w:sz w:val="28"/>
          <w:szCs w:val="28"/>
        </w:rPr>
        <w:t xml:space="preserve"> Autorizar la solicitud del Gerente de Desarrollo Territorial, EN EL SENTIDO DE: Trasladar los fondos para la Gerencia de Desarrollo Territorial según el siguen cuadro:</w:t>
      </w:r>
    </w:p>
    <w:p w14:paraId="4ABD402D" w14:textId="77777777" w:rsidR="00852E8D" w:rsidRPr="0083061F" w:rsidRDefault="00852E8D" w:rsidP="0083061F">
      <w:pPr>
        <w:spacing w:after="0" w:line="276" w:lineRule="auto"/>
        <w:jc w:val="both"/>
        <w:rPr>
          <w:rFonts w:ascii="Times New Roman" w:eastAsia="Calibri" w:hAnsi="Times New Roman" w:cs="Times New Roman"/>
          <w:b/>
          <w:sz w:val="24"/>
          <w:szCs w:val="24"/>
        </w:rPr>
      </w:pPr>
    </w:p>
    <w:tbl>
      <w:tblPr>
        <w:tblStyle w:val="Tablaconcuadrcula"/>
        <w:tblpPr w:leftFromText="141" w:rightFromText="141" w:vertAnchor="text" w:horzAnchor="margin" w:tblpY="108"/>
        <w:tblW w:w="8888" w:type="dxa"/>
        <w:tblLayout w:type="fixed"/>
        <w:tblLook w:val="04A0" w:firstRow="1" w:lastRow="0" w:firstColumn="1" w:lastColumn="0" w:noHBand="0" w:noVBand="1"/>
      </w:tblPr>
      <w:tblGrid>
        <w:gridCol w:w="511"/>
        <w:gridCol w:w="2770"/>
        <w:gridCol w:w="1293"/>
        <w:gridCol w:w="915"/>
        <w:gridCol w:w="784"/>
        <w:gridCol w:w="1308"/>
        <w:gridCol w:w="1307"/>
      </w:tblGrid>
      <w:tr w:rsidR="00852E8D" w:rsidRPr="0083061F" w14:paraId="62716908" w14:textId="77777777" w:rsidTr="00C87385">
        <w:trPr>
          <w:trHeight w:val="476"/>
        </w:trPr>
        <w:tc>
          <w:tcPr>
            <w:tcW w:w="511" w:type="dxa"/>
          </w:tcPr>
          <w:p w14:paraId="5953D317" w14:textId="77777777" w:rsidR="00852E8D" w:rsidRPr="0083061F" w:rsidRDefault="00852E8D" w:rsidP="0083061F">
            <w:pPr>
              <w:spacing w:line="276" w:lineRule="auto"/>
              <w:jc w:val="center"/>
              <w:rPr>
                <w:rFonts w:ascii="Times New Roman" w:hAnsi="Times New Roman" w:cs="Times New Roman"/>
                <w:b/>
                <w:sz w:val="16"/>
                <w:szCs w:val="16"/>
              </w:rPr>
            </w:pPr>
          </w:p>
          <w:p w14:paraId="7FD603E6"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No.</w:t>
            </w:r>
          </w:p>
        </w:tc>
        <w:tc>
          <w:tcPr>
            <w:tcW w:w="2770" w:type="dxa"/>
          </w:tcPr>
          <w:p w14:paraId="506099FF" w14:textId="77777777" w:rsidR="00852E8D" w:rsidRPr="0083061F" w:rsidRDefault="00852E8D" w:rsidP="0083061F">
            <w:pPr>
              <w:spacing w:line="276" w:lineRule="auto"/>
              <w:jc w:val="center"/>
              <w:rPr>
                <w:rFonts w:ascii="Times New Roman" w:hAnsi="Times New Roman" w:cs="Times New Roman"/>
                <w:b/>
                <w:sz w:val="16"/>
                <w:szCs w:val="16"/>
              </w:rPr>
            </w:pPr>
          </w:p>
          <w:p w14:paraId="2500A6D4"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Proyecto</w:t>
            </w:r>
          </w:p>
        </w:tc>
        <w:tc>
          <w:tcPr>
            <w:tcW w:w="1293" w:type="dxa"/>
          </w:tcPr>
          <w:p w14:paraId="250CC8AB" w14:textId="77777777" w:rsidR="00852E8D" w:rsidRPr="0083061F" w:rsidRDefault="00852E8D" w:rsidP="0083061F">
            <w:pPr>
              <w:spacing w:line="276" w:lineRule="auto"/>
              <w:jc w:val="both"/>
              <w:rPr>
                <w:rFonts w:ascii="Times New Roman" w:hAnsi="Times New Roman" w:cs="Times New Roman"/>
                <w:b/>
                <w:sz w:val="16"/>
                <w:szCs w:val="16"/>
              </w:rPr>
            </w:pPr>
          </w:p>
          <w:p w14:paraId="767AFDB1"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Monto</w:t>
            </w:r>
          </w:p>
        </w:tc>
        <w:tc>
          <w:tcPr>
            <w:tcW w:w="915" w:type="dxa"/>
          </w:tcPr>
          <w:p w14:paraId="67636AA1"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No. De Acuerdo Municipal</w:t>
            </w:r>
          </w:p>
        </w:tc>
        <w:tc>
          <w:tcPr>
            <w:tcW w:w="784" w:type="dxa"/>
          </w:tcPr>
          <w:p w14:paraId="6BFEA217" w14:textId="77777777" w:rsidR="00852E8D" w:rsidRPr="0083061F" w:rsidRDefault="00852E8D" w:rsidP="0083061F">
            <w:pPr>
              <w:spacing w:line="276" w:lineRule="auto"/>
              <w:jc w:val="center"/>
              <w:rPr>
                <w:rFonts w:ascii="Times New Roman" w:hAnsi="Times New Roman" w:cs="Times New Roman"/>
                <w:b/>
                <w:sz w:val="16"/>
                <w:szCs w:val="16"/>
              </w:rPr>
            </w:pPr>
          </w:p>
          <w:p w14:paraId="229D3302"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No. De Acta</w:t>
            </w:r>
          </w:p>
        </w:tc>
        <w:tc>
          <w:tcPr>
            <w:tcW w:w="1308" w:type="dxa"/>
          </w:tcPr>
          <w:p w14:paraId="03BAA7E0" w14:textId="77777777" w:rsidR="00852E8D" w:rsidRPr="0083061F" w:rsidRDefault="00852E8D" w:rsidP="0083061F">
            <w:pPr>
              <w:spacing w:line="276" w:lineRule="auto"/>
              <w:jc w:val="both"/>
              <w:rPr>
                <w:rFonts w:ascii="Times New Roman" w:hAnsi="Times New Roman" w:cs="Times New Roman"/>
                <w:b/>
                <w:sz w:val="16"/>
                <w:szCs w:val="16"/>
              </w:rPr>
            </w:pPr>
          </w:p>
          <w:p w14:paraId="2AC6EF2E"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Fondos</w:t>
            </w:r>
          </w:p>
        </w:tc>
        <w:tc>
          <w:tcPr>
            <w:tcW w:w="1307" w:type="dxa"/>
          </w:tcPr>
          <w:p w14:paraId="2CD27108" w14:textId="77777777" w:rsidR="00852E8D" w:rsidRPr="0083061F" w:rsidRDefault="00852E8D" w:rsidP="0083061F">
            <w:pPr>
              <w:spacing w:line="276" w:lineRule="auto"/>
              <w:jc w:val="both"/>
              <w:rPr>
                <w:rFonts w:ascii="Times New Roman" w:hAnsi="Times New Roman" w:cs="Times New Roman"/>
                <w:b/>
                <w:sz w:val="16"/>
                <w:szCs w:val="16"/>
              </w:rPr>
            </w:pPr>
          </w:p>
          <w:p w14:paraId="20471806"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Fecha</w:t>
            </w:r>
          </w:p>
        </w:tc>
      </w:tr>
      <w:tr w:rsidR="00852E8D" w:rsidRPr="0083061F" w14:paraId="7FF4798A" w14:textId="77777777" w:rsidTr="00C87385">
        <w:trPr>
          <w:trHeight w:val="592"/>
        </w:trPr>
        <w:tc>
          <w:tcPr>
            <w:tcW w:w="511" w:type="dxa"/>
          </w:tcPr>
          <w:p w14:paraId="33D7435B" w14:textId="77777777" w:rsidR="00852E8D" w:rsidRPr="0083061F" w:rsidRDefault="00852E8D" w:rsidP="0083061F">
            <w:pPr>
              <w:spacing w:line="276" w:lineRule="auto"/>
              <w:jc w:val="center"/>
              <w:rPr>
                <w:rFonts w:ascii="Times New Roman" w:hAnsi="Times New Roman" w:cs="Times New Roman"/>
                <w:sz w:val="16"/>
                <w:szCs w:val="16"/>
              </w:rPr>
            </w:pPr>
          </w:p>
          <w:p w14:paraId="643FBFAA"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1</w:t>
            </w:r>
          </w:p>
          <w:p w14:paraId="7CA8D324" w14:textId="77777777" w:rsidR="00852E8D" w:rsidRPr="0083061F" w:rsidRDefault="00852E8D" w:rsidP="0083061F">
            <w:pPr>
              <w:spacing w:line="276" w:lineRule="auto"/>
              <w:jc w:val="center"/>
              <w:rPr>
                <w:rFonts w:ascii="Times New Roman" w:hAnsi="Times New Roman" w:cs="Times New Roman"/>
                <w:sz w:val="16"/>
                <w:szCs w:val="16"/>
              </w:rPr>
            </w:pPr>
          </w:p>
        </w:tc>
        <w:tc>
          <w:tcPr>
            <w:tcW w:w="2770" w:type="dxa"/>
          </w:tcPr>
          <w:p w14:paraId="73B90BFA" w14:textId="77777777" w:rsidR="00852E8D" w:rsidRPr="0083061F" w:rsidRDefault="00852E8D" w:rsidP="0083061F">
            <w:pPr>
              <w:spacing w:line="276" w:lineRule="auto"/>
              <w:jc w:val="both"/>
              <w:rPr>
                <w:rFonts w:ascii="Times New Roman" w:hAnsi="Times New Roman" w:cs="Times New Roman"/>
                <w:b/>
                <w:sz w:val="16"/>
                <w:szCs w:val="16"/>
              </w:rPr>
            </w:pPr>
            <w:r w:rsidRPr="0083061F">
              <w:rPr>
                <w:rFonts w:ascii="Times New Roman" w:hAnsi="Times New Roman" w:cs="Times New Roman"/>
                <w:sz w:val="16"/>
                <w:szCs w:val="16"/>
              </w:rPr>
              <w:t>Carpeta Técnica</w:t>
            </w:r>
            <w:r w:rsidRPr="0083061F">
              <w:rPr>
                <w:rFonts w:ascii="Times New Roman" w:hAnsi="Times New Roman" w:cs="Times New Roman"/>
                <w:b/>
                <w:sz w:val="16"/>
                <w:szCs w:val="16"/>
              </w:rPr>
              <w:t xml:space="preserve"> “ APOYO DE CEMENTO A COMUNIDADES DEL MUNICIPIO DE APOPA, AÑO 2023”</w:t>
            </w:r>
          </w:p>
        </w:tc>
        <w:tc>
          <w:tcPr>
            <w:tcW w:w="1293" w:type="dxa"/>
          </w:tcPr>
          <w:p w14:paraId="1D0D786C" w14:textId="77777777" w:rsidR="00852E8D" w:rsidRPr="0083061F" w:rsidRDefault="00852E8D" w:rsidP="0083061F">
            <w:pPr>
              <w:spacing w:line="276" w:lineRule="auto"/>
              <w:jc w:val="center"/>
              <w:rPr>
                <w:rFonts w:ascii="Times New Roman" w:hAnsi="Times New Roman" w:cs="Times New Roman"/>
                <w:sz w:val="16"/>
                <w:szCs w:val="16"/>
              </w:rPr>
            </w:pPr>
          </w:p>
          <w:p w14:paraId="28D191CA"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b/>
                <w:sz w:val="16"/>
                <w:szCs w:val="16"/>
              </w:rPr>
              <w:t>$35,384.80</w:t>
            </w:r>
          </w:p>
        </w:tc>
        <w:tc>
          <w:tcPr>
            <w:tcW w:w="915" w:type="dxa"/>
          </w:tcPr>
          <w:p w14:paraId="0AD2C1F6" w14:textId="77777777" w:rsidR="00852E8D" w:rsidRPr="0083061F" w:rsidRDefault="00852E8D" w:rsidP="0083061F">
            <w:pPr>
              <w:spacing w:line="276" w:lineRule="auto"/>
              <w:jc w:val="center"/>
              <w:rPr>
                <w:rFonts w:ascii="Times New Roman" w:hAnsi="Times New Roman" w:cs="Times New Roman"/>
                <w:sz w:val="16"/>
                <w:szCs w:val="16"/>
              </w:rPr>
            </w:pPr>
          </w:p>
          <w:p w14:paraId="5267AA19"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6</w:t>
            </w:r>
          </w:p>
        </w:tc>
        <w:tc>
          <w:tcPr>
            <w:tcW w:w="784" w:type="dxa"/>
          </w:tcPr>
          <w:p w14:paraId="6DF54F9B" w14:textId="77777777" w:rsidR="00852E8D" w:rsidRPr="0083061F" w:rsidRDefault="00852E8D" w:rsidP="0083061F">
            <w:pPr>
              <w:spacing w:line="276" w:lineRule="auto"/>
              <w:jc w:val="center"/>
              <w:rPr>
                <w:rFonts w:ascii="Times New Roman" w:hAnsi="Times New Roman" w:cs="Times New Roman"/>
                <w:sz w:val="16"/>
                <w:szCs w:val="16"/>
              </w:rPr>
            </w:pPr>
          </w:p>
          <w:p w14:paraId="76FBD4EE"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10</w:t>
            </w:r>
          </w:p>
        </w:tc>
        <w:tc>
          <w:tcPr>
            <w:tcW w:w="1308" w:type="dxa"/>
          </w:tcPr>
          <w:p w14:paraId="3624B6C2" w14:textId="77777777" w:rsidR="00852E8D" w:rsidRPr="0083061F" w:rsidRDefault="00852E8D" w:rsidP="0083061F">
            <w:pPr>
              <w:spacing w:line="276" w:lineRule="auto"/>
              <w:jc w:val="center"/>
              <w:rPr>
                <w:rFonts w:ascii="Times New Roman" w:hAnsi="Times New Roman" w:cs="Times New Roman"/>
                <w:sz w:val="16"/>
                <w:szCs w:val="16"/>
              </w:rPr>
            </w:pPr>
          </w:p>
          <w:p w14:paraId="3983F38A"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Fodes libre Disponibilidad</w:t>
            </w:r>
          </w:p>
        </w:tc>
        <w:tc>
          <w:tcPr>
            <w:tcW w:w="1307" w:type="dxa"/>
          </w:tcPr>
          <w:p w14:paraId="1622BE6A" w14:textId="77777777" w:rsidR="00852E8D" w:rsidRPr="0083061F" w:rsidRDefault="00852E8D" w:rsidP="0083061F">
            <w:pPr>
              <w:spacing w:line="276" w:lineRule="auto"/>
              <w:jc w:val="center"/>
              <w:rPr>
                <w:rFonts w:ascii="Times New Roman" w:hAnsi="Times New Roman" w:cs="Times New Roman"/>
                <w:sz w:val="16"/>
                <w:szCs w:val="16"/>
              </w:rPr>
            </w:pPr>
          </w:p>
          <w:p w14:paraId="4DEFB4B6"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24/02/2023</w:t>
            </w:r>
          </w:p>
        </w:tc>
      </w:tr>
      <w:tr w:rsidR="00852E8D" w:rsidRPr="0083061F" w14:paraId="502411A9" w14:textId="77777777" w:rsidTr="00C87385">
        <w:trPr>
          <w:trHeight w:val="477"/>
        </w:trPr>
        <w:tc>
          <w:tcPr>
            <w:tcW w:w="511" w:type="dxa"/>
          </w:tcPr>
          <w:p w14:paraId="60E791A6" w14:textId="77777777" w:rsidR="00852E8D" w:rsidRPr="0083061F" w:rsidRDefault="00852E8D" w:rsidP="0083061F">
            <w:pPr>
              <w:spacing w:line="276" w:lineRule="auto"/>
              <w:jc w:val="both"/>
              <w:rPr>
                <w:rFonts w:ascii="Times New Roman" w:hAnsi="Times New Roman" w:cs="Times New Roman"/>
                <w:sz w:val="16"/>
                <w:szCs w:val="16"/>
              </w:rPr>
            </w:pPr>
          </w:p>
          <w:p w14:paraId="2ECB8A83"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2</w:t>
            </w:r>
          </w:p>
        </w:tc>
        <w:tc>
          <w:tcPr>
            <w:tcW w:w="2770" w:type="dxa"/>
          </w:tcPr>
          <w:p w14:paraId="518D8B12" w14:textId="77777777" w:rsidR="00852E8D" w:rsidRPr="0083061F" w:rsidRDefault="00852E8D" w:rsidP="0083061F">
            <w:pPr>
              <w:spacing w:line="276" w:lineRule="auto"/>
              <w:jc w:val="both"/>
              <w:rPr>
                <w:rFonts w:ascii="Times New Roman" w:hAnsi="Times New Roman" w:cs="Times New Roman"/>
                <w:b/>
                <w:sz w:val="16"/>
                <w:szCs w:val="16"/>
              </w:rPr>
            </w:pPr>
            <w:r w:rsidRPr="0083061F">
              <w:rPr>
                <w:rFonts w:ascii="Times New Roman" w:hAnsi="Times New Roman" w:cs="Times New Roman"/>
                <w:sz w:val="16"/>
                <w:szCs w:val="16"/>
              </w:rPr>
              <w:t>Carpeta Técnica</w:t>
            </w:r>
            <w:r w:rsidRPr="0083061F">
              <w:rPr>
                <w:rFonts w:ascii="Times New Roman" w:hAnsi="Times New Roman" w:cs="Times New Roman"/>
                <w:b/>
                <w:sz w:val="16"/>
                <w:szCs w:val="16"/>
              </w:rPr>
              <w:t xml:space="preserve"> “ HECHURA DE GRADERIOS EN GIMNASIO DEL IMDA ”</w:t>
            </w:r>
          </w:p>
          <w:p w14:paraId="3E1D1651" w14:textId="77777777" w:rsidR="00852E8D" w:rsidRPr="0083061F" w:rsidRDefault="00852E8D" w:rsidP="0083061F">
            <w:pPr>
              <w:spacing w:line="276" w:lineRule="auto"/>
              <w:jc w:val="both"/>
              <w:rPr>
                <w:rFonts w:ascii="Times New Roman" w:hAnsi="Times New Roman" w:cs="Times New Roman"/>
                <w:b/>
                <w:sz w:val="16"/>
                <w:szCs w:val="16"/>
              </w:rPr>
            </w:pPr>
          </w:p>
        </w:tc>
        <w:tc>
          <w:tcPr>
            <w:tcW w:w="1293" w:type="dxa"/>
          </w:tcPr>
          <w:p w14:paraId="7CEE0706" w14:textId="77777777" w:rsidR="00852E8D" w:rsidRPr="0083061F" w:rsidRDefault="00852E8D" w:rsidP="0083061F">
            <w:pPr>
              <w:spacing w:line="276" w:lineRule="auto"/>
              <w:jc w:val="both"/>
              <w:rPr>
                <w:rFonts w:ascii="Times New Roman" w:hAnsi="Times New Roman" w:cs="Times New Roman"/>
                <w:sz w:val="16"/>
                <w:szCs w:val="16"/>
              </w:rPr>
            </w:pPr>
          </w:p>
          <w:p w14:paraId="52907D12"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25067.90</w:t>
            </w:r>
          </w:p>
        </w:tc>
        <w:tc>
          <w:tcPr>
            <w:tcW w:w="915" w:type="dxa"/>
          </w:tcPr>
          <w:p w14:paraId="0C1AFA2D" w14:textId="77777777" w:rsidR="00852E8D" w:rsidRPr="0083061F" w:rsidRDefault="00852E8D" w:rsidP="0083061F">
            <w:pPr>
              <w:spacing w:line="276" w:lineRule="auto"/>
              <w:jc w:val="both"/>
              <w:rPr>
                <w:rFonts w:ascii="Times New Roman" w:hAnsi="Times New Roman" w:cs="Times New Roman"/>
                <w:sz w:val="16"/>
                <w:szCs w:val="16"/>
              </w:rPr>
            </w:pPr>
          </w:p>
          <w:p w14:paraId="01FC53A3"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11</w:t>
            </w:r>
          </w:p>
        </w:tc>
        <w:tc>
          <w:tcPr>
            <w:tcW w:w="784" w:type="dxa"/>
          </w:tcPr>
          <w:p w14:paraId="48214C09" w14:textId="77777777" w:rsidR="00852E8D" w:rsidRPr="0083061F" w:rsidRDefault="00852E8D" w:rsidP="0083061F">
            <w:pPr>
              <w:spacing w:line="276" w:lineRule="auto"/>
              <w:jc w:val="both"/>
              <w:rPr>
                <w:rFonts w:ascii="Times New Roman" w:hAnsi="Times New Roman" w:cs="Times New Roman"/>
                <w:sz w:val="16"/>
                <w:szCs w:val="16"/>
              </w:rPr>
            </w:pPr>
          </w:p>
          <w:p w14:paraId="406EDB79"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11</w:t>
            </w:r>
          </w:p>
        </w:tc>
        <w:tc>
          <w:tcPr>
            <w:tcW w:w="1308" w:type="dxa"/>
          </w:tcPr>
          <w:p w14:paraId="77E69881" w14:textId="77777777" w:rsidR="00852E8D" w:rsidRPr="0083061F" w:rsidRDefault="00852E8D" w:rsidP="0083061F">
            <w:pPr>
              <w:spacing w:line="276" w:lineRule="auto"/>
              <w:jc w:val="center"/>
              <w:rPr>
                <w:rFonts w:ascii="Times New Roman" w:hAnsi="Times New Roman" w:cs="Times New Roman"/>
                <w:sz w:val="16"/>
                <w:szCs w:val="16"/>
              </w:rPr>
            </w:pPr>
          </w:p>
          <w:p w14:paraId="64758E1D"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Recursos Propios</w:t>
            </w:r>
          </w:p>
        </w:tc>
        <w:tc>
          <w:tcPr>
            <w:tcW w:w="1307" w:type="dxa"/>
          </w:tcPr>
          <w:p w14:paraId="0CD9D51E" w14:textId="77777777" w:rsidR="00852E8D" w:rsidRPr="0083061F" w:rsidRDefault="00852E8D" w:rsidP="0083061F">
            <w:pPr>
              <w:spacing w:line="276" w:lineRule="auto"/>
              <w:jc w:val="both"/>
              <w:rPr>
                <w:rFonts w:ascii="Times New Roman" w:hAnsi="Times New Roman" w:cs="Times New Roman"/>
                <w:sz w:val="16"/>
                <w:szCs w:val="16"/>
              </w:rPr>
            </w:pPr>
          </w:p>
          <w:p w14:paraId="1BD18690"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03/03/2023</w:t>
            </w:r>
          </w:p>
        </w:tc>
      </w:tr>
      <w:tr w:rsidR="00852E8D" w:rsidRPr="0083061F" w14:paraId="6A40FF44" w14:textId="77777777" w:rsidTr="00C87385">
        <w:trPr>
          <w:trHeight w:val="448"/>
        </w:trPr>
        <w:tc>
          <w:tcPr>
            <w:tcW w:w="511" w:type="dxa"/>
          </w:tcPr>
          <w:p w14:paraId="12C667F3" w14:textId="77777777" w:rsidR="00852E8D" w:rsidRPr="0083061F" w:rsidRDefault="00852E8D" w:rsidP="0083061F">
            <w:pPr>
              <w:spacing w:line="276" w:lineRule="auto"/>
              <w:jc w:val="both"/>
              <w:rPr>
                <w:rFonts w:ascii="Times New Roman" w:hAnsi="Times New Roman" w:cs="Times New Roman"/>
                <w:sz w:val="16"/>
                <w:szCs w:val="16"/>
              </w:rPr>
            </w:pPr>
          </w:p>
          <w:p w14:paraId="608E89CD"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3</w:t>
            </w:r>
          </w:p>
        </w:tc>
        <w:tc>
          <w:tcPr>
            <w:tcW w:w="2770" w:type="dxa"/>
          </w:tcPr>
          <w:p w14:paraId="574963F9"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ELABORACION DE TAPADERAS PARA POZOS Y CAJAS TRAGANTES.”</w:t>
            </w:r>
          </w:p>
        </w:tc>
        <w:tc>
          <w:tcPr>
            <w:tcW w:w="1293" w:type="dxa"/>
          </w:tcPr>
          <w:p w14:paraId="358D33E1" w14:textId="77777777" w:rsidR="00852E8D" w:rsidRPr="0083061F" w:rsidRDefault="00852E8D" w:rsidP="0083061F">
            <w:pPr>
              <w:spacing w:line="276" w:lineRule="auto"/>
              <w:jc w:val="both"/>
              <w:rPr>
                <w:rFonts w:ascii="Times New Roman" w:hAnsi="Times New Roman" w:cs="Times New Roman"/>
                <w:b/>
                <w:sz w:val="16"/>
                <w:szCs w:val="16"/>
              </w:rPr>
            </w:pPr>
          </w:p>
          <w:p w14:paraId="050C1236"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10,429.40</w:t>
            </w:r>
          </w:p>
        </w:tc>
        <w:tc>
          <w:tcPr>
            <w:tcW w:w="915" w:type="dxa"/>
          </w:tcPr>
          <w:p w14:paraId="3B23626E" w14:textId="77777777" w:rsidR="00852E8D" w:rsidRPr="0083061F" w:rsidRDefault="00852E8D" w:rsidP="0083061F">
            <w:pPr>
              <w:spacing w:line="276" w:lineRule="auto"/>
              <w:jc w:val="both"/>
              <w:rPr>
                <w:rFonts w:ascii="Times New Roman" w:hAnsi="Times New Roman" w:cs="Times New Roman"/>
                <w:sz w:val="16"/>
                <w:szCs w:val="16"/>
              </w:rPr>
            </w:pPr>
          </w:p>
          <w:p w14:paraId="5783F45F"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24</w:t>
            </w:r>
          </w:p>
        </w:tc>
        <w:tc>
          <w:tcPr>
            <w:tcW w:w="784" w:type="dxa"/>
          </w:tcPr>
          <w:p w14:paraId="7C42B541" w14:textId="77777777" w:rsidR="00852E8D" w:rsidRPr="0083061F" w:rsidRDefault="00852E8D" w:rsidP="0083061F">
            <w:pPr>
              <w:spacing w:line="276" w:lineRule="auto"/>
              <w:jc w:val="both"/>
              <w:rPr>
                <w:rFonts w:ascii="Times New Roman" w:hAnsi="Times New Roman" w:cs="Times New Roman"/>
                <w:sz w:val="16"/>
                <w:szCs w:val="16"/>
              </w:rPr>
            </w:pPr>
          </w:p>
          <w:p w14:paraId="2630692A"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27</w:t>
            </w:r>
          </w:p>
        </w:tc>
        <w:tc>
          <w:tcPr>
            <w:tcW w:w="1308" w:type="dxa"/>
          </w:tcPr>
          <w:p w14:paraId="2A3F2F20" w14:textId="77777777" w:rsidR="00852E8D" w:rsidRPr="0083061F" w:rsidRDefault="00852E8D" w:rsidP="0083061F">
            <w:pPr>
              <w:spacing w:line="276" w:lineRule="auto"/>
              <w:jc w:val="center"/>
              <w:rPr>
                <w:rFonts w:ascii="Times New Roman" w:hAnsi="Times New Roman" w:cs="Times New Roman"/>
                <w:sz w:val="16"/>
                <w:szCs w:val="16"/>
              </w:rPr>
            </w:pPr>
          </w:p>
          <w:p w14:paraId="54FFA14F"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Recursos Propios</w:t>
            </w:r>
          </w:p>
        </w:tc>
        <w:tc>
          <w:tcPr>
            <w:tcW w:w="1307" w:type="dxa"/>
          </w:tcPr>
          <w:p w14:paraId="6DDC46DD" w14:textId="77777777" w:rsidR="00852E8D" w:rsidRPr="0083061F" w:rsidRDefault="00852E8D" w:rsidP="0083061F">
            <w:pPr>
              <w:spacing w:line="276" w:lineRule="auto"/>
              <w:jc w:val="both"/>
              <w:rPr>
                <w:rFonts w:ascii="Times New Roman" w:hAnsi="Times New Roman" w:cs="Times New Roman"/>
                <w:sz w:val="16"/>
                <w:szCs w:val="16"/>
              </w:rPr>
            </w:pPr>
          </w:p>
          <w:p w14:paraId="36976D18"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23/05/2023</w:t>
            </w:r>
          </w:p>
        </w:tc>
      </w:tr>
      <w:tr w:rsidR="00852E8D" w:rsidRPr="0083061F" w14:paraId="1340CD86" w14:textId="77777777" w:rsidTr="00C87385">
        <w:trPr>
          <w:trHeight w:val="491"/>
        </w:trPr>
        <w:tc>
          <w:tcPr>
            <w:tcW w:w="511" w:type="dxa"/>
          </w:tcPr>
          <w:p w14:paraId="5A8DD3D4" w14:textId="77777777" w:rsidR="00852E8D" w:rsidRPr="0083061F" w:rsidRDefault="00852E8D" w:rsidP="0083061F">
            <w:pPr>
              <w:spacing w:line="276" w:lineRule="auto"/>
              <w:jc w:val="both"/>
              <w:rPr>
                <w:rFonts w:ascii="Times New Roman" w:hAnsi="Times New Roman" w:cs="Times New Roman"/>
                <w:sz w:val="16"/>
                <w:szCs w:val="16"/>
              </w:rPr>
            </w:pPr>
          </w:p>
          <w:p w14:paraId="0E045D16"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4</w:t>
            </w:r>
          </w:p>
        </w:tc>
        <w:tc>
          <w:tcPr>
            <w:tcW w:w="2770" w:type="dxa"/>
          </w:tcPr>
          <w:p w14:paraId="5873CC23"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Presupuesto para 7 Casetas que se construirán para el Cuerpo de Agentes Municipales (CAM)”</w:t>
            </w:r>
          </w:p>
        </w:tc>
        <w:tc>
          <w:tcPr>
            <w:tcW w:w="1293" w:type="dxa"/>
          </w:tcPr>
          <w:p w14:paraId="6D6B4EED" w14:textId="77777777" w:rsidR="00852E8D" w:rsidRPr="0083061F" w:rsidRDefault="00852E8D" w:rsidP="0083061F">
            <w:pPr>
              <w:spacing w:line="276" w:lineRule="auto"/>
              <w:jc w:val="both"/>
              <w:rPr>
                <w:rFonts w:ascii="Times New Roman" w:hAnsi="Times New Roman" w:cs="Times New Roman"/>
                <w:b/>
                <w:sz w:val="16"/>
                <w:szCs w:val="16"/>
              </w:rPr>
            </w:pPr>
          </w:p>
          <w:p w14:paraId="48BFCFBC"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18,450.08</w:t>
            </w:r>
          </w:p>
        </w:tc>
        <w:tc>
          <w:tcPr>
            <w:tcW w:w="915" w:type="dxa"/>
          </w:tcPr>
          <w:p w14:paraId="01914009" w14:textId="77777777" w:rsidR="00852E8D" w:rsidRPr="0083061F" w:rsidRDefault="00852E8D" w:rsidP="0083061F">
            <w:pPr>
              <w:spacing w:line="276" w:lineRule="auto"/>
              <w:jc w:val="both"/>
              <w:rPr>
                <w:rFonts w:ascii="Times New Roman" w:hAnsi="Times New Roman" w:cs="Times New Roman"/>
                <w:sz w:val="16"/>
                <w:szCs w:val="16"/>
              </w:rPr>
            </w:pPr>
          </w:p>
          <w:p w14:paraId="3C52397D"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26</w:t>
            </w:r>
          </w:p>
        </w:tc>
        <w:tc>
          <w:tcPr>
            <w:tcW w:w="784" w:type="dxa"/>
          </w:tcPr>
          <w:p w14:paraId="39744E4C"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w:t>
            </w:r>
          </w:p>
          <w:p w14:paraId="3DEC8F67"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27</w:t>
            </w:r>
          </w:p>
        </w:tc>
        <w:tc>
          <w:tcPr>
            <w:tcW w:w="1308" w:type="dxa"/>
          </w:tcPr>
          <w:p w14:paraId="37463B6F" w14:textId="77777777" w:rsidR="00852E8D" w:rsidRPr="0083061F" w:rsidRDefault="00852E8D" w:rsidP="0083061F">
            <w:pPr>
              <w:spacing w:line="276" w:lineRule="auto"/>
              <w:jc w:val="center"/>
              <w:rPr>
                <w:rFonts w:ascii="Times New Roman" w:hAnsi="Times New Roman" w:cs="Times New Roman"/>
                <w:sz w:val="16"/>
                <w:szCs w:val="16"/>
              </w:rPr>
            </w:pPr>
          </w:p>
          <w:p w14:paraId="1C62E313"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Recursos Propios</w:t>
            </w:r>
          </w:p>
        </w:tc>
        <w:tc>
          <w:tcPr>
            <w:tcW w:w="1307" w:type="dxa"/>
          </w:tcPr>
          <w:p w14:paraId="18AE09E6" w14:textId="77777777" w:rsidR="00852E8D" w:rsidRPr="0083061F" w:rsidRDefault="00852E8D" w:rsidP="0083061F">
            <w:pPr>
              <w:spacing w:line="276" w:lineRule="auto"/>
              <w:jc w:val="both"/>
              <w:rPr>
                <w:rFonts w:ascii="Times New Roman" w:hAnsi="Times New Roman" w:cs="Times New Roman"/>
                <w:sz w:val="16"/>
                <w:szCs w:val="16"/>
              </w:rPr>
            </w:pPr>
          </w:p>
          <w:p w14:paraId="67BE86A8"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23/05/2023</w:t>
            </w:r>
          </w:p>
        </w:tc>
      </w:tr>
      <w:tr w:rsidR="00852E8D" w:rsidRPr="0083061F" w14:paraId="7BEBE432" w14:textId="77777777" w:rsidTr="00C87385">
        <w:trPr>
          <w:trHeight w:val="462"/>
        </w:trPr>
        <w:tc>
          <w:tcPr>
            <w:tcW w:w="511" w:type="dxa"/>
          </w:tcPr>
          <w:p w14:paraId="38195623" w14:textId="77777777" w:rsidR="00852E8D" w:rsidRPr="0083061F" w:rsidRDefault="00852E8D" w:rsidP="0083061F">
            <w:pPr>
              <w:spacing w:line="276" w:lineRule="auto"/>
              <w:jc w:val="both"/>
              <w:rPr>
                <w:rFonts w:ascii="Times New Roman" w:hAnsi="Times New Roman" w:cs="Times New Roman"/>
                <w:sz w:val="16"/>
                <w:szCs w:val="16"/>
              </w:rPr>
            </w:pPr>
          </w:p>
          <w:p w14:paraId="3F0A48FE" w14:textId="77777777" w:rsidR="00852E8D" w:rsidRPr="0083061F" w:rsidRDefault="00852E8D" w:rsidP="0083061F">
            <w:pPr>
              <w:spacing w:line="276" w:lineRule="auto"/>
              <w:jc w:val="both"/>
              <w:rPr>
                <w:rFonts w:ascii="Times New Roman" w:hAnsi="Times New Roman" w:cs="Times New Roman"/>
                <w:sz w:val="16"/>
                <w:szCs w:val="16"/>
              </w:rPr>
            </w:pPr>
          </w:p>
          <w:p w14:paraId="089F0EAB"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 xml:space="preserve">  5</w:t>
            </w:r>
          </w:p>
        </w:tc>
        <w:tc>
          <w:tcPr>
            <w:tcW w:w="2770" w:type="dxa"/>
          </w:tcPr>
          <w:p w14:paraId="59027A28" w14:textId="77777777" w:rsidR="00852E8D" w:rsidRPr="0083061F" w:rsidRDefault="00852E8D" w:rsidP="0083061F">
            <w:pPr>
              <w:spacing w:line="276" w:lineRule="auto"/>
              <w:jc w:val="both"/>
              <w:rPr>
                <w:rFonts w:ascii="Times New Roman" w:hAnsi="Times New Roman" w:cs="Times New Roman"/>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PLAN MANTENIMIENTO DE CALLES ADOQUINADAS EN EL CASCO URBANO Y COMUNIDADES ADYACENTES.”</w:t>
            </w:r>
          </w:p>
        </w:tc>
        <w:tc>
          <w:tcPr>
            <w:tcW w:w="1293" w:type="dxa"/>
          </w:tcPr>
          <w:p w14:paraId="4F1527AC" w14:textId="77777777" w:rsidR="00852E8D" w:rsidRPr="0083061F" w:rsidRDefault="00852E8D" w:rsidP="0083061F">
            <w:pPr>
              <w:spacing w:line="276" w:lineRule="auto"/>
              <w:jc w:val="both"/>
              <w:rPr>
                <w:rFonts w:ascii="Times New Roman" w:hAnsi="Times New Roman" w:cs="Times New Roman"/>
                <w:sz w:val="16"/>
                <w:szCs w:val="16"/>
              </w:rPr>
            </w:pPr>
          </w:p>
          <w:p w14:paraId="799FD4D6" w14:textId="77777777" w:rsidR="00852E8D" w:rsidRPr="0083061F" w:rsidRDefault="00852E8D" w:rsidP="0083061F">
            <w:pPr>
              <w:spacing w:line="276" w:lineRule="auto"/>
              <w:jc w:val="both"/>
              <w:rPr>
                <w:rFonts w:ascii="Times New Roman" w:hAnsi="Times New Roman" w:cs="Times New Roman"/>
                <w:sz w:val="16"/>
                <w:szCs w:val="16"/>
              </w:rPr>
            </w:pPr>
          </w:p>
          <w:p w14:paraId="03B51067" w14:textId="77777777" w:rsidR="00852E8D" w:rsidRPr="0083061F" w:rsidRDefault="00852E8D" w:rsidP="0083061F">
            <w:pPr>
              <w:spacing w:line="276" w:lineRule="auto"/>
              <w:jc w:val="center"/>
              <w:rPr>
                <w:rFonts w:ascii="Times New Roman" w:hAnsi="Times New Roman" w:cs="Times New Roman"/>
                <w:b/>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65,026.51</w:t>
            </w:r>
          </w:p>
        </w:tc>
        <w:tc>
          <w:tcPr>
            <w:tcW w:w="915" w:type="dxa"/>
          </w:tcPr>
          <w:p w14:paraId="5443003B" w14:textId="77777777" w:rsidR="00852E8D" w:rsidRPr="0083061F" w:rsidRDefault="00852E8D" w:rsidP="0083061F">
            <w:pPr>
              <w:spacing w:line="276" w:lineRule="auto"/>
              <w:jc w:val="both"/>
              <w:rPr>
                <w:rFonts w:ascii="Times New Roman" w:hAnsi="Times New Roman" w:cs="Times New Roman"/>
                <w:sz w:val="16"/>
                <w:szCs w:val="16"/>
              </w:rPr>
            </w:pPr>
          </w:p>
          <w:p w14:paraId="296CB5D8" w14:textId="77777777" w:rsidR="00852E8D" w:rsidRPr="0083061F" w:rsidRDefault="00852E8D" w:rsidP="0083061F">
            <w:pPr>
              <w:spacing w:line="276" w:lineRule="auto"/>
              <w:jc w:val="both"/>
              <w:rPr>
                <w:rFonts w:ascii="Times New Roman" w:hAnsi="Times New Roman" w:cs="Times New Roman"/>
                <w:sz w:val="16"/>
                <w:szCs w:val="16"/>
              </w:rPr>
            </w:pPr>
          </w:p>
          <w:p w14:paraId="4A88F436"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9</w:t>
            </w:r>
          </w:p>
        </w:tc>
        <w:tc>
          <w:tcPr>
            <w:tcW w:w="784" w:type="dxa"/>
          </w:tcPr>
          <w:p w14:paraId="030DA62B" w14:textId="77777777" w:rsidR="00852E8D" w:rsidRPr="0083061F" w:rsidRDefault="00852E8D" w:rsidP="0083061F">
            <w:pPr>
              <w:spacing w:line="276" w:lineRule="auto"/>
              <w:jc w:val="both"/>
              <w:rPr>
                <w:rFonts w:ascii="Times New Roman" w:hAnsi="Times New Roman" w:cs="Times New Roman"/>
                <w:sz w:val="16"/>
                <w:szCs w:val="16"/>
              </w:rPr>
            </w:pPr>
          </w:p>
          <w:p w14:paraId="3DAC7E56" w14:textId="77777777" w:rsidR="00852E8D" w:rsidRPr="0083061F" w:rsidRDefault="00852E8D" w:rsidP="0083061F">
            <w:pPr>
              <w:spacing w:line="276" w:lineRule="auto"/>
              <w:jc w:val="both"/>
              <w:rPr>
                <w:rFonts w:ascii="Times New Roman" w:hAnsi="Times New Roman" w:cs="Times New Roman"/>
                <w:sz w:val="16"/>
                <w:szCs w:val="16"/>
              </w:rPr>
            </w:pPr>
          </w:p>
          <w:p w14:paraId="1D77845C"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30</w:t>
            </w:r>
          </w:p>
        </w:tc>
        <w:tc>
          <w:tcPr>
            <w:tcW w:w="1308" w:type="dxa"/>
          </w:tcPr>
          <w:p w14:paraId="0D1D831C" w14:textId="77777777" w:rsidR="00852E8D" w:rsidRPr="0083061F" w:rsidRDefault="00852E8D" w:rsidP="0083061F">
            <w:pPr>
              <w:spacing w:line="276" w:lineRule="auto"/>
              <w:jc w:val="center"/>
              <w:rPr>
                <w:rFonts w:ascii="Times New Roman" w:hAnsi="Times New Roman" w:cs="Times New Roman"/>
                <w:sz w:val="16"/>
                <w:szCs w:val="16"/>
              </w:rPr>
            </w:pPr>
          </w:p>
          <w:p w14:paraId="403B79CD"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Fodes 120 Libre Disponibilidad</w:t>
            </w:r>
          </w:p>
        </w:tc>
        <w:tc>
          <w:tcPr>
            <w:tcW w:w="1307" w:type="dxa"/>
          </w:tcPr>
          <w:p w14:paraId="44BC82E4" w14:textId="77777777" w:rsidR="00852E8D" w:rsidRPr="0083061F" w:rsidRDefault="00852E8D" w:rsidP="0083061F">
            <w:pPr>
              <w:spacing w:line="276" w:lineRule="auto"/>
              <w:jc w:val="both"/>
              <w:rPr>
                <w:rFonts w:ascii="Times New Roman" w:hAnsi="Times New Roman" w:cs="Times New Roman"/>
                <w:sz w:val="16"/>
                <w:szCs w:val="16"/>
              </w:rPr>
            </w:pPr>
          </w:p>
          <w:p w14:paraId="0EF6415E" w14:textId="77777777" w:rsidR="00852E8D" w:rsidRPr="0083061F" w:rsidRDefault="00852E8D" w:rsidP="0083061F">
            <w:pPr>
              <w:spacing w:line="276" w:lineRule="auto"/>
              <w:jc w:val="both"/>
              <w:rPr>
                <w:rFonts w:ascii="Times New Roman" w:hAnsi="Times New Roman" w:cs="Times New Roman"/>
                <w:sz w:val="16"/>
                <w:szCs w:val="16"/>
              </w:rPr>
            </w:pPr>
          </w:p>
          <w:p w14:paraId="18367324"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19/06/2023</w:t>
            </w:r>
          </w:p>
        </w:tc>
      </w:tr>
      <w:tr w:rsidR="00852E8D" w:rsidRPr="0083061F" w14:paraId="32DFD432" w14:textId="77777777" w:rsidTr="00C87385">
        <w:trPr>
          <w:trHeight w:val="245"/>
        </w:trPr>
        <w:tc>
          <w:tcPr>
            <w:tcW w:w="511" w:type="dxa"/>
          </w:tcPr>
          <w:p w14:paraId="239E543E" w14:textId="77777777" w:rsidR="00852E8D" w:rsidRPr="0083061F" w:rsidRDefault="00852E8D" w:rsidP="0083061F">
            <w:pPr>
              <w:spacing w:line="276" w:lineRule="auto"/>
              <w:jc w:val="both"/>
              <w:rPr>
                <w:rFonts w:ascii="Times New Roman" w:hAnsi="Times New Roman" w:cs="Times New Roman"/>
                <w:sz w:val="16"/>
                <w:szCs w:val="16"/>
              </w:rPr>
            </w:pPr>
          </w:p>
        </w:tc>
        <w:tc>
          <w:tcPr>
            <w:tcW w:w="2770" w:type="dxa"/>
          </w:tcPr>
          <w:p w14:paraId="0C128E97" w14:textId="77777777" w:rsidR="00852E8D" w:rsidRPr="0083061F" w:rsidRDefault="00852E8D" w:rsidP="0083061F">
            <w:pPr>
              <w:spacing w:line="276" w:lineRule="auto"/>
              <w:jc w:val="center"/>
              <w:rPr>
                <w:rFonts w:ascii="Times New Roman" w:hAnsi="Times New Roman" w:cs="Times New Roman"/>
                <w:sz w:val="16"/>
                <w:szCs w:val="16"/>
              </w:rPr>
            </w:pPr>
            <w:r w:rsidRPr="0083061F">
              <w:rPr>
                <w:rFonts w:ascii="Times New Roman" w:hAnsi="Times New Roman" w:cs="Times New Roman"/>
                <w:sz w:val="16"/>
                <w:szCs w:val="16"/>
              </w:rPr>
              <w:t>TOTAL</w:t>
            </w:r>
          </w:p>
        </w:tc>
        <w:tc>
          <w:tcPr>
            <w:tcW w:w="1293" w:type="dxa"/>
          </w:tcPr>
          <w:p w14:paraId="3EF4F5F2" w14:textId="77777777" w:rsidR="00852E8D" w:rsidRPr="0083061F" w:rsidRDefault="00852E8D" w:rsidP="0083061F">
            <w:pPr>
              <w:spacing w:line="276" w:lineRule="auto"/>
              <w:jc w:val="both"/>
              <w:rPr>
                <w:rFonts w:ascii="Times New Roman" w:hAnsi="Times New Roman" w:cs="Times New Roman"/>
                <w:b/>
                <w:sz w:val="16"/>
                <w:szCs w:val="16"/>
              </w:rPr>
            </w:pPr>
            <w:r w:rsidRPr="0083061F">
              <w:rPr>
                <w:rFonts w:ascii="Times New Roman" w:hAnsi="Times New Roman" w:cs="Times New Roman"/>
                <w:sz w:val="16"/>
                <w:szCs w:val="16"/>
              </w:rPr>
              <w:t>$</w:t>
            </w:r>
            <w:r w:rsidRPr="0083061F">
              <w:rPr>
                <w:rFonts w:ascii="Times New Roman" w:hAnsi="Times New Roman" w:cs="Times New Roman"/>
                <w:b/>
                <w:sz w:val="16"/>
                <w:szCs w:val="16"/>
              </w:rPr>
              <w:t>154,358.69</w:t>
            </w:r>
          </w:p>
        </w:tc>
        <w:tc>
          <w:tcPr>
            <w:tcW w:w="915" w:type="dxa"/>
          </w:tcPr>
          <w:p w14:paraId="568C1C81" w14:textId="77777777" w:rsidR="00852E8D" w:rsidRPr="0083061F" w:rsidRDefault="00852E8D" w:rsidP="0083061F">
            <w:pPr>
              <w:spacing w:line="276" w:lineRule="auto"/>
              <w:jc w:val="both"/>
              <w:rPr>
                <w:rFonts w:ascii="Times New Roman" w:hAnsi="Times New Roman" w:cs="Times New Roman"/>
                <w:b/>
                <w:sz w:val="16"/>
                <w:szCs w:val="16"/>
              </w:rPr>
            </w:pPr>
          </w:p>
        </w:tc>
        <w:tc>
          <w:tcPr>
            <w:tcW w:w="784" w:type="dxa"/>
          </w:tcPr>
          <w:p w14:paraId="582E67AA" w14:textId="77777777" w:rsidR="00852E8D" w:rsidRPr="0083061F" w:rsidRDefault="00852E8D" w:rsidP="0083061F">
            <w:pPr>
              <w:spacing w:line="276" w:lineRule="auto"/>
              <w:jc w:val="both"/>
              <w:rPr>
                <w:rFonts w:ascii="Times New Roman" w:hAnsi="Times New Roman" w:cs="Times New Roman"/>
                <w:sz w:val="16"/>
                <w:szCs w:val="16"/>
              </w:rPr>
            </w:pPr>
          </w:p>
        </w:tc>
        <w:tc>
          <w:tcPr>
            <w:tcW w:w="1308" w:type="dxa"/>
          </w:tcPr>
          <w:p w14:paraId="074BC6B1" w14:textId="77777777" w:rsidR="00852E8D" w:rsidRPr="0083061F" w:rsidRDefault="00852E8D" w:rsidP="0083061F">
            <w:pPr>
              <w:spacing w:line="276" w:lineRule="auto"/>
              <w:jc w:val="center"/>
              <w:rPr>
                <w:rFonts w:ascii="Times New Roman" w:hAnsi="Times New Roman" w:cs="Times New Roman"/>
                <w:sz w:val="16"/>
                <w:szCs w:val="16"/>
              </w:rPr>
            </w:pPr>
          </w:p>
        </w:tc>
        <w:tc>
          <w:tcPr>
            <w:tcW w:w="1307" w:type="dxa"/>
          </w:tcPr>
          <w:p w14:paraId="0112374A" w14:textId="77777777" w:rsidR="00852E8D" w:rsidRPr="0083061F" w:rsidRDefault="00852E8D" w:rsidP="0083061F">
            <w:pPr>
              <w:spacing w:line="276" w:lineRule="auto"/>
              <w:jc w:val="both"/>
              <w:rPr>
                <w:rFonts w:ascii="Times New Roman" w:hAnsi="Times New Roman" w:cs="Times New Roman"/>
                <w:sz w:val="16"/>
                <w:szCs w:val="16"/>
              </w:rPr>
            </w:pPr>
          </w:p>
        </w:tc>
      </w:tr>
    </w:tbl>
    <w:p w14:paraId="4FDC527D" w14:textId="77777777" w:rsidR="00852E8D" w:rsidRPr="0083061F" w:rsidRDefault="00852E8D" w:rsidP="0083061F">
      <w:pPr>
        <w:spacing w:after="0" w:line="276" w:lineRule="auto"/>
        <w:jc w:val="both"/>
        <w:rPr>
          <w:rFonts w:ascii="Times New Roman" w:eastAsia="Calibri" w:hAnsi="Times New Roman" w:cs="Times New Roman"/>
          <w:b/>
          <w:sz w:val="24"/>
          <w:szCs w:val="24"/>
        </w:rPr>
      </w:pPr>
    </w:p>
    <w:p w14:paraId="52555FF6" w14:textId="77777777" w:rsidR="00671B17" w:rsidRPr="006B4622" w:rsidRDefault="00852E8D" w:rsidP="00977CF3">
      <w:pPr>
        <w:spacing w:after="0" w:line="276" w:lineRule="auto"/>
        <w:contextualSpacing/>
        <w:jc w:val="both"/>
        <w:rPr>
          <w:rFonts w:ascii="Times New Roman" w:eastAsia="Times New Roman" w:hAnsi="Times New Roman" w:cs="Times New Roman"/>
          <w:color w:val="000000"/>
          <w:sz w:val="28"/>
          <w:szCs w:val="28"/>
          <w:lang w:eastAsia="es-ES"/>
        </w:rPr>
      </w:pPr>
      <w:r w:rsidRPr="006B4622">
        <w:rPr>
          <w:rFonts w:ascii="Times New Roman" w:eastAsia="Calibri" w:hAnsi="Times New Roman" w:cs="Times New Roman"/>
          <w:b/>
          <w:sz w:val="28"/>
          <w:szCs w:val="28"/>
        </w:rPr>
        <w:t xml:space="preserve">Segundo: </w:t>
      </w:r>
      <w:r w:rsidRPr="006B4622">
        <w:rPr>
          <w:rFonts w:ascii="Times New Roman" w:eastAsia="Calibri" w:hAnsi="Times New Roman" w:cs="Times New Roman"/>
          <w:sz w:val="28"/>
          <w:szCs w:val="28"/>
        </w:rPr>
        <w:t>AUTORIZAR A LAS SIGUIENTES DEPENDENCIAS REALICE LAS SIGUIENTES ACCIONES</w:t>
      </w:r>
      <w:r w:rsidRPr="006B4622">
        <w:rPr>
          <w:rFonts w:ascii="Times New Roman" w:eastAsia="Calibri" w:hAnsi="Times New Roman" w:cs="Times New Roman"/>
          <w:b/>
          <w:sz w:val="28"/>
          <w:szCs w:val="28"/>
        </w:rPr>
        <w:t>: A)</w:t>
      </w:r>
      <w:r w:rsidRPr="006B4622">
        <w:rPr>
          <w:rFonts w:ascii="Times New Roman" w:eastAsia="Calibri" w:hAnsi="Times New Roman" w:cs="Times New Roman"/>
          <w:sz w:val="28"/>
          <w:szCs w:val="28"/>
        </w:rPr>
        <w:t xml:space="preserve">Facultar a la Jefa de Presupuesto, para que realice los traslados de los fondos presupuestarios de la sub línea de trabajo del Concejo Municipal a la Sub línea de la GERENCIA DE DESARROLLO TERRITORIAL, emitiendo el reporte de reprogramación por traslado de saldos presupuestarios generados en el sistema SAFIM, resumen de objetos específicos por presupuestos aprobados, presupuesto codificado con los objetos específicos correspondientes; </w:t>
      </w:r>
      <w:r w:rsidRPr="006B4622">
        <w:rPr>
          <w:rFonts w:ascii="Times New Roman" w:eastAsia="Calibri" w:hAnsi="Times New Roman" w:cs="Times New Roman"/>
          <w:b/>
          <w:sz w:val="28"/>
          <w:szCs w:val="28"/>
        </w:rPr>
        <w:t>B)</w:t>
      </w:r>
      <w:r w:rsidRPr="006B4622">
        <w:rPr>
          <w:rFonts w:ascii="Times New Roman" w:eastAsia="Calibri" w:hAnsi="Times New Roman" w:cs="Times New Roman"/>
          <w:sz w:val="28"/>
          <w:szCs w:val="28"/>
        </w:rPr>
        <w:tab/>
        <w:t xml:space="preserve">Facultar al Gerente Financiero y Tributario, para que cree los cifrados presupuestarios, valide los montos financieros a utilizar en la unidad correspondiente y subirlos a la plataforma de COMPRASAL, para poder realizar los requerimientos correspondientes, dándole especial orden de prioridad a: Carpeta Técnica “APOYO DE CEMENTO A COMUNIDADES DEL MUNICIPIO DE APOPA, AÑO 2023”; “ELABORACION DE TAPADERAS PARA POZOS Y CAJAS TRAGANTES y el proyecto denominado: “PLAN MANTENIMIENTO DE CALLES ADOQUINADAS EN EL CASCO URBANO Y COMUNIDADES ADYACENTES. </w:t>
      </w:r>
      <w:r w:rsidRPr="006B4622">
        <w:rPr>
          <w:rFonts w:ascii="Times New Roman" w:eastAsia="Calibri" w:hAnsi="Times New Roman" w:cs="Times New Roman"/>
          <w:b/>
          <w:sz w:val="28"/>
          <w:szCs w:val="28"/>
        </w:rPr>
        <w:t xml:space="preserve">C) </w:t>
      </w:r>
      <w:r w:rsidRPr="006B4622">
        <w:rPr>
          <w:rFonts w:ascii="Times New Roman" w:eastAsia="Calibri" w:hAnsi="Times New Roman" w:cs="Times New Roman"/>
          <w:sz w:val="28"/>
          <w:szCs w:val="28"/>
        </w:rPr>
        <w:t xml:space="preserve">Autorizar a la Jefa de Presupuesto, para que realice la reprogramación presupuestaria, si fuera necesaria para llevar a feliz término lo aprobado en este acuerdo municipal y </w:t>
      </w:r>
      <w:r w:rsidRPr="006B4622">
        <w:rPr>
          <w:rFonts w:ascii="Times New Roman" w:eastAsia="Calibri" w:hAnsi="Times New Roman" w:cs="Times New Roman"/>
          <w:b/>
          <w:sz w:val="28"/>
          <w:szCs w:val="28"/>
        </w:rPr>
        <w:t>D)</w:t>
      </w:r>
      <w:r w:rsidRPr="006B4622">
        <w:rPr>
          <w:rFonts w:ascii="Times New Roman" w:eastAsia="Calibri" w:hAnsi="Times New Roman" w:cs="Times New Roman"/>
          <w:sz w:val="28"/>
          <w:szCs w:val="28"/>
        </w:rPr>
        <w:t xml:space="preserve"> Facultar al Jefe de la Unidad de Compras Públicas (UCP), para que realice los procedimientos adecuados para configurar el proceso  y su aplicación en la plataforma de COMPRASAL. </w:t>
      </w:r>
      <w:r w:rsidRPr="006B4622">
        <w:rPr>
          <w:rFonts w:ascii="Times New Roman" w:eastAsia="Calibri" w:hAnsi="Times New Roman" w:cs="Times New Roman"/>
          <w:b/>
          <w:sz w:val="28"/>
          <w:szCs w:val="28"/>
        </w:rPr>
        <w:t>TERCERO</w:t>
      </w:r>
      <w:r w:rsidRPr="006B4622">
        <w:rPr>
          <w:rFonts w:ascii="Times New Roman" w:eastAsia="Calibri" w:hAnsi="Times New Roman" w:cs="Times New Roman"/>
          <w:sz w:val="28"/>
          <w:szCs w:val="28"/>
        </w:rPr>
        <w:t xml:space="preserve">: Autorizar a la </w:t>
      </w:r>
      <w:r w:rsidRPr="006B4622">
        <w:rPr>
          <w:rFonts w:ascii="Times New Roman" w:eastAsia="Calibri" w:hAnsi="Times New Roman" w:cs="Times New Roman"/>
          <w:b/>
          <w:sz w:val="28"/>
          <w:szCs w:val="28"/>
        </w:rPr>
        <w:t>Gerencia  de Desarrollo Territorial</w:t>
      </w:r>
      <w:r w:rsidRPr="006B4622">
        <w:rPr>
          <w:rFonts w:ascii="Times New Roman" w:eastAsia="Calibri" w:hAnsi="Times New Roman" w:cs="Times New Roman"/>
          <w:sz w:val="28"/>
          <w:szCs w:val="28"/>
        </w:rPr>
        <w:t xml:space="preserve"> </w:t>
      </w:r>
      <w:r w:rsidRPr="006B4622">
        <w:rPr>
          <w:rFonts w:ascii="Times New Roman" w:eastAsia="Calibri" w:hAnsi="Times New Roman" w:cs="Times New Roman"/>
          <w:b/>
          <w:sz w:val="28"/>
          <w:szCs w:val="28"/>
        </w:rPr>
        <w:t>PRIORICE LOS SIGUIENTES PROYECTOS</w:t>
      </w:r>
      <w:r w:rsidRPr="006B4622">
        <w:rPr>
          <w:rFonts w:ascii="Times New Roman" w:eastAsia="Calibri" w:hAnsi="Times New Roman" w:cs="Times New Roman"/>
          <w:sz w:val="28"/>
          <w:szCs w:val="28"/>
        </w:rPr>
        <w:t xml:space="preserve">, para su ejecución: Carpeta Técnica “APOYO DE CEMENTO A COMUNIDADES DEL MUNICIPIO DE APOPA, AÑO 2023”; “ELABORACION DE TAPADERAS PARA POZOS Y CAJAS TRAGANTES y el proyecto denominado: “PLAN MANTENIMIENTO DE CALLES ADOQUINADAS EN EL CASCO URBANO Y COMUNIDADES ADYACENTES. Fondos con aplicación al específico  y expresión presupuestaria vigente que se comprobará como lo establece el Art. 78 del Código Municipal.- </w:t>
      </w:r>
      <w:r w:rsidRPr="006B4622">
        <w:rPr>
          <w:rFonts w:ascii="Times New Roman" w:eastAsia="Calibri" w:hAnsi="Times New Roman" w:cs="Times New Roman"/>
          <w:b/>
          <w:sz w:val="28"/>
          <w:szCs w:val="28"/>
        </w:rPr>
        <w:t xml:space="preserve">CERTIFÍQUESE Y COMUNÍQUESE.  </w:t>
      </w:r>
      <w:r w:rsidR="00671B17" w:rsidRPr="006B4622">
        <w:rPr>
          <w:rFonts w:ascii="Times New Roman" w:eastAsia="Calibri" w:hAnsi="Times New Roman" w:cs="Times New Roman"/>
          <w:b/>
          <w:sz w:val="28"/>
          <w:szCs w:val="28"/>
        </w:rPr>
        <w:t>HAGO CONSTAR:</w:t>
      </w:r>
      <w:r w:rsidR="00977CF3">
        <w:rPr>
          <w:rFonts w:ascii="Times New Roman" w:eastAsia="Calibri" w:hAnsi="Times New Roman" w:cs="Times New Roman"/>
          <w:b/>
          <w:sz w:val="28"/>
          <w:szCs w:val="28"/>
        </w:rPr>
        <w:t xml:space="preserve"> I. </w:t>
      </w:r>
      <w:r w:rsidR="00977CF3" w:rsidRPr="00977CF3">
        <w:rPr>
          <w:rFonts w:ascii="Times New Roman" w:eastAsia="Calibri" w:hAnsi="Times New Roman" w:cs="Times New Roman"/>
          <w:sz w:val="28"/>
          <w:szCs w:val="28"/>
        </w:rPr>
        <w:t>Que por medio del punto número siete de la agenda de esta Sesión, el cual corresponde a</w:t>
      </w:r>
      <w:r w:rsidR="00977CF3" w:rsidRPr="00977CF3">
        <w:rPr>
          <w:rFonts w:ascii="Times New Roman" w:eastAsia="Calibri" w:hAnsi="Times New Roman" w:cs="Times New Roman"/>
          <w:b/>
          <w:sz w:val="28"/>
          <w:szCs w:val="28"/>
        </w:rPr>
        <w:t xml:space="preserve"> Participación de la Tec. </w:t>
      </w:r>
      <w:r w:rsidR="00EE0215">
        <w:rPr>
          <w:rFonts w:ascii="Times New Roman" w:eastAsia="Calibri" w:hAnsi="Times New Roman" w:cs="Times New Roman"/>
          <w:b/>
          <w:sz w:val="28"/>
          <w:szCs w:val="28"/>
        </w:rPr>
        <w:lastRenderedPageBreak/>
        <w:t>XXXXXXX</w:t>
      </w:r>
      <w:r w:rsidR="00977CF3" w:rsidRPr="00977CF3">
        <w:rPr>
          <w:rFonts w:ascii="Times New Roman" w:eastAsia="Calibri" w:hAnsi="Times New Roman" w:cs="Times New Roman"/>
          <w:b/>
          <w:sz w:val="28"/>
          <w:szCs w:val="28"/>
        </w:rPr>
        <w:t xml:space="preserve">/Jefa de Recursos Humanos, </w:t>
      </w:r>
      <w:r w:rsidR="00977CF3" w:rsidRPr="00977CF3">
        <w:rPr>
          <w:rFonts w:ascii="Times New Roman" w:eastAsia="Calibri" w:hAnsi="Times New Roman" w:cs="Times New Roman"/>
          <w:sz w:val="28"/>
          <w:szCs w:val="28"/>
        </w:rPr>
        <w:t xml:space="preserve">literal F): Creación de la Unidad de Oficialía de Cumplimiento y la Unidad de Contraloría, con sus respectivas plazas. </w:t>
      </w:r>
      <w:r w:rsidR="00977CF3" w:rsidRPr="00977CF3">
        <w:rPr>
          <w:rFonts w:ascii="Times New Roman" w:eastAsia="Calibri" w:hAnsi="Times New Roman" w:cs="Times New Roman"/>
          <w:b/>
          <w:sz w:val="28"/>
          <w:szCs w:val="28"/>
        </w:rPr>
        <w:t>Para lo cual hago constar que al momento de exponer este punto, no se sometió a votación, porque fue solo de conocimiento y porque deberán de hacer los análisis correspondientes para la determinación y cumplimiento de las normativas legales pertinentes.</w:t>
      </w:r>
      <w:r w:rsidR="00977CF3">
        <w:rPr>
          <w:rFonts w:ascii="Times New Roman" w:eastAsia="Calibri" w:hAnsi="Times New Roman" w:cs="Times New Roman"/>
          <w:b/>
          <w:sz w:val="28"/>
          <w:szCs w:val="28"/>
        </w:rPr>
        <w:t xml:space="preserve"> II. </w:t>
      </w:r>
      <w:r w:rsidR="00977CF3" w:rsidRPr="00977CF3">
        <w:rPr>
          <w:rFonts w:ascii="Times New Roman" w:eastAsia="Calibri" w:hAnsi="Times New Roman" w:cs="Times New Roman"/>
          <w:sz w:val="28"/>
          <w:szCs w:val="28"/>
        </w:rPr>
        <w:t xml:space="preserve">Que por medio del punto número once de la agenda de esta Sesión, el cual corresponde a Memorándum MDL250-23, recibido en Secretaria Municipal el 09/10/2023, suscrito por la </w:t>
      </w:r>
      <w:r w:rsidR="00977CF3" w:rsidRPr="00977CF3">
        <w:rPr>
          <w:rFonts w:ascii="Times New Roman" w:eastAsia="Calibri" w:hAnsi="Times New Roman" w:cs="Times New Roman"/>
          <w:b/>
          <w:sz w:val="28"/>
          <w:szCs w:val="28"/>
        </w:rPr>
        <w:t>Dra. Jennifer Esmeralda Juárez García, Alcaldesa Municipal;</w:t>
      </w:r>
      <w:r w:rsidR="00977CF3" w:rsidRPr="00977CF3">
        <w:rPr>
          <w:rFonts w:ascii="Times New Roman" w:eastAsia="Calibri" w:hAnsi="Times New Roman" w:cs="Times New Roman"/>
          <w:sz w:val="28"/>
          <w:szCs w:val="28"/>
        </w:rPr>
        <w:t xml:space="preserve"> en la cual remite solicitud de ayuda económica para ser aprobado por el Concejo Municipal, suscrita por </w:t>
      </w:r>
      <w:r w:rsidR="005076E0">
        <w:rPr>
          <w:rFonts w:ascii="Times New Roman" w:eastAsia="Calibri" w:hAnsi="Times New Roman" w:cs="Times New Roman"/>
          <w:sz w:val="28"/>
          <w:szCs w:val="28"/>
        </w:rPr>
        <w:t>XXXXXX</w:t>
      </w:r>
      <w:r w:rsidR="00977CF3" w:rsidRPr="00977CF3">
        <w:rPr>
          <w:rFonts w:ascii="Times New Roman" w:eastAsia="Calibri" w:hAnsi="Times New Roman" w:cs="Times New Roman"/>
          <w:sz w:val="28"/>
          <w:szCs w:val="28"/>
        </w:rPr>
        <w:t>, Pastor General y por Lidia Esmeralda Calito, Líder Ministerio Colitas de Jesús de Misión Cristiana quien solita la donación de 300 juguetes; 150 para niñas y 150 para niños y piñatas para la celebración del día del niño que realizaran el 28/10/2023.</w:t>
      </w:r>
      <w:r w:rsidR="00977CF3" w:rsidRPr="00977CF3">
        <w:rPr>
          <w:rFonts w:ascii="Times New Roman" w:eastAsia="Calibri" w:hAnsi="Times New Roman" w:cs="Times New Roman"/>
          <w:b/>
          <w:sz w:val="28"/>
          <w:szCs w:val="28"/>
        </w:rPr>
        <w:t xml:space="preserve"> Para lo cual hago constar que al momento de exponer este punto surge un Recomendable del Concejo Municipal en donde solicitan que el </w:t>
      </w:r>
      <w:r w:rsidR="005076E0">
        <w:rPr>
          <w:rFonts w:ascii="Times New Roman" w:eastAsia="Calibri" w:hAnsi="Times New Roman" w:cs="Times New Roman"/>
          <w:b/>
          <w:sz w:val="28"/>
          <w:szCs w:val="28"/>
        </w:rPr>
        <w:t>XXXX</w:t>
      </w:r>
      <w:r w:rsidR="00977CF3" w:rsidRPr="00977CF3">
        <w:rPr>
          <w:rFonts w:ascii="Times New Roman" w:eastAsia="Calibri" w:hAnsi="Times New Roman" w:cs="Times New Roman"/>
          <w:b/>
          <w:sz w:val="28"/>
          <w:szCs w:val="28"/>
        </w:rPr>
        <w:t xml:space="preserve">, Gerente Financiero y Tributario, presente un informe referente a análisis de la factibilidad financiera, para otorgar la ayuda antes descrita. </w:t>
      </w:r>
      <w:r w:rsidR="00977CF3">
        <w:rPr>
          <w:rFonts w:ascii="Times New Roman" w:eastAsia="Calibri" w:hAnsi="Times New Roman" w:cs="Times New Roman"/>
          <w:b/>
          <w:sz w:val="28"/>
          <w:szCs w:val="28"/>
        </w:rPr>
        <w:t xml:space="preserve">III. </w:t>
      </w:r>
      <w:r w:rsidR="00977CF3" w:rsidRPr="00977CF3">
        <w:rPr>
          <w:rFonts w:ascii="Times New Roman" w:eastAsia="Calibri" w:hAnsi="Times New Roman" w:cs="Times New Roman"/>
          <w:sz w:val="28"/>
          <w:szCs w:val="28"/>
        </w:rPr>
        <w:t xml:space="preserve">Que por medio del punto número doce de la agenda de esta Sesión, el cual corresponde a Memorándum recibido en Secretaria Municipal el día 10/10/2023, suscrito por </w:t>
      </w:r>
      <w:r w:rsidR="00977CF3" w:rsidRPr="00977CF3">
        <w:rPr>
          <w:rFonts w:ascii="Times New Roman" w:eastAsia="Calibri" w:hAnsi="Times New Roman" w:cs="Times New Roman"/>
          <w:b/>
          <w:sz w:val="28"/>
          <w:szCs w:val="28"/>
        </w:rPr>
        <w:t>Salvador Ayala Jovel, Jefe del Departamento de Servicios Generales y Mantenimiento de Parques,</w:t>
      </w:r>
      <w:r w:rsidR="00977CF3" w:rsidRPr="00977CF3">
        <w:rPr>
          <w:rFonts w:ascii="Times New Roman" w:eastAsia="Calibri" w:hAnsi="Times New Roman" w:cs="Times New Roman"/>
          <w:sz w:val="28"/>
          <w:szCs w:val="28"/>
        </w:rPr>
        <w:t xml:space="preserve"> por medio del cual remite información sobre las especificaciones que tendrá el equipo de aire acondicionado nuevo, que será instalado en la Sala de Reuniones del Concejo Municipal para lo </w:t>
      </w:r>
      <w:r w:rsidR="00977CF3" w:rsidRPr="00977CF3">
        <w:rPr>
          <w:rFonts w:ascii="Times New Roman" w:eastAsia="Calibri" w:hAnsi="Times New Roman" w:cs="Times New Roman"/>
          <w:b/>
          <w:sz w:val="28"/>
          <w:szCs w:val="28"/>
        </w:rPr>
        <w:t>cual solicita autorización para iniciar con el proceso respectivo</w:t>
      </w:r>
      <w:r w:rsidR="00977CF3" w:rsidRPr="00977CF3">
        <w:rPr>
          <w:rFonts w:ascii="Times New Roman" w:eastAsia="Calibri" w:hAnsi="Times New Roman" w:cs="Times New Roman"/>
          <w:sz w:val="28"/>
          <w:szCs w:val="28"/>
        </w:rPr>
        <w:t xml:space="preserve"> de adquisición del mismo</w:t>
      </w:r>
      <w:r w:rsidR="00977CF3" w:rsidRPr="00977CF3">
        <w:rPr>
          <w:rFonts w:ascii="Times New Roman" w:eastAsia="Calibri" w:hAnsi="Times New Roman" w:cs="Times New Roman"/>
          <w:b/>
          <w:sz w:val="28"/>
          <w:szCs w:val="28"/>
        </w:rPr>
        <w:t xml:space="preserve">. Para lo cual hago constar que al momento de exponer este punto, queda de conocimiento y que realice los procedimientos para la adquisición del aire acondicionado. </w:t>
      </w:r>
      <w:r w:rsidR="00D15403" w:rsidRPr="00977CF3">
        <w:rPr>
          <w:rFonts w:ascii="Times New Roman" w:eastAsia="Calibri" w:hAnsi="Times New Roman" w:cs="Times New Roman"/>
          <w:sz w:val="28"/>
          <w:szCs w:val="28"/>
        </w:rPr>
        <w:t>En</w:t>
      </w:r>
      <w:r w:rsidR="00977CF3" w:rsidRPr="00977CF3">
        <w:rPr>
          <w:rFonts w:ascii="Times New Roman" w:eastAsia="Calibri" w:hAnsi="Times New Roman" w:cs="Times New Roman"/>
          <w:sz w:val="28"/>
          <w:szCs w:val="28"/>
        </w:rPr>
        <w:t xml:space="preserve"> este punto el </w:t>
      </w:r>
      <w:r w:rsidR="00977CF3" w:rsidRPr="00977CF3">
        <w:rPr>
          <w:rFonts w:ascii="Times New Roman" w:eastAsia="Calibri" w:hAnsi="Times New Roman" w:cs="Times New Roman"/>
          <w:b/>
          <w:sz w:val="28"/>
          <w:szCs w:val="28"/>
        </w:rPr>
        <w:t>Sr. Osmin de Jesús Menjívar González, Décimo Segundo Regidor Propietario</w:t>
      </w:r>
      <w:r w:rsidR="00977CF3" w:rsidRPr="00977CF3">
        <w:rPr>
          <w:rFonts w:ascii="Times New Roman" w:eastAsia="Calibri" w:hAnsi="Times New Roman" w:cs="Times New Roman"/>
          <w:sz w:val="28"/>
          <w:szCs w:val="28"/>
        </w:rPr>
        <w:t xml:space="preserve"> se abstiene, manifestando literalmente lo siguiente: “porque no hay un informe por escrito de parte del financiero que es factible la reforma presupuestaria”.</w:t>
      </w:r>
      <w:r w:rsidR="00977CF3">
        <w:rPr>
          <w:rFonts w:ascii="Times New Roman" w:eastAsia="Calibri" w:hAnsi="Times New Roman" w:cs="Times New Roman"/>
          <w:sz w:val="28"/>
          <w:szCs w:val="28"/>
        </w:rPr>
        <w:t xml:space="preserve"> </w:t>
      </w:r>
      <w:r w:rsidR="00977CF3" w:rsidRPr="00977CF3">
        <w:rPr>
          <w:rFonts w:ascii="Times New Roman" w:eastAsia="Calibri" w:hAnsi="Times New Roman" w:cs="Times New Roman"/>
          <w:b/>
          <w:sz w:val="28"/>
          <w:szCs w:val="28"/>
        </w:rPr>
        <w:t>IV.</w:t>
      </w:r>
      <w:r w:rsidR="00977CF3">
        <w:rPr>
          <w:rFonts w:ascii="Times New Roman" w:eastAsia="Calibri" w:hAnsi="Times New Roman" w:cs="Times New Roman"/>
          <w:sz w:val="28"/>
          <w:szCs w:val="28"/>
        </w:rPr>
        <w:t xml:space="preserve"> </w:t>
      </w:r>
      <w:r w:rsidR="00977CF3" w:rsidRPr="00977CF3">
        <w:rPr>
          <w:rFonts w:ascii="Times New Roman" w:eastAsia="Calibri" w:hAnsi="Times New Roman" w:cs="Times New Roman"/>
          <w:sz w:val="28"/>
          <w:szCs w:val="28"/>
        </w:rPr>
        <w:t xml:space="preserve">Que por medio del punto número trece de la agenda de esta Sesión, el cual corresponde a Escrito Recibido en Secretaria Municipal el día 11/10/2023, suscrito por </w:t>
      </w:r>
      <w:r w:rsidR="005076E0">
        <w:rPr>
          <w:rFonts w:ascii="Times New Roman" w:eastAsia="Calibri" w:hAnsi="Times New Roman" w:cs="Times New Roman"/>
          <w:sz w:val="28"/>
          <w:szCs w:val="28"/>
        </w:rPr>
        <w:t>XXXXXX</w:t>
      </w:r>
      <w:r w:rsidR="00977CF3" w:rsidRPr="00977CF3">
        <w:rPr>
          <w:rFonts w:ascii="Times New Roman" w:eastAsia="Calibri" w:hAnsi="Times New Roman" w:cs="Times New Roman"/>
          <w:sz w:val="28"/>
          <w:szCs w:val="28"/>
        </w:rPr>
        <w:t xml:space="preserve">, quien actúa en nombre y representación en su calidad de Director Secretario y Representante Legal de la Sociedad, Inversiones Roble, S.A. DE C.V., por medio de la cual hace referencia  al proyecto desarrollado el Condominio Los Ángeles conocido como Condominio </w:t>
      </w:r>
      <w:r w:rsidR="00977CF3" w:rsidRPr="00977CF3">
        <w:rPr>
          <w:rFonts w:ascii="Times New Roman" w:eastAsia="Calibri" w:hAnsi="Times New Roman" w:cs="Times New Roman"/>
          <w:sz w:val="28"/>
          <w:szCs w:val="28"/>
        </w:rPr>
        <w:lastRenderedPageBreak/>
        <w:t xml:space="preserve">Paseo del Prado, por lo cual manifiesta que en el “Plan el Ángel”, se ha contemplado que se debe respetar una zona para la protección de las quebradas, la cual deberá estar arborizada y/o generar obras de protección adecuadas, en los polígonos A,A- uno y B, que se encuentra completamente finalizados se tiene como colindante al rumbo norte la quebrada el Tempisque,  por lo cual en el proyecto se ha respetado dicha zona del protección que se encuentra en un inmueble identificado como </w:t>
      </w:r>
      <w:r w:rsidR="00977CF3" w:rsidRPr="00977CF3">
        <w:rPr>
          <w:rFonts w:ascii="Times New Roman" w:eastAsia="Calibri" w:hAnsi="Times New Roman" w:cs="Times New Roman"/>
          <w:b/>
          <w:sz w:val="28"/>
          <w:szCs w:val="28"/>
        </w:rPr>
        <w:t>FINCA LOS ÁNGELES APOPA, PORCIÓN UNO,</w:t>
      </w:r>
      <w:r w:rsidR="00977CF3" w:rsidRPr="00977CF3">
        <w:rPr>
          <w:rFonts w:ascii="Times New Roman" w:eastAsia="Calibri" w:hAnsi="Times New Roman" w:cs="Times New Roman"/>
          <w:sz w:val="28"/>
          <w:szCs w:val="28"/>
        </w:rPr>
        <w:t xml:space="preserve"> de un área de 54,387.49 metros cuadrados inscrita en la matrícula 60659177-00000 y como colindante al rumbo sur la quebrada el velorio, y zona de protección del inmueble identificado como   </w:t>
      </w:r>
      <w:r w:rsidR="00977CF3" w:rsidRPr="00977CF3">
        <w:rPr>
          <w:rFonts w:ascii="Times New Roman" w:eastAsia="Calibri" w:hAnsi="Times New Roman" w:cs="Times New Roman"/>
          <w:b/>
          <w:sz w:val="28"/>
          <w:szCs w:val="28"/>
        </w:rPr>
        <w:t xml:space="preserve">FINCA LOS ÁNGELES APOPA, PORCIÓN DOS, </w:t>
      </w:r>
      <w:r w:rsidR="00977CF3" w:rsidRPr="00977CF3">
        <w:rPr>
          <w:rFonts w:ascii="Times New Roman" w:eastAsia="Calibri" w:hAnsi="Times New Roman" w:cs="Times New Roman"/>
          <w:sz w:val="28"/>
          <w:szCs w:val="28"/>
        </w:rPr>
        <w:t xml:space="preserve">de un área de 48,009.57 metros cuadrados, 60659178-00000, ambas en el Registro de la propiedad Raíz e Hipoteca; por lo tanto, expone lo siguiente: </w:t>
      </w:r>
      <w:r w:rsidR="00977CF3" w:rsidRPr="00977CF3">
        <w:rPr>
          <w:rFonts w:ascii="Times New Roman" w:eastAsia="Calibri" w:hAnsi="Times New Roman" w:cs="Times New Roman"/>
          <w:b/>
          <w:sz w:val="28"/>
          <w:szCs w:val="28"/>
        </w:rPr>
        <w:t>A)</w:t>
      </w:r>
      <w:r w:rsidR="00977CF3" w:rsidRPr="00977CF3">
        <w:rPr>
          <w:rFonts w:ascii="Times New Roman" w:eastAsia="Calibri" w:hAnsi="Times New Roman" w:cs="Times New Roman"/>
          <w:sz w:val="28"/>
          <w:szCs w:val="28"/>
        </w:rPr>
        <w:t xml:space="preserve"> Que dichas zonas de protección sean</w:t>
      </w:r>
      <w:r w:rsidR="00977CF3" w:rsidRPr="00977CF3">
        <w:rPr>
          <w:rFonts w:ascii="Times New Roman" w:eastAsia="Calibri" w:hAnsi="Times New Roman" w:cs="Times New Roman"/>
          <w:b/>
          <w:sz w:val="28"/>
          <w:szCs w:val="28"/>
        </w:rPr>
        <w:t xml:space="preserve"> DONADAS A LA ALCALDÍA MUNICIPAL DE APOPA, teniendo como base la Ordenanza para la Aplicación del Plan Parcial El Ángel, </w:t>
      </w:r>
      <w:r w:rsidR="00977CF3" w:rsidRPr="00977CF3">
        <w:rPr>
          <w:rFonts w:ascii="Times New Roman" w:eastAsia="Calibri" w:hAnsi="Times New Roman" w:cs="Times New Roman"/>
          <w:sz w:val="28"/>
          <w:szCs w:val="28"/>
        </w:rPr>
        <w:t xml:space="preserve">y </w:t>
      </w:r>
      <w:r w:rsidR="00977CF3" w:rsidRPr="00977CF3">
        <w:rPr>
          <w:rFonts w:ascii="Times New Roman" w:eastAsia="Calibri" w:hAnsi="Times New Roman" w:cs="Times New Roman"/>
          <w:b/>
          <w:sz w:val="28"/>
          <w:szCs w:val="28"/>
        </w:rPr>
        <w:t>B)</w:t>
      </w:r>
      <w:r w:rsidR="00977CF3" w:rsidRPr="00977CF3">
        <w:rPr>
          <w:rFonts w:ascii="Times New Roman" w:eastAsia="Calibri" w:hAnsi="Times New Roman" w:cs="Times New Roman"/>
          <w:sz w:val="28"/>
          <w:szCs w:val="28"/>
        </w:rPr>
        <w:t xml:space="preserve"> así mismo manifiesta que para el mantenimiento de dichas áreas de protección será necesario realizar diferentes actividades por lo cual</w:t>
      </w:r>
      <w:r w:rsidR="00977CF3" w:rsidRPr="00977CF3">
        <w:rPr>
          <w:rFonts w:ascii="Times New Roman" w:eastAsia="Calibri" w:hAnsi="Times New Roman" w:cs="Times New Roman"/>
          <w:b/>
          <w:sz w:val="28"/>
          <w:szCs w:val="28"/>
        </w:rPr>
        <w:t xml:space="preserve"> solicita a la Municipalidad SE OTORGUE UN COMODATO sobre los inmuebles antes mencionados a favor del Condominio Los Ángeles conocido como Condominio Paseo del Prado,</w:t>
      </w:r>
      <w:r w:rsidR="00977CF3" w:rsidRPr="00977CF3">
        <w:rPr>
          <w:rFonts w:ascii="Times New Roman" w:eastAsia="Calibri" w:hAnsi="Times New Roman" w:cs="Times New Roman"/>
          <w:sz w:val="28"/>
          <w:szCs w:val="28"/>
        </w:rPr>
        <w:t xml:space="preserve"> para que la Administración del Condominio sea el encargado de realizar las actividades de mantenimiento que sean necesarias para que dichas áreas se conserven y no se convierta en una carga para la municipalidad. Para lo cual remite lo siguiente: </w:t>
      </w:r>
      <w:r w:rsidR="00977CF3" w:rsidRPr="00977CF3">
        <w:rPr>
          <w:rFonts w:ascii="Times New Roman" w:eastAsia="Calibri" w:hAnsi="Times New Roman" w:cs="Times New Roman"/>
          <w:b/>
          <w:sz w:val="28"/>
          <w:szCs w:val="28"/>
        </w:rPr>
        <w:t>a)</w:t>
      </w:r>
      <w:r w:rsidR="00977CF3" w:rsidRPr="00977CF3">
        <w:rPr>
          <w:rFonts w:ascii="Times New Roman" w:eastAsia="Calibri" w:hAnsi="Times New Roman" w:cs="Times New Roman"/>
          <w:sz w:val="28"/>
          <w:szCs w:val="28"/>
        </w:rPr>
        <w:t xml:space="preserve"> Proyección de escritura de donación, </w:t>
      </w:r>
      <w:r w:rsidR="00977CF3" w:rsidRPr="00977CF3">
        <w:rPr>
          <w:rFonts w:ascii="Times New Roman" w:eastAsia="Calibri" w:hAnsi="Times New Roman" w:cs="Times New Roman"/>
          <w:b/>
          <w:sz w:val="28"/>
          <w:szCs w:val="28"/>
        </w:rPr>
        <w:t>b)</w:t>
      </w:r>
      <w:r w:rsidR="00977CF3" w:rsidRPr="00977CF3">
        <w:rPr>
          <w:rFonts w:ascii="Times New Roman" w:eastAsia="Calibri" w:hAnsi="Times New Roman" w:cs="Times New Roman"/>
          <w:sz w:val="28"/>
          <w:szCs w:val="28"/>
        </w:rPr>
        <w:t xml:space="preserve"> Proyección de escritura de comodato y </w:t>
      </w:r>
      <w:r w:rsidR="00977CF3" w:rsidRPr="00977CF3">
        <w:rPr>
          <w:rFonts w:ascii="Times New Roman" w:eastAsia="Calibri" w:hAnsi="Times New Roman" w:cs="Times New Roman"/>
          <w:b/>
          <w:sz w:val="28"/>
          <w:szCs w:val="28"/>
        </w:rPr>
        <w:t>c)</w:t>
      </w:r>
      <w:r w:rsidR="00977CF3" w:rsidRPr="00977CF3">
        <w:rPr>
          <w:rFonts w:ascii="Times New Roman" w:eastAsia="Calibri" w:hAnsi="Times New Roman" w:cs="Times New Roman"/>
          <w:sz w:val="28"/>
          <w:szCs w:val="28"/>
        </w:rPr>
        <w:t xml:space="preserve"> Plano en el que se determinaran las áreas a donar y solicitadas en comodato. </w:t>
      </w:r>
      <w:r w:rsidR="00977CF3" w:rsidRPr="00977CF3">
        <w:rPr>
          <w:rFonts w:ascii="Times New Roman" w:eastAsia="Calibri" w:hAnsi="Times New Roman" w:cs="Times New Roman"/>
          <w:b/>
          <w:sz w:val="28"/>
          <w:szCs w:val="28"/>
        </w:rPr>
        <w:t xml:space="preserve">Para lo cual hago constar que al momento de exponer este punto surge un Recomendable del Concejo Municipal en donde solicitan que el Lic. Roberto Carlos Munguía Perdomo/Apoderado General y Judicial, realice las diligencias correspondientes con el objeto de analizar el tema antes mencionado, le dé el seguimiento correspondientes y presente las recomendaciones al Concejo Municipal. </w:t>
      </w:r>
      <w:r w:rsidR="00977CF3">
        <w:rPr>
          <w:rFonts w:ascii="Times New Roman" w:eastAsia="Calibri" w:hAnsi="Times New Roman" w:cs="Times New Roman"/>
          <w:b/>
          <w:sz w:val="28"/>
          <w:szCs w:val="28"/>
        </w:rPr>
        <w:t xml:space="preserve">V. </w:t>
      </w:r>
      <w:r w:rsidR="00977CF3" w:rsidRPr="00977CF3">
        <w:rPr>
          <w:rFonts w:ascii="Times New Roman" w:eastAsia="Calibri" w:hAnsi="Times New Roman" w:cs="Times New Roman"/>
          <w:sz w:val="28"/>
          <w:szCs w:val="28"/>
        </w:rPr>
        <w:t>Que por medio del punto número cinco de la agenda de esta Sesión, el cual corresponde a Lectura de Notas a Conocimiento del Concejo Municipal, para lo cual se da lectura a las siguientes notas: 1</w:t>
      </w:r>
      <w:r w:rsidR="00977CF3" w:rsidRPr="00977CF3">
        <w:rPr>
          <w:rFonts w:ascii="Times New Roman" w:eastAsia="Calibri" w:hAnsi="Times New Roman" w:cs="Times New Roman"/>
          <w:b/>
          <w:sz w:val="28"/>
          <w:szCs w:val="28"/>
        </w:rPr>
        <w:t>)</w:t>
      </w:r>
      <w:r w:rsidR="00977CF3" w:rsidRPr="00977CF3">
        <w:rPr>
          <w:rFonts w:ascii="Times New Roman" w:eastAsia="Calibri" w:hAnsi="Times New Roman" w:cs="Times New Roman"/>
          <w:sz w:val="28"/>
          <w:szCs w:val="28"/>
        </w:rPr>
        <w:t xml:space="preserve"> Notas suscrita por el </w:t>
      </w:r>
      <w:r w:rsidR="00977CF3" w:rsidRPr="00977CF3">
        <w:rPr>
          <w:rFonts w:ascii="Times New Roman" w:eastAsia="Calibri" w:hAnsi="Times New Roman" w:cs="Times New Roman"/>
          <w:b/>
          <w:sz w:val="28"/>
          <w:szCs w:val="28"/>
        </w:rPr>
        <w:t xml:space="preserve">Lic. Sergio Noel Monroy Martínez, Síndico Municipal; </w:t>
      </w:r>
      <w:r w:rsidR="00977CF3" w:rsidRPr="00977CF3">
        <w:rPr>
          <w:rFonts w:ascii="Times New Roman" w:eastAsia="Calibri" w:hAnsi="Times New Roman" w:cs="Times New Roman"/>
          <w:sz w:val="28"/>
          <w:szCs w:val="28"/>
        </w:rPr>
        <w:t xml:space="preserve">presentando lo siguiente: </w:t>
      </w:r>
      <w:r w:rsidR="00977CF3" w:rsidRPr="00977CF3">
        <w:rPr>
          <w:rFonts w:ascii="Times New Roman" w:eastAsia="Calibri" w:hAnsi="Times New Roman" w:cs="Times New Roman"/>
          <w:b/>
          <w:sz w:val="28"/>
          <w:szCs w:val="28"/>
        </w:rPr>
        <w:t>A)</w:t>
      </w:r>
      <w:r w:rsidR="00977CF3" w:rsidRPr="00977CF3">
        <w:rPr>
          <w:rFonts w:ascii="Times New Roman" w:eastAsia="Calibri" w:hAnsi="Times New Roman" w:cs="Times New Roman"/>
          <w:sz w:val="28"/>
          <w:szCs w:val="28"/>
        </w:rPr>
        <w:t xml:space="preserve"> Memorándum con REF/SINDICATURA/73/2023, recibido en secretaria Municipal 04/10/2023, por </w:t>
      </w:r>
      <w:r w:rsidR="00977CF3" w:rsidRPr="00977CF3">
        <w:rPr>
          <w:rFonts w:ascii="Times New Roman" w:eastAsia="Calibri" w:hAnsi="Times New Roman" w:cs="Times New Roman"/>
          <w:sz w:val="28"/>
          <w:szCs w:val="28"/>
        </w:rPr>
        <w:lastRenderedPageBreak/>
        <w:t xml:space="preserve">medio del cual manifiesta que según las facultades legales que le otorgan según el art. 51 literal g), del Código Municipal, el cual se le atribuye conciliar asuntes de interés legal y administrativo de la municipal, y por ser el ordenador de pagos a través del </w:t>
      </w:r>
      <w:r w:rsidR="00977CF3" w:rsidRPr="00977CF3">
        <w:rPr>
          <w:rFonts w:ascii="Times New Roman" w:eastAsia="Calibri" w:hAnsi="Times New Roman" w:cs="Times New Roman"/>
          <w:b/>
          <w:sz w:val="28"/>
          <w:szCs w:val="28"/>
        </w:rPr>
        <w:t>“VISTO BUENO”,</w:t>
      </w:r>
      <w:r w:rsidR="00977CF3" w:rsidRPr="00977CF3">
        <w:rPr>
          <w:rFonts w:ascii="Times New Roman" w:eastAsia="Calibri" w:hAnsi="Times New Roman" w:cs="Times New Roman"/>
          <w:sz w:val="28"/>
          <w:szCs w:val="28"/>
        </w:rPr>
        <w:t xml:space="preserve"> mediante el que </w:t>
      </w:r>
      <w:r w:rsidR="00977CF3" w:rsidRPr="00977CF3">
        <w:rPr>
          <w:rFonts w:ascii="Times New Roman" w:eastAsia="Calibri" w:hAnsi="Times New Roman" w:cs="Times New Roman"/>
          <w:b/>
          <w:sz w:val="28"/>
          <w:szCs w:val="28"/>
          <w:u w:val="single"/>
        </w:rPr>
        <w:t>RECOMIENDA</w:t>
      </w:r>
      <w:r w:rsidR="00977CF3" w:rsidRPr="00977CF3">
        <w:rPr>
          <w:rFonts w:ascii="Times New Roman" w:eastAsia="Calibri" w:hAnsi="Times New Roman" w:cs="Times New Roman"/>
          <w:sz w:val="28"/>
          <w:szCs w:val="28"/>
        </w:rPr>
        <w:t xml:space="preserve">: Que el pago de planilla de los empleados deberá ser cancelado el día </w:t>
      </w:r>
      <w:r w:rsidR="00977CF3" w:rsidRPr="00977CF3">
        <w:rPr>
          <w:rFonts w:ascii="Times New Roman" w:eastAsia="Calibri" w:hAnsi="Times New Roman" w:cs="Times New Roman"/>
          <w:b/>
          <w:sz w:val="28"/>
          <w:szCs w:val="28"/>
          <w:u w:val="single"/>
        </w:rPr>
        <w:t>20 de octubre del corriente año</w:t>
      </w:r>
      <w:r w:rsidR="00977CF3" w:rsidRPr="00977CF3">
        <w:rPr>
          <w:rFonts w:ascii="Times New Roman" w:eastAsia="Calibri" w:hAnsi="Times New Roman" w:cs="Times New Roman"/>
          <w:sz w:val="28"/>
          <w:szCs w:val="28"/>
        </w:rPr>
        <w:t xml:space="preserve">, y por cualquier inconveniente se señala el último día de pago el </w:t>
      </w:r>
      <w:r w:rsidR="00977CF3" w:rsidRPr="00977CF3">
        <w:rPr>
          <w:rFonts w:ascii="Times New Roman" w:eastAsia="Calibri" w:hAnsi="Times New Roman" w:cs="Times New Roman"/>
          <w:b/>
          <w:sz w:val="28"/>
          <w:szCs w:val="28"/>
          <w:u w:val="single"/>
        </w:rPr>
        <w:t>23 de octubre del corriente año,</w:t>
      </w:r>
      <w:r w:rsidR="00977CF3" w:rsidRPr="00977CF3">
        <w:rPr>
          <w:rFonts w:ascii="Times New Roman" w:eastAsia="Calibri" w:hAnsi="Times New Roman" w:cs="Times New Roman"/>
          <w:sz w:val="28"/>
          <w:szCs w:val="28"/>
        </w:rPr>
        <w:t xml:space="preserve">  quedando entendido que sería un pago de forma extemporánea, ya que cuando se cancela de forma tardía, se afecta el record crediticio de los empleados que tienen compromisos de préstamos. </w:t>
      </w:r>
      <w:r w:rsidR="00977CF3" w:rsidRPr="00977CF3">
        <w:rPr>
          <w:rFonts w:ascii="Times New Roman" w:eastAsia="Calibri" w:hAnsi="Times New Roman" w:cs="Times New Roman"/>
          <w:b/>
          <w:sz w:val="28"/>
          <w:szCs w:val="28"/>
        </w:rPr>
        <w:t xml:space="preserve">CONOCIMIENTO SOLAMENTE </w:t>
      </w:r>
      <w:r w:rsidR="00977CF3" w:rsidRPr="00977CF3">
        <w:rPr>
          <w:rFonts w:ascii="Times New Roman" w:eastAsia="Calibri" w:hAnsi="Times New Roman" w:cs="Times New Roman"/>
          <w:sz w:val="28"/>
          <w:szCs w:val="28"/>
        </w:rPr>
        <w:t xml:space="preserve">y </w:t>
      </w:r>
      <w:r w:rsidR="00977CF3" w:rsidRPr="00977CF3">
        <w:rPr>
          <w:rFonts w:ascii="Times New Roman" w:eastAsia="Calibri" w:hAnsi="Times New Roman" w:cs="Times New Roman"/>
          <w:b/>
          <w:sz w:val="28"/>
          <w:szCs w:val="28"/>
        </w:rPr>
        <w:t xml:space="preserve">B) </w:t>
      </w:r>
      <w:r w:rsidR="00977CF3" w:rsidRPr="00977CF3">
        <w:rPr>
          <w:rFonts w:ascii="Times New Roman" w:eastAsia="Calibri" w:hAnsi="Times New Roman" w:cs="Times New Roman"/>
          <w:sz w:val="28"/>
          <w:szCs w:val="28"/>
        </w:rPr>
        <w:t xml:space="preserve">Escrito Recibido en Secretaría Municipal el 09/10/2023, en relación a la solicitud de diligencias de rectificación de partida de defunción del señor </w:t>
      </w:r>
      <w:r w:rsidR="00977CF3" w:rsidRPr="00977CF3">
        <w:rPr>
          <w:rFonts w:ascii="Times New Roman" w:eastAsia="Calibri" w:hAnsi="Times New Roman" w:cs="Times New Roman"/>
          <w:b/>
          <w:sz w:val="28"/>
          <w:szCs w:val="28"/>
        </w:rPr>
        <w:t>ARNOLDO ALFONSO CARIAS RÍOS</w:t>
      </w:r>
      <w:r w:rsidR="00977CF3" w:rsidRPr="00977CF3">
        <w:rPr>
          <w:rFonts w:ascii="Times New Roman" w:eastAsia="Calibri" w:hAnsi="Times New Roman" w:cs="Times New Roman"/>
          <w:sz w:val="28"/>
          <w:szCs w:val="28"/>
        </w:rPr>
        <w:t xml:space="preserve">, de la notaria </w:t>
      </w:r>
      <w:r w:rsidR="00F323DD">
        <w:rPr>
          <w:rFonts w:ascii="Times New Roman" w:eastAsia="Calibri" w:hAnsi="Times New Roman" w:cs="Times New Roman"/>
          <w:sz w:val="28"/>
          <w:szCs w:val="28"/>
        </w:rPr>
        <w:t>XXXXXXXXXXX</w:t>
      </w:r>
      <w:r w:rsidR="00977CF3" w:rsidRPr="00977CF3">
        <w:rPr>
          <w:rFonts w:ascii="Times New Roman" w:eastAsia="Calibri" w:hAnsi="Times New Roman" w:cs="Times New Roman"/>
          <w:sz w:val="28"/>
          <w:szCs w:val="28"/>
        </w:rPr>
        <w:t>; en el que expresa el acontecimiento ocurrido en relación a las diligencias, ya que su persona cumplió con el plazo establecido en el art. 11 de la Ley del Ejercicio Notarial de la Jurisdicción Voluntaria y de otras diligencias, y se quería obtener armonía pero no se pudo, ya que la notario está molesta, porque ella expresa que no se le resolvió en el tiempo oportuno, cosa que no es así. Y así como todos tiene conocimiento, que toda petición o solicitud notarial debe someterse a una previa revisión por el Síndico municipal y está sujeta a cualquier observación en el entendido de subsanar y al mismo tiempo aclara que el tiempo ha trascurrido después de las observaciones realizadas de forma extemporáneamente, por las mismas inconsistencias realizadas.</w:t>
      </w:r>
      <w:r w:rsidR="00977CF3" w:rsidRPr="00977CF3">
        <w:rPr>
          <w:rFonts w:ascii="Times New Roman" w:eastAsia="Calibri" w:hAnsi="Times New Roman" w:cs="Times New Roman"/>
          <w:b/>
          <w:sz w:val="28"/>
          <w:szCs w:val="28"/>
        </w:rPr>
        <w:t xml:space="preserve"> CONOCIMIENTO SOLAMENTE. 2) </w:t>
      </w:r>
      <w:r w:rsidR="00977CF3" w:rsidRPr="00977CF3">
        <w:rPr>
          <w:rFonts w:ascii="Times New Roman" w:eastAsia="Calibri" w:hAnsi="Times New Roman" w:cs="Times New Roman"/>
          <w:sz w:val="28"/>
          <w:szCs w:val="28"/>
        </w:rPr>
        <w:t xml:space="preserve">Memorándum de fecha 12/010/2023, suscrito por el </w:t>
      </w:r>
      <w:r w:rsidR="00F323DD">
        <w:rPr>
          <w:rFonts w:ascii="Times New Roman" w:eastAsia="Calibri" w:hAnsi="Times New Roman" w:cs="Times New Roman"/>
          <w:sz w:val="28"/>
          <w:szCs w:val="28"/>
        </w:rPr>
        <w:t>XXXXXXX</w:t>
      </w:r>
      <w:r w:rsidR="00977CF3" w:rsidRPr="00977CF3">
        <w:rPr>
          <w:rFonts w:ascii="Times New Roman" w:eastAsia="Calibri" w:hAnsi="Times New Roman" w:cs="Times New Roman"/>
          <w:sz w:val="28"/>
          <w:szCs w:val="28"/>
        </w:rPr>
        <w:t xml:space="preserve">, Jefe del Departamento de Servicios Generales, Mantenimiento de Parques y Zonas Verdes, por medio del cual remite detalle de la pintura a ser utilizada para pintar la fachada externa e interna y los murales de los Cementerios; General de Apopa y Monte Sinaí en Nueva Apopa, para “Conmemoración el 02 de noviembre día de los fieles difuntos” con un monto de $3,670.00, así mismo solicita apoyo debido a que no han tenido respuesta del memorándum enviado con fecha 10/10/2023, a la Unidad  Financiera con respecto a la disponibilidad financiera para adquirir lo establecido en el requerimiento y así poder dar inicio a las labores para ambientar las instalaciones de los cementerios. </w:t>
      </w:r>
      <w:r w:rsidR="00977CF3" w:rsidRPr="00977CF3">
        <w:rPr>
          <w:rFonts w:ascii="Times New Roman" w:eastAsia="Calibri" w:hAnsi="Times New Roman" w:cs="Times New Roman"/>
          <w:b/>
          <w:sz w:val="28"/>
          <w:szCs w:val="28"/>
        </w:rPr>
        <w:t>Nota solo de conocimiento.</w:t>
      </w:r>
      <w:r w:rsidR="00977CF3">
        <w:rPr>
          <w:rFonts w:ascii="Times New Roman" w:eastAsia="Calibri" w:hAnsi="Times New Roman" w:cs="Times New Roman"/>
          <w:b/>
          <w:sz w:val="28"/>
          <w:szCs w:val="28"/>
        </w:rPr>
        <w:t xml:space="preserve">- </w:t>
      </w:r>
      <w:r w:rsidR="00671B17" w:rsidRPr="006B4622">
        <w:rPr>
          <w:rFonts w:ascii="Times New Roman" w:eastAsia="Times New Roman" w:hAnsi="Times New Roman" w:cs="Times New Roman"/>
          <w:color w:val="000000"/>
          <w:sz w:val="28"/>
          <w:szCs w:val="28"/>
          <w:lang w:eastAsia="es-ES"/>
        </w:rPr>
        <w:t>Y no habiendo más que hacer constar se cierra la sesión a las quince horas con treinta minutos del día jueves doce de octubre del año dos mil veintitrés.</w:t>
      </w:r>
    </w:p>
    <w:p w14:paraId="304F3ABB" w14:textId="77777777" w:rsidR="00671B17" w:rsidRDefault="00671B17" w:rsidP="00671B17">
      <w:pPr>
        <w:tabs>
          <w:tab w:val="left" w:pos="1380"/>
          <w:tab w:val="left" w:pos="2347"/>
        </w:tabs>
        <w:spacing w:line="276" w:lineRule="auto"/>
        <w:jc w:val="both"/>
        <w:rPr>
          <w:rFonts w:ascii="Times New Roman" w:eastAsia="Times New Roman" w:hAnsi="Times New Roman" w:cs="Times New Roman"/>
          <w:color w:val="000000"/>
          <w:sz w:val="28"/>
          <w:szCs w:val="28"/>
          <w:lang w:eastAsia="es-ES"/>
        </w:rPr>
      </w:pPr>
    </w:p>
    <w:p w14:paraId="6A8CF405" w14:textId="77777777" w:rsidR="00671B17" w:rsidRPr="009C0310" w:rsidRDefault="00671B17" w:rsidP="00671B17">
      <w:pPr>
        <w:tabs>
          <w:tab w:val="left" w:pos="1380"/>
          <w:tab w:val="left" w:pos="2347"/>
        </w:tabs>
        <w:spacing w:line="276" w:lineRule="auto"/>
        <w:jc w:val="both"/>
        <w:rPr>
          <w:rFonts w:ascii="Times New Roman" w:eastAsia="Times New Roman" w:hAnsi="Times New Roman" w:cs="Times New Roman"/>
          <w:color w:val="000000"/>
          <w:sz w:val="28"/>
          <w:szCs w:val="28"/>
          <w:lang w:eastAsia="es-ES"/>
        </w:rPr>
      </w:pPr>
    </w:p>
    <w:p w14:paraId="3C7A46B9" w14:textId="77777777" w:rsidR="00671B17" w:rsidRPr="009C0310" w:rsidRDefault="00671B17" w:rsidP="00671B17">
      <w:pPr>
        <w:tabs>
          <w:tab w:val="left" w:pos="2347"/>
        </w:tabs>
        <w:spacing w:after="200" w:line="276" w:lineRule="auto"/>
        <w:jc w:val="both"/>
        <w:rPr>
          <w:rFonts w:ascii="Times New Roman" w:eastAsia="Times New Roman" w:hAnsi="Times New Roman" w:cs="Times New Roman"/>
          <w:color w:val="000000"/>
          <w:sz w:val="28"/>
          <w:szCs w:val="28"/>
          <w:lang w:eastAsia="es-ES"/>
        </w:rPr>
      </w:pPr>
    </w:p>
    <w:p w14:paraId="39F7F80E" w14:textId="77777777" w:rsidR="00671B17" w:rsidRDefault="00671B17" w:rsidP="00671B17">
      <w:pPr>
        <w:tabs>
          <w:tab w:val="left" w:pos="2347"/>
        </w:tabs>
        <w:spacing w:after="0" w:line="240" w:lineRule="auto"/>
        <w:jc w:val="both"/>
        <w:rPr>
          <w:rFonts w:ascii="Times New Roman" w:eastAsia="Calibri" w:hAnsi="Times New Roman" w:cs="Times New Roman"/>
          <w:b/>
          <w:sz w:val="28"/>
          <w:szCs w:val="28"/>
        </w:rPr>
      </w:pPr>
    </w:p>
    <w:p w14:paraId="78F40A8C" w14:textId="77777777" w:rsidR="00671B17" w:rsidRPr="00A11BEF" w:rsidRDefault="00671B17" w:rsidP="00671B17">
      <w:pPr>
        <w:tabs>
          <w:tab w:val="left" w:pos="2347"/>
        </w:tabs>
        <w:spacing w:after="0" w:line="240" w:lineRule="auto"/>
        <w:jc w:val="both"/>
        <w:rPr>
          <w:rFonts w:ascii="Times New Roman" w:eastAsia="Calibri" w:hAnsi="Times New Roman" w:cs="Times New Roman"/>
          <w:b/>
          <w:lang w:val="es-SV"/>
        </w:rPr>
      </w:pPr>
      <w:r w:rsidRPr="00A11BEF">
        <w:rPr>
          <w:rFonts w:ascii="Times New Roman" w:eastAsia="Calibri" w:hAnsi="Times New Roman" w:cs="Times New Roman"/>
          <w:b/>
          <w:lang w:val="es-SV"/>
        </w:rPr>
        <w:t xml:space="preserve">Dra. Jennifer Esmeralda Juárez García                                                                                               </w:t>
      </w:r>
    </w:p>
    <w:p w14:paraId="4545986B"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r w:rsidRPr="00A11BEF">
        <w:rPr>
          <w:rFonts w:ascii="Times New Roman" w:eastAsia="Calibri" w:hAnsi="Times New Roman" w:cs="Times New Roman"/>
          <w:b/>
          <w:lang w:val="es-SV"/>
        </w:rPr>
        <w:t xml:space="preserve">              Alcaldesa Municipal</w:t>
      </w:r>
      <w:r>
        <w:rPr>
          <w:rFonts w:ascii="Times New Roman" w:eastAsia="Calibri" w:hAnsi="Times New Roman" w:cs="Times New Roman"/>
          <w:b/>
          <w:lang w:val="es-SV"/>
        </w:rPr>
        <w:t xml:space="preserve">  </w:t>
      </w:r>
      <w:r w:rsidRPr="00954E21">
        <w:rPr>
          <w:rFonts w:ascii="Times New Roman" w:eastAsia="Calibri" w:hAnsi="Times New Roman" w:cs="Times New Roman"/>
          <w:b/>
          <w:lang w:val="es-SV"/>
        </w:rPr>
        <w:t xml:space="preserve">                                                                                                                                                                     </w:t>
      </w:r>
    </w:p>
    <w:p w14:paraId="19F50895" w14:textId="77777777" w:rsidR="00671B17" w:rsidRPr="000C35E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671B17">
        <w:rPr>
          <w:rFonts w:ascii="Times New Roman" w:eastAsia="Calibri" w:hAnsi="Times New Roman" w:cs="Times New Roman"/>
          <w:b/>
          <w:highlight w:val="lightGray"/>
          <w:lang w:val="es-SV"/>
        </w:rPr>
        <w:t>Lic. Sergio Noel Monroy Martínez</w:t>
      </w:r>
    </w:p>
    <w:p w14:paraId="6856E915"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r w:rsidRPr="000C35E1">
        <w:rPr>
          <w:rFonts w:ascii="Times New Roman" w:eastAsia="Calibri" w:hAnsi="Times New Roman" w:cs="Times New Roman"/>
          <w:b/>
          <w:lang w:val="es-SV"/>
        </w:rPr>
        <w:t xml:space="preserve">                                                                                                              </w:t>
      </w:r>
      <w:r w:rsidRPr="00671B17">
        <w:rPr>
          <w:rFonts w:ascii="Times New Roman" w:eastAsia="Calibri" w:hAnsi="Times New Roman" w:cs="Times New Roman"/>
          <w:b/>
          <w:highlight w:val="lightGray"/>
          <w:lang w:val="es-SV"/>
        </w:rPr>
        <w:t>Síndico Municipal</w:t>
      </w:r>
      <w:r w:rsidRPr="000C35E1">
        <w:rPr>
          <w:rFonts w:ascii="Times New Roman" w:eastAsia="Calibri" w:hAnsi="Times New Roman" w:cs="Times New Roman"/>
          <w:b/>
          <w:lang w:val="es-SV"/>
        </w:rPr>
        <w:t xml:space="preserve"> </w:t>
      </w:r>
    </w:p>
    <w:p w14:paraId="6938CA3B"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 xml:space="preserve">                 </w:t>
      </w:r>
    </w:p>
    <w:p w14:paraId="42B32016"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6CE2BFFC" w14:textId="77777777" w:rsidR="00671B17" w:rsidRPr="008233C4"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Carla María Navarro Franco</w:t>
      </w:r>
      <w:r w:rsidRPr="008233C4">
        <w:rPr>
          <w:rFonts w:ascii="Times New Roman" w:eastAsia="Calibri" w:hAnsi="Times New Roman" w:cs="Times New Roman"/>
          <w:b/>
          <w:lang w:val="es-SV"/>
        </w:rPr>
        <w:t xml:space="preserve"> </w:t>
      </w:r>
    </w:p>
    <w:p w14:paraId="51EC1823" w14:textId="77777777" w:rsidR="00671B17" w:rsidRPr="008233C4" w:rsidRDefault="00671B17" w:rsidP="00671B17">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671B17">
        <w:rPr>
          <w:rFonts w:ascii="Times New Roman" w:eastAsia="Calibri" w:hAnsi="Times New Roman" w:cs="Times New Roman"/>
          <w:b/>
          <w:highlight w:val="lightGray"/>
          <w:lang w:val="es-SV"/>
        </w:rPr>
        <w:t>Sr. Damián Cristóbal Serrano Ortiz</w:t>
      </w:r>
      <w:r w:rsidRPr="008233C4">
        <w:rPr>
          <w:rFonts w:ascii="Times New Roman" w:eastAsia="Calibri" w:hAnsi="Times New Roman" w:cs="Times New Roman"/>
          <w:b/>
          <w:lang w:val="es-SV"/>
        </w:rPr>
        <w:t xml:space="preserve"> </w:t>
      </w:r>
    </w:p>
    <w:p w14:paraId="6966DEA3"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671B17">
        <w:rPr>
          <w:rFonts w:ascii="Times New Roman" w:eastAsia="Calibri" w:hAnsi="Times New Roman" w:cs="Times New Roman"/>
          <w:b/>
          <w:highlight w:val="lightGray"/>
          <w:lang w:val="es-SV"/>
        </w:rPr>
        <w:t>Segundo Regidor Propietario</w:t>
      </w:r>
      <w:r w:rsidRPr="00954E21">
        <w:rPr>
          <w:rFonts w:ascii="Times New Roman" w:eastAsia="Calibri" w:hAnsi="Times New Roman" w:cs="Times New Roman"/>
          <w:b/>
          <w:lang w:val="es-SV"/>
        </w:rPr>
        <w:t xml:space="preserve">                                                   </w:t>
      </w:r>
    </w:p>
    <w:p w14:paraId="2A7810F2"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5B2EE5CF"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3133247F"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14:paraId="120BDE00"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14:paraId="6C5072E0"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Cuarta Regidora Propietaria </w:t>
      </w:r>
    </w:p>
    <w:p w14:paraId="6553E326"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5E3E18AC"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0F455F98"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Jonathan Bryan Gómez Cruz</w:t>
      </w:r>
      <w:r w:rsidRPr="002152F1">
        <w:rPr>
          <w:rFonts w:ascii="Times New Roman" w:eastAsia="Calibri" w:hAnsi="Times New Roman" w:cs="Times New Roman"/>
          <w:b/>
          <w:lang w:val="es-SV"/>
        </w:rPr>
        <w:t xml:space="preserve"> </w:t>
      </w:r>
    </w:p>
    <w:p w14:paraId="73710D47" w14:textId="77777777" w:rsidR="00671B17" w:rsidRPr="000000BB"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 Quinto Regidor </w:t>
      </w:r>
      <w:r w:rsidRPr="000000BB">
        <w:rPr>
          <w:rFonts w:ascii="Times New Roman" w:eastAsia="Calibri" w:hAnsi="Times New Roman" w:cs="Times New Roman"/>
          <w:b/>
          <w:lang w:val="es-SV"/>
        </w:rPr>
        <w:t>Propietario                                                        S</w:t>
      </w:r>
      <w:r>
        <w:rPr>
          <w:rFonts w:ascii="Times New Roman" w:eastAsia="Calibri" w:hAnsi="Times New Roman" w:cs="Times New Roman"/>
          <w:b/>
          <w:lang w:val="es-SV"/>
        </w:rPr>
        <w:t>r. Carlos Alberto Palma Fuentes</w:t>
      </w:r>
      <w:r w:rsidRPr="000000BB">
        <w:rPr>
          <w:rFonts w:ascii="Times New Roman" w:eastAsia="Calibri" w:hAnsi="Times New Roman" w:cs="Times New Roman"/>
          <w:b/>
          <w:lang w:val="es-SV"/>
        </w:rPr>
        <w:t xml:space="preserve">                      </w:t>
      </w:r>
    </w:p>
    <w:p w14:paraId="53174C6F"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r w:rsidRPr="000000BB">
        <w:rPr>
          <w:rFonts w:ascii="Times New Roman" w:eastAsia="Calibri" w:hAnsi="Times New Roman" w:cs="Times New Roman"/>
          <w:b/>
          <w:lang w:val="es-SV"/>
        </w:rPr>
        <w:tab/>
        <w:t xml:space="preserve">                                                                    Sexto Regidor Propietario</w:t>
      </w:r>
      <w:r>
        <w:rPr>
          <w:rFonts w:ascii="Times New Roman" w:eastAsia="Calibri" w:hAnsi="Times New Roman" w:cs="Times New Roman"/>
          <w:b/>
          <w:lang w:val="es-SV"/>
        </w:rPr>
        <w:t xml:space="preserve"> </w:t>
      </w:r>
    </w:p>
    <w:p w14:paraId="3FDC310A"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7D5229FD"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5421DB8D" w14:textId="77777777" w:rsidR="00671B17" w:rsidRPr="00715349" w:rsidRDefault="00671B17" w:rsidP="00671B17">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E3BEA">
        <w:rPr>
          <w:rFonts w:ascii="Times New Roman" w:eastAsia="Calibri" w:hAnsi="Times New Roman" w:cs="Times New Roman"/>
          <w:b/>
          <w:lang w:val="es-SV"/>
        </w:rPr>
        <w:t>Sra. Susana Yamileth Hernández de V</w:t>
      </w:r>
      <w:r>
        <w:rPr>
          <w:rFonts w:ascii="Times New Roman" w:eastAsia="Calibri" w:hAnsi="Times New Roman" w:cs="Times New Roman"/>
          <w:b/>
          <w:lang w:val="es-SV"/>
        </w:rPr>
        <w:t>ásquez</w:t>
      </w:r>
      <w:r w:rsidRPr="00715349">
        <w:rPr>
          <w:rFonts w:ascii="Times New Roman" w:eastAsia="Calibri" w:hAnsi="Times New Roman" w:cs="Times New Roman"/>
          <w:b/>
          <w:lang w:val="es-SV"/>
        </w:rPr>
        <w:t xml:space="preserve"> </w:t>
      </w:r>
    </w:p>
    <w:p w14:paraId="31F087D1" w14:textId="77777777" w:rsidR="00671B17" w:rsidRPr="008233C4" w:rsidRDefault="00671B17" w:rsidP="00671B17">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715349">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E3BEA">
        <w:rPr>
          <w:rFonts w:ascii="Times New Roman" w:eastAsia="Calibri" w:hAnsi="Times New Roman" w:cs="Times New Roman"/>
          <w:b/>
          <w:lang w:val="es-SV"/>
        </w:rPr>
        <w:t>Séptima Regidora Propietario</w:t>
      </w:r>
      <w:r w:rsidRPr="005374C8">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374C8">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Ing.</w:t>
      </w:r>
      <w:r>
        <w:rPr>
          <w:rFonts w:ascii="Times New Roman" w:eastAsia="Calibri" w:hAnsi="Times New Roman" w:cs="Times New Roman"/>
          <w:b/>
          <w:lang w:val="es-SV"/>
        </w:rPr>
        <w:t xml:space="preserve"> Walter Arnoldo Ayala Rodríguez</w:t>
      </w:r>
      <w:r w:rsidRPr="008233C4">
        <w:rPr>
          <w:rFonts w:ascii="Times New Roman" w:eastAsia="Calibri" w:hAnsi="Times New Roman" w:cs="Times New Roman"/>
          <w:b/>
          <w:lang w:val="es-SV"/>
        </w:rPr>
        <w:t xml:space="preserve">           </w:t>
      </w:r>
    </w:p>
    <w:p w14:paraId="73971D5C" w14:textId="77777777" w:rsidR="00671B17" w:rsidRPr="002152F1" w:rsidRDefault="00671B17" w:rsidP="00671B17">
      <w:pPr>
        <w:tabs>
          <w:tab w:val="left" w:pos="1830"/>
          <w:tab w:val="left" w:pos="5661"/>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Octavo Regidor Propietario</w:t>
      </w:r>
      <w:r>
        <w:rPr>
          <w:rFonts w:ascii="Times New Roman" w:eastAsia="Calibri" w:hAnsi="Times New Roman" w:cs="Times New Roman"/>
          <w:b/>
          <w:lang w:val="es-SV"/>
        </w:rPr>
        <w:t xml:space="preserve"> </w:t>
      </w:r>
    </w:p>
    <w:p w14:paraId="074E5AB8" w14:textId="77777777" w:rsidR="00671B17" w:rsidRPr="002152F1" w:rsidRDefault="00671B17" w:rsidP="00671B17">
      <w:pPr>
        <w:tabs>
          <w:tab w:val="left" w:pos="2347"/>
        </w:tabs>
        <w:spacing w:line="240" w:lineRule="auto"/>
        <w:jc w:val="both"/>
        <w:rPr>
          <w:rFonts w:ascii="Times New Roman" w:eastAsia="Calibri" w:hAnsi="Times New Roman" w:cs="Times New Roman"/>
          <w:b/>
          <w:lang w:val="es-SV"/>
        </w:rPr>
      </w:pPr>
    </w:p>
    <w:p w14:paraId="63FB07E7"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306B1890"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Rafael Antonio Ardón Jule</w:t>
      </w:r>
      <w:r w:rsidRPr="002152F1">
        <w:rPr>
          <w:rFonts w:ascii="Times New Roman" w:eastAsia="Calibri" w:hAnsi="Times New Roman" w:cs="Times New Roman"/>
          <w:b/>
          <w:lang w:val="es-SV"/>
        </w:rPr>
        <w:t xml:space="preserve"> </w:t>
      </w:r>
    </w:p>
    <w:p w14:paraId="179A1884" w14:textId="77777777" w:rsidR="00671B17" w:rsidRPr="008233C4" w:rsidRDefault="00671B17" w:rsidP="00671B17">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r w:rsidRPr="008233C4">
        <w:rPr>
          <w:rFonts w:ascii="Times New Roman" w:eastAsia="Calibri" w:hAnsi="Times New Roman" w:cs="Times New Roman"/>
          <w:b/>
          <w:shd w:val="clear" w:color="auto" w:fill="FFFFFF" w:themeFill="background1"/>
          <w:lang w:val="es-SV"/>
        </w:rPr>
        <w:t xml:space="preserve">Ing. </w:t>
      </w:r>
      <w:r>
        <w:rPr>
          <w:rFonts w:ascii="Times New Roman" w:eastAsia="Calibri" w:hAnsi="Times New Roman" w:cs="Times New Roman"/>
          <w:b/>
          <w:shd w:val="clear" w:color="auto" w:fill="FFFFFF" w:themeFill="background1"/>
          <w:lang w:val="es-SV"/>
        </w:rPr>
        <w:t>Gilberto Antonio Amador Medrano</w:t>
      </w:r>
      <w:r w:rsidRPr="008233C4">
        <w:rPr>
          <w:rFonts w:ascii="Times New Roman" w:eastAsia="Calibri" w:hAnsi="Times New Roman" w:cs="Times New Roman"/>
          <w:b/>
          <w:lang w:val="es-SV"/>
        </w:rPr>
        <w:t xml:space="preserve">         </w:t>
      </w:r>
    </w:p>
    <w:p w14:paraId="0DAB4F61" w14:textId="77777777" w:rsidR="00671B17" w:rsidRPr="00CC22C6" w:rsidRDefault="00671B17" w:rsidP="00671B17">
      <w:pPr>
        <w:tabs>
          <w:tab w:val="left" w:pos="5727"/>
        </w:tabs>
        <w:spacing w:after="0" w:line="240" w:lineRule="auto"/>
        <w:jc w:val="both"/>
        <w:rPr>
          <w:rFonts w:ascii="Times New Roman" w:eastAsia="Calibri" w:hAnsi="Times New Roman" w:cs="Times New Roman"/>
          <w:sz w:val="20"/>
          <w:szCs w:val="20"/>
          <w:lang w:val="es-SV"/>
        </w:rPr>
      </w:pPr>
      <w:r w:rsidRPr="008233C4">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8233C4">
        <w:rPr>
          <w:rFonts w:ascii="Times New Roman" w:eastAsia="Calibri" w:hAnsi="Times New Roman" w:cs="Times New Roman"/>
          <w:b/>
          <w:shd w:val="clear" w:color="auto" w:fill="FFFFFF" w:themeFill="background1"/>
          <w:lang w:val="es-SV"/>
        </w:rPr>
        <w:t>Décimo Regidor Propietario</w:t>
      </w:r>
      <w:r w:rsidRPr="00954E21">
        <w:rPr>
          <w:rFonts w:ascii="Times New Roman" w:eastAsia="Calibri" w:hAnsi="Times New Roman" w:cs="Times New Roman"/>
          <w:b/>
          <w:lang w:val="es-SV"/>
        </w:rPr>
        <w:t xml:space="preserve">                                                   </w:t>
      </w:r>
    </w:p>
    <w:p w14:paraId="00110466"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27E26D76"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348E0862"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p>
    <w:p w14:paraId="47E467C6" w14:textId="77777777" w:rsidR="00671B17" w:rsidRPr="008233C4" w:rsidRDefault="00671B17" w:rsidP="00671B17">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shd w:val="clear" w:color="auto" w:fill="FFFFFF" w:themeFill="background1"/>
          <w:lang w:val="es-SV"/>
        </w:rPr>
        <w:t xml:space="preserve">Sr. Bayron Eraldo Baltazar Martínez Barahona </w:t>
      </w:r>
    </w:p>
    <w:p w14:paraId="206DFE68" w14:textId="77777777" w:rsidR="00671B17" w:rsidRPr="008233C4"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shd w:val="clear" w:color="auto" w:fill="FFFFFF" w:themeFill="background1"/>
          <w:lang w:val="es-SV"/>
        </w:rPr>
        <w:t xml:space="preserve">     </w:t>
      </w:r>
      <w:r w:rsidRPr="008233C4">
        <w:rPr>
          <w:rFonts w:ascii="Times New Roman" w:eastAsia="Calibri" w:hAnsi="Times New Roman" w:cs="Times New Roman"/>
          <w:b/>
          <w:shd w:val="clear" w:color="auto" w:fill="FFFFFF" w:themeFill="background1"/>
          <w:lang w:val="es-SV"/>
        </w:rPr>
        <w:t xml:space="preserve"> Décimo Primer Regidor Propietario                          Sr. O</w:t>
      </w:r>
      <w:r>
        <w:rPr>
          <w:rFonts w:ascii="Times New Roman" w:eastAsia="Calibri" w:hAnsi="Times New Roman" w:cs="Times New Roman"/>
          <w:b/>
          <w:shd w:val="clear" w:color="auto" w:fill="FFFFFF" w:themeFill="background1"/>
          <w:lang w:val="es-SV"/>
        </w:rPr>
        <w:t>smín de Jesús Menjívar González</w:t>
      </w:r>
      <w:r w:rsidRPr="008233C4">
        <w:rPr>
          <w:rFonts w:ascii="Times New Roman" w:eastAsia="Calibri" w:hAnsi="Times New Roman" w:cs="Times New Roman"/>
          <w:b/>
          <w:lang w:val="es-SV"/>
        </w:rPr>
        <w:t xml:space="preserve">  </w:t>
      </w:r>
    </w:p>
    <w:p w14:paraId="36C5AFB4" w14:textId="77777777" w:rsidR="00671B17" w:rsidRPr="002152F1" w:rsidRDefault="00671B17" w:rsidP="00671B17">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ab/>
        <w:t xml:space="preserve">                                                     </w:t>
      </w:r>
      <w:r w:rsidRPr="008233C4">
        <w:rPr>
          <w:rFonts w:ascii="Times New Roman" w:eastAsia="Calibri" w:hAnsi="Times New Roman" w:cs="Times New Roman"/>
          <w:b/>
          <w:shd w:val="clear" w:color="auto" w:fill="FFFFFF" w:themeFill="background1"/>
          <w:lang w:val="es-SV"/>
        </w:rPr>
        <w:t>Décimo Segundo Regidor Propietario</w:t>
      </w:r>
      <w:r w:rsidRPr="000E70E4">
        <w:rPr>
          <w:rFonts w:ascii="Times New Roman" w:eastAsia="Calibri" w:hAnsi="Times New Roman" w:cs="Times New Roman"/>
          <w:b/>
          <w:shd w:val="clear" w:color="auto" w:fill="BFBFBF" w:themeFill="background1" w:themeFillShade="BF"/>
          <w:lang w:val="es-SV"/>
        </w:rPr>
        <w:t xml:space="preserve"> </w:t>
      </w:r>
    </w:p>
    <w:p w14:paraId="58F250A6" w14:textId="77777777" w:rsidR="00671B17" w:rsidRPr="002152F1" w:rsidRDefault="00671B17" w:rsidP="00671B17">
      <w:pPr>
        <w:tabs>
          <w:tab w:val="left" w:pos="6174"/>
        </w:tabs>
        <w:spacing w:after="0" w:line="240" w:lineRule="auto"/>
        <w:jc w:val="both"/>
        <w:rPr>
          <w:rFonts w:ascii="Times New Roman" w:eastAsia="Calibri" w:hAnsi="Times New Roman" w:cs="Times New Roman"/>
          <w:b/>
          <w:lang w:val="es-SV"/>
        </w:rPr>
      </w:pPr>
    </w:p>
    <w:p w14:paraId="630CDC59" w14:textId="77777777" w:rsidR="00671B17" w:rsidRPr="002152F1" w:rsidRDefault="00671B17" w:rsidP="00671B17">
      <w:pPr>
        <w:tabs>
          <w:tab w:val="left" w:pos="6174"/>
        </w:tabs>
        <w:spacing w:after="0" w:line="240" w:lineRule="auto"/>
        <w:jc w:val="both"/>
        <w:rPr>
          <w:rFonts w:ascii="Times New Roman" w:eastAsia="Calibri" w:hAnsi="Times New Roman" w:cs="Times New Roman"/>
          <w:b/>
          <w:lang w:val="es-SV"/>
        </w:rPr>
      </w:pPr>
    </w:p>
    <w:p w14:paraId="7F6E3FAF" w14:textId="77777777" w:rsidR="00671B17" w:rsidRDefault="00671B17" w:rsidP="00671B17">
      <w:pPr>
        <w:tabs>
          <w:tab w:val="left" w:pos="2347"/>
        </w:tabs>
        <w:spacing w:after="0" w:line="240" w:lineRule="auto"/>
        <w:rPr>
          <w:rFonts w:ascii="Times New Roman" w:eastAsia="Calibri" w:hAnsi="Times New Roman" w:cs="Times New Roman"/>
          <w:b/>
          <w:lang w:val="es-SV"/>
        </w:rPr>
      </w:pPr>
    </w:p>
    <w:p w14:paraId="438E185B" w14:textId="77777777" w:rsidR="00671B17" w:rsidRPr="00954E21" w:rsidRDefault="00671B17" w:rsidP="00671B17">
      <w:pPr>
        <w:tabs>
          <w:tab w:val="left" w:pos="2347"/>
        </w:tabs>
        <w:spacing w:after="0" w:line="240" w:lineRule="auto"/>
        <w:rPr>
          <w:rFonts w:ascii="Times New Roman" w:eastAsia="Calibri" w:hAnsi="Times New Roman" w:cs="Times New Roman"/>
          <w:b/>
          <w:lang w:val="es-SV"/>
        </w:rPr>
      </w:pPr>
      <w:r>
        <w:rPr>
          <w:rFonts w:ascii="Times New Roman" w:eastAsia="Calibri" w:hAnsi="Times New Roman" w:cs="Times New Roman"/>
          <w:b/>
          <w:lang w:val="es-SV"/>
        </w:rPr>
        <w:t xml:space="preserve">Licdo. José Francisco Luna Vásquez                                   </w:t>
      </w:r>
      <w:r w:rsidRPr="002E3BEA">
        <w:rPr>
          <w:rFonts w:ascii="Times New Roman" w:eastAsia="Calibri" w:hAnsi="Times New Roman" w:cs="Times New Roman"/>
          <w:b/>
          <w:lang w:val="es-SV"/>
        </w:rPr>
        <w:t>Sr. José Mauricio López Rivas</w:t>
      </w:r>
    </w:p>
    <w:p w14:paraId="3D493798"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Primer Regidor Suplente                                                 </w:t>
      </w:r>
      <w:r w:rsidRPr="002E3BEA">
        <w:rPr>
          <w:rFonts w:ascii="Times New Roman" w:eastAsia="Calibri" w:hAnsi="Times New Roman" w:cs="Times New Roman"/>
          <w:b/>
          <w:lang w:val="es-SV"/>
        </w:rPr>
        <w:t>Segundo Regidor Suplente</w:t>
      </w:r>
      <w:r>
        <w:rPr>
          <w:rFonts w:ascii="Times New Roman" w:eastAsia="Calibri" w:hAnsi="Times New Roman" w:cs="Times New Roman"/>
          <w:b/>
          <w:lang w:val="es-SV"/>
        </w:rPr>
        <w:t xml:space="preserve">                                               </w:t>
      </w:r>
    </w:p>
    <w:p w14:paraId="3CE6A892"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p>
    <w:p w14:paraId="77DDC785"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123C3B65"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2BBF51C2" w14:textId="77777777" w:rsidR="00671B17" w:rsidRDefault="00671B17" w:rsidP="00671B17">
      <w:pPr>
        <w:tabs>
          <w:tab w:val="left" w:pos="2347"/>
        </w:tabs>
        <w:spacing w:after="0" w:line="240" w:lineRule="auto"/>
        <w:jc w:val="both"/>
        <w:rPr>
          <w:rFonts w:ascii="Times New Roman" w:eastAsia="Calibri" w:hAnsi="Times New Roman" w:cs="Times New Roman"/>
          <w:b/>
          <w:lang w:val="es-SV"/>
        </w:rPr>
      </w:pPr>
    </w:p>
    <w:p w14:paraId="65B03E90" w14:textId="77777777" w:rsidR="00671B17" w:rsidRPr="002152F1" w:rsidRDefault="00671B17" w:rsidP="00671B17">
      <w:pPr>
        <w:shd w:val="clear" w:color="auto" w:fill="FFFFFF" w:themeFill="background1"/>
        <w:tabs>
          <w:tab w:val="left" w:pos="2347"/>
        </w:tabs>
        <w:spacing w:after="0" w:line="240" w:lineRule="auto"/>
        <w:jc w:val="both"/>
        <w:rPr>
          <w:rFonts w:ascii="Times New Roman" w:eastAsia="Calibri" w:hAnsi="Times New Roman" w:cs="Times New Roman"/>
          <w:b/>
          <w:lang w:val="es-SV"/>
        </w:rPr>
      </w:pPr>
    </w:p>
    <w:p w14:paraId="355D1845" w14:textId="77777777" w:rsidR="00671B17" w:rsidRPr="002152F1" w:rsidRDefault="00671B17" w:rsidP="00671B17">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p>
    <w:p w14:paraId="4F78CF81" w14:textId="77777777" w:rsidR="00671B17" w:rsidRPr="004D5F17" w:rsidRDefault="00671B17" w:rsidP="00671B17">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6929C5">
        <w:rPr>
          <w:rFonts w:ascii="Times New Roman" w:eastAsia="Calibri" w:hAnsi="Times New Roman" w:cs="Times New Roman"/>
          <w:b/>
          <w:shd w:val="clear" w:color="auto" w:fill="FFFFFF" w:themeFill="background1"/>
          <w:lang w:val="es-SV"/>
        </w:rPr>
        <w:t>Sra. Stephanny Elizabeth Márquez Borjas</w:t>
      </w:r>
      <w:r w:rsidRPr="004D5F17">
        <w:rPr>
          <w:rFonts w:ascii="Times New Roman" w:eastAsia="Calibri" w:hAnsi="Times New Roman" w:cs="Times New Roman"/>
          <w:b/>
          <w:lang w:val="es-SV"/>
        </w:rPr>
        <w:t xml:space="preserve"> </w:t>
      </w:r>
    </w:p>
    <w:p w14:paraId="68BD69CB" w14:textId="77777777" w:rsidR="00671B17" w:rsidRPr="00954E21" w:rsidRDefault="00671B17" w:rsidP="00671B17">
      <w:pPr>
        <w:tabs>
          <w:tab w:val="left" w:pos="5405"/>
        </w:tabs>
        <w:spacing w:after="0" w:line="240" w:lineRule="auto"/>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6929C5">
        <w:rPr>
          <w:rFonts w:ascii="Times New Roman" w:eastAsia="Calibri" w:hAnsi="Times New Roman" w:cs="Times New Roman"/>
          <w:b/>
          <w:shd w:val="clear" w:color="auto" w:fill="FFFFFF" w:themeFill="background1"/>
          <w:lang w:val="es-SV"/>
        </w:rPr>
        <w:t>Tercera Regidora Suplente</w:t>
      </w:r>
      <w:r w:rsidRPr="002152F1">
        <w:rPr>
          <w:rFonts w:ascii="Times New Roman" w:eastAsia="Calibri" w:hAnsi="Times New Roman" w:cs="Times New Roman"/>
          <w:b/>
          <w:lang w:val="es-SV"/>
        </w:rPr>
        <w:t xml:space="preserve">                                            </w:t>
      </w:r>
    </w:p>
    <w:p w14:paraId="45907A18" w14:textId="77777777" w:rsidR="00671B17" w:rsidRPr="002152F1" w:rsidRDefault="00671B17" w:rsidP="00671B17">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B050D4">
        <w:rPr>
          <w:rFonts w:ascii="Times New Roman" w:eastAsia="Calibri" w:hAnsi="Times New Roman" w:cs="Times New Roman"/>
          <w:b/>
          <w:highlight w:val="lightGray"/>
          <w:shd w:val="clear" w:color="auto" w:fill="FFFFFF" w:themeFill="background1"/>
          <w:lang w:val="es-SV"/>
        </w:rPr>
        <w:t>Sra. María del Carmen García</w:t>
      </w:r>
      <w:r w:rsidRPr="00ED26D2">
        <w:rPr>
          <w:rFonts w:ascii="Times New Roman" w:eastAsia="Calibri" w:hAnsi="Times New Roman" w:cs="Times New Roman"/>
          <w:b/>
          <w:lang w:val="es-SV"/>
        </w:rPr>
        <w:t>,</w:t>
      </w:r>
    </w:p>
    <w:p w14:paraId="52A8D365" w14:textId="77777777" w:rsidR="00671B17" w:rsidRPr="002152F1" w:rsidRDefault="00671B17" w:rsidP="00671B17">
      <w:pPr>
        <w:tabs>
          <w:tab w:val="left" w:pos="2347"/>
        </w:tabs>
        <w:spacing w:after="0" w:line="240" w:lineRule="auto"/>
        <w:rPr>
          <w:rFonts w:ascii="Times New Roman" w:eastAsia="Calibri" w:hAnsi="Times New Roman" w:cs="Times New Roman"/>
          <w:b/>
          <w:vertAlign w:val="subscript"/>
        </w:rPr>
      </w:pPr>
      <w:r w:rsidRPr="002152F1">
        <w:rPr>
          <w:rFonts w:ascii="Times New Roman" w:eastAsia="Calibri" w:hAnsi="Times New Roman" w:cs="Times New Roman"/>
          <w:b/>
          <w:lang w:val="es-SV"/>
        </w:rPr>
        <w:t xml:space="preserve">                                                                                     </w:t>
      </w:r>
      <w:r w:rsidRPr="00B050D4">
        <w:rPr>
          <w:rFonts w:ascii="Times New Roman" w:eastAsia="Calibri" w:hAnsi="Times New Roman" w:cs="Times New Roman"/>
          <w:b/>
          <w:highlight w:val="lightGray"/>
          <w:shd w:val="clear" w:color="auto" w:fill="FFFFFF" w:themeFill="background1"/>
          <w:lang w:val="es-SV"/>
        </w:rPr>
        <w:t xml:space="preserve">Cuarta Regidora </w:t>
      </w:r>
      <w:r w:rsidRPr="00846898">
        <w:rPr>
          <w:rFonts w:ascii="Times New Roman" w:eastAsia="Calibri" w:hAnsi="Times New Roman" w:cs="Times New Roman"/>
          <w:b/>
          <w:highlight w:val="lightGray"/>
          <w:shd w:val="clear" w:color="auto" w:fill="BFBFBF" w:themeFill="background1" w:themeFillShade="BF"/>
          <w:lang w:val="es-SV"/>
        </w:rPr>
        <w:t>Suplente</w:t>
      </w:r>
      <w:r w:rsidRPr="00846898">
        <w:rPr>
          <w:rFonts w:ascii="Times New Roman" w:eastAsia="Calibri" w:hAnsi="Times New Roman" w:cs="Times New Roman"/>
          <w:b/>
          <w:shd w:val="clear" w:color="auto" w:fill="BFBFBF" w:themeFill="background1" w:themeFillShade="BF"/>
          <w:lang w:val="es-SV"/>
        </w:rPr>
        <w:t xml:space="preserve"> (permiso personal</w:t>
      </w:r>
      <w:r>
        <w:rPr>
          <w:rFonts w:ascii="Times New Roman" w:eastAsia="Calibri" w:hAnsi="Times New Roman" w:cs="Times New Roman"/>
          <w:b/>
          <w:shd w:val="clear" w:color="auto" w:fill="FFFFFF" w:themeFill="background1"/>
          <w:lang w:val="es-SV"/>
        </w:rPr>
        <w:t>)</w:t>
      </w:r>
    </w:p>
    <w:p w14:paraId="31C29A04" w14:textId="77777777" w:rsidR="00671B17" w:rsidRPr="002152F1" w:rsidRDefault="00671B17" w:rsidP="00671B17">
      <w:pPr>
        <w:spacing w:after="0" w:line="240" w:lineRule="auto"/>
        <w:jc w:val="center"/>
        <w:rPr>
          <w:rFonts w:ascii="Times New Roman" w:eastAsia="Calibri" w:hAnsi="Times New Roman" w:cs="Times New Roman"/>
          <w:b/>
        </w:rPr>
      </w:pPr>
    </w:p>
    <w:p w14:paraId="119B5A81" w14:textId="77777777" w:rsidR="00671B17" w:rsidRDefault="00671B17" w:rsidP="00671B17">
      <w:pPr>
        <w:tabs>
          <w:tab w:val="left" w:pos="2347"/>
        </w:tabs>
        <w:spacing w:after="0" w:line="240" w:lineRule="auto"/>
        <w:jc w:val="both"/>
        <w:rPr>
          <w:rFonts w:ascii="Times New Roman" w:eastAsia="Calibri" w:hAnsi="Times New Roman" w:cs="Times New Roman"/>
          <w:b/>
          <w:bCs/>
        </w:rPr>
      </w:pPr>
    </w:p>
    <w:p w14:paraId="0FEBD28B" w14:textId="77777777" w:rsidR="00671B17" w:rsidRDefault="00671B17" w:rsidP="00671B17">
      <w:pPr>
        <w:tabs>
          <w:tab w:val="left" w:pos="2347"/>
        </w:tabs>
        <w:spacing w:after="0" w:line="240" w:lineRule="auto"/>
        <w:jc w:val="both"/>
        <w:rPr>
          <w:rFonts w:ascii="Times New Roman" w:eastAsia="Calibri" w:hAnsi="Times New Roman" w:cs="Times New Roman"/>
          <w:b/>
          <w:bCs/>
        </w:rPr>
      </w:pPr>
    </w:p>
    <w:p w14:paraId="64F8E381" w14:textId="77777777" w:rsidR="00671B17" w:rsidRPr="002152F1" w:rsidRDefault="00671B17" w:rsidP="00671B17">
      <w:pPr>
        <w:tabs>
          <w:tab w:val="left" w:pos="2347"/>
        </w:tabs>
        <w:spacing w:after="0" w:line="240" w:lineRule="auto"/>
        <w:jc w:val="both"/>
        <w:rPr>
          <w:rFonts w:ascii="Times New Roman" w:eastAsia="Calibri" w:hAnsi="Times New Roman" w:cs="Times New Roman"/>
          <w:b/>
          <w:bCs/>
        </w:rPr>
      </w:pPr>
    </w:p>
    <w:p w14:paraId="3B3CB0DE" w14:textId="77777777" w:rsidR="00671B17" w:rsidRPr="002152F1" w:rsidRDefault="00671B17" w:rsidP="00671B17">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Lic. </w:t>
      </w:r>
      <w:r>
        <w:rPr>
          <w:rFonts w:ascii="Times New Roman" w:eastAsia="Calibri" w:hAnsi="Times New Roman" w:cs="Times New Roman"/>
          <w:b/>
          <w:shd w:val="clear" w:color="auto" w:fill="FFFFFF" w:themeFill="background1"/>
          <w:lang w:val="es-SV"/>
        </w:rPr>
        <w:t>Nelson Estrada Hernández</w:t>
      </w:r>
    </w:p>
    <w:p w14:paraId="225A08CC" w14:textId="77777777" w:rsidR="00671B17" w:rsidRPr="002152F1" w:rsidRDefault="00671B17" w:rsidP="00671B17">
      <w:pPr>
        <w:shd w:val="clear" w:color="auto" w:fill="FFFFFF" w:themeFill="background1"/>
        <w:spacing w:after="0"/>
        <w:jc w:val="center"/>
      </w:pPr>
      <w:r>
        <w:rPr>
          <w:rFonts w:ascii="Times New Roman" w:eastAsia="Calibri" w:hAnsi="Times New Roman" w:cs="Times New Roman"/>
          <w:b/>
          <w:lang w:val="es-SV"/>
        </w:rPr>
        <w:t>Secretario Municipal</w:t>
      </w:r>
    </w:p>
    <w:p w14:paraId="73102CE8" w14:textId="77777777" w:rsidR="00671B17" w:rsidRPr="00D15B68" w:rsidRDefault="00671B17" w:rsidP="00671B17">
      <w:pPr>
        <w:shd w:val="clear" w:color="auto" w:fill="FFFFFF" w:themeFill="background1"/>
        <w:spacing w:after="0"/>
        <w:jc w:val="center"/>
      </w:pPr>
    </w:p>
    <w:p w14:paraId="4E97C654" w14:textId="77777777" w:rsidR="00671B17" w:rsidRDefault="00671B17" w:rsidP="00671B17">
      <w:pPr>
        <w:tabs>
          <w:tab w:val="left" w:pos="2347"/>
        </w:tabs>
        <w:spacing w:after="0" w:line="240" w:lineRule="auto"/>
        <w:jc w:val="both"/>
        <w:rPr>
          <w:rFonts w:ascii="Times New Roman" w:eastAsia="Calibri" w:hAnsi="Times New Roman" w:cs="Times New Roman"/>
          <w:b/>
          <w:sz w:val="30"/>
          <w:szCs w:val="30"/>
        </w:rPr>
      </w:pPr>
    </w:p>
    <w:p w14:paraId="2FA05CB5" w14:textId="77777777" w:rsidR="00671B17" w:rsidRDefault="00671B17" w:rsidP="00671B17">
      <w:pPr>
        <w:tabs>
          <w:tab w:val="left" w:pos="2347"/>
        </w:tabs>
        <w:spacing w:after="0" w:line="240" w:lineRule="auto"/>
        <w:jc w:val="both"/>
        <w:rPr>
          <w:rFonts w:ascii="Times New Roman" w:eastAsia="Calibri" w:hAnsi="Times New Roman" w:cs="Times New Roman"/>
          <w:b/>
          <w:sz w:val="30"/>
          <w:szCs w:val="30"/>
        </w:rPr>
      </w:pPr>
    </w:p>
    <w:p w14:paraId="36115D94" w14:textId="77777777" w:rsidR="00671B17" w:rsidRDefault="00671B17" w:rsidP="00671B17">
      <w:pPr>
        <w:tabs>
          <w:tab w:val="left" w:pos="2347"/>
        </w:tabs>
        <w:spacing w:after="0" w:line="240" w:lineRule="auto"/>
        <w:jc w:val="both"/>
        <w:rPr>
          <w:rFonts w:ascii="Times New Roman" w:eastAsia="Calibri" w:hAnsi="Times New Roman" w:cs="Times New Roman"/>
          <w:b/>
          <w:sz w:val="30"/>
          <w:szCs w:val="30"/>
        </w:rPr>
      </w:pPr>
    </w:p>
    <w:p w14:paraId="533FB7BA" w14:textId="77777777" w:rsidR="00671B17" w:rsidRPr="009627B8" w:rsidRDefault="00671B17" w:rsidP="00671B17">
      <w:pPr>
        <w:tabs>
          <w:tab w:val="left" w:pos="864"/>
        </w:tabs>
        <w:spacing w:after="0" w:line="276" w:lineRule="auto"/>
        <w:rPr>
          <w:rFonts w:ascii="Times New Roman" w:eastAsia="Calibri" w:hAnsi="Times New Roman" w:cs="Times New Roman"/>
          <w:b/>
        </w:rPr>
      </w:pPr>
    </w:p>
    <w:p w14:paraId="4E7846EB" w14:textId="77777777" w:rsidR="00671B17" w:rsidRPr="0083061F" w:rsidRDefault="00671B17" w:rsidP="0083061F">
      <w:pPr>
        <w:spacing w:after="0" w:line="276" w:lineRule="auto"/>
        <w:contextualSpacing/>
        <w:jc w:val="both"/>
        <w:rPr>
          <w:rFonts w:ascii="Times New Roman" w:eastAsia="Calibri" w:hAnsi="Times New Roman" w:cs="Times New Roman"/>
          <w:color w:val="000000"/>
          <w:sz w:val="24"/>
          <w:szCs w:val="24"/>
        </w:rPr>
      </w:pPr>
    </w:p>
    <w:p w14:paraId="774571DF" w14:textId="77777777" w:rsidR="00231CC7" w:rsidRPr="0083061F" w:rsidRDefault="00231CC7" w:rsidP="0083061F">
      <w:pPr>
        <w:tabs>
          <w:tab w:val="left" w:pos="1380"/>
          <w:tab w:val="left" w:pos="2347"/>
        </w:tabs>
        <w:spacing w:line="276" w:lineRule="auto"/>
        <w:jc w:val="both"/>
        <w:rPr>
          <w:rFonts w:ascii="Times New Roman" w:eastAsia="Calibri" w:hAnsi="Times New Roman" w:cs="Times New Roman"/>
          <w:b/>
          <w:sz w:val="30"/>
          <w:szCs w:val="30"/>
        </w:rPr>
      </w:pPr>
    </w:p>
    <w:sectPr w:rsidR="00231CC7" w:rsidRPr="0083061F" w:rsidSect="00E42FCC">
      <w:headerReference w:type="default" r:id="rId12"/>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8E9F" w14:textId="77777777" w:rsidR="00580290" w:rsidRDefault="00580290" w:rsidP="008B68BD">
      <w:pPr>
        <w:spacing w:after="0" w:line="240" w:lineRule="auto"/>
      </w:pPr>
      <w:r>
        <w:separator/>
      </w:r>
    </w:p>
  </w:endnote>
  <w:endnote w:type="continuationSeparator" w:id="0">
    <w:p w14:paraId="3EC47CC3" w14:textId="77777777" w:rsidR="00580290" w:rsidRDefault="00580290"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0D6E5" w14:textId="77777777" w:rsidR="00580290" w:rsidRDefault="00580290" w:rsidP="008B68BD">
      <w:pPr>
        <w:spacing w:after="0" w:line="240" w:lineRule="auto"/>
      </w:pPr>
      <w:r>
        <w:separator/>
      </w:r>
    </w:p>
  </w:footnote>
  <w:footnote w:type="continuationSeparator" w:id="0">
    <w:p w14:paraId="525F78C8" w14:textId="77777777" w:rsidR="00580290" w:rsidRDefault="00580290" w:rsidP="008B6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54925"/>
      <w:docPartObj>
        <w:docPartGallery w:val="Page Numbers (Top of Page)"/>
        <w:docPartUnique/>
      </w:docPartObj>
    </w:sdtPr>
    <w:sdtEndPr/>
    <w:sdtContent>
      <w:p w14:paraId="1579790A" w14:textId="77777777" w:rsidR="005E1624" w:rsidRDefault="005E1624">
        <w:pPr>
          <w:pStyle w:val="Encabezado"/>
          <w:jc w:val="center"/>
        </w:pPr>
        <w:r>
          <w:fldChar w:fldCharType="begin"/>
        </w:r>
        <w:r>
          <w:instrText>PAGE   \* MERGEFORMAT</w:instrText>
        </w:r>
        <w:r>
          <w:fldChar w:fldCharType="separate"/>
        </w:r>
        <w:r w:rsidR="00C9346E">
          <w:rPr>
            <w:noProof/>
          </w:rPr>
          <w:t>55</w:t>
        </w:r>
        <w:r>
          <w:fldChar w:fldCharType="end"/>
        </w:r>
      </w:p>
    </w:sdtContent>
  </w:sdt>
  <w:p w14:paraId="70252E66" w14:textId="77777777" w:rsidR="005E1624" w:rsidRDefault="005E16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D25F69"/>
    <w:multiLevelType w:val="hybridMultilevel"/>
    <w:tmpl w:val="F0267CB8"/>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5B779D7"/>
    <w:multiLevelType w:val="hybridMultilevel"/>
    <w:tmpl w:val="52BA0EB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95419DD"/>
    <w:multiLevelType w:val="hybridMultilevel"/>
    <w:tmpl w:val="8F401E96"/>
    <w:lvl w:ilvl="0" w:tplc="C9EE28E0">
      <w:start w:val="1"/>
      <w:numFmt w:val="upperRoman"/>
      <w:lvlText w:val="%1."/>
      <w:lvlJc w:val="left"/>
      <w:pPr>
        <w:ind w:left="1866" w:hanging="720"/>
      </w:pPr>
      <w:rPr>
        <w:rFonts w:ascii="Times New Roman" w:eastAsia="Calibri" w:hAnsi="Times New Roman" w:cs="Times New Roman"/>
      </w:rPr>
    </w:lvl>
    <w:lvl w:ilvl="1" w:tplc="440A0019" w:tentative="1">
      <w:start w:val="1"/>
      <w:numFmt w:val="lowerLetter"/>
      <w:lvlText w:val="%2."/>
      <w:lvlJc w:val="left"/>
      <w:pPr>
        <w:ind w:left="2226" w:hanging="360"/>
      </w:pPr>
    </w:lvl>
    <w:lvl w:ilvl="2" w:tplc="440A001B" w:tentative="1">
      <w:start w:val="1"/>
      <w:numFmt w:val="lowerRoman"/>
      <w:lvlText w:val="%3."/>
      <w:lvlJc w:val="right"/>
      <w:pPr>
        <w:ind w:left="2946" w:hanging="180"/>
      </w:pPr>
    </w:lvl>
    <w:lvl w:ilvl="3" w:tplc="440A000F" w:tentative="1">
      <w:start w:val="1"/>
      <w:numFmt w:val="decimal"/>
      <w:lvlText w:val="%4."/>
      <w:lvlJc w:val="left"/>
      <w:pPr>
        <w:ind w:left="3666" w:hanging="360"/>
      </w:pPr>
    </w:lvl>
    <w:lvl w:ilvl="4" w:tplc="440A0019" w:tentative="1">
      <w:start w:val="1"/>
      <w:numFmt w:val="lowerLetter"/>
      <w:lvlText w:val="%5."/>
      <w:lvlJc w:val="left"/>
      <w:pPr>
        <w:ind w:left="4386" w:hanging="360"/>
      </w:pPr>
    </w:lvl>
    <w:lvl w:ilvl="5" w:tplc="440A001B" w:tentative="1">
      <w:start w:val="1"/>
      <w:numFmt w:val="lowerRoman"/>
      <w:lvlText w:val="%6."/>
      <w:lvlJc w:val="right"/>
      <w:pPr>
        <w:ind w:left="5106" w:hanging="180"/>
      </w:pPr>
    </w:lvl>
    <w:lvl w:ilvl="6" w:tplc="440A000F" w:tentative="1">
      <w:start w:val="1"/>
      <w:numFmt w:val="decimal"/>
      <w:lvlText w:val="%7."/>
      <w:lvlJc w:val="left"/>
      <w:pPr>
        <w:ind w:left="5826" w:hanging="360"/>
      </w:pPr>
    </w:lvl>
    <w:lvl w:ilvl="7" w:tplc="440A0019" w:tentative="1">
      <w:start w:val="1"/>
      <w:numFmt w:val="lowerLetter"/>
      <w:lvlText w:val="%8."/>
      <w:lvlJc w:val="left"/>
      <w:pPr>
        <w:ind w:left="6546" w:hanging="360"/>
      </w:pPr>
    </w:lvl>
    <w:lvl w:ilvl="8" w:tplc="440A001B" w:tentative="1">
      <w:start w:val="1"/>
      <w:numFmt w:val="lowerRoman"/>
      <w:lvlText w:val="%9."/>
      <w:lvlJc w:val="right"/>
      <w:pPr>
        <w:ind w:left="7266" w:hanging="180"/>
      </w:pPr>
    </w:lvl>
  </w:abstractNum>
  <w:abstractNum w:abstractNumId="4" w15:restartNumberingAfterBreak="0">
    <w:nsid w:val="0B710D27"/>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7E2454"/>
    <w:multiLevelType w:val="hybridMultilevel"/>
    <w:tmpl w:val="E488BE0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B3F6F9B"/>
    <w:multiLevelType w:val="hybridMultilevel"/>
    <w:tmpl w:val="CF0EF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1728F9"/>
    <w:multiLevelType w:val="hybridMultilevel"/>
    <w:tmpl w:val="D744DEC8"/>
    <w:lvl w:ilvl="0" w:tplc="27E4992E">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1946651"/>
    <w:multiLevelType w:val="hybridMultilevel"/>
    <w:tmpl w:val="1F5A0AFC"/>
    <w:lvl w:ilvl="0" w:tplc="2F285B8C">
      <w:start w:val="1"/>
      <w:numFmt w:val="upperRoman"/>
      <w:lvlText w:val="%1."/>
      <w:lvlJc w:val="righ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7983D3C"/>
    <w:multiLevelType w:val="hybridMultilevel"/>
    <w:tmpl w:val="B99AFDE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7F21664"/>
    <w:multiLevelType w:val="hybridMultilevel"/>
    <w:tmpl w:val="85964A0E"/>
    <w:lvl w:ilvl="0" w:tplc="0C0A0013">
      <w:start w:val="1"/>
      <w:numFmt w:val="upperRoman"/>
      <w:lvlText w:val="%1."/>
      <w:lvlJc w:val="right"/>
      <w:pPr>
        <w:ind w:left="1068" w:hanging="360"/>
      </w:pPr>
      <w:rPr>
        <w:rFonts w:hint="default"/>
        <w:b/>
        <w:color w:val="333333"/>
        <w:sz w:val="21"/>
        <w:u w:val="no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288708F9"/>
    <w:multiLevelType w:val="hybridMultilevel"/>
    <w:tmpl w:val="FDCC19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240EBA"/>
    <w:multiLevelType w:val="hybridMultilevel"/>
    <w:tmpl w:val="79122976"/>
    <w:lvl w:ilvl="0" w:tplc="F71447CC">
      <w:start w:val="1"/>
      <w:numFmt w:val="upperRoman"/>
      <w:lvlText w:val="%1."/>
      <w:lvlJc w:val="righ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AE67322"/>
    <w:multiLevelType w:val="hybridMultilevel"/>
    <w:tmpl w:val="3BE07C0A"/>
    <w:lvl w:ilvl="0" w:tplc="B1E89654">
      <w:start w:val="1"/>
      <w:numFmt w:val="upperLetter"/>
      <w:lvlText w:val="%1-"/>
      <w:lvlJc w:val="left"/>
      <w:pPr>
        <w:ind w:left="720" w:hanging="360"/>
      </w:pPr>
      <w:rPr>
        <w:rFonts w:ascii="Garamond" w:eastAsiaTheme="minorHAnsi" w:hAnsi="Garamond" w:cstheme="minorBidi"/>
        <w:b/>
        <w:sz w:val="24"/>
      </w:rPr>
    </w:lvl>
    <w:lvl w:ilvl="1" w:tplc="E95281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660EA"/>
    <w:multiLevelType w:val="multilevel"/>
    <w:tmpl w:val="D90423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2F0A5D26"/>
    <w:multiLevelType w:val="hybridMultilevel"/>
    <w:tmpl w:val="81A405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FBD2A9C"/>
    <w:multiLevelType w:val="hybridMultilevel"/>
    <w:tmpl w:val="BF0E1018"/>
    <w:lvl w:ilvl="0" w:tplc="0C0A0013">
      <w:start w:val="1"/>
      <w:numFmt w:val="upperRoman"/>
      <w:lvlText w:val="%1."/>
      <w:lvlJc w:val="right"/>
      <w:pPr>
        <w:ind w:left="1080" w:hanging="720"/>
      </w:pPr>
      <w:rPr>
        <w:rFonts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8B735F"/>
    <w:multiLevelType w:val="hybridMultilevel"/>
    <w:tmpl w:val="987E9D10"/>
    <w:lvl w:ilvl="0" w:tplc="0C0A0015">
      <w:start w:val="1"/>
      <w:numFmt w:val="upp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31E2682C"/>
    <w:multiLevelType w:val="hybridMultilevel"/>
    <w:tmpl w:val="9BDCBDB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2373754"/>
    <w:multiLevelType w:val="hybridMultilevel"/>
    <w:tmpl w:val="39802F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2DF40BF"/>
    <w:multiLevelType w:val="hybridMultilevel"/>
    <w:tmpl w:val="DD3616C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33C4F71"/>
    <w:multiLevelType w:val="hybridMultilevel"/>
    <w:tmpl w:val="AFE8C9DE"/>
    <w:lvl w:ilvl="0" w:tplc="F18C3B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458417D"/>
    <w:multiLevelType w:val="hybridMultilevel"/>
    <w:tmpl w:val="E74C09A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34957BD3"/>
    <w:multiLevelType w:val="hybridMultilevel"/>
    <w:tmpl w:val="DE7A9CBE"/>
    <w:lvl w:ilvl="0" w:tplc="D0F61922">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3B352324"/>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BC074CA"/>
    <w:multiLevelType w:val="hybridMultilevel"/>
    <w:tmpl w:val="C15096A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C804A1D"/>
    <w:multiLevelType w:val="hybridMultilevel"/>
    <w:tmpl w:val="F98AA4FE"/>
    <w:lvl w:ilvl="0" w:tplc="5BC4CCF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3EF92583"/>
    <w:multiLevelType w:val="hybridMultilevel"/>
    <w:tmpl w:val="9AE82A3A"/>
    <w:lvl w:ilvl="0" w:tplc="440A000F">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FD87C17"/>
    <w:multiLevelType w:val="hybridMultilevel"/>
    <w:tmpl w:val="B290B792"/>
    <w:lvl w:ilvl="0" w:tplc="440A000F">
      <w:start w:val="1"/>
      <w:numFmt w:val="decimal"/>
      <w:lvlText w:val="%1."/>
      <w:lvlJc w:val="left"/>
      <w:pPr>
        <w:ind w:left="720" w:hanging="360"/>
      </w:pPr>
      <w:rPr>
        <w:rFonts w:hint="default"/>
      </w:rPr>
    </w:lvl>
    <w:lvl w:ilvl="1" w:tplc="CD4A0BEA">
      <w:start w:val="7"/>
      <w:numFmt w:val="decimal"/>
      <w:lvlText w:val="2.%2."/>
      <w:lvlJc w:val="left"/>
      <w:pPr>
        <w:ind w:left="1495" w:hanging="360"/>
      </w:pPr>
      <w:rPr>
        <w:rFonts w:hint="default"/>
        <w:b/>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437D5489"/>
    <w:multiLevelType w:val="hybridMultilevel"/>
    <w:tmpl w:val="997EDBEC"/>
    <w:lvl w:ilvl="0" w:tplc="8676EF1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6C64AD9"/>
    <w:multiLevelType w:val="hybridMultilevel"/>
    <w:tmpl w:val="AFE8C9DE"/>
    <w:lvl w:ilvl="0" w:tplc="F18C3B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6F67DE1"/>
    <w:multiLevelType w:val="hybridMultilevel"/>
    <w:tmpl w:val="23EA54EC"/>
    <w:lvl w:ilvl="0" w:tplc="0C0A000F">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7F11A9F"/>
    <w:multiLevelType w:val="hybridMultilevel"/>
    <w:tmpl w:val="30BAB390"/>
    <w:lvl w:ilvl="0" w:tplc="440A0013">
      <w:start w:val="1"/>
      <w:numFmt w:val="upperRoman"/>
      <w:lvlText w:val="%1."/>
      <w:lvlJc w:val="right"/>
      <w:pPr>
        <w:ind w:left="1352"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4" w15:restartNumberingAfterBreak="0">
    <w:nsid w:val="4EF972B9"/>
    <w:multiLevelType w:val="hybridMultilevel"/>
    <w:tmpl w:val="B0DC7B04"/>
    <w:lvl w:ilvl="0" w:tplc="E1227D64">
      <w:start w:val="1"/>
      <w:numFmt w:val="lowerLetter"/>
      <w:lvlText w:val="%1)"/>
      <w:lvlJc w:val="left"/>
      <w:pPr>
        <w:ind w:left="720" w:hanging="360"/>
      </w:pPr>
      <w:rPr>
        <w:rFonts w:ascii="Calibri" w:eastAsia="Calibri" w:hAnsi="Calibri" w:cs="Calibr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1D34589"/>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28A2E0A"/>
    <w:multiLevelType w:val="hybridMultilevel"/>
    <w:tmpl w:val="9AE82A3A"/>
    <w:lvl w:ilvl="0" w:tplc="440A000F">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33D142C"/>
    <w:multiLevelType w:val="hybridMultilevel"/>
    <w:tmpl w:val="701C4A82"/>
    <w:lvl w:ilvl="0" w:tplc="3550CA46">
      <w:start w:val="1"/>
      <w:numFmt w:val="lowerLetter"/>
      <w:lvlText w:val="%1)"/>
      <w:lvlJc w:val="left"/>
      <w:pPr>
        <w:ind w:left="1712" w:hanging="360"/>
      </w:pPr>
      <w:rPr>
        <w:rFonts w:hint="default"/>
      </w:rPr>
    </w:lvl>
    <w:lvl w:ilvl="1" w:tplc="440A0019" w:tentative="1">
      <w:start w:val="1"/>
      <w:numFmt w:val="lowerLetter"/>
      <w:lvlText w:val="%2."/>
      <w:lvlJc w:val="left"/>
      <w:pPr>
        <w:ind w:left="2432" w:hanging="360"/>
      </w:pPr>
    </w:lvl>
    <w:lvl w:ilvl="2" w:tplc="440A001B" w:tentative="1">
      <w:start w:val="1"/>
      <w:numFmt w:val="lowerRoman"/>
      <w:lvlText w:val="%3."/>
      <w:lvlJc w:val="right"/>
      <w:pPr>
        <w:ind w:left="3152" w:hanging="180"/>
      </w:pPr>
    </w:lvl>
    <w:lvl w:ilvl="3" w:tplc="440A000F" w:tentative="1">
      <w:start w:val="1"/>
      <w:numFmt w:val="decimal"/>
      <w:lvlText w:val="%4."/>
      <w:lvlJc w:val="left"/>
      <w:pPr>
        <w:ind w:left="3872" w:hanging="360"/>
      </w:pPr>
    </w:lvl>
    <w:lvl w:ilvl="4" w:tplc="440A0019" w:tentative="1">
      <w:start w:val="1"/>
      <w:numFmt w:val="lowerLetter"/>
      <w:lvlText w:val="%5."/>
      <w:lvlJc w:val="left"/>
      <w:pPr>
        <w:ind w:left="4592" w:hanging="360"/>
      </w:pPr>
    </w:lvl>
    <w:lvl w:ilvl="5" w:tplc="440A001B" w:tentative="1">
      <w:start w:val="1"/>
      <w:numFmt w:val="lowerRoman"/>
      <w:lvlText w:val="%6."/>
      <w:lvlJc w:val="right"/>
      <w:pPr>
        <w:ind w:left="5312" w:hanging="180"/>
      </w:pPr>
    </w:lvl>
    <w:lvl w:ilvl="6" w:tplc="440A000F" w:tentative="1">
      <w:start w:val="1"/>
      <w:numFmt w:val="decimal"/>
      <w:lvlText w:val="%7."/>
      <w:lvlJc w:val="left"/>
      <w:pPr>
        <w:ind w:left="6032" w:hanging="360"/>
      </w:pPr>
    </w:lvl>
    <w:lvl w:ilvl="7" w:tplc="440A0019" w:tentative="1">
      <w:start w:val="1"/>
      <w:numFmt w:val="lowerLetter"/>
      <w:lvlText w:val="%8."/>
      <w:lvlJc w:val="left"/>
      <w:pPr>
        <w:ind w:left="6752" w:hanging="360"/>
      </w:pPr>
    </w:lvl>
    <w:lvl w:ilvl="8" w:tplc="440A001B" w:tentative="1">
      <w:start w:val="1"/>
      <w:numFmt w:val="lowerRoman"/>
      <w:lvlText w:val="%9."/>
      <w:lvlJc w:val="right"/>
      <w:pPr>
        <w:ind w:left="7472" w:hanging="180"/>
      </w:pPr>
    </w:lvl>
  </w:abstractNum>
  <w:abstractNum w:abstractNumId="38" w15:restartNumberingAfterBreak="0">
    <w:nsid w:val="58322FEF"/>
    <w:multiLevelType w:val="hybridMultilevel"/>
    <w:tmpl w:val="C9A4323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58D3627A"/>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C421526"/>
    <w:multiLevelType w:val="hybridMultilevel"/>
    <w:tmpl w:val="1920691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DB24BFB"/>
    <w:multiLevelType w:val="hybridMultilevel"/>
    <w:tmpl w:val="E91A50F2"/>
    <w:lvl w:ilvl="0" w:tplc="CD5E0A64">
      <w:start w:val="1"/>
      <w:numFmt w:val="decimal"/>
      <w:lvlText w:val="%1."/>
      <w:lvlJc w:val="left"/>
      <w:pPr>
        <w:ind w:left="720" w:hanging="360"/>
      </w:pPr>
      <w:rPr>
        <w:rFonts w:asciiTheme="minorHAnsi" w:eastAsiaTheme="minorHAnsi" w:hAnsiTheme="minorHAnsi" w:cstheme="minorBidi"/>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60212BF6"/>
    <w:multiLevelType w:val="hybridMultilevel"/>
    <w:tmpl w:val="D272E08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61042552"/>
    <w:multiLevelType w:val="hybridMultilevel"/>
    <w:tmpl w:val="5CEA1B68"/>
    <w:lvl w:ilvl="0" w:tplc="38FEBDAA">
      <w:start w:val="1"/>
      <w:numFmt w:val="decimal"/>
      <w:lvlText w:val="%1."/>
      <w:lvlJc w:val="left"/>
      <w:pPr>
        <w:ind w:left="1352"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4" w15:restartNumberingAfterBreak="0">
    <w:nsid w:val="61956352"/>
    <w:multiLevelType w:val="hybridMultilevel"/>
    <w:tmpl w:val="0944D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47B0FAF"/>
    <w:multiLevelType w:val="hybridMultilevel"/>
    <w:tmpl w:val="9390A6E0"/>
    <w:lvl w:ilvl="0" w:tplc="940C0D80">
      <w:start w:val="1"/>
      <w:numFmt w:val="upperRoman"/>
      <w:lvlText w:val="%1."/>
      <w:lvlJc w:val="left"/>
      <w:pPr>
        <w:ind w:left="1080" w:hanging="720"/>
      </w:pPr>
      <w:rPr>
        <w:rFonts w:ascii="Garamond" w:hAnsi="Garamond" w:cs="Tahoma,Bold"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78C2C3C"/>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5103B28"/>
    <w:multiLevelType w:val="hybridMultilevel"/>
    <w:tmpl w:val="F27625A2"/>
    <w:lvl w:ilvl="0" w:tplc="4200907C">
      <w:start w:val="1"/>
      <w:numFmt w:val="upperRoman"/>
      <w:lvlText w:val="%1."/>
      <w:lvlJc w:val="righ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15:restartNumberingAfterBreak="0">
    <w:nsid w:val="75C83C65"/>
    <w:multiLevelType w:val="hybridMultilevel"/>
    <w:tmpl w:val="B290B792"/>
    <w:lvl w:ilvl="0" w:tplc="440A000F">
      <w:start w:val="1"/>
      <w:numFmt w:val="decimal"/>
      <w:lvlText w:val="%1."/>
      <w:lvlJc w:val="left"/>
      <w:pPr>
        <w:ind w:left="720" w:hanging="360"/>
      </w:pPr>
      <w:rPr>
        <w:rFonts w:hint="default"/>
      </w:rPr>
    </w:lvl>
    <w:lvl w:ilvl="1" w:tplc="CD4A0BEA">
      <w:start w:val="7"/>
      <w:numFmt w:val="decimal"/>
      <w:lvlText w:val="2.%2."/>
      <w:lvlJc w:val="left"/>
      <w:pPr>
        <w:ind w:left="1495" w:hanging="360"/>
      </w:pPr>
      <w:rPr>
        <w:rFonts w:hint="default"/>
        <w:b/>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83C7813"/>
    <w:multiLevelType w:val="hybridMultilevel"/>
    <w:tmpl w:val="FDCC19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16549113">
    <w:abstractNumId w:val="0"/>
  </w:num>
  <w:num w:numId="2" w16cid:durableId="1034501024">
    <w:abstractNumId w:val="13"/>
  </w:num>
  <w:num w:numId="3" w16cid:durableId="1359889518">
    <w:abstractNumId w:val="10"/>
  </w:num>
  <w:num w:numId="4" w16cid:durableId="858003188">
    <w:abstractNumId w:val="31"/>
  </w:num>
  <w:num w:numId="5" w16cid:durableId="834802881">
    <w:abstractNumId w:val="26"/>
  </w:num>
  <w:num w:numId="6" w16cid:durableId="2057193007">
    <w:abstractNumId w:val="18"/>
  </w:num>
  <w:num w:numId="7" w16cid:durableId="1658920332">
    <w:abstractNumId w:val="21"/>
  </w:num>
  <w:num w:numId="8" w16cid:durableId="1382290746">
    <w:abstractNumId w:val="27"/>
  </w:num>
  <w:num w:numId="9" w16cid:durableId="1676492462">
    <w:abstractNumId w:val="41"/>
  </w:num>
  <w:num w:numId="10" w16cid:durableId="1047804725">
    <w:abstractNumId w:val="34"/>
  </w:num>
  <w:num w:numId="11" w16cid:durableId="909535553">
    <w:abstractNumId w:val="14"/>
  </w:num>
  <w:num w:numId="12" w16cid:durableId="1422027252">
    <w:abstractNumId w:val="19"/>
  </w:num>
  <w:num w:numId="13" w16cid:durableId="256060596">
    <w:abstractNumId w:val="32"/>
  </w:num>
  <w:num w:numId="14" w16cid:durableId="536241986">
    <w:abstractNumId w:val="24"/>
  </w:num>
  <w:num w:numId="15" w16cid:durableId="322468710">
    <w:abstractNumId w:val="3"/>
  </w:num>
  <w:num w:numId="16" w16cid:durableId="492262942">
    <w:abstractNumId w:val="33"/>
  </w:num>
  <w:num w:numId="17" w16cid:durableId="639572948">
    <w:abstractNumId w:val="30"/>
  </w:num>
  <w:num w:numId="18" w16cid:durableId="283268083">
    <w:abstractNumId w:val="8"/>
  </w:num>
  <w:num w:numId="19" w16cid:durableId="382103248">
    <w:abstractNumId w:val="42"/>
  </w:num>
  <w:num w:numId="20" w16cid:durableId="617879506">
    <w:abstractNumId w:val="15"/>
  </w:num>
  <w:num w:numId="21" w16cid:durableId="1249462196">
    <w:abstractNumId w:val="12"/>
  </w:num>
  <w:num w:numId="22" w16cid:durableId="1677878651">
    <w:abstractNumId w:val="45"/>
  </w:num>
  <w:num w:numId="23" w16cid:durableId="813720878">
    <w:abstractNumId w:val="16"/>
  </w:num>
  <w:num w:numId="24" w16cid:durableId="130367905">
    <w:abstractNumId w:val="47"/>
  </w:num>
  <w:num w:numId="25" w16cid:durableId="495266888">
    <w:abstractNumId w:val="40"/>
  </w:num>
  <w:num w:numId="26" w16cid:durableId="1433746628">
    <w:abstractNumId w:val="1"/>
  </w:num>
  <w:num w:numId="27" w16cid:durableId="2046061365">
    <w:abstractNumId w:val="38"/>
  </w:num>
  <w:num w:numId="28" w16cid:durableId="1737321428">
    <w:abstractNumId w:val="17"/>
  </w:num>
  <w:num w:numId="29" w16cid:durableId="997154027">
    <w:abstractNumId w:val="2"/>
  </w:num>
  <w:num w:numId="30" w16cid:durableId="19598134">
    <w:abstractNumId w:val="23"/>
  </w:num>
  <w:num w:numId="31" w16cid:durableId="1172337295">
    <w:abstractNumId w:val="4"/>
  </w:num>
  <w:num w:numId="32" w16cid:durableId="2017340813">
    <w:abstractNumId w:val="22"/>
  </w:num>
  <w:num w:numId="33" w16cid:durableId="1046217351">
    <w:abstractNumId w:val="25"/>
  </w:num>
  <w:num w:numId="34" w16cid:durableId="856119855">
    <w:abstractNumId w:val="39"/>
  </w:num>
  <w:num w:numId="35" w16cid:durableId="1302225676">
    <w:abstractNumId w:val="44"/>
  </w:num>
  <w:num w:numId="36" w16cid:durableId="552620596">
    <w:abstractNumId w:val="9"/>
  </w:num>
  <w:num w:numId="37" w16cid:durableId="2058695906">
    <w:abstractNumId w:val="5"/>
  </w:num>
  <w:num w:numId="38" w16cid:durableId="1122070800">
    <w:abstractNumId w:val="20"/>
  </w:num>
  <w:num w:numId="39" w16cid:durableId="1923948579">
    <w:abstractNumId w:val="35"/>
  </w:num>
  <w:num w:numId="40" w16cid:durableId="1070732761">
    <w:abstractNumId w:val="46"/>
  </w:num>
  <w:num w:numId="41" w16cid:durableId="1665158383">
    <w:abstractNumId w:val="43"/>
  </w:num>
  <w:num w:numId="42" w16cid:durableId="1087189956">
    <w:abstractNumId w:val="6"/>
  </w:num>
  <w:num w:numId="43" w16cid:durableId="1459421657">
    <w:abstractNumId w:val="29"/>
  </w:num>
  <w:num w:numId="44" w16cid:durableId="1360861068">
    <w:abstractNumId w:val="36"/>
  </w:num>
  <w:num w:numId="45" w16cid:durableId="878974517">
    <w:abstractNumId w:val="48"/>
  </w:num>
  <w:num w:numId="46" w16cid:durableId="766076824">
    <w:abstractNumId w:val="28"/>
  </w:num>
  <w:num w:numId="47" w16cid:durableId="2045666433">
    <w:abstractNumId w:val="37"/>
  </w:num>
  <w:num w:numId="48" w16cid:durableId="340668784">
    <w:abstractNumId w:val="49"/>
  </w:num>
  <w:num w:numId="49" w16cid:durableId="595595689">
    <w:abstractNumId w:val="11"/>
  </w:num>
  <w:num w:numId="50" w16cid:durableId="111595130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090"/>
    <w:rsid w:val="000000BB"/>
    <w:rsid w:val="00000174"/>
    <w:rsid w:val="0000073D"/>
    <w:rsid w:val="00000B55"/>
    <w:rsid w:val="000010B8"/>
    <w:rsid w:val="00002136"/>
    <w:rsid w:val="0000226D"/>
    <w:rsid w:val="000029DE"/>
    <w:rsid w:val="0000533F"/>
    <w:rsid w:val="00005A97"/>
    <w:rsid w:val="00006714"/>
    <w:rsid w:val="00007263"/>
    <w:rsid w:val="0000782B"/>
    <w:rsid w:val="00007C95"/>
    <w:rsid w:val="000105EF"/>
    <w:rsid w:val="000147B9"/>
    <w:rsid w:val="000148FD"/>
    <w:rsid w:val="00015EA9"/>
    <w:rsid w:val="0001696D"/>
    <w:rsid w:val="00016F75"/>
    <w:rsid w:val="00020970"/>
    <w:rsid w:val="000210B4"/>
    <w:rsid w:val="00021320"/>
    <w:rsid w:val="00022601"/>
    <w:rsid w:val="00022860"/>
    <w:rsid w:val="000228E6"/>
    <w:rsid w:val="000236DD"/>
    <w:rsid w:val="00024308"/>
    <w:rsid w:val="0002601D"/>
    <w:rsid w:val="00027751"/>
    <w:rsid w:val="00030485"/>
    <w:rsid w:val="00030996"/>
    <w:rsid w:val="00030A84"/>
    <w:rsid w:val="0003115B"/>
    <w:rsid w:val="000316C9"/>
    <w:rsid w:val="00031FC9"/>
    <w:rsid w:val="000333F1"/>
    <w:rsid w:val="00042BC2"/>
    <w:rsid w:val="00044083"/>
    <w:rsid w:val="000478BF"/>
    <w:rsid w:val="000541FE"/>
    <w:rsid w:val="0006036B"/>
    <w:rsid w:val="00060885"/>
    <w:rsid w:val="00060A89"/>
    <w:rsid w:val="00060F02"/>
    <w:rsid w:val="000629DC"/>
    <w:rsid w:val="00062D5E"/>
    <w:rsid w:val="0006361F"/>
    <w:rsid w:val="000639C2"/>
    <w:rsid w:val="00065197"/>
    <w:rsid w:val="00066697"/>
    <w:rsid w:val="00066867"/>
    <w:rsid w:val="0006702C"/>
    <w:rsid w:val="000679EB"/>
    <w:rsid w:val="00070F4F"/>
    <w:rsid w:val="0007128D"/>
    <w:rsid w:val="000713D8"/>
    <w:rsid w:val="00072203"/>
    <w:rsid w:val="000742DC"/>
    <w:rsid w:val="000746D5"/>
    <w:rsid w:val="00074C0D"/>
    <w:rsid w:val="00081DB7"/>
    <w:rsid w:val="000833F1"/>
    <w:rsid w:val="0008368C"/>
    <w:rsid w:val="000845C7"/>
    <w:rsid w:val="00085446"/>
    <w:rsid w:val="00085AC5"/>
    <w:rsid w:val="00085F0B"/>
    <w:rsid w:val="00087F17"/>
    <w:rsid w:val="00090A59"/>
    <w:rsid w:val="000911E4"/>
    <w:rsid w:val="00091AF6"/>
    <w:rsid w:val="00093EB7"/>
    <w:rsid w:val="0009554C"/>
    <w:rsid w:val="00096A7A"/>
    <w:rsid w:val="000A343C"/>
    <w:rsid w:val="000A40F1"/>
    <w:rsid w:val="000A5A83"/>
    <w:rsid w:val="000A5B1C"/>
    <w:rsid w:val="000B11A1"/>
    <w:rsid w:val="000B1F38"/>
    <w:rsid w:val="000B3B23"/>
    <w:rsid w:val="000B651F"/>
    <w:rsid w:val="000B69A8"/>
    <w:rsid w:val="000B7460"/>
    <w:rsid w:val="000C35E1"/>
    <w:rsid w:val="000C58A1"/>
    <w:rsid w:val="000C6E06"/>
    <w:rsid w:val="000D05CA"/>
    <w:rsid w:val="000D1EA4"/>
    <w:rsid w:val="000D2258"/>
    <w:rsid w:val="000D2EFC"/>
    <w:rsid w:val="000D4BCA"/>
    <w:rsid w:val="000E122A"/>
    <w:rsid w:val="000E139C"/>
    <w:rsid w:val="000E36CB"/>
    <w:rsid w:val="000E4E15"/>
    <w:rsid w:val="000E53B7"/>
    <w:rsid w:val="000E57D0"/>
    <w:rsid w:val="000E70E4"/>
    <w:rsid w:val="000F05A3"/>
    <w:rsid w:val="000F077A"/>
    <w:rsid w:val="000F0F50"/>
    <w:rsid w:val="000F490D"/>
    <w:rsid w:val="000F5370"/>
    <w:rsid w:val="000F7285"/>
    <w:rsid w:val="000F7ACE"/>
    <w:rsid w:val="0010079B"/>
    <w:rsid w:val="0010229D"/>
    <w:rsid w:val="00103D45"/>
    <w:rsid w:val="00104EB9"/>
    <w:rsid w:val="0010679F"/>
    <w:rsid w:val="00107725"/>
    <w:rsid w:val="00110D0F"/>
    <w:rsid w:val="001132EE"/>
    <w:rsid w:val="00114742"/>
    <w:rsid w:val="00117834"/>
    <w:rsid w:val="001208C5"/>
    <w:rsid w:val="00120E08"/>
    <w:rsid w:val="0012153B"/>
    <w:rsid w:val="00121ED1"/>
    <w:rsid w:val="00127CEE"/>
    <w:rsid w:val="00127E52"/>
    <w:rsid w:val="00130298"/>
    <w:rsid w:val="00130D98"/>
    <w:rsid w:val="00131DB7"/>
    <w:rsid w:val="0013237F"/>
    <w:rsid w:val="001338E3"/>
    <w:rsid w:val="00133F1C"/>
    <w:rsid w:val="00134CED"/>
    <w:rsid w:val="00136F83"/>
    <w:rsid w:val="00142CD7"/>
    <w:rsid w:val="0014301E"/>
    <w:rsid w:val="00144617"/>
    <w:rsid w:val="00144C42"/>
    <w:rsid w:val="00144EA1"/>
    <w:rsid w:val="00145D84"/>
    <w:rsid w:val="001460F0"/>
    <w:rsid w:val="001475F7"/>
    <w:rsid w:val="00150E23"/>
    <w:rsid w:val="00152D3B"/>
    <w:rsid w:val="0015436B"/>
    <w:rsid w:val="00157806"/>
    <w:rsid w:val="00157CDC"/>
    <w:rsid w:val="0016070B"/>
    <w:rsid w:val="00161C85"/>
    <w:rsid w:val="00162206"/>
    <w:rsid w:val="001622AD"/>
    <w:rsid w:val="00162D9B"/>
    <w:rsid w:val="00165543"/>
    <w:rsid w:val="00165C60"/>
    <w:rsid w:val="00171ECC"/>
    <w:rsid w:val="001720DC"/>
    <w:rsid w:val="00172484"/>
    <w:rsid w:val="001759CA"/>
    <w:rsid w:val="001771BF"/>
    <w:rsid w:val="001774CE"/>
    <w:rsid w:val="00177F19"/>
    <w:rsid w:val="0018061A"/>
    <w:rsid w:val="00182308"/>
    <w:rsid w:val="00182484"/>
    <w:rsid w:val="001826A4"/>
    <w:rsid w:val="00183ABD"/>
    <w:rsid w:val="00184EA8"/>
    <w:rsid w:val="00187C8E"/>
    <w:rsid w:val="00191129"/>
    <w:rsid w:val="00191805"/>
    <w:rsid w:val="00192BA1"/>
    <w:rsid w:val="00194F6B"/>
    <w:rsid w:val="00195512"/>
    <w:rsid w:val="00195BED"/>
    <w:rsid w:val="00197DA9"/>
    <w:rsid w:val="001A0D12"/>
    <w:rsid w:val="001A0EFC"/>
    <w:rsid w:val="001A17ED"/>
    <w:rsid w:val="001A2A58"/>
    <w:rsid w:val="001A2ABD"/>
    <w:rsid w:val="001A2F06"/>
    <w:rsid w:val="001A43C6"/>
    <w:rsid w:val="001A48CC"/>
    <w:rsid w:val="001A4E25"/>
    <w:rsid w:val="001A51B9"/>
    <w:rsid w:val="001A5447"/>
    <w:rsid w:val="001A59F7"/>
    <w:rsid w:val="001A64FF"/>
    <w:rsid w:val="001B0651"/>
    <w:rsid w:val="001B59E8"/>
    <w:rsid w:val="001B5DC3"/>
    <w:rsid w:val="001B5F20"/>
    <w:rsid w:val="001B6357"/>
    <w:rsid w:val="001B6824"/>
    <w:rsid w:val="001C0802"/>
    <w:rsid w:val="001C1549"/>
    <w:rsid w:val="001C1777"/>
    <w:rsid w:val="001C22F5"/>
    <w:rsid w:val="001C2D41"/>
    <w:rsid w:val="001C3CB6"/>
    <w:rsid w:val="001D1C39"/>
    <w:rsid w:val="001D1E4D"/>
    <w:rsid w:val="001D38FD"/>
    <w:rsid w:val="001D3B66"/>
    <w:rsid w:val="001D54D0"/>
    <w:rsid w:val="001D719D"/>
    <w:rsid w:val="001D7957"/>
    <w:rsid w:val="001E07C2"/>
    <w:rsid w:val="001E15B2"/>
    <w:rsid w:val="001E2830"/>
    <w:rsid w:val="001E3B26"/>
    <w:rsid w:val="001E520C"/>
    <w:rsid w:val="001E61A0"/>
    <w:rsid w:val="001E7E0C"/>
    <w:rsid w:val="001F069E"/>
    <w:rsid w:val="001F27C7"/>
    <w:rsid w:val="001F2EDC"/>
    <w:rsid w:val="001F30BB"/>
    <w:rsid w:val="001F3684"/>
    <w:rsid w:val="001F48BA"/>
    <w:rsid w:val="001F4E58"/>
    <w:rsid w:val="001F5C6D"/>
    <w:rsid w:val="001F7193"/>
    <w:rsid w:val="00201471"/>
    <w:rsid w:val="002032F6"/>
    <w:rsid w:val="002054E6"/>
    <w:rsid w:val="00205F6F"/>
    <w:rsid w:val="002068A3"/>
    <w:rsid w:val="00206975"/>
    <w:rsid w:val="0021136B"/>
    <w:rsid w:val="00213451"/>
    <w:rsid w:val="00216221"/>
    <w:rsid w:val="0021647C"/>
    <w:rsid w:val="002205EA"/>
    <w:rsid w:val="00220C38"/>
    <w:rsid w:val="002240C1"/>
    <w:rsid w:val="002245AE"/>
    <w:rsid w:val="00224B2B"/>
    <w:rsid w:val="00227EED"/>
    <w:rsid w:val="00230EE7"/>
    <w:rsid w:val="00231CC7"/>
    <w:rsid w:val="00233AA0"/>
    <w:rsid w:val="0023429E"/>
    <w:rsid w:val="00234989"/>
    <w:rsid w:val="002407B1"/>
    <w:rsid w:val="00241FEC"/>
    <w:rsid w:val="00242FB2"/>
    <w:rsid w:val="002442A2"/>
    <w:rsid w:val="00244AD0"/>
    <w:rsid w:val="0024649B"/>
    <w:rsid w:val="00251AF4"/>
    <w:rsid w:val="002525AE"/>
    <w:rsid w:val="00253FF7"/>
    <w:rsid w:val="0025459C"/>
    <w:rsid w:val="00254EFE"/>
    <w:rsid w:val="00256E4A"/>
    <w:rsid w:val="002601A7"/>
    <w:rsid w:val="00260208"/>
    <w:rsid w:val="00261762"/>
    <w:rsid w:val="00263353"/>
    <w:rsid w:val="0026336B"/>
    <w:rsid w:val="00264D74"/>
    <w:rsid w:val="00267865"/>
    <w:rsid w:val="00271863"/>
    <w:rsid w:val="00271AAC"/>
    <w:rsid w:val="0027234A"/>
    <w:rsid w:val="002723FD"/>
    <w:rsid w:val="00272697"/>
    <w:rsid w:val="00272BF1"/>
    <w:rsid w:val="00273E93"/>
    <w:rsid w:val="00274A43"/>
    <w:rsid w:val="002752EF"/>
    <w:rsid w:val="002754FD"/>
    <w:rsid w:val="0027659C"/>
    <w:rsid w:val="00281C05"/>
    <w:rsid w:val="00282F16"/>
    <w:rsid w:val="00283D50"/>
    <w:rsid w:val="0028403C"/>
    <w:rsid w:val="0028437E"/>
    <w:rsid w:val="0028459D"/>
    <w:rsid w:val="00285DB4"/>
    <w:rsid w:val="0028670F"/>
    <w:rsid w:val="0028786B"/>
    <w:rsid w:val="00287E73"/>
    <w:rsid w:val="00290AB8"/>
    <w:rsid w:val="00292A71"/>
    <w:rsid w:val="00293860"/>
    <w:rsid w:val="00294031"/>
    <w:rsid w:val="002958BF"/>
    <w:rsid w:val="002A0E54"/>
    <w:rsid w:val="002A43A8"/>
    <w:rsid w:val="002A475E"/>
    <w:rsid w:val="002A58DA"/>
    <w:rsid w:val="002B23F3"/>
    <w:rsid w:val="002B2746"/>
    <w:rsid w:val="002B517E"/>
    <w:rsid w:val="002B5295"/>
    <w:rsid w:val="002B544E"/>
    <w:rsid w:val="002B6624"/>
    <w:rsid w:val="002B70E3"/>
    <w:rsid w:val="002C0BDB"/>
    <w:rsid w:val="002C1355"/>
    <w:rsid w:val="002C2119"/>
    <w:rsid w:val="002C218C"/>
    <w:rsid w:val="002C232C"/>
    <w:rsid w:val="002C327B"/>
    <w:rsid w:val="002C35E3"/>
    <w:rsid w:val="002C3605"/>
    <w:rsid w:val="002C68C7"/>
    <w:rsid w:val="002C7156"/>
    <w:rsid w:val="002D0150"/>
    <w:rsid w:val="002D22DC"/>
    <w:rsid w:val="002D2B58"/>
    <w:rsid w:val="002D2CDC"/>
    <w:rsid w:val="002D567A"/>
    <w:rsid w:val="002D6A18"/>
    <w:rsid w:val="002E0731"/>
    <w:rsid w:val="002E32E2"/>
    <w:rsid w:val="002E3BEA"/>
    <w:rsid w:val="002E3E56"/>
    <w:rsid w:val="002E43C7"/>
    <w:rsid w:val="002E4675"/>
    <w:rsid w:val="002E55A5"/>
    <w:rsid w:val="002E7469"/>
    <w:rsid w:val="002E7AB6"/>
    <w:rsid w:val="002F009D"/>
    <w:rsid w:val="002F0B28"/>
    <w:rsid w:val="002F17CA"/>
    <w:rsid w:val="002F1EF0"/>
    <w:rsid w:val="002F3561"/>
    <w:rsid w:val="002F4C82"/>
    <w:rsid w:val="002F5563"/>
    <w:rsid w:val="002F5AE1"/>
    <w:rsid w:val="002F6BCA"/>
    <w:rsid w:val="003016DA"/>
    <w:rsid w:val="00301BB1"/>
    <w:rsid w:val="00303AE8"/>
    <w:rsid w:val="00304AA1"/>
    <w:rsid w:val="00305AC9"/>
    <w:rsid w:val="003066A0"/>
    <w:rsid w:val="00307BEC"/>
    <w:rsid w:val="00310E5A"/>
    <w:rsid w:val="00312B61"/>
    <w:rsid w:val="00313309"/>
    <w:rsid w:val="0031366D"/>
    <w:rsid w:val="0031413F"/>
    <w:rsid w:val="00314A47"/>
    <w:rsid w:val="00314FEA"/>
    <w:rsid w:val="00321329"/>
    <w:rsid w:val="0032237E"/>
    <w:rsid w:val="003228FE"/>
    <w:rsid w:val="0032368C"/>
    <w:rsid w:val="003249E2"/>
    <w:rsid w:val="00324A1F"/>
    <w:rsid w:val="00325E38"/>
    <w:rsid w:val="0032725D"/>
    <w:rsid w:val="003308EF"/>
    <w:rsid w:val="003309FA"/>
    <w:rsid w:val="00330A03"/>
    <w:rsid w:val="00332929"/>
    <w:rsid w:val="00333F68"/>
    <w:rsid w:val="003352D4"/>
    <w:rsid w:val="00335BE2"/>
    <w:rsid w:val="00336814"/>
    <w:rsid w:val="003376D9"/>
    <w:rsid w:val="003436DA"/>
    <w:rsid w:val="0034659C"/>
    <w:rsid w:val="00346C61"/>
    <w:rsid w:val="00346F08"/>
    <w:rsid w:val="003475E9"/>
    <w:rsid w:val="003508C0"/>
    <w:rsid w:val="00350E3F"/>
    <w:rsid w:val="0035145F"/>
    <w:rsid w:val="00351808"/>
    <w:rsid w:val="00351C32"/>
    <w:rsid w:val="00351FC7"/>
    <w:rsid w:val="00352852"/>
    <w:rsid w:val="00353DC6"/>
    <w:rsid w:val="0035570F"/>
    <w:rsid w:val="00356D06"/>
    <w:rsid w:val="003614DF"/>
    <w:rsid w:val="00361980"/>
    <w:rsid w:val="00362B02"/>
    <w:rsid w:val="003635B3"/>
    <w:rsid w:val="003702C3"/>
    <w:rsid w:val="0037168B"/>
    <w:rsid w:val="00371E47"/>
    <w:rsid w:val="00373826"/>
    <w:rsid w:val="0037382C"/>
    <w:rsid w:val="003739DA"/>
    <w:rsid w:val="00374892"/>
    <w:rsid w:val="003758A7"/>
    <w:rsid w:val="003764B7"/>
    <w:rsid w:val="00376AAF"/>
    <w:rsid w:val="003803D7"/>
    <w:rsid w:val="00381069"/>
    <w:rsid w:val="00382A90"/>
    <w:rsid w:val="00384C58"/>
    <w:rsid w:val="00384CC5"/>
    <w:rsid w:val="00384EB8"/>
    <w:rsid w:val="00385D1F"/>
    <w:rsid w:val="00386464"/>
    <w:rsid w:val="00387A4C"/>
    <w:rsid w:val="00391663"/>
    <w:rsid w:val="00392181"/>
    <w:rsid w:val="003927F7"/>
    <w:rsid w:val="003947A5"/>
    <w:rsid w:val="0039511B"/>
    <w:rsid w:val="00395555"/>
    <w:rsid w:val="003964AD"/>
    <w:rsid w:val="003966E6"/>
    <w:rsid w:val="003966FB"/>
    <w:rsid w:val="003976A6"/>
    <w:rsid w:val="003A0A03"/>
    <w:rsid w:val="003A1536"/>
    <w:rsid w:val="003A37C3"/>
    <w:rsid w:val="003A4129"/>
    <w:rsid w:val="003A4F27"/>
    <w:rsid w:val="003A69D0"/>
    <w:rsid w:val="003B42F5"/>
    <w:rsid w:val="003B4723"/>
    <w:rsid w:val="003B6FCD"/>
    <w:rsid w:val="003B738F"/>
    <w:rsid w:val="003B7D98"/>
    <w:rsid w:val="003B7DC1"/>
    <w:rsid w:val="003C14ED"/>
    <w:rsid w:val="003C4335"/>
    <w:rsid w:val="003C475D"/>
    <w:rsid w:val="003C4CA7"/>
    <w:rsid w:val="003D087B"/>
    <w:rsid w:val="003D1D4F"/>
    <w:rsid w:val="003D3271"/>
    <w:rsid w:val="003D4AC6"/>
    <w:rsid w:val="003D6FF5"/>
    <w:rsid w:val="003E329D"/>
    <w:rsid w:val="003E549B"/>
    <w:rsid w:val="003E728B"/>
    <w:rsid w:val="003F0CC4"/>
    <w:rsid w:val="003F59C8"/>
    <w:rsid w:val="003F69FF"/>
    <w:rsid w:val="003F6C8E"/>
    <w:rsid w:val="003F6E0C"/>
    <w:rsid w:val="00402EEA"/>
    <w:rsid w:val="004035A8"/>
    <w:rsid w:val="004038CF"/>
    <w:rsid w:val="00404675"/>
    <w:rsid w:val="0040479D"/>
    <w:rsid w:val="0040521E"/>
    <w:rsid w:val="0040531D"/>
    <w:rsid w:val="00406381"/>
    <w:rsid w:val="00412E01"/>
    <w:rsid w:val="0041446F"/>
    <w:rsid w:val="00414E15"/>
    <w:rsid w:val="00414EBB"/>
    <w:rsid w:val="00416353"/>
    <w:rsid w:val="004170A3"/>
    <w:rsid w:val="00417C87"/>
    <w:rsid w:val="00417E6D"/>
    <w:rsid w:val="00420D5D"/>
    <w:rsid w:val="00423B99"/>
    <w:rsid w:val="00425A8B"/>
    <w:rsid w:val="00426A54"/>
    <w:rsid w:val="00427C46"/>
    <w:rsid w:val="004312B9"/>
    <w:rsid w:val="00432302"/>
    <w:rsid w:val="00432553"/>
    <w:rsid w:val="00433753"/>
    <w:rsid w:val="0043522F"/>
    <w:rsid w:val="00435B05"/>
    <w:rsid w:val="0043684B"/>
    <w:rsid w:val="004421AF"/>
    <w:rsid w:val="004437CA"/>
    <w:rsid w:val="00445776"/>
    <w:rsid w:val="0044624E"/>
    <w:rsid w:val="004468D4"/>
    <w:rsid w:val="00450C79"/>
    <w:rsid w:val="0045460E"/>
    <w:rsid w:val="004548C4"/>
    <w:rsid w:val="00455503"/>
    <w:rsid w:val="0045796B"/>
    <w:rsid w:val="00457DFE"/>
    <w:rsid w:val="00460437"/>
    <w:rsid w:val="004643EF"/>
    <w:rsid w:val="00464749"/>
    <w:rsid w:val="00465BA5"/>
    <w:rsid w:val="004670F7"/>
    <w:rsid w:val="00471F23"/>
    <w:rsid w:val="00474219"/>
    <w:rsid w:val="0048267C"/>
    <w:rsid w:val="00482E91"/>
    <w:rsid w:val="00482F09"/>
    <w:rsid w:val="004831D7"/>
    <w:rsid w:val="00483B20"/>
    <w:rsid w:val="004843E6"/>
    <w:rsid w:val="00487575"/>
    <w:rsid w:val="00490363"/>
    <w:rsid w:val="00490B18"/>
    <w:rsid w:val="00490DD6"/>
    <w:rsid w:val="004917D0"/>
    <w:rsid w:val="00492EEC"/>
    <w:rsid w:val="00493621"/>
    <w:rsid w:val="004938E3"/>
    <w:rsid w:val="004945D2"/>
    <w:rsid w:val="0049526A"/>
    <w:rsid w:val="004A00FC"/>
    <w:rsid w:val="004A0C86"/>
    <w:rsid w:val="004A2DE2"/>
    <w:rsid w:val="004A46A0"/>
    <w:rsid w:val="004A4D3E"/>
    <w:rsid w:val="004A6471"/>
    <w:rsid w:val="004A6878"/>
    <w:rsid w:val="004A697A"/>
    <w:rsid w:val="004A6ED3"/>
    <w:rsid w:val="004B553F"/>
    <w:rsid w:val="004C010A"/>
    <w:rsid w:val="004C0F0D"/>
    <w:rsid w:val="004C402D"/>
    <w:rsid w:val="004C47F4"/>
    <w:rsid w:val="004C6CA7"/>
    <w:rsid w:val="004C6DA5"/>
    <w:rsid w:val="004C7FAF"/>
    <w:rsid w:val="004D0E25"/>
    <w:rsid w:val="004D0E4A"/>
    <w:rsid w:val="004D1ACF"/>
    <w:rsid w:val="004D29A6"/>
    <w:rsid w:val="004D3C05"/>
    <w:rsid w:val="004D4193"/>
    <w:rsid w:val="004D5F17"/>
    <w:rsid w:val="004E2C56"/>
    <w:rsid w:val="004E2CCF"/>
    <w:rsid w:val="004E3DE6"/>
    <w:rsid w:val="004E58A8"/>
    <w:rsid w:val="004E6B97"/>
    <w:rsid w:val="004F24F8"/>
    <w:rsid w:val="004F3AD1"/>
    <w:rsid w:val="004F42C8"/>
    <w:rsid w:val="004F467C"/>
    <w:rsid w:val="004F5175"/>
    <w:rsid w:val="004F528B"/>
    <w:rsid w:val="004F53AB"/>
    <w:rsid w:val="004F58AE"/>
    <w:rsid w:val="005004F0"/>
    <w:rsid w:val="00500FE3"/>
    <w:rsid w:val="00501C40"/>
    <w:rsid w:val="00501FB9"/>
    <w:rsid w:val="005024EB"/>
    <w:rsid w:val="00502726"/>
    <w:rsid w:val="00503D98"/>
    <w:rsid w:val="0050450A"/>
    <w:rsid w:val="00505753"/>
    <w:rsid w:val="00507268"/>
    <w:rsid w:val="005076E0"/>
    <w:rsid w:val="00507E28"/>
    <w:rsid w:val="00510632"/>
    <w:rsid w:val="005126F0"/>
    <w:rsid w:val="00512932"/>
    <w:rsid w:val="00512EC6"/>
    <w:rsid w:val="00514074"/>
    <w:rsid w:val="00515B56"/>
    <w:rsid w:val="00517A27"/>
    <w:rsid w:val="005215FF"/>
    <w:rsid w:val="00521CC6"/>
    <w:rsid w:val="0052238E"/>
    <w:rsid w:val="00522E26"/>
    <w:rsid w:val="00524DF5"/>
    <w:rsid w:val="005251F8"/>
    <w:rsid w:val="00531E03"/>
    <w:rsid w:val="0053560B"/>
    <w:rsid w:val="00535CBC"/>
    <w:rsid w:val="00536023"/>
    <w:rsid w:val="005374C8"/>
    <w:rsid w:val="00537601"/>
    <w:rsid w:val="005377E4"/>
    <w:rsid w:val="005378AB"/>
    <w:rsid w:val="00537EE3"/>
    <w:rsid w:val="00541B2E"/>
    <w:rsid w:val="0054370B"/>
    <w:rsid w:val="0054399E"/>
    <w:rsid w:val="00543CC6"/>
    <w:rsid w:val="0054724F"/>
    <w:rsid w:val="00547C62"/>
    <w:rsid w:val="0055089A"/>
    <w:rsid w:val="00550F46"/>
    <w:rsid w:val="005551FD"/>
    <w:rsid w:val="005568BB"/>
    <w:rsid w:val="00556CA0"/>
    <w:rsid w:val="00557351"/>
    <w:rsid w:val="00560162"/>
    <w:rsid w:val="00560E53"/>
    <w:rsid w:val="00562A1E"/>
    <w:rsid w:val="00563514"/>
    <w:rsid w:val="005638A0"/>
    <w:rsid w:val="00563EDB"/>
    <w:rsid w:val="0056435F"/>
    <w:rsid w:val="005653AC"/>
    <w:rsid w:val="00565966"/>
    <w:rsid w:val="005661D2"/>
    <w:rsid w:val="00566F06"/>
    <w:rsid w:val="005671E6"/>
    <w:rsid w:val="005711D2"/>
    <w:rsid w:val="00571AC9"/>
    <w:rsid w:val="00571BED"/>
    <w:rsid w:val="005724B9"/>
    <w:rsid w:val="0057252E"/>
    <w:rsid w:val="0057346D"/>
    <w:rsid w:val="0057375F"/>
    <w:rsid w:val="00573D2F"/>
    <w:rsid w:val="00574122"/>
    <w:rsid w:val="0057609F"/>
    <w:rsid w:val="00576A95"/>
    <w:rsid w:val="00580290"/>
    <w:rsid w:val="00580FE1"/>
    <w:rsid w:val="00581430"/>
    <w:rsid w:val="0058272C"/>
    <w:rsid w:val="00583423"/>
    <w:rsid w:val="00583752"/>
    <w:rsid w:val="0058450E"/>
    <w:rsid w:val="00585B8D"/>
    <w:rsid w:val="00586066"/>
    <w:rsid w:val="00586143"/>
    <w:rsid w:val="005918BE"/>
    <w:rsid w:val="00591F9E"/>
    <w:rsid w:val="00592630"/>
    <w:rsid w:val="00593FC4"/>
    <w:rsid w:val="00595485"/>
    <w:rsid w:val="00595571"/>
    <w:rsid w:val="005A02A4"/>
    <w:rsid w:val="005A0693"/>
    <w:rsid w:val="005A1871"/>
    <w:rsid w:val="005A210B"/>
    <w:rsid w:val="005A63AD"/>
    <w:rsid w:val="005A77F8"/>
    <w:rsid w:val="005A78E8"/>
    <w:rsid w:val="005B0786"/>
    <w:rsid w:val="005B1573"/>
    <w:rsid w:val="005B1BAE"/>
    <w:rsid w:val="005B210E"/>
    <w:rsid w:val="005B345D"/>
    <w:rsid w:val="005B3C1C"/>
    <w:rsid w:val="005B4146"/>
    <w:rsid w:val="005B4D17"/>
    <w:rsid w:val="005B621A"/>
    <w:rsid w:val="005C2C2B"/>
    <w:rsid w:val="005C39A9"/>
    <w:rsid w:val="005C53D8"/>
    <w:rsid w:val="005C5983"/>
    <w:rsid w:val="005D5557"/>
    <w:rsid w:val="005D59F2"/>
    <w:rsid w:val="005D67EF"/>
    <w:rsid w:val="005D6A4C"/>
    <w:rsid w:val="005D73C0"/>
    <w:rsid w:val="005D7C24"/>
    <w:rsid w:val="005E1624"/>
    <w:rsid w:val="005E16BD"/>
    <w:rsid w:val="005E3077"/>
    <w:rsid w:val="005E3488"/>
    <w:rsid w:val="005E383D"/>
    <w:rsid w:val="005E3AF4"/>
    <w:rsid w:val="005E4B7A"/>
    <w:rsid w:val="005F1362"/>
    <w:rsid w:val="005F20FF"/>
    <w:rsid w:val="005F294D"/>
    <w:rsid w:val="005F2AEE"/>
    <w:rsid w:val="005F47FF"/>
    <w:rsid w:val="005F6EB3"/>
    <w:rsid w:val="005F7952"/>
    <w:rsid w:val="00603275"/>
    <w:rsid w:val="006036AF"/>
    <w:rsid w:val="006042FA"/>
    <w:rsid w:val="00604AEE"/>
    <w:rsid w:val="00605D19"/>
    <w:rsid w:val="00606DBA"/>
    <w:rsid w:val="0060700F"/>
    <w:rsid w:val="00607DD3"/>
    <w:rsid w:val="006104F4"/>
    <w:rsid w:val="006109BD"/>
    <w:rsid w:val="00610F4A"/>
    <w:rsid w:val="00612FEB"/>
    <w:rsid w:val="006134CA"/>
    <w:rsid w:val="006136C4"/>
    <w:rsid w:val="00613F43"/>
    <w:rsid w:val="00615958"/>
    <w:rsid w:val="00616070"/>
    <w:rsid w:val="00616343"/>
    <w:rsid w:val="00617516"/>
    <w:rsid w:val="00620CCE"/>
    <w:rsid w:val="00621CE3"/>
    <w:rsid w:val="00621F88"/>
    <w:rsid w:val="00627361"/>
    <w:rsid w:val="00630412"/>
    <w:rsid w:val="0063057B"/>
    <w:rsid w:val="006308A6"/>
    <w:rsid w:val="00632F83"/>
    <w:rsid w:val="00632FD4"/>
    <w:rsid w:val="00635139"/>
    <w:rsid w:val="006354FF"/>
    <w:rsid w:val="00635F28"/>
    <w:rsid w:val="006409EF"/>
    <w:rsid w:val="006412E4"/>
    <w:rsid w:val="00641DE1"/>
    <w:rsid w:val="0064223F"/>
    <w:rsid w:val="00643173"/>
    <w:rsid w:val="006434BA"/>
    <w:rsid w:val="00643649"/>
    <w:rsid w:val="0064532A"/>
    <w:rsid w:val="00647005"/>
    <w:rsid w:val="006471F4"/>
    <w:rsid w:val="0065162C"/>
    <w:rsid w:val="00651C17"/>
    <w:rsid w:val="00652C6D"/>
    <w:rsid w:val="00653D2C"/>
    <w:rsid w:val="006559CF"/>
    <w:rsid w:val="006562C5"/>
    <w:rsid w:val="00656668"/>
    <w:rsid w:val="00656DA0"/>
    <w:rsid w:val="00657D22"/>
    <w:rsid w:val="00660819"/>
    <w:rsid w:val="00660A0C"/>
    <w:rsid w:val="00660F64"/>
    <w:rsid w:val="006610BC"/>
    <w:rsid w:val="00661E4D"/>
    <w:rsid w:val="0066475A"/>
    <w:rsid w:val="006654F8"/>
    <w:rsid w:val="00666674"/>
    <w:rsid w:val="00666E54"/>
    <w:rsid w:val="006672B5"/>
    <w:rsid w:val="006678D4"/>
    <w:rsid w:val="00667FCA"/>
    <w:rsid w:val="00671B17"/>
    <w:rsid w:val="00672FE9"/>
    <w:rsid w:val="006731D9"/>
    <w:rsid w:val="00673D09"/>
    <w:rsid w:val="0067702B"/>
    <w:rsid w:val="00677FA6"/>
    <w:rsid w:val="00680037"/>
    <w:rsid w:val="00680177"/>
    <w:rsid w:val="006808A2"/>
    <w:rsid w:val="00680BD6"/>
    <w:rsid w:val="00681588"/>
    <w:rsid w:val="00684AD7"/>
    <w:rsid w:val="00690832"/>
    <w:rsid w:val="006929C5"/>
    <w:rsid w:val="006946A6"/>
    <w:rsid w:val="006961F9"/>
    <w:rsid w:val="006A1E59"/>
    <w:rsid w:val="006A3222"/>
    <w:rsid w:val="006A3F2A"/>
    <w:rsid w:val="006A3FCF"/>
    <w:rsid w:val="006A4048"/>
    <w:rsid w:val="006A47AC"/>
    <w:rsid w:val="006A5CD8"/>
    <w:rsid w:val="006A6B2F"/>
    <w:rsid w:val="006B05D9"/>
    <w:rsid w:val="006B09D0"/>
    <w:rsid w:val="006B4049"/>
    <w:rsid w:val="006B4622"/>
    <w:rsid w:val="006B517E"/>
    <w:rsid w:val="006B54ED"/>
    <w:rsid w:val="006B68A7"/>
    <w:rsid w:val="006B6BD0"/>
    <w:rsid w:val="006B6D23"/>
    <w:rsid w:val="006C0087"/>
    <w:rsid w:val="006C0896"/>
    <w:rsid w:val="006C0931"/>
    <w:rsid w:val="006C4104"/>
    <w:rsid w:val="006C4537"/>
    <w:rsid w:val="006C4F75"/>
    <w:rsid w:val="006C597A"/>
    <w:rsid w:val="006C5E46"/>
    <w:rsid w:val="006C727F"/>
    <w:rsid w:val="006C774A"/>
    <w:rsid w:val="006D01A4"/>
    <w:rsid w:val="006D112A"/>
    <w:rsid w:val="006D2C86"/>
    <w:rsid w:val="006D5929"/>
    <w:rsid w:val="006D5DE5"/>
    <w:rsid w:val="006E0C48"/>
    <w:rsid w:val="006E1963"/>
    <w:rsid w:val="006E35EA"/>
    <w:rsid w:val="006E3F30"/>
    <w:rsid w:val="006E4303"/>
    <w:rsid w:val="006E7942"/>
    <w:rsid w:val="006F5841"/>
    <w:rsid w:val="006F6140"/>
    <w:rsid w:val="006F6D63"/>
    <w:rsid w:val="006F77E2"/>
    <w:rsid w:val="006F7AF3"/>
    <w:rsid w:val="007001A1"/>
    <w:rsid w:val="00701472"/>
    <w:rsid w:val="0070248E"/>
    <w:rsid w:val="0070256D"/>
    <w:rsid w:val="0070258D"/>
    <w:rsid w:val="007034B8"/>
    <w:rsid w:val="0070381B"/>
    <w:rsid w:val="0070444F"/>
    <w:rsid w:val="0070682E"/>
    <w:rsid w:val="00707598"/>
    <w:rsid w:val="00707A36"/>
    <w:rsid w:val="00710886"/>
    <w:rsid w:val="007109CC"/>
    <w:rsid w:val="00710C00"/>
    <w:rsid w:val="00710D7E"/>
    <w:rsid w:val="00713913"/>
    <w:rsid w:val="00713D01"/>
    <w:rsid w:val="00715349"/>
    <w:rsid w:val="0071588B"/>
    <w:rsid w:val="00716679"/>
    <w:rsid w:val="00720259"/>
    <w:rsid w:val="00722BC9"/>
    <w:rsid w:val="00723309"/>
    <w:rsid w:val="007236A1"/>
    <w:rsid w:val="00724232"/>
    <w:rsid w:val="00727777"/>
    <w:rsid w:val="00734F05"/>
    <w:rsid w:val="00735C6E"/>
    <w:rsid w:val="00736021"/>
    <w:rsid w:val="00736F6D"/>
    <w:rsid w:val="007405DE"/>
    <w:rsid w:val="00743F46"/>
    <w:rsid w:val="0074520D"/>
    <w:rsid w:val="00746186"/>
    <w:rsid w:val="0074770C"/>
    <w:rsid w:val="007509AF"/>
    <w:rsid w:val="007515A0"/>
    <w:rsid w:val="00751756"/>
    <w:rsid w:val="00751758"/>
    <w:rsid w:val="0075308A"/>
    <w:rsid w:val="00754925"/>
    <w:rsid w:val="007574B3"/>
    <w:rsid w:val="007579A6"/>
    <w:rsid w:val="00760BE9"/>
    <w:rsid w:val="007617C0"/>
    <w:rsid w:val="00762AE8"/>
    <w:rsid w:val="007630FA"/>
    <w:rsid w:val="00763114"/>
    <w:rsid w:val="0076499E"/>
    <w:rsid w:val="00764A09"/>
    <w:rsid w:val="00766D75"/>
    <w:rsid w:val="00770369"/>
    <w:rsid w:val="007704AC"/>
    <w:rsid w:val="00771523"/>
    <w:rsid w:val="007770E8"/>
    <w:rsid w:val="00777F65"/>
    <w:rsid w:val="00780AD3"/>
    <w:rsid w:val="00780FD5"/>
    <w:rsid w:val="0078138F"/>
    <w:rsid w:val="00781D51"/>
    <w:rsid w:val="00782AA7"/>
    <w:rsid w:val="00785B7E"/>
    <w:rsid w:val="00786A04"/>
    <w:rsid w:val="007902A8"/>
    <w:rsid w:val="00792E55"/>
    <w:rsid w:val="00793603"/>
    <w:rsid w:val="00793793"/>
    <w:rsid w:val="007953CF"/>
    <w:rsid w:val="007A0177"/>
    <w:rsid w:val="007A1065"/>
    <w:rsid w:val="007A12C0"/>
    <w:rsid w:val="007A191B"/>
    <w:rsid w:val="007A225D"/>
    <w:rsid w:val="007A2450"/>
    <w:rsid w:val="007A3FF8"/>
    <w:rsid w:val="007A44BC"/>
    <w:rsid w:val="007A56BA"/>
    <w:rsid w:val="007A7E2C"/>
    <w:rsid w:val="007B017D"/>
    <w:rsid w:val="007B13A0"/>
    <w:rsid w:val="007B14B5"/>
    <w:rsid w:val="007B1EEB"/>
    <w:rsid w:val="007B3192"/>
    <w:rsid w:val="007B4B2A"/>
    <w:rsid w:val="007B4E7D"/>
    <w:rsid w:val="007B50B9"/>
    <w:rsid w:val="007B5D3B"/>
    <w:rsid w:val="007C0290"/>
    <w:rsid w:val="007C0EDC"/>
    <w:rsid w:val="007C2416"/>
    <w:rsid w:val="007C3153"/>
    <w:rsid w:val="007C5D3C"/>
    <w:rsid w:val="007C6C34"/>
    <w:rsid w:val="007D0879"/>
    <w:rsid w:val="007D0DFF"/>
    <w:rsid w:val="007D2631"/>
    <w:rsid w:val="007D3380"/>
    <w:rsid w:val="007D4677"/>
    <w:rsid w:val="007D4C6F"/>
    <w:rsid w:val="007D74C7"/>
    <w:rsid w:val="007D7600"/>
    <w:rsid w:val="007E0669"/>
    <w:rsid w:val="007E531F"/>
    <w:rsid w:val="007E5E14"/>
    <w:rsid w:val="007E5EDB"/>
    <w:rsid w:val="007E79EB"/>
    <w:rsid w:val="007F11B4"/>
    <w:rsid w:val="007F2CEC"/>
    <w:rsid w:val="007F2DB4"/>
    <w:rsid w:val="007F2E7C"/>
    <w:rsid w:val="007F302B"/>
    <w:rsid w:val="007F36E5"/>
    <w:rsid w:val="007F5E44"/>
    <w:rsid w:val="007F6606"/>
    <w:rsid w:val="007F6C58"/>
    <w:rsid w:val="008019F1"/>
    <w:rsid w:val="00802180"/>
    <w:rsid w:val="008034EB"/>
    <w:rsid w:val="00807ADD"/>
    <w:rsid w:val="008111C4"/>
    <w:rsid w:val="00812F83"/>
    <w:rsid w:val="00813806"/>
    <w:rsid w:val="00813A07"/>
    <w:rsid w:val="00813A79"/>
    <w:rsid w:val="0081402B"/>
    <w:rsid w:val="00814687"/>
    <w:rsid w:val="0081473C"/>
    <w:rsid w:val="008174BC"/>
    <w:rsid w:val="00823057"/>
    <w:rsid w:val="00823598"/>
    <w:rsid w:val="00824AFF"/>
    <w:rsid w:val="008261E1"/>
    <w:rsid w:val="00826973"/>
    <w:rsid w:val="00827E7F"/>
    <w:rsid w:val="0083061F"/>
    <w:rsid w:val="008344D4"/>
    <w:rsid w:val="00836F44"/>
    <w:rsid w:val="00836F90"/>
    <w:rsid w:val="0084215A"/>
    <w:rsid w:val="008424F8"/>
    <w:rsid w:val="008426FC"/>
    <w:rsid w:val="0084310F"/>
    <w:rsid w:val="008443A1"/>
    <w:rsid w:val="00844A11"/>
    <w:rsid w:val="008459D6"/>
    <w:rsid w:val="00846898"/>
    <w:rsid w:val="00847747"/>
    <w:rsid w:val="00851177"/>
    <w:rsid w:val="00852794"/>
    <w:rsid w:val="00852E8D"/>
    <w:rsid w:val="00857091"/>
    <w:rsid w:val="008576A9"/>
    <w:rsid w:val="00860AA5"/>
    <w:rsid w:val="00860F69"/>
    <w:rsid w:val="008619E3"/>
    <w:rsid w:val="00862123"/>
    <w:rsid w:val="0086233D"/>
    <w:rsid w:val="00863392"/>
    <w:rsid w:val="00864960"/>
    <w:rsid w:val="00864AA8"/>
    <w:rsid w:val="0086511D"/>
    <w:rsid w:val="0087135D"/>
    <w:rsid w:val="00874D26"/>
    <w:rsid w:val="008761ED"/>
    <w:rsid w:val="00876B10"/>
    <w:rsid w:val="00876EA2"/>
    <w:rsid w:val="00880441"/>
    <w:rsid w:val="00880587"/>
    <w:rsid w:val="00880A23"/>
    <w:rsid w:val="0088141A"/>
    <w:rsid w:val="00881527"/>
    <w:rsid w:val="00881EF2"/>
    <w:rsid w:val="00882F7D"/>
    <w:rsid w:val="008845BC"/>
    <w:rsid w:val="00884DD9"/>
    <w:rsid w:val="00886453"/>
    <w:rsid w:val="00886A2D"/>
    <w:rsid w:val="0088713D"/>
    <w:rsid w:val="008943AE"/>
    <w:rsid w:val="00895594"/>
    <w:rsid w:val="008956E8"/>
    <w:rsid w:val="008959DB"/>
    <w:rsid w:val="0089656A"/>
    <w:rsid w:val="00896664"/>
    <w:rsid w:val="00897FE9"/>
    <w:rsid w:val="008A02BB"/>
    <w:rsid w:val="008A09EF"/>
    <w:rsid w:val="008A360E"/>
    <w:rsid w:val="008A36C6"/>
    <w:rsid w:val="008A5166"/>
    <w:rsid w:val="008B1EFE"/>
    <w:rsid w:val="008B36AC"/>
    <w:rsid w:val="008B4D19"/>
    <w:rsid w:val="008B4DE4"/>
    <w:rsid w:val="008B6713"/>
    <w:rsid w:val="008B68BD"/>
    <w:rsid w:val="008B6F21"/>
    <w:rsid w:val="008B7EF8"/>
    <w:rsid w:val="008C399A"/>
    <w:rsid w:val="008C5730"/>
    <w:rsid w:val="008C5826"/>
    <w:rsid w:val="008C5FDA"/>
    <w:rsid w:val="008C7292"/>
    <w:rsid w:val="008C7B6D"/>
    <w:rsid w:val="008D06F7"/>
    <w:rsid w:val="008D13C1"/>
    <w:rsid w:val="008D215D"/>
    <w:rsid w:val="008D23B2"/>
    <w:rsid w:val="008D27A1"/>
    <w:rsid w:val="008D66A7"/>
    <w:rsid w:val="008D715E"/>
    <w:rsid w:val="008D72C8"/>
    <w:rsid w:val="008E499E"/>
    <w:rsid w:val="008E4AEB"/>
    <w:rsid w:val="008E4C69"/>
    <w:rsid w:val="008E5F79"/>
    <w:rsid w:val="008F04FD"/>
    <w:rsid w:val="008F0F8F"/>
    <w:rsid w:val="008F13EB"/>
    <w:rsid w:val="008F2348"/>
    <w:rsid w:val="008F2B32"/>
    <w:rsid w:val="008F2C12"/>
    <w:rsid w:val="008F39BA"/>
    <w:rsid w:val="008F716F"/>
    <w:rsid w:val="00901A31"/>
    <w:rsid w:val="00906FD3"/>
    <w:rsid w:val="00907586"/>
    <w:rsid w:val="00907BB1"/>
    <w:rsid w:val="00912D72"/>
    <w:rsid w:val="009145F8"/>
    <w:rsid w:val="00915021"/>
    <w:rsid w:val="00917C42"/>
    <w:rsid w:val="00917EC2"/>
    <w:rsid w:val="00921E78"/>
    <w:rsid w:val="00923F00"/>
    <w:rsid w:val="0092485F"/>
    <w:rsid w:val="00924B68"/>
    <w:rsid w:val="00925B2F"/>
    <w:rsid w:val="009268CC"/>
    <w:rsid w:val="009279A3"/>
    <w:rsid w:val="00927A3C"/>
    <w:rsid w:val="00930376"/>
    <w:rsid w:val="00930E89"/>
    <w:rsid w:val="0093162A"/>
    <w:rsid w:val="00931CA4"/>
    <w:rsid w:val="00933F5B"/>
    <w:rsid w:val="00935BA4"/>
    <w:rsid w:val="009361BC"/>
    <w:rsid w:val="00937B6E"/>
    <w:rsid w:val="00937E53"/>
    <w:rsid w:val="00937EEB"/>
    <w:rsid w:val="00937F53"/>
    <w:rsid w:val="0094254E"/>
    <w:rsid w:val="009459BB"/>
    <w:rsid w:val="00947461"/>
    <w:rsid w:val="009475F7"/>
    <w:rsid w:val="0095010D"/>
    <w:rsid w:val="00952F98"/>
    <w:rsid w:val="00953E80"/>
    <w:rsid w:val="00954E21"/>
    <w:rsid w:val="00956971"/>
    <w:rsid w:val="00960935"/>
    <w:rsid w:val="009627B8"/>
    <w:rsid w:val="00964471"/>
    <w:rsid w:val="009716BE"/>
    <w:rsid w:val="009722C4"/>
    <w:rsid w:val="00974055"/>
    <w:rsid w:val="0097652F"/>
    <w:rsid w:val="00977CF3"/>
    <w:rsid w:val="009814D9"/>
    <w:rsid w:val="009831C5"/>
    <w:rsid w:val="0098340E"/>
    <w:rsid w:val="00983412"/>
    <w:rsid w:val="00985B21"/>
    <w:rsid w:val="00990824"/>
    <w:rsid w:val="00990B5A"/>
    <w:rsid w:val="00990D5C"/>
    <w:rsid w:val="009918B6"/>
    <w:rsid w:val="00993893"/>
    <w:rsid w:val="00993F35"/>
    <w:rsid w:val="00995E40"/>
    <w:rsid w:val="0099684E"/>
    <w:rsid w:val="00996A14"/>
    <w:rsid w:val="009A1D55"/>
    <w:rsid w:val="009B173A"/>
    <w:rsid w:val="009B1A3D"/>
    <w:rsid w:val="009B75CF"/>
    <w:rsid w:val="009C0310"/>
    <w:rsid w:val="009C03DA"/>
    <w:rsid w:val="009C0D0A"/>
    <w:rsid w:val="009C1064"/>
    <w:rsid w:val="009C1126"/>
    <w:rsid w:val="009C3F52"/>
    <w:rsid w:val="009C4CF0"/>
    <w:rsid w:val="009C7B56"/>
    <w:rsid w:val="009D05E8"/>
    <w:rsid w:val="009D1BDB"/>
    <w:rsid w:val="009D20D8"/>
    <w:rsid w:val="009D22EB"/>
    <w:rsid w:val="009D232C"/>
    <w:rsid w:val="009D2829"/>
    <w:rsid w:val="009D374D"/>
    <w:rsid w:val="009D4262"/>
    <w:rsid w:val="009D6829"/>
    <w:rsid w:val="009D6C06"/>
    <w:rsid w:val="009D6EF6"/>
    <w:rsid w:val="009D7017"/>
    <w:rsid w:val="009E16C0"/>
    <w:rsid w:val="009E258E"/>
    <w:rsid w:val="009E2909"/>
    <w:rsid w:val="009E5F55"/>
    <w:rsid w:val="009E637B"/>
    <w:rsid w:val="009F023C"/>
    <w:rsid w:val="009F072B"/>
    <w:rsid w:val="009F115F"/>
    <w:rsid w:val="009F39B8"/>
    <w:rsid w:val="009F48D5"/>
    <w:rsid w:val="009F64E4"/>
    <w:rsid w:val="00A00A16"/>
    <w:rsid w:val="00A02788"/>
    <w:rsid w:val="00A039AE"/>
    <w:rsid w:val="00A056FA"/>
    <w:rsid w:val="00A05C74"/>
    <w:rsid w:val="00A06B2A"/>
    <w:rsid w:val="00A06C2E"/>
    <w:rsid w:val="00A11BEF"/>
    <w:rsid w:val="00A129CE"/>
    <w:rsid w:val="00A13E36"/>
    <w:rsid w:val="00A14625"/>
    <w:rsid w:val="00A20AF6"/>
    <w:rsid w:val="00A2151C"/>
    <w:rsid w:val="00A21D08"/>
    <w:rsid w:val="00A226B7"/>
    <w:rsid w:val="00A233F1"/>
    <w:rsid w:val="00A2456F"/>
    <w:rsid w:val="00A2605F"/>
    <w:rsid w:val="00A27C8D"/>
    <w:rsid w:val="00A3106E"/>
    <w:rsid w:val="00A31F44"/>
    <w:rsid w:val="00A329CE"/>
    <w:rsid w:val="00A34673"/>
    <w:rsid w:val="00A34E9C"/>
    <w:rsid w:val="00A352BF"/>
    <w:rsid w:val="00A3540D"/>
    <w:rsid w:val="00A35BF0"/>
    <w:rsid w:val="00A37F7D"/>
    <w:rsid w:val="00A417D4"/>
    <w:rsid w:val="00A421AC"/>
    <w:rsid w:val="00A42702"/>
    <w:rsid w:val="00A42712"/>
    <w:rsid w:val="00A42B64"/>
    <w:rsid w:val="00A43DD3"/>
    <w:rsid w:val="00A4585B"/>
    <w:rsid w:val="00A46363"/>
    <w:rsid w:val="00A46840"/>
    <w:rsid w:val="00A47E88"/>
    <w:rsid w:val="00A51A71"/>
    <w:rsid w:val="00A53080"/>
    <w:rsid w:val="00A5319C"/>
    <w:rsid w:val="00A54088"/>
    <w:rsid w:val="00A5451A"/>
    <w:rsid w:val="00A54B44"/>
    <w:rsid w:val="00A54FAB"/>
    <w:rsid w:val="00A556A1"/>
    <w:rsid w:val="00A57959"/>
    <w:rsid w:val="00A61FCA"/>
    <w:rsid w:val="00A624D3"/>
    <w:rsid w:val="00A640AF"/>
    <w:rsid w:val="00A66AF0"/>
    <w:rsid w:val="00A70AF8"/>
    <w:rsid w:val="00A71D37"/>
    <w:rsid w:val="00A7268A"/>
    <w:rsid w:val="00A728F8"/>
    <w:rsid w:val="00A72D15"/>
    <w:rsid w:val="00A73630"/>
    <w:rsid w:val="00A73871"/>
    <w:rsid w:val="00A73D5A"/>
    <w:rsid w:val="00A74FBE"/>
    <w:rsid w:val="00A76AFC"/>
    <w:rsid w:val="00A83299"/>
    <w:rsid w:val="00A83BB3"/>
    <w:rsid w:val="00A92A0A"/>
    <w:rsid w:val="00A95C7E"/>
    <w:rsid w:val="00AA0B80"/>
    <w:rsid w:val="00AA5894"/>
    <w:rsid w:val="00AB02F0"/>
    <w:rsid w:val="00AB24C3"/>
    <w:rsid w:val="00AB250D"/>
    <w:rsid w:val="00AB2DAF"/>
    <w:rsid w:val="00AB46F0"/>
    <w:rsid w:val="00AB4A83"/>
    <w:rsid w:val="00AB5DBA"/>
    <w:rsid w:val="00AB7753"/>
    <w:rsid w:val="00AB7845"/>
    <w:rsid w:val="00AB796E"/>
    <w:rsid w:val="00AC27F6"/>
    <w:rsid w:val="00AC48B8"/>
    <w:rsid w:val="00AC5F15"/>
    <w:rsid w:val="00AC6156"/>
    <w:rsid w:val="00AC7B5E"/>
    <w:rsid w:val="00AD189A"/>
    <w:rsid w:val="00AD611F"/>
    <w:rsid w:val="00AD70A4"/>
    <w:rsid w:val="00AE0143"/>
    <w:rsid w:val="00AE3AC2"/>
    <w:rsid w:val="00AE3F35"/>
    <w:rsid w:val="00AE50FB"/>
    <w:rsid w:val="00AE571F"/>
    <w:rsid w:val="00AE69FE"/>
    <w:rsid w:val="00AE7581"/>
    <w:rsid w:val="00AF1685"/>
    <w:rsid w:val="00AF244E"/>
    <w:rsid w:val="00AF39AC"/>
    <w:rsid w:val="00AF3C0C"/>
    <w:rsid w:val="00AF71D3"/>
    <w:rsid w:val="00AF7562"/>
    <w:rsid w:val="00B00F9C"/>
    <w:rsid w:val="00B01DA8"/>
    <w:rsid w:val="00B01E94"/>
    <w:rsid w:val="00B03CFF"/>
    <w:rsid w:val="00B050D4"/>
    <w:rsid w:val="00B0718B"/>
    <w:rsid w:val="00B07281"/>
    <w:rsid w:val="00B1281B"/>
    <w:rsid w:val="00B12B86"/>
    <w:rsid w:val="00B14E96"/>
    <w:rsid w:val="00B1657D"/>
    <w:rsid w:val="00B16B7F"/>
    <w:rsid w:val="00B16C89"/>
    <w:rsid w:val="00B178ED"/>
    <w:rsid w:val="00B17AC2"/>
    <w:rsid w:val="00B220FF"/>
    <w:rsid w:val="00B31487"/>
    <w:rsid w:val="00B32AA8"/>
    <w:rsid w:val="00B33DB9"/>
    <w:rsid w:val="00B34F8D"/>
    <w:rsid w:val="00B356A9"/>
    <w:rsid w:val="00B3573C"/>
    <w:rsid w:val="00B40D0B"/>
    <w:rsid w:val="00B41A60"/>
    <w:rsid w:val="00B41BDC"/>
    <w:rsid w:val="00B45555"/>
    <w:rsid w:val="00B45864"/>
    <w:rsid w:val="00B46FC3"/>
    <w:rsid w:val="00B47630"/>
    <w:rsid w:val="00B47BFC"/>
    <w:rsid w:val="00B50820"/>
    <w:rsid w:val="00B5112F"/>
    <w:rsid w:val="00B5192F"/>
    <w:rsid w:val="00B53200"/>
    <w:rsid w:val="00B54425"/>
    <w:rsid w:val="00B56532"/>
    <w:rsid w:val="00B56976"/>
    <w:rsid w:val="00B60354"/>
    <w:rsid w:val="00B62176"/>
    <w:rsid w:val="00B62746"/>
    <w:rsid w:val="00B63A8C"/>
    <w:rsid w:val="00B645EA"/>
    <w:rsid w:val="00B64B01"/>
    <w:rsid w:val="00B654BE"/>
    <w:rsid w:val="00B65F97"/>
    <w:rsid w:val="00B6643F"/>
    <w:rsid w:val="00B71F53"/>
    <w:rsid w:val="00B73C1B"/>
    <w:rsid w:val="00B74FB2"/>
    <w:rsid w:val="00B75120"/>
    <w:rsid w:val="00B7591E"/>
    <w:rsid w:val="00B82149"/>
    <w:rsid w:val="00B82C29"/>
    <w:rsid w:val="00B8419D"/>
    <w:rsid w:val="00B8659B"/>
    <w:rsid w:val="00B90DF6"/>
    <w:rsid w:val="00B9148F"/>
    <w:rsid w:val="00B95768"/>
    <w:rsid w:val="00B95F10"/>
    <w:rsid w:val="00B9677A"/>
    <w:rsid w:val="00BA231E"/>
    <w:rsid w:val="00BA2AB0"/>
    <w:rsid w:val="00BA3460"/>
    <w:rsid w:val="00BA34D7"/>
    <w:rsid w:val="00BA37DB"/>
    <w:rsid w:val="00BA4527"/>
    <w:rsid w:val="00BA48A8"/>
    <w:rsid w:val="00BA5B3C"/>
    <w:rsid w:val="00BA61CD"/>
    <w:rsid w:val="00BB1B30"/>
    <w:rsid w:val="00BB3C76"/>
    <w:rsid w:val="00BB63A2"/>
    <w:rsid w:val="00BB67B0"/>
    <w:rsid w:val="00BC0D95"/>
    <w:rsid w:val="00BC2E56"/>
    <w:rsid w:val="00BC2FD4"/>
    <w:rsid w:val="00BC3496"/>
    <w:rsid w:val="00BC5060"/>
    <w:rsid w:val="00BC52F3"/>
    <w:rsid w:val="00BC76A5"/>
    <w:rsid w:val="00BC7AF6"/>
    <w:rsid w:val="00BD05AE"/>
    <w:rsid w:val="00BD0B8B"/>
    <w:rsid w:val="00BD1DE4"/>
    <w:rsid w:val="00BD280F"/>
    <w:rsid w:val="00BD2906"/>
    <w:rsid w:val="00BD32A8"/>
    <w:rsid w:val="00BD7385"/>
    <w:rsid w:val="00BD787B"/>
    <w:rsid w:val="00BD79A9"/>
    <w:rsid w:val="00BE186A"/>
    <w:rsid w:val="00BE2159"/>
    <w:rsid w:val="00BE249A"/>
    <w:rsid w:val="00BE38C9"/>
    <w:rsid w:val="00BF1A8E"/>
    <w:rsid w:val="00BF43FA"/>
    <w:rsid w:val="00BF48D7"/>
    <w:rsid w:val="00BF530C"/>
    <w:rsid w:val="00BF5B7F"/>
    <w:rsid w:val="00BF5C34"/>
    <w:rsid w:val="00C03F62"/>
    <w:rsid w:val="00C042F4"/>
    <w:rsid w:val="00C04624"/>
    <w:rsid w:val="00C04D0C"/>
    <w:rsid w:val="00C065C3"/>
    <w:rsid w:val="00C1106E"/>
    <w:rsid w:val="00C11086"/>
    <w:rsid w:val="00C11090"/>
    <w:rsid w:val="00C11626"/>
    <w:rsid w:val="00C11FB9"/>
    <w:rsid w:val="00C127E0"/>
    <w:rsid w:val="00C12BF8"/>
    <w:rsid w:val="00C12CC4"/>
    <w:rsid w:val="00C1636E"/>
    <w:rsid w:val="00C20257"/>
    <w:rsid w:val="00C2087D"/>
    <w:rsid w:val="00C22D57"/>
    <w:rsid w:val="00C22FFB"/>
    <w:rsid w:val="00C23973"/>
    <w:rsid w:val="00C25C56"/>
    <w:rsid w:val="00C26537"/>
    <w:rsid w:val="00C27CED"/>
    <w:rsid w:val="00C30168"/>
    <w:rsid w:val="00C3242A"/>
    <w:rsid w:val="00C33454"/>
    <w:rsid w:val="00C345DD"/>
    <w:rsid w:val="00C34DDC"/>
    <w:rsid w:val="00C3505C"/>
    <w:rsid w:val="00C36105"/>
    <w:rsid w:val="00C36144"/>
    <w:rsid w:val="00C400D5"/>
    <w:rsid w:val="00C4116C"/>
    <w:rsid w:val="00C440FC"/>
    <w:rsid w:val="00C45306"/>
    <w:rsid w:val="00C457BA"/>
    <w:rsid w:val="00C4607A"/>
    <w:rsid w:val="00C5113B"/>
    <w:rsid w:val="00C519CF"/>
    <w:rsid w:val="00C52424"/>
    <w:rsid w:val="00C53855"/>
    <w:rsid w:val="00C541E6"/>
    <w:rsid w:val="00C5608D"/>
    <w:rsid w:val="00C56A26"/>
    <w:rsid w:val="00C56EAF"/>
    <w:rsid w:val="00C57760"/>
    <w:rsid w:val="00C61532"/>
    <w:rsid w:val="00C63784"/>
    <w:rsid w:val="00C644A7"/>
    <w:rsid w:val="00C646E0"/>
    <w:rsid w:val="00C64FC7"/>
    <w:rsid w:val="00C6791F"/>
    <w:rsid w:val="00C744A0"/>
    <w:rsid w:val="00C74544"/>
    <w:rsid w:val="00C74D19"/>
    <w:rsid w:val="00C76491"/>
    <w:rsid w:val="00C76570"/>
    <w:rsid w:val="00C774DB"/>
    <w:rsid w:val="00C779D2"/>
    <w:rsid w:val="00C77AB4"/>
    <w:rsid w:val="00C82B95"/>
    <w:rsid w:val="00C83371"/>
    <w:rsid w:val="00C83918"/>
    <w:rsid w:val="00C8460B"/>
    <w:rsid w:val="00C84EA3"/>
    <w:rsid w:val="00C863BF"/>
    <w:rsid w:val="00C8656D"/>
    <w:rsid w:val="00C86ECB"/>
    <w:rsid w:val="00C87385"/>
    <w:rsid w:val="00C9346E"/>
    <w:rsid w:val="00C937B6"/>
    <w:rsid w:val="00C9406E"/>
    <w:rsid w:val="00C94728"/>
    <w:rsid w:val="00C94BA7"/>
    <w:rsid w:val="00C956A7"/>
    <w:rsid w:val="00C95DA8"/>
    <w:rsid w:val="00C96B43"/>
    <w:rsid w:val="00C96EEF"/>
    <w:rsid w:val="00CA17FA"/>
    <w:rsid w:val="00CA23F9"/>
    <w:rsid w:val="00CB0042"/>
    <w:rsid w:val="00CB12AE"/>
    <w:rsid w:val="00CB1C8D"/>
    <w:rsid w:val="00CB1D1B"/>
    <w:rsid w:val="00CB28D8"/>
    <w:rsid w:val="00CB28FA"/>
    <w:rsid w:val="00CB2C8D"/>
    <w:rsid w:val="00CB4C0B"/>
    <w:rsid w:val="00CB5AE9"/>
    <w:rsid w:val="00CB5C81"/>
    <w:rsid w:val="00CC0BF8"/>
    <w:rsid w:val="00CC1A7D"/>
    <w:rsid w:val="00CC1C9C"/>
    <w:rsid w:val="00CC22C6"/>
    <w:rsid w:val="00CC7135"/>
    <w:rsid w:val="00CC7354"/>
    <w:rsid w:val="00CC7914"/>
    <w:rsid w:val="00CD2EEE"/>
    <w:rsid w:val="00CD3A5A"/>
    <w:rsid w:val="00CD3B6F"/>
    <w:rsid w:val="00CD41C5"/>
    <w:rsid w:val="00CD4379"/>
    <w:rsid w:val="00CD62CD"/>
    <w:rsid w:val="00CD6424"/>
    <w:rsid w:val="00CD6D8F"/>
    <w:rsid w:val="00CD7C9A"/>
    <w:rsid w:val="00CE0255"/>
    <w:rsid w:val="00CE0AA2"/>
    <w:rsid w:val="00CE4742"/>
    <w:rsid w:val="00CE57C4"/>
    <w:rsid w:val="00CE68C8"/>
    <w:rsid w:val="00CE70BC"/>
    <w:rsid w:val="00CF1F4A"/>
    <w:rsid w:val="00CF221E"/>
    <w:rsid w:val="00CF313C"/>
    <w:rsid w:val="00CF31C4"/>
    <w:rsid w:val="00CF71F4"/>
    <w:rsid w:val="00CF7C8B"/>
    <w:rsid w:val="00D023FF"/>
    <w:rsid w:val="00D04BCF"/>
    <w:rsid w:val="00D077C2"/>
    <w:rsid w:val="00D1021F"/>
    <w:rsid w:val="00D11703"/>
    <w:rsid w:val="00D11E6B"/>
    <w:rsid w:val="00D13D42"/>
    <w:rsid w:val="00D14F07"/>
    <w:rsid w:val="00D15403"/>
    <w:rsid w:val="00D164CE"/>
    <w:rsid w:val="00D17CEF"/>
    <w:rsid w:val="00D20B41"/>
    <w:rsid w:val="00D26E70"/>
    <w:rsid w:val="00D3332B"/>
    <w:rsid w:val="00D33B7D"/>
    <w:rsid w:val="00D33D77"/>
    <w:rsid w:val="00D350AD"/>
    <w:rsid w:val="00D3526D"/>
    <w:rsid w:val="00D3719E"/>
    <w:rsid w:val="00D371AF"/>
    <w:rsid w:val="00D410B9"/>
    <w:rsid w:val="00D4155C"/>
    <w:rsid w:val="00D41D33"/>
    <w:rsid w:val="00D431CE"/>
    <w:rsid w:val="00D43FA7"/>
    <w:rsid w:val="00D44B6D"/>
    <w:rsid w:val="00D540E1"/>
    <w:rsid w:val="00D543E3"/>
    <w:rsid w:val="00D54941"/>
    <w:rsid w:val="00D54E18"/>
    <w:rsid w:val="00D54E9A"/>
    <w:rsid w:val="00D57010"/>
    <w:rsid w:val="00D60D10"/>
    <w:rsid w:val="00D62816"/>
    <w:rsid w:val="00D63D0B"/>
    <w:rsid w:val="00D64EA6"/>
    <w:rsid w:val="00D651E3"/>
    <w:rsid w:val="00D654A8"/>
    <w:rsid w:val="00D662E7"/>
    <w:rsid w:val="00D708CF"/>
    <w:rsid w:val="00D70F9C"/>
    <w:rsid w:val="00D71E73"/>
    <w:rsid w:val="00D73D67"/>
    <w:rsid w:val="00D757ED"/>
    <w:rsid w:val="00D80D74"/>
    <w:rsid w:val="00D81670"/>
    <w:rsid w:val="00D81EFE"/>
    <w:rsid w:val="00D83B88"/>
    <w:rsid w:val="00D856DE"/>
    <w:rsid w:val="00D859CF"/>
    <w:rsid w:val="00D86530"/>
    <w:rsid w:val="00D87B3F"/>
    <w:rsid w:val="00D9013C"/>
    <w:rsid w:val="00D946C6"/>
    <w:rsid w:val="00D95DC1"/>
    <w:rsid w:val="00D96BEE"/>
    <w:rsid w:val="00D975D4"/>
    <w:rsid w:val="00D97808"/>
    <w:rsid w:val="00D979EB"/>
    <w:rsid w:val="00D97A5F"/>
    <w:rsid w:val="00DA15CD"/>
    <w:rsid w:val="00DA15F5"/>
    <w:rsid w:val="00DA31A1"/>
    <w:rsid w:val="00DA3F40"/>
    <w:rsid w:val="00DA3F42"/>
    <w:rsid w:val="00DA5026"/>
    <w:rsid w:val="00DA50AE"/>
    <w:rsid w:val="00DA6EE0"/>
    <w:rsid w:val="00DA7BE9"/>
    <w:rsid w:val="00DB191C"/>
    <w:rsid w:val="00DB1CDB"/>
    <w:rsid w:val="00DB2077"/>
    <w:rsid w:val="00DB42CE"/>
    <w:rsid w:val="00DB53F2"/>
    <w:rsid w:val="00DB57EA"/>
    <w:rsid w:val="00DB6292"/>
    <w:rsid w:val="00DB7073"/>
    <w:rsid w:val="00DB7214"/>
    <w:rsid w:val="00DB74E1"/>
    <w:rsid w:val="00DC0DE7"/>
    <w:rsid w:val="00DC10E0"/>
    <w:rsid w:val="00DC1812"/>
    <w:rsid w:val="00DC1FF3"/>
    <w:rsid w:val="00DC2E02"/>
    <w:rsid w:val="00DC4532"/>
    <w:rsid w:val="00DC4DB6"/>
    <w:rsid w:val="00DC5034"/>
    <w:rsid w:val="00DC5CD6"/>
    <w:rsid w:val="00DC64FE"/>
    <w:rsid w:val="00DD260B"/>
    <w:rsid w:val="00DD311F"/>
    <w:rsid w:val="00DD436F"/>
    <w:rsid w:val="00DD4673"/>
    <w:rsid w:val="00DD4C5B"/>
    <w:rsid w:val="00DD51C3"/>
    <w:rsid w:val="00DD53BB"/>
    <w:rsid w:val="00DD6288"/>
    <w:rsid w:val="00DD69DD"/>
    <w:rsid w:val="00DD738C"/>
    <w:rsid w:val="00DD7906"/>
    <w:rsid w:val="00DE0073"/>
    <w:rsid w:val="00DE0E1E"/>
    <w:rsid w:val="00DE497C"/>
    <w:rsid w:val="00DE558E"/>
    <w:rsid w:val="00DE58FE"/>
    <w:rsid w:val="00DE5967"/>
    <w:rsid w:val="00DE778F"/>
    <w:rsid w:val="00DE789B"/>
    <w:rsid w:val="00DE7A35"/>
    <w:rsid w:val="00DF13A8"/>
    <w:rsid w:val="00DF36FE"/>
    <w:rsid w:val="00DF40C0"/>
    <w:rsid w:val="00E03301"/>
    <w:rsid w:val="00E036CC"/>
    <w:rsid w:val="00E03727"/>
    <w:rsid w:val="00E03C8E"/>
    <w:rsid w:val="00E07C92"/>
    <w:rsid w:val="00E07FE8"/>
    <w:rsid w:val="00E10982"/>
    <w:rsid w:val="00E11F35"/>
    <w:rsid w:val="00E12121"/>
    <w:rsid w:val="00E128E2"/>
    <w:rsid w:val="00E14680"/>
    <w:rsid w:val="00E15319"/>
    <w:rsid w:val="00E15DE5"/>
    <w:rsid w:val="00E15F3D"/>
    <w:rsid w:val="00E1734D"/>
    <w:rsid w:val="00E20CA7"/>
    <w:rsid w:val="00E23080"/>
    <w:rsid w:val="00E23931"/>
    <w:rsid w:val="00E23EF3"/>
    <w:rsid w:val="00E2423A"/>
    <w:rsid w:val="00E244A6"/>
    <w:rsid w:val="00E248F9"/>
    <w:rsid w:val="00E24C5D"/>
    <w:rsid w:val="00E25486"/>
    <w:rsid w:val="00E2570F"/>
    <w:rsid w:val="00E2600D"/>
    <w:rsid w:val="00E27A22"/>
    <w:rsid w:val="00E27EA2"/>
    <w:rsid w:val="00E3109A"/>
    <w:rsid w:val="00E31787"/>
    <w:rsid w:val="00E325B5"/>
    <w:rsid w:val="00E33EEF"/>
    <w:rsid w:val="00E34310"/>
    <w:rsid w:val="00E35735"/>
    <w:rsid w:val="00E40DCF"/>
    <w:rsid w:val="00E40F25"/>
    <w:rsid w:val="00E42FCC"/>
    <w:rsid w:val="00E430CF"/>
    <w:rsid w:val="00E44296"/>
    <w:rsid w:val="00E444F4"/>
    <w:rsid w:val="00E46BDE"/>
    <w:rsid w:val="00E5285A"/>
    <w:rsid w:val="00E52B16"/>
    <w:rsid w:val="00E52D3E"/>
    <w:rsid w:val="00E56012"/>
    <w:rsid w:val="00E57E4C"/>
    <w:rsid w:val="00E60638"/>
    <w:rsid w:val="00E60EF5"/>
    <w:rsid w:val="00E6256C"/>
    <w:rsid w:val="00E62749"/>
    <w:rsid w:val="00E632E5"/>
    <w:rsid w:val="00E637A5"/>
    <w:rsid w:val="00E64868"/>
    <w:rsid w:val="00E67352"/>
    <w:rsid w:val="00E76F0E"/>
    <w:rsid w:val="00E77881"/>
    <w:rsid w:val="00E8078F"/>
    <w:rsid w:val="00E809BA"/>
    <w:rsid w:val="00E80DA0"/>
    <w:rsid w:val="00E81235"/>
    <w:rsid w:val="00E817CC"/>
    <w:rsid w:val="00E90FC0"/>
    <w:rsid w:val="00E932C6"/>
    <w:rsid w:val="00E94830"/>
    <w:rsid w:val="00E953E5"/>
    <w:rsid w:val="00E95A47"/>
    <w:rsid w:val="00E96740"/>
    <w:rsid w:val="00E97C4C"/>
    <w:rsid w:val="00EA15E3"/>
    <w:rsid w:val="00EA4D7D"/>
    <w:rsid w:val="00EA60BE"/>
    <w:rsid w:val="00EA72FC"/>
    <w:rsid w:val="00EB17C7"/>
    <w:rsid w:val="00EB1AD5"/>
    <w:rsid w:val="00EB1E9D"/>
    <w:rsid w:val="00EB5D0D"/>
    <w:rsid w:val="00EB6CEF"/>
    <w:rsid w:val="00EB7290"/>
    <w:rsid w:val="00EC000F"/>
    <w:rsid w:val="00EC049B"/>
    <w:rsid w:val="00EC0B6C"/>
    <w:rsid w:val="00EC0EA8"/>
    <w:rsid w:val="00EC0FA1"/>
    <w:rsid w:val="00EC1625"/>
    <w:rsid w:val="00EC4DA7"/>
    <w:rsid w:val="00EC5680"/>
    <w:rsid w:val="00ED02D8"/>
    <w:rsid w:val="00ED05AE"/>
    <w:rsid w:val="00ED26D2"/>
    <w:rsid w:val="00ED285A"/>
    <w:rsid w:val="00ED3760"/>
    <w:rsid w:val="00ED3798"/>
    <w:rsid w:val="00EE0215"/>
    <w:rsid w:val="00EE1EE8"/>
    <w:rsid w:val="00EE658B"/>
    <w:rsid w:val="00EE6DF6"/>
    <w:rsid w:val="00EE71F8"/>
    <w:rsid w:val="00EE72E3"/>
    <w:rsid w:val="00EF05F8"/>
    <w:rsid w:val="00EF1534"/>
    <w:rsid w:val="00EF1A14"/>
    <w:rsid w:val="00EF1BB3"/>
    <w:rsid w:val="00EF2BC5"/>
    <w:rsid w:val="00EF2F93"/>
    <w:rsid w:val="00EF49E8"/>
    <w:rsid w:val="00EF54E2"/>
    <w:rsid w:val="00EF6169"/>
    <w:rsid w:val="00F00563"/>
    <w:rsid w:val="00F0066D"/>
    <w:rsid w:val="00F03737"/>
    <w:rsid w:val="00F04EA8"/>
    <w:rsid w:val="00F05C95"/>
    <w:rsid w:val="00F05E90"/>
    <w:rsid w:val="00F078BE"/>
    <w:rsid w:val="00F13E16"/>
    <w:rsid w:val="00F141F7"/>
    <w:rsid w:val="00F2170B"/>
    <w:rsid w:val="00F22350"/>
    <w:rsid w:val="00F22993"/>
    <w:rsid w:val="00F23916"/>
    <w:rsid w:val="00F23AC4"/>
    <w:rsid w:val="00F26207"/>
    <w:rsid w:val="00F2651D"/>
    <w:rsid w:val="00F2775D"/>
    <w:rsid w:val="00F27E49"/>
    <w:rsid w:val="00F301E8"/>
    <w:rsid w:val="00F30A5A"/>
    <w:rsid w:val="00F313D5"/>
    <w:rsid w:val="00F31E3B"/>
    <w:rsid w:val="00F32022"/>
    <w:rsid w:val="00F323DD"/>
    <w:rsid w:val="00F32DC8"/>
    <w:rsid w:val="00F347F7"/>
    <w:rsid w:val="00F34E84"/>
    <w:rsid w:val="00F34F3F"/>
    <w:rsid w:val="00F35F2C"/>
    <w:rsid w:val="00F36CCC"/>
    <w:rsid w:val="00F37354"/>
    <w:rsid w:val="00F4005C"/>
    <w:rsid w:val="00F41CF0"/>
    <w:rsid w:val="00F41DB2"/>
    <w:rsid w:val="00F43FDB"/>
    <w:rsid w:val="00F443DC"/>
    <w:rsid w:val="00F4448D"/>
    <w:rsid w:val="00F44494"/>
    <w:rsid w:val="00F47617"/>
    <w:rsid w:val="00F4779A"/>
    <w:rsid w:val="00F47F79"/>
    <w:rsid w:val="00F50A8A"/>
    <w:rsid w:val="00F52138"/>
    <w:rsid w:val="00F52A97"/>
    <w:rsid w:val="00F5374A"/>
    <w:rsid w:val="00F545F1"/>
    <w:rsid w:val="00F55EB9"/>
    <w:rsid w:val="00F56157"/>
    <w:rsid w:val="00F56D7A"/>
    <w:rsid w:val="00F57863"/>
    <w:rsid w:val="00F57AEC"/>
    <w:rsid w:val="00F60CB9"/>
    <w:rsid w:val="00F62135"/>
    <w:rsid w:val="00F632F7"/>
    <w:rsid w:val="00F655BD"/>
    <w:rsid w:val="00F6563D"/>
    <w:rsid w:val="00F66626"/>
    <w:rsid w:val="00F705C9"/>
    <w:rsid w:val="00F74915"/>
    <w:rsid w:val="00F74F1F"/>
    <w:rsid w:val="00F751FD"/>
    <w:rsid w:val="00F75B93"/>
    <w:rsid w:val="00F772F1"/>
    <w:rsid w:val="00F77FA9"/>
    <w:rsid w:val="00F82F09"/>
    <w:rsid w:val="00F83649"/>
    <w:rsid w:val="00F83DC3"/>
    <w:rsid w:val="00F843EA"/>
    <w:rsid w:val="00F86ED3"/>
    <w:rsid w:val="00F87024"/>
    <w:rsid w:val="00F872C9"/>
    <w:rsid w:val="00F919A2"/>
    <w:rsid w:val="00F91DE1"/>
    <w:rsid w:val="00F922F4"/>
    <w:rsid w:val="00F964D9"/>
    <w:rsid w:val="00FA014D"/>
    <w:rsid w:val="00FA0DF1"/>
    <w:rsid w:val="00FA121C"/>
    <w:rsid w:val="00FA19F4"/>
    <w:rsid w:val="00FA1A46"/>
    <w:rsid w:val="00FA2F5D"/>
    <w:rsid w:val="00FA645B"/>
    <w:rsid w:val="00FA68CF"/>
    <w:rsid w:val="00FB09D6"/>
    <w:rsid w:val="00FB4E09"/>
    <w:rsid w:val="00FB54A0"/>
    <w:rsid w:val="00FB725F"/>
    <w:rsid w:val="00FC19C7"/>
    <w:rsid w:val="00FC22E3"/>
    <w:rsid w:val="00FC274C"/>
    <w:rsid w:val="00FC52AF"/>
    <w:rsid w:val="00FC59EC"/>
    <w:rsid w:val="00FC6A5A"/>
    <w:rsid w:val="00FC7985"/>
    <w:rsid w:val="00FC7B12"/>
    <w:rsid w:val="00FD17C3"/>
    <w:rsid w:val="00FD17F5"/>
    <w:rsid w:val="00FD1971"/>
    <w:rsid w:val="00FD26A0"/>
    <w:rsid w:val="00FD31DF"/>
    <w:rsid w:val="00FD3A44"/>
    <w:rsid w:val="00FD4064"/>
    <w:rsid w:val="00FD5D6B"/>
    <w:rsid w:val="00FD7468"/>
    <w:rsid w:val="00FD7FA3"/>
    <w:rsid w:val="00FE24E4"/>
    <w:rsid w:val="00FE3F1C"/>
    <w:rsid w:val="00FE4054"/>
    <w:rsid w:val="00FE6176"/>
    <w:rsid w:val="00FE749B"/>
    <w:rsid w:val="00FF0712"/>
    <w:rsid w:val="00FF274F"/>
    <w:rsid w:val="00FF4435"/>
    <w:rsid w:val="00FF5C7E"/>
    <w:rsid w:val="00FF64D4"/>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D07C"/>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rsid w:val="00DB57EA"/>
  </w:style>
  <w:style w:type="paragraph" w:styleId="Piedepgina">
    <w:name w:val="footer"/>
    <w:basedOn w:val="Normal"/>
    <w:link w:val="PiedepginaCar"/>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DB57EA"/>
    <w:rPr>
      <w:rFonts w:ascii="Cambria" w:eastAsia="Times New Roman" w:hAnsi="Cambria" w:cs="Times New Roman"/>
      <w:b/>
      <w:bCs/>
      <w:color w:val="4F81BD"/>
    </w:rPr>
  </w:style>
  <w:style w:type="character" w:customStyle="1" w:styleId="Ttulo4Car">
    <w:name w:val="Título 4 Car"/>
    <w:basedOn w:val="Fuentedeprrafopredeter"/>
    <w:link w:val="Ttulo4"/>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rsid w:val="00DB57EA"/>
    <w:rPr>
      <w:sz w:val="20"/>
      <w:szCs w:val="20"/>
    </w:rPr>
  </w:style>
  <w:style w:type="character" w:styleId="Refdenotaalfinal">
    <w:name w:val="endnote reference"/>
    <w:basedOn w:val="Fuentedeprrafopredeter"/>
    <w:unhideWhenUsed/>
    <w:rsid w:val="00DB57EA"/>
    <w:rPr>
      <w:vertAlign w:val="superscript"/>
    </w:rPr>
  </w:style>
  <w:style w:type="paragraph" w:styleId="NormalWeb">
    <w:name w:val="Normal (Web)"/>
    <w:basedOn w:val="Normal"/>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nhideWhenUsed/>
    <w:rsid w:val="00DB57EA"/>
    <w:rPr>
      <w:sz w:val="16"/>
      <w:szCs w:val="16"/>
    </w:rPr>
  </w:style>
  <w:style w:type="paragraph" w:styleId="Textocomentario">
    <w:name w:val="annotation text"/>
    <w:basedOn w:val="Normal"/>
    <w:link w:val="TextocomentarioCar"/>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rsid w:val="00DB57EA"/>
    <w:rPr>
      <w:sz w:val="20"/>
      <w:szCs w:val="20"/>
    </w:rPr>
  </w:style>
  <w:style w:type="paragraph" w:styleId="Asuntodelcomentario">
    <w:name w:val="annotation subject"/>
    <w:basedOn w:val="Textocomentario"/>
    <w:next w:val="Textocomentario"/>
    <w:link w:val="AsuntodelcomentarioCar"/>
    <w:unhideWhenUsed/>
    <w:rsid w:val="00DB57EA"/>
    <w:rPr>
      <w:b/>
      <w:bCs/>
    </w:rPr>
  </w:style>
  <w:style w:type="character" w:customStyle="1" w:styleId="AsuntodelcomentarioCar">
    <w:name w:val="Asunto del comentario Car"/>
    <w:basedOn w:val="TextocomentarioCar"/>
    <w:link w:val="Asuntodelcomentario"/>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76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6F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3F42"/>
  </w:style>
  <w:style w:type="table" w:customStyle="1" w:styleId="Tablaconcuadrcula28">
    <w:name w:val="Tabla con cuadrícula28"/>
    <w:basedOn w:val="Tablanormal"/>
    <w:next w:val="Tablaconcuadrcula"/>
    <w:uiPriority w:val="59"/>
    <w:rsid w:val="00DA3F4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DA3F4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DA3F42"/>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1B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A42B64"/>
    <w:rPr>
      <w:i/>
      <w:iCs/>
      <w:color w:val="808080" w:themeColor="text1" w:themeTint="7F"/>
    </w:rPr>
  </w:style>
  <w:style w:type="numbering" w:customStyle="1" w:styleId="Sinlista17">
    <w:name w:val="Sin lista17"/>
    <w:next w:val="Sinlista"/>
    <w:uiPriority w:val="99"/>
    <w:semiHidden/>
    <w:unhideWhenUsed/>
    <w:rsid w:val="00FD3A44"/>
  </w:style>
  <w:style w:type="table" w:customStyle="1" w:styleId="Tablaconcuadrcula29">
    <w:name w:val="Tabla con cuadrícula29"/>
    <w:basedOn w:val="Tablanormal"/>
    <w:next w:val="Tablaconcuadrcula"/>
    <w:uiPriority w:val="59"/>
    <w:rsid w:val="00FD3A44"/>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D3A44"/>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FD3A44"/>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A1E59"/>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6A1E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6A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basedOn w:val="Fuentedeprrafopredeter"/>
    <w:rsid w:val="006A1E59"/>
  </w:style>
  <w:style w:type="table" w:customStyle="1" w:styleId="TableGrid">
    <w:name w:val="TableGrid"/>
    <w:rsid w:val="006A1E59"/>
    <w:pPr>
      <w:spacing w:after="0" w:line="240" w:lineRule="auto"/>
    </w:pPr>
    <w:rPr>
      <w:rFonts w:eastAsia="Times New Roman"/>
      <w:lang w:val="es-US" w:eastAsia="es-MX"/>
    </w:rPr>
    <w:tblPr>
      <w:tblCellMar>
        <w:top w:w="0" w:type="dxa"/>
        <w:left w:w="0" w:type="dxa"/>
        <w:bottom w:w="0" w:type="dxa"/>
        <w:right w:w="0" w:type="dxa"/>
      </w:tblCellMar>
    </w:tblPr>
  </w:style>
  <w:style w:type="table" w:customStyle="1" w:styleId="Tablaconcuadrcula47">
    <w:name w:val="Tabla con cuadrícula47"/>
    <w:basedOn w:val="Tablanormal"/>
    <w:next w:val="Tablaconcuadrcula"/>
    <w:uiPriority w:val="59"/>
    <w:rsid w:val="006A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6A1E59"/>
    <w:pPr>
      <w:spacing w:after="0" w:line="240" w:lineRule="auto"/>
    </w:pPr>
    <w:rPr>
      <w:sz w:val="20"/>
      <w:szCs w:val="20"/>
      <w:lang w:val="es-SV"/>
    </w:rPr>
  </w:style>
  <w:style w:type="character" w:customStyle="1" w:styleId="TextonotapieCar">
    <w:name w:val="Texto nota pie Car"/>
    <w:basedOn w:val="Fuentedeprrafopredeter"/>
    <w:link w:val="Textonotapie"/>
    <w:rsid w:val="006A1E59"/>
    <w:rPr>
      <w:sz w:val="20"/>
      <w:szCs w:val="20"/>
      <w:lang w:val="es-SV"/>
    </w:rPr>
  </w:style>
  <w:style w:type="character" w:styleId="Refdenotaalpie">
    <w:name w:val="footnote reference"/>
    <w:basedOn w:val="Fuentedeprrafopredeter"/>
    <w:uiPriority w:val="99"/>
    <w:unhideWhenUsed/>
    <w:rsid w:val="006A1E59"/>
    <w:rPr>
      <w:vertAlign w:val="superscript"/>
    </w:rPr>
  </w:style>
  <w:style w:type="table" w:customStyle="1" w:styleId="Tablaconcuadrcula117">
    <w:name w:val="Tabla con cuadrícula117"/>
    <w:basedOn w:val="Tablanormal"/>
    <w:next w:val="Tablaconcuadrcula"/>
    <w:uiPriority w:val="39"/>
    <w:rsid w:val="006A1E59"/>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Normal"/>
    <w:rsid w:val="006A1E59"/>
    <w:pPr>
      <w:pBdr>
        <w:bottom w:val="single" w:sz="8"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b/>
      <w:bCs/>
      <w:sz w:val="10"/>
      <w:szCs w:val="1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12DA7-A425-4407-BBC2-C0734A24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56</Pages>
  <Words>21398</Words>
  <Characters>116947</Characters>
  <Application>Microsoft Office Word</Application>
  <DocSecurity>0</DocSecurity>
  <Lines>3280</Lines>
  <Paragraphs>1006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03</dc:creator>
  <cp:lastModifiedBy>Cesia Serrano</cp:lastModifiedBy>
  <cp:revision>318</cp:revision>
  <cp:lastPrinted>2022-06-23T19:31:00Z</cp:lastPrinted>
  <dcterms:created xsi:type="dcterms:W3CDTF">2023-06-12T20:21:00Z</dcterms:created>
  <dcterms:modified xsi:type="dcterms:W3CDTF">2024-04-09T21:14:00Z</dcterms:modified>
</cp:coreProperties>
</file>