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79E6" w14:textId="77777777" w:rsidR="00F876F7" w:rsidRPr="00F876F7" w:rsidRDefault="0032725D" w:rsidP="0044691C">
      <w:pPr>
        <w:tabs>
          <w:tab w:val="left" w:pos="1380"/>
          <w:tab w:val="left" w:pos="2347"/>
        </w:tabs>
        <w:spacing w:line="276" w:lineRule="auto"/>
        <w:jc w:val="both"/>
        <w:rPr>
          <w:rFonts w:ascii="Times New Roman" w:eastAsia="Times New Roman" w:hAnsi="Times New Roman" w:cs="Times New Roman"/>
          <w:sz w:val="28"/>
          <w:szCs w:val="28"/>
          <w:lang w:eastAsia="es-ES"/>
        </w:rPr>
      </w:pPr>
      <w:r>
        <w:rPr>
          <w:rFonts w:ascii="Times New Roman" w:eastAsia="Calibri" w:hAnsi="Times New Roman" w:cs="Times New Roman"/>
          <w:b/>
          <w:sz w:val="28"/>
          <w:szCs w:val="28"/>
          <w:lang w:val="es-SV"/>
        </w:rPr>
        <w:t>ACTA NÚMERO CUARENTA</w:t>
      </w:r>
      <w:r w:rsidR="00680037">
        <w:rPr>
          <w:rFonts w:ascii="Times New Roman" w:eastAsia="Calibri" w:hAnsi="Times New Roman" w:cs="Times New Roman"/>
          <w:b/>
          <w:sz w:val="28"/>
          <w:szCs w:val="28"/>
          <w:lang w:val="es-SV"/>
        </w:rPr>
        <w:t xml:space="preserve"> Y UNO</w:t>
      </w:r>
      <w:r w:rsidR="00680037" w:rsidRPr="009C0310">
        <w:rPr>
          <w:rFonts w:ascii="Times New Roman" w:eastAsia="Calibri" w:hAnsi="Times New Roman" w:cs="Times New Roman"/>
          <w:b/>
          <w:sz w:val="28"/>
          <w:szCs w:val="28"/>
          <w:lang w:val="es-SV"/>
        </w:rPr>
        <w:t xml:space="preserve"> </w:t>
      </w:r>
      <w:r w:rsidR="001A48CC" w:rsidRPr="009C0310">
        <w:rPr>
          <w:rFonts w:ascii="Times New Roman" w:eastAsia="Calibri" w:hAnsi="Times New Roman" w:cs="Times New Roman"/>
          <w:b/>
          <w:sz w:val="28"/>
          <w:szCs w:val="28"/>
          <w:lang w:val="es-SV"/>
        </w:rPr>
        <w:t>d</w:t>
      </w:r>
      <w:r w:rsidR="004D0E4A" w:rsidRPr="009C0310">
        <w:rPr>
          <w:rFonts w:ascii="Times New Roman" w:eastAsia="Calibri" w:hAnsi="Times New Roman" w:cs="Times New Roman"/>
          <w:b/>
          <w:sz w:val="28"/>
          <w:szCs w:val="28"/>
          <w:lang w:val="es-SV"/>
        </w:rPr>
        <w:t xml:space="preserve">e la Sesión </w:t>
      </w:r>
      <w:r w:rsidR="00680037">
        <w:rPr>
          <w:rFonts w:ascii="Times New Roman" w:eastAsia="Calibri" w:hAnsi="Times New Roman" w:cs="Times New Roman"/>
          <w:b/>
          <w:sz w:val="28"/>
          <w:szCs w:val="28"/>
          <w:lang w:val="es-SV"/>
        </w:rPr>
        <w:t>extrao</w:t>
      </w:r>
      <w:r w:rsidR="0007128D" w:rsidRPr="009C0310">
        <w:rPr>
          <w:rFonts w:ascii="Times New Roman" w:eastAsia="Calibri" w:hAnsi="Times New Roman" w:cs="Times New Roman"/>
          <w:b/>
          <w:sz w:val="28"/>
          <w:szCs w:val="28"/>
          <w:lang w:val="es-SV"/>
        </w:rPr>
        <w:t>rdinaria</w:t>
      </w:r>
      <w:r w:rsidR="004D0E4A" w:rsidRPr="009C0310">
        <w:rPr>
          <w:rFonts w:ascii="Times New Roman" w:eastAsia="Calibri" w:hAnsi="Times New Roman" w:cs="Times New Roman"/>
          <w:b/>
          <w:sz w:val="28"/>
          <w:szCs w:val="28"/>
          <w:lang w:val="es-SV"/>
        </w:rPr>
        <w:t xml:space="preserve">, celebrada en la Sala de Sesiones de la Alcaldía Municipal de esta Ciudad, de las </w:t>
      </w:r>
      <w:r w:rsidR="00680037">
        <w:rPr>
          <w:rFonts w:ascii="Times New Roman" w:eastAsia="Calibri" w:hAnsi="Times New Roman" w:cs="Times New Roman"/>
          <w:b/>
          <w:sz w:val="28"/>
          <w:szCs w:val="28"/>
          <w:lang w:val="es-SV"/>
        </w:rPr>
        <w:t>nueve</w:t>
      </w:r>
      <w:r w:rsidR="0007128D" w:rsidRPr="009C0310">
        <w:rPr>
          <w:rFonts w:ascii="Times New Roman" w:eastAsia="Calibri" w:hAnsi="Times New Roman" w:cs="Times New Roman"/>
          <w:b/>
          <w:sz w:val="28"/>
          <w:szCs w:val="28"/>
          <w:lang w:val="es-SV"/>
        </w:rPr>
        <w:t xml:space="preserve"> horas en adelante del día</w:t>
      </w:r>
      <w:r w:rsidR="00680037">
        <w:rPr>
          <w:rFonts w:ascii="Times New Roman" w:eastAsia="Calibri" w:hAnsi="Times New Roman" w:cs="Times New Roman"/>
          <w:b/>
          <w:sz w:val="28"/>
          <w:szCs w:val="28"/>
          <w:lang w:val="es-SV"/>
        </w:rPr>
        <w:t xml:space="preserve"> miércoles trece</w:t>
      </w:r>
      <w:r w:rsidR="00416353">
        <w:rPr>
          <w:rFonts w:ascii="Times New Roman" w:eastAsia="Calibri" w:hAnsi="Times New Roman" w:cs="Times New Roman"/>
          <w:b/>
          <w:sz w:val="28"/>
          <w:szCs w:val="28"/>
          <w:lang w:val="es-SV"/>
        </w:rPr>
        <w:t xml:space="preserve"> de septiembre</w:t>
      </w:r>
      <w:r w:rsidR="0007128D" w:rsidRPr="009C0310">
        <w:rPr>
          <w:rFonts w:ascii="Times New Roman" w:eastAsia="Calibri" w:hAnsi="Times New Roman" w:cs="Times New Roman"/>
          <w:b/>
          <w:sz w:val="28"/>
          <w:szCs w:val="28"/>
          <w:lang w:val="es-SV"/>
        </w:rPr>
        <w:t xml:space="preserve"> del año dos mil veintitrés,</w:t>
      </w:r>
      <w:r w:rsidR="00886A2D" w:rsidRPr="009C0310">
        <w:rPr>
          <w:rFonts w:ascii="Times New Roman" w:eastAsia="Calibri" w:hAnsi="Times New Roman" w:cs="Times New Roman"/>
          <w:b/>
          <w:sz w:val="28"/>
          <w:szCs w:val="28"/>
          <w:lang w:val="es-SV"/>
        </w:rPr>
        <w:t xml:space="preserve"> </w:t>
      </w:r>
      <w:r w:rsidR="00F705C9">
        <w:rPr>
          <w:rFonts w:ascii="Times New Roman" w:eastAsia="Calibri" w:hAnsi="Times New Roman" w:cs="Times New Roman"/>
          <w:sz w:val="28"/>
          <w:szCs w:val="28"/>
          <w:lang w:val="es-SV"/>
        </w:rPr>
        <w:t xml:space="preserve">convocada </w:t>
      </w:r>
      <w:r w:rsidR="00416353">
        <w:rPr>
          <w:rFonts w:ascii="Times New Roman" w:eastAsia="Calibri" w:hAnsi="Times New Roman" w:cs="Times New Roman"/>
          <w:sz w:val="28"/>
          <w:szCs w:val="28"/>
          <w:lang w:val="es-SV"/>
        </w:rPr>
        <w:t xml:space="preserve">y </w:t>
      </w:r>
      <w:r w:rsidR="00416353" w:rsidRPr="009C0310">
        <w:rPr>
          <w:rFonts w:ascii="Times New Roman" w:eastAsia="Calibri" w:hAnsi="Times New Roman" w:cs="Times New Roman"/>
          <w:sz w:val="28"/>
          <w:szCs w:val="28"/>
          <w:lang w:val="es-SV"/>
        </w:rPr>
        <w:t xml:space="preserve">presidida </w:t>
      </w:r>
      <w:r w:rsidR="00886A2D" w:rsidRPr="009C0310">
        <w:rPr>
          <w:rFonts w:ascii="Times New Roman" w:eastAsia="Calibri" w:hAnsi="Times New Roman" w:cs="Times New Roman"/>
          <w:sz w:val="28"/>
          <w:szCs w:val="28"/>
          <w:lang w:val="es-SV"/>
        </w:rPr>
        <w:t xml:space="preserve">por </w:t>
      </w:r>
      <w:r w:rsidR="001A48CC" w:rsidRPr="009C0310">
        <w:rPr>
          <w:rFonts w:ascii="Times New Roman" w:eastAsia="Calibri" w:hAnsi="Times New Roman" w:cs="Times New Roman"/>
          <w:sz w:val="28"/>
          <w:szCs w:val="28"/>
          <w:lang w:val="es-SV"/>
        </w:rPr>
        <w:t>la</w:t>
      </w:r>
      <w:r w:rsidR="00D979EB" w:rsidRPr="009C0310">
        <w:rPr>
          <w:rFonts w:ascii="Times New Roman" w:eastAsia="Calibri" w:hAnsi="Times New Roman" w:cs="Times New Roman"/>
          <w:sz w:val="28"/>
          <w:szCs w:val="28"/>
          <w:lang w:val="es-SV"/>
        </w:rPr>
        <w:t xml:space="preserve"> </w:t>
      </w:r>
      <w:r w:rsidR="001A48CC" w:rsidRPr="009C0310">
        <w:rPr>
          <w:rFonts w:ascii="Times New Roman" w:eastAsia="Calibri" w:hAnsi="Times New Roman" w:cs="Times New Roman"/>
          <w:sz w:val="28"/>
          <w:szCs w:val="28"/>
          <w:lang w:val="es-SV"/>
        </w:rPr>
        <w:t>Doctora Jennifer Esmeralda Juá</w:t>
      </w:r>
      <w:r w:rsidR="00502726" w:rsidRPr="009C0310">
        <w:rPr>
          <w:rFonts w:ascii="Times New Roman" w:eastAsia="Calibri" w:hAnsi="Times New Roman" w:cs="Times New Roman"/>
          <w:sz w:val="28"/>
          <w:szCs w:val="28"/>
          <w:lang w:val="es-SV"/>
        </w:rPr>
        <w:t>rez García, Alcaldesa Municipal</w:t>
      </w:r>
      <w:r w:rsidR="00C774DB">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El Infrascrito Secretario Municipal, hace constar que:</w:t>
      </w:r>
      <w:r w:rsidR="00502726" w:rsidRPr="009C0310">
        <w:rPr>
          <w:rFonts w:ascii="Times New Roman" w:eastAsia="Calibri" w:hAnsi="Times New Roman" w:cs="Times New Roman"/>
          <w:sz w:val="28"/>
          <w:szCs w:val="28"/>
          <w:lang w:val="es-SV"/>
        </w:rPr>
        <w:t xml:space="preserve"> Al momento de comprobar el Quórum, </w:t>
      </w:r>
      <w:r w:rsidR="00502726" w:rsidRPr="00925B2F">
        <w:rPr>
          <w:rFonts w:ascii="Times New Roman" w:eastAsia="Calibri" w:hAnsi="Times New Roman" w:cs="Times New Roman"/>
          <w:sz w:val="28"/>
          <w:szCs w:val="28"/>
          <w:lang w:val="es-SV"/>
        </w:rPr>
        <w:t>se encuentran presentes los siguientes miembros del Concejo:</w:t>
      </w:r>
      <w:r w:rsidR="008A36C6">
        <w:rPr>
          <w:rFonts w:ascii="Times New Roman" w:eastAsia="Calibri" w:hAnsi="Times New Roman" w:cs="Times New Roman"/>
          <w:sz w:val="28"/>
          <w:szCs w:val="28"/>
          <w:lang w:val="es-SV"/>
        </w:rPr>
        <w:t xml:space="preserve"> </w:t>
      </w:r>
      <w:r w:rsidR="00C774DB" w:rsidRPr="00C774DB">
        <w:rPr>
          <w:rFonts w:ascii="Times New Roman" w:eastAsia="Calibri" w:hAnsi="Times New Roman" w:cs="Times New Roman"/>
          <w:b/>
          <w:sz w:val="28"/>
          <w:szCs w:val="28"/>
        </w:rPr>
        <w:t>Dra. Jennifer Esmeralda Juárez García</w:t>
      </w:r>
      <w:r w:rsidR="00C774DB" w:rsidRPr="005B621A">
        <w:rPr>
          <w:rFonts w:ascii="Times New Roman" w:eastAsia="Calibri" w:hAnsi="Times New Roman" w:cs="Times New Roman"/>
          <w:sz w:val="28"/>
          <w:szCs w:val="28"/>
        </w:rPr>
        <w:t xml:space="preserve">, </w:t>
      </w:r>
      <w:r w:rsidR="00C774DB" w:rsidRPr="008A36C6">
        <w:rPr>
          <w:rFonts w:ascii="Times New Roman" w:eastAsia="Calibri" w:hAnsi="Times New Roman" w:cs="Times New Roman"/>
          <w:sz w:val="28"/>
          <w:szCs w:val="28"/>
        </w:rPr>
        <w:t>Alcaldesa Municipal</w:t>
      </w:r>
      <w:r w:rsidR="00C774DB">
        <w:rPr>
          <w:rFonts w:ascii="Times New Roman" w:eastAsia="Calibri" w:hAnsi="Times New Roman" w:cs="Times New Roman"/>
          <w:sz w:val="28"/>
          <w:szCs w:val="28"/>
        </w:rPr>
        <w:t xml:space="preserve">; </w:t>
      </w:r>
      <w:r w:rsidR="001C1777" w:rsidRPr="009C0310">
        <w:rPr>
          <w:rFonts w:ascii="Times New Roman" w:eastAsia="Tahoma" w:hAnsi="Times New Roman" w:cs="Times New Roman"/>
          <w:kern w:val="1"/>
          <w:sz w:val="28"/>
          <w:szCs w:val="28"/>
          <w:lang w:eastAsia="zh-CN"/>
        </w:rPr>
        <w:t>Lic. Sergio Noel Monroy Martínez, Síndico Municipal;</w:t>
      </w:r>
      <w:r w:rsidR="00E444F4">
        <w:rPr>
          <w:rFonts w:ascii="Times New Roman" w:eastAsia="Tahoma" w:hAnsi="Times New Roman" w:cs="Times New Roman"/>
          <w:kern w:val="1"/>
          <w:sz w:val="28"/>
          <w:szCs w:val="28"/>
          <w:lang w:eastAsia="zh-CN"/>
        </w:rPr>
        <w:t xml:space="preserve"> </w:t>
      </w:r>
      <w:r w:rsidR="00502726" w:rsidRPr="009C0310">
        <w:rPr>
          <w:rFonts w:ascii="Times New Roman" w:eastAsia="Tahoma" w:hAnsi="Times New Roman" w:cs="Times New Roman"/>
          <w:kern w:val="1"/>
          <w:sz w:val="28"/>
          <w:szCs w:val="28"/>
          <w:lang w:eastAsia="zh-CN"/>
        </w:rPr>
        <w:t>Sra. Carla María Navarro Franc</w:t>
      </w:r>
      <w:r w:rsidR="008956E8">
        <w:rPr>
          <w:rFonts w:ascii="Times New Roman" w:eastAsia="Tahoma" w:hAnsi="Times New Roman" w:cs="Times New Roman"/>
          <w:kern w:val="1"/>
          <w:sz w:val="28"/>
          <w:szCs w:val="28"/>
          <w:lang w:eastAsia="zh-CN"/>
        </w:rPr>
        <w:t>o, Primera Regidora Propietaria;</w:t>
      </w:r>
      <w:r w:rsidR="000E57D0" w:rsidRPr="009C0310">
        <w:rPr>
          <w:rFonts w:ascii="Times New Roman" w:eastAsia="Calibri" w:hAnsi="Times New Roman" w:cs="Times New Roman"/>
          <w:sz w:val="28"/>
          <w:szCs w:val="28"/>
          <w:lang w:val="es-SV"/>
        </w:rPr>
        <w:t>Señor Damián Cristóbal Serrano Ortiz, Segundo Regidor Propietario</w:t>
      </w:r>
      <w:r w:rsidR="008956E8">
        <w:rPr>
          <w:rFonts w:ascii="Times New Roman" w:eastAsia="Calibri" w:hAnsi="Times New Roman" w:cs="Times New Roman"/>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Señora Lesby Sugey Miranda Portillo</w:t>
      </w:r>
      <w:r w:rsidR="008956E8">
        <w:rPr>
          <w:rFonts w:ascii="Times New Roman" w:eastAsia="Calibri" w:hAnsi="Times New Roman" w:cs="Times New Roman"/>
          <w:color w:val="000000" w:themeColor="text1"/>
          <w:sz w:val="28"/>
          <w:szCs w:val="28"/>
          <w:lang w:val="es-SV"/>
        </w:rPr>
        <w:t xml:space="preserve">, Tercera Regidora Propietaria; </w:t>
      </w:r>
      <w:r w:rsidR="000E57D0" w:rsidRPr="009C0310">
        <w:rPr>
          <w:rFonts w:ascii="Times New Roman" w:eastAsia="Calibri" w:hAnsi="Times New Roman" w:cs="Times New Roman"/>
          <w:color w:val="000000" w:themeColor="text1"/>
          <w:sz w:val="28"/>
          <w:szCs w:val="28"/>
          <w:lang w:val="es-SV"/>
        </w:rPr>
        <w:t>Doctora Yany Xiomara Fuentes Rivas, Cuarta Regidora Propietaria</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 xml:space="preserve">Señor Jonathan Bryan Gómez Cruz, Quinto Regidor </w:t>
      </w:r>
      <w:r w:rsidR="008956E8">
        <w:rPr>
          <w:rFonts w:ascii="Times New Roman" w:eastAsia="Calibri" w:hAnsi="Times New Roman" w:cs="Times New Roman"/>
          <w:color w:val="000000" w:themeColor="text1"/>
          <w:sz w:val="28"/>
          <w:szCs w:val="28"/>
          <w:lang w:val="es-SV"/>
        </w:rPr>
        <w:t xml:space="preserve">Propietario; </w:t>
      </w:r>
      <w:r w:rsidR="00FB54A0" w:rsidRPr="009C0310">
        <w:rPr>
          <w:rFonts w:ascii="Times New Roman" w:eastAsia="Calibri" w:hAnsi="Times New Roman" w:cs="Times New Roman"/>
          <w:color w:val="000000" w:themeColor="text1"/>
          <w:sz w:val="28"/>
          <w:szCs w:val="28"/>
        </w:rPr>
        <w:t xml:space="preserve">Sr. </w:t>
      </w:r>
      <w:r w:rsidR="00FB54A0" w:rsidRPr="009C0310">
        <w:rPr>
          <w:rFonts w:ascii="Times New Roman" w:eastAsia="Calibri" w:hAnsi="Times New Roman" w:cs="Times New Roman"/>
          <w:color w:val="000000" w:themeColor="text1"/>
          <w:sz w:val="28"/>
          <w:szCs w:val="28"/>
          <w:lang w:val="es-SV"/>
        </w:rPr>
        <w:t>Carlos Alberto Palma Fue</w:t>
      </w:r>
      <w:r w:rsidR="008956E8">
        <w:rPr>
          <w:rFonts w:ascii="Times New Roman" w:eastAsia="Calibri" w:hAnsi="Times New Roman" w:cs="Times New Roman"/>
          <w:color w:val="000000" w:themeColor="text1"/>
          <w:sz w:val="28"/>
          <w:szCs w:val="28"/>
          <w:lang w:val="es-SV"/>
        </w:rPr>
        <w:t xml:space="preserve">ntes, Sexto Regidor Propietario; </w:t>
      </w:r>
      <w:r w:rsidR="005A63AD" w:rsidRPr="009C0310">
        <w:rPr>
          <w:rFonts w:ascii="Times New Roman" w:eastAsia="Calibri" w:hAnsi="Times New Roman" w:cs="Times New Roman"/>
          <w:color w:val="000000" w:themeColor="text1"/>
          <w:sz w:val="28"/>
          <w:szCs w:val="28"/>
          <w:lang w:val="es-SV"/>
        </w:rPr>
        <w:t>Señora Susana Yamileth Hernández de Vásque</w:t>
      </w:r>
      <w:r w:rsidR="008956E8">
        <w:rPr>
          <w:rFonts w:ascii="Times New Roman" w:eastAsia="Calibri" w:hAnsi="Times New Roman" w:cs="Times New Roman"/>
          <w:color w:val="000000" w:themeColor="text1"/>
          <w:sz w:val="28"/>
          <w:szCs w:val="28"/>
          <w:lang w:val="es-SV"/>
        </w:rPr>
        <w:t xml:space="preserve">z, Séptima Regidora Propietaria; </w:t>
      </w:r>
      <w:r w:rsidR="00DB1CDB" w:rsidRPr="009C0310">
        <w:rPr>
          <w:rFonts w:ascii="Times New Roman" w:eastAsia="Calibri" w:hAnsi="Times New Roman" w:cs="Times New Roman"/>
          <w:color w:val="000000" w:themeColor="text1"/>
          <w:sz w:val="28"/>
          <w:szCs w:val="28"/>
          <w:lang w:val="es-SV"/>
        </w:rPr>
        <w:t>Ingeniero Walter Arnoldo Ayala Rodríg</w:t>
      </w:r>
      <w:r w:rsidR="00925B2F">
        <w:rPr>
          <w:rFonts w:ascii="Times New Roman" w:eastAsia="Calibri" w:hAnsi="Times New Roman" w:cs="Times New Roman"/>
          <w:color w:val="000000" w:themeColor="text1"/>
          <w:sz w:val="28"/>
          <w:szCs w:val="28"/>
          <w:lang w:val="es-SV"/>
        </w:rPr>
        <w:t>uez, Octavo Regidor Propietario</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w:t>
      </w:r>
      <w:r w:rsidR="008956E8">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Rafael Antonio Ardón Jule, Nove</w:t>
      </w:r>
      <w:r w:rsidR="008956E8">
        <w:rPr>
          <w:rFonts w:ascii="Times New Roman" w:eastAsia="Calibri" w:hAnsi="Times New Roman" w:cs="Times New Roman"/>
          <w:color w:val="000000" w:themeColor="text1"/>
          <w:sz w:val="28"/>
          <w:szCs w:val="28"/>
          <w:lang w:val="es-SV"/>
        </w:rPr>
        <w:t>no Regidor Propietario;</w:t>
      </w:r>
      <w:r w:rsidR="00A54088" w:rsidRPr="009C0310">
        <w:rPr>
          <w:rFonts w:ascii="Times New Roman" w:eastAsia="Calibri" w:hAnsi="Times New Roman" w:cs="Times New Roman"/>
          <w:color w:val="000000" w:themeColor="text1"/>
          <w:sz w:val="28"/>
          <w:szCs w:val="28"/>
          <w:lang w:val="es-SV"/>
        </w:rPr>
        <w:t xml:space="preserve"> Ing. Gilberto Antonio Amador Medrano. Decimo </w:t>
      </w:r>
      <w:r w:rsidR="00710D7E" w:rsidRPr="009C0310">
        <w:rPr>
          <w:rFonts w:ascii="Times New Roman" w:eastAsia="Calibri" w:hAnsi="Times New Roman" w:cs="Times New Roman"/>
          <w:color w:val="000000" w:themeColor="text1"/>
          <w:sz w:val="28"/>
          <w:szCs w:val="28"/>
          <w:lang w:val="es-SV"/>
        </w:rPr>
        <w:t>Regidor</w:t>
      </w:r>
      <w:r w:rsidR="008956E8">
        <w:rPr>
          <w:rFonts w:ascii="Times New Roman" w:eastAsia="Calibri" w:hAnsi="Times New Roman" w:cs="Times New Roman"/>
          <w:color w:val="000000" w:themeColor="text1"/>
          <w:sz w:val="28"/>
          <w:szCs w:val="28"/>
          <w:lang w:val="es-SV"/>
        </w:rPr>
        <w:t xml:space="preserve"> Propietario; </w:t>
      </w:r>
      <w:r w:rsidR="00DB1CDB" w:rsidRPr="009C0310">
        <w:rPr>
          <w:rFonts w:ascii="Times New Roman" w:eastAsia="Calibri" w:hAnsi="Times New Roman" w:cs="Times New Roman"/>
          <w:color w:val="000000" w:themeColor="text1"/>
          <w:sz w:val="28"/>
          <w:szCs w:val="28"/>
          <w:lang w:val="es-SV"/>
        </w:rPr>
        <w:t>Señor Bayron Eraldo Baltazar Martínez, Dé</w:t>
      </w:r>
      <w:r w:rsidR="008956E8">
        <w:rPr>
          <w:rFonts w:ascii="Times New Roman" w:eastAsia="Calibri" w:hAnsi="Times New Roman" w:cs="Times New Roman"/>
          <w:color w:val="000000" w:themeColor="text1"/>
          <w:sz w:val="28"/>
          <w:szCs w:val="28"/>
          <w:lang w:val="es-SV"/>
        </w:rPr>
        <w:t>cimo Primer Regidor Propietario;</w:t>
      </w:r>
      <w:r w:rsidR="00925B2F">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 Osmín de Jesús Menjívar González, Décimo Segundo Regidor</w:t>
      </w:r>
      <w:r w:rsidR="00081DB7" w:rsidRPr="009C0310">
        <w:rPr>
          <w:rFonts w:ascii="Times New Roman" w:eastAsia="Calibri" w:hAnsi="Times New Roman" w:cs="Times New Roman"/>
          <w:color w:val="000000" w:themeColor="text1"/>
          <w:sz w:val="28"/>
          <w:szCs w:val="28"/>
          <w:lang w:val="es-SV"/>
        </w:rPr>
        <w:t xml:space="preserve"> Propietario</w:t>
      </w:r>
      <w:r w:rsidR="008956E8">
        <w:rPr>
          <w:rFonts w:ascii="Times New Roman" w:eastAsia="Calibri" w:hAnsi="Times New Roman" w:cs="Times New Roman"/>
          <w:color w:val="000000" w:themeColor="text1"/>
          <w:sz w:val="28"/>
          <w:szCs w:val="28"/>
          <w:lang w:val="es-SV"/>
        </w:rPr>
        <w:t>;</w:t>
      </w:r>
      <w:r w:rsidR="00925B2F">
        <w:rPr>
          <w:rFonts w:ascii="Times New Roman" w:eastAsia="Calibri" w:hAnsi="Times New Roman" w:cs="Times New Roman"/>
          <w:color w:val="000000" w:themeColor="text1"/>
          <w:sz w:val="28"/>
          <w:szCs w:val="28"/>
          <w:lang w:val="es-SV"/>
        </w:rPr>
        <w:t xml:space="preserve"> </w:t>
      </w:r>
      <w:r w:rsidR="00165C60" w:rsidRPr="009C0310">
        <w:rPr>
          <w:rFonts w:ascii="Times New Roman" w:eastAsia="Calibri" w:hAnsi="Times New Roman" w:cs="Times New Roman"/>
          <w:color w:val="000000" w:themeColor="text1"/>
          <w:sz w:val="28"/>
          <w:szCs w:val="28"/>
          <w:lang w:val="es-SV"/>
        </w:rPr>
        <w:t>Licenciado José Francisco Luna Vá</w:t>
      </w:r>
      <w:r w:rsidR="008956E8">
        <w:rPr>
          <w:rFonts w:ascii="Times New Roman" w:eastAsia="Calibri" w:hAnsi="Times New Roman" w:cs="Times New Roman"/>
          <w:color w:val="000000" w:themeColor="text1"/>
          <w:sz w:val="28"/>
          <w:szCs w:val="28"/>
          <w:lang w:val="es-SV"/>
        </w:rPr>
        <w:t xml:space="preserve">squez, Primer Regidor Suplente; </w:t>
      </w:r>
      <w:r w:rsidR="008D06F7" w:rsidRPr="009C0310">
        <w:rPr>
          <w:rFonts w:ascii="Times New Roman" w:eastAsia="Calibri" w:hAnsi="Times New Roman" w:cs="Times New Roman"/>
          <w:color w:val="000000" w:themeColor="text1"/>
          <w:sz w:val="28"/>
          <w:szCs w:val="28"/>
          <w:lang w:val="es-SV"/>
        </w:rPr>
        <w:t>Señor José Mauricio López Rivas, Segundo Regidor Suplente</w:t>
      </w:r>
      <w:r w:rsidR="00C4607A" w:rsidRPr="009C0310">
        <w:rPr>
          <w:rFonts w:ascii="Times New Roman" w:eastAsia="Calibri" w:hAnsi="Times New Roman" w:cs="Times New Roman"/>
          <w:color w:val="000000" w:themeColor="text1"/>
          <w:sz w:val="28"/>
          <w:szCs w:val="28"/>
          <w:lang w:val="es-SV"/>
        </w:rPr>
        <w:t xml:space="preserve"> y Señora </w:t>
      </w:r>
      <w:r w:rsidR="00C4607A" w:rsidRPr="008956E8">
        <w:rPr>
          <w:rFonts w:ascii="Times New Roman" w:eastAsia="Calibri" w:hAnsi="Times New Roman" w:cs="Times New Roman"/>
          <w:color w:val="000000" w:themeColor="text1"/>
          <w:sz w:val="28"/>
          <w:szCs w:val="28"/>
          <w:lang w:val="es-SV"/>
        </w:rPr>
        <w:t>Stephanny Elizabeth Márquez Borjas,</w:t>
      </w:r>
      <w:r w:rsidR="00C4607A" w:rsidRPr="008956E8">
        <w:rPr>
          <w:rFonts w:ascii="Times New Roman" w:eastAsia="Calibri" w:hAnsi="Times New Roman" w:cs="Times New Roman"/>
          <w:b/>
          <w:color w:val="000000" w:themeColor="text1"/>
          <w:sz w:val="28"/>
          <w:szCs w:val="28"/>
          <w:lang w:val="es-SV"/>
        </w:rPr>
        <w:t xml:space="preserve"> </w:t>
      </w:r>
      <w:r w:rsidR="008956E8" w:rsidRPr="008956E8">
        <w:rPr>
          <w:rFonts w:ascii="Times New Roman" w:eastAsia="Calibri" w:hAnsi="Times New Roman" w:cs="Times New Roman"/>
          <w:color w:val="000000" w:themeColor="text1"/>
          <w:sz w:val="28"/>
          <w:szCs w:val="28"/>
          <w:lang w:val="es-SV"/>
        </w:rPr>
        <w:t xml:space="preserve">Tercera Regidora Suplente, </w:t>
      </w:r>
      <w:r w:rsidR="00925B2F" w:rsidRPr="008956E8">
        <w:rPr>
          <w:rFonts w:ascii="Times New Roman" w:eastAsia="Calibri" w:hAnsi="Times New Roman" w:cs="Times New Roman"/>
          <w:b/>
          <w:sz w:val="28"/>
          <w:szCs w:val="28"/>
          <w:lang w:val="es-SV"/>
        </w:rPr>
        <w:t xml:space="preserve">en ausencia </w:t>
      </w:r>
      <w:r w:rsidR="008956E8" w:rsidRPr="008956E8">
        <w:rPr>
          <w:rFonts w:ascii="Times New Roman" w:eastAsia="Calibri" w:hAnsi="Times New Roman" w:cs="Times New Roman"/>
          <w:b/>
          <w:sz w:val="28"/>
          <w:szCs w:val="28"/>
          <w:lang w:val="es-SV"/>
        </w:rPr>
        <w:t xml:space="preserve"> </w:t>
      </w:r>
      <w:r w:rsidR="008956E8" w:rsidRPr="008956E8">
        <w:rPr>
          <w:rFonts w:ascii="Times New Roman" w:eastAsia="Calibri" w:hAnsi="Times New Roman" w:cs="Times New Roman"/>
          <w:sz w:val="28"/>
          <w:szCs w:val="28"/>
          <w:lang w:val="es-SV"/>
        </w:rPr>
        <w:t xml:space="preserve">de la </w:t>
      </w:r>
      <w:r w:rsidR="008A36C6" w:rsidRPr="008956E8">
        <w:rPr>
          <w:rFonts w:ascii="Times New Roman" w:eastAsia="Calibri" w:hAnsi="Times New Roman" w:cs="Times New Roman"/>
          <w:sz w:val="28"/>
          <w:szCs w:val="28"/>
          <w:lang w:val="es-SV"/>
        </w:rPr>
        <w:t>Sra.</w:t>
      </w:r>
      <w:r w:rsidR="00D3332B" w:rsidRPr="009C0310">
        <w:rPr>
          <w:rFonts w:ascii="Times New Roman" w:eastAsia="Calibri" w:hAnsi="Times New Roman" w:cs="Times New Roman"/>
          <w:sz w:val="28"/>
          <w:szCs w:val="28"/>
          <w:lang w:val="es-SV"/>
        </w:rPr>
        <w:t xml:space="preserve"> María del Carmen García, Cuarta Regidora Sup</w:t>
      </w:r>
      <w:r w:rsidR="00925B2F">
        <w:rPr>
          <w:rFonts w:ascii="Times New Roman" w:eastAsia="Calibri" w:hAnsi="Times New Roman" w:cs="Times New Roman"/>
          <w:sz w:val="28"/>
          <w:szCs w:val="28"/>
          <w:lang w:val="es-SV"/>
        </w:rPr>
        <w:t>lente, (por permiso concedido)</w:t>
      </w:r>
      <w:r w:rsidR="00DE789B" w:rsidRPr="009C0310">
        <w:rPr>
          <w:rFonts w:ascii="Times New Roman" w:eastAsia="Calibri" w:hAnsi="Times New Roman" w:cs="Times New Roman"/>
          <w:sz w:val="28"/>
          <w:szCs w:val="28"/>
          <w:lang w:val="es-SV"/>
        </w:rPr>
        <w:t>.</w:t>
      </w:r>
      <w:r w:rsidR="005B621A">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Habiendo Quórum</w:t>
      </w:r>
      <w:r w:rsidR="00502726" w:rsidRPr="009C0310">
        <w:rPr>
          <w:rFonts w:ascii="Times New Roman" w:eastAsia="Calibri" w:hAnsi="Times New Roman" w:cs="Times New Roman"/>
          <w:sz w:val="28"/>
          <w:szCs w:val="28"/>
        </w:rPr>
        <w:t xml:space="preserve">, </w:t>
      </w:r>
      <w:r w:rsidR="00502726" w:rsidRPr="009C0310">
        <w:rPr>
          <w:rFonts w:ascii="Times New Roman" w:eastAsia="Calibri" w:hAnsi="Times New Roman" w:cs="Times New Roman"/>
          <w:sz w:val="28"/>
          <w:szCs w:val="28"/>
          <w:lang w:val="es-SV"/>
        </w:rPr>
        <w:t xml:space="preserve">iniciándose con la aprobación de la Agenda, y desarrollándose los demás numerales de la agenda </w:t>
      </w:r>
      <w:r w:rsidR="00502726" w:rsidRPr="002754FD">
        <w:rPr>
          <w:rFonts w:ascii="Times New Roman" w:eastAsia="Calibri" w:hAnsi="Times New Roman" w:cs="Times New Roman"/>
          <w:sz w:val="28"/>
          <w:szCs w:val="28"/>
          <w:lang w:val="es-SV"/>
        </w:rPr>
        <w:t xml:space="preserve">del numeral uno al </w:t>
      </w:r>
      <w:r w:rsidR="0052238E">
        <w:rPr>
          <w:rFonts w:ascii="Times New Roman" w:eastAsia="Calibri" w:hAnsi="Times New Roman" w:cs="Times New Roman"/>
          <w:sz w:val="28"/>
          <w:szCs w:val="28"/>
          <w:lang w:val="es-SV"/>
        </w:rPr>
        <w:t>quince</w:t>
      </w:r>
      <w:r w:rsidR="00502726" w:rsidRPr="002754FD">
        <w:rPr>
          <w:rFonts w:ascii="Times New Roman" w:eastAsia="Calibri" w:hAnsi="Times New Roman" w:cs="Times New Roman"/>
          <w:sz w:val="28"/>
          <w:szCs w:val="28"/>
          <w:lang w:val="es-SV"/>
        </w:rPr>
        <w:t>.</w:t>
      </w:r>
      <w:r w:rsidR="00D3332B" w:rsidRPr="009C0310">
        <w:rPr>
          <w:rFonts w:ascii="Times New Roman" w:eastAsia="Calibri" w:hAnsi="Times New Roman" w:cs="Times New Roman"/>
          <w:sz w:val="28"/>
          <w:szCs w:val="28"/>
          <w:lang w:val="es-SV"/>
        </w:rPr>
        <w:t xml:space="preserve"> </w:t>
      </w:r>
      <w:r w:rsidR="001C1777" w:rsidRPr="00015107">
        <w:rPr>
          <w:rFonts w:ascii="Times New Roman" w:eastAsia="Calibri" w:hAnsi="Times New Roman" w:cs="Times New Roman"/>
          <w:b/>
          <w:sz w:val="28"/>
          <w:szCs w:val="28"/>
          <w:lang w:val="es-SV"/>
        </w:rPr>
        <w:t>Seguidamente se da lectura a los informes de la Señora Alcaldesa Municipal</w:t>
      </w:r>
      <w:r w:rsidR="00EF100C" w:rsidRPr="00015107">
        <w:rPr>
          <w:rFonts w:ascii="Times New Roman" w:eastAsia="Calibri" w:hAnsi="Times New Roman" w:cs="Times New Roman"/>
          <w:b/>
          <w:sz w:val="28"/>
          <w:szCs w:val="28"/>
          <w:lang w:val="es-SV"/>
        </w:rPr>
        <w:t>:</w:t>
      </w:r>
      <w:r w:rsidR="00EF100C">
        <w:rPr>
          <w:rFonts w:ascii="Times New Roman" w:eastAsia="Calibri" w:hAnsi="Times New Roman" w:cs="Times New Roman"/>
          <w:b/>
          <w:sz w:val="28"/>
          <w:szCs w:val="28"/>
          <w:lang w:val="es-SV"/>
        </w:rPr>
        <w:t xml:space="preserve"> </w:t>
      </w:r>
      <w:r w:rsidR="00EF100C" w:rsidRPr="009C0310">
        <w:rPr>
          <w:rFonts w:ascii="Times New Roman" w:eastAsia="Calibri" w:hAnsi="Times New Roman" w:cs="Times New Roman"/>
          <w:b/>
          <w:sz w:val="28"/>
          <w:szCs w:val="28"/>
          <w:lang w:val="es-SV"/>
        </w:rPr>
        <w:t>MARTES</w:t>
      </w:r>
      <w:r w:rsidR="00015107" w:rsidRPr="00015107">
        <w:rPr>
          <w:rFonts w:ascii="Times New Roman" w:eastAsia="Calibri" w:hAnsi="Times New Roman" w:cs="Times New Roman"/>
          <w:b/>
          <w:color w:val="000000"/>
          <w:sz w:val="28"/>
          <w:szCs w:val="28"/>
        </w:rPr>
        <w:t xml:space="preserve"> 5 SEPTIEMBRE 2023: </w:t>
      </w:r>
      <w:r w:rsidR="00015107" w:rsidRPr="00015107">
        <w:rPr>
          <w:rFonts w:ascii="Times New Roman" w:eastAsia="Calibri" w:hAnsi="Times New Roman" w:cs="Times New Roman"/>
          <w:color w:val="000000"/>
          <w:sz w:val="28"/>
          <w:szCs w:val="28"/>
        </w:rPr>
        <w:t xml:space="preserve">8:00am Firma y Revisión de documentos del despacho municipal, 10:00am Reunión de trabajo con la </w:t>
      </w:r>
      <w:r w:rsidR="00C97620">
        <w:rPr>
          <w:rFonts w:ascii="Times New Roman" w:eastAsia="Calibri" w:hAnsi="Times New Roman" w:cs="Times New Roman"/>
          <w:color w:val="000000"/>
          <w:sz w:val="28"/>
          <w:szCs w:val="28"/>
        </w:rPr>
        <w:t>XXXXXXX</w:t>
      </w:r>
      <w:r w:rsidR="00015107" w:rsidRPr="00015107">
        <w:rPr>
          <w:rFonts w:ascii="Times New Roman" w:eastAsia="Calibri" w:hAnsi="Times New Roman" w:cs="Times New Roman"/>
          <w:color w:val="000000"/>
          <w:sz w:val="28"/>
          <w:szCs w:val="28"/>
        </w:rPr>
        <w:t xml:space="preserve">/Dir. Clínica Municipal en la que estuvieron presentes la </w:t>
      </w:r>
      <w:r w:rsidR="00C97620">
        <w:rPr>
          <w:rFonts w:ascii="Times New Roman" w:eastAsia="Calibri" w:hAnsi="Times New Roman" w:cs="Times New Roman"/>
          <w:color w:val="000000"/>
          <w:sz w:val="28"/>
          <w:szCs w:val="28"/>
        </w:rPr>
        <w:t>XXXXXXXX</w:t>
      </w:r>
      <w:r w:rsidR="00015107" w:rsidRPr="00015107">
        <w:rPr>
          <w:rFonts w:ascii="Times New Roman" w:eastAsia="Calibri" w:hAnsi="Times New Roman" w:cs="Times New Roman"/>
          <w:color w:val="000000"/>
          <w:sz w:val="28"/>
          <w:szCs w:val="28"/>
        </w:rPr>
        <w:t xml:space="preserve">/Jefa de RHH y SR. Osmin de Jesús Menjívar González/Décimo Segundo Regidor Propietario </w:t>
      </w:r>
      <w:r w:rsidR="00C97620">
        <w:rPr>
          <w:rFonts w:ascii="Times New Roman" w:eastAsia="Calibri" w:hAnsi="Times New Roman" w:cs="Times New Roman"/>
          <w:color w:val="000000"/>
          <w:sz w:val="28"/>
          <w:szCs w:val="28"/>
        </w:rPr>
        <w:t>XXXXXX</w:t>
      </w:r>
      <w:r w:rsidR="00015107" w:rsidRPr="00015107">
        <w:rPr>
          <w:rFonts w:ascii="Times New Roman" w:eastAsia="Calibri" w:hAnsi="Times New Roman" w:cs="Times New Roman"/>
          <w:color w:val="000000"/>
          <w:sz w:val="28"/>
          <w:szCs w:val="28"/>
        </w:rPr>
        <w:t xml:space="preserve">/Tec. Especialista, 12:00m Asistió a las instalaciones de la 4ºcalle poniente en el que se recibió la Antorcha Centroamericana en el marco de la celebración de los 202 años de Independencia Centroamericana, 2:00PM Asistió a la sesión de concejo Ordinaria #40 a realizada en sala de sesiones de esta comuna y 3:00Pm Entrega de Sillas de Ruedas en las instalaciones de LA Comuna gracias a FUNTER. </w:t>
      </w:r>
      <w:r w:rsidR="00015107" w:rsidRPr="00015107">
        <w:rPr>
          <w:rFonts w:ascii="Times New Roman" w:eastAsia="Calibri" w:hAnsi="Times New Roman" w:cs="Times New Roman"/>
          <w:b/>
          <w:color w:val="000000"/>
          <w:sz w:val="28"/>
          <w:szCs w:val="28"/>
        </w:rPr>
        <w:lastRenderedPageBreak/>
        <w:t>MIERCOLES 6 SEPTIEMBRE 2023:</w:t>
      </w:r>
      <w:r w:rsidR="00015107" w:rsidRPr="00015107">
        <w:rPr>
          <w:rFonts w:ascii="Times New Roman" w:eastAsia="Calibri" w:hAnsi="Times New Roman" w:cs="Times New Roman"/>
          <w:color w:val="000000"/>
          <w:sz w:val="28"/>
          <w:szCs w:val="28"/>
        </w:rPr>
        <w:t xml:space="preserve"> 8:00am Asistió a las oficinas de COAMSS OPAMSS en el que se realizó sesión de alcaldes, 2:00PM audiencia con el ING. Reyes para abordar temas del campo de la feria para disponibilidad de espacio, 3:00pm Reunión de trabajo con el </w:t>
      </w:r>
      <w:r w:rsidR="00C97620">
        <w:rPr>
          <w:rFonts w:ascii="Times New Roman" w:eastAsia="Calibri" w:hAnsi="Times New Roman" w:cs="Times New Roman"/>
          <w:color w:val="000000"/>
          <w:sz w:val="28"/>
          <w:szCs w:val="28"/>
        </w:rPr>
        <w:t>XXXXXXXX</w:t>
      </w:r>
      <w:r w:rsidR="00015107" w:rsidRPr="00015107">
        <w:rPr>
          <w:rFonts w:ascii="Times New Roman" w:eastAsia="Calibri" w:hAnsi="Times New Roman" w:cs="Times New Roman"/>
          <w:color w:val="000000"/>
          <w:sz w:val="28"/>
          <w:szCs w:val="28"/>
        </w:rPr>
        <w:t xml:space="preserve">/Gerente Ambiental, 5:00pm Reunión de trabajo con el Comité de Festejos y 7:30pm a 10:00pm Audiencia con la Comunidad de Valle Verde 3. </w:t>
      </w:r>
      <w:r w:rsidR="00015107" w:rsidRPr="00015107">
        <w:rPr>
          <w:rFonts w:ascii="Times New Roman" w:eastAsia="Calibri" w:hAnsi="Times New Roman" w:cs="Times New Roman"/>
          <w:b/>
          <w:color w:val="000000"/>
          <w:sz w:val="28"/>
          <w:szCs w:val="28"/>
        </w:rPr>
        <w:t xml:space="preserve">JUEVES 7 SEPTIEMBRE 2023: </w:t>
      </w:r>
      <w:r w:rsidR="00015107" w:rsidRPr="00015107">
        <w:rPr>
          <w:rFonts w:ascii="Times New Roman" w:eastAsia="Calibri" w:hAnsi="Times New Roman" w:cs="Times New Roman"/>
          <w:color w:val="000000"/>
          <w:sz w:val="28"/>
          <w:szCs w:val="28"/>
        </w:rPr>
        <w:t xml:space="preserve">8:00am Visita de campo en las instalaciones de la colonia San Emigdio en el que se realizó recorrido e inspección en la quebrada El Chagüite, 11:30am AUDIENCIA CON EL </w:t>
      </w:r>
      <w:r w:rsidR="005042AB">
        <w:rPr>
          <w:rFonts w:ascii="Times New Roman" w:eastAsia="Calibri" w:hAnsi="Times New Roman" w:cs="Times New Roman"/>
          <w:color w:val="000000"/>
          <w:sz w:val="28"/>
          <w:szCs w:val="28"/>
        </w:rPr>
        <w:t>XXXXXX</w:t>
      </w:r>
      <w:r w:rsidR="00015107" w:rsidRPr="00015107">
        <w:rPr>
          <w:rFonts w:ascii="Times New Roman" w:eastAsia="Calibri" w:hAnsi="Times New Roman" w:cs="Times New Roman"/>
          <w:color w:val="000000"/>
          <w:sz w:val="28"/>
          <w:szCs w:val="28"/>
        </w:rPr>
        <w:t xml:space="preserve"> DE LA COMUNIDAD POPOTLAN AV. SIHUATAN y 2:00PM Reunión de trabajo con la Licda. </w:t>
      </w:r>
      <w:r w:rsidR="005042AB">
        <w:rPr>
          <w:rFonts w:ascii="Times New Roman" w:eastAsia="Calibri" w:hAnsi="Times New Roman" w:cs="Times New Roman"/>
          <w:color w:val="000000"/>
          <w:sz w:val="28"/>
          <w:szCs w:val="28"/>
        </w:rPr>
        <w:t>XXXXX</w:t>
      </w:r>
      <w:r w:rsidR="00015107" w:rsidRPr="00015107">
        <w:rPr>
          <w:rFonts w:ascii="Times New Roman" w:eastAsia="Calibri" w:hAnsi="Times New Roman" w:cs="Times New Roman"/>
          <w:color w:val="000000"/>
          <w:sz w:val="28"/>
          <w:szCs w:val="28"/>
        </w:rPr>
        <w:t xml:space="preserve">/Dir. Del CDI SANTA CATARINA. </w:t>
      </w:r>
      <w:r w:rsidR="00015107" w:rsidRPr="00015107">
        <w:rPr>
          <w:rFonts w:ascii="Times New Roman" w:eastAsia="Calibri" w:hAnsi="Times New Roman" w:cs="Times New Roman"/>
          <w:b/>
          <w:color w:val="000000"/>
          <w:sz w:val="28"/>
          <w:szCs w:val="28"/>
        </w:rPr>
        <w:t xml:space="preserve">VIERNES 8 SEPTIEMBRE 2023: </w:t>
      </w:r>
      <w:r w:rsidR="00015107" w:rsidRPr="00015107">
        <w:rPr>
          <w:rFonts w:ascii="Times New Roman" w:eastAsia="Calibri" w:hAnsi="Times New Roman" w:cs="Times New Roman"/>
          <w:color w:val="000000"/>
          <w:sz w:val="28"/>
          <w:szCs w:val="28"/>
        </w:rPr>
        <w:t xml:space="preserve">8:00am Firma y revisión de documentos del despacho municipal, 10:00am Audiencia atendida en despacho municipal con representantes del Centro Educación Parvularia Popotlan  para abordar tema de ayuda económica para solventar las diferentes necesidades dentro del lugar y 11:30am Reunión de trabajo con el </w:t>
      </w:r>
      <w:r w:rsidR="005B6205">
        <w:rPr>
          <w:rFonts w:ascii="Times New Roman" w:eastAsia="Calibri" w:hAnsi="Times New Roman" w:cs="Times New Roman"/>
          <w:color w:val="000000"/>
          <w:sz w:val="28"/>
          <w:szCs w:val="28"/>
        </w:rPr>
        <w:t>XXXXXX</w:t>
      </w:r>
      <w:r w:rsidR="00015107" w:rsidRPr="00015107">
        <w:rPr>
          <w:rFonts w:ascii="Times New Roman" w:eastAsia="Calibri" w:hAnsi="Times New Roman" w:cs="Times New Roman"/>
          <w:color w:val="000000"/>
          <w:sz w:val="28"/>
          <w:szCs w:val="28"/>
        </w:rPr>
        <w:t xml:space="preserve">/Gerente General y el </w:t>
      </w:r>
      <w:r w:rsidR="005B6205">
        <w:rPr>
          <w:rFonts w:ascii="Times New Roman" w:eastAsia="Calibri" w:hAnsi="Times New Roman" w:cs="Times New Roman"/>
          <w:color w:val="000000"/>
          <w:sz w:val="28"/>
          <w:szCs w:val="28"/>
        </w:rPr>
        <w:t>XXXXX</w:t>
      </w:r>
      <w:r w:rsidR="00015107" w:rsidRPr="00015107">
        <w:rPr>
          <w:rFonts w:ascii="Times New Roman" w:eastAsia="Calibri" w:hAnsi="Times New Roman" w:cs="Times New Roman"/>
          <w:color w:val="000000"/>
          <w:sz w:val="28"/>
          <w:szCs w:val="28"/>
        </w:rPr>
        <w:t xml:space="preserve">/Gerente Desarrollo Social. </w:t>
      </w:r>
      <w:r w:rsidR="00015107" w:rsidRPr="00015107">
        <w:rPr>
          <w:rFonts w:ascii="Times New Roman" w:eastAsia="Calibri" w:hAnsi="Times New Roman" w:cs="Times New Roman"/>
          <w:b/>
          <w:color w:val="000000"/>
          <w:sz w:val="28"/>
          <w:szCs w:val="28"/>
        </w:rPr>
        <w:t xml:space="preserve">LUNES 11 SEPTIEMBRE 2023: </w:t>
      </w:r>
      <w:r w:rsidR="00015107" w:rsidRPr="00015107">
        <w:rPr>
          <w:rFonts w:ascii="Times New Roman" w:eastAsia="Calibri" w:hAnsi="Times New Roman" w:cs="Times New Roman"/>
          <w:color w:val="000000"/>
          <w:sz w:val="28"/>
          <w:szCs w:val="28"/>
        </w:rPr>
        <w:t xml:space="preserve">11:30am Firma y revisión de documentos del despacho municipal, 10:00am Asistió a las instalaciones del IMDA en el que se realizó la entrega de diplomas gracias a los Talleres de los diferentes procesos informativos, 2:00PM Atentendio audiencia con representantes de la Residencial Vista Bella #1 y 3:00pm Reunión de trabajo con el </w:t>
      </w:r>
      <w:r w:rsidR="005B6205">
        <w:rPr>
          <w:rFonts w:ascii="Times New Roman" w:eastAsia="Calibri" w:hAnsi="Times New Roman" w:cs="Times New Roman"/>
          <w:color w:val="000000"/>
          <w:sz w:val="28"/>
          <w:szCs w:val="28"/>
        </w:rPr>
        <w:t>XXXXXXX</w:t>
      </w:r>
      <w:r w:rsidR="00015107" w:rsidRPr="00015107">
        <w:rPr>
          <w:rFonts w:ascii="Times New Roman" w:eastAsia="Calibri" w:hAnsi="Times New Roman" w:cs="Times New Roman"/>
          <w:color w:val="000000"/>
          <w:sz w:val="28"/>
          <w:szCs w:val="28"/>
        </w:rPr>
        <w:t xml:space="preserve">/Jefe de Adulto Mayor, </w:t>
      </w:r>
      <w:r w:rsidR="005B6205">
        <w:rPr>
          <w:rFonts w:ascii="Times New Roman" w:eastAsia="Calibri" w:hAnsi="Times New Roman" w:cs="Times New Roman"/>
          <w:color w:val="000000"/>
          <w:sz w:val="28"/>
          <w:szCs w:val="28"/>
        </w:rPr>
        <w:t>XXXXXX</w:t>
      </w:r>
      <w:r w:rsidR="00015107" w:rsidRPr="00015107">
        <w:rPr>
          <w:rFonts w:ascii="Times New Roman" w:eastAsia="Calibri" w:hAnsi="Times New Roman" w:cs="Times New Roman"/>
          <w:color w:val="000000"/>
          <w:sz w:val="28"/>
          <w:szCs w:val="28"/>
        </w:rPr>
        <w:t xml:space="preserve">/Dir. de CDIS, </w:t>
      </w:r>
      <w:r w:rsidR="005B6205">
        <w:rPr>
          <w:rFonts w:ascii="Times New Roman" w:eastAsia="Calibri" w:hAnsi="Times New Roman" w:cs="Times New Roman"/>
          <w:color w:val="000000"/>
          <w:sz w:val="28"/>
          <w:szCs w:val="28"/>
        </w:rPr>
        <w:t>XXXXXX</w:t>
      </w:r>
      <w:r w:rsidR="00015107" w:rsidRPr="00015107">
        <w:rPr>
          <w:rFonts w:ascii="Times New Roman" w:eastAsia="Calibri" w:hAnsi="Times New Roman" w:cs="Times New Roman"/>
          <w:color w:val="000000"/>
          <w:sz w:val="28"/>
          <w:szCs w:val="28"/>
        </w:rPr>
        <w:t xml:space="preserve">/Jefa de la Unidad de la Mujer, </w:t>
      </w:r>
      <w:r w:rsidR="005B6205">
        <w:rPr>
          <w:rFonts w:ascii="Times New Roman" w:eastAsia="Calibri" w:hAnsi="Times New Roman" w:cs="Times New Roman"/>
          <w:color w:val="000000"/>
          <w:sz w:val="28"/>
          <w:szCs w:val="28"/>
        </w:rPr>
        <w:t>XXXXX</w:t>
      </w:r>
      <w:r w:rsidR="00015107" w:rsidRPr="00015107">
        <w:rPr>
          <w:rFonts w:ascii="Times New Roman" w:eastAsia="Calibri" w:hAnsi="Times New Roman" w:cs="Times New Roman"/>
          <w:color w:val="000000"/>
          <w:sz w:val="28"/>
          <w:szCs w:val="28"/>
        </w:rPr>
        <w:t xml:space="preserve">/Jefa de Gestión de Riesgos y el </w:t>
      </w:r>
      <w:r w:rsidR="005B6205">
        <w:rPr>
          <w:rFonts w:ascii="Times New Roman" w:eastAsia="Calibri" w:hAnsi="Times New Roman" w:cs="Times New Roman"/>
          <w:color w:val="000000"/>
          <w:sz w:val="28"/>
          <w:szCs w:val="28"/>
        </w:rPr>
        <w:t>XXXXXX</w:t>
      </w:r>
      <w:r w:rsidR="00015107" w:rsidRPr="00015107">
        <w:rPr>
          <w:rFonts w:ascii="Times New Roman" w:eastAsia="Calibri" w:hAnsi="Times New Roman" w:cs="Times New Roman"/>
          <w:color w:val="000000"/>
          <w:sz w:val="28"/>
          <w:szCs w:val="28"/>
        </w:rPr>
        <w:t xml:space="preserve">/Gerente de Desarrollo Social. </w:t>
      </w:r>
      <w:r w:rsidR="00015107" w:rsidRPr="00015107">
        <w:rPr>
          <w:rFonts w:ascii="Times New Roman" w:eastAsia="Calibri" w:hAnsi="Times New Roman" w:cs="Times New Roman"/>
          <w:b/>
          <w:color w:val="000000"/>
          <w:sz w:val="28"/>
          <w:szCs w:val="28"/>
        </w:rPr>
        <w:t xml:space="preserve">MARTES 12 SEPTIEMBRE 2023: </w:t>
      </w:r>
      <w:r w:rsidR="00015107" w:rsidRPr="00015107">
        <w:rPr>
          <w:rFonts w:ascii="Times New Roman" w:eastAsia="Calibri" w:hAnsi="Times New Roman" w:cs="Times New Roman"/>
          <w:color w:val="000000"/>
          <w:sz w:val="28"/>
          <w:szCs w:val="28"/>
        </w:rPr>
        <w:t xml:space="preserve">8:00AM Visita de Campo en la Colonia LA PONDEROSA en el que se realizó recorrido e inspección por trabajos de poda de árboles articulado con la unidad de Gestión de Riesgos   y a su vez se hizo entrega de 2 ventiladores un apoyo personal por parte de la Dra. Jennifer Juárez/Alcaldesa Municipal, 11:00AM Reunión de trabajo con </w:t>
      </w:r>
      <w:r w:rsidR="002B070C">
        <w:rPr>
          <w:rFonts w:ascii="Times New Roman" w:eastAsia="Calibri" w:hAnsi="Times New Roman" w:cs="Times New Roman"/>
          <w:color w:val="000000"/>
          <w:sz w:val="28"/>
          <w:szCs w:val="28"/>
        </w:rPr>
        <w:t>XXXXXX</w:t>
      </w:r>
      <w:r w:rsidR="00015107" w:rsidRPr="00015107">
        <w:rPr>
          <w:rFonts w:ascii="Times New Roman" w:eastAsia="Calibri" w:hAnsi="Times New Roman" w:cs="Times New Roman"/>
          <w:color w:val="000000"/>
          <w:sz w:val="28"/>
          <w:szCs w:val="28"/>
        </w:rPr>
        <w:t xml:space="preserve">/Jefe de UACI, 2:00PM Reunión de trabajo con el MIEMBROS DE ANDA y el </w:t>
      </w:r>
      <w:r w:rsidR="002B070C">
        <w:rPr>
          <w:rFonts w:ascii="Times New Roman" w:eastAsia="Calibri" w:hAnsi="Times New Roman" w:cs="Times New Roman"/>
          <w:color w:val="000000"/>
          <w:sz w:val="28"/>
          <w:szCs w:val="28"/>
        </w:rPr>
        <w:t>XXXXXX</w:t>
      </w:r>
      <w:r w:rsidR="00015107" w:rsidRPr="00015107">
        <w:rPr>
          <w:rFonts w:ascii="Times New Roman" w:eastAsia="Calibri" w:hAnsi="Times New Roman" w:cs="Times New Roman"/>
          <w:color w:val="000000"/>
          <w:sz w:val="28"/>
          <w:szCs w:val="28"/>
        </w:rPr>
        <w:t xml:space="preserve">/Gerente de Proyectos, </w:t>
      </w:r>
      <w:r w:rsidR="002B070C">
        <w:rPr>
          <w:rFonts w:ascii="Times New Roman" w:eastAsia="Calibri" w:hAnsi="Times New Roman" w:cs="Times New Roman"/>
          <w:color w:val="000000"/>
          <w:sz w:val="28"/>
          <w:szCs w:val="28"/>
        </w:rPr>
        <w:t>XXXXX</w:t>
      </w:r>
      <w:r w:rsidR="00015107" w:rsidRPr="00015107">
        <w:rPr>
          <w:rFonts w:ascii="Times New Roman" w:eastAsia="Calibri" w:hAnsi="Times New Roman" w:cs="Times New Roman"/>
          <w:color w:val="000000"/>
          <w:sz w:val="28"/>
          <w:szCs w:val="28"/>
        </w:rPr>
        <w:t>/Jefe de Proyectos y 3:00pm Reunión de trabajo con Gerentes y Jefes de las diferentes dependencias administrativas</w:t>
      </w:r>
      <w:r w:rsidR="00015107">
        <w:rPr>
          <w:rFonts w:ascii="Times New Roman" w:eastAsia="Calibri" w:hAnsi="Times New Roman" w:cs="Times New Roman"/>
          <w:color w:val="000000"/>
          <w:sz w:val="28"/>
          <w:szCs w:val="28"/>
        </w:rPr>
        <w:t>.</w:t>
      </w:r>
      <w:r w:rsidR="00EF100C">
        <w:rPr>
          <w:rFonts w:ascii="Times New Roman" w:eastAsia="Calibri" w:hAnsi="Times New Roman" w:cs="Times New Roman"/>
          <w:color w:val="000000"/>
          <w:sz w:val="28"/>
          <w:szCs w:val="28"/>
        </w:rPr>
        <w:t xml:space="preserve">- </w:t>
      </w:r>
      <w:r w:rsidR="00015107">
        <w:rPr>
          <w:rFonts w:ascii="Times New Roman" w:eastAsia="Calibri" w:hAnsi="Times New Roman" w:cs="Times New Roman"/>
          <w:b/>
          <w:bCs/>
          <w:sz w:val="28"/>
          <w:szCs w:val="28"/>
        </w:rPr>
        <w:t xml:space="preserve">Seguidamente se tomaron los siguientes Acuerdos Municipales: </w:t>
      </w:r>
      <w:r w:rsidR="00097DB9" w:rsidRPr="00097DB9">
        <w:rPr>
          <w:rFonts w:ascii="Times New Roman" w:eastAsia="Calibri" w:hAnsi="Times New Roman" w:cs="Times New Roman"/>
          <w:b/>
          <w:bCs/>
          <w:sz w:val="28"/>
          <w:szCs w:val="28"/>
        </w:rPr>
        <w:t xml:space="preserve">“ACUERDO MUNICIPAL NUMERO UNO” </w:t>
      </w:r>
      <w:r w:rsidR="00097DB9" w:rsidRPr="00097DB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w:t>
      </w:r>
      <w:r w:rsidR="00097DB9" w:rsidRPr="00097DB9">
        <w:rPr>
          <w:rFonts w:ascii="Times New Roman" w:eastAsia="Calibri" w:hAnsi="Times New Roman" w:cs="Times New Roman"/>
          <w:sz w:val="28"/>
          <w:szCs w:val="28"/>
        </w:rPr>
        <w:lastRenderedPageBreak/>
        <w:t>número dos de la Agenda de esta sesión el cual corresponde en  Aprobación de la Agenda, dándose lectura a la agenda número</w:t>
      </w:r>
      <w:r w:rsidR="00097DB9" w:rsidRPr="00097DB9">
        <w:rPr>
          <w:rFonts w:ascii="Times New Roman" w:eastAsia="Calibri" w:hAnsi="Times New Roman" w:cs="Times New Roman"/>
          <w:b/>
          <w:sz w:val="28"/>
          <w:szCs w:val="28"/>
        </w:rPr>
        <w:t xml:space="preserve"> CUARENTA Y UNO  </w:t>
      </w:r>
      <w:r w:rsidR="00097DB9" w:rsidRPr="00097DB9">
        <w:rPr>
          <w:rFonts w:ascii="Times New Roman" w:eastAsia="Calibri" w:hAnsi="Times New Roman" w:cs="Times New Roman"/>
          <w:sz w:val="28"/>
          <w:szCs w:val="28"/>
        </w:rPr>
        <w:t xml:space="preserve">de la </w:t>
      </w:r>
      <w:r w:rsidR="00097DB9" w:rsidRPr="00097DB9">
        <w:rPr>
          <w:rFonts w:ascii="Times New Roman" w:eastAsia="Calibri" w:hAnsi="Times New Roman" w:cs="Times New Roman"/>
          <w:b/>
          <w:sz w:val="28"/>
          <w:szCs w:val="28"/>
          <w:lang w:val="es-SV"/>
        </w:rPr>
        <w:t>Sesión Extraordinaria de Concejo Municipal de la Ciudad de Apopa, Departamento de San Salvador, a las nueve horas del día miércoles trece de septiembre del año dos mil veintitrés</w:t>
      </w:r>
      <w:r w:rsidR="00097DB9" w:rsidRPr="00097DB9">
        <w:rPr>
          <w:rFonts w:ascii="Times New Roman" w:eastAsia="Calibri" w:hAnsi="Times New Roman" w:cs="Times New Roman"/>
          <w:sz w:val="28"/>
          <w:szCs w:val="28"/>
          <w:lang w:val="es-SV"/>
        </w:rPr>
        <w:t>, con quince numerales.</w:t>
      </w:r>
      <w:r w:rsidR="00097DB9" w:rsidRPr="00097DB9">
        <w:rPr>
          <w:rFonts w:ascii="Times New Roman" w:eastAsia="Calibri" w:hAnsi="Times New Roman" w:cs="Times New Roman"/>
          <w:b/>
          <w:sz w:val="28"/>
          <w:szCs w:val="28"/>
          <w:lang w:val="es-SV"/>
        </w:rPr>
        <w:t xml:space="preserve"> </w:t>
      </w:r>
      <w:r w:rsidR="00097DB9" w:rsidRPr="00097DB9">
        <w:rPr>
          <w:rFonts w:ascii="Times New Roman" w:eastAsia="Calibri" w:hAnsi="Times New Roman" w:cs="Times New Roman"/>
          <w:sz w:val="28"/>
          <w:szCs w:val="28"/>
        </w:rPr>
        <w:t>Por lo tanto, este Concejo Municipal, en uso de sus facultades legales y habiendo deliberado el punto, por</w:t>
      </w:r>
      <w:r w:rsidR="00097DB9" w:rsidRPr="00097DB9">
        <w:rPr>
          <w:rFonts w:ascii="Times New Roman" w:eastAsia="Calibri" w:hAnsi="Times New Roman" w:cs="Times New Roman"/>
          <w:b/>
          <w:sz w:val="28"/>
          <w:szCs w:val="28"/>
        </w:rPr>
        <w:t xml:space="preserve"> MAYORÍA DE TRECE VOTOS </w:t>
      </w:r>
      <w:r w:rsidR="00097DB9" w:rsidRPr="00097DB9">
        <w:rPr>
          <w:rFonts w:ascii="Times New Roman" w:eastAsia="Calibri" w:hAnsi="Times New Roman" w:cs="Times New Roman"/>
          <w:sz w:val="28"/>
          <w:szCs w:val="28"/>
        </w:rPr>
        <w:t xml:space="preserve">a favor, por parte de los siguientes miembros del Concejo Municipal Plural: </w:t>
      </w:r>
      <w:r w:rsidR="00097DB9" w:rsidRPr="00097DB9">
        <w:rPr>
          <w:rFonts w:ascii="Times New Roman" w:eastAsia="Calibri" w:hAnsi="Times New Roman" w:cs="Times New Roman"/>
          <w:b/>
          <w:sz w:val="28"/>
          <w:szCs w:val="28"/>
          <w:lang w:val="es-SV"/>
        </w:rPr>
        <w:t>Doctora Jennifer Esmeralda Juárez García</w:t>
      </w:r>
      <w:r w:rsidR="00097DB9" w:rsidRPr="00097DB9">
        <w:rPr>
          <w:rFonts w:ascii="Times New Roman" w:eastAsia="Calibri" w:hAnsi="Times New Roman" w:cs="Times New Roman"/>
          <w:sz w:val="28"/>
          <w:szCs w:val="28"/>
          <w:lang w:val="es-SV"/>
        </w:rPr>
        <w:t xml:space="preserve">; Alcaldesa Municipal, </w:t>
      </w:r>
      <w:r w:rsidR="00097DB9" w:rsidRPr="00097DB9">
        <w:rPr>
          <w:rFonts w:ascii="Times New Roman" w:eastAsia="Calibri" w:hAnsi="Times New Roman" w:cs="Times New Roman"/>
          <w:b/>
          <w:sz w:val="28"/>
          <w:szCs w:val="28"/>
          <w:lang w:val="es-SV"/>
        </w:rPr>
        <w:t>Licenciado Sergio Noel Monroy Martínez</w:t>
      </w:r>
      <w:r w:rsidR="00097DB9" w:rsidRPr="00097DB9">
        <w:rPr>
          <w:rFonts w:ascii="Times New Roman" w:eastAsia="Calibri" w:hAnsi="Times New Roman" w:cs="Times New Roman"/>
          <w:sz w:val="28"/>
          <w:szCs w:val="28"/>
          <w:lang w:val="es-SV"/>
        </w:rPr>
        <w:t xml:space="preserve">, Síndico Municipal, </w:t>
      </w:r>
      <w:r w:rsidR="00097DB9" w:rsidRPr="00097DB9">
        <w:rPr>
          <w:rFonts w:ascii="Times New Roman" w:eastAsia="Calibri" w:hAnsi="Times New Roman" w:cs="Times New Roman"/>
          <w:b/>
          <w:sz w:val="28"/>
          <w:szCs w:val="28"/>
          <w:lang w:val="es-SV"/>
        </w:rPr>
        <w:t>Sra. Carla María Navarro Franco</w:t>
      </w:r>
      <w:r w:rsidR="00097DB9" w:rsidRPr="00097DB9">
        <w:rPr>
          <w:rFonts w:ascii="Times New Roman" w:eastAsia="Calibri" w:hAnsi="Times New Roman" w:cs="Times New Roman"/>
          <w:sz w:val="28"/>
          <w:szCs w:val="28"/>
          <w:lang w:val="es-SV"/>
        </w:rPr>
        <w:t xml:space="preserve">, Primera Regidora Propietaria, </w:t>
      </w:r>
      <w:r w:rsidR="00097DB9" w:rsidRPr="00097DB9">
        <w:rPr>
          <w:rFonts w:ascii="Times New Roman" w:eastAsia="Calibri" w:hAnsi="Times New Roman" w:cs="Times New Roman"/>
          <w:b/>
          <w:sz w:val="28"/>
          <w:szCs w:val="28"/>
          <w:lang w:val="es-SV"/>
        </w:rPr>
        <w:t>Señor Damián Cristóbal Serrano Ortiz</w:t>
      </w:r>
      <w:r w:rsidR="00097DB9" w:rsidRPr="00097DB9">
        <w:rPr>
          <w:rFonts w:ascii="Times New Roman" w:eastAsia="Calibri" w:hAnsi="Times New Roman" w:cs="Times New Roman"/>
          <w:sz w:val="28"/>
          <w:szCs w:val="28"/>
          <w:lang w:val="es-SV"/>
        </w:rPr>
        <w:t xml:space="preserve">, Segundo Regidor Propietario, </w:t>
      </w:r>
      <w:r w:rsidR="00097DB9" w:rsidRPr="00097DB9">
        <w:rPr>
          <w:rFonts w:ascii="Times New Roman" w:eastAsia="Calibri" w:hAnsi="Times New Roman" w:cs="Times New Roman"/>
          <w:b/>
          <w:sz w:val="28"/>
          <w:szCs w:val="28"/>
          <w:lang w:val="es-SV"/>
        </w:rPr>
        <w:t>Señora Lesby Sugey Miranda Portillo</w:t>
      </w:r>
      <w:r w:rsidR="00097DB9" w:rsidRPr="00097DB9">
        <w:rPr>
          <w:rFonts w:ascii="Times New Roman" w:eastAsia="Calibri" w:hAnsi="Times New Roman" w:cs="Times New Roman"/>
          <w:sz w:val="28"/>
          <w:szCs w:val="28"/>
          <w:lang w:val="es-SV"/>
        </w:rPr>
        <w:t xml:space="preserve">, Tercera Regidora Propietaria, </w:t>
      </w:r>
      <w:r w:rsidR="00097DB9" w:rsidRPr="00097DB9">
        <w:rPr>
          <w:rFonts w:ascii="Times New Roman" w:eastAsia="Calibri" w:hAnsi="Times New Roman" w:cs="Times New Roman"/>
          <w:b/>
          <w:sz w:val="28"/>
          <w:szCs w:val="28"/>
          <w:lang w:val="es-SV"/>
        </w:rPr>
        <w:t>Dra. Yany Xiomara Fuentes Rivas</w:t>
      </w:r>
      <w:r w:rsidR="00097DB9" w:rsidRPr="00097DB9">
        <w:rPr>
          <w:rFonts w:ascii="Times New Roman" w:eastAsia="Calibri" w:hAnsi="Times New Roman" w:cs="Times New Roman"/>
          <w:sz w:val="28"/>
          <w:szCs w:val="28"/>
          <w:lang w:val="es-SV"/>
        </w:rPr>
        <w:t xml:space="preserve">, Cuarta Regidora Propietaria, </w:t>
      </w:r>
      <w:r w:rsidR="00097DB9" w:rsidRPr="00097DB9">
        <w:rPr>
          <w:rFonts w:ascii="Times New Roman" w:eastAsia="Calibri" w:hAnsi="Times New Roman" w:cs="Times New Roman"/>
          <w:b/>
          <w:sz w:val="28"/>
          <w:szCs w:val="28"/>
          <w:lang w:val="es-SV"/>
        </w:rPr>
        <w:t>Señor Jonathan Bryan Gómez Cruz</w:t>
      </w:r>
      <w:r w:rsidR="00097DB9" w:rsidRPr="00097DB9">
        <w:rPr>
          <w:rFonts w:ascii="Times New Roman" w:eastAsia="Calibri" w:hAnsi="Times New Roman" w:cs="Times New Roman"/>
          <w:sz w:val="28"/>
          <w:szCs w:val="28"/>
          <w:lang w:val="es-SV"/>
        </w:rPr>
        <w:t xml:space="preserve">; Quinto Regidor Propietario, </w:t>
      </w:r>
      <w:r w:rsidR="00097DB9" w:rsidRPr="00097DB9">
        <w:rPr>
          <w:rFonts w:ascii="Times New Roman" w:eastAsia="Calibri" w:hAnsi="Times New Roman" w:cs="Times New Roman"/>
          <w:b/>
          <w:sz w:val="28"/>
          <w:szCs w:val="28"/>
          <w:lang w:val="es-SV"/>
        </w:rPr>
        <w:t>Sr. Susana Yamileth Hernández de Vásquez</w:t>
      </w:r>
      <w:r w:rsidR="00097DB9" w:rsidRPr="00097DB9">
        <w:rPr>
          <w:rFonts w:ascii="Times New Roman" w:eastAsia="Calibri" w:hAnsi="Times New Roman" w:cs="Times New Roman"/>
          <w:sz w:val="28"/>
          <w:szCs w:val="28"/>
          <w:lang w:val="es-SV"/>
        </w:rPr>
        <w:t xml:space="preserve">, Séptima Regidora Propietaria, </w:t>
      </w:r>
      <w:r w:rsidR="00097DB9" w:rsidRPr="00097DB9">
        <w:rPr>
          <w:rFonts w:ascii="Times New Roman" w:eastAsia="Calibri" w:hAnsi="Times New Roman" w:cs="Times New Roman"/>
          <w:b/>
          <w:sz w:val="28"/>
          <w:szCs w:val="28"/>
          <w:lang w:val="es-SV"/>
        </w:rPr>
        <w:t>Sr. Carlos Alberto Palma Fuentes</w:t>
      </w:r>
      <w:r w:rsidR="00097DB9" w:rsidRPr="00097DB9">
        <w:rPr>
          <w:rFonts w:ascii="Times New Roman" w:eastAsia="Calibri" w:hAnsi="Times New Roman" w:cs="Times New Roman"/>
          <w:sz w:val="28"/>
          <w:szCs w:val="28"/>
          <w:lang w:val="es-SV"/>
        </w:rPr>
        <w:t xml:space="preserve">; Sexto Regidor Propietario, </w:t>
      </w:r>
      <w:r w:rsidR="00097DB9" w:rsidRPr="00097DB9">
        <w:rPr>
          <w:rFonts w:ascii="Times New Roman" w:eastAsia="Calibri" w:hAnsi="Times New Roman" w:cs="Times New Roman"/>
          <w:b/>
          <w:sz w:val="28"/>
          <w:szCs w:val="28"/>
          <w:lang w:val="es-SV"/>
        </w:rPr>
        <w:t>Ingeniero Walter Arnoldo Ayala Rodríguez</w:t>
      </w:r>
      <w:r w:rsidR="00097DB9" w:rsidRPr="00097DB9">
        <w:rPr>
          <w:rFonts w:ascii="Times New Roman" w:eastAsia="Calibri" w:hAnsi="Times New Roman" w:cs="Times New Roman"/>
          <w:sz w:val="28"/>
          <w:szCs w:val="28"/>
          <w:lang w:val="es-SV"/>
        </w:rPr>
        <w:t xml:space="preserve">, Octavo Regidor Propietario, </w:t>
      </w:r>
      <w:r w:rsidR="00097DB9" w:rsidRPr="00097DB9">
        <w:rPr>
          <w:rFonts w:ascii="Times New Roman" w:eastAsia="Calibri" w:hAnsi="Times New Roman" w:cs="Times New Roman"/>
          <w:b/>
          <w:sz w:val="28"/>
          <w:szCs w:val="28"/>
          <w:lang w:val="es-SV"/>
        </w:rPr>
        <w:t>Sr. Rafael Antonio Ardón Jule</w:t>
      </w:r>
      <w:r w:rsidR="00097DB9" w:rsidRPr="00097DB9">
        <w:rPr>
          <w:rFonts w:ascii="Times New Roman" w:eastAsia="Calibri" w:hAnsi="Times New Roman" w:cs="Times New Roman"/>
          <w:sz w:val="28"/>
          <w:szCs w:val="28"/>
          <w:lang w:val="es-SV"/>
        </w:rPr>
        <w:t xml:space="preserve">, Noveno Regidor Propietario, </w:t>
      </w:r>
      <w:r w:rsidR="00097DB9" w:rsidRPr="00097DB9">
        <w:rPr>
          <w:rFonts w:ascii="Times New Roman" w:eastAsia="Calibri" w:hAnsi="Times New Roman" w:cs="Times New Roman"/>
          <w:b/>
          <w:sz w:val="28"/>
          <w:szCs w:val="28"/>
          <w:lang w:val="es-SV"/>
        </w:rPr>
        <w:t>Sr. Bayron Eraldo Baltazar Martínez Barahona</w:t>
      </w:r>
      <w:r w:rsidR="00097DB9" w:rsidRPr="00097DB9">
        <w:rPr>
          <w:rFonts w:ascii="Times New Roman" w:eastAsia="Calibri" w:hAnsi="Times New Roman" w:cs="Times New Roman"/>
          <w:sz w:val="28"/>
          <w:szCs w:val="28"/>
          <w:lang w:val="es-SV"/>
        </w:rPr>
        <w:t xml:space="preserve">, Décimo Primer Regidor Propietario, </w:t>
      </w:r>
      <w:r w:rsidR="00097DB9" w:rsidRPr="00097DB9">
        <w:rPr>
          <w:rFonts w:ascii="Times New Roman" w:eastAsia="Calibri" w:hAnsi="Times New Roman" w:cs="Times New Roman"/>
          <w:b/>
          <w:sz w:val="28"/>
          <w:szCs w:val="28"/>
          <w:lang w:val="es-SV"/>
        </w:rPr>
        <w:t>Sr. Osmín de Jesús Menjívar González</w:t>
      </w:r>
      <w:r w:rsidR="00097DB9" w:rsidRPr="00097DB9">
        <w:rPr>
          <w:rFonts w:ascii="Times New Roman" w:eastAsia="Calibri" w:hAnsi="Times New Roman" w:cs="Times New Roman"/>
          <w:sz w:val="28"/>
          <w:szCs w:val="28"/>
          <w:lang w:val="es-SV"/>
        </w:rPr>
        <w:t xml:space="preserve">; Décimo Segundo Regidor Propietario, y </w:t>
      </w:r>
      <w:r w:rsidR="00097DB9" w:rsidRPr="00097DB9">
        <w:rPr>
          <w:rFonts w:ascii="Times New Roman" w:eastAsia="Calibri" w:hAnsi="Times New Roman" w:cs="Times New Roman"/>
          <w:b/>
          <w:sz w:val="28"/>
          <w:szCs w:val="28"/>
          <w:lang w:val="es-SV"/>
        </w:rPr>
        <w:t xml:space="preserve">UNA AUSENCIA al momento de esta votación por parte del </w:t>
      </w:r>
      <w:r w:rsidR="00097DB9" w:rsidRPr="00097DB9">
        <w:rPr>
          <w:rFonts w:ascii="Times New Roman" w:eastAsia="Calibri" w:hAnsi="Times New Roman" w:cs="Times New Roman"/>
          <w:sz w:val="28"/>
          <w:szCs w:val="28"/>
          <w:lang w:val="es-SV"/>
        </w:rPr>
        <w:t xml:space="preserve"> </w:t>
      </w:r>
      <w:r w:rsidR="00097DB9" w:rsidRPr="00097DB9">
        <w:rPr>
          <w:rFonts w:ascii="Times New Roman" w:eastAsia="Calibri" w:hAnsi="Times New Roman" w:cs="Times New Roman"/>
          <w:b/>
          <w:sz w:val="28"/>
          <w:szCs w:val="28"/>
        </w:rPr>
        <w:t>Ing. Gilberto Antonio Amador Medrano</w:t>
      </w:r>
      <w:r w:rsidR="00097DB9" w:rsidRPr="00097DB9">
        <w:rPr>
          <w:rFonts w:ascii="Times New Roman" w:eastAsia="Calibri" w:hAnsi="Times New Roman" w:cs="Times New Roman"/>
          <w:sz w:val="28"/>
          <w:szCs w:val="28"/>
        </w:rPr>
        <w:t>, Decimo Regidor Propietario</w:t>
      </w:r>
      <w:r w:rsidR="00097DB9" w:rsidRPr="00097DB9">
        <w:rPr>
          <w:rFonts w:ascii="Times New Roman" w:eastAsia="Calibri" w:hAnsi="Times New Roman" w:cs="Times New Roman"/>
          <w:sz w:val="28"/>
          <w:szCs w:val="28"/>
          <w:lang w:val="es-SV"/>
        </w:rPr>
        <w:t xml:space="preserve"> </w:t>
      </w:r>
      <w:r w:rsidR="00097DB9" w:rsidRPr="00097DB9">
        <w:rPr>
          <w:rFonts w:ascii="Times New Roman" w:eastAsia="Calibri" w:hAnsi="Times New Roman" w:cs="Times New Roman"/>
          <w:b/>
          <w:sz w:val="28"/>
          <w:szCs w:val="28"/>
        </w:rPr>
        <w:t>ACUERDA</w:t>
      </w:r>
      <w:r w:rsidR="00097DB9" w:rsidRPr="00097DB9">
        <w:rPr>
          <w:rFonts w:ascii="Times New Roman" w:eastAsia="Calibri" w:hAnsi="Times New Roman" w:cs="Times New Roman"/>
          <w:sz w:val="28"/>
          <w:szCs w:val="28"/>
        </w:rPr>
        <w:t>: Aprobar la agenda número</w:t>
      </w:r>
      <w:r w:rsidR="00097DB9" w:rsidRPr="00097DB9">
        <w:rPr>
          <w:rFonts w:ascii="Times New Roman" w:eastAsia="Calibri" w:hAnsi="Times New Roman" w:cs="Times New Roman"/>
          <w:b/>
          <w:sz w:val="28"/>
          <w:szCs w:val="28"/>
        </w:rPr>
        <w:t xml:space="preserve"> CUARENTA Y UNO  </w:t>
      </w:r>
      <w:r w:rsidR="00097DB9" w:rsidRPr="00097DB9">
        <w:rPr>
          <w:rFonts w:ascii="Times New Roman" w:eastAsia="Calibri" w:hAnsi="Times New Roman" w:cs="Times New Roman"/>
          <w:sz w:val="28"/>
          <w:szCs w:val="28"/>
        </w:rPr>
        <w:t xml:space="preserve">de la </w:t>
      </w:r>
      <w:r w:rsidR="00097DB9" w:rsidRPr="00097DB9">
        <w:rPr>
          <w:rFonts w:ascii="Times New Roman" w:eastAsia="Calibri" w:hAnsi="Times New Roman" w:cs="Times New Roman"/>
          <w:b/>
          <w:sz w:val="28"/>
          <w:szCs w:val="28"/>
          <w:lang w:val="es-SV"/>
        </w:rPr>
        <w:t>Sesión Extraordinaria de Concejo Municipal de la Ciudad de Apopa, Departamento de San Salvador, a las nueve horas del día miércoles trece de septiembre del año dos mil veintitrés,</w:t>
      </w:r>
      <w:r w:rsidR="00097DB9" w:rsidRPr="00097DB9">
        <w:rPr>
          <w:rFonts w:ascii="Times New Roman" w:eastAsia="Calibri" w:hAnsi="Times New Roman" w:cs="Times New Roman"/>
          <w:sz w:val="28"/>
          <w:szCs w:val="28"/>
          <w:lang w:val="es-SV"/>
        </w:rPr>
        <w:t xml:space="preserve"> CON QUINCE NUMERALES.</w:t>
      </w:r>
      <w:r w:rsidR="00097DB9" w:rsidRPr="00097DB9">
        <w:rPr>
          <w:rFonts w:ascii="Times New Roman" w:eastAsia="Calibri" w:hAnsi="Times New Roman" w:cs="Times New Roman"/>
          <w:b/>
          <w:bCs/>
          <w:color w:val="000000"/>
          <w:sz w:val="28"/>
          <w:szCs w:val="28"/>
          <w:lang w:val="es-SV"/>
        </w:rPr>
        <w:t>.</w:t>
      </w:r>
      <w:r w:rsidR="00097DB9" w:rsidRPr="00097DB9">
        <w:rPr>
          <w:rFonts w:ascii="Times New Roman" w:eastAsia="Calibri" w:hAnsi="Times New Roman" w:cs="Times New Roman"/>
          <w:sz w:val="28"/>
          <w:szCs w:val="28"/>
        </w:rPr>
        <w:t>-</w:t>
      </w:r>
      <w:r w:rsidR="00097DB9" w:rsidRPr="00097DB9">
        <w:rPr>
          <w:rFonts w:ascii="Times New Roman" w:eastAsia="Calibri" w:hAnsi="Times New Roman" w:cs="Times New Roman"/>
          <w:b/>
          <w:sz w:val="28"/>
          <w:szCs w:val="28"/>
        </w:rPr>
        <w:t>CERTIFÍQUESE Y COMUNÍQUESE.-</w:t>
      </w:r>
      <w:r w:rsidR="00097DB9">
        <w:rPr>
          <w:rFonts w:ascii="Times New Roman" w:eastAsia="Calibri" w:hAnsi="Times New Roman" w:cs="Times New Roman"/>
          <w:b/>
          <w:sz w:val="28"/>
          <w:szCs w:val="28"/>
        </w:rPr>
        <w:t xml:space="preserve"> </w:t>
      </w:r>
      <w:r w:rsidR="00097DB9" w:rsidRPr="00097DB9">
        <w:rPr>
          <w:rFonts w:ascii="Times New Roman" w:eastAsia="Calibri" w:hAnsi="Times New Roman" w:cs="Times New Roman"/>
          <w:b/>
          <w:bCs/>
          <w:sz w:val="28"/>
          <w:szCs w:val="28"/>
        </w:rPr>
        <w:t xml:space="preserve">“ACUERDO MUNICIPAL NUMERO DOS” </w:t>
      </w:r>
      <w:r w:rsidR="00097DB9" w:rsidRPr="00097DB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consiste en Participación del </w:t>
      </w:r>
      <w:r w:rsidR="002B070C">
        <w:rPr>
          <w:rFonts w:ascii="Times New Roman" w:eastAsia="Calibri" w:hAnsi="Times New Roman" w:cs="Times New Roman"/>
          <w:b/>
          <w:sz w:val="28"/>
          <w:szCs w:val="28"/>
        </w:rPr>
        <w:t>XXXXXX</w:t>
      </w:r>
      <w:r w:rsidR="00097DB9" w:rsidRPr="00097DB9">
        <w:rPr>
          <w:rFonts w:ascii="Times New Roman" w:eastAsia="Calibri" w:hAnsi="Times New Roman" w:cs="Times New Roman"/>
          <w:sz w:val="28"/>
          <w:szCs w:val="28"/>
        </w:rPr>
        <w:t xml:space="preserve">, </w:t>
      </w:r>
      <w:r w:rsidR="00097DB9" w:rsidRPr="00097DB9">
        <w:rPr>
          <w:rFonts w:ascii="Times New Roman" w:eastAsia="Calibri" w:hAnsi="Times New Roman" w:cs="Times New Roman"/>
          <w:b/>
          <w:sz w:val="28"/>
          <w:szCs w:val="28"/>
        </w:rPr>
        <w:t>Jefe de Proyectos</w:t>
      </w:r>
      <w:r w:rsidR="00097DB9" w:rsidRPr="00097DB9">
        <w:rPr>
          <w:rFonts w:ascii="Times New Roman" w:eastAsia="Calibri" w:hAnsi="Times New Roman" w:cs="Times New Roman"/>
          <w:sz w:val="28"/>
          <w:szCs w:val="28"/>
        </w:rPr>
        <w:t xml:space="preserve">, presentando Informe de inspección realizada, según petición de la comunidad en la comunidad La Junta, donde solicitan cemento para la construcción de canaletas, badenes, guarda niveles y estabilizar con suelo cemento, recomendando al Honorable Concejo Municipal, poder aprobar dicha solicitud como Ayuda Económica por la compra </w:t>
      </w:r>
      <w:r w:rsidR="00097DB9" w:rsidRPr="00097DB9">
        <w:rPr>
          <w:rFonts w:ascii="Times New Roman" w:eastAsia="Calibri" w:hAnsi="Times New Roman" w:cs="Times New Roman"/>
          <w:sz w:val="28"/>
          <w:szCs w:val="28"/>
        </w:rPr>
        <w:lastRenderedPageBreak/>
        <w:t>de 73 bolsas de cemento por un monto de $693.50 o por la forma más viable para solventar dicha necesidad. Por lo tanto, e</w:t>
      </w:r>
      <w:r w:rsidR="00097DB9" w:rsidRPr="00097DB9">
        <w:rPr>
          <w:rFonts w:ascii="Times New Roman" w:eastAsia="Times New Roman" w:hAnsi="Times New Roman" w:cs="Times New Roman"/>
          <w:sz w:val="28"/>
          <w:szCs w:val="28"/>
        </w:rPr>
        <w:t xml:space="preserve">ste Concejo Municipal, en uso de sus facultades legales y habiendo deliberado el punto </w:t>
      </w:r>
      <w:r w:rsidR="00097DB9" w:rsidRPr="00097DB9">
        <w:rPr>
          <w:rFonts w:ascii="Times New Roman" w:eastAsia="Calibri" w:hAnsi="Times New Roman" w:cs="Times New Roman"/>
          <w:sz w:val="28"/>
          <w:szCs w:val="28"/>
          <w:lang w:val="es-SV"/>
        </w:rPr>
        <w:t xml:space="preserve">por </w:t>
      </w:r>
      <w:r w:rsidR="00097DB9" w:rsidRPr="00097DB9">
        <w:rPr>
          <w:rFonts w:ascii="Times New Roman" w:eastAsia="Times New Roman" w:hAnsi="Times New Roman" w:cs="Times New Roman"/>
          <w:b/>
          <w:sz w:val="28"/>
          <w:szCs w:val="28"/>
        </w:rPr>
        <w:t xml:space="preserve">MAYORIA </w:t>
      </w:r>
      <w:r w:rsidR="00097DB9" w:rsidRPr="00097DB9">
        <w:rPr>
          <w:rFonts w:ascii="Times New Roman" w:eastAsia="Times New Roman" w:hAnsi="Times New Roman" w:cs="Times New Roman"/>
          <w:sz w:val="28"/>
          <w:szCs w:val="28"/>
        </w:rPr>
        <w:t xml:space="preserve">de </w:t>
      </w:r>
      <w:r w:rsidR="00097DB9" w:rsidRPr="00097DB9">
        <w:rPr>
          <w:rFonts w:ascii="Times New Roman" w:eastAsia="Times New Roman" w:hAnsi="Times New Roman" w:cs="Times New Roman"/>
          <w:b/>
          <w:sz w:val="28"/>
          <w:szCs w:val="28"/>
        </w:rPr>
        <w:t>TRECE  VOTOS</w:t>
      </w:r>
      <w:r w:rsidR="00097DB9" w:rsidRPr="00097DB9">
        <w:rPr>
          <w:rFonts w:ascii="Times New Roman" w:eastAsia="Times New Roman" w:hAnsi="Times New Roman" w:cs="Times New Roman"/>
          <w:sz w:val="28"/>
          <w:szCs w:val="28"/>
        </w:rPr>
        <w:t xml:space="preserve"> </w:t>
      </w:r>
      <w:r w:rsidR="00097DB9" w:rsidRPr="00097DB9">
        <w:rPr>
          <w:rFonts w:ascii="Times New Roman" w:eastAsia="Times New Roman" w:hAnsi="Times New Roman" w:cs="Times New Roman"/>
          <w:b/>
          <w:sz w:val="28"/>
          <w:szCs w:val="28"/>
        </w:rPr>
        <w:t>A FAVOR</w:t>
      </w:r>
      <w:r w:rsidR="00097DB9" w:rsidRPr="00097DB9">
        <w:rPr>
          <w:rFonts w:ascii="Times New Roman" w:eastAsia="Times New Roman" w:hAnsi="Times New Roman" w:cs="Times New Roman"/>
          <w:sz w:val="28"/>
          <w:szCs w:val="28"/>
        </w:rPr>
        <w:t xml:space="preserve">, por parte de  los siguientes miembros del Concejo Municipal Plural: </w:t>
      </w:r>
      <w:r w:rsidR="00097DB9" w:rsidRPr="00097DB9">
        <w:rPr>
          <w:rFonts w:ascii="Times New Roman" w:eastAsia="Calibri" w:hAnsi="Times New Roman" w:cs="Times New Roman"/>
          <w:sz w:val="28"/>
          <w:szCs w:val="28"/>
        </w:rPr>
        <w:t xml:space="preserve">Dra. Jennifer Esmeralda Juárez García, Alcaldesa Municipal, Licdo. Sergio Noel Monroy Martínez, Síndico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Sr. Carlos Alberto Palma Fuentes, Sexto Regidor Propietario, Sr. Susana Yamileth Hernández de Vásquez, Séptima Regidora Propietaria, Ing. Walter Arnoldo Ayala Rodríguez, Octavo Regidor Propietario, Sr. Rafael Antonio Ardón Jule, Noveno Regidor Propietario, </w:t>
      </w:r>
      <w:r w:rsidR="00097DB9" w:rsidRPr="00097DB9">
        <w:rPr>
          <w:rFonts w:ascii="Times New Roman" w:eastAsia="Calibri" w:hAnsi="Times New Roman" w:cs="Times New Roman"/>
          <w:b/>
          <w:sz w:val="28"/>
          <w:szCs w:val="28"/>
        </w:rPr>
        <w:t xml:space="preserve">RAZONANDO SU VOTO A FAVOR </w:t>
      </w:r>
      <w:r w:rsidR="00097DB9" w:rsidRPr="00097DB9">
        <w:rPr>
          <w:rFonts w:ascii="Times New Roman" w:eastAsia="Calibri" w:hAnsi="Times New Roman" w:cs="Times New Roman"/>
          <w:sz w:val="28"/>
          <w:szCs w:val="28"/>
        </w:rPr>
        <w:t>el S</w:t>
      </w:r>
      <w:r w:rsidR="00097DB9" w:rsidRPr="00097DB9">
        <w:rPr>
          <w:rFonts w:ascii="Times New Roman" w:eastAsia="Times New Roman" w:hAnsi="Times New Roman" w:cs="Times New Roman"/>
          <w:sz w:val="28"/>
          <w:szCs w:val="28"/>
        </w:rPr>
        <w:t>r. Bayron Eraldo Baltazar Martínez Barahona, Decimo Primer Regidor Propietario,</w:t>
      </w:r>
      <w:r w:rsidR="00097DB9" w:rsidRPr="00097DB9">
        <w:rPr>
          <w:rFonts w:ascii="Times New Roman" w:eastAsia="Calibri" w:hAnsi="Times New Roman" w:cs="Times New Roman"/>
          <w:sz w:val="28"/>
          <w:szCs w:val="28"/>
        </w:rPr>
        <w:t xml:space="preserve"> manifestando literalmente lo siguiente: </w:t>
      </w:r>
      <w:r w:rsidR="00097DB9" w:rsidRPr="00097DB9">
        <w:rPr>
          <w:rFonts w:ascii="Times New Roman" w:eastAsia="Calibri" w:hAnsi="Times New Roman" w:cs="Times New Roman"/>
          <w:i/>
          <w:sz w:val="28"/>
          <w:szCs w:val="28"/>
        </w:rPr>
        <w:t xml:space="preserve">“Razonando votos a favor de ayudas Económicas para compra de materiales para favorecer peticiones de las comunidades con el informe e inspección por parte del </w:t>
      </w:r>
      <w:r w:rsidR="002B070C">
        <w:rPr>
          <w:rFonts w:ascii="Times New Roman" w:eastAsia="Calibri" w:hAnsi="Times New Roman" w:cs="Times New Roman"/>
          <w:i/>
          <w:sz w:val="28"/>
          <w:szCs w:val="28"/>
        </w:rPr>
        <w:t>XXXXXX</w:t>
      </w:r>
      <w:r w:rsidR="00097DB9" w:rsidRPr="00097DB9">
        <w:rPr>
          <w:rFonts w:ascii="Times New Roman" w:eastAsia="Calibri" w:hAnsi="Times New Roman" w:cs="Times New Roman"/>
          <w:i/>
          <w:sz w:val="28"/>
          <w:szCs w:val="28"/>
        </w:rPr>
        <w:t>, Jefe de Proyectos de esta comuna. Apruebo dichas ayudas Económicas si las solicitudes vienen con representante y personería Jurídica de los solicitantes, y la liquidación de las compras de materiales por parte del Jefe de proyectos”</w:t>
      </w:r>
      <w:r w:rsidR="00097DB9" w:rsidRPr="00097DB9">
        <w:rPr>
          <w:rFonts w:ascii="Times New Roman" w:eastAsia="Calibri" w:hAnsi="Times New Roman" w:cs="Times New Roman"/>
          <w:sz w:val="28"/>
          <w:szCs w:val="28"/>
        </w:rPr>
        <w:t xml:space="preserve"> y</w:t>
      </w:r>
      <w:r w:rsidR="00097DB9" w:rsidRPr="00097DB9">
        <w:rPr>
          <w:rFonts w:ascii="Times New Roman" w:eastAsia="Times New Roman" w:hAnsi="Times New Roman" w:cs="Times New Roman"/>
          <w:sz w:val="28"/>
          <w:szCs w:val="28"/>
        </w:rPr>
        <w:t xml:space="preserve"> </w:t>
      </w:r>
      <w:r w:rsidR="00097DB9" w:rsidRPr="00097DB9">
        <w:rPr>
          <w:rFonts w:ascii="Times New Roman" w:eastAsia="Calibri" w:hAnsi="Times New Roman" w:cs="Times New Roman"/>
          <w:sz w:val="28"/>
          <w:szCs w:val="28"/>
        </w:rPr>
        <w:t xml:space="preserve">Sr. Osmín de Jesús Menjívar González, Décimo Segundo Regidor Propietario, </w:t>
      </w:r>
      <w:r w:rsidR="00097DB9" w:rsidRPr="00097DB9">
        <w:rPr>
          <w:rFonts w:ascii="Times New Roman" w:eastAsia="Times New Roman" w:hAnsi="Times New Roman" w:cs="Times New Roman"/>
          <w:b/>
          <w:sz w:val="28"/>
          <w:szCs w:val="28"/>
        </w:rPr>
        <w:t xml:space="preserve">UN VOTO SALVADO, </w:t>
      </w:r>
      <w:r w:rsidR="00097DB9" w:rsidRPr="00097DB9">
        <w:rPr>
          <w:rFonts w:ascii="Times New Roman" w:eastAsia="Times New Roman" w:hAnsi="Times New Roman" w:cs="Times New Roman"/>
          <w:sz w:val="28"/>
          <w:szCs w:val="28"/>
        </w:rPr>
        <w:t>por parte del</w:t>
      </w:r>
      <w:r w:rsidR="00097DB9" w:rsidRPr="00097DB9">
        <w:rPr>
          <w:rFonts w:ascii="Times New Roman" w:eastAsia="Times New Roman" w:hAnsi="Times New Roman" w:cs="Times New Roman"/>
          <w:b/>
          <w:sz w:val="28"/>
          <w:szCs w:val="28"/>
        </w:rPr>
        <w:t xml:space="preserve"> </w:t>
      </w:r>
      <w:r w:rsidR="00097DB9" w:rsidRPr="00097DB9">
        <w:rPr>
          <w:rFonts w:ascii="Times New Roman" w:eastAsia="Calibri" w:hAnsi="Times New Roman" w:cs="Times New Roman"/>
          <w:sz w:val="28"/>
          <w:szCs w:val="28"/>
        </w:rPr>
        <w:t xml:space="preserve">Ing. Gilberto Antonio Amador Medrano, Décimo Regidor Propietario, manifestando literalmente lo siguiente: </w:t>
      </w:r>
      <w:r w:rsidR="00097DB9" w:rsidRPr="00097DB9">
        <w:rPr>
          <w:rFonts w:ascii="Times New Roman" w:eastAsia="Calibri" w:hAnsi="Times New Roman" w:cs="Times New Roman"/>
          <w:i/>
          <w:sz w:val="28"/>
          <w:szCs w:val="28"/>
        </w:rPr>
        <w:t xml:space="preserve">“Punto No. 5. Participación del Ing. </w:t>
      </w:r>
      <w:r w:rsidR="002E188B">
        <w:rPr>
          <w:rFonts w:ascii="Times New Roman" w:eastAsia="Calibri" w:hAnsi="Times New Roman" w:cs="Times New Roman"/>
          <w:i/>
          <w:sz w:val="28"/>
          <w:szCs w:val="28"/>
        </w:rPr>
        <w:t>XXXXX</w:t>
      </w:r>
      <w:r w:rsidR="00097DB9" w:rsidRPr="00097DB9">
        <w:rPr>
          <w:rFonts w:ascii="Times New Roman" w:eastAsia="Calibri" w:hAnsi="Times New Roman" w:cs="Times New Roman"/>
          <w:i/>
          <w:sz w:val="28"/>
          <w:szCs w:val="28"/>
        </w:rPr>
        <w:t xml:space="preserve"> solicitando ayuda económica para la realización de proyectos en: A) Comunidad Nueva Esperanza por $1,818.75: B) comunidad San Emigdio, por $1,490.50; C) La Junta, por $693.50.* Voto en contra de entregar ayuda económica monetaria por cuanto hay presupuesto de materiales, y  en este caso lo correcto es entrega de materiales y no el dinero.-* Centro Escolar Santa Teresa, por $500.00.” </w:t>
      </w:r>
      <w:r w:rsidR="00097DB9" w:rsidRPr="00097DB9">
        <w:rPr>
          <w:rFonts w:ascii="Times New Roman" w:eastAsia="Times New Roman" w:hAnsi="Times New Roman" w:cs="Times New Roman"/>
          <w:b/>
          <w:sz w:val="28"/>
          <w:szCs w:val="28"/>
        </w:rPr>
        <w:t>ACUERDA</w:t>
      </w:r>
      <w:r w:rsidR="00097DB9" w:rsidRPr="00097DB9">
        <w:rPr>
          <w:rFonts w:ascii="Times New Roman" w:eastAsia="Times New Roman" w:hAnsi="Times New Roman" w:cs="Times New Roman"/>
          <w:sz w:val="28"/>
          <w:szCs w:val="28"/>
        </w:rPr>
        <w:t xml:space="preserve">: </w:t>
      </w:r>
      <w:r w:rsidR="00097DB9" w:rsidRPr="00097DB9">
        <w:rPr>
          <w:rFonts w:ascii="Times New Roman" w:eastAsia="Calibri" w:hAnsi="Times New Roman" w:cs="Times New Roman"/>
          <w:b/>
          <w:sz w:val="28"/>
          <w:szCs w:val="28"/>
        </w:rPr>
        <w:t xml:space="preserve">Primero: </w:t>
      </w:r>
      <w:r w:rsidR="00097DB9" w:rsidRPr="00097DB9">
        <w:rPr>
          <w:rFonts w:ascii="Times New Roman" w:eastAsia="Calibri" w:hAnsi="Times New Roman" w:cs="Times New Roman"/>
          <w:sz w:val="28"/>
          <w:szCs w:val="28"/>
        </w:rPr>
        <w:t xml:space="preserve">APROBAR AYUDA ECONÓMICA POR LA CANTIDAD DE SEISCIENTOS NOVENTA Y TRES DÓLARES CON CINCUENTA CENTAVOS DE DÓLAR DE LOS ESTADOS UNIDOS DE NORTE AMÉRICA </w:t>
      </w:r>
      <w:r w:rsidR="00097DB9" w:rsidRPr="00097DB9">
        <w:rPr>
          <w:rFonts w:ascii="Times New Roman" w:eastAsia="Calibri" w:hAnsi="Times New Roman" w:cs="Times New Roman"/>
          <w:b/>
          <w:sz w:val="28"/>
          <w:szCs w:val="28"/>
        </w:rPr>
        <w:t>($693.50)</w:t>
      </w:r>
      <w:r w:rsidR="00097DB9" w:rsidRPr="00097DB9">
        <w:rPr>
          <w:rFonts w:ascii="Times New Roman" w:eastAsia="Calibri" w:hAnsi="Times New Roman" w:cs="Times New Roman"/>
          <w:sz w:val="28"/>
          <w:szCs w:val="28"/>
        </w:rPr>
        <w:t xml:space="preserve">, con fuente de financiamiento Recursos Propios, cargada a la partida presupuestaria del Concejo Municipal. </w:t>
      </w:r>
      <w:r w:rsidR="00097DB9" w:rsidRPr="00097DB9">
        <w:rPr>
          <w:rFonts w:ascii="Times New Roman" w:eastAsia="Calibri" w:hAnsi="Times New Roman" w:cs="Times New Roman"/>
          <w:b/>
          <w:sz w:val="28"/>
          <w:szCs w:val="28"/>
        </w:rPr>
        <w:t>Segundo</w:t>
      </w:r>
      <w:r w:rsidR="00097DB9" w:rsidRPr="00097DB9">
        <w:rPr>
          <w:rFonts w:ascii="Times New Roman" w:eastAsia="Calibri" w:hAnsi="Times New Roman" w:cs="Times New Roman"/>
          <w:sz w:val="28"/>
          <w:szCs w:val="28"/>
        </w:rPr>
        <w:t xml:space="preserve">: Autorizar al Tesorero Municipal, erogue la cantidad de SEISCIENTOS </w:t>
      </w:r>
      <w:r w:rsidR="00097DB9" w:rsidRPr="00097DB9">
        <w:rPr>
          <w:rFonts w:ascii="Times New Roman" w:eastAsia="Calibri" w:hAnsi="Times New Roman" w:cs="Times New Roman"/>
          <w:sz w:val="28"/>
          <w:szCs w:val="28"/>
        </w:rPr>
        <w:lastRenderedPageBreak/>
        <w:t xml:space="preserve">NOVENTA Y TRES DÓLARES CON CINCUENTA CENTAVOS DE DÓLAR DE LOS ESTADOS UNIDOS DE NORTE AMÉRICA </w:t>
      </w:r>
      <w:r w:rsidR="00097DB9" w:rsidRPr="00097DB9">
        <w:rPr>
          <w:rFonts w:ascii="Times New Roman" w:eastAsia="Calibri" w:hAnsi="Times New Roman" w:cs="Times New Roman"/>
          <w:b/>
          <w:sz w:val="28"/>
          <w:szCs w:val="28"/>
        </w:rPr>
        <w:t>($693.50)</w:t>
      </w:r>
      <w:r w:rsidR="00097DB9" w:rsidRPr="00097DB9">
        <w:rPr>
          <w:rFonts w:ascii="Times New Roman" w:eastAsia="Calibri" w:hAnsi="Times New Roman" w:cs="Times New Roman"/>
          <w:sz w:val="28"/>
          <w:szCs w:val="28"/>
        </w:rPr>
        <w:t xml:space="preserve">, con fuente de financiamiento Recursos Propios, cargada a la partida presupuestaria del Concejo Municipal, en concepto de Ayuda económica, para compra de 73 bolsas de cemento,  para la construcción de canaletas, badenes, guarda niveles y estabilizar con suelo cemento del Caserío la Junta, y emita cheque a nombre de </w:t>
      </w:r>
      <w:r w:rsidR="002E188B">
        <w:rPr>
          <w:rFonts w:ascii="Times New Roman" w:eastAsia="Calibri" w:hAnsi="Times New Roman" w:cs="Times New Roman"/>
          <w:sz w:val="28"/>
          <w:szCs w:val="28"/>
        </w:rPr>
        <w:t>XXXXXXX</w:t>
      </w:r>
      <w:r w:rsidR="00097DB9" w:rsidRPr="00097DB9">
        <w:rPr>
          <w:rFonts w:ascii="Times New Roman" w:eastAsia="Calibri" w:hAnsi="Times New Roman" w:cs="Times New Roman"/>
          <w:sz w:val="28"/>
          <w:szCs w:val="28"/>
        </w:rPr>
        <w:t xml:space="preserve">, presidenta de Junta Directiva, con Documento Único de Identidad numero: </w:t>
      </w:r>
      <w:r w:rsidR="00097DB9" w:rsidRPr="00097DB9">
        <w:rPr>
          <w:rFonts w:ascii="Times New Roman" w:eastAsia="Calibri" w:hAnsi="Times New Roman" w:cs="Times New Roman"/>
          <w:b/>
          <w:sz w:val="28"/>
          <w:szCs w:val="28"/>
        </w:rPr>
        <w:t>03226815-5</w:t>
      </w:r>
      <w:r w:rsidR="00097DB9" w:rsidRPr="00097DB9">
        <w:rPr>
          <w:rFonts w:ascii="Times New Roman" w:eastAsia="Calibri" w:hAnsi="Times New Roman" w:cs="Times New Roman"/>
          <w:sz w:val="28"/>
          <w:szCs w:val="28"/>
        </w:rPr>
        <w:t>.</w:t>
      </w:r>
      <w:r w:rsidR="00097DB9" w:rsidRPr="00097DB9">
        <w:rPr>
          <w:rFonts w:ascii="Times New Roman" w:eastAsia="Calibri" w:hAnsi="Times New Roman" w:cs="Times New Roman"/>
          <w:b/>
          <w:sz w:val="28"/>
          <w:szCs w:val="28"/>
        </w:rPr>
        <w:t xml:space="preserve"> Tercero: </w:t>
      </w:r>
      <w:r w:rsidR="00097DB9" w:rsidRPr="00097DB9">
        <w:rPr>
          <w:rFonts w:ascii="Times New Roman" w:eastAsia="Calibri" w:hAnsi="Times New Roman" w:cs="Times New Roman"/>
          <w:sz w:val="28"/>
          <w:szCs w:val="28"/>
        </w:rPr>
        <w:t>Quedando autorizada la Jefa de Presupuesto, realice Reprogramación Presupuestaria, sí fuese necesaria-.</w:t>
      </w:r>
      <w:r w:rsidR="00097DB9" w:rsidRPr="00097DB9">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00097DB9" w:rsidRPr="00097DB9">
        <w:rPr>
          <w:rFonts w:ascii="Times New Roman" w:eastAsia="Calibri" w:hAnsi="Times New Roman" w:cs="Times New Roman"/>
          <w:sz w:val="28"/>
          <w:szCs w:val="28"/>
        </w:rPr>
        <w:t xml:space="preserve">.- </w:t>
      </w:r>
      <w:r w:rsidR="00097DB9" w:rsidRPr="00097DB9">
        <w:rPr>
          <w:rFonts w:ascii="Times New Roman" w:eastAsia="Calibri" w:hAnsi="Times New Roman" w:cs="Times New Roman"/>
          <w:b/>
          <w:sz w:val="28"/>
          <w:szCs w:val="28"/>
        </w:rPr>
        <w:t>CERTIFÍQUESE Y COMUNÍQUESE.</w:t>
      </w:r>
      <w:r w:rsidR="0044691C">
        <w:rPr>
          <w:rFonts w:ascii="Times New Roman" w:eastAsia="Calibri" w:hAnsi="Times New Roman" w:cs="Times New Roman"/>
          <w:b/>
          <w:sz w:val="28"/>
          <w:szCs w:val="28"/>
        </w:rPr>
        <w:t xml:space="preserve"> </w:t>
      </w:r>
      <w:r w:rsidR="00097DB9" w:rsidRPr="00097DB9">
        <w:rPr>
          <w:rFonts w:ascii="Times New Roman" w:eastAsia="Calibri" w:hAnsi="Times New Roman" w:cs="Times New Roman"/>
          <w:b/>
          <w:bCs/>
          <w:sz w:val="28"/>
          <w:szCs w:val="28"/>
        </w:rPr>
        <w:t xml:space="preserve">“ACUERDO MUNICIPAL NUMERO TRES” </w:t>
      </w:r>
      <w:r w:rsidR="00097DB9" w:rsidRPr="00097DB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consiste en Participación del </w:t>
      </w:r>
      <w:r w:rsidR="002E188B">
        <w:rPr>
          <w:rFonts w:ascii="Times New Roman" w:eastAsia="Calibri" w:hAnsi="Times New Roman" w:cs="Times New Roman"/>
          <w:b/>
          <w:sz w:val="28"/>
          <w:szCs w:val="28"/>
        </w:rPr>
        <w:t>XXXXXXXXXX</w:t>
      </w:r>
      <w:r w:rsidR="00097DB9" w:rsidRPr="00097DB9">
        <w:rPr>
          <w:rFonts w:ascii="Times New Roman" w:eastAsia="Calibri" w:hAnsi="Times New Roman" w:cs="Times New Roman"/>
          <w:sz w:val="28"/>
          <w:szCs w:val="28"/>
        </w:rPr>
        <w:t xml:space="preserve">, </w:t>
      </w:r>
      <w:r w:rsidR="00097DB9" w:rsidRPr="00097DB9">
        <w:rPr>
          <w:rFonts w:ascii="Times New Roman" w:eastAsia="Calibri" w:hAnsi="Times New Roman" w:cs="Times New Roman"/>
          <w:b/>
          <w:sz w:val="28"/>
          <w:szCs w:val="28"/>
        </w:rPr>
        <w:t>Jefe de Proyectos</w:t>
      </w:r>
      <w:r w:rsidR="00097DB9" w:rsidRPr="00097DB9">
        <w:rPr>
          <w:rFonts w:ascii="Times New Roman" w:eastAsia="Calibri" w:hAnsi="Times New Roman" w:cs="Times New Roman"/>
          <w:sz w:val="28"/>
          <w:szCs w:val="28"/>
        </w:rPr>
        <w:t>, presentando Informe de inspección realizada, según petición de la comunidad Nueva Esperanza, Línea Férrea y Comunidad Ismatapa, donde solicitan materiales para rehabilitar paso peatonal sobre línea Férrea, recomendando al Honorable Concejo Municipal, poder aprobar dicha solicitud como Ayuda Económica por un monto de $1,818.75 o por la forma más viable para solventar dicha necesidad, asimismo, adjunta solicitud de la ADESCO de Comunidad Nueva Esperanza Línea Férrea, donde expresan la solicitud de los materiales  para la reparación del puente peatonal. Por lo tanto, e</w:t>
      </w:r>
      <w:r w:rsidR="00097DB9" w:rsidRPr="00097DB9">
        <w:rPr>
          <w:rFonts w:ascii="Times New Roman" w:eastAsia="Times New Roman" w:hAnsi="Times New Roman" w:cs="Times New Roman"/>
          <w:sz w:val="28"/>
          <w:szCs w:val="28"/>
        </w:rPr>
        <w:t xml:space="preserve">ste Concejo Municipal, en uso de sus facultades legales y habiendo deliberado el punto </w:t>
      </w:r>
      <w:r w:rsidR="00097DB9" w:rsidRPr="00097DB9">
        <w:rPr>
          <w:rFonts w:ascii="Times New Roman" w:eastAsia="Calibri" w:hAnsi="Times New Roman" w:cs="Times New Roman"/>
          <w:sz w:val="28"/>
          <w:szCs w:val="28"/>
          <w:lang w:val="es-SV"/>
        </w:rPr>
        <w:t xml:space="preserve">por </w:t>
      </w:r>
      <w:r w:rsidR="00097DB9" w:rsidRPr="00097DB9">
        <w:rPr>
          <w:rFonts w:ascii="Times New Roman" w:eastAsia="Times New Roman" w:hAnsi="Times New Roman" w:cs="Times New Roman"/>
          <w:b/>
          <w:sz w:val="28"/>
          <w:szCs w:val="28"/>
        </w:rPr>
        <w:t xml:space="preserve">MAYORIA </w:t>
      </w:r>
      <w:r w:rsidR="00097DB9" w:rsidRPr="00097DB9">
        <w:rPr>
          <w:rFonts w:ascii="Times New Roman" w:eastAsia="Times New Roman" w:hAnsi="Times New Roman" w:cs="Times New Roman"/>
          <w:sz w:val="28"/>
          <w:szCs w:val="28"/>
        </w:rPr>
        <w:t xml:space="preserve">de </w:t>
      </w:r>
      <w:r w:rsidR="00097DB9" w:rsidRPr="00097DB9">
        <w:rPr>
          <w:rFonts w:ascii="Times New Roman" w:eastAsia="Times New Roman" w:hAnsi="Times New Roman" w:cs="Times New Roman"/>
          <w:b/>
          <w:sz w:val="28"/>
          <w:szCs w:val="28"/>
        </w:rPr>
        <w:t>TRECE  VOTOS</w:t>
      </w:r>
      <w:r w:rsidR="00097DB9" w:rsidRPr="00097DB9">
        <w:rPr>
          <w:rFonts w:ascii="Times New Roman" w:eastAsia="Times New Roman" w:hAnsi="Times New Roman" w:cs="Times New Roman"/>
          <w:sz w:val="28"/>
          <w:szCs w:val="28"/>
        </w:rPr>
        <w:t xml:space="preserve"> </w:t>
      </w:r>
      <w:r w:rsidR="00097DB9" w:rsidRPr="00097DB9">
        <w:rPr>
          <w:rFonts w:ascii="Times New Roman" w:eastAsia="Times New Roman" w:hAnsi="Times New Roman" w:cs="Times New Roman"/>
          <w:b/>
          <w:sz w:val="28"/>
          <w:szCs w:val="28"/>
        </w:rPr>
        <w:t>A FAVOR</w:t>
      </w:r>
      <w:r w:rsidR="00097DB9" w:rsidRPr="00097DB9">
        <w:rPr>
          <w:rFonts w:ascii="Times New Roman" w:eastAsia="Times New Roman" w:hAnsi="Times New Roman" w:cs="Times New Roman"/>
          <w:sz w:val="28"/>
          <w:szCs w:val="28"/>
        </w:rPr>
        <w:t xml:space="preserve">, por parte de  los siguientes miembros del Concejo Municipal Plural: </w:t>
      </w:r>
      <w:r w:rsidR="00097DB9" w:rsidRPr="00097DB9">
        <w:rPr>
          <w:rFonts w:ascii="Times New Roman" w:eastAsia="Calibri" w:hAnsi="Times New Roman" w:cs="Times New Roman"/>
          <w:sz w:val="28"/>
          <w:szCs w:val="28"/>
        </w:rPr>
        <w:t xml:space="preserve">Dra. Jennifer Esmeralda Juárez García, Alcaldesa Municipal, Licdo. Sergio Noel Monroy Martínez, Síndico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Sr. Carlos Alberto Palma Fuentes, Sexto Regidor Propietario, Sr. Susana Yamileth Hernández de Vásquez, Séptima Regidora Propietaria, Ing. Walter Arnoldo Ayala Rodríguez, Octavo Regidor </w:t>
      </w:r>
      <w:r w:rsidR="00097DB9" w:rsidRPr="00097DB9">
        <w:rPr>
          <w:rFonts w:ascii="Times New Roman" w:eastAsia="Calibri" w:hAnsi="Times New Roman" w:cs="Times New Roman"/>
          <w:sz w:val="28"/>
          <w:szCs w:val="28"/>
        </w:rPr>
        <w:lastRenderedPageBreak/>
        <w:t xml:space="preserve">Propietario, Sr. Rafael Antonio Ardón Jule, Noveno Regidor Propietario, </w:t>
      </w:r>
      <w:r w:rsidR="00097DB9" w:rsidRPr="00097DB9">
        <w:rPr>
          <w:rFonts w:ascii="Times New Roman" w:eastAsia="Calibri" w:hAnsi="Times New Roman" w:cs="Times New Roman"/>
          <w:b/>
          <w:sz w:val="28"/>
          <w:szCs w:val="28"/>
        </w:rPr>
        <w:t xml:space="preserve">RAZONANDO SU VOTO A FAVOR </w:t>
      </w:r>
      <w:r w:rsidR="00097DB9" w:rsidRPr="00097DB9">
        <w:rPr>
          <w:rFonts w:ascii="Times New Roman" w:eastAsia="Calibri" w:hAnsi="Times New Roman" w:cs="Times New Roman"/>
          <w:sz w:val="28"/>
          <w:szCs w:val="28"/>
        </w:rPr>
        <w:t>el S</w:t>
      </w:r>
      <w:r w:rsidR="00097DB9" w:rsidRPr="00097DB9">
        <w:rPr>
          <w:rFonts w:ascii="Times New Roman" w:eastAsia="Times New Roman" w:hAnsi="Times New Roman" w:cs="Times New Roman"/>
          <w:sz w:val="28"/>
          <w:szCs w:val="28"/>
        </w:rPr>
        <w:t>r. Bayron Eraldo Baltazar Martínez Barahona, Decimo Primer Regidor Propietario,</w:t>
      </w:r>
      <w:r w:rsidR="00097DB9" w:rsidRPr="00097DB9">
        <w:rPr>
          <w:rFonts w:ascii="Times New Roman" w:eastAsia="Calibri" w:hAnsi="Times New Roman" w:cs="Times New Roman"/>
          <w:sz w:val="28"/>
          <w:szCs w:val="28"/>
        </w:rPr>
        <w:t xml:space="preserve"> manifestando literalmente lo siguiente: </w:t>
      </w:r>
      <w:r w:rsidR="00097DB9" w:rsidRPr="00097DB9">
        <w:rPr>
          <w:rFonts w:ascii="Times New Roman" w:eastAsia="Calibri" w:hAnsi="Times New Roman" w:cs="Times New Roman"/>
          <w:i/>
          <w:sz w:val="28"/>
          <w:szCs w:val="28"/>
        </w:rPr>
        <w:t xml:space="preserve">“Razonando votos a favor de ayudas Económicas para compra de materiales para favorecer peticiones de las comunidades con el informe e inspección por parte del </w:t>
      </w:r>
      <w:r w:rsidR="00FB5EAB">
        <w:rPr>
          <w:rFonts w:ascii="Times New Roman" w:eastAsia="Calibri" w:hAnsi="Times New Roman" w:cs="Times New Roman"/>
          <w:i/>
          <w:sz w:val="28"/>
          <w:szCs w:val="28"/>
        </w:rPr>
        <w:t>XXXXXXX</w:t>
      </w:r>
      <w:r w:rsidR="00097DB9" w:rsidRPr="00097DB9">
        <w:rPr>
          <w:rFonts w:ascii="Times New Roman" w:eastAsia="Calibri" w:hAnsi="Times New Roman" w:cs="Times New Roman"/>
          <w:i/>
          <w:sz w:val="28"/>
          <w:szCs w:val="28"/>
        </w:rPr>
        <w:t>, Jefe de Proyectos de esta comuna. Apruebo dichas ayudas Económicas si las solicitudes vienen con representante y personería Jurídica de los solicitantes, y la liquidación de las compras de materiales por parte del Jefe de proyectos”</w:t>
      </w:r>
      <w:r w:rsidR="00097DB9" w:rsidRPr="00097DB9">
        <w:rPr>
          <w:rFonts w:ascii="Times New Roman" w:eastAsia="Calibri" w:hAnsi="Times New Roman" w:cs="Times New Roman"/>
          <w:sz w:val="28"/>
          <w:szCs w:val="28"/>
        </w:rPr>
        <w:t xml:space="preserve"> y</w:t>
      </w:r>
      <w:r w:rsidR="00097DB9" w:rsidRPr="00097DB9">
        <w:rPr>
          <w:rFonts w:ascii="Times New Roman" w:eastAsia="Times New Roman" w:hAnsi="Times New Roman" w:cs="Times New Roman"/>
          <w:sz w:val="28"/>
          <w:szCs w:val="28"/>
        </w:rPr>
        <w:t xml:space="preserve"> </w:t>
      </w:r>
      <w:r w:rsidR="00097DB9" w:rsidRPr="00097DB9">
        <w:rPr>
          <w:rFonts w:ascii="Times New Roman" w:eastAsia="Calibri" w:hAnsi="Times New Roman" w:cs="Times New Roman"/>
          <w:sz w:val="28"/>
          <w:szCs w:val="28"/>
        </w:rPr>
        <w:t xml:space="preserve">Sr. Osmín de Jesús Menjívar González, Décimo Segundo Regidor Propietario, </w:t>
      </w:r>
      <w:r w:rsidR="00097DB9" w:rsidRPr="00097DB9">
        <w:rPr>
          <w:rFonts w:ascii="Times New Roman" w:eastAsia="Times New Roman" w:hAnsi="Times New Roman" w:cs="Times New Roman"/>
          <w:b/>
          <w:sz w:val="28"/>
          <w:szCs w:val="28"/>
        </w:rPr>
        <w:t xml:space="preserve">UN VOTO SALVADO, </w:t>
      </w:r>
      <w:r w:rsidR="00097DB9" w:rsidRPr="00097DB9">
        <w:rPr>
          <w:rFonts w:ascii="Times New Roman" w:eastAsia="Times New Roman" w:hAnsi="Times New Roman" w:cs="Times New Roman"/>
          <w:sz w:val="28"/>
          <w:szCs w:val="28"/>
        </w:rPr>
        <w:t>por parte del</w:t>
      </w:r>
      <w:r w:rsidR="00097DB9" w:rsidRPr="00097DB9">
        <w:rPr>
          <w:rFonts w:ascii="Times New Roman" w:eastAsia="Times New Roman" w:hAnsi="Times New Roman" w:cs="Times New Roman"/>
          <w:b/>
          <w:sz w:val="28"/>
          <w:szCs w:val="28"/>
        </w:rPr>
        <w:t xml:space="preserve"> </w:t>
      </w:r>
      <w:r w:rsidR="00097DB9" w:rsidRPr="00097DB9">
        <w:rPr>
          <w:rFonts w:ascii="Times New Roman" w:eastAsia="Calibri" w:hAnsi="Times New Roman" w:cs="Times New Roman"/>
          <w:sz w:val="28"/>
          <w:szCs w:val="28"/>
        </w:rPr>
        <w:t xml:space="preserve">Ing. Gilberto Antonio Amador Medrano, Décimo Regidor Propietario, manifestando literalmente lo siguiente: </w:t>
      </w:r>
      <w:r w:rsidR="00097DB9" w:rsidRPr="00097DB9">
        <w:rPr>
          <w:rFonts w:ascii="Times New Roman" w:eastAsia="Calibri" w:hAnsi="Times New Roman" w:cs="Times New Roman"/>
          <w:i/>
          <w:sz w:val="28"/>
          <w:szCs w:val="28"/>
        </w:rPr>
        <w:t xml:space="preserve">“Punto No. 5. Participación del </w:t>
      </w:r>
      <w:r w:rsidR="00FB5EAB">
        <w:rPr>
          <w:rFonts w:ascii="Times New Roman" w:eastAsia="Calibri" w:hAnsi="Times New Roman" w:cs="Times New Roman"/>
          <w:i/>
          <w:sz w:val="28"/>
          <w:szCs w:val="28"/>
        </w:rPr>
        <w:t xml:space="preserve">XXXXX </w:t>
      </w:r>
      <w:r w:rsidR="00097DB9" w:rsidRPr="00097DB9">
        <w:rPr>
          <w:rFonts w:ascii="Times New Roman" w:eastAsia="Calibri" w:hAnsi="Times New Roman" w:cs="Times New Roman"/>
          <w:i/>
          <w:sz w:val="28"/>
          <w:szCs w:val="28"/>
        </w:rPr>
        <w:t xml:space="preserve">solicitando ayuda económica para la realización de proyectos en: A) Comunidad Nueva Esperanza por $1,818.75: B) comunidad San Emigdio, por $1,490.50; C) La Junta, por $693.50.* Voto en contra de entregar ayuda económica monetaria por cuanto hay presupuesto de materiales, y  en este caso lo correcto es entrega de materiales y no el dinero.-* Centro Escolar Santa Teresa, por $500.00.” </w:t>
      </w:r>
      <w:r w:rsidR="00097DB9" w:rsidRPr="00097DB9">
        <w:rPr>
          <w:rFonts w:ascii="Times New Roman" w:eastAsia="Times New Roman" w:hAnsi="Times New Roman" w:cs="Times New Roman"/>
          <w:b/>
          <w:sz w:val="28"/>
          <w:szCs w:val="28"/>
        </w:rPr>
        <w:t>ACUERDA</w:t>
      </w:r>
      <w:r w:rsidR="00097DB9" w:rsidRPr="00097DB9">
        <w:rPr>
          <w:rFonts w:ascii="Times New Roman" w:eastAsia="Times New Roman" w:hAnsi="Times New Roman" w:cs="Times New Roman"/>
          <w:sz w:val="28"/>
          <w:szCs w:val="28"/>
        </w:rPr>
        <w:t xml:space="preserve">: </w:t>
      </w:r>
      <w:r w:rsidR="00097DB9" w:rsidRPr="00097DB9">
        <w:rPr>
          <w:rFonts w:ascii="Times New Roman" w:eastAsia="Calibri" w:hAnsi="Times New Roman" w:cs="Times New Roman"/>
          <w:b/>
          <w:sz w:val="28"/>
          <w:szCs w:val="28"/>
        </w:rPr>
        <w:t xml:space="preserve">Primero: </w:t>
      </w:r>
      <w:r w:rsidR="00097DB9" w:rsidRPr="00097DB9">
        <w:rPr>
          <w:rFonts w:ascii="Times New Roman" w:eastAsia="Calibri" w:hAnsi="Times New Roman" w:cs="Times New Roman"/>
          <w:sz w:val="28"/>
          <w:szCs w:val="28"/>
        </w:rPr>
        <w:t>APROBAR AYUDA ECONÓMICA POR LA CANTIDAD DE MIL OCHOCIENTOS DIECIOCHO DÓLARES CON SETENTA Y CINCO CENTAVOS DE DÓLAR DE LOS ESTADOS UNIDOS DE NORTE AMÉRICA (</w:t>
      </w:r>
      <w:r w:rsidR="00097DB9" w:rsidRPr="00097DB9">
        <w:rPr>
          <w:rFonts w:ascii="Times New Roman" w:eastAsia="Calibri" w:hAnsi="Times New Roman" w:cs="Times New Roman"/>
          <w:b/>
          <w:sz w:val="28"/>
          <w:szCs w:val="28"/>
        </w:rPr>
        <w:t xml:space="preserve">$1,818.75), </w:t>
      </w:r>
      <w:r w:rsidR="00097DB9" w:rsidRPr="00097DB9">
        <w:rPr>
          <w:rFonts w:ascii="Times New Roman" w:eastAsia="Calibri" w:hAnsi="Times New Roman" w:cs="Times New Roman"/>
          <w:sz w:val="28"/>
          <w:szCs w:val="28"/>
        </w:rPr>
        <w:t xml:space="preserve">con fuente de financiamiento Recursos Propios, cargada a la partida presupuestaria del Concejo Municipal. </w:t>
      </w:r>
      <w:r w:rsidR="00097DB9" w:rsidRPr="00097DB9">
        <w:rPr>
          <w:rFonts w:ascii="Times New Roman" w:eastAsia="Calibri" w:hAnsi="Times New Roman" w:cs="Times New Roman"/>
          <w:b/>
          <w:sz w:val="28"/>
          <w:szCs w:val="28"/>
        </w:rPr>
        <w:t>Segundo</w:t>
      </w:r>
      <w:r w:rsidR="00097DB9" w:rsidRPr="00097DB9">
        <w:rPr>
          <w:rFonts w:ascii="Times New Roman" w:eastAsia="Calibri" w:hAnsi="Times New Roman" w:cs="Times New Roman"/>
          <w:sz w:val="28"/>
          <w:szCs w:val="28"/>
        </w:rPr>
        <w:t>: Autorizar al Tesorero Municipal, erogue la cantidad de OCHOCIENTOS DIECIOCHO DÓLARES CON SETENTA Y CINCO CENTAVOS DE DÓLAR DE LOS ESTADOS UNIDOS DE NORTE AMÉRICA (</w:t>
      </w:r>
      <w:r w:rsidR="00097DB9" w:rsidRPr="00097DB9">
        <w:rPr>
          <w:rFonts w:ascii="Times New Roman" w:eastAsia="Calibri" w:hAnsi="Times New Roman" w:cs="Times New Roman"/>
          <w:b/>
          <w:sz w:val="28"/>
          <w:szCs w:val="28"/>
        </w:rPr>
        <w:t xml:space="preserve">$1,818.75), </w:t>
      </w:r>
      <w:r w:rsidR="00097DB9" w:rsidRPr="00097DB9">
        <w:rPr>
          <w:rFonts w:ascii="Times New Roman" w:eastAsia="Calibri" w:hAnsi="Times New Roman" w:cs="Times New Roman"/>
          <w:sz w:val="28"/>
          <w:szCs w:val="28"/>
        </w:rPr>
        <w:t>con fuente de financiamiento Recursos Propios, cargada a la partida presupuestaria del Concejo Municipal, en concepto de Ayuda para compra de materiales para rehabilitar paso peatonal sobre Línea Férrea el cual es utilizado por las comunidades descritas en la parte superior de este acuerdo municipal, y emita cheque a nombre de</w:t>
      </w:r>
      <w:r w:rsidR="00097DB9" w:rsidRPr="00097DB9">
        <w:rPr>
          <w:rFonts w:ascii="Times New Roman" w:eastAsia="Calibri" w:hAnsi="Times New Roman" w:cs="Times New Roman"/>
          <w:b/>
          <w:sz w:val="28"/>
          <w:szCs w:val="28"/>
          <w:u w:val="single"/>
        </w:rPr>
        <w:t xml:space="preserve"> </w:t>
      </w:r>
      <w:r w:rsidR="00A91955">
        <w:rPr>
          <w:rFonts w:ascii="Times New Roman" w:eastAsia="Calibri" w:hAnsi="Times New Roman" w:cs="Times New Roman"/>
          <w:b/>
          <w:sz w:val="28"/>
          <w:szCs w:val="28"/>
          <w:u w:val="single"/>
        </w:rPr>
        <w:t>XXXXX</w:t>
      </w:r>
      <w:r w:rsidR="00097DB9" w:rsidRPr="00097DB9">
        <w:rPr>
          <w:rFonts w:ascii="Times New Roman" w:eastAsia="Calibri" w:hAnsi="Times New Roman" w:cs="Times New Roman"/>
          <w:b/>
          <w:sz w:val="28"/>
          <w:szCs w:val="28"/>
        </w:rPr>
        <w:t xml:space="preserve">, </w:t>
      </w:r>
      <w:r w:rsidR="00097DB9" w:rsidRPr="00097DB9">
        <w:rPr>
          <w:rFonts w:ascii="Times New Roman" w:eastAsia="Calibri" w:hAnsi="Times New Roman" w:cs="Times New Roman"/>
          <w:sz w:val="28"/>
          <w:szCs w:val="28"/>
        </w:rPr>
        <w:t>presidente</w:t>
      </w:r>
      <w:r w:rsidR="00097DB9" w:rsidRPr="00097DB9">
        <w:rPr>
          <w:rFonts w:ascii="Times New Roman" w:eastAsia="Calibri" w:hAnsi="Times New Roman" w:cs="Times New Roman"/>
          <w:b/>
          <w:sz w:val="28"/>
          <w:szCs w:val="28"/>
        </w:rPr>
        <w:t xml:space="preserve"> </w:t>
      </w:r>
      <w:r w:rsidR="00097DB9" w:rsidRPr="00097DB9">
        <w:rPr>
          <w:rFonts w:ascii="Times New Roman" w:eastAsia="Calibri" w:hAnsi="Times New Roman" w:cs="Times New Roman"/>
          <w:sz w:val="28"/>
          <w:szCs w:val="28"/>
        </w:rPr>
        <w:t xml:space="preserve">de ADESCO de Comunidad Nueva Esperanza Línea Férrea, con Documento Único de Identidad numero: </w:t>
      </w:r>
      <w:r w:rsidR="00A91955">
        <w:rPr>
          <w:rFonts w:ascii="Times New Roman" w:eastAsia="Calibri" w:hAnsi="Times New Roman" w:cs="Times New Roman"/>
          <w:b/>
          <w:sz w:val="28"/>
          <w:szCs w:val="28"/>
        </w:rPr>
        <w:t>XXXXXX</w:t>
      </w:r>
      <w:r w:rsidR="00097DB9" w:rsidRPr="00097DB9">
        <w:rPr>
          <w:rFonts w:ascii="Times New Roman" w:eastAsia="Calibri" w:hAnsi="Times New Roman" w:cs="Times New Roman"/>
          <w:sz w:val="28"/>
          <w:szCs w:val="28"/>
        </w:rPr>
        <w:t>.</w:t>
      </w:r>
      <w:r w:rsidR="00097DB9" w:rsidRPr="00097DB9">
        <w:rPr>
          <w:rFonts w:ascii="Times New Roman" w:eastAsia="Calibri" w:hAnsi="Times New Roman" w:cs="Times New Roman"/>
          <w:b/>
          <w:sz w:val="28"/>
          <w:szCs w:val="28"/>
        </w:rPr>
        <w:t xml:space="preserve"> Tercero: </w:t>
      </w:r>
      <w:r w:rsidR="00097DB9" w:rsidRPr="00097DB9">
        <w:rPr>
          <w:rFonts w:ascii="Times New Roman" w:eastAsia="Calibri" w:hAnsi="Times New Roman" w:cs="Times New Roman"/>
          <w:sz w:val="28"/>
          <w:szCs w:val="28"/>
        </w:rPr>
        <w:t>Quedando autorizada la Jefa de Presupuesto, realice Reprogramación Presupuestaria, sí fuese necesaria-.</w:t>
      </w:r>
      <w:r w:rsidR="00097DB9" w:rsidRPr="00097DB9">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00097DB9" w:rsidRPr="00097DB9">
        <w:rPr>
          <w:rFonts w:ascii="Times New Roman" w:eastAsia="Calibri" w:hAnsi="Times New Roman" w:cs="Times New Roman"/>
          <w:sz w:val="28"/>
          <w:szCs w:val="28"/>
        </w:rPr>
        <w:t xml:space="preserve">.- </w:t>
      </w:r>
      <w:r w:rsidR="00097DB9" w:rsidRPr="00097DB9">
        <w:rPr>
          <w:rFonts w:ascii="Times New Roman" w:eastAsia="Calibri" w:hAnsi="Times New Roman" w:cs="Times New Roman"/>
          <w:b/>
          <w:sz w:val="28"/>
          <w:szCs w:val="28"/>
        </w:rPr>
        <w:t xml:space="preserve">CERTIFÍQUESE Y </w:t>
      </w:r>
      <w:r w:rsidR="00097DB9" w:rsidRPr="00097DB9">
        <w:rPr>
          <w:rFonts w:ascii="Times New Roman" w:eastAsia="Calibri" w:hAnsi="Times New Roman" w:cs="Times New Roman"/>
          <w:b/>
          <w:sz w:val="28"/>
          <w:szCs w:val="28"/>
        </w:rPr>
        <w:lastRenderedPageBreak/>
        <w:t>COMUNÍQUESE.</w:t>
      </w:r>
      <w:r w:rsidR="009F494A">
        <w:rPr>
          <w:rFonts w:ascii="Times New Roman" w:eastAsia="Calibri" w:hAnsi="Times New Roman" w:cs="Times New Roman"/>
          <w:b/>
          <w:sz w:val="28"/>
          <w:szCs w:val="28"/>
        </w:rPr>
        <w:t xml:space="preserve"> </w:t>
      </w:r>
      <w:r w:rsidR="009F494A" w:rsidRPr="009F494A">
        <w:rPr>
          <w:rFonts w:ascii="Times New Roman" w:eastAsia="Calibri" w:hAnsi="Times New Roman" w:cs="Times New Roman"/>
          <w:b/>
          <w:bCs/>
          <w:sz w:val="28"/>
          <w:szCs w:val="28"/>
        </w:rPr>
        <w:t xml:space="preserve">“ACUERDO MUNICIPAL NUMERO CUATRO” </w:t>
      </w:r>
      <w:r w:rsidR="009F494A" w:rsidRPr="009F494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consiste en Participación del </w:t>
      </w:r>
      <w:r w:rsidR="009F494A" w:rsidRPr="009F494A">
        <w:rPr>
          <w:rFonts w:ascii="Times New Roman" w:eastAsia="Calibri" w:hAnsi="Times New Roman" w:cs="Times New Roman"/>
          <w:b/>
          <w:sz w:val="28"/>
          <w:szCs w:val="28"/>
        </w:rPr>
        <w:t xml:space="preserve">Ing. </w:t>
      </w:r>
      <w:r w:rsidR="00117831">
        <w:rPr>
          <w:rFonts w:ascii="Times New Roman" w:eastAsia="Calibri" w:hAnsi="Times New Roman" w:cs="Times New Roman"/>
          <w:b/>
          <w:sz w:val="28"/>
          <w:szCs w:val="28"/>
        </w:rPr>
        <w:t>XXXXXXX</w:t>
      </w:r>
      <w:r w:rsidR="009F494A" w:rsidRPr="009F494A">
        <w:rPr>
          <w:rFonts w:ascii="Times New Roman" w:eastAsia="Calibri" w:hAnsi="Times New Roman" w:cs="Times New Roman"/>
          <w:sz w:val="28"/>
          <w:szCs w:val="28"/>
        </w:rPr>
        <w:t xml:space="preserve">, </w:t>
      </w:r>
      <w:r w:rsidR="009F494A" w:rsidRPr="009F494A">
        <w:rPr>
          <w:rFonts w:ascii="Times New Roman" w:eastAsia="Calibri" w:hAnsi="Times New Roman" w:cs="Times New Roman"/>
          <w:b/>
          <w:sz w:val="28"/>
          <w:szCs w:val="28"/>
        </w:rPr>
        <w:t>Jefe de Proyectos</w:t>
      </w:r>
      <w:r w:rsidR="009F494A" w:rsidRPr="009F494A">
        <w:rPr>
          <w:rFonts w:ascii="Times New Roman" w:eastAsia="Calibri" w:hAnsi="Times New Roman" w:cs="Times New Roman"/>
          <w:sz w:val="28"/>
          <w:szCs w:val="28"/>
        </w:rPr>
        <w:t>, presentando Informe de inspección realizada, Informe de inspección realizada, según petición de la comunidad San Emigdio en el Pje. Nº 4, atrás de cancha de casa de la juventud, donde solicitan materiales para mejorar las condiciones de dicho pasaje, que se encuentra en mal estado y canaletas colapsadas, recomendando al Honorable Concejo Municipal, poder aprobar dicha solicitud como Ayuda Económica por un monto de $1,490.50 o por la forma más viable para solventar dicha necesidad. Por lo tanto, e</w:t>
      </w:r>
      <w:r w:rsidR="009F494A" w:rsidRPr="009F494A">
        <w:rPr>
          <w:rFonts w:ascii="Times New Roman" w:eastAsia="Times New Roman" w:hAnsi="Times New Roman" w:cs="Times New Roman"/>
          <w:sz w:val="28"/>
          <w:szCs w:val="28"/>
        </w:rPr>
        <w:t xml:space="preserve">ste Concejo Municipal, en uso de sus facultades legales y habiendo deliberado el punto </w:t>
      </w:r>
      <w:r w:rsidR="009F494A" w:rsidRPr="009F494A">
        <w:rPr>
          <w:rFonts w:ascii="Times New Roman" w:eastAsia="Calibri" w:hAnsi="Times New Roman" w:cs="Times New Roman"/>
          <w:sz w:val="28"/>
          <w:szCs w:val="28"/>
          <w:lang w:val="es-SV"/>
        </w:rPr>
        <w:t xml:space="preserve">por </w:t>
      </w:r>
      <w:r w:rsidR="009F494A" w:rsidRPr="009F494A">
        <w:rPr>
          <w:rFonts w:ascii="Times New Roman" w:eastAsia="Times New Roman" w:hAnsi="Times New Roman" w:cs="Times New Roman"/>
          <w:b/>
          <w:sz w:val="28"/>
          <w:szCs w:val="28"/>
        </w:rPr>
        <w:t xml:space="preserve">MAYORIA </w:t>
      </w:r>
      <w:r w:rsidR="009F494A" w:rsidRPr="009F494A">
        <w:rPr>
          <w:rFonts w:ascii="Times New Roman" w:eastAsia="Times New Roman" w:hAnsi="Times New Roman" w:cs="Times New Roman"/>
          <w:sz w:val="28"/>
          <w:szCs w:val="28"/>
        </w:rPr>
        <w:t xml:space="preserve">de </w:t>
      </w:r>
      <w:r w:rsidR="009F494A" w:rsidRPr="009F494A">
        <w:rPr>
          <w:rFonts w:ascii="Times New Roman" w:eastAsia="Times New Roman" w:hAnsi="Times New Roman" w:cs="Times New Roman"/>
          <w:b/>
          <w:sz w:val="28"/>
          <w:szCs w:val="28"/>
        </w:rPr>
        <w:t>TRECE  VOTOS</w:t>
      </w:r>
      <w:r w:rsidR="009F494A" w:rsidRPr="009F494A">
        <w:rPr>
          <w:rFonts w:ascii="Times New Roman" w:eastAsia="Times New Roman" w:hAnsi="Times New Roman" w:cs="Times New Roman"/>
          <w:sz w:val="28"/>
          <w:szCs w:val="28"/>
        </w:rPr>
        <w:t xml:space="preserve"> </w:t>
      </w:r>
      <w:r w:rsidR="009F494A" w:rsidRPr="009F494A">
        <w:rPr>
          <w:rFonts w:ascii="Times New Roman" w:eastAsia="Times New Roman" w:hAnsi="Times New Roman" w:cs="Times New Roman"/>
          <w:b/>
          <w:sz w:val="28"/>
          <w:szCs w:val="28"/>
        </w:rPr>
        <w:t>A FAVOR</w:t>
      </w:r>
      <w:r w:rsidR="009F494A" w:rsidRPr="009F494A">
        <w:rPr>
          <w:rFonts w:ascii="Times New Roman" w:eastAsia="Times New Roman" w:hAnsi="Times New Roman" w:cs="Times New Roman"/>
          <w:sz w:val="28"/>
          <w:szCs w:val="28"/>
        </w:rPr>
        <w:t xml:space="preserve">, por parte de  los siguientes miembros del Concejo Municipal Plural: </w:t>
      </w:r>
      <w:r w:rsidR="009F494A" w:rsidRPr="009F494A">
        <w:rPr>
          <w:rFonts w:ascii="Times New Roman" w:eastAsia="Calibri" w:hAnsi="Times New Roman" w:cs="Times New Roman"/>
          <w:sz w:val="28"/>
          <w:szCs w:val="28"/>
        </w:rPr>
        <w:t xml:space="preserve">Dra. Jennifer Esmeralda Juárez García, Alcaldesa Municipal, Licdo. Sergio Noel Monroy Martínez, Síndico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Sr. Carlos Alberto Palma Fuentes, Sexto Regidor Propietario, Sr. Susana Yamileth Hernández de Vásquez, Séptima Regidora Propietaria, Ing. Walter Arnoldo Ayala Rodríguez, Octavo Regidor Propietario, Sr. Rafael Antonio Ardón Jule, Noveno Regidor Propietario, </w:t>
      </w:r>
      <w:r w:rsidR="009F494A" w:rsidRPr="009F494A">
        <w:rPr>
          <w:rFonts w:ascii="Times New Roman" w:eastAsia="Calibri" w:hAnsi="Times New Roman" w:cs="Times New Roman"/>
          <w:b/>
          <w:sz w:val="28"/>
          <w:szCs w:val="28"/>
        </w:rPr>
        <w:t xml:space="preserve">RAZONANDO SU VOTO A FAVOR </w:t>
      </w:r>
      <w:r w:rsidR="009F494A" w:rsidRPr="009F494A">
        <w:rPr>
          <w:rFonts w:ascii="Times New Roman" w:eastAsia="Calibri" w:hAnsi="Times New Roman" w:cs="Times New Roman"/>
          <w:sz w:val="28"/>
          <w:szCs w:val="28"/>
        </w:rPr>
        <w:t>el S</w:t>
      </w:r>
      <w:r w:rsidR="009F494A" w:rsidRPr="009F494A">
        <w:rPr>
          <w:rFonts w:ascii="Times New Roman" w:eastAsia="Times New Roman" w:hAnsi="Times New Roman" w:cs="Times New Roman"/>
          <w:sz w:val="28"/>
          <w:szCs w:val="28"/>
        </w:rPr>
        <w:t>r. Bayron Eraldo Baltazar Martínez Barahona, Decimo Primer Regidor Propietario,</w:t>
      </w:r>
      <w:r w:rsidR="009F494A" w:rsidRPr="009F494A">
        <w:rPr>
          <w:rFonts w:ascii="Times New Roman" w:eastAsia="Calibri" w:hAnsi="Times New Roman" w:cs="Times New Roman"/>
          <w:sz w:val="28"/>
          <w:szCs w:val="28"/>
        </w:rPr>
        <w:t xml:space="preserve"> manifestando literalmente lo siguiente: </w:t>
      </w:r>
      <w:r w:rsidR="009F494A" w:rsidRPr="009F494A">
        <w:rPr>
          <w:rFonts w:ascii="Times New Roman" w:eastAsia="Calibri" w:hAnsi="Times New Roman" w:cs="Times New Roman"/>
          <w:i/>
          <w:sz w:val="28"/>
          <w:szCs w:val="28"/>
        </w:rPr>
        <w:t xml:space="preserve">“Razonando votos a favor de ayudas Económicas para compra de materiales para favorecer peticiones de las comunidades con el informe e inspección por parte del </w:t>
      </w:r>
      <w:r w:rsidR="00117831">
        <w:rPr>
          <w:rFonts w:ascii="Times New Roman" w:eastAsia="Calibri" w:hAnsi="Times New Roman" w:cs="Times New Roman"/>
          <w:i/>
          <w:sz w:val="28"/>
          <w:szCs w:val="28"/>
        </w:rPr>
        <w:t>XXXXXXXXXXX</w:t>
      </w:r>
      <w:r w:rsidR="009F494A" w:rsidRPr="009F494A">
        <w:rPr>
          <w:rFonts w:ascii="Times New Roman" w:eastAsia="Calibri" w:hAnsi="Times New Roman" w:cs="Times New Roman"/>
          <w:i/>
          <w:sz w:val="28"/>
          <w:szCs w:val="28"/>
        </w:rPr>
        <w:t>, Jefe de Proyectos de esta comuna. Apruebo dichas ayudas Económicas si las solicitudes vienen con representante y personería Jurídica de los solicitantes, y la liquidación de las compras de materiales por parte del Jefe de proyectos”</w:t>
      </w:r>
      <w:r w:rsidR="009F494A" w:rsidRPr="009F494A">
        <w:rPr>
          <w:rFonts w:ascii="Times New Roman" w:eastAsia="Calibri" w:hAnsi="Times New Roman" w:cs="Times New Roman"/>
          <w:sz w:val="28"/>
          <w:szCs w:val="28"/>
        </w:rPr>
        <w:t xml:space="preserve"> y</w:t>
      </w:r>
      <w:r w:rsidR="009F494A" w:rsidRPr="009F494A">
        <w:rPr>
          <w:rFonts w:ascii="Times New Roman" w:eastAsia="Times New Roman" w:hAnsi="Times New Roman" w:cs="Times New Roman"/>
          <w:sz w:val="28"/>
          <w:szCs w:val="28"/>
        </w:rPr>
        <w:t xml:space="preserve"> </w:t>
      </w:r>
      <w:r w:rsidR="009F494A" w:rsidRPr="009F494A">
        <w:rPr>
          <w:rFonts w:ascii="Times New Roman" w:eastAsia="Calibri" w:hAnsi="Times New Roman" w:cs="Times New Roman"/>
          <w:sz w:val="28"/>
          <w:szCs w:val="28"/>
        </w:rPr>
        <w:t xml:space="preserve">Sr. Osmín de Jesús Menjívar González, Décimo Segundo Regidor Propietario, </w:t>
      </w:r>
      <w:r w:rsidR="009F494A" w:rsidRPr="009F494A">
        <w:rPr>
          <w:rFonts w:ascii="Times New Roman" w:eastAsia="Times New Roman" w:hAnsi="Times New Roman" w:cs="Times New Roman"/>
          <w:b/>
          <w:sz w:val="28"/>
          <w:szCs w:val="28"/>
        </w:rPr>
        <w:t xml:space="preserve">UN VOTO SALVADO, </w:t>
      </w:r>
      <w:r w:rsidR="009F494A" w:rsidRPr="009F494A">
        <w:rPr>
          <w:rFonts w:ascii="Times New Roman" w:eastAsia="Times New Roman" w:hAnsi="Times New Roman" w:cs="Times New Roman"/>
          <w:sz w:val="28"/>
          <w:szCs w:val="28"/>
        </w:rPr>
        <w:t>por parte del</w:t>
      </w:r>
      <w:r w:rsidR="009F494A" w:rsidRPr="009F494A">
        <w:rPr>
          <w:rFonts w:ascii="Times New Roman" w:eastAsia="Times New Roman" w:hAnsi="Times New Roman" w:cs="Times New Roman"/>
          <w:b/>
          <w:sz w:val="28"/>
          <w:szCs w:val="28"/>
        </w:rPr>
        <w:t xml:space="preserve"> </w:t>
      </w:r>
      <w:r w:rsidR="009F494A" w:rsidRPr="009F494A">
        <w:rPr>
          <w:rFonts w:ascii="Times New Roman" w:eastAsia="Calibri" w:hAnsi="Times New Roman" w:cs="Times New Roman"/>
          <w:sz w:val="28"/>
          <w:szCs w:val="28"/>
        </w:rPr>
        <w:t xml:space="preserve">Ing. Gilberto Antonio Amador Medrano, Décimo Regidor Propietario, manifestando literalmente lo siguiente: </w:t>
      </w:r>
      <w:r w:rsidR="009F494A" w:rsidRPr="009F494A">
        <w:rPr>
          <w:rFonts w:ascii="Times New Roman" w:eastAsia="Calibri" w:hAnsi="Times New Roman" w:cs="Times New Roman"/>
          <w:i/>
          <w:sz w:val="28"/>
          <w:szCs w:val="28"/>
        </w:rPr>
        <w:t xml:space="preserve">“Punto No. 5. Participación del Ing. </w:t>
      </w:r>
      <w:r w:rsidR="009F494A" w:rsidRPr="009F494A">
        <w:rPr>
          <w:rFonts w:ascii="Times New Roman" w:eastAsia="Calibri" w:hAnsi="Times New Roman" w:cs="Times New Roman"/>
          <w:i/>
          <w:sz w:val="28"/>
          <w:szCs w:val="28"/>
        </w:rPr>
        <w:lastRenderedPageBreak/>
        <w:t xml:space="preserve">Walter Guerra solicitando ayuda económica para la realización de proyectos en: A) Comunidad Nueva Esperanza por $1,818.75: B) comunidad San Emigdio, por $1,490.50; C) La Junta, por $693.50.* Voto en contra de entregar ayuda económica monetaria por cuanto hay presupuesto de materiales, y  en este caso lo correcto es entrega de materiales y no el dinero.-* Centro Escolar Santa Teresa, por $500.00.” </w:t>
      </w:r>
      <w:r w:rsidR="009F494A" w:rsidRPr="009F494A">
        <w:rPr>
          <w:rFonts w:ascii="Times New Roman" w:eastAsia="Times New Roman" w:hAnsi="Times New Roman" w:cs="Times New Roman"/>
          <w:b/>
          <w:sz w:val="28"/>
          <w:szCs w:val="28"/>
        </w:rPr>
        <w:t>ACUERDA</w:t>
      </w:r>
      <w:r w:rsidR="009F494A" w:rsidRPr="009F494A">
        <w:rPr>
          <w:rFonts w:ascii="Times New Roman" w:eastAsia="Times New Roman" w:hAnsi="Times New Roman" w:cs="Times New Roman"/>
          <w:sz w:val="28"/>
          <w:szCs w:val="28"/>
        </w:rPr>
        <w:t xml:space="preserve">: </w:t>
      </w:r>
      <w:r w:rsidR="009F494A" w:rsidRPr="009F494A">
        <w:rPr>
          <w:rFonts w:ascii="Times New Roman" w:eastAsia="Calibri" w:hAnsi="Times New Roman" w:cs="Times New Roman"/>
          <w:b/>
          <w:sz w:val="28"/>
          <w:szCs w:val="28"/>
        </w:rPr>
        <w:t xml:space="preserve">Primero: </w:t>
      </w:r>
      <w:r w:rsidR="009F494A" w:rsidRPr="009F494A">
        <w:rPr>
          <w:rFonts w:ascii="Times New Roman" w:eastAsia="Calibri" w:hAnsi="Times New Roman" w:cs="Times New Roman"/>
          <w:sz w:val="28"/>
          <w:szCs w:val="28"/>
        </w:rPr>
        <w:t xml:space="preserve">APROBAR AYUDA ECONÓMICA POR LA CANTIDAD DE  MIL CUATROCIENTOS NOVENTA CON CINCUENTA CENTAVOS DE DÓLAR DE LOS ESTADOS UNIDOS DE NORTE AMÉRICA </w:t>
      </w:r>
      <w:r w:rsidR="009F494A" w:rsidRPr="009F494A">
        <w:rPr>
          <w:rFonts w:ascii="Times New Roman" w:eastAsia="Calibri" w:hAnsi="Times New Roman" w:cs="Times New Roman"/>
          <w:b/>
          <w:sz w:val="28"/>
          <w:szCs w:val="28"/>
        </w:rPr>
        <w:t>($1,490.50)</w:t>
      </w:r>
      <w:r w:rsidR="009F494A" w:rsidRPr="009F494A">
        <w:rPr>
          <w:rFonts w:ascii="Times New Roman" w:eastAsia="Calibri" w:hAnsi="Times New Roman" w:cs="Times New Roman"/>
          <w:sz w:val="28"/>
          <w:szCs w:val="28"/>
        </w:rPr>
        <w:t xml:space="preserve">,con fuente de financiamiento Recursos Propios, cargada a la partida presupuestaria del Concejo Municipal. </w:t>
      </w:r>
      <w:r w:rsidR="009F494A" w:rsidRPr="009F494A">
        <w:rPr>
          <w:rFonts w:ascii="Times New Roman" w:eastAsia="Calibri" w:hAnsi="Times New Roman" w:cs="Times New Roman"/>
          <w:b/>
          <w:sz w:val="28"/>
          <w:szCs w:val="28"/>
        </w:rPr>
        <w:t>Segundo</w:t>
      </w:r>
      <w:r w:rsidR="009F494A" w:rsidRPr="009F494A">
        <w:rPr>
          <w:rFonts w:ascii="Times New Roman" w:eastAsia="Calibri" w:hAnsi="Times New Roman" w:cs="Times New Roman"/>
          <w:sz w:val="28"/>
          <w:szCs w:val="28"/>
        </w:rPr>
        <w:t xml:space="preserve">: Autorizar al Tesorero Municipal, erogue la cantidad de MIL CUATROCIENTOS NOVENTA CON CINCUENTA CENTAVOS DE DÓLAR DE LOS ESTADOS UNIDOS DE NORTE AMÉRICA </w:t>
      </w:r>
      <w:r w:rsidR="009F494A" w:rsidRPr="009F494A">
        <w:rPr>
          <w:rFonts w:ascii="Times New Roman" w:eastAsia="Calibri" w:hAnsi="Times New Roman" w:cs="Times New Roman"/>
          <w:b/>
          <w:sz w:val="28"/>
          <w:szCs w:val="28"/>
        </w:rPr>
        <w:t>($1,490.50)</w:t>
      </w:r>
      <w:r w:rsidR="009F494A" w:rsidRPr="009F494A">
        <w:rPr>
          <w:rFonts w:ascii="Times New Roman" w:eastAsia="Calibri" w:hAnsi="Times New Roman" w:cs="Times New Roman"/>
          <w:sz w:val="28"/>
          <w:szCs w:val="28"/>
        </w:rPr>
        <w:t>,</w:t>
      </w:r>
      <w:r w:rsidR="009F494A" w:rsidRPr="009F494A">
        <w:rPr>
          <w:rFonts w:ascii="Times New Roman" w:eastAsia="Calibri" w:hAnsi="Times New Roman" w:cs="Times New Roman"/>
          <w:b/>
          <w:sz w:val="28"/>
          <w:szCs w:val="28"/>
        </w:rPr>
        <w:t xml:space="preserve"> </w:t>
      </w:r>
      <w:r w:rsidR="009F494A" w:rsidRPr="009F494A">
        <w:rPr>
          <w:rFonts w:ascii="Times New Roman" w:eastAsia="Calibri" w:hAnsi="Times New Roman" w:cs="Times New Roman"/>
          <w:sz w:val="28"/>
          <w:szCs w:val="28"/>
        </w:rPr>
        <w:t>con fuente de financiamiento Recursos Propios, cargada a la partida presupuestaria del Concejo Municipal, en concepto de Ayuda económica, para compra de materiales para mejorar las condiciones del Pje. Nº 4, de la comunidad San Emigdio, y emita cheque a nombre de</w:t>
      </w:r>
      <w:r w:rsidR="009F494A" w:rsidRPr="009F494A">
        <w:rPr>
          <w:rFonts w:ascii="Times New Roman" w:eastAsia="Calibri" w:hAnsi="Times New Roman" w:cs="Times New Roman"/>
          <w:b/>
          <w:sz w:val="28"/>
          <w:szCs w:val="28"/>
          <w:u w:val="single"/>
        </w:rPr>
        <w:t xml:space="preserve"> </w:t>
      </w:r>
      <w:r w:rsidR="00117831">
        <w:rPr>
          <w:rFonts w:ascii="Times New Roman" w:eastAsia="Calibri" w:hAnsi="Times New Roman" w:cs="Times New Roman"/>
          <w:b/>
          <w:sz w:val="28"/>
          <w:szCs w:val="28"/>
          <w:u w:val="single"/>
        </w:rPr>
        <w:t>XXXXXXX</w:t>
      </w:r>
      <w:r w:rsidR="009F494A" w:rsidRPr="009F494A">
        <w:rPr>
          <w:rFonts w:ascii="Times New Roman" w:eastAsia="Calibri" w:hAnsi="Times New Roman" w:cs="Times New Roman"/>
          <w:b/>
          <w:sz w:val="28"/>
          <w:szCs w:val="28"/>
        </w:rPr>
        <w:t xml:space="preserve">,  </w:t>
      </w:r>
      <w:r w:rsidR="009F494A" w:rsidRPr="009F494A">
        <w:rPr>
          <w:rFonts w:ascii="Times New Roman" w:eastAsia="Calibri" w:hAnsi="Times New Roman" w:cs="Times New Roman"/>
          <w:sz w:val="28"/>
          <w:szCs w:val="28"/>
        </w:rPr>
        <w:t xml:space="preserve">con Documento Único de Identidad número: </w:t>
      </w:r>
      <w:r w:rsidR="00117831">
        <w:rPr>
          <w:rFonts w:ascii="Times New Roman" w:eastAsia="Calibri" w:hAnsi="Times New Roman" w:cs="Times New Roman"/>
          <w:b/>
          <w:sz w:val="28"/>
          <w:szCs w:val="28"/>
        </w:rPr>
        <w:t>XXXXXX</w:t>
      </w:r>
      <w:r w:rsidR="009F494A" w:rsidRPr="009F494A">
        <w:rPr>
          <w:rFonts w:ascii="Times New Roman" w:eastAsia="Calibri" w:hAnsi="Times New Roman" w:cs="Times New Roman"/>
          <w:sz w:val="28"/>
          <w:szCs w:val="28"/>
        </w:rPr>
        <w:t>.</w:t>
      </w:r>
      <w:r w:rsidR="009F494A" w:rsidRPr="009F494A">
        <w:rPr>
          <w:rFonts w:ascii="Times New Roman" w:eastAsia="Calibri" w:hAnsi="Times New Roman" w:cs="Times New Roman"/>
          <w:b/>
          <w:sz w:val="28"/>
          <w:szCs w:val="28"/>
        </w:rPr>
        <w:t xml:space="preserve"> Tercero: </w:t>
      </w:r>
      <w:r w:rsidR="009F494A" w:rsidRPr="009F494A">
        <w:rPr>
          <w:rFonts w:ascii="Times New Roman" w:eastAsia="Calibri" w:hAnsi="Times New Roman" w:cs="Times New Roman"/>
          <w:sz w:val="28"/>
          <w:szCs w:val="28"/>
        </w:rPr>
        <w:t>Quedando autorizada la Jefa de Presupuesto, realice Reprogramación Presupuestaria, sí fuese necesaria-.</w:t>
      </w:r>
      <w:r w:rsidR="009F494A" w:rsidRPr="009F494A">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009F494A" w:rsidRPr="009F494A">
        <w:rPr>
          <w:rFonts w:ascii="Times New Roman" w:eastAsia="Calibri" w:hAnsi="Times New Roman" w:cs="Times New Roman"/>
          <w:sz w:val="28"/>
          <w:szCs w:val="28"/>
        </w:rPr>
        <w:t xml:space="preserve">.- </w:t>
      </w:r>
      <w:r w:rsidR="009F494A" w:rsidRPr="009F494A">
        <w:rPr>
          <w:rFonts w:ascii="Times New Roman" w:eastAsia="Calibri" w:hAnsi="Times New Roman" w:cs="Times New Roman"/>
          <w:b/>
          <w:sz w:val="28"/>
          <w:szCs w:val="28"/>
        </w:rPr>
        <w:t>CERTIFÍQUESE Y COMUNÍQUESE.</w:t>
      </w:r>
      <w:r w:rsidR="00B73B3E">
        <w:rPr>
          <w:rFonts w:ascii="Times New Roman" w:eastAsia="Calibri" w:hAnsi="Times New Roman" w:cs="Times New Roman"/>
          <w:b/>
          <w:sz w:val="28"/>
          <w:szCs w:val="28"/>
        </w:rPr>
        <w:t xml:space="preserve"> </w:t>
      </w:r>
      <w:r w:rsidR="00B73B3E" w:rsidRPr="00B73B3E">
        <w:rPr>
          <w:rFonts w:ascii="Times New Roman" w:eastAsia="Calibri" w:hAnsi="Times New Roman" w:cs="Times New Roman"/>
          <w:b/>
          <w:bCs/>
          <w:sz w:val="28"/>
          <w:szCs w:val="28"/>
        </w:rPr>
        <w:t xml:space="preserve">“ACUERDO MUNICIPAL NUMERO CINCO” </w:t>
      </w:r>
      <w:r w:rsidR="00B73B3E" w:rsidRPr="00B73B3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consiste en Participación del </w:t>
      </w:r>
      <w:r w:rsidR="00273F57">
        <w:rPr>
          <w:rFonts w:ascii="Times New Roman" w:eastAsia="Calibri" w:hAnsi="Times New Roman" w:cs="Times New Roman"/>
          <w:b/>
          <w:sz w:val="28"/>
          <w:szCs w:val="28"/>
        </w:rPr>
        <w:t>XXXXXX</w:t>
      </w:r>
      <w:r w:rsidR="00B73B3E" w:rsidRPr="00B73B3E">
        <w:rPr>
          <w:rFonts w:ascii="Times New Roman" w:eastAsia="Calibri" w:hAnsi="Times New Roman" w:cs="Times New Roman"/>
          <w:sz w:val="28"/>
          <w:szCs w:val="28"/>
        </w:rPr>
        <w:t xml:space="preserve">, </w:t>
      </w:r>
      <w:r w:rsidR="00B73B3E" w:rsidRPr="00B73B3E">
        <w:rPr>
          <w:rFonts w:ascii="Times New Roman" w:eastAsia="Calibri" w:hAnsi="Times New Roman" w:cs="Times New Roman"/>
          <w:b/>
          <w:sz w:val="28"/>
          <w:szCs w:val="28"/>
        </w:rPr>
        <w:t>Jefe de Proyectos</w:t>
      </w:r>
      <w:r w:rsidR="00B73B3E" w:rsidRPr="00B73B3E">
        <w:rPr>
          <w:rFonts w:ascii="Times New Roman" w:eastAsia="Calibri" w:hAnsi="Times New Roman" w:cs="Times New Roman"/>
          <w:sz w:val="28"/>
          <w:szCs w:val="28"/>
        </w:rPr>
        <w:t xml:space="preserve">, presentando INFORME FINAL DE OBRA EJECUTADA,  de las mejoras que se realizaron en el </w:t>
      </w:r>
      <w:r w:rsidR="00B73B3E" w:rsidRPr="00B73B3E">
        <w:rPr>
          <w:rFonts w:ascii="Times New Roman" w:eastAsia="Calibri" w:hAnsi="Times New Roman" w:cs="Times New Roman"/>
          <w:b/>
          <w:sz w:val="28"/>
          <w:szCs w:val="28"/>
        </w:rPr>
        <w:t>Centro Escolar de la</w:t>
      </w:r>
      <w:r w:rsidR="00B73B3E" w:rsidRPr="00B73B3E">
        <w:rPr>
          <w:rFonts w:ascii="Times New Roman" w:eastAsia="Calibri" w:hAnsi="Times New Roman" w:cs="Times New Roman"/>
          <w:sz w:val="28"/>
          <w:szCs w:val="28"/>
        </w:rPr>
        <w:t xml:space="preserve"> </w:t>
      </w:r>
      <w:r w:rsidR="00B73B3E" w:rsidRPr="00B73B3E">
        <w:rPr>
          <w:rFonts w:ascii="Times New Roman" w:eastAsia="Calibri" w:hAnsi="Times New Roman" w:cs="Times New Roman"/>
          <w:b/>
          <w:sz w:val="28"/>
          <w:szCs w:val="28"/>
        </w:rPr>
        <w:t>Teresa de las Flores</w:t>
      </w:r>
      <w:r w:rsidR="00B73B3E" w:rsidRPr="00B73B3E">
        <w:rPr>
          <w:rFonts w:ascii="Times New Roman" w:eastAsia="Calibri" w:hAnsi="Times New Roman" w:cs="Times New Roman"/>
          <w:sz w:val="28"/>
          <w:szCs w:val="28"/>
        </w:rPr>
        <w:t xml:space="preserve">, Obra que se ejecutó con materiales que fueron suministrados por el Centro Escolar, por medio del C.D.E. y sólo solicitaron el apoyo con la mano de obra calificada, el cual se adjunta el informe, al presente acuerdo municipal, asimismo el centro educativo, solicitó por medio de nota la colaboración por parte de esta comuna, para poder realizar instalación eléctrica en el aula que se construyó, adjuntando hoja de cotización de los materiales eléctricos que se necesitaran, con un total de </w:t>
      </w:r>
      <w:r w:rsidR="00B73B3E" w:rsidRPr="00B73B3E">
        <w:rPr>
          <w:rFonts w:ascii="Times New Roman" w:eastAsia="Calibri" w:hAnsi="Times New Roman" w:cs="Times New Roman"/>
          <w:b/>
          <w:sz w:val="28"/>
          <w:szCs w:val="28"/>
        </w:rPr>
        <w:t>$532.50</w:t>
      </w:r>
      <w:r w:rsidR="00B73B3E" w:rsidRPr="00B73B3E">
        <w:rPr>
          <w:rFonts w:ascii="Times New Roman" w:eastAsia="Calibri" w:hAnsi="Times New Roman" w:cs="Times New Roman"/>
          <w:sz w:val="28"/>
          <w:szCs w:val="28"/>
        </w:rPr>
        <w:t>. Por lo tanto, e</w:t>
      </w:r>
      <w:r w:rsidR="00B73B3E" w:rsidRPr="00B73B3E">
        <w:rPr>
          <w:rFonts w:ascii="Times New Roman" w:eastAsia="Times New Roman" w:hAnsi="Times New Roman" w:cs="Times New Roman"/>
          <w:sz w:val="28"/>
          <w:szCs w:val="28"/>
        </w:rPr>
        <w:t xml:space="preserve">ste Concejo </w:t>
      </w:r>
      <w:r w:rsidR="00B73B3E" w:rsidRPr="00B73B3E">
        <w:rPr>
          <w:rFonts w:ascii="Times New Roman" w:eastAsia="Times New Roman" w:hAnsi="Times New Roman" w:cs="Times New Roman"/>
          <w:sz w:val="28"/>
          <w:szCs w:val="28"/>
        </w:rPr>
        <w:lastRenderedPageBreak/>
        <w:t xml:space="preserve">Municipal, en uso de sus facultades legales y habiendo deliberado el punto </w:t>
      </w:r>
      <w:r w:rsidR="00B73B3E" w:rsidRPr="00B73B3E">
        <w:rPr>
          <w:rFonts w:ascii="Times New Roman" w:eastAsia="Calibri" w:hAnsi="Times New Roman" w:cs="Times New Roman"/>
          <w:sz w:val="28"/>
          <w:szCs w:val="28"/>
          <w:lang w:val="es-SV"/>
        </w:rPr>
        <w:t xml:space="preserve">por </w:t>
      </w:r>
      <w:r w:rsidR="00B73B3E" w:rsidRPr="00B73B3E">
        <w:rPr>
          <w:rFonts w:ascii="Times New Roman" w:eastAsia="Times New Roman" w:hAnsi="Times New Roman" w:cs="Times New Roman"/>
          <w:b/>
          <w:sz w:val="28"/>
          <w:szCs w:val="28"/>
        </w:rPr>
        <w:t xml:space="preserve">MAYORIA </w:t>
      </w:r>
      <w:r w:rsidR="00B73B3E" w:rsidRPr="00B73B3E">
        <w:rPr>
          <w:rFonts w:ascii="Times New Roman" w:eastAsia="Times New Roman" w:hAnsi="Times New Roman" w:cs="Times New Roman"/>
          <w:sz w:val="28"/>
          <w:szCs w:val="28"/>
        </w:rPr>
        <w:t xml:space="preserve">de </w:t>
      </w:r>
      <w:r w:rsidR="00B73B3E" w:rsidRPr="00B73B3E">
        <w:rPr>
          <w:rFonts w:ascii="Times New Roman" w:eastAsia="Times New Roman" w:hAnsi="Times New Roman" w:cs="Times New Roman"/>
          <w:b/>
          <w:sz w:val="28"/>
          <w:szCs w:val="28"/>
        </w:rPr>
        <w:t>DIEZ  VOTOS</w:t>
      </w:r>
      <w:r w:rsidR="00B73B3E" w:rsidRPr="00B73B3E">
        <w:rPr>
          <w:rFonts w:ascii="Times New Roman" w:eastAsia="Times New Roman" w:hAnsi="Times New Roman" w:cs="Times New Roman"/>
          <w:sz w:val="28"/>
          <w:szCs w:val="28"/>
        </w:rPr>
        <w:t xml:space="preserve"> </w:t>
      </w:r>
      <w:r w:rsidR="00B73B3E" w:rsidRPr="00B73B3E">
        <w:rPr>
          <w:rFonts w:ascii="Times New Roman" w:eastAsia="Times New Roman" w:hAnsi="Times New Roman" w:cs="Times New Roman"/>
          <w:b/>
          <w:sz w:val="28"/>
          <w:szCs w:val="28"/>
        </w:rPr>
        <w:t>A FAVOR</w:t>
      </w:r>
      <w:r w:rsidR="00B73B3E" w:rsidRPr="00B73B3E">
        <w:rPr>
          <w:rFonts w:ascii="Times New Roman" w:eastAsia="Times New Roman" w:hAnsi="Times New Roman" w:cs="Times New Roman"/>
          <w:sz w:val="28"/>
          <w:szCs w:val="28"/>
        </w:rPr>
        <w:t xml:space="preserve">, por parte de  los siguientes miembros del Concejo Municipal Plural: </w:t>
      </w:r>
      <w:r w:rsidR="00B73B3E" w:rsidRPr="00B73B3E">
        <w:rPr>
          <w:rFonts w:ascii="Times New Roman" w:eastAsia="Calibri" w:hAnsi="Times New Roman" w:cs="Times New Roman"/>
          <w:b/>
          <w:sz w:val="28"/>
          <w:szCs w:val="28"/>
        </w:rPr>
        <w:t>Dra. Jennifer Esmeralda Juárez García</w:t>
      </w:r>
      <w:r w:rsidR="00B73B3E" w:rsidRPr="00B73B3E">
        <w:rPr>
          <w:rFonts w:ascii="Times New Roman" w:eastAsia="Calibri" w:hAnsi="Times New Roman" w:cs="Times New Roman"/>
          <w:sz w:val="28"/>
          <w:szCs w:val="28"/>
        </w:rPr>
        <w:t xml:space="preserve">, Alcaldesa Municipal, </w:t>
      </w:r>
      <w:r w:rsidR="00B73B3E" w:rsidRPr="00B73B3E">
        <w:rPr>
          <w:rFonts w:ascii="Times New Roman" w:eastAsia="Calibri" w:hAnsi="Times New Roman" w:cs="Times New Roman"/>
          <w:b/>
          <w:sz w:val="28"/>
          <w:szCs w:val="28"/>
        </w:rPr>
        <w:t>Licdo. Sergio Noel Monroy Martínez</w:t>
      </w:r>
      <w:r w:rsidR="00B73B3E" w:rsidRPr="00B73B3E">
        <w:rPr>
          <w:rFonts w:ascii="Times New Roman" w:eastAsia="Calibri" w:hAnsi="Times New Roman" w:cs="Times New Roman"/>
          <w:sz w:val="28"/>
          <w:szCs w:val="28"/>
        </w:rPr>
        <w:t xml:space="preserve">, Síndico Municipal, </w:t>
      </w:r>
      <w:r w:rsidR="00B73B3E" w:rsidRPr="00B73B3E">
        <w:rPr>
          <w:rFonts w:ascii="Times New Roman" w:eastAsia="Calibri" w:hAnsi="Times New Roman" w:cs="Times New Roman"/>
          <w:b/>
          <w:sz w:val="28"/>
          <w:szCs w:val="28"/>
        </w:rPr>
        <w:t>Sra. Carla María Navarro Franco</w:t>
      </w:r>
      <w:r w:rsidR="00B73B3E" w:rsidRPr="00B73B3E">
        <w:rPr>
          <w:rFonts w:ascii="Times New Roman" w:eastAsia="Calibri" w:hAnsi="Times New Roman" w:cs="Times New Roman"/>
          <w:sz w:val="28"/>
          <w:szCs w:val="28"/>
        </w:rPr>
        <w:t xml:space="preserve">, Primera Regidora Propietaria, </w:t>
      </w:r>
      <w:r w:rsidR="00B73B3E" w:rsidRPr="00B73B3E">
        <w:rPr>
          <w:rFonts w:ascii="Times New Roman" w:eastAsia="Calibri" w:hAnsi="Times New Roman" w:cs="Times New Roman"/>
          <w:b/>
          <w:sz w:val="28"/>
          <w:szCs w:val="28"/>
        </w:rPr>
        <w:t>Sr. Damián Cristóbal Serrano Ortiz</w:t>
      </w:r>
      <w:r w:rsidR="00B73B3E" w:rsidRPr="00B73B3E">
        <w:rPr>
          <w:rFonts w:ascii="Times New Roman" w:eastAsia="Calibri" w:hAnsi="Times New Roman" w:cs="Times New Roman"/>
          <w:sz w:val="28"/>
          <w:szCs w:val="28"/>
        </w:rPr>
        <w:t xml:space="preserve">, Segundo Regidor Propietario, </w:t>
      </w:r>
      <w:r w:rsidR="00B73B3E" w:rsidRPr="00B73B3E">
        <w:rPr>
          <w:rFonts w:ascii="Times New Roman" w:eastAsia="Calibri" w:hAnsi="Times New Roman" w:cs="Times New Roman"/>
          <w:b/>
          <w:sz w:val="28"/>
          <w:szCs w:val="28"/>
        </w:rPr>
        <w:t>Sra. Lesby Sugey Miranda Portillo</w:t>
      </w:r>
      <w:r w:rsidR="00B73B3E" w:rsidRPr="00B73B3E">
        <w:rPr>
          <w:rFonts w:ascii="Times New Roman" w:eastAsia="Calibri" w:hAnsi="Times New Roman" w:cs="Times New Roman"/>
          <w:sz w:val="28"/>
          <w:szCs w:val="28"/>
        </w:rPr>
        <w:t xml:space="preserve">, Tercera Regidora Propietaria, </w:t>
      </w:r>
      <w:r w:rsidR="00B73B3E" w:rsidRPr="00B73B3E">
        <w:rPr>
          <w:rFonts w:ascii="Times New Roman" w:eastAsia="Calibri" w:hAnsi="Times New Roman" w:cs="Times New Roman"/>
          <w:b/>
          <w:sz w:val="28"/>
          <w:szCs w:val="28"/>
        </w:rPr>
        <w:t>Sr. Jonathan Bryan Gómez Cruz</w:t>
      </w:r>
      <w:r w:rsidR="00B73B3E" w:rsidRPr="00B73B3E">
        <w:rPr>
          <w:rFonts w:ascii="Times New Roman" w:eastAsia="Calibri" w:hAnsi="Times New Roman" w:cs="Times New Roman"/>
          <w:sz w:val="28"/>
          <w:szCs w:val="28"/>
        </w:rPr>
        <w:t xml:space="preserve">, Quinto Regidor Propietario, </w:t>
      </w:r>
      <w:r w:rsidR="00B73B3E" w:rsidRPr="00B73B3E">
        <w:rPr>
          <w:rFonts w:ascii="Times New Roman" w:eastAsia="Calibri" w:hAnsi="Times New Roman" w:cs="Times New Roman"/>
          <w:b/>
          <w:sz w:val="28"/>
          <w:szCs w:val="28"/>
        </w:rPr>
        <w:t>Sr. Carlos Alberto Palma Fuentes</w:t>
      </w:r>
      <w:r w:rsidR="00B73B3E" w:rsidRPr="00B73B3E">
        <w:rPr>
          <w:rFonts w:ascii="Times New Roman" w:eastAsia="Calibri" w:hAnsi="Times New Roman" w:cs="Times New Roman"/>
          <w:sz w:val="28"/>
          <w:szCs w:val="28"/>
        </w:rPr>
        <w:t xml:space="preserve">, Sexto Regidor Propietario, </w:t>
      </w:r>
      <w:r w:rsidR="00B73B3E" w:rsidRPr="00B73B3E">
        <w:rPr>
          <w:rFonts w:ascii="Times New Roman" w:eastAsia="Calibri" w:hAnsi="Times New Roman" w:cs="Times New Roman"/>
          <w:b/>
          <w:sz w:val="28"/>
          <w:szCs w:val="28"/>
        </w:rPr>
        <w:t>Sr. Susana Yamileth Hernández de Vásquez</w:t>
      </w:r>
      <w:r w:rsidR="00B73B3E" w:rsidRPr="00B73B3E">
        <w:rPr>
          <w:rFonts w:ascii="Times New Roman" w:eastAsia="Calibri" w:hAnsi="Times New Roman" w:cs="Times New Roman"/>
          <w:sz w:val="28"/>
          <w:szCs w:val="28"/>
        </w:rPr>
        <w:t xml:space="preserve">, Séptima Regidora Propietaria, </w:t>
      </w:r>
      <w:r w:rsidR="00B73B3E" w:rsidRPr="00B73B3E">
        <w:rPr>
          <w:rFonts w:ascii="Times New Roman" w:eastAsia="Calibri" w:hAnsi="Times New Roman" w:cs="Times New Roman"/>
          <w:b/>
          <w:sz w:val="28"/>
          <w:szCs w:val="28"/>
        </w:rPr>
        <w:t>Ing. Walter Arnoldo Ayala Rodríguez</w:t>
      </w:r>
      <w:r w:rsidR="00B73B3E" w:rsidRPr="00B73B3E">
        <w:rPr>
          <w:rFonts w:ascii="Times New Roman" w:eastAsia="Calibri" w:hAnsi="Times New Roman" w:cs="Times New Roman"/>
          <w:sz w:val="28"/>
          <w:szCs w:val="28"/>
        </w:rPr>
        <w:t>, Octavo Regidor Propietario, manifestando literalmente lo siguiente: y</w:t>
      </w:r>
      <w:r w:rsidR="00B73B3E" w:rsidRPr="00B73B3E">
        <w:rPr>
          <w:rFonts w:ascii="Times New Roman" w:eastAsia="Times New Roman" w:hAnsi="Times New Roman" w:cs="Times New Roman"/>
          <w:sz w:val="28"/>
          <w:szCs w:val="28"/>
        </w:rPr>
        <w:t xml:space="preserve"> </w:t>
      </w:r>
      <w:r w:rsidR="00B73B3E" w:rsidRPr="00B73B3E">
        <w:rPr>
          <w:rFonts w:ascii="Times New Roman" w:eastAsia="Calibri" w:hAnsi="Times New Roman" w:cs="Times New Roman"/>
          <w:b/>
          <w:sz w:val="28"/>
          <w:szCs w:val="28"/>
        </w:rPr>
        <w:t>Sr. Osmín de Jesús Menjívar González</w:t>
      </w:r>
      <w:r w:rsidR="00B73B3E" w:rsidRPr="00B73B3E">
        <w:rPr>
          <w:rFonts w:ascii="Times New Roman" w:eastAsia="Calibri" w:hAnsi="Times New Roman" w:cs="Times New Roman"/>
          <w:sz w:val="28"/>
          <w:szCs w:val="28"/>
        </w:rPr>
        <w:t xml:space="preserve">, Décimo Segundo Regidor Propietario, </w:t>
      </w:r>
      <w:r w:rsidR="00B73B3E" w:rsidRPr="00B73B3E">
        <w:rPr>
          <w:rFonts w:ascii="Times New Roman" w:eastAsia="Calibri" w:hAnsi="Times New Roman" w:cs="Times New Roman"/>
          <w:b/>
          <w:sz w:val="28"/>
          <w:szCs w:val="28"/>
        </w:rPr>
        <w:t>DOS</w:t>
      </w:r>
      <w:r w:rsidR="00B73B3E" w:rsidRPr="00B73B3E">
        <w:rPr>
          <w:rFonts w:ascii="Times New Roman" w:eastAsia="Times New Roman" w:hAnsi="Times New Roman" w:cs="Times New Roman"/>
          <w:b/>
          <w:sz w:val="28"/>
          <w:szCs w:val="28"/>
        </w:rPr>
        <w:t xml:space="preserve"> VOTOS SALVADOS, </w:t>
      </w:r>
      <w:r w:rsidR="00B73B3E" w:rsidRPr="00B73B3E">
        <w:rPr>
          <w:rFonts w:ascii="Times New Roman" w:eastAsia="Times New Roman" w:hAnsi="Times New Roman" w:cs="Times New Roman"/>
          <w:sz w:val="28"/>
          <w:szCs w:val="28"/>
        </w:rPr>
        <w:t>por parte del</w:t>
      </w:r>
      <w:r w:rsidR="00B73B3E" w:rsidRPr="00B73B3E">
        <w:rPr>
          <w:rFonts w:ascii="Times New Roman" w:eastAsia="Times New Roman" w:hAnsi="Times New Roman" w:cs="Times New Roman"/>
          <w:b/>
          <w:sz w:val="28"/>
          <w:szCs w:val="28"/>
        </w:rPr>
        <w:t xml:space="preserve"> </w:t>
      </w:r>
      <w:r w:rsidR="00B73B3E" w:rsidRPr="00B73B3E">
        <w:rPr>
          <w:rFonts w:ascii="Times New Roman" w:eastAsia="Calibri" w:hAnsi="Times New Roman" w:cs="Times New Roman"/>
          <w:b/>
          <w:sz w:val="28"/>
          <w:szCs w:val="28"/>
        </w:rPr>
        <w:t>Ing. Gilberto Antonio Amador Medrano</w:t>
      </w:r>
      <w:r w:rsidR="00B73B3E" w:rsidRPr="00B73B3E">
        <w:rPr>
          <w:rFonts w:ascii="Times New Roman" w:eastAsia="Calibri" w:hAnsi="Times New Roman" w:cs="Times New Roman"/>
          <w:sz w:val="28"/>
          <w:szCs w:val="28"/>
        </w:rPr>
        <w:t xml:space="preserve">, Décimo Regidor Propietario, manifestando literalmente lo siguiente: </w:t>
      </w:r>
      <w:r w:rsidR="00B73B3E" w:rsidRPr="00B73B3E">
        <w:rPr>
          <w:rFonts w:ascii="Times New Roman" w:eastAsia="Calibri" w:hAnsi="Times New Roman" w:cs="Times New Roman"/>
          <w:i/>
          <w:sz w:val="28"/>
          <w:szCs w:val="28"/>
        </w:rPr>
        <w:t xml:space="preserve">“Punto No. 5. Participación del </w:t>
      </w:r>
      <w:r w:rsidR="00273F57">
        <w:rPr>
          <w:rFonts w:ascii="Times New Roman" w:eastAsia="Calibri" w:hAnsi="Times New Roman" w:cs="Times New Roman"/>
          <w:i/>
          <w:sz w:val="28"/>
          <w:szCs w:val="28"/>
        </w:rPr>
        <w:t>XXXXX</w:t>
      </w:r>
      <w:r w:rsidR="00B73B3E" w:rsidRPr="00B73B3E">
        <w:rPr>
          <w:rFonts w:ascii="Times New Roman" w:eastAsia="Calibri" w:hAnsi="Times New Roman" w:cs="Times New Roman"/>
          <w:i/>
          <w:sz w:val="28"/>
          <w:szCs w:val="28"/>
        </w:rPr>
        <w:t xml:space="preserve"> solicitando ayuda económica para la realización de proyectos en: A) Comunidad Nueva Esperanza por $1,818.75: B) comunidad San Emigdio, por $1,490.50; C) La Junta, por $693.50.* Voto en contra de entregar ayuda económica monetaria por cuanto hay presupuesto de materiales, y  en este caso lo correcto es entrega de materiales y no el dinero.-* Centro Escolar Santa Teresa, por $500.00.” </w:t>
      </w:r>
      <w:r w:rsidR="00B73B3E" w:rsidRPr="00B73B3E">
        <w:rPr>
          <w:rFonts w:ascii="Times New Roman" w:eastAsia="Calibri" w:hAnsi="Times New Roman" w:cs="Times New Roman"/>
          <w:sz w:val="28"/>
          <w:szCs w:val="28"/>
        </w:rPr>
        <w:t>y</w:t>
      </w:r>
      <w:r w:rsidR="00B73B3E" w:rsidRPr="00B73B3E">
        <w:rPr>
          <w:rFonts w:ascii="Times New Roman" w:eastAsia="Calibri" w:hAnsi="Times New Roman" w:cs="Times New Roman"/>
          <w:i/>
          <w:sz w:val="28"/>
          <w:szCs w:val="28"/>
        </w:rPr>
        <w:t xml:space="preserve"> </w:t>
      </w:r>
      <w:r w:rsidR="00B73B3E" w:rsidRPr="00B73B3E">
        <w:rPr>
          <w:rFonts w:ascii="Times New Roman" w:eastAsia="Calibri" w:hAnsi="Times New Roman" w:cs="Times New Roman"/>
          <w:sz w:val="28"/>
          <w:szCs w:val="28"/>
        </w:rPr>
        <w:t xml:space="preserve">el </w:t>
      </w:r>
      <w:r w:rsidR="00B73B3E" w:rsidRPr="00B73B3E">
        <w:rPr>
          <w:rFonts w:ascii="Times New Roman" w:eastAsia="Calibri" w:hAnsi="Times New Roman" w:cs="Times New Roman"/>
          <w:b/>
          <w:sz w:val="28"/>
          <w:szCs w:val="28"/>
        </w:rPr>
        <w:t>S</w:t>
      </w:r>
      <w:r w:rsidR="00B73B3E" w:rsidRPr="00B73B3E">
        <w:rPr>
          <w:rFonts w:ascii="Times New Roman" w:eastAsia="Times New Roman" w:hAnsi="Times New Roman" w:cs="Times New Roman"/>
          <w:b/>
          <w:sz w:val="28"/>
          <w:szCs w:val="28"/>
        </w:rPr>
        <w:t>r. Bayron Eraldo Baltazar Martínez Barahona</w:t>
      </w:r>
      <w:r w:rsidR="00B73B3E" w:rsidRPr="00B73B3E">
        <w:rPr>
          <w:rFonts w:ascii="Times New Roman" w:eastAsia="Times New Roman" w:hAnsi="Times New Roman" w:cs="Times New Roman"/>
          <w:sz w:val="28"/>
          <w:szCs w:val="28"/>
        </w:rPr>
        <w:t xml:space="preserve">, Decimo Primer Regidor Propietario manifestando literalmente lo siguiente: </w:t>
      </w:r>
      <w:r w:rsidR="00B73B3E" w:rsidRPr="00B73B3E">
        <w:rPr>
          <w:rFonts w:ascii="Times New Roman" w:eastAsia="Times New Roman" w:hAnsi="Times New Roman" w:cs="Times New Roman"/>
          <w:i/>
          <w:sz w:val="28"/>
          <w:szCs w:val="28"/>
        </w:rPr>
        <w:t xml:space="preserve">“Salvo el voto para la ayuda económica para la Escuela por no tener los respaldos necesarios por parte del Jefe de Proyectos.” </w:t>
      </w:r>
      <w:r w:rsidR="00B73B3E" w:rsidRPr="00B73B3E">
        <w:rPr>
          <w:rFonts w:ascii="Times New Roman" w:eastAsia="Calibri" w:hAnsi="Times New Roman" w:cs="Times New Roman"/>
          <w:b/>
          <w:sz w:val="28"/>
          <w:szCs w:val="28"/>
        </w:rPr>
        <w:t>UNA ABSTENCIÓN</w:t>
      </w:r>
      <w:r w:rsidR="00B73B3E" w:rsidRPr="00B73B3E">
        <w:rPr>
          <w:rFonts w:ascii="Times New Roman" w:eastAsia="Calibri" w:hAnsi="Times New Roman" w:cs="Times New Roman"/>
          <w:sz w:val="28"/>
          <w:szCs w:val="28"/>
        </w:rPr>
        <w:t xml:space="preserve"> por parte del</w:t>
      </w:r>
      <w:r w:rsidR="00B73B3E" w:rsidRPr="00B73B3E">
        <w:rPr>
          <w:rFonts w:ascii="Times New Roman" w:eastAsia="Calibri" w:hAnsi="Times New Roman" w:cs="Times New Roman"/>
          <w:i/>
          <w:sz w:val="28"/>
          <w:szCs w:val="28"/>
        </w:rPr>
        <w:t xml:space="preserve"> </w:t>
      </w:r>
      <w:r w:rsidR="00B73B3E" w:rsidRPr="00B73B3E">
        <w:rPr>
          <w:rFonts w:ascii="Times New Roman" w:eastAsia="Calibri" w:hAnsi="Times New Roman" w:cs="Times New Roman"/>
          <w:sz w:val="28"/>
          <w:szCs w:val="28"/>
        </w:rPr>
        <w:t xml:space="preserve">Sr. Rafael Antonio Ardón Jule, Noveno Regidor Propietario y </w:t>
      </w:r>
      <w:r w:rsidR="00B73B3E" w:rsidRPr="00B73B3E">
        <w:rPr>
          <w:rFonts w:ascii="Times New Roman" w:eastAsia="Calibri" w:hAnsi="Times New Roman" w:cs="Times New Roman"/>
          <w:b/>
          <w:sz w:val="28"/>
          <w:szCs w:val="28"/>
        </w:rPr>
        <w:t>UNA AUSENCIA</w:t>
      </w:r>
      <w:r w:rsidR="00B73B3E" w:rsidRPr="00B73B3E">
        <w:rPr>
          <w:rFonts w:ascii="Times New Roman" w:eastAsia="Calibri" w:hAnsi="Times New Roman" w:cs="Times New Roman"/>
          <w:sz w:val="28"/>
          <w:szCs w:val="28"/>
        </w:rPr>
        <w:t xml:space="preserve"> al momento de esta votación, por parte de la Dra. Yany Xiomara Fuentes Rivas, Cuarta Regidora Propietaria. </w:t>
      </w:r>
      <w:r w:rsidR="00B73B3E" w:rsidRPr="00B73B3E">
        <w:rPr>
          <w:rFonts w:ascii="Times New Roman" w:eastAsia="Times New Roman" w:hAnsi="Times New Roman" w:cs="Times New Roman"/>
          <w:b/>
          <w:sz w:val="28"/>
          <w:szCs w:val="28"/>
        </w:rPr>
        <w:t>ACUERDA</w:t>
      </w:r>
      <w:r w:rsidR="00B73B3E" w:rsidRPr="00B73B3E">
        <w:rPr>
          <w:rFonts w:ascii="Times New Roman" w:eastAsia="Times New Roman" w:hAnsi="Times New Roman" w:cs="Times New Roman"/>
          <w:sz w:val="28"/>
          <w:szCs w:val="28"/>
        </w:rPr>
        <w:t xml:space="preserve">: </w:t>
      </w:r>
      <w:r w:rsidR="00B73B3E" w:rsidRPr="00B73B3E">
        <w:rPr>
          <w:rFonts w:ascii="Times New Roman" w:eastAsia="Calibri" w:hAnsi="Times New Roman" w:cs="Times New Roman"/>
          <w:b/>
          <w:sz w:val="28"/>
          <w:szCs w:val="28"/>
        </w:rPr>
        <w:t xml:space="preserve">Primero: </w:t>
      </w:r>
      <w:r w:rsidR="00B73B3E" w:rsidRPr="00B73B3E">
        <w:rPr>
          <w:rFonts w:ascii="Times New Roman" w:eastAsia="Calibri" w:hAnsi="Times New Roman" w:cs="Times New Roman"/>
          <w:sz w:val="28"/>
          <w:szCs w:val="28"/>
        </w:rPr>
        <w:t>APROBAR AYUDA ECONÓMICA POR LA CANTIDAD DE QUINIENTOS TREINTA Y DOS CON CINCUENTA CENTAVOS DE DÓLAR DE LOS ESTADOS UNIDOS DE NORTE AMERICA (</w:t>
      </w:r>
      <w:r w:rsidR="00B73B3E" w:rsidRPr="00B73B3E">
        <w:rPr>
          <w:rFonts w:ascii="Times New Roman" w:eastAsia="Calibri" w:hAnsi="Times New Roman" w:cs="Times New Roman"/>
          <w:b/>
          <w:sz w:val="28"/>
          <w:szCs w:val="28"/>
        </w:rPr>
        <w:t>$532.50)</w:t>
      </w:r>
      <w:r w:rsidR="00B73B3E" w:rsidRPr="00B73B3E">
        <w:rPr>
          <w:rFonts w:ascii="Times New Roman" w:eastAsia="Calibri" w:hAnsi="Times New Roman" w:cs="Times New Roman"/>
          <w:sz w:val="28"/>
          <w:szCs w:val="28"/>
        </w:rPr>
        <w:t xml:space="preserve">,con fuente de financiamiento Recursos Propios, cargada a la partida presupuestaria del Concejo Municipal. </w:t>
      </w:r>
      <w:r w:rsidR="00B73B3E" w:rsidRPr="00B73B3E">
        <w:rPr>
          <w:rFonts w:ascii="Times New Roman" w:eastAsia="Calibri" w:hAnsi="Times New Roman" w:cs="Times New Roman"/>
          <w:b/>
          <w:sz w:val="28"/>
          <w:szCs w:val="28"/>
        </w:rPr>
        <w:t>Segundo</w:t>
      </w:r>
      <w:r w:rsidR="00B73B3E" w:rsidRPr="00B73B3E">
        <w:rPr>
          <w:rFonts w:ascii="Times New Roman" w:eastAsia="Calibri" w:hAnsi="Times New Roman" w:cs="Times New Roman"/>
          <w:sz w:val="28"/>
          <w:szCs w:val="28"/>
        </w:rPr>
        <w:t>: Autorizar al Tesorero Municipal, erogue la cantidad de QUINIENTOS TREINTA Y DOS CON CINCUENTA CENTAVOS DE DÓLAR DE LOS ESTADOS UNIDOS DE NORTE AMERICA (</w:t>
      </w:r>
      <w:r w:rsidR="00B73B3E" w:rsidRPr="00B73B3E">
        <w:rPr>
          <w:rFonts w:ascii="Times New Roman" w:eastAsia="Calibri" w:hAnsi="Times New Roman" w:cs="Times New Roman"/>
          <w:b/>
          <w:sz w:val="28"/>
          <w:szCs w:val="28"/>
        </w:rPr>
        <w:t>$532.50)</w:t>
      </w:r>
      <w:r w:rsidR="00B73B3E" w:rsidRPr="00B73B3E">
        <w:rPr>
          <w:rFonts w:ascii="Times New Roman" w:eastAsia="Calibri" w:hAnsi="Times New Roman" w:cs="Times New Roman"/>
          <w:sz w:val="28"/>
          <w:szCs w:val="28"/>
        </w:rPr>
        <w:t xml:space="preserve">, con fuente de financiamiento Recursos Propios, cargada a la partida presupuestaria del Concejo Municipal, en concepto de Ayuda económica, para compra de materiales </w:t>
      </w:r>
      <w:r w:rsidR="00B73B3E" w:rsidRPr="00B73B3E">
        <w:rPr>
          <w:rFonts w:ascii="Times New Roman" w:eastAsia="Calibri" w:hAnsi="Times New Roman" w:cs="Times New Roman"/>
          <w:sz w:val="28"/>
          <w:szCs w:val="28"/>
        </w:rPr>
        <w:lastRenderedPageBreak/>
        <w:t xml:space="preserve">eléctricos, para realizar instalación eléctrica en aula del </w:t>
      </w:r>
      <w:r w:rsidR="00B73B3E" w:rsidRPr="00B73B3E">
        <w:rPr>
          <w:rFonts w:ascii="Times New Roman" w:eastAsia="Calibri" w:hAnsi="Times New Roman" w:cs="Times New Roman"/>
          <w:b/>
          <w:sz w:val="28"/>
          <w:szCs w:val="28"/>
        </w:rPr>
        <w:t>Centro Escolar de Urbanización Santa</w:t>
      </w:r>
      <w:r w:rsidR="00B73B3E" w:rsidRPr="00B73B3E">
        <w:rPr>
          <w:rFonts w:ascii="Times New Roman" w:eastAsia="Calibri" w:hAnsi="Times New Roman" w:cs="Times New Roman"/>
          <w:sz w:val="28"/>
          <w:szCs w:val="28"/>
        </w:rPr>
        <w:t xml:space="preserve"> </w:t>
      </w:r>
      <w:r w:rsidR="00B73B3E" w:rsidRPr="00B73B3E">
        <w:rPr>
          <w:rFonts w:ascii="Times New Roman" w:eastAsia="Calibri" w:hAnsi="Times New Roman" w:cs="Times New Roman"/>
          <w:b/>
          <w:sz w:val="28"/>
          <w:szCs w:val="28"/>
        </w:rPr>
        <w:t>Teresa de las Flores, y</w:t>
      </w:r>
      <w:r w:rsidR="00B73B3E" w:rsidRPr="00B73B3E">
        <w:rPr>
          <w:rFonts w:ascii="Times New Roman" w:eastAsia="Calibri" w:hAnsi="Times New Roman" w:cs="Times New Roman"/>
          <w:sz w:val="28"/>
          <w:szCs w:val="28"/>
        </w:rPr>
        <w:t xml:space="preserve"> emita cheque a nombre </w:t>
      </w:r>
      <w:r w:rsidR="00273F57">
        <w:rPr>
          <w:rFonts w:ascii="Times New Roman" w:eastAsia="Calibri" w:hAnsi="Times New Roman" w:cs="Times New Roman"/>
          <w:sz w:val="28"/>
          <w:szCs w:val="28"/>
        </w:rPr>
        <w:t>XXXXXX</w:t>
      </w:r>
      <w:r w:rsidR="00B73B3E" w:rsidRPr="00B73B3E">
        <w:rPr>
          <w:rFonts w:ascii="Times New Roman" w:eastAsia="Calibri" w:hAnsi="Times New Roman" w:cs="Times New Roman"/>
          <w:sz w:val="28"/>
          <w:szCs w:val="28"/>
        </w:rPr>
        <w:t xml:space="preserve">, Presidenta de CDE, con Documento Único de Identidad numero: </w:t>
      </w:r>
      <w:r w:rsidR="00273F57">
        <w:rPr>
          <w:rFonts w:ascii="Times New Roman" w:eastAsia="Calibri" w:hAnsi="Times New Roman" w:cs="Times New Roman"/>
          <w:b/>
          <w:sz w:val="28"/>
          <w:szCs w:val="28"/>
        </w:rPr>
        <w:t>XXXXX</w:t>
      </w:r>
      <w:r w:rsidR="00B73B3E" w:rsidRPr="00B73B3E">
        <w:rPr>
          <w:rFonts w:ascii="Times New Roman" w:eastAsia="Calibri" w:hAnsi="Times New Roman" w:cs="Times New Roman"/>
          <w:sz w:val="28"/>
          <w:szCs w:val="28"/>
        </w:rPr>
        <w:t>.</w:t>
      </w:r>
      <w:r w:rsidR="00B73B3E" w:rsidRPr="00B73B3E">
        <w:rPr>
          <w:rFonts w:ascii="Times New Roman" w:eastAsia="Calibri" w:hAnsi="Times New Roman" w:cs="Times New Roman"/>
          <w:b/>
          <w:sz w:val="28"/>
          <w:szCs w:val="28"/>
        </w:rPr>
        <w:t xml:space="preserve"> Tercero: </w:t>
      </w:r>
      <w:r w:rsidR="00B73B3E" w:rsidRPr="00B73B3E">
        <w:rPr>
          <w:rFonts w:ascii="Times New Roman" w:eastAsia="Calibri" w:hAnsi="Times New Roman" w:cs="Times New Roman"/>
          <w:sz w:val="28"/>
          <w:szCs w:val="28"/>
        </w:rPr>
        <w:t>Quedando autorizada la Jefa de Presupuesto, realice Reprogramación Presupuestaria, sí fuese necesaria-.</w:t>
      </w:r>
      <w:r w:rsidR="00B73B3E" w:rsidRPr="00B73B3E">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00B73B3E" w:rsidRPr="00B73B3E">
        <w:rPr>
          <w:rFonts w:ascii="Times New Roman" w:eastAsia="Calibri" w:hAnsi="Times New Roman" w:cs="Times New Roman"/>
          <w:sz w:val="28"/>
          <w:szCs w:val="28"/>
        </w:rPr>
        <w:t xml:space="preserve">.- </w:t>
      </w:r>
      <w:r w:rsidR="00B73B3E" w:rsidRPr="00B73B3E">
        <w:rPr>
          <w:rFonts w:ascii="Times New Roman" w:eastAsia="Calibri" w:hAnsi="Times New Roman" w:cs="Times New Roman"/>
          <w:b/>
          <w:sz w:val="28"/>
          <w:szCs w:val="28"/>
        </w:rPr>
        <w:t>CERTIFÍQUESE Y COMUNÍQUESE.</w:t>
      </w:r>
      <w:r w:rsidR="00312897">
        <w:rPr>
          <w:rFonts w:ascii="Times New Roman" w:eastAsia="Calibri" w:hAnsi="Times New Roman" w:cs="Times New Roman"/>
          <w:b/>
          <w:sz w:val="28"/>
          <w:szCs w:val="28"/>
        </w:rPr>
        <w:t xml:space="preserve"> </w:t>
      </w:r>
      <w:r w:rsidR="00F876F7" w:rsidRPr="00F876F7">
        <w:rPr>
          <w:rFonts w:ascii="Times New Roman" w:eastAsia="Times New Roman" w:hAnsi="Times New Roman" w:cs="Times New Roman"/>
          <w:b/>
          <w:sz w:val="28"/>
          <w:szCs w:val="28"/>
          <w:lang w:eastAsia="es-ES"/>
        </w:rPr>
        <w:t>"ACUERDO MUNICIPAL NUMERO SEIS",</w:t>
      </w:r>
      <w:r w:rsidR="00F876F7" w:rsidRPr="00F876F7">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F876F7" w:rsidRPr="00F876F7">
        <w:rPr>
          <w:rFonts w:ascii="Times New Roman" w:eastAsia="Times New Roman" w:hAnsi="Times New Roman" w:cs="Times New Roman"/>
          <w:b/>
          <w:sz w:val="28"/>
          <w:szCs w:val="28"/>
          <w:lang w:eastAsia="es-ES"/>
        </w:rPr>
        <w:t xml:space="preserve">seis literal a), </w:t>
      </w:r>
      <w:r w:rsidR="00F876F7" w:rsidRPr="00F876F7">
        <w:rPr>
          <w:rFonts w:ascii="Times New Roman" w:eastAsia="Times New Roman" w:hAnsi="Times New Roman" w:cs="Times New Roman"/>
          <w:sz w:val="28"/>
          <w:szCs w:val="28"/>
          <w:lang w:eastAsia="es-ES"/>
        </w:rPr>
        <w:t xml:space="preserve">de la agenda de esta sesión, que consiste en la participación del </w:t>
      </w:r>
      <w:r w:rsidR="00FA2293">
        <w:rPr>
          <w:rFonts w:ascii="Times New Roman" w:eastAsia="Times New Roman" w:hAnsi="Times New Roman" w:cs="Times New Roman"/>
          <w:sz w:val="28"/>
          <w:szCs w:val="28"/>
          <w:lang w:eastAsia="es-ES"/>
        </w:rPr>
        <w:t>XXXXXX</w:t>
      </w:r>
      <w:r w:rsidR="00F876F7" w:rsidRPr="00F876F7">
        <w:rPr>
          <w:rFonts w:ascii="Times New Roman" w:eastAsia="Times New Roman" w:hAnsi="Times New Roman" w:cs="Times New Roman"/>
          <w:sz w:val="28"/>
          <w:szCs w:val="28"/>
          <w:lang w:eastAsia="es-ES"/>
        </w:rPr>
        <w:t>, Jefe de Desarrollo Urbano y Ordenamiento Territorial, solicitando aprobación para la resolución con REF: DES-URB-RDC-016-2023, referente a la Revisión de Compatibilidad con el Plan Parcial El Ángel del proyecto “Estacionamiento de Transporte de Carga” ubicado en carretera antigua a mariona, sector el Morro, 8ª porción, polígono #12B Hacienda El Ángel, Apopa San Salvador Oeste, la cual se inserta literalmente al cuerpo de este Acuerdo Municipal de la siguiente manera:</w:t>
      </w:r>
    </w:p>
    <w:p w14:paraId="69873DC6" w14:textId="77777777" w:rsidR="00F876F7" w:rsidRPr="00FF7C3C" w:rsidRDefault="00F876F7" w:rsidP="00F876F7">
      <w:pPr>
        <w:spacing w:after="0" w:line="240" w:lineRule="auto"/>
        <w:jc w:val="right"/>
        <w:rPr>
          <w:rFonts w:eastAsia="Times New Roman" w:cs="Arial"/>
          <w:b/>
          <w:bCs/>
          <w:lang w:eastAsia="es-ES"/>
        </w:rPr>
      </w:pPr>
      <w:r w:rsidRPr="00FF7C3C">
        <w:rPr>
          <w:rFonts w:eastAsia="Times New Roman" w:cs="Arial"/>
          <w:b/>
          <w:bCs/>
          <w:lang w:eastAsia="es-ES"/>
        </w:rPr>
        <w:t>Ref: DES-URB-RDC-016-2023</w:t>
      </w:r>
    </w:p>
    <w:p w14:paraId="0459D13D" w14:textId="77777777" w:rsidR="00F876F7" w:rsidRPr="00FF7C3C" w:rsidRDefault="00F876F7" w:rsidP="00F876F7">
      <w:pPr>
        <w:spacing w:after="0" w:line="240" w:lineRule="auto"/>
        <w:jc w:val="right"/>
        <w:rPr>
          <w:rFonts w:eastAsia="Times New Roman" w:cs="Arial"/>
          <w:b/>
          <w:bCs/>
          <w:lang w:eastAsia="es-ES"/>
        </w:rPr>
      </w:pPr>
    </w:p>
    <w:p w14:paraId="04BCD1C1" w14:textId="77777777" w:rsidR="00F876F7" w:rsidRPr="00FF7C3C" w:rsidRDefault="00F876F7" w:rsidP="00F876F7">
      <w:pPr>
        <w:spacing w:after="0" w:line="240" w:lineRule="auto"/>
        <w:jc w:val="center"/>
        <w:rPr>
          <w:rFonts w:eastAsia="Times New Roman" w:cs="Arial"/>
          <w:b/>
          <w:bCs/>
          <w:lang w:eastAsia="es-ES"/>
        </w:rPr>
      </w:pPr>
      <w:r w:rsidRPr="00FF7C3C">
        <w:rPr>
          <w:rFonts w:eastAsia="Times New Roman" w:cs="Arial"/>
          <w:b/>
          <w:bCs/>
          <w:lang w:eastAsia="es-ES"/>
        </w:rPr>
        <w:t>RESOLUCIÓN DE SOLICITUD DE REVISIÓN DE COMPATIBILIDAD</w:t>
      </w:r>
    </w:p>
    <w:p w14:paraId="5AC77C41" w14:textId="77777777" w:rsidR="00F876F7" w:rsidRPr="00FF7C3C" w:rsidRDefault="00F876F7" w:rsidP="00F876F7">
      <w:pPr>
        <w:spacing w:after="0" w:line="240" w:lineRule="auto"/>
        <w:jc w:val="center"/>
        <w:rPr>
          <w:rFonts w:eastAsia="Times New Roman" w:cs="Arial"/>
          <w:b/>
          <w:bCs/>
          <w:lang w:eastAsia="es-ES"/>
        </w:rPr>
      </w:pPr>
      <w:r w:rsidRPr="00FF7C3C">
        <w:rPr>
          <w:rFonts w:eastAsia="Times New Roman" w:cs="Arial"/>
          <w:b/>
          <w:bCs/>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28"/>
        <w:gridCol w:w="1540"/>
        <w:gridCol w:w="6678"/>
      </w:tblGrid>
      <w:tr w:rsidR="00F876F7" w:rsidRPr="00FF7C3C" w14:paraId="5F003E44" w14:textId="77777777" w:rsidTr="00B73B3E">
        <w:trPr>
          <w:trHeight w:val="248"/>
        </w:trPr>
        <w:tc>
          <w:tcPr>
            <w:tcW w:w="8946" w:type="dxa"/>
            <w:gridSpan w:val="3"/>
          </w:tcPr>
          <w:p w14:paraId="31F6AAB9" w14:textId="77777777" w:rsidR="00F876F7" w:rsidRPr="00FF7C3C" w:rsidRDefault="00F876F7" w:rsidP="00B73B3E">
            <w:pPr>
              <w:tabs>
                <w:tab w:val="left" w:pos="2552"/>
                <w:tab w:val="left" w:pos="2694"/>
              </w:tabs>
              <w:contextualSpacing/>
              <w:jc w:val="center"/>
              <w:rPr>
                <w:b/>
                <w:sz w:val="16"/>
                <w:szCs w:val="16"/>
                <w:lang w:eastAsia="es-ES"/>
              </w:rPr>
            </w:pPr>
            <w:r w:rsidRPr="00FF7C3C">
              <w:rPr>
                <w:b/>
                <w:sz w:val="16"/>
                <w:szCs w:val="16"/>
                <w:lang w:eastAsia="es-ES"/>
              </w:rPr>
              <w:t>Generales</w:t>
            </w:r>
          </w:p>
        </w:tc>
      </w:tr>
      <w:tr w:rsidR="00F876F7" w:rsidRPr="00FF7C3C" w14:paraId="31E50732" w14:textId="77777777" w:rsidTr="00B73B3E">
        <w:trPr>
          <w:trHeight w:val="248"/>
        </w:trPr>
        <w:tc>
          <w:tcPr>
            <w:tcW w:w="2268" w:type="dxa"/>
            <w:gridSpan w:val="2"/>
          </w:tcPr>
          <w:p w14:paraId="2761A659" w14:textId="77777777" w:rsidR="00F876F7" w:rsidRPr="00FF7C3C" w:rsidRDefault="00F876F7" w:rsidP="00B73B3E">
            <w:pPr>
              <w:tabs>
                <w:tab w:val="left" w:pos="2552"/>
                <w:tab w:val="left" w:pos="2694"/>
              </w:tabs>
              <w:contextualSpacing/>
              <w:jc w:val="both"/>
              <w:rPr>
                <w:sz w:val="16"/>
                <w:szCs w:val="16"/>
                <w:lang w:eastAsia="es-ES"/>
              </w:rPr>
            </w:pPr>
            <w:r w:rsidRPr="00FF7C3C">
              <w:rPr>
                <w:sz w:val="16"/>
                <w:szCs w:val="16"/>
                <w:lang w:eastAsia="es-ES"/>
              </w:rPr>
              <w:t>Trámite</w:t>
            </w:r>
          </w:p>
        </w:tc>
        <w:tc>
          <w:tcPr>
            <w:tcW w:w="6678" w:type="dxa"/>
          </w:tcPr>
          <w:p w14:paraId="68377088" w14:textId="77777777" w:rsidR="00F876F7" w:rsidRPr="00FF7C3C" w:rsidRDefault="00F876F7" w:rsidP="00B73B3E">
            <w:pPr>
              <w:tabs>
                <w:tab w:val="left" w:pos="2552"/>
                <w:tab w:val="left" w:pos="2694"/>
              </w:tabs>
              <w:contextualSpacing/>
              <w:jc w:val="both"/>
              <w:rPr>
                <w:sz w:val="16"/>
                <w:szCs w:val="16"/>
                <w:lang w:eastAsia="es-ES"/>
              </w:rPr>
            </w:pPr>
            <w:r w:rsidRPr="00FF7C3C">
              <w:rPr>
                <w:sz w:val="16"/>
                <w:szCs w:val="16"/>
                <w:lang w:eastAsia="es-ES"/>
              </w:rPr>
              <w:t>Revisión de Compatibilidad con el Plan Parcial El Ángel</w:t>
            </w:r>
          </w:p>
        </w:tc>
      </w:tr>
      <w:tr w:rsidR="00F876F7" w:rsidRPr="00FF7C3C" w14:paraId="4E8CE776" w14:textId="77777777" w:rsidTr="00B73B3E">
        <w:trPr>
          <w:trHeight w:val="248"/>
        </w:trPr>
        <w:tc>
          <w:tcPr>
            <w:tcW w:w="2268" w:type="dxa"/>
            <w:gridSpan w:val="2"/>
          </w:tcPr>
          <w:p w14:paraId="3A51D152" w14:textId="77777777" w:rsidR="00F876F7" w:rsidRPr="00FF7C3C" w:rsidRDefault="00F876F7" w:rsidP="00B73B3E">
            <w:pPr>
              <w:tabs>
                <w:tab w:val="left" w:pos="2552"/>
                <w:tab w:val="left" w:pos="2694"/>
              </w:tabs>
              <w:contextualSpacing/>
              <w:jc w:val="both"/>
              <w:rPr>
                <w:sz w:val="16"/>
                <w:szCs w:val="16"/>
                <w:lang w:eastAsia="es-ES"/>
              </w:rPr>
            </w:pPr>
            <w:bookmarkStart w:id="0" w:name="_Hlk125375599"/>
            <w:r w:rsidRPr="00FF7C3C">
              <w:rPr>
                <w:sz w:val="16"/>
                <w:szCs w:val="16"/>
                <w:lang w:eastAsia="es-ES"/>
              </w:rPr>
              <w:t>Proyecto</w:t>
            </w:r>
          </w:p>
        </w:tc>
        <w:tc>
          <w:tcPr>
            <w:tcW w:w="6678" w:type="dxa"/>
          </w:tcPr>
          <w:p w14:paraId="6FD80D8E" w14:textId="77777777" w:rsidR="00F876F7" w:rsidRPr="00FF7C3C" w:rsidRDefault="00F876F7" w:rsidP="00B73B3E">
            <w:pPr>
              <w:tabs>
                <w:tab w:val="left" w:pos="2552"/>
                <w:tab w:val="left" w:pos="2694"/>
              </w:tabs>
              <w:contextualSpacing/>
              <w:jc w:val="both"/>
              <w:rPr>
                <w:sz w:val="16"/>
                <w:szCs w:val="16"/>
                <w:lang w:eastAsia="es-ES"/>
              </w:rPr>
            </w:pPr>
            <w:r w:rsidRPr="00FF7C3C">
              <w:rPr>
                <w:rFonts w:cs="Arial"/>
                <w:b/>
                <w:sz w:val="16"/>
                <w:szCs w:val="16"/>
              </w:rPr>
              <w:t>“Estacionamiento de Transporte de Carga”</w:t>
            </w:r>
          </w:p>
        </w:tc>
      </w:tr>
      <w:tr w:rsidR="00F876F7" w:rsidRPr="00FF7C3C" w14:paraId="398E94E7" w14:textId="77777777" w:rsidTr="00B73B3E">
        <w:trPr>
          <w:trHeight w:val="507"/>
        </w:trPr>
        <w:tc>
          <w:tcPr>
            <w:tcW w:w="2268" w:type="dxa"/>
            <w:gridSpan w:val="2"/>
          </w:tcPr>
          <w:p w14:paraId="0E9882D8" w14:textId="77777777" w:rsidR="00F876F7" w:rsidRPr="00FF7C3C" w:rsidRDefault="00F876F7" w:rsidP="00B73B3E">
            <w:pPr>
              <w:tabs>
                <w:tab w:val="left" w:pos="2552"/>
                <w:tab w:val="left" w:pos="2694"/>
              </w:tabs>
              <w:contextualSpacing/>
              <w:rPr>
                <w:sz w:val="16"/>
                <w:szCs w:val="16"/>
                <w:lang w:eastAsia="es-ES"/>
              </w:rPr>
            </w:pPr>
            <w:bookmarkStart w:id="1" w:name="_Hlk100137889"/>
            <w:bookmarkEnd w:id="0"/>
            <w:r w:rsidRPr="00FF7C3C">
              <w:rPr>
                <w:sz w:val="16"/>
                <w:szCs w:val="16"/>
                <w:lang w:eastAsia="es-ES"/>
              </w:rPr>
              <w:t>Descripción del Proyecto</w:t>
            </w:r>
          </w:p>
        </w:tc>
        <w:tc>
          <w:tcPr>
            <w:tcW w:w="6678" w:type="dxa"/>
          </w:tcPr>
          <w:p w14:paraId="0BE05E4E" w14:textId="77777777" w:rsidR="00F876F7" w:rsidRPr="00FF7C3C" w:rsidRDefault="00F876F7" w:rsidP="00B73B3E">
            <w:pPr>
              <w:tabs>
                <w:tab w:val="left" w:pos="0"/>
              </w:tabs>
              <w:jc w:val="both"/>
              <w:rPr>
                <w:sz w:val="16"/>
                <w:szCs w:val="16"/>
                <w:lang w:eastAsia="es-ES"/>
              </w:rPr>
            </w:pPr>
            <w:r w:rsidRPr="00FF7C3C">
              <w:rPr>
                <w:rFonts w:cstheme="minorHAnsi"/>
                <w:sz w:val="16"/>
                <w:szCs w:val="16"/>
              </w:rPr>
              <w:t>Estacionamiento de Transporte de Carga</w:t>
            </w:r>
          </w:p>
        </w:tc>
      </w:tr>
      <w:bookmarkEnd w:id="1"/>
      <w:tr w:rsidR="00F876F7" w:rsidRPr="00FF7C3C" w14:paraId="102ECAAD" w14:textId="77777777" w:rsidTr="00B73B3E">
        <w:trPr>
          <w:trHeight w:val="496"/>
        </w:trPr>
        <w:tc>
          <w:tcPr>
            <w:tcW w:w="2268" w:type="dxa"/>
            <w:gridSpan w:val="2"/>
          </w:tcPr>
          <w:p w14:paraId="2DF32F18" w14:textId="77777777" w:rsidR="00F876F7" w:rsidRPr="00FF7C3C" w:rsidRDefault="00F876F7" w:rsidP="00B73B3E">
            <w:pPr>
              <w:tabs>
                <w:tab w:val="left" w:pos="2552"/>
                <w:tab w:val="left" w:pos="2694"/>
              </w:tabs>
              <w:contextualSpacing/>
              <w:rPr>
                <w:sz w:val="16"/>
                <w:szCs w:val="16"/>
                <w:lang w:eastAsia="es-ES"/>
              </w:rPr>
            </w:pPr>
            <w:r w:rsidRPr="00FF7C3C">
              <w:rPr>
                <w:rFonts w:cs="Arial"/>
                <w:sz w:val="16"/>
                <w:szCs w:val="16"/>
                <w:lang w:eastAsia="es-ES"/>
              </w:rPr>
              <w:t>Ubicación inmueble</w:t>
            </w:r>
          </w:p>
        </w:tc>
        <w:tc>
          <w:tcPr>
            <w:tcW w:w="6678" w:type="dxa"/>
          </w:tcPr>
          <w:p w14:paraId="65628901" w14:textId="77777777" w:rsidR="00F876F7" w:rsidRPr="00FF7C3C" w:rsidRDefault="00F876F7" w:rsidP="00B73B3E">
            <w:pPr>
              <w:tabs>
                <w:tab w:val="left" w:pos="2552"/>
                <w:tab w:val="left" w:pos="2694"/>
              </w:tabs>
              <w:contextualSpacing/>
              <w:jc w:val="both"/>
              <w:rPr>
                <w:sz w:val="16"/>
                <w:szCs w:val="16"/>
                <w:lang w:eastAsia="es-ES"/>
              </w:rPr>
            </w:pPr>
            <w:r w:rsidRPr="00FF7C3C">
              <w:rPr>
                <w:rFonts w:cstheme="minorHAnsi"/>
                <w:sz w:val="16"/>
                <w:szCs w:val="16"/>
              </w:rPr>
              <w:t>Carretera antigua a Mariona, sector El Morro.  Octava porción Polígono  # 12 Bʺ  Hacienda el Ángel, Municipio de Apopa, Departamento de San Salvador</w:t>
            </w:r>
          </w:p>
        </w:tc>
      </w:tr>
      <w:tr w:rsidR="00F876F7" w:rsidRPr="00FF7C3C" w14:paraId="2C3E63D5" w14:textId="77777777" w:rsidTr="00B73B3E">
        <w:trPr>
          <w:trHeight w:val="248"/>
        </w:trPr>
        <w:tc>
          <w:tcPr>
            <w:tcW w:w="728" w:type="dxa"/>
            <w:vMerge w:val="restart"/>
            <w:tcBorders>
              <w:top w:val="single" w:sz="4" w:space="0" w:color="auto"/>
            </w:tcBorders>
            <w:vAlign w:val="center"/>
          </w:tcPr>
          <w:p w14:paraId="6E22041F" w14:textId="77777777" w:rsidR="00F876F7" w:rsidRPr="00FF7C3C" w:rsidRDefault="00F876F7" w:rsidP="00B73B3E">
            <w:pPr>
              <w:tabs>
                <w:tab w:val="left" w:pos="2552"/>
                <w:tab w:val="left" w:pos="2694"/>
              </w:tabs>
              <w:contextualSpacing/>
              <w:jc w:val="both"/>
              <w:rPr>
                <w:sz w:val="16"/>
                <w:szCs w:val="16"/>
                <w:lang w:eastAsia="es-ES"/>
              </w:rPr>
            </w:pPr>
            <w:r w:rsidRPr="00FF7C3C">
              <w:rPr>
                <w:sz w:val="16"/>
                <w:szCs w:val="16"/>
                <w:lang w:eastAsia="es-ES"/>
              </w:rPr>
              <w:t>Área</w:t>
            </w:r>
          </w:p>
        </w:tc>
        <w:tc>
          <w:tcPr>
            <w:tcW w:w="1540" w:type="dxa"/>
          </w:tcPr>
          <w:p w14:paraId="2A04F8B9" w14:textId="77777777" w:rsidR="00F876F7" w:rsidRPr="00FF7C3C" w:rsidRDefault="00F876F7" w:rsidP="00B73B3E">
            <w:pPr>
              <w:tabs>
                <w:tab w:val="left" w:pos="2552"/>
                <w:tab w:val="left" w:pos="2694"/>
              </w:tabs>
              <w:contextualSpacing/>
              <w:jc w:val="both"/>
              <w:rPr>
                <w:sz w:val="16"/>
                <w:szCs w:val="16"/>
                <w:lang w:eastAsia="es-ES"/>
              </w:rPr>
            </w:pPr>
            <w:r w:rsidRPr="00FF7C3C">
              <w:rPr>
                <w:sz w:val="16"/>
                <w:szCs w:val="16"/>
                <w:lang w:eastAsia="es-ES"/>
              </w:rPr>
              <w:t>Del inmueble</w:t>
            </w:r>
          </w:p>
        </w:tc>
        <w:tc>
          <w:tcPr>
            <w:tcW w:w="6678" w:type="dxa"/>
          </w:tcPr>
          <w:p w14:paraId="1BC69492" w14:textId="77777777" w:rsidR="00F876F7" w:rsidRPr="00FF7C3C" w:rsidRDefault="00F876F7" w:rsidP="00B73B3E">
            <w:pPr>
              <w:tabs>
                <w:tab w:val="left" w:pos="1536"/>
              </w:tabs>
              <w:contextualSpacing/>
              <w:jc w:val="both"/>
              <w:rPr>
                <w:sz w:val="16"/>
                <w:szCs w:val="16"/>
                <w:lang w:eastAsia="es-ES"/>
              </w:rPr>
            </w:pPr>
            <w:r w:rsidRPr="00FF7C3C">
              <w:rPr>
                <w:rFonts w:cstheme="minorHAnsi"/>
                <w:sz w:val="16"/>
                <w:szCs w:val="16"/>
              </w:rPr>
              <w:t xml:space="preserve">2,047.26 </w:t>
            </w:r>
            <w:r w:rsidRPr="00FF7C3C">
              <w:rPr>
                <w:sz w:val="16"/>
                <w:szCs w:val="16"/>
                <w:lang w:eastAsia="es-ES"/>
              </w:rPr>
              <w:t>m</w:t>
            </w:r>
            <w:r w:rsidRPr="00FF7C3C">
              <w:rPr>
                <w:rFonts w:cstheme="minorHAnsi"/>
                <w:sz w:val="16"/>
                <w:szCs w:val="16"/>
                <w:lang w:eastAsia="es-ES"/>
              </w:rPr>
              <w:t>²</w:t>
            </w:r>
          </w:p>
        </w:tc>
      </w:tr>
      <w:tr w:rsidR="00F876F7" w:rsidRPr="00FF7C3C" w14:paraId="7036B72E" w14:textId="77777777" w:rsidTr="00B73B3E">
        <w:trPr>
          <w:trHeight w:val="248"/>
        </w:trPr>
        <w:tc>
          <w:tcPr>
            <w:tcW w:w="728" w:type="dxa"/>
            <w:vMerge/>
          </w:tcPr>
          <w:p w14:paraId="70889E18" w14:textId="77777777" w:rsidR="00F876F7" w:rsidRPr="00FF7C3C" w:rsidRDefault="00F876F7" w:rsidP="00B73B3E">
            <w:pPr>
              <w:tabs>
                <w:tab w:val="left" w:pos="2552"/>
                <w:tab w:val="left" w:pos="2694"/>
              </w:tabs>
              <w:contextualSpacing/>
              <w:jc w:val="both"/>
              <w:rPr>
                <w:sz w:val="16"/>
                <w:szCs w:val="16"/>
                <w:lang w:eastAsia="es-ES"/>
              </w:rPr>
            </w:pPr>
          </w:p>
        </w:tc>
        <w:tc>
          <w:tcPr>
            <w:tcW w:w="1540" w:type="dxa"/>
          </w:tcPr>
          <w:p w14:paraId="4425F601" w14:textId="77777777" w:rsidR="00F876F7" w:rsidRPr="00FF7C3C" w:rsidRDefault="00F876F7" w:rsidP="00B73B3E">
            <w:pPr>
              <w:tabs>
                <w:tab w:val="left" w:pos="2552"/>
                <w:tab w:val="left" w:pos="2694"/>
              </w:tabs>
              <w:contextualSpacing/>
              <w:jc w:val="both"/>
              <w:rPr>
                <w:sz w:val="16"/>
                <w:szCs w:val="16"/>
                <w:lang w:eastAsia="es-ES"/>
              </w:rPr>
            </w:pPr>
            <w:r w:rsidRPr="00FF7C3C">
              <w:rPr>
                <w:sz w:val="16"/>
                <w:szCs w:val="16"/>
                <w:lang w:eastAsia="es-ES"/>
              </w:rPr>
              <w:t>Del proyecto</w:t>
            </w:r>
          </w:p>
        </w:tc>
        <w:tc>
          <w:tcPr>
            <w:tcW w:w="6678" w:type="dxa"/>
          </w:tcPr>
          <w:p w14:paraId="7F5B64CB" w14:textId="77777777" w:rsidR="00F876F7" w:rsidRPr="00FF7C3C" w:rsidRDefault="00F876F7" w:rsidP="00B73B3E">
            <w:pPr>
              <w:tabs>
                <w:tab w:val="left" w:pos="2552"/>
                <w:tab w:val="left" w:pos="2694"/>
              </w:tabs>
              <w:contextualSpacing/>
              <w:jc w:val="both"/>
              <w:rPr>
                <w:sz w:val="16"/>
                <w:szCs w:val="16"/>
                <w:lang w:eastAsia="es-ES"/>
              </w:rPr>
            </w:pPr>
            <w:r w:rsidRPr="00FF7C3C">
              <w:rPr>
                <w:rFonts w:cstheme="minorHAnsi"/>
                <w:sz w:val="16"/>
                <w:szCs w:val="16"/>
              </w:rPr>
              <w:t xml:space="preserve">2,047.26 </w:t>
            </w:r>
            <w:r w:rsidRPr="00FF7C3C">
              <w:rPr>
                <w:sz w:val="16"/>
                <w:szCs w:val="16"/>
                <w:lang w:eastAsia="es-ES"/>
              </w:rPr>
              <w:t>m</w:t>
            </w:r>
            <w:r w:rsidRPr="00FF7C3C">
              <w:rPr>
                <w:rFonts w:cstheme="minorHAnsi"/>
                <w:sz w:val="16"/>
                <w:szCs w:val="16"/>
                <w:lang w:eastAsia="es-ES"/>
              </w:rPr>
              <w:t>²</w:t>
            </w:r>
          </w:p>
        </w:tc>
      </w:tr>
      <w:tr w:rsidR="00F876F7" w:rsidRPr="00FF7C3C" w14:paraId="412CDF5A" w14:textId="77777777" w:rsidTr="00B73B3E">
        <w:trPr>
          <w:trHeight w:val="248"/>
        </w:trPr>
        <w:tc>
          <w:tcPr>
            <w:tcW w:w="2268" w:type="dxa"/>
            <w:gridSpan w:val="2"/>
          </w:tcPr>
          <w:p w14:paraId="7E1E4E3A" w14:textId="77777777" w:rsidR="00F876F7" w:rsidRPr="00FF7C3C" w:rsidRDefault="00F876F7" w:rsidP="00B73B3E">
            <w:pPr>
              <w:tabs>
                <w:tab w:val="left" w:pos="2552"/>
                <w:tab w:val="left" w:pos="2694"/>
              </w:tabs>
              <w:contextualSpacing/>
              <w:jc w:val="both"/>
              <w:rPr>
                <w:sz w:val="16"/>
                <w:szCs w:val="16"/>
                <w:lang w:eastAsia="es-ES"/>
              </w:rPr>
            </w:pPr>
            <w:r w:rsidRPr="00FF7C3C">
              <w:rPr>
                <w:sz w:val="16"/>
                <w:szCs w:val="16"/>
                <w:lang w:eastAsia="es-ES"/>
              </w:rPr>
              <w:t>Propietario</w:t>
            </w:r>
          </w:p>
        </w:tc>
        <w:tc>
          <w:tcPr>
            <w:tcW w:w="6678" w:type="dxa"/>
          </w:tcPr>
          <w:p w14:paraId="6BAC0446" w14:textId="77777777" w:rsidR="00F876F7" w:rsidRPr="00FF7C3C" w:rsidRDefault="00F876F7" w:rsidP="00B73B3E">
            <w:pPr>
              <w:tabs>
                <w:tab w:val="left" w:pos="2552"/>
                <w:tab w:val="left" w:pos="2694"/>
              </w:tabs>
              <w:contextualSpacing/>
              <w:jc w:val="both"/>
              <w:rPr>
                <w:sz w:val="16"/>
                <w:szCs w:val="16"/>
                <w:lang w:eastAsia="es-ES"/>
              </w:rPr>
            </w:pPr>
            <w:r w:rsidRPr="00FF7C3C">
              <w:rPr>
                <w:rFonts w:cstheme="minorHAnsi"/>
                <w:sz w:val="16"/>
                <w:szCs w:val="16"/>
              </w:rPr>
              <w:t>Rosario Castillo</w:t>
            </w:r>
          </w:p>
        </w:tc>
      </w:tr>
      <w:tr w:rsidR="00F876F7" w:rsidRPr="00FF7C3C" w14:paraId="42E47C54" w14:textId="77777777" w:rsidTr="00B73B3E">
        <w:trPr>
          <w:trHeight w:val="259"/>
        </w:trPr>
        <w:tc>
          <w:tcPr>
            <w:tcW w:w="2268" w:type="dxa"/>
            <w:gridSpan w:val="2"/>
          </w:tcPr>
          <w:p w14:paraId="71814527" w14:textId="77777777" w:rsidR="00F876F7" w:rsidRPr="00FF7C3C" w:rsidRDefault="00F876F7" w:rsidP="00B73B3E">
            <w:pPr>
              <w:tabs>
                <w:tab w:val="left" w:pos="2552"/>
                <w:tab w:val="left" w:pos="2694"/>
              </w:tabs>
              <w:contextualSpacing/>
              <w:jc w:val="both"/>
              <w:rPr>
                <w:sz w:val="16"/>
                <w:szCs w:val="16"/>
                <w:lang w:eastAsia="es-ES"/>
              </w:rPr>
            </w:pPr>
            <w:bookmarkStart w:id="2" w:name="_Hlk102398636"/>
            <w:r w:rsidRPr="00FF7C3C">
              <w:rPr>
                <w:sz w:val="16"/>
                <w:szCs w:val="16"/>
                <w:lang w:eastAsia="es-ES"/>
              </w:rPr>
              <w:t>Representante legal</w:t>
            </w:r>
          </w:p>
        </w:tc>
        <w:tc>
          <w:tcPr>
            <w:tcW w:w="6678" w:type="dxa"/>
          </w:tcPr>
          <w:p w14:paraId="0746D19F" w14:textId="77777777" w:rsidR="00F876F7" w:rsidRPr="00FF7C3C" w:rsidRDefault="00F876F7" w:rsidP="00B73B3E">
            <w:pPr>
              <w:tabs>
                <w:tab w:val="left" w:pos="2552"/>
                <w:tab w:val="left" w:pos="2694"/>
                <w:tab w:val="left" w:pos="4344"/>
              </w:tabs>
              <w:contextualSpacing/>
              <w:jc w:val="both"/>
              <w:rPr>
                <w:sz w:val="16"/>
                <w:szCs w:val="16"/>
                <w:lang w:eastAsia="es-ES"/>
              </w:rPr>
            </w:pPr>
          </w:p>
        </w:tc>
      </w:tr>
    </w:tbl>
    <w:bookmarkEnd w:id="2"/>
    <w:p w14:paraId="52828BDD" w14:textId="77777777" w:rsidR="00F876F7" w:rsidRPr="00FF7C3C" w:rsidRDefault="00F876F7" w:rsidP="00F876F7">
      <w:pPr>
        <w:numPr>
          <w:ilvl w:val="0"/>
          <w:numId w:val="21"/>
        </w:numPr>
        <w:tabs>
          <w:tab w:val="left" w:pos="567"/>
          <w:tab w:val="left" w:pos="2552"/>
          <w:tab w:val="left" w:pos="2694"/>
        </w:tabs>
        <w:spacing w:after="0" w:line="240" w:lineRule="auto"/>
        <w:ind w:left="0" w:firstLine="142"/>
        <w:contextualSpacing/>
        <w:jc w:val="both"/>
        <w:rPr>
          <w:rFonts w:eastAsia="Times New Roman" w:cs="Times New Roman"/>
          <w:b/>
          <w:lang w:eastAsia="es-ES"/>
        </w:rPr>
      </w:pPr>
      <w:r w:rsidRPr="00FF7C3C">
        <w:rPr>
          <w:rFonts w:eastAsia="Times New Roman" w:cs="Times New Roman"/>
          <w:b/>
          <w:u w:val="single"/>
          <w:lang w:eastAsia="es-ES"/>
        </w:rPr>
        <w:t>Marco Normativo</w:t>
      </w:r>
      <w:r w:rsidRPr="00FF7C3C">
        <w:rPr>
          <w:rFonts w:eastAsia="Times New Roman" w:cs="Times New Roman"/>
          <w:b/>
          <w:lang w:eastAsia="es-ES"/>
        </w:rPr>
        <w:t>:</w:t>
      </w:r>
    </w:p>
    <w:p w14:paraId="753C85F5" w14:textId="77777777" w:rsidR="00F876F7" w:rsidRPr="00FF7C3C" w:rsidRDefault="00F876F7" w:rsidP="00F876F7">
      <w:pPr>
        <w:numPr>
          <w:ilvl w:val="0"/>
          <w:numId w:val="22"/>
        </w:numPr>
        <w:tabs>
          <w:tab w:val="left" w:pos="567"/>
          <w:tab w:val="left" w:pos="1134"/>
          <w:tab w:val="left" w:pos="2552"/>
          <w:tab w:val="left" w:pos="2694"/>
        </w:tabs>
        <w:spacing w:after="0" w:line="240" w:lineRule="auto"/>
        <w:ind w:left="0" w:firstLine="567"/>
        <w:contextualSpacing/>
        <w:jc w:val="both"/>
        <w:rPr>
          <w:rFonts w:eastAsia="Times New Roman" w:cs="Times New Roman"/>
          <w:b/>
          <w:lang w:eastAsia="es-ES"/>
        </w:rPr>
      </w:pPr>
      <w:r w:rsidRPr="00FF7C3C">
        <w:rPr>
          <w:rFonts w:eastAsia="Times New Roman" w:cs="Times New Roman"/>
          <w:b/>
          <w:lang w:eastAsia="es-ES"/>
        </w:rPr>
        <w:t>Ordenanza para la aplicación del Plan Parcial El Ángel en el Municipio de Apopa, publicada en Diario Oficial No. 92, Tomo No. 375 del 23/05/2007.</w:t>
      </w:r>
    </w:p>
    <w:p w14:paraId="2DEBFEB1" w14:textId="77777777" w:rsidR="00F876F7" w:rsidRPr="00FF7C3C" w:rsidRDefault="00F876F7" w:rsidP="00F876F7">
      <w:pPr>
        <w:tabs>
          <w:tab w:val="left" w:pos="567"/>
          <w:tab w:val="left" w:pos="2552"/>
          <w:tab w:val="left" w:pos="2694"/>
        </w:tabs>
        <w:spacing w:after="0" w:line="240" w:lineRule="auto"/>
        <w:contextualSpacing/>
        <w:jc w:val="both"/>
        <w:rPr>
          <w:rFonts w:eastAsia="Times New Roman" w:cs="Times New Roman"/>
          <w:b/>
          <w:lang w:eastAsia="es-ES"/>
        </w:rPr>
      </w:pPr>
    </w:p>
    <w:p w14:paraId="51969B59" w14:textId="77777777" w:rsidR="00F876F7" w:rsidRPr="00FF7C3C" w:rsidRDefault="00F876F7" w:rsidP="00F876F7">
      <w:pPr>
        <w:tabs>
          <w:tab w:val="left" w:pos="2552"/>
          <w:tab w:val="left" w:pos="2694"/>
        </w:tabs>
        <w:spacing w:after="0" w:line="240" w:lineRule="auto"/>
        <w:contextualSpacing/>
        <w:jc w:val="both"/>
        <w:rPr>
          <w:rFonts w:eastAsia="Times New Roman" w:cs="Times New Roman"/>
          <w:b/>
          <w:i/>
          <w:lang w:eastAsia="es-ES"/>
        </w:rPr>
      </w:pPr>
      <w:r w:rsidRPr="00FF7C3C">
        <w:rPr>
          <w:rFonts w:eastAsia="Times New Roman" w:cs="Times New Roman"/>
          <w:b/>
          <w:i/>
          <w:lang w:eastAsia="es-ES"/>
        </w:rPr>
        <w:t>Revisión de compatibilidad con El Plan Parcial</w:t>
      </w:r>
    </w:p>
    <w:p w14:paraId="19D29760" w14:textId="77777777" w:rsidR="00F876F7" w:rsidRPr="00FF7C3C" w:rsidRDefault="00F876F7" w:rsidP="00F876F7">
      <w:pPr>
        <w:tabs>
          <w:tab w:val="left" w:pos="2552"/>
          <w:tab w:val="left" w:pos="2694"/>
        </w:tabs>
        <w:spacing w:after="0" w:line="240" w:lineRule="auto"/>
        <w:contextualSpacing/>
        <w:jc w:val="both"/>
        <w:rPr>
          <w:rFonts w:eastAsia="Times New Roman" w:cs="Arial"/>
          <w:i/>
          <w:lang w:eastAsia="es-ES"/>
        </w:rPr>
      </w:pPr>
      <w:r w:rsidRPr="00FF7C3C">
        <w:rPr>
          <w:rFonts w:eastAsia="Times New Roman" w:cs="Arial"/>
          <w:b/>
          <w:i/>
          <w:lang w:eastAsia="es-ES"/>
        </w:rPr>
        <w:t>Art. 57</w:t>
      </w:r>
      <w:r w:rsidRPr="00FF7C3C">
        <w:rPr>
          <w:rFonts w:eastAsia="Times New Roman" w:cs="Arial"/>
          <w:i/>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w:t>
      </w:r>
      <w:r w:rsidRPr="00FF7C3C">
        <w:rPr>
          <w:rFonts w:eastAsia="Times New Roman" w:cs="Arial"/>
          <w:i/>
          <w:lang w:eastAsia="es-ES"/>
        </w:rPr>
        <w:lastRenderedPageBreak/>
        <w:t xml:space="preserve">revisión de su propuesta general de usos del suelo y densidad para verificar que ésta sea compatible tendrá vigencia de un año, después del cual si no hubiese iniciado los trámites en la OPAMSS, el interesado deberá solicitarlo nuevamente. </w:t>
      </w:r>
    </w:p>
    <w:p w14:paraId="3F0602E2" w14:textId="77777777" w:rsidR="00F876F7" w:rsidRPr="00FF7C3C" w:rsidRDefault="00F876F7" w:rsidP="00F876F7">
      <w:pPr>
        <w:tabs>
          <w:tab w:val="left" w:pos="2552"/>
          <w:tab w:val="left" w:pos="2694"/>
        </w:tabs>
        <w:spacing w:after="0" w:line="240" w:lineRule="auto"/>
        <w:contextualSpacing/>
        <w:jc w:val="both"/>
        <w:rPr>
          <w:rFonts w:eastAsia="Times New Roman" w:cs="Arial"/>
          <w:i/>
          <w:lang w:eastAsia="es-ES"/>
        </w:rPr>
      </w:pPr>
      <w:r w:rsidRPr="00FF7C3C">
        <w:rPr>
          <w:rFonts w:eastAsia="Times New Roman" w:cs="Arial"/>
          <w:i/>
          <w:lang w:eastAsia="es-ES"/>
        </w:rPr>
        <w:t xml:space="preserve">Si el proyecto es declarado compatible se procederá al trámite de calificación de lugar en la OPAMSS tal como se describe en el artículo 59 de la presente ordenanza. </w:t>
      </w:r>
    </w:p>
    <w:p w14:paraId="64A97D1A" w14:textId="77777777" w:rsidR="00F876F7" w:rsidRPr="00FF7C3C" w:rsidRDefault="00F876F7" w:rsidP="00F876F7">
      <w:pPr>
        <w:tabs>
          <w:tab w:val="left" w:pos="2552"/>
          <w:tab w:val="left" w:pos="2694"/>
        </w:tabs>
        <w:spacing w:after="0" w:line="240" w:lineRule="auto"/>
        <w:contextualSpacing/>
        <w:jc w:val="both"/>
        <w:rPr>
          <w:rFonts w:eastAsia="Times New Roman" w:cs="Arial"/>
          <w:i/>
          <w:lang w:eastAsia="es-ES"/>
        </w:rPr>
      </w:pPr>
    </w:p>
    <w:p w14:paraId="553148F4" w14:textId="77777777" w:rsidR="00F876F7" w:rsidRPr="00FF7C3C" w:rsidRDefault="00F876F7" w:rsidP="00F876F7">
      <w:pPr>
        <w:tabs>
          <w:tab w:val="left" w:pos="2552"/>
          <w:tab w:val="left" w:pos="2694"/>
        </w:tabs>
        <w:spacing w:after="0" w:line="240" w:lineRule="auto"/>
        <w:contextualSpacing/>
        <w:jc w:val="both"/>
        <w:rPr>
          <w:rFonts w:eastAsia="Times New Roman" w:cs="Arial"/>
          <w:i/>
          <w:lang w:eastAsia="es-ES"/>
        </w:rPr>
      </w:pPr>
      <w:r w:rsidRPr="00FF7C3C">
        <w:rPr>
          <w:rFonts w:eastAsia="Times New Roman" w:cs="Arial"/>
          <w:i/>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14:paraId="5EC891CE" w14:textId="77777777" w:rsidR="00F876F7" w:rsidRPr="00FF7C3C" w:rsidRDefault="00F876F7" w:rsidP="00F876F7">
      <w:pPr>
        <w:spacing w:after="0" w:line="240" w:lineRule="auto"/>
        <w:jc w:val="both"/>
        <w:rPr>
          <w:rFonts w:eastAsia="Times New Roman" w:cs="Arial"/>
          <w:b/>
          <w:lang w:eastAsia="es-ES"/>
        </w:rPr>
      </w:pPr>
    </w:p>
    <w:p w14:paraId="4F8E6B85" w14:textId="77777777" w:rsidR="00F876F7" w:rsidRPr="00FF7C3C" w:rsidRDefault="00F876F7" w:rsidP="00F876F7">
      <w:pPr>
        <w:spacing w:after="0" w:line="240" w:lineRule="auto"/>
        <w:jc w:val="both"/>
        <w:rPr>
          <w:rFonts w:eastAsia="Times New Roman" w:cs="Arial"/>
          <w:lang w:eastAsia="es-ES"/>
        </w:rPr>
      </w:pPr>
      <w:r w:rsidRPr="00FF7C3C">
        <w:rPr>
          <w:rFonts w:eastAsia="Times New Roman" w:cs="Arial"/>
          <w:b/>
          <w:lang w:eastAsia="es-ES"/>
        </w:rPr>
        <w:t>Zona de Transición ZT</w:t>
      </w:r>
      <w:r w:rsidRPr="00FF7C3C">
        <w:rPr>
          <w:rFonts w:eastAsia="Times New Roman" w:cs="Arial"/>
          <w:lang w:eastAsia="es-ES"/>
        </w:rPr>
        <w:t xml:space="preserve">. </w:t>
      </w:r>
    </w:p>
    <w:p w14:paraId="25BFA56F" w14:textId="77777777" w:rsidR="00F876F7" w:rsidRPr="00FF7C3C" w:rsidRDefault="00F876F7" w:rsidP="00F876F7">
      <w:pPr>
        <w:spacing w:after="0" w:line="240" w:lineRule="auto"/>
        <w:jc w:val="both"/>
        <w:rPr>
          <w:i/>
          <w:iCs/>
          <w:lang w:val="es-SV"/>
        </w:rPr>
      </w:pPr>
      <w:r w:rsidRPr="00FF7C3C">
        <w:rPr>
          <w:b/>
          <w:bCs/>
          <w:i/>
          <w:iCs/>
          <w:lang w:val="es-SV"/>
        </w:rPr>
        <w:t>Art. 10</w:t>
      </w:r>
      <w:r w:rsidRPr="00FF7C3C">
        <w:rPr>
          <w:i/>
          <w:iCs/>
          <w:lang w:val="es-SV"/>
        </w:rPr>
        <w:t>.- La Zona de Transición es aquella que comprende el uso del suelo mixto entre logístico y habitacional.</w:t>
      </w:r>
    </w:p>
    <w:p w14:paraId="443A5E2D" w14:textId="77777777" w:rsidR="00F876F7" w:rsidRPr="00FF7C3C" w:rsidRDefault="00F876F7" w:rsidP="00F876F7">
      <w:pPr>
        <w:spacing w:after="0" w:line="240" w:lineRule="auto"/>
        <w:ind w:firstLine="708"/>
        <w:jc w:val="both"/>
        <w:rPr>
          <w:i/>
          <w:iCs/>
          <w:lang w:val="es-SV"/>
        </w:rPr>
      </w:pPr>
      <w:r w:rsidRPr="00FF7C3C">
        <w:rPr>
          <w:b/>
          <w:bCs/>
          <w:i/>
          <w:iCs/>
          <w:lang w:val="es-SV"/>
        </w:rPr>
        <w:t>Los usos del suelo permitidos son:</w:t>
      </w:r>
      <w:r w:rsidRPr="00FF7C3C">
        <w:rPr>
          <w:i/>
          <w:iCs/>
          <w:lang w:val="es-SV"/>
        </w:rPr>
        <w:t xml:space="preserve"> almacenamiento (ALM), industrial (IND), institucional (INS), salud (SAS), educación (EDU), espacios abiertos (ESA) e infraestructura (INF)</w:t>
      </w:r>
    </w:p>
    <w:p w14:paraId="0E3BCFCC" w14:textId="77777777" w:rsidR="00F876F7" w:rsidRPr="00FF7C3C" w:rsidRDefault="00F876F7" w:rsidP="00F876F7">
      <w:pPr>
        <w:spacing w:after="0" w:line="240" w:lineRule="auto"/>
        <w:ind w:firstLine="708"/>
        <w:jc w:val="both"/>
        <w:rPr>
          <w:i/>
          <w:iCs/>
          <w:lang w:val="es-SV"/>
        </w:rPr>
      </w:pPr>
      <w:r w:rsidRPr="00FF7C3C">
        <w:rPr>
          <w:b/>
          <w:bCs/>
          <w:i/>
          <w:iCs/>
          <w:lang w:val="es-SV"/>
        </w:rPr>
        <w:t>Los usos del suelo condicionados son:</w:t>
      </w:r>
      <w:r w:rsidRPr="00FF7C3C">
        <w:rPr>
          <w:i/>
          <w:iCs/>
          <w:lang w:val="es-SV"/>
        </w:rPr>
        <w:t xml:space="preserve"> habitacional (HAB), comercio y servicios (CYS), recreación (RYE), cultura (CLT), deporte (DEP) y agropecuario (AGR)</w:t>
      </w:r>
    </w:p>
    <w:p w14:paraId="279F8AB8" w14:textId="77777777" w:rsidR="00F876F7" w:rsidRPr="00FF7C3C" w:rsidRDefault="00F876F7" w:rsidP="00F876F7">
      <w:pPr>
        <w:spacing w:after="0" w:line="240" w:lineRule="auto"/>
        <w:ind w:firstLine="708"/>
        <w:jc w:val="both"/>
        <w:rPr>
          <w:i/>
          <w:iCs/>
          <w:lang w:val="es-SV"/>
        </w:rPr>
      </w:pPr>
      <w:r w:rsidRPr="00FF7C3C">
        <w:rPr>
          <w:b/>
          <w:bCs/>
          <w:i/>
          <w:iCs/>
          <w:lang w:val="es-SV"/>
        </w:rPr>
        <w:t>Los usos del suelo prohibidos son</w:t>
      </w:r>
      <w:r w:rsidRPr="00FF7C3C">
        <w:rPr>
          <w:i/>
          <w:iCs/>
          <w:lang w:val="es-SV"/>
        </w:rPr>
        <w:t xml:space="preserve"> religión (REL) y transporte. </w:t>
      </w:r>
    </w:p>
    <w:p w14:paraId="2E9984DE" w14:textId="77777777" w:rsidR="00F876F7" w:rsidRPr="00FF7C3C" w:rsidRDefault="00F876F7" w:rsidP="00F876F7">
      <w:pPr>
        <w:spacing w:after="0" w:line="240" w:lineRule="auto"/>
        <w:ind w:firstLine="708"/>
        <w:jc w:val="both"/>
        <w:rPr>
          <w:i/>
          <w:iCs/>
          <w:lang w:val="es-SV"/>
        </w:rPr>
      </w:pPr>
      <w:r w:rsidRPr="00FF7C3C">
        <w:rPr>
          <w:i/>
          <w:iCs/>
          <w:lang w:val="es-SV"/>
        </w:rPr>
        <w:t>El área permeable mínima permitida será del 20 por ciento del área total del terreno.</w:t>
      </w:r>
    </w:p>
    <w:p w14:paraId="528B1230" w14:textId="77777777" w:rsidR="00F876F7" w:rsidRPr="00FF7C3C" w:rsidRDefault="00F876F7" w:rsidP="00F876F7">
      <w:pPr>
        <w:spacing w:after="0" w:line="240" w:lineRule="auto"/>
        <w:ind w:firstLine="708"/>
        <w:jc w:val="both"/>
        <w:rPr>
          <w:i/>
          <w:iCs/>
          <w:lang w:val="es-SV"/>
        </w:rPr>
      </w:pPr>
      <w:r w:rsidRPr="00FF7C3C">
        <w:rPr>
          <w:i/>
          <w:iCs/>
          <w:lang w:val="es-SV"/>
        </w:rPr>
        <w:t>En esta zona el área del lote mínimo que se autorizará será de 175 metros cuadrados para los usos habitacionales y 1,500 metros cuadrados para usos industriales y comerciales.</w:t>
      </w:r>
    </w:p>
    <w:p w14:paraId="3C45979A" w14:textId="77777777" w:rsidR="00F876F7" w:rsidRPr="00FF7C3C" w:rsidRDefault="00F876F7" w:rsidP="00F876F7">
      <w:pPr>
        <w:spacing w:after="0" w:line="240" w:lineRule="auto"/>
        <w:ind w:firstLine="708"/>
        <w:jc w:val="both"/>
        <w:rPr>
          <w:i/>
          <w:iCs/>
          <w:lang w:val="es-SV"/>
        </w:rPr>
      </w:pPr>
      <w:r w:rsidRPr="00FF7C3C">
        <w:rPr>
          <w:i/>
          <w:iCs/>
          <w:lang w:val="es-SV"/>
        </w:rPr>
        <w:t>Para el uso de esta zona la Alcaldía Municipal, apoyada por la OPAMSS establecerán condiciones especiales, para el desarrollo.</w:t>
      </w:r>
    </w:p>
    <w:p w14:paraId="54D5B274" w14:textId="77777777" w:rsidR="00F876F7" w:rsidRPr="00FF7C3C" w:rsidRDefault="00F876F7" w:rsidP="00F876F7">
      <w:pPr>
        <w:spacing w:after="0" w:line="240" w:lineRule="auto"/>
        <w:ind w:firstLine="708"/>
        <w:jc w:val="both"/>
        <w:rPr>
          <w:i/>
          <w:iCs/>
          <w:lang w:val="es-SV"/>
        </w:rPr>
      </w:pPr>
    </w:p>
    <w:p w14:paraId="252BFF3C" w14:textId="77777777" w:rsidR="00F876F7" w:rsidRPr="00FF7C3C" w:rsidRDefault="00F876F7" w:rsidP="00F876F7">
      <w:pPr>
        <w:spacing w:after="0" w:line="240" w:lineRule="auto"/>
        <w:ind w:firstLine="708"/>
        <w:jc w:val="both"/>
        <w:rPr>
          <w:b/>
          <w:i/>
          <w:iCs/>
          <w:lang w:val="es-SV"/>
        </w:rPr>
      </w:pPr>
      <w:r w:rsidRPr="00FF7C3C">
        <w:rPr>
          <w:b/>
          <w:i/>
          <w:iCs/>
          <w:lang w:val="es-SV"/>
        </w:rPr>
        <w:t>Anexo 1:</w:t>
      </w:r>
    </w:p>
    <w:p w14:paraId="23EB5446" w14:textId="77777777" w:rsidR="00F876F7" w:rsidRPr="00FF7C3C" w:rsidRDefault="00F876F7" w:rsidP="00F876F7">
      <w:pPr>
        <w:spacing w:after="0" w:line="240" w:lineRule="auto"/>
        <w:jc w:val="both"/>
        <w:rPr>
          <w:b/>
          <w:i/>
          <w:iCs/>
          <w:lang w:val="es-SV"/>
        </w:rPr>
      </w:pPr>
      <w:r w:rsidRPr="00FF7C3C">
        <w:rPr>
          <w:b/>
          <w:i/>
          <w:iCs/>
          <w:lang w:val="es-SV"/>
        </w:rPr>
        <w:tab/>
        <w:t>Tabla de codificación de los usos del suelo</w:t>
      </w:r>
    </w:p>
    <w:p w14:paraId="160CD31B" w14:textId="77777777" w:rsidR="00F876F7" w:rsidRPr="00FF7C3C" w:rsidRDefault="00F876F7" w:rsidP="00F876F7">
      <w:pPr>
        <w:spacing w:after="0" w:line="240" w:lineRule="auto"/>
        <w:jc w:val="both"/>
        <w:rPr>
          <w:b/>
          <w:i/>
          <w:iCs/>
          <w:lang w:val="es-SV"/>
        </w:rPr>
      </w:pPr>
      <w:r w:rsidRPr="00FF7C3C">
        <w:rPr>
          <w:b/>
          <w:i/>
          <w:iCs/>
          <w:lang w:val="es-SV"/>
        </w:rPr>
        <w:tab/>
        <w:t>Plan Parcial El Ángel</w:t>
      </w:r>
    </w:p>
    <w:p w14:paraId="050B65D7" w14:textId="77777777" w:rsidR="00F876F7" w:rsidRPr="00FF7C3C" w:rsidRDefault="00F876F7" w:rsidP="00F876F7">
      <w:pPr>
        <w:spacing w:after="0" w:line="240" w:lineRule="auto"/>
        <w:jc w:val="both"/>
        <w:rPr>
          <w:b/>
          <w:i/>
          <w:iCs/>
          <w:lang w:val="es-SV"/>
        </w:rPr>
      </w:pPr>
      <w:r w:rsidRPr="00FF7C3C">
        <w:rPr>
          <w:b/>
          <w:i/>
          <w:iCs/>
          <w:lang w:val="es-SV"/>
        </w:rPr>
        <w:tab/>
        <w:t>Municipio de Apopa</w:t>
      </w:r>
    </w:p>
    <w:p w14:paraId="214E90F8" w14:textId="77777777" w:rsidR="00F876F7" w:rsidRPr="00FF7C3C" w:rsidRDefault="00F876F7" w:rsidP="00F876F7">
      <w:pPr>
        <w:spacing w:after="0" w:line="240" w:lineRule="auto"/>
        <w:jc w:val="both"/>
        <w:rPr>
          <w:b/>
          <w:i/>
          <w:iCs/>
          <w:lang w:val="es-SV"/>
        </w:rPr>
      </w:pPr>
    </w:p>
    <w:tbl>
      <w:tblPr>
        <w:tblStyle w:val="Tablaconcuadrcula"/>
        <w:tblW w:w="0" w:type="auto"/>
        <w:tblLook w:val="04A0" w:firstRow="1" w:lastRow="0" w:firstColumn="1" w:lastColumn="0" w:noHBand="0" w:noVBand="1"/>
      </w:tblPr>
      <w:tblGrid>
        <w:gridCol w:w="2876"/>
        <w:gridCol w:w="776"/>
        <w:gridCol w:w="5402"/>
      </w:tblGrid>
      <w:tr w:rsidR="00F876F7" w:rsidRPr="00FF7C3C" w14:paraId="72A52314" w14:textId="77777777" w:rsidTr="00B73B3E">
        <w:tc>
          <w:tcPr>
            <w:tcW w:w="2876" w:type="dxa"/>
          </w:tcPr>
          <w:p w14:paraId="5E1C45D8" w14:textId="77777777" w:rsidR="00F876F7" w:rsidRPr="00FF7C3C" w:rsidRDefault="00F876F7" w:rsidP="00B73B3E">
            <w:pPr>
              <w:jc w:val="both"/>
              <w:rPr>
                <w:rFonts w:cstheme="minorHAnsi"/>
                <w:b/>
                <w:i/>
                <w:sz w:val="12"/>
                <w:szCs w:val="12"/>
              </w:rPr>
            </w:pPr>
            <w:r w:rsidRPr="00FF7C3C">
              <w:rPr>
                <w:rFonts w:cstheme="minorHAnsi"/>
                <w:b/>
                <w:i/>
                <w:sz w:val="12"/>
                <w:szCs w:val="12"/>
              </w:rPr>
              <w:t>3</w:t>
            </w:r>
          </w:p>
        </w:tc>
        <w:tc>
          <w:tcPr>
            <w:tcW w:w="6178" w:type="dxa"/>
            <w:gridSpan w:val="2"/>
          </w:tcPr>
          <w:p w14:paraId="7DB061CE" w14:textId="77777777" w:rsidR="00F876F7" w:rsidRPr="00FF7C3C" w:rsidRDefault="00F876F7" w:rsidP="00B73B3E">
            <w:pPr>
              <w:jc w:val="both"/>
              <w:rPr>
                <w:rFonts w:cstheme="minorHAnsi"/>
                <w:b/>
                <w:i/>
                <w:sz w:val="12"/>
                <w:szCs w:val="12"/>
              </w:rPr>
            </w:pPr>
            <w:r w:rsidRPr="00FF7C3C">
              <w:rPr>
                <w:rFonts w:cstheme="minorHAnsi"/>
                <w:b/>
                <w:i/>
                <w:sz w:val="12"/>
                <w:szCs w:val="12"/>
              </w:rPr>
              <w:t>Categoría: ALMACENAMIENTO (ALM)</w:t>
            </w:r>
          </w:p>
        </w:tc>
      </w:tr>
      <w:tr w:rsidR="00F876F7" w:rsidRPr="00FF7C3C" w14:paraId="49DB549E" w14:textId="77777777" w:rsidTr="00B73B3E">
        <w:tc>
          <w:tcPr>
            <w:tcW w:w="2876" w:type="dxa"/>
          </w:tcPr>
          <w:p w14:paraId="443FB139" w14:textId="77777777" w:rsidR="00F876F7" w:rsidRPr="00FF7C3C" w:rsidRDefault="00F876F7" w:rsidP="00B73B3E">
            <w:pPr>
              <w:jc w:val="both"/>
              <w:rPr>
                <w:rFonts w:cstheme="minorHAnsi"/>
                <w:i/>
                <w:sz w:val="12"/>
                <w:szCs w:val="12"/>
              </w:rPr>
            </w:pPr>
            <w:r w:rsidRPr="00FF7C3C">
              <w:rPr>
                <w:rFonts w:cstheme="minorHAnsi"/>
                <w:i/>
                <w:sz w:val="12"/>
                <w:szCs w:val="12"/>
              </w:rPr>
              <w:t>3.1</w:t>
            </w:r>
          </w:p>
        </w:tc>
        <w:tc>
          <w:tcPr>
            <w:tcW w:w="6178" w:type="dxa"/>
            <w:gridSpan w:val="2"/>
          </w:tcPr>
          <w:p w14:paraId="5A7EB464" w14:textId="77777777" w:rsidR="00F876F7" w:rsidRPr="00FF7C3C" w:rsidRDefault="00F876F7" w:rsidP="00B73B3E">
            <w:pPr>
              <w:jc w:val="both"/>
              <w:rPr>
                <w:rFonts w:cstheme="minorHAnsi"/>
                <w:i/>
                <w:sz w:val="12"/>
                <w:szCs w:val="12"/>
              </w:rPr>
            </w:pPr>
            <w:r w:rsidRPr="00FF7C3C">
              <w:rPr>
                <w:rFonts w:cstheme="minorHAnsi"/>
                <w:i/>
                <w:sz w:val="12"/>
                <w:szCs w:val="12"/>
              </w:rPr>
              <w:t>Bodegas</w:t>
            </w:r>
          </w:p>
        </w:tc>
      </w:tr>
      <w:tr w:rsidR="00F876F7" w:rsidRPr="00FF7C3C" w14:paraId="0E928E2B" w14:textId="77777777" w:rsidTr="00B73B3E">
        <w:tc>
          <w:tcPr>
            <w:tcW w:w="2876" w:type="dxa"/>
          </w:tcPr>
          <w:p w14:paraId="7E4A07A3" w14:textId="77777777" w:rsidR="00F876F7" w:rsidRPr="00FF7C3C" w:rsidRDefault="00F876F7" w:rsidP="00B73B3E">
            <w:pPr>
              <w:jc w:val="both"/>
              <w:rPr>
                <w:rFonts w:cstheme="minorHAnsi"/>
                <w:i/>
                <w:sz w:val="12"/>
                <w:szCs w:val="12"/>
              </w:rPr>
            </w:pPr>
            <w:r w:rsidRPr="00FF7C3C">
              <w:rPr>
                <w:rFonts w:cstheme="minorHAnsi"/>
                <w:i/>
                <w:sz w:val="12"/>
                <w:szCs w:val="12"/>
              </w:rPr>
              <w:t>3.2</w:t>
            </w:r>
          </w:p>
        </w:tc>
        <w:tc>
          <w:tcPr>
            <w:tcW w:w="6178" w:type="dxa"/>
            <w:gridSpan w:val="2"/>
          </w:tcPr>
          <w:p w14:paraId="7913FB09" w14:textId="77777777" w:rsidR="00F876F7" w:rsidRPr="00FF7C3C" w:rsidRDefault="00F876F7" w:rsidP="00B73B3E">
            <w:pPr>
              <w:jc w:val="both"/>
              <w:rPr>
                <w:rFonts w:cstheme="minorHAnsi"/>
                <w:i/>
                <w:sz w:val="12"/>
                <w:szCs w:val="12"/>
              </w:rPr>
            </w:pPr>
            <w:r w:rsidRPr="00FF7C3C">
              <w:rPr>
                <w:rFonts w:cstheme="minorHAnsi"/>
                <w:i/>
                <w:sz w:val="12"/>
                <w:szCs w:val="12"/>
              </w:rPr>
              <w:t>Centro de distribución de productos</w:t>
            </w:r>
          </w:p>
        </w:tc>
      </w:tr>
      <w:tr w:rsidR="00F876F7" w:rsidRPr="00FF7C3C" w14:paraId="2A51A744" w14:textId="77777777" w:rsidTr="00B73B3E">
        <w:tc>
          <w:tcPr>
            <w:tcW w:w="2876" w:type="dxa"/>
          </w:tcPr>
          <w:p w14:paraId="2764D1E0" w14:textId="77777777" w:rsidR="00F876F7" w:rsidRPr="00FF7C3C" w:rsidRDefault="00F876F7" w:rsidP="00B73B3E">
            <w:pPr>
              <w:jc w:val="both"/>
              <w:rPr>
                <w:rFonts w:cstheme="minorHAnsi"/>
                <w:i/>
                <w:sz w:val="12"/>
                <w:szCs w:val="12"/>
              </w:rPr>
            </w:pPr>
            <w:r w:rsidRPr="00FF7C3C">
              <w:rPr>
                <w:rFonts w:cstheme="minorHAnsi"/>
                <w:i/>
                <w:sz w:val="12"/>
                <w:szCs w:val="12"/>
              </w:rPr>
              <w:t>3.3</w:t>
            </w:r>
          </w:p>
        </w:tc>
        <w:tc>
          <w:tcPr>
            <w:tcW w:w="6178" w:type="dxa"/>
            <w:gridSpan w:val="2"/>
          </w:tcPr>
          <w:p w14:paraId="61D45870" w14:textId="77777777" w:rsidR="00F876F7" w:rsidRPr="00FF7C3C" w:rsidRDefault="00F876F7" w:rsidP="00B73B3E">
            <w:pPr>
              <w:jc w:val="both"/>
              <w:rPr>
                <w:rFonts w:cstheme="minorHAnsi"/>
                <w:i/>
                <w:sz w:val="12"/>
                <w:szCs w:val="12"/>
              </w:rPr>
            </w:pPr>
            <w:r w:rsidRPr="00FF7C3C">
              <w:rPr>
                <w:rFonts w:cstheme="minorHAnsi"/>
                <w:i/>
                <w:sz w:val="12"/>
                <w:szCs w:val="12"/>
              </w:rPr>
              <w:t>Planteles de Construcción</w:t>
            </w:r>
          </w:p>
        </w:tc>
      </w:tr>
      <w:tr w:rsidR="00F876F7" w:rsidRPr="00FF7C3C" w14:paraId="4C70FAB5" w14:textId="77777777" w:rsidTr="00B73B3E">
        <w:tc>
          <w:tcPr>
            <w:tcW w:w="2876" w:type="dxa"/>
          </w:tcPr>
          <w:p w14:paraId="198AA8BB" w14:textId="77777777" w:rsidR="00F876F7" w:rsidRPr="00FF7C3C" w:rsidRDefault="00F876F7" w:rsidP="00B73B3E">
            <w:pPr>
              <w:jc w:val="both"/>
              <w:rPr>
                <w:rFonts w:cstheme="minorHAnsi"/>
                <w:i/>
                <w:sz w:val="12"/>
                <w:szCs w:val="12"/>
                <w:u w:val="single"/>
              </w:rPr>
            </w:pPr>
            <w:r w:rsidRPr="00FF7C3C">
              <w:rPr>
                <w:rFonts w:cstheme="minorHAnsi"/>
                <w:i/>
                <w:sz w:val="12"/>
                <w:szCs w:val="12"/>
                <w:u w:val="single"/>
              </w:rPr>
              <w:t>3.4</w:t>
            </w:r>
          </w:p>
        </w:tc>
        <w:tc>
          <w:tcPr>
            <w:tcW w:w="6178" w:type="dxa"/>
            <w:gridSpan w:val="2"/>
          </w:tcPr>
          <w:p w14:paraId="7777DD48" w14:textId="77777777" w:rsidR="00F876F7" w:rsidRPr="00FF7C3C" w:rsidRDefault="00F876F7" w:rsidP="00B73B3E">
            <w:pPr>
              <w:jc w:val="both"/>
              <w:rPr>
                <w:rFonts w:cstheme="minorHAnsi"/>
                <w:i/>
                <w:sz w:val="12"/>
                <w:szCs w:val="12"/>
                <w:u w:val="single"/>
              </w:rPr>
            </w:pPr>
            <w:r w:rsidRPr="00FF7C3C">
              <w:rPr>
                <w:rFonts w:cstheme="minorHAnsi"/>
                <w:i/>
                <w:sz w:val="12"/>
                <w:szCs w:val="12"/>
                <w:u w:val="single"/>
              </w:rPr>
              <w:t>Estacionamiento de contenedores</w:t>
            </w:r>
          </w:p>
        </w:tc>
      </w:tr>
      <w:tr w:rsidR="00F876F7" w:rsidRPr="00FF7C3C" w14:paraId="0FD03D79" w14:textId="77777777" w:rsidTr="00B73B3E">
        <w:tc>
          <w:tcPr>
            <w:tcW w:w="2876" w:type="dxa"/>
          </w:tcPr>
          <w:p w14:paraId="254ECCCB" w14:textId="77777777" w:rsidR="00F876F7" w:rsidRPr="00FF7C3C" w:rsidRDefault="00F876F7" w:rsidP="00B73B3E">
            <w:pPr>
              <w:jc w:val="both"/>
              <w:rPr>
                <w:rFonts w:cstheme="minorHAnsi"/>
                <w:i/>
                <w:sz w:val="12"/>
                <w:szCs w:val="12"/>
              </w:rPr>
            </w:pPr>
            <w:r w:rsidRPr="00FF7C3C">
              <w:rPr>
                <w:rFonts w:cstheme="minorHAnsi"/>
                <w:i/>
                <w:sz w:val="12"/>
                <w:szCs w:val="12"/>
              </w:rPr>
              <w:t>3.5</w:t>
            </w:r>
          </w:p>
        </w:tc>
        <w:tc>
          <w:tcPr>
            <w:tcW w:w="6178" w:type="dxa"/>
            <w:gridSpan w:val="2"/>
          </w:tcPr>
          <w:p w14:paraId="5B1355D2" w14:textId="77777777" w:rsidR="00F876F7" w:rsidRPr="00FF7C3C" w:rsidRDefault="00F876F7" w:rsidP="00B73B3E">
            <w:pPr>
              <w:jc w:val="both"/>
              <w:rPr>
                <w:rFonts w:cstheme="minorHAnsi"/>
                <w:i/>
                <w:sz w:val="12"/>
                <w:szCs w:val="12"/>
              </w:rPr>
            </w:pPr>
            <w:r w:rsidRPr="00FF7C3C">
              <w:rPr>
                <w:rFonts w:cstheme="minorHAnsi"/>
                <w:i/>
                <w:sz w:val="12"/>
                <w:szCs w:val="12"/>
              </w:rPr>
              <w:t>Tiangue</w:t>
            </w:r>
          </w:p>
        </w:tc>
      </w:tr>
      <w:tr w:rsidR="00F876F7" w:rsidRPr="00FF7C3C" w14:paraId="44863F3A" w14:textId="77777777" w:rsidTr="00B73B3E">
        <w:tc>
          <w:tcPr>
            <w:tcW w:w="2876" w:type="dxa"/>
          </w:tcPr>
          <w:p w14:paraId="42D2F8D0" w14:textId="77777777" w:rsidR="00F876F7" w:rsidRPr="00FF7C3C" w:rsidRDefault="00F876F7" w:rsidP="00B73B3E">
            <w:pPr>
              <w:jc w:val="both"/>
              <w:rPr>
                <w:rFonts w:cstheme="minorHAnsi"/>
                <w:b/>
                <w:i/>
                <w:sz w:val="12"/>
                <w:szCs w:val="12"/>
              </w:rPr>
            </w:pPr>
            <w:r w:rsidRPr="00FF7C3C">
              <w:rPr>
                <w:rFonts w:cstheme="minorHAnsi"/>
                <w:b/>
                <w:i/>
                <w:sz w:val="12"/>
                <w:szCs w:val="12"/>
              </w:rPr>
              <w:t>4</w:t>
            </w:r>
          </w:p>
        </w:tc>
        <w:tc>
          <w:tcPr>
            <w:tcW w:w="6178" w:type="dxa"/>
            <w:gridSpan w:val="2"/>
          </w:tcPr>
          <w:p w14:paraId="32A023B2" w14:textId="77777777" w:rsidR="00F876F7" w:rsidRPr="00FF7C3C" w:rsidRDefault="00F876F7" w:rsidP="00B73B3E">
            <w:pPr>
              <w:jc w:val="both"/>
              <w:rPr>
                <w:rFonts w:cstheme="minorHAnsi"/>
                <w:b/>
                <w:i/>
                <w:sz w:val="12"/>
                <w:szCs w:val="12"/>
              </w:rPr>
            </w:pPr>
            <w:r w:rsidRPr="00FF7C3C">
              <w:rPr>
                <w:rFonts w:cstheme="minorHAnsi"/>
                <w:b/>
                <w:i/>
                <w:sz w:val="12"/>
                <w:szCs w:val="12"/>
              </w:rPr>
              <w:t>Categoría: INDUSTRIAL (IND)</w:t>
            </w:r>
          </w:p>
        </w:tc>
      </w:tr>
      <w:tr w:rsidR="00F876F7" w:rsidRPr="00FF7C3C" w14:paraId="16076BC9" w14:textId="77777777" w:rsidTr="00B73B3E">
        <w:tc>
          <w:tcPr>
            <w:tcW w:w="2876" w:type="dxa"/>
          </w:tcPr>
          <w:p w14:paraId="6D346C8F" w14:textId="77777777" w:rsidR="00F876F7" w:rsidRPr="00FF7C3C" w:rsidRDefault="00F876F7" w:rsidP="00B73B3E">
            <w:pPr>
              <w:jc w:val="both"/>
              <w:rPr>
                <w:rFonts w:cstheme="minorHAnsi"/>
                <w:i/>
                <w:sz w:val="12"/>
                <w:szCs w:val="12"/>
              </w:rPr>
            </w:pPr>
            <w:r w:rsidRPr="00FF7C3C">
              <w:rPr>
                <w:rFonts w:cstheme="minorHAnsi"/>
                <w:i/>
                <w:sz w:val="12"/>
                <w:szCs w:val="12"/>
              </w:rPr>
              <w:t>4.1</w:t>
            </w:r>
          </w:p>
        </w:tc>
        <w:tc>
          <w:tcPr>
            <w:tcW w:w="6178" w:type="dxa"/>
            <w:gridSpan w:val="2"/>
          </w:tcPr>
          <w:p w14:paraId="0F3597A6" w14:textId="77777777" w:rsidR="00F876F7" w:rsidRPr="00FF7C3C" w:rsidRDefault="00F876F7" w:rsidP="00B73B3E">
            <w:pPr>
              <w:jc w:val="both"/>
              <w:rPr>
                <w:rFonts w:cstheme="minorHAnsi"/>
                <w:i/>
                <w:sz w:val="12"/>
                <w:szCs w:val="12"/>
              </w:rPr>
            </w:pPr>
            <w:r w:rsidRPr="00FF7C3C">
              <w:rPr>
                <w:rFonts w:cstheme="minorHAnsi"/>
                <w:i/>
                <w:sz w:val="12"/>
                <w:szCs w:val="12"/>
              </w:rPr>
              <w:t>Industria Seca</w:t>
            </w:r>
          </w:p>
        </w:tc>
      </w:tr>
      <w:tr w:rsidR="00F876F7" w:rsidRPr="00FF7C3C" w14:paraId="0DD69139" w14:textId="77777777" w:rsidTr="00B73B3E">
        <w:tc>
          <w:tcPr>
            <w:tcW w:w="2876" w:type="dxa"/>
          </w:tcPr>
          <w:p w14:paraId="35BEC581" w14:textId="77777777" w:rsidR="00F876F7" w:rsidRPr="00FF7C3C" w:rsidRDefault="00F876F7" w:rsidP="00B73B3E">
            <w:pPr>
              <w:jc w:val="both"/>
              <w:rPr>
                <w:rFonts w:cstheme="minorHAnsi"/>
                <w:b/>
                <w:i/>
                <w:sz w:val="12"/>
                <w:szCs w:val="12"/>
              </w:rPr>
            </w:pPr>
          </w:p>
        </w:tc>
        <w:tc>
          <w:tcPr>
            <w:tcW w:w="776" w:type="dxa"/>
          </w:tcPr>
          <w:p w14:paraId="72ABA447" w14:textId="77777777" w:rsidR="00F876F7" w:rsidRPr="00FF7C3C" w:rsidRDefault="00F876F7" w:rsidP="00B73B3E">
            <w:pPr>
              <w:jc w:val="both"/>
              <w:rPr>
                <w:rFonts w:cstheme="minorHAnsi"/>
                <w:i/>
                <w:sz w:val="12"/>
                <w:szCs w:val="12"/>
              </w:rPr>
            </w:pPr>
            <w:r w:rsidRPr="00FF7C3C">
              <w:rPr>
                <w:rFonts w:cstheme="minorHAnsi"/>
                <w:i/>
                <w:sz w:val="12"/>
                <w:szCs w:val="12"/>
              </w:rPr>
              <w:t>4.1.1</w:t>
            </w:r>
          </w:p>
        </w:tc>
        <w:tc>
          <w:tcPr>
            <w:tcW w:w="5402" w:type="dxa"/>
          </w:tcPr>
          <w:p w14:paraId="3DCA1D65" w14:textId="77777777" w:rsidR="00F876F7" w:rsidRPr="00FF7C3C" w:rsidRDefault="00F876F7" w:rsidP="00B73B3E">
            <w:pPr>
              <w:jc w:val="both"/>
              <w:rPr>
                <w:rFonts w:cstheme="minorHAnsi"/>
                <w:i/>
                <w:sz w:val="12"/>
                <w:szCs w:val="12"/>
              </w:rPr>
            </w:pPr>
            <w:r w:rsidRPr="00FF7C3C">
              <w:rPr>
                <w:rFonts w:cstheme="minorHAnsi"/>
                <w:i/>
                <w:sz w:val="12"/>
                <w:szCs w:val="12"/>
              </w:rPr>
              <w:t>Industria textil</w:t>
            </w:r>
          </w:p>
        </w:tc>
      </w:tr>
      <w:tr w:rsidR="00F876F7" w:rsidRPr="00FF7C3C" w14:paraId="7B372829" w14:textId="77777777" w:rsidTr="00B73B3E">
        <w:tc>
          <w:tcPr>
            <w:tcW w:w="2876" w:type="dxa"/>
          </w:tcPr>
          <w:p w14:paraId="7B8DEFE6" w14:textId="77777777" w:rsidR="00F876F7" w:rsidRPr="00FF7C3C" w:rsidRDefault="00F876F7" w:rsidP="00B73B3E">
            <w:pPr>
              <w:jc w:val="both"/>
              <w:rPr>
                <w:rFonts w:cstheme="minorHAnsi"/>
                <w:b/>
                <w:i/>
                <w:sz w:val="12"/>
                <w:szCs w:val="12"/>
              </w:rPr>
            </w:pPr>
          </w:p>
        </w:tc>
        <w:tc>
          <w:tcPr>
            <w:tcW w:w="776" w:type="dxa"/>
          </w:tcPr>
          <w:p w14:paraId="0F39539A" w14:textId="77777777" w:rsidR="00F876F7" w:rsidRPr="00FF7C3C" w:rsidRDefault="00F876F7" w:rsidP="00B73B3E">
            <w:pPr>
              <w:jc w:val="both"/>
              <w:rPr>
                <w:rFonts w:cstheme="minorHAnsi"/>
                <w:i/>
                <w:sz w:val="12"/>
                <w:szCs w:val="12"/>
              </w:rPr>
            </w:pPr>
            <w:r w:rsidRPr="00FF7C3C">
              <w:rPr>
                <w:rFonts w:cstheme="minorHAnsi"/>
                <w:i/>
                <w:sz w:val="12"/>
                <w:szCs w:val="12"/>
              </w:rPr>
              <w:t>4.1.2</w:t>
            </w:r>
          </w:p>
        </w:tc>
        <w:tc>
          <w:tcPr>
            <w:tcW w:w="5402" w:type="dxa"/>
          </w:tcPr>
          <w:p w14:paraId="2548F6F7" w14:textId="77777777" w:rsidR="00F876F7" w:rsidRPr="00FF7C3C" w:rsidRDefault="00F876F7" w:rsidP="00B73B3E">
            <w:pPr>
              <w:jc w:val="both"/>
              <w:rPr>
                <w:rFonts w:cstheme="minorHAnsi"/>
                <w:i/>
                <w:sz w:val="12"/>
                <w:szCs w:val="12"/>
              </w:rPr>
            </w:pPr>
            <w:r w:rsidRPr="00FF7C3C">
              <w:rPr>
                <w:rFonts w:cstheme="minorHAnsi"/>
                <w:i/>
                <w:sz w:val="12"/>
                <w:szCs w:val="12"/>
              </w:rPr>
              <w:t>Maquila textil</w:t>
            </w:r>
          </w:p>
        </w:tc>
      </w:tr>
      <w:tr w:rsidR="00F876F7" w:rsidRPr="00FF7C3C" w14:paraId="16303438" w14:textId="77777777" w:rsidTr="00B73B3E">
        <w:tc>
          <w:tcPr>
            <w:tcW w:w="2876" w:type="dxa"/>
          </w:tcPr>
          <w:p w14:paraId="0E0CA336" w14:textId="77777777" w:rsidR="00F876F7" w:rsidRPr="00FF7C3C" w:rsidRDefault="00F876F7" w:rsidP="00B73B3E">
            <w:pPr>
              <w:jc w:val="both"/>
              <w:rPr>
                <w:rFonts w:cstheme="minorHAnsi"/>
                <w:b/>
                <w:i/>
                <w:sz w:val="12"/>
                <w:szCs w:val="12"/>
              </w:rPr>
            </w:pPr>
          </w:p>
        </w:tc>
        <w:tc>
          <w:tcPr>
            <w:tcW w:w="776" w:type="dxa"/>
          </w:tcPr>
          <w:p w14:paraId="15DDFAE7" w14:textId="77777777" w:rsidR="00F876F7" w:rsidRPr="00FF7C3C" w:rsidRDefault="00F876F7" w:rsidP="00B73B3E">
            <w:pPr>
              <w:jc w:val="both"/>
              <w:rPr>
                <w:rFonts w:cstheme="minorHAnsi"/>
                <w:i/>
                <w:sz w:val="12"/>
                <w:szCs w:val="12"/>
              </w:rPr>
            </w:pPr>
            <w:r w:rsidRPr="00FF7C3C">
              <w:rPr>
                <w:rFonts w:cstheme="minorHAnsi"/>
                <w:i/>
                <w:sz w:val="12"/>
                <w:szCs w:val="12"/>
              </w:rPr>
              <w:t>4.1.3</w:t>
            </w:r>
          </w:p>
        </w:tc>
        <w:tc>
          <w:tcPr>
            <w:tcW w:w="5402" w:type="dxa"/>
          </w:tcPr>
          <w:p w14:paraId="7FEF30CD" w14:textId="77777777" w:rsidR="00F876F7" w:rsidRPr="00FF7C3C" w:rsidRDefault="00F876F7" w:rsidP="00B73B3E">
            <w:pPr>
              <w:jc w:val="both"/>
              <w:rPr>
                <w:rFonts w:cstheme="minorHAnsi"/>
                <w:i/>
                <w:sz w:val="12"/>
                <w:szCs w:val="12"/>
              </w:rPr>
            </w:pPr>
            <w:r w:rsidRPr="00FF7C3C">
              <w:rPr>
                <w:rFonts w:cstheme="minorHAnsi"/>
                <w:i/>
                <w:sz w:val="12"/>
                <w:szCs w:val="12"/>
              </w:rPr>
              <w:t>Industria metal mecánica</w:t>
            </w:r>
          </w:p>
        </w:tc>
      </w:tr>
      <w:tr w:rsidR="00F876F7" w:rsidRPr="00FF7C3C" w14:paraId="4230FDF7" w14:textId="77777777" w:rsidTr="00B73B3E">
        <w:tc>
          <w:tcPr>
            <w:tcW w:w="2876" w:type="dxa"/>
          </w:tcPr>
          <w:p w14:paraId="524FF2AD" w14:textId="77777777" w:rsidR="00F876F7" w:rsidRPr="00FF7C3C" w:rsidRDefault="00F876F7" w:rsidP="00B73B3E">
            <w:pPr>
              <w:jc w:val="both"/>
              <w:rPr>
                <w:rFonts w:cstheme="minorHAnsi"/>
                <w:b/>
                <w:i/>
                <w:sz w:val="12"/>
                <w:szCs w:val="12"/>
              </w:rPr>
            </w:pPr>
          </w:p>
        </w:tc>
        <w:tc>
          <w:tcPr>
            <w:tcW w:w="776" w:type="dxa"/>
          </w:tcPr>
          <w:p w14:paraId="601DC8BD" w14:textId="77777777" w:rsidR="00F876F7" w:rsidRPr="00FF7C3C" w:rsidRDefault="00F876F7" w:rsidP="00B73B3E">
            <w:pPr>
              <w:jc w:val="both"/>
              <w:rPr>
                <w:rFonts w:cstheme="minorHAnsi"/>
                <w:i/>
                <w:sz w:val="12"/>
                <w:szCs w:val="12"/>
              </w:rPr>
            </w:pPr>
            <w:r w:rsidRPr="00FF7C3C">
              <w:rPr>
                <w:rFonts w:cstheme="minorHAnsi"/>
                <w:i/>
                <w:sz w:val="12"/>
                <w:szCs w:val="12"/>
              </w:rPr>
              <w:t>4.1.4</w:t>
            </w:r>
          </w:p>
        </w:tc>
        <w:tc>
          <w:tcPr>
            <w:tcW w:w="5402" w:type="dxa"/>
          </w:tcPr>
          <w:p w14:paraId="71AAD818" w14:textId="77777777" w:rsidR="00F876F7" w:rsidRPr="00FF7C3C" w:rsidRDefault="00F876F7" w:rsidP="00B73B3E">
            <w:pPr>
              <w:jc w:val="both"/>
              <w:rPr>
                <w:rFonts w:cstheme="minorHAnsi"/>
                <w:i/>
                <w:sz w:val="12"/>
                <w:szCs w:val="12"/>
              </w:rPr>
            </w:pPr>
            <w:r w:rsidRPr="00FF7C3C">
              <w:rPr>
                <w:rFonts w:cstheme="minorHAnsi"/>
                <w:i/>
                <w:sz w:val="12"/>
                <w:szCs w:val="12"/>
              </w:rPr>
              <w:t>Otra industria seca</w:t>
            </w:r>
          </w:p>
        </w:tc>
      </w:tr>
      <w:tr w:rsidR="00F876F7" w:rsidRPr="00FF7C3C" w14:paraId="130080D8" w14:textId="77777777" w:rsidTr="00B73B3E">
        <w:tc>
          <w:tcPr>
            <w:tcW w:w="2876" w:type="dxa"/>
          </w:tcPr>
          <w:p w14:paraId="6C8BC046" w14:textId="77777777" w:rsidR="00F876F7" w:rsidRPr="00FF7C3C" w:rsidRDefault="00F876F7" w:rsidP="00B73B3E">
            <w:pPr>
              <w:jc w:val="both"/>
              <w:rPr>
                <w:rFonts w:cstheme="minorHAnsi"/>
                <w:i/>
                <w:sz w:val="12"/>
                <w:szCs w:val="12"/>
              </w:rPr>
            </w:pPr>
            <w:r w:rsidRPr="00FF7C3C">
              <w:rPr>
                <w:rFonts w:cstheme="minorHAnsi"/>
                <w:i/>
                <w:sz w:val="12"/>
                <w:szCs w:val="12"/>
              </w:rPr>
              <w:t>4.2</w:t>
            </w:r>
          </w:p>
        </w:tc>
        <w:tc>
          <w:tcPr>
            <w:tcW w:w="6178" w:type="dxa"/>
            <w:gridSpan w:val="2"/>
          </w:tcPr>
          <w:p w14:paraId="485C2B93" w14:textId="77777777" w:rsidR="00F876F7" w:rsidRPr="00FF7C3C" w:rsidRDefault="00F876F7" w:rsidP="00B73B3E">
            <w:pPr>
              <w:jc w:val="both"/>
              <w:rPr>
                <w:rFonts w:cstheme="minorHAnsi"/>
                <w:i/>
                <w:sz w:val="12"/>
                <w:szCs w:val="12"/>
              </w:rPr>
            </w:pPr>
            <w:r w:rsidRPr="00FF7C3C">
              <w:rPr>
                <w:rFonts w:cstheme="minorHAnsi"/>
                <w:i/>
                <w:sz w:val="12"/>
                <w:szCs w:val="12"/>
              </w:rPr>
              <w:t>Industria húmeda</w:t>
            </w:r>
          </w:p>
        </w:tc>
      </w:tr>
      <w:tr w:rsidR="00F876F7" w:rsidRPr="00FF7C3C" w14:paraId="031CAE45" w14:textId="77777777" w:rsidTr="00B73B3E">
        <w:tc>
          <w:tcPr>
            <w:tcW w:w="2876" w:type="dxa"/>
          </w:tcPr>
          <w:p w14:paraId="155B9B2A" w14:textId="77777777" w:rsidR="00F876F7" w:rsidRPr="00FF7C3C" w:rsidRDefault="00F876F7" w:rsidP="00B73B3E">
            <w:pPr>
              <w:jc w:val="both"/>
              <w:rPr>
                <w:rFonts w:cstheme="minorHAnsi"/>
                <w:b/>
                <w:i/>
                <w:sz w:val="12"/>
                <w:szCs w:val="12"/>
              </w:rPr>
            </w:pPr>
          </w:p>
        </w:tc>
        <w:tc>
          <w:tcPr>
            <w:tcW w:w="776" w:type="dxa"/>
          </w:tcPr>
          <w:p w14:paraId="765C52AD" w14:textId="77777777" w:rsidR="00F876F7" w:rsidRPr="00FF7C3C" w:rsidRDefault="00F876F7" w:rsidP="00B73B3E">
            <w:pPr>
              <w:jc w:val="both"/>
              <w:rPr>
                <w:rFonts w:cstheme="minorHAnsi"/>
                <w:i/>
                <w:sz w:val="12"/>
                <w:szCs w:val="12"/>
              </w:rPr>
            </w:pPr>
            <w:r w:rsidRPr="00FF7C3C">
              <w:rPr>
                <w:rFonts w:cstheme="minorHAnsi"/>
                <w:i/>
                <w:sz w:val="12"/>
                <w:szCs w:val="12"/>
              </w:rPr>
              <w:t>4.2.1</w:t>
            </w:r>
          </w:p>
        </w:tc>
        <w:tc>
          <w:tcPr>
            <w:tcW w:w="5402" w:type="dxa"/>
          </w:tcPr>
          <w:p w14:paraId="4EDCAE6F" w14:textId="77777777" w:rsidR="00F876F7" w:rsidRPr="00FF7C3C" w:rsidRDefault="00F876F7" w:rsidP="00B73B3E">
            <w:pPr>
              <w:jc w:val="both"/>
              <w:rPr>
                <w:rFonts w:cstheme="minorHAnsi"/>
                <w:i/>
                <w:sz w:val="12"/>
                <w:szCs w:val="12"/>
              </w:rPr>
            </w:pPr>
            <w:r w:rsidRPr="00FF7C3C">
              <w:rPr>
                <w:rFonts w:cstheme="minorHAnsi"/>
                <w:i/>
                <w:sz w:val="12"/>
                <w:szCs w:val="12"/>
              </w:rPr>
              <w:t>Industria de alimentos y bebidas</w:t>
            </w:r>
          </w:p>
        </w:tc>
      </w:tr>
      <w:tr w:rsidR="00F876F7" w:rsidRPr="00FF7C3C" w14:paraId="2B776219" w14:textId="77777777" w:rsidTr="00B73B3E">
        <w:tc>
          <w:tcPr>
            <w:tcW w:w="2876" w:type="dxa"/>
          </w:tcPr>
          <w:p w14:paraId="7E564DA7" w14:textId="77777777" w:rsidR="00F876F7" w:rsidRPr="00FF7C3C" w:rsidRDefault="00F876F7" w:rsidP="00B73B3E">
            <w:pPr>
              <w:jc w:val="both"/>
              <w:rPr>
                <w:rFonts w:cstheme="minorHAnsi"/>
                <w:b/>
                <w:i/>
                <w:sz w:val="12"/>
                <w:szCs w:val="12"/>
              </w:rPr>
            </w:pPr>
          </w:p>
        </w:tc>
        <w:tc>
          <w:tcPr>
            <w:tcW w:w="776" w:type="dxa"/>
          </w:tcPr>
          <w:p w14:paraId="4FEDEF8A" w14:textId="77777777" w:rsidR="00F876F7" w:rsidRPr="00FF7C3C" w:rsidRDefault="00F876F7" w:rsidP="00B73B3E">
            <w:pPr>
              <w:jc w:val="both"/>
              <w:rPr>
                <w:rFonts w:cstheme="minorHAnsi"/>
                <w:i/>
                <w:sz w:val="12"/>
                <w:szCs w:val="12"/>
              </w:rPr>
            </w:pPr>
            <w:r w:rsidRPr="00FF7C3C">
              <w:rPr>
                <w:rFonts w:cstheme="minorHAnsi"/>
                <w:i/>
                <w:sz w:val="12"/>
                <w:szCs w:val="12"/>
              </w:rPr>
              <w:t>4.2.2</w:t>
            </w:r>
          </w:p>
        </w:tc>
        <w:tc>
          <w:tcPr>
            <w:tcW w:w="5402" w:type="dxa"/>
          </w:tcPr>
          <w:p w14:paraId="760B52E0" w14:textId="77777777" w:rsidR="00F876F7" w:rsidRPr="00FF7C3C" w:rsidRDefault="00F876F7" w:rsidP="00B73B3E">
            <w:pPr>
              <w:jc w:val="both"/>
              <w:rPr>
                <w:rFonts w:cstheme="minorHAnsi"/>
                <w:i/>
                <w:sz w:val="12"/>
                <w:szCs w:val="12"/>
              </w:rPr>
            </w:pPr>
            <w:r w:rsidRPr="00FF7C3C">
              <w:rPr>
                <w:rFonts w:cstheme="minorHAnsi"/>
                <w:i/>
                <w:sz w:val="12"/>
                <w:szCs w:val="12"/>
              </w:rPr>
              <w:t>Industria de cueros y textiles</w:t>
            </w:r>
          </w:p>
        </w:tc>
      </w:tr>
      <w:tr w:rsidR="00F876F7" w:rsidRPr="00FF7C3C" w14:paraId="0660700A" w14:textId="77777777" w:rsidTr="00B73B3E">
        <w:tc>
          <w:tcPr>
            <w:tcW w:w="2876" w:type="dxa"/>
          </w:tcPr>
          <w:p w14:paraId="1DFB2357" w14:textId="77777777" w:rsidR="00F876F7" w:rsidRPr="00FF7C3C" w:rsidRDefault="00F876F7" w:rsidP="00B73B3E">
            <w:pPr>
              <w:jc w:val="both"/>
              <w:rPr>
                <w:rFonts w:cstheme="minorHAnsi"/>
                <w:b/>
                <w:i/>
                <w:sz w:val="12"/>
                <w:szCs w:val="12"/>
              </w:rPr>
            </w:pPr>
          </w:p>
        </w:tc>
        <w:tc>
          <w:tcPr>
            <w:tcW w:w="776" w:type="dxa"/>
          </w:tcPr>
          <w:p w14:paraId="4687744E" w14:textId="77777777" w:rsidR="00F876F7" w:rsidRPr="00FF7C3C" w:rsidRDefault="00F876F7" w:rsidP="00B73B3E">
            <w:pPr>
              <w:jc w:val="both"/>
              <w:rPr>
                <w:rFonts w:cstheme="minorHAnsi"/>
                <w:i/>
                <w:sz w:val="12"/>
                <w:szCs w:val="12"/>
              </w:rPr>
            </w:pPr>
            <w:r w:rsidRPr="00FF7C3C">
              <w:rPr>
                <w:rFonts w:cstheme="minorHAnsi"/>
                <w:i/>
                <w:sz w:val="12"/>
                <w:szCs w:val="12"/>
              </w:rPr>
              <w:t>4.2.3</w:t>
            </w:r>
          </w:p>
        </w:tc>
        <w:tc>
          <w:tcPr>
            <w:tcW w:w="5402" w:type="dxa"/>
          </w:tcPr>
          <w:p w14:paraId="5585BAE9" w14:textId="77777777" w:rsidR="00F876F7" w:rsidRPr="00FF7C3C" w:rsidRDefault="00F876F7" w:rsidP="00B73B3E">
            <w:pPr>
              <w:jc w:val="both"/>
              <w:rPr>
                <w:rFonts w:cstheme="minorHAnsi"/>
                <w:i/>
                <w:sz w:val="12"/>
                <w:szCs w:val="12"/>
              </w:rPr>
            </w:pPr>
            <w:r w:rsidRPr="00FF7C3C">
              <w:rPr>
                <w:rFonts w:cstheme="minorHAnsi"/>
                <w:i/>
                <w:sz w:val="12"/>
                <w:szCs w:val="12"/>
              </w:rPr>
              <w:t>Industria de madera y papel e imprentas</w:t>
            </w:r>
          </w:p>
        </w:tc>
      </w:tr>
      <w:tr w:rsidR="00F876F7" w:rsidRPr="00FF7C3C" w14:paraId="1985AEC3" w14:textId="77777777" w:rsidTr="00B73B3E">
        <w:tc>
          <w:tcPr>
            <w:tcW w:w="2876" w:type="dxa"/>
          </w:tcPr>
          <w:p w14:paraId="3CB6D89E" w14:textId="77777777" w:rsidR="00F876F7" w:rsidRPr="00FF7C3C" w:rsidRDefault="00F876F7" w:rsidP="00B73B3E">
            <w:pPr>
              <w:jc w:val="both"/>
              <w:rPr>
                <w:rFonts w:cstheme="minorHAnsi"/>
                <w:b/>
                <w:i/>
                <w:sz w:val="12"/>
                <w:szCs w:val="12"/>
              </w:rPr>
            </w:pPr>
          </w:p>
        </w:tc>
        <w:tc>
          <w:tcPr>
            <w:tcW w:w="776" w:type="dxa"/>
          </w:tcPr>
          <w:p w14:paraId="4DA10CF3" w14:textId="77777777" w:rsidR="00F876F7" w:rsidRPr="00FF7C3C" w:rsidRDefault="00F876F7" w:rsidP="00B73B3E">
            <w:pPr>
              <w:jc w:val="both"/>
              <w:rPr>
                <w:rFonts w:cstheme="minorHAnsi"/>
                <w:i/>
                <w:sz w:val="12"/>
                <w:szCs w:val="12"/>
              </w:rPr>
            </w:pPr>
            <w:r w:rsidRPr="00FF7C3C">
              <w:rPr>
                <w:rFonts w:cstheme="minorHAnsi"/>
                <w:i/>
                <w:sz w:val="12"/>
                <w:szCs w:val="12"/>
              </w:rPr>
              <w:t>4.2.4</w:t>
            </w:r>
          </w:p>
        </w:tc>
        <w:tc>
          <w:tcPr>
            <w:tcW w:w="5402" w:type="dxa"/>
          </w:tcPr>
          <w:p w14:paraId="367AA12B" w14:textId="77777777" w:rsidR="00F876F7" w:rsidRPr="00FF7C3C" w:rsidRDefault="00F876F7" w:rsidP="00B73B3E">
            <w:pPr>
              <w:jc w:val="both"/>
              <w:rPr>
                <w:rFonts w:cstheme="minorHAnsi"/>
                <w:i/>
                <w:sz w:val="12"/>
                <w:szCs w:val="12"/>
              </w:rPr>
            </w:pPr>
            <w:r w:rsidRPr="00FF7C3C">
              <w:rPr>
                <w:rFonts w:cstheme="minorHAnsi"/>
                <w:i/>
                <w:sz w:val="12"/>
                <w:szCs w:val="12"/>
              </w:rPr>
              <w:t>Centrales térmicas</w:t>
            </w:r>
          </w:p>
        </w:tc>
      </w:tr>
      <w:tr w:rsidR="00F876F7" w:rsidRPr="00FF7C3C" w14:paraId="4273E178" w14:textId="77777777" w:rsidTr="00B73B3E">
        <w:tc>
          <w:tcPr>
            <w:tcW w:w="2876" w:type="dxa"/>
          </w:tcPr>
          <w:p w14:paraId="388E34E6" w14:textId="77777777" w:rsidR="00F876F7" w:rsidRPr="00FF7C3C" w:rsidRDefault="00F876F7" w:rsidP="00B73B3E">
            <w:pPr>
              <w:jc w:val="both"/>
              <w:rPr>
                <w:rFonts w:cstheme="minorHAnsi"/>
                <w:b/>
                <w:i/>
                <w:sz w:val="12"/>
                <w:szCs w:val="12"/>
              </w:rPr>
            </w:pPr>
          </w:p>
        </w:tc>
        <w:tc>
          <w:tcPr>
            <w:tcW w:w="776" w:type="dxa"/>
          </w:tcPr>
          <w:p w14:paraId="42902F06" w14:textId="77777777" w:rsidR="00F876F7" w:rsidRPr="00FF7C3C" w:rsidRDefault="00F876F7" w:rsidP="00B73B3E">
            <w:pPr>
              <w:jc w:val="both"/>
              <w:rPr>
                <w:rFonts w:cstheme="minorHAnsi"/>
                <w:i/>
                <w:sz w:val="12"/>
                <w:szCs w:val="12"/>
              </w:rPr>
            </w:pPr>
            <w:r w:rsidRPr="00FF7C3C">
              <w:rPr>
                <w:rFonts w:cstheme="minorHAnsi"/>
                <w:i/>
                <w:sz w:val="12"/>
                <w:szCs w:val="12"/>
              </w:rPr>
              <w:t>4.2.5</w:t>
            </w:r>
          </w:p>
        </w:tc>
        <w:tc>
          <w:tcPr>
            <w:tcW w:w="5402" w:type="dxa"/>
          </w:tcPr>
          <w:p w14:paraId="3068E05B" w14:textId="77777777" w:rsidR="00F876F7" w:rsidRPr="00FF7C3C" w:rsidRDefault="00F876F7" w:rsidP="00B73B3E">
            <w:pPr>
              <w:jc w:val="both"/>
              <w:rPr>
                <w:rFonts w:cstheme="minorHAnsi"/>
                <w:i/>
                <w:sz w:val="12"/>
                <w:szCs w:val="12"/>
              </w:rPr>
            </w:pPr>
            <w:r w:rsidRPr="00FF7C3C">
              <w:rPr>
                <w:rFonts w:cstheme="minorHAnsi"/>
                <w:i/>
                <w:sz w:val="12"/>
                <w:szCs w:val="12"/>
              </w:rPr>
              <w:t>Industria térmica</w:t>
            </w:r>
          </w:p>
        </w:tc>
      </w:tr>
      <w:tr w:rsidR="00F876F7" w:rsidRPr="00FF7C3C" w14:paraId="32E541B9" w14:textId="77777777" w:rsidTr="00B73B3E">
        <w:tc>
          <w:tcPr>
            <w:tcW w:w="2876" w:type="dxa"/>
          </w:tcPr>
          <w:p w14:paraId="729D8D56" w14:textId="77777777" w:rsidR="00F876F7" w:rsidRPr="00FF7C3C" w:rsidRDefault="00F876F7" w:rsidP="00B73B3E">
            <w:pPr>
              <w:jc w:val="both"/>
              <w:rPr>
                <w:rFonts w:cstheme="minorHAnsi"/>
                <w:b/>
                <w:i/>
                <w:sz w:val="12"/>
                <w:szCs w:val="12"/>
              </w:rPr>
            </w:pPr>
          </w:p>
        </w:tc>
        <w:tc>
          <w:tcPr>
            <w:tcW w:w="776" w:type="dxa"/>
          </w:tcPr>
          <w:p w14:paraId="214406CB" w14:textId="77777777" w:rsidR="00F876F7" w:rsidRPr="00FF7C3C" w:rsidRDefault="00F876F7" w:rsidP="00B73B3E">
            <w:pPr>
              <w:jc w:val="both"/>
              <w:rPr>
                <w:rFonts w:cstheme="minorHAnsi"/>
                <w:i/>
                <w:sz w:val="12"/>
                <w:szCs w:val="12"/>
              </w:rPr>
            </w:pPr>
            <w:r w:rsidRPr="00FF7C3C">
              <w:rPr>
                <w:rFonts w:cstheme="minorHAnsi"/>
                <w:i/>
                <w:sz w:val="12"/>
                <w:szCs w:val="12"/>
              </w:rPr>
              <w:t>4.2.6</w:t>
            </w:r>
          </w:p>
        </w:tc>
        <w:tc>
          <w:tcPr>
            <w:tcW w:w="5402" w:type="dxa"/>
          </w:tcPr>
          <w:p w14:paraId="49C5589C" w14:textId="77777777" w:rsidR="00F876F7" w:rsidRPr="00FF7C3C" w:rsidRDefault="00F876F7" w:rsidP="00B73B3E">
            <w:pPr>
              <w:jc w:val="both"/>
              <w:rPr>
                <w:rFonts w:cstheme="minorHAnsi"/>
                <w:i/>
                <w:sz w:val="12"/>
                <w:szCs w:val="12"/>
              </w:rPr>
            </w:pPr>
            <w:r w:rsidRPr="00FF7C3C">
              <w:rPr>
                <w:rFonts w:cstheme="minorHAnsi"/>
                <w:i/>
                <w:sz w:val="12"/>
                <w:szCs w:val="12"/>
              </w:rPr>
              <w:t>Otra industria húmeda</w:t>
            </w:r>
          </w:p>
        </w:tc>
      </w:tr>
      <w:tr w:rsidR="00F876F7" w:rsidRPr="00FF7C3C" w14:paraId="479A2952" w14:textId="77777777" w:rsidTr="00B73B3E">
        <w:tc>
          <w:tcPr>
            <w:tcW w:w="2876" w:type="dxa"/>
          </w:tcPr>
          <w:p w14:paraId="20172303" w14:textId="77777777" w:rsidR="00F876F7" w:rsidRPr="00FF7C3C" w:rsidRDefault="00F876F7" w:rsidP="00B73B3E">
            <w:pPr>
              <w:jc w:val="both"/>
              <w:rPr>
                <w:rFonts w:cstheme="minorHAnsi"/>
                <w:b/>
                <w:i/>
                <w:sz w:val="12"/>
                <w:szCs w:val="12"/>
              </w:rPr>
            </w:pPr>
            <w:r w:rsidRPr="00FF7C3C">
              <w:rPr>
                <w:rFonts w:cstheme="minorHAnsi"/>
                <w:i/>
                <w:sz w:val="12"/>
                <w:szCs w:val="12"/>
              </w:rPr>
              <w:t>4.3</w:t>
            </w:r>
          </w:p>
        </w:tc>
        <w:tc>
          <w:tcPr>
            <w:tcW w:w="6178" w:type="dxa"/>
            <w:gridSpan w:val="2"/>
          </w:tcPr>
          <w:p w14:paraId="32A6E489" w14:textId="77777777" w:rsidR="00F876F7" w:rsidRPr="00FF7C3C" w:rsidRDefault="00F876F7" w:rsidP="00B73B3E">
            <w:pPr>
              <w:jc w:val="both"/>
              <w:rPr>
                <w:rFonts w:cstheme="minorHAnsi"/>
                <w:i/>
                <w:sz w:val="12"/>
                <w:szCs w:val="12"/>
              </w:rPr>
            </w:pPr>
            <w:r w:rsidRPr="00FF7C3C">
              <w:rPr>
                <w:rFonts w:cstheme="minorHAnsi"/>
                <w:i/>
                <w:sz w:val="12"/>
                <w:szCs w:val="12"/>
              </w:rPr>
              <w:t>Comercio y almacenamiento  de carácter industrial</w:t>
            </w:r>
          </w:p>
        </w:tc>
      </w:tr>
      <w:tr w:rsidR="00F876F7" w:rsidRPr="00FF7C3C" w14:paraId="0341ECEF" w14:textId="77777777" w:rsidTr="00B73B3E">
        <w:tc>
          <w:tcPr>
            <w:tcW w:w="2876" w:type="dxa"/>
          </w:tcPr>
          <w:p w14:paraId="0030088F" w14:textId="77777777" w:rsidR="00F876F7" w:rsidRPr="00FF7C3C" w:rsidRDefault="00F876F7" w:rsidP="00B73B3E">
            <w:pPr>
              <w:jc w:val="both"/>
              <w:rPr>
                <w:rFonts w:cstheme="minorHAnsi"/>
                <w:b/>
                <w:i/>
                <w:sz w:val="12"/>
                <w:szCs w:val="12"/>
              </w:rPr>
            </w:pPr>
          </w:p>
        </w:tc>
        <w:tc>
          <w:tcPr>
            <w:tcW w:w="776" w:type="dxa"/>
          </w:tcPr>
          <w:p w14:paraId="4DC4FA4A" w14:textId="77777777" w:rsidR="00F876F7" w:rsidRPr="00FF7C3C" w:rsidRDefault="00F876F7" w:rsidP="00B73B3E">
            <w:pPr>
              <w:jc w:val="both"/>
              <w:rPr>
                <w:rFonts w:cstheme="minorHAnsi"/>
                <w:i/>
                <w:sz w:val="12"/>
                <w:szCs w:val="12"/>
              </w:rPr>
            </w:pPr>
            <w:r w:rsidRPr="00FF7C3C">
              <w:rPr>
                <w:rFonts w:cstheme="minorHAnsi"/>
                <w:i/>
                <w:sz w:val="12"/>
                <w:szCs w:val="12"/>
              </w:rPr>
              <w:t>4.3.1</w:t>
            </w:r>
          </w:p>
        </w:tc>
        <w:tc>
          <w:tcPr>
            <w:tcW w:w="5402" w:type="dxa"/>
          </w:tcPr>
          <w:p w14:paraId="18C2C666" w14:textId="77777777" w:rsidR="00F876F7" w:rsidRPr="00FF7C3C" w:rsidRDefault="00F876F7" w:rsidP="00B73B3E">
            <w:pPr>
              <w:jc w:val="both"/>
              <w:rPr>
                <w:rFonts w:cstheme="minorHAnsi"/>
                <w:i/>
                <w:sz w:val="12"/>
                <w:szCs w:val="12"/>
              </w:rPr>
            </w:pPr>
            <w:r w:rsidRPr="00FF7C3C">
              <w:rPr>
                <w:rFonts w:cstheme="minorHAnsi"/>
                <w:i/>
                <w:sz w:val="12"/>
                <w:szCs w:val="12"/>
              </w:rPr>
              <w:t>Gasolineras con y sin tienda de conveniencia</w:t>
            </w:r>
          </w:p>
        </w:tc>
      </w:tr>
      <w:tr w:rsidR="00F876F7" w:rsidRPr="00FF7C3C" w14:paraId="7B0EE3E8" w14:textId="77777777" w:rsidTr="00B73B3E">
        <w:tc>
          <w:tcPr>
            <w:tcW w:w="2876" w:type="dxa"/>
          </w:tcPr>
          <w:p w14:paraId="132B30F1" w14:textId="77777777" w:rsidR="00F876F7" w:rsidRPr="00FF7C3C" w:rsidRDefault="00F876F7" w:rsidP="00B73B3E">
            <w:pPr>
              <w:jc w:val="both"/>
              <w:rPr>
                <w:rFonts w:cstheme="minorHAnsi"/>
                <w:b/>
                <w:i/>
                <w:sz w:val="12"/>
                <w:szCs w:val="12"/>
              </w:rPr>
            </w:pPr>
          </w:p>
        </w:tc>
        <w:tc>
          <w:tcPr>
            <w:tcW w:w="776" w:type="dxa"/>
          </w:tcPr>
          <w:p w14:paraId="7B015628" w14:textId="77777777" w:rsidR="00F876F7" w:rsidRPr="00FF7C3C" w:rsidRDefault="00F876F7" w:rsidP="00B73B3E">
            <w:pPr>
              <w:jc w:val="both"/>
              <w:rPr>
                <w:rFonts w:cstheme="minorHAnsi"/>
                <w:i/>
                <w:sz w:val="12"/>
                <w:szCs w:val="12"/>
              </w:rPr>
            </w:pPr>
            <w:r w:rsidRPr="00FF7C3C">
              <w:rPr>
                <w:rFonts w:cstheme="minorHAnsi"/>
                <w:i/>
                <w:sz w:val="12"/>
                <w:szCs w:val="12"/>
              </w:rPr>
              <w:t>4.3.2</w:t>
            </w:r>
          </w:p>
        </w:tc>
        <w:tc>
          <w:tcPr>
            <w:tcW w:w="5402" w:type="dxa"/>
          </w:tcPr>
          <w:p w14:paraId="7D532DBF" w14:textId="77777777" w:rsidR="00F876F7" w:rsidRPr="00FF7C3C" w:rsidRDefault="00F876F7" w:rsidP="00B73B3E">
            <w:pPr>
              <w:jc w:val="both"/>
              <w:rPr>
                <w:rFonts w:cstheme="minorHAnsi"/>
                <w:i/>
                <w:sz w:val="12"/>
                <w:szCs w:val="12"/>
              </w:rPr>
            </w:pPr>
            <w:r w:rsidRPr="00FF7C3C">
              <w:rPr>
                <w:rFonts w:cstheme="minorHAnsi"/>
                <w:i/>
                <w:sz w:val="12"/>
                <w:szCs w:val="12"/>
              </w:rPr>
              <w:t>Talleres mecánicos</w:t>
            </w:r>
          </w:p>
        </w:tc>
      </w:tr>
      <w:tr w:rsidR="00F876F7" w:rsidRPr="00FF7C3C" w14:paraId="4825E059" w14:textId="77777777" w:rsidTr="00B73B3E">
        <w:tc>
          <w:tcPr>
            <w:tcW w:w="2876" w:type="dxa"/>
          </w:tcPr>
          <w:p w14:paraId="054A2E4D" w14:textId="77777777" w:rsidR="00F876F7" w:rsidRPr="00FF7C3C" w:rsidRDefault="00F876F7" w:rsidP="00B73B3E">
            <w:pPr>
              <w:jc w:val="both"/>
              <w:rPr>
                <w:rFonts w:cstheme="minorHAnsi"/>
                <w:i/>
                <w:sz w:val="12"/>
                <w:szCs w:val="12"/>
              </w:rPr>
            </w:pPr>
            <w:r w:rsidRPr="00FF7C3C">
              <w:rPr>
                <w:rFonts w:cstheme="minorHAnsi"/>
                <w:i/>
                <w:sz w:val="12"/>
                <w:szCs w:val="12"/>
              </w:rPr>
              <w:t>12.4</w:t>
            </w:r>
          </w:p>
        </w:tc>
        <w:tc>
          <w:tcPr>
            <w:tcW w:w="6178" w:type="dxa"/>
            <w:gridSpan w:val="2"/>
          </w:tcPr>
          <w:p w14:paraId="09DEEC8F" w14:textId="77777777" w:rsidR="00F876F7" w:rsidRPr="00FF7C3C" w:rsidRDefault="00F876F7" w:rsidP="00B73B3E">
            <w:pPr>
              <w:jc w:val="both"/>
              <w:rPr>
                <w:rFonts w:cstheme="minorHAnsi"/>
                <w:i/>
                <w:sz w:val="12"/>
                <w:szCs w:val="12"/>
              </w:rPr>
            </w:pPr>
            <w:r w:rsidRPr="00FF7C3C">
              <w:rPr>
                <w:rFonts w:cstheme="minorHAnsi"/>
                <w:i/>
                <w:sz w:val="12"/>
                <w:szCs w:val="12"/>
              </w:rPr>
              <w:t>Helipuertos</w:t>
            </w:r>
          </w:p>
        </w:tc>
      </w:tr>
      <w:tr w:rsidR="00F876F7" w:rsidRPr="00FF7C3C" w14:paraId="715EEEA2" w14:textId="77777777" w:rsidTr="00B73B3E">
        <w:tc>
          <w:tcPr>
            <w:tcW w:w="2876" w:type="dxa"/>
          </w:tcPr>
          <w:p w14:paraId="701C8B39" w14:textId="77777777" w:rsidR="00F876F7" w:rsidRPr="00FF7C3C" w:rsidRDefault="00F876F7" w:rsidP="00B73B3E">
            <w:pPr>
              <w:jc w:val="both"/>
              <w:rPr>
                <w:rFonts w:cstheme="minorHAnsi"/>
                <w:i/>
                <w:sz w:val="12"/>
                <w:szCs w:val="12"/>
                <w:u w:val="single"/>
              </w:rPr>
            </w:pPr>
            <w:r w:rsidRPr="00FF7C3C">
              <w:rPr>
                <w:rFonts w:cstheme="minorHAnsi"/>
                <w:i/>
                <w:sz w:val="12"/>
                <w:szCs w:val="12"/>
                <w:u w:val="single"/>
              </w:rPr>
              <w:t>12.5</w:t>
            </w:r>
          </w:p>
        </w:tc>
        <w:tc>
          <w:tcPr>
            <w:tcW w:w="6178" w:type="dxa"/>
            <w:gridSpan w:val="2"/>
          </w:tcPr>
          <w:p w14:paraId="12160232" w14:textId="77777777" w:rsidR="00F876F7" w:rsidRPr="00FF7C3C" w:rsidRDefault="00F876F7" w:rsidP="00B73B3E">
            <w:pPr>
              <w:jc w:val="both"/>
              <w:rPr>
                <w:rFonts w:cstheme="minorHAnsi"/>
                <w:i/>
                <w:sz w:val="12"/>
                <w:szCs w:val="12"/>
                <w:u w:val="single"/>
              </w:rPr>
            </w:pPr>
            <w:r w:rsidRPr="00FF7C3C">
              <w:rPr>
                <w:rFonts w:cstheme="minorHAnsi"/>
                <w:i/>
                <w:sz w:val="12"/>
                <w:szCs w:val="12"/>
                <w:u w:val="single"/>
              </w:rPr>
              <w:t>Estacionamientos vehiculares</w:t>
            </w:r>
          </w:p>
        </w:tc>
      </w:tr>
    </w:tbl>
    <w:p w14:paraId="61F5BF13" w14:textId="77777777" w:rsidR="00F876F7" w:rsidRPr="00FF7C3C" w:rsidRDefault="00F876F7" w:rsidP="00F876F7">
      <w:pPr>
        <w:spacing w:after="0" w:line="240" w:lineRule="auto"/>
        <w:jc w:val="both"/>
        <w:rPr>
          <w:rFonts w:cstheme="minorHAnsi"/>
          <w:b/>
          <w:i/>
          <w:lang w:val="es-SV"/>
        </w:rPr>
      </w:pPr>
    </w:p>
    <w:p w14:paraId="2BB0306B" w14:textId="77777777" w:rsidR="00F876F7" w:rsidRPr="00FF7C3C" w:rsidRDefault="00F876F7" w:rsidP="00F876F7">
      <w:pPr>
        <w:numPr>
          <w:ilvl w:val="0"/>
          <w:numId w:val="22"/>
        </w:numPr>
        <w:tabs>
          <w:tab w:val="left" w:pos="567"/>
          <w:tab w:val="left" w:pos="1134"/>
          <w:tab w:val="left" w:pos="2552"/>
          <w:tab w:val="left" w:pos="2694"/>
        </w:tabs>
        <w:spacing w:after="0" w:line="240" w:lineRule="auto"/>
        <w:ind w:left="0" w:firstLine="567"/>
        <w:contextualSpacing/>
        <w:jc w:val="both"/>
        <w:rPr>
          <w:rFonts w:eastAsia="Times New Roman" w:cs="Times New Roman"/>
          <w:b/>
          <w:lang w:eastAsia="es-ES"/>
        </w:rPr>
      </w:pPr>
      <w:r w:rsidRPr="00FF7C3C">
        <w:rPr>
          <w:rFonts w:eastAsia="Times New Roman" w:cs="Times New Roman"/>
          <w:b/>
          <w:lang w:eastAsia="es-ES"/>
        </w:rPr>
        <w:t>Reforma a la Ordenanza para la Aplicación del Plan Parcial El Ángel, publicada en el Diario Oficial No. 192, Tomo No. 405, de fecha 16/10/2014.</w:t>
      </w:r>
    </w:p>
    <w:p w14:paraId="213E3DA8" w14:textId="77777777" w:rsidR="00F876F7" w:rsidRPr="00FF7C3C" w:rsidRDefault="00F876F7" w:rsidP="00F876F7">
      <w:pPr>
        <w:spacing w:after="0" w:line="240" w:lineRule="auto"/>
        <w:contextualSpacing/>
        <w:jc w:val="both"/>
        <w:rPr>
          <w:rFonts w:eastAsia="Times New Roman" w:cs="Arial"/>
          <w:lang w:eastAsia="es-ES"/>
        </w:rPr>
      </w:pPr>
      <w:r w:rsidRPr="00FF7C3C">
        <w:rPr>
          <w:rFonts w:eastAsia="Times New Roman" w:cs="Arial"/>
          <w:lang w:eastAsia="es-ES"/>
        </w:rPr>
        <w:t xml:space="preserve">Esta reforma consistió específicamente en una actualización del plano de usos de suelo, denominado “Plano 01 de Zonificación”. </w:t>
      </w:r>
    </w:p>
    <w:p w14:paraId="6BD02621" w14:textId="77777777" w:rsidR="00F876F7" w:rsidRPr="00FF7C3C" w:rsidRDefault="00F876F7" w:rsidP="00F876F7">
      <w:pPr>
        <w:spacing w:after="0" w:line="240" w:lineRule="auto"/>
        <w:contextualSpacing/>
        <w:jc w:val="both"/>
        <w:rPr>
          <w:rFonts w:eastAsia="Times New Roman" w:cs="Arial"/>
          <w:lang w:eastAsia="es-ES"/>
        </w:rPr>
      </w:pPr>
    </w:p>
    <w:p w14:paraId="2B53A07F" w14:textId="77777777" w:rsidR="00F876F7" w:rsidRPr="00FF7C3C" w:rsidRDefault="00F876F7" w:rsidP="00F876F7">
      <w:pPr>
        <w:tabs>
          <w:tab w:val="left" w:pos="2552"/>
          <w:tab w:val="left" w:pos="2694"/>
        </w:tabs>
        <w:contextualSpacing/>
        <w:jc w:val="both"/>
        <w:rPr>
          <w:rFonts w:eastAsia="Times New Roman" w:cs="Times New Roman"/>
          <w:b/>
          <w:i/>
          <w:lang w:val="es-SV" w:eastAsia="es-ES"/>
        </w:rPr>
      </w:pPr>
      <w:r w:rsidRPr="00FF7C3C">
        <w:rPr>
          <w:rFonts w:eastAsia="Times New Roman" w:cs="Arial"/>
          <w:lang w:eastAsia="es-ES"/>
        </w:rPr>
        <w:t xml:space="preserve">El inmueble objeto de análisis, está ubicado en una Zona definida como </w:t>
      </w:r>
      <w:r w:rsidRPr="00FF7C3C">
        <w:rPr>
          <w:rFonts w:eastAsia="Times New Roman" w:cs="Arial"/>
          <w:b/>
          <w:lang w:eastAsia="es-ES"/>
        </w:rPr>
        <w:t xml:space="preserve">Zona de Transición (ZT), </w:t>
      </w:r>
      <w:r w:rsidRPr="00FF7C3C">
        <w:rPr>
          <w:rFonts w:eastAsia="Times New Roman" w:cs="Arial"/>
          <w:lang w:eastAsia="es-ES"/>
        </w:rPr>
        <w:t xml:space="preserve">la cual </w:t>
      </w:r>
      <w:r w:rsidRPr="00FF7C3C">
        <w:rPr>
          <w:rFonts w:eastAsia="Times New Roman" w:cs="Arial"/>
          <w:b/>
          <w:bCs/>
          <w:lang w:eastAsia="es-ES"/>
        </w:rPr>
        <w:t xml:space="preserve">PERMITE </w:t>
      </w:r>
      <w:r w:rsidRPr="00FF7C3C">
        <w:rPr>
          <w:rFonts w:eastAsia="Times New Roman" w:cs="Arial"/>
          <w:lang w:eastAsia="es-ES"/>
        </w:rPr>
        <w:t xml:space="preserve">la ejecución del proyecto denominado </w:t>
      </w:r>
      <w:r w:rsidRPr="00FF7C3C">
        <w:rPr>
          <w:rFonts w:cstheme="minorHAnsi"/>
          <w:lang w:val="es-SV"/>
        </w:rPr>
        <w:t>“</w:t>
      </w:r>
      <w:r w:rsidRPr="00FF7C3C">
        <w:rPr>
          <w:rFonts w:cs="Arial"/>
          <w:b/>
          <w:sz w:val="20"/>
          <w:lang w:val="es-SV"/>
        </w:rPr>
        <w:t>Estacionamiento de Transporte de Carga</w:t>
      </w:r>
      <w:r w:rsidRPr="00FF7C3C">
        <w:rPr>
          <w:rFonts w:cstheme="minorHAnsi"/>
          <w:lang w:val="es-SV"/>
        </w:rPr>
        <w:t>”</w:t>
      </w:r>
      <w:r w:rsidRPr="00FF7C3C">
        <w:rPr>
          <w:rFonts w:eastAsia="Times New Roman" w:cs="Arial"/>
          <w:lang w:eastAsia="es-ES"/>
        </w:rPr>
        <w:t xml:space="preserve">, según Anexo 1 “Tabla de codificación de usos de suelo”, en sus numerales </w:t>
      </w:r>
      <w:r w:rsidRPr="00FF7C3C">
        <w:rPr>
          <w:rFonts w:eastAsia="Times New Roman" w:cs="Arial"/>
          <w:b/>
          <w:i/>
          <w:lang w:eastAsia="es-ES"/>
        </w:rPr>
        <w:t>3.4 Estacionamiento de contenedores y 12.5 estacionamientos vehiculares.</w:t>
      </w:r>
    </w:p>
    <w:p w14:paraId="4241002D" w14:textId="77777777" w:rsidR="00F876F7" w:rsidRPr="00FF7C3C" w:rsidRDefault="00F876F7" w:rsidP="00F876F7">
      <w:pPr>
        <w:tabs>
          <w:tab w:val="left" w:pos="567"/>
        </w:tabs>
        <w:spacing w:after="0" w:line="240" w:lineRule="auto"/>
        <w:jc w:val="both"/>
        <w:rPr>
          <w:rFonts w:eastAsia="Times New Roman" w:cs="Arial"/>
          <w:b/>
          <w:u w:val="single"/>
          <w:lang w:eastAsia="es-ES"/>
        </w:rPr>
      </w:pPr>
    </w:p>
    <w:p w14:paraId="52B0A898" w14:textId="77777777" w:rsidR="00F876F7" w:rsidRPr="00FF7C3C" w:rsidRDefault="00F876F7" w:rsidP="00F876F7">
      <w:pPr>
        <w:numPr>
          <w:ilvl w:val="0"/>
          <w:numId w:val="21"/>
        </w:numPr>
        <w:tabs>
          <w:tab w:val="left" w:pos="567"/>
        </w:tabs>
        <w:spacing w:after="0" w:line="240" w:lineRule="auto"/>
        <w:ind w:left="0" w:firstLine="142"/>
        <w:contextualSpacing/>
        <w:jc w:val="both"/>
        <w:rPr>
          <w:rFonts w:eastAsia="Times New Roman" w:cs="Arial"/>
          <w:b/>
          <w:u w:val="single"/>
          <w:lang w:eastAsia="es-ES"/>
        </w:rPr>
      </w:pPr>
      <w:r w:rsidRPr="00FF7C3C">
        <w:rPr>
          <w:rFonts w:eastAsia="Times New Roman" w:cs="Arial"/>
          <w:b/>
          <w:u w:val="single"/>
          <w:lang w:eastAsia="es-ES"/>
        </w:rPr>
        <w:t>Determinación de Aranceles:</w:t>
      </w:r>
    </w:p>
    <w:p w14:paraId="5E40BEC9" w14:textId="77777777" w:rsidR="00F876F7" w:rsidRPr="00FF7C3C" w:rsidRDefault="00F876F7" w:rsidP="00F876F7">
      <w:pPr>
        <w:spacing w:after="0" w:line="240" w:lineRule="auto"/>
        <w:jc w:val="both"/>
        <w:rPr>
          <w:rFonts w:eastAsia="Times New Roman" w:cs="Arial"/>
          <w:b/>
          <w:lang w:eastAsia="es-ES"/>
        </w:rPr>
      </w:pPr>
    </w:p>
    <w:p w14:paraId="74E4109D" w14:textId="77777777" w:rsidR="00F876F7" w:rsidRPr="00FF7C3C" w:rsidRDefault="00F876F7" w:rsidP="00F876F7">
      <w:pPr>
        <w:tabs>
          <w:tab w:val="left" w:pos="567"/>
        </w:tabs>
        <w:spacing w:after="0" w:line="240" w:lineRule="auto"/>
        <w:contextualSpacing/>
        <w:jc w:val="both"/>
        <w:rPr>
          <w:rFonts w:eastAsia="Times New Roman" w:cs="Arial"/>
          <w:lang w:val="es-SV" w:eastAsia="es-ES"/>
        </w:rPr>
      </w:pPr>
      <w:r w:rsidRPr="00FF7C3C">
        <w:rPr>
          <w:rFonts w:eastAsia="Times New Roman" w:cs="Arial"/>
          <w:lang w:val="es-SV" w:eastAsia="es-ES"/>
        </w:rPr>
        <w:t xml:space="preserve">Del referido trámite, se estableció el mandamiento preliminar de pago abajo descrito, el cual fue notificado al señor Rosario Castillo quien realizó el desembolso respectivo según recibo Serie “A” No. </w:t>
      </w:r>
      <w:r w:rsidRPr="00FF7C3C">
        <w:rPr>
          <w:rFonts w:eastAsia="Times New Roman" w:cs="Arial"/>
          <w:b/>
          <w:bCs/>
          <w:lang w:val="es-SV" w:eastAsia="es-ES"/>
        </w:rPr>
        <w:t>387448</w:t>
      </w:r>
      <w:r w:rsidRPr="00FF7C3C">
        <w:rPr>
          <w:rFonts w:eastAsia="Times New Roman" w:cs="Arial"/>
          <w:lang w:val="es-SV" w:eastAsia="es-ES"/>
        </w:rPr>
        <w:t xml:space="preserve">, de fecha 30/08/2023, por un monto de </w:t>
      </w:r>
      <w:r w:rsidRPr="00FF7C3C">
        <w:rPr>
          <w:rFonts w:eastAsia="Times New Roman" w:cs="Arial"/>
          <w:b/>
          <w:lang w:val="es-SV" w:eastAsia="es-ES"/>
        </w:rPr>
        <w:t>$2,885.48</w:t>
      </w:r>
      <w:r w:rsidRPr="00FF7C3C">
        <w:rPr>
          <w:rFonts w:eastAsia="Times New Roman" w:cs="Arial"/>
          <w:lang w:val="es-SV" w:eastAsia="es-ES"/>
        </w:rPr>
        <w:t>; según el siguiente detalle:</w:t>
      </w:r>
    </w:p>
    <w:p w14:paraId="6C5E50F1" w14:textId="77777777" w:rsidR="00F876F7" w:rsidRPr="00FF7C3C" w:rsidRDefault="00F876F7" w:rsidP="00F876F7">
      <w:pPr>
        <w:spacing w:after="0" w:line="240" w:lineRule="auto"/>
        <w:rPr>
          <w:rFonts w:eastAsia="Times New Roman" w:cs="Arial"/>
          <w:lang w:val="es-SV" w:eastAsia="es-ES"/>
        </w:rPr>
      </w:pPr>
    </w:p>
    <w:bookmarkStart w:id="3" w:name="_MON_1692707394"/>
    <w:bookmarkEnd w:id="3"/>
    <w:p w14:paraId="79541BC4" w14:textId="77777777" w:rsidR="00F876F7" w:rsidRPr="00FF7C3C" w:rsidRDefault="00F876F7" w:rsidP="00F876F7">
      <w:pPr>
        <w:spacing w:after="0" w:line="240" w:lineRule="auto"/>
        <w:jc w:val="center"/>
        <w:rPr>
          <w:rFonts w:cs="Arial"/>
          <w:lang w:val="es-SV"/>
        </w:rPr>
      </w:pPr>
      <w:r w:rsidRPr="00FF7C3C">
        <w:rPr>
          <w:rFonts w:cs="Arial"/>
          <w:lang w:val="es-SV"/>
        </w:rPr>
        <w:object w:dxaOrig="9624" w:dyaOrig="3114" w14:anchorId="330BF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20pt" o:ole="">
            <v:imagedata r:id="rId8" o:title=""/>
          </v:shape>
          <o:OLEObject Type="Embed" ProgID="Excel.Sheet.12" ShapeID="_x0000_i1025" DrawAspect="Content" ObjectID="_1766307913" r:id="rId9"/>
        </w:object>
      </w:r>
    </w:p>
    <w:p w14:paraId="2ABA35E6" w14:textId="77777777" w:rsidR="00F876F7" w:rsidRPr="00FF7C3C" w:rsidRDefault="00F876F7" w:rsidP="00F876F7">
      <w:pPr>
        <w:spacing w:after="0"/>
        <w:rPr>
          <w:rFonts w:cs="Arial"/>
          <w:b/>
          <w:bCs/>
          <w:lang w:val="es-SV"/>
        </w:rPr>
      </w:pPr>
      <w:r w:rsidRPr="00FF7C3C">
        <w:rPr>
          <w:rFonts w:cs="Arial"/>
          <w:b/>
          <w:bCs/>
          <w:lang w:val="es-SV"/>
        </w:rPr>
        <w:t xml:space="preserve">Nota: </w:t>
      </w:r>
    </w:p>
    <w:p w14:paraId="44B29098" w14:textId="77777777" w:rsidR="00F876F7" w:rsidRPr="00FF7C3C" w:rsidRDefault="00F876F7" w:rsidP="00F876F7">
      <w:pPr>
        <w:tabs>
          <w:tab w:val="left" w:pos="567"/>
        </w:tabs>
        <w:spacing w:after="0" w:line="240" w:lineRule="auto"/>
        <w:contextualSpacing/>
        <w:jc w:val="both"/>
        <w:rPr>
          <w:rFonts w:cs="Arial"/>
          <w:i/>
          <w:lang w:val="es-SV"/>
        </w:rPr>
      </w:pPr>
      <w:r w:rsidRPr="00FF7C3C">
        <w:rPr>
          <w:rFonts w:cs="Arial"/>
          <w:lang w:val="es-SV"/>
        </w:rPr>
        <w:t xml:space="preserve">El presente mandamiento de pago no incluye el arancel de Contribución Especial por un monto $2,047.26,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FF7C3C">
        <w:rPr>
          <w:rFonts w:cs="Arial"/>
          <w:b/>
          <w:i/>
          <w:lang w:val="es-SV"/>
        </w:rPr>
        <w:t>“A. El Concejo Municipal Plural establece la suspensión temporal de la aplicación de la Ordenanza de Contribuciones Especiales para Proyectos Eco Ambientalistas…”</w:t>
      </w:r>
    </w:p>
    <w:p w14:paraId="11620178" w14:textId="77777777" w:rsidR="00F876F7" w:rsidRPr="00FF7C3C" w:rsidRDefault="00F876F7" w:rsidP="00F876F7">
      <w:pPr>
        <w:tabs>
          <w:tab w:val="left" w:pos="567"/>
        </w:tabs>
        <w:spacing w:after="0" w:line="240" w:lineRule="auto"/>
        <w:contextualSpacing/>
        <w:jc w:val="both"/>
        <w:rPr>
          <w:rFonts w:cs="Arial"/>
          <w:lang w:val="es-SV"/>
        </w:rPr>
      </w:pPr>
    </w:p>
    <w:p w14:paraId="77DF21CC" w14:textId="77777777" w:rsidR="00F876F7" w:rsidRPr="00FF7C3C" w:rsidRDefault="00F876F7" w:rsidP="00F876F7">
      <w:pPr>
        <w:tabs>
          <w:tab w:val="left" w:pos="7894"/>
        </w:tabs>
        <w:spacing w:after="0" w:line="240" w:lineRule="auto"/>
        <w:jc w:val="both"/>
        <w:rPr>
          <w:rFonts w:eastAsia="Times New Roman" w:cs="Arial"/>
          <w:b/>
          <w:bCs/>
          <w:lang w:eastAsia="es-ES"/>
        </w:rPr>
      </w:pPr>
      <w:r w:rsidRPr="00FF7C3C">
        <w:rPr>
          <w:rFonts w:eastAsia="Times New Roman" w:cs="Arial"/>
          <w:b/>
          <w:bCs/>
          <w:lang w:eastAsia="es-ES"/>
        </w:rPr>
        <w:t>POR LO TANTO:</w:t>
      </w:r>
    </w:p>
    <w:p w14:paraId="46207AB5" w14:textId="77777777" w:rsidR="00F876F7" w:rsidRPr="00FF7C3C" w:rsidRDefault="00F876F7" w:rsidP="00F876F7">
      <w:pPr>
        <w:tabs>
          <w:tab w:val="left" w:pos="7894"/>
        </w:tabs>
        <w:spacing w:after="0" w:line="240" w:lineRule="auto"/>
        <w:jc w:val="both"/>
        <w:rPr>
          <w:rFonts w:eastAsia="Times New Roman" w:cs="Arial"/>
          <w:b/>
          <w:bCs/>
          <w:lang w:eastAsia="es-ES"/>
        </w:rPr>
      </w:pPr>
      <w:r w:rsidRPr="00FF7C3C">
        <w:rPr>
          <w:rFonts w:eastAsia="Times New Roman" w:cs="Arial"/>
          <w:b/>
          <w:bCs/>
          <w:lang w:eastAsia="es-ES"/>
        </w:rPr>
        <w:tab/>
      </w:r>
    </w:p>
    <w:p w14:paraId="6710454C" w14:textId="77777777" w:rsidR="00F876F7" w:rsidRPr="00F876F7" w:rsidRDefault="00F876F7" w:rsidP="00F876F7">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F876F7">
        <w:rPr>
          <w:rFonts w:ascii="Times New Roman" w:eastAsia="Times New Roman" w:hAnsi="Times New Roman" w:cs="Times New Roman"/>
          <w:bCs/>
          <w:sz w:val="28"/>
          <w:szCs w:val="28"/>
          <w:lang w:eastAsia="es-ES"/>
        </w:rPr>
        <w:t xml:space="preserve">Este departamento </w:t>
      </w:r>
      <w:r w:rsidRPr="00F876F7">
        <w:rPr>
          <w:rFonts w:ascii="Times New Roman" w:eastAsia="Times New Roman" w:hAnsi="Times New Roman" w:cs="Times New Roman"/>
          <w:b/>
          <w:bCs/>
          <w:sz w:val="28"/>
          <w:szCs w:val="28"/>
          <w:lang w:eastAsia="es-ES"/>
        </w:rPr>
        <w:t xml:space="preserve">RESUELVE QUE EL PROYECTO </w:t>
      </w:r>
      <w:r w:rsidRPr="00F876F7">
        <w:rPr>
          <w:rFonts w:ascii="Times New Roman" w:eastAsia="Times New Roman" w:hAnsi="Times New Roman" w:cs="Times New Roman"/>
          <w:b/>
          <w:sz w:val="28"/>
          <w:szCs w:val="28"/>
          <w:lang w:eastAsia="es-ES"/>
        </w:rPr>
        <w:t>“Estacionamiento de Transporte de Carga</w:t>
      </w:r>
      <w:r w:rsidRPr="00F876F7">
        <w:rPr>
          <w:rFonts w:ascii="Times New Roman" w:eastAsia="Times New Roman" w:hAnsi="Times New Roman" w:cs="Times New Roman"/>
          <w:b/>
          <w:sz w:val="28"/>
          <w:szCs w:val="28"/>
          <w:lang w:val="es-SV" w:eastAsia="es-ES"/>
        </w:rPr>
        <w:t>”</w:t>
      </w:r>
      <w:r w:rsidRPr="00F876F7">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F876F7">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F876F7">
        <w:rPr>
          <w:rFonts w:ascii="Times New Roman" w:eastAsia="Times New Roman" w:hAnsi="Times New Roman" w:cs="Times New Roman"/>
          <w:b/>
          <w:sz w:val="28"/>
          <w:szCs w:val="28"/>
          <w:lang w:eastAsia="es-ES"/>
        </w:rPr>
        <w:t>APROBACIÓN</w:t>
      </w:r>
      <w:r w:rsidRPr="00F876F7">
        <w:rPr>
          <w:rFonts w:ascii="Times New Roman" w:eastAsia="Times New Roman" w:hAnsi="Times New Roman" w:cs="Times New Roman"/>
          <w:bCs/>
          <w:sz w:val="28"/>
          <w:szCs w:val="28"/>
          <w:lang w:eastAsia="es-ES"/>
        </w:rPr>
        <w:t xml:space="preserve"> mediante Acuerdo Municipal, a fin que el señor </w:t>
      </w:r>
      <w:r w:rsidRPr="00F876F7">
        <w:rPr>
          <w:rFonts w:ascii="Times New Roman" w:eastAsia="Times New Roman" w:hAnsi="Times New Roman" w:cs="Times New Roman"/>
          <w:sz w:val="28"/>
          <w:szCs w:val="28"/>
          <w:lang w:val="es-SV" w:eastAsia="es-ES"/>
        </w:rPr>
        <w:t>Rosario Castillo</w:t>
      </w:r>
      <w:r w:rsidRPr="00F876F7">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14:paraId="763F62C0" w14:textId="77777777" w:rsidR="00F876F7" w:rsidRPr="00F876F7" w:rsidRDefault="00F876F7" w:rsidP="00F876F7">
      <w:pPr>
        <w:spacing w:after="0" w:line="240" w:lineRule="auto"/>
        <w:jc w:val="both"/>
        <w:rPr>
          <w:rFonts w:ascii="Times New Roman" w:eastAsia="Times New Roman" w:hAnsi="Times New Roman" w:cs="Times New Roman"/>
          <w:sz w:val="28"/>
          <w:szCs w:val="28"/>
          <w:lang w:eastAsia="es-ES"/>
        </w:rPr>
      </w:pPr>
    </w:p>
    <w:p w14:paraId="78BC6066" w14:textId="77777777" w:rsidR="00366099" w:rsidRPr="00366099" w:rsidRDefault="00F876F7" w:rsidP="00366099">
      <w:pPr>
        <w:tabs>
          <w:tab w:val="left" w:pos="1380"/>
          <w:tab w:val="left" w:pos="2347"/>
        </w:tabs>
        <w:spacing w:line="276" w:lineRule="auto"/>
        <w:jc w:val="both"/>
        <w:rPr>
          <w:rFonts w:ascii="Times New Roman" w:eastAsia="Times New Roman" w:hAnsi="Times New Roman" w:cs="Times New Roman"/>
          <w:sz w:val="28"/>
          <w:szCs w:val="28"/>
          <w:lang w:eastAsia="es-ES"/>
        </w:rPr>
      </w:pPr>
      <w:r w:rsidRPr="00F876F7">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F876F7">
        <w:rPr>
          <w:rFonts w:ascii="Times New Roman" w:eastAsia="Times New Roman" w:hAnsi="Times New Roman" w:cs="Times New Roman"/>
          <w:b/>
          <w:sz w:val="28"/>
          <w:szCs w:val="28"/>
          <w:lang w:eastAsia="es-ES"/>
        </w:rPr>
        <w:t>MAYORÍA</w:t>
      </w:r>
      <w:r w:rsidRPr="00F876F7">
        <w:rPr>
          <w:rFonts w:ascii="Times New Roman" w:eastAsia="Times New Roman" w:hAnsi="Times New Roman" w:cs="Times New Roman"/>
          <w:sz w:val="28"/>
          <w:szCs w:val="28"/>
          <w:lang w:eastAsia="es-ES"/>
        </w:rPr>
        <w:t xml:space="preserve"> de </w:t>
      </w:r>
      <w:r w:rsidRPr="00F876F7">
        <w:rPr>
          <w:rFonts w:ascii="Times New Roman" w:eastAsia="Times New Roman" w:hAnsi="Times New Roman" w:cs="Times New Roman"/>
          <w:b/>
          <w:sz w:val="28"/>
          <w:szCs w:val="28"/>
          <w:lang w:eastAsia="es-ES"/>
        </w:rPr>
        <w:t>TRECE VOTOS A FAVOR</w:t>
      </w:r>
      <w:r w:rsidRPr="00F876F7">
        <w:rPr>
          <w:rFonts w:ascii="Times New Roman" w:eastAsia="Times New Roman" w:hAnsi="Times New Roman" w:cs="Times New Roman"/>
          <w:sz w:val="28"/>
          <w:szCs w:val="28"/>
          <w:lang w:eastAsia="es-ES"/>
        </w:rPr>
        <w:t xml:space="preserve"> </w:t>
      </w:r>
      <w:r w:rsidRPr="00F876F7">
        <w:rPr>
          <w:rFonts w:ascii="Times New Roman" w:eastAsia="Times New Roman" w:hAnsi="Times New Roman" w:cs="Times New Roman"/>
          <w:b/>
          <w:sz w:val="28"/>
          <w:szCs w:val="28"/>
          <w:lang w:eastAsia="es-ES"/>
        </w:rPr>
        <w:t xml:space="preserve"> </w:t>
      </w:r>
      <w:r w:rsidRPr="00F876F7">
        <w:rPr>
          <w:rFonts w:ascii="Times New Roman" w:eastAsia="Times New Roman" w:hAnsi="Times New Roman" w:cs="Times New Roman"/>
          <w:sz w:val="28"/>
          <w:szCs w:val="28"/>
          <w:lang w:eastAsia="es-ES"/>
        </w:rPr>
        <w:t xml:space="preserve">de los señores del Concejo: 1. </w:t>
      </w:r>
      <w:r w:rsidRPr="00F876F7">
        <w:rPr>
          <w:rFonts w:ascii="Times New Roman" w:eastAsia="Calibri" w:hAnsi="Times New Roman" w:cs="Times New Roman"/>
          <w:bCs/>
          <w:sz w:val="28"/>
          <w:szCs w:val="28"/>
        </w:rPr>
        <w:t xml:space="preserve">Dra. Jennifer Esmeralda Juárez García. Alcaldesa </w:t>
      </w:r>
      <w:r w:rsidRPr="00F876F7">
        <w:rPr>
          <w:rFonts w:ascii="Times New Roman" w:eastAsia="Calibri" w:hAnsi="Times New Roman" w:cs="Times New Roman"/>
          <w:bCs/>
          <w:sz w:val="28"/>
          <w:szCs w:val="28"/>
        </w:rPr>
        <w:lastRenderedPageBreak/>
        <w:t xml:space="preserve">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w:t>
      </w:r>
      <w:r w:rsidRPr="00366099">
        <w:rPr>
          <w:rFonts w:ascii="Times New Roman" w:eastAsia="Calibri" w:hAnsi="Times New Roman" w:cs="Times New Roman"/>
          <w:bCs/>
          <w:sz w:val="28"/>
          <w:szCs w:val="28"/>
        </w:rPr>
        <w:t xml:space="preserve">Propietario. 8. Carlos Alberto Palma Fuentes, Sexto Regidor Propietario. 9. Ing. Walter Arnoldo Ayala Rodríguez, Octavo Regidor Propietario. 10. Rafael Antonio Ardon Jule, Noveno Regidor Propietario. 11. Ing. Gilberto Antonio Amador Medrano, Decimo Regidor Propietario. 12. Bayron Eraldo Baltazar Martínez Barahona, Décimo Primer Regidor Propietario. 13. Osmin de Jesús Menjivar González, Décimo Segundo Regidor Propietario </w:t>
      </w:r>
      <w:r w:rsidRPr="00366099">
        <w:rPr>
          <w:rFonts w:ascii="Times New Roman" w:eastAsia="Times New Roman" w:hAnsi="Times New Roman" w:cs="Times New Roman"/>
          <w:sz w:val="28"/>
          <w:szCs w:val="28"/>
          <w:lang w:eastAsia="es-ES"/>
        </w:rPr>
        <w:t xml:space="preserve">y </w:t>
      </w:r>
      <w:r w:rsidRPr="00366099">
        <w:rPr>
          <w:rFonts w:ascii="Times New Roman" w:eastAsia="Times New Roman" w:hAnsi="Times New Roman" w:cs="Times New Roman"/>
          <w:b/>
          <w:sz w:val="28"/>
          <w:szCs w:val="28"/>
          <w:lang w:eastAsia="es-ES"/>
        </w:rPr>
        <w:t>UNA AUSENCIA</w:t>
      </w:r>
      <w:r w:rsidRPr="00366099">
        <w:rPr>
          <w:rFonts w:ascii="Times New Roman" w:eastAsia="Times New Roman" w:hAnsi="Times New Roman" w:cs="Times New Roman"/>
          <w:sz w:val="28"/>
          <w:szCs w:val="28"/>
          <w:lang w:eastAsia="es-ES"/>
        </w:rPr>
        <w:t xml:space="preserve"> al momento de esta votación por parte  Susana Yamileth Hernández de Vásquez, Séptima Regidora Propietaria. </w:t>
      </w:r>
      <w:r w:rsidRPr="00366099">
        <w:rPr>
          <w:rFonts w:ascii="Times New Roman" w:eastAsia="Calibri" w:hAnsi="Times New Roman" w:cs="Times New Roman"/>
          <w:b/>
          <w:sz w:val="28"/>
          <w:szCs w:val="28"/>
        </w:rPr>
        <w:t xml:space="preserve">ACUERDA: </w:t>
      </w:r>
      <w:r w:rsidRPr="00366099">
        <w:rPr>
          <w:rFonts w:ascii="Times New Roman" w:eastAsia="Calibri" w:hAnsi="Times New Roman" w:cs="Times New Roman"/>
          <w:sz w:val="28"/>
          <w:szCs w:val="28"/>
        </w:rPr>
        <w:t>En base a la resolución presentada por el Jefe de Desarrollo Urbano y Ordenamiento Territorial,</w:t>
      </w:r>
      <w:r w:rsidRPr="00366099">
        <w:rPr>
          <w:rFonts w:ascii="Times New Roman" w:eastAsia="Calibri" w:hAnsi="Times New Roman" w:cs="Times New Roman"/>
          <w:b/>
          <w:sz w:val="28"/>
          <w:szCs w:val="28"/>
        </w:rPr>
        <w:t xml:space="preserve"> </w:t>
      </w:r>
      <w:r w:rsidRPr="00366099">
        <w:rPr>
          <w:rFonts w:ascii="Times New Roman" w:eastAsia="Calibri" w:hAnsi="Times New Roman" w:cs="Times New Roman"/>
          <w:sz w:val="28"/>
          <w:szCs w:val="28"/>
        </w:rPr>
        <w:t>toma a bien  este Pleno,</w:t>
      </w:r>
      <w:r w:rsidRPr="00366099">
        <w:rPr>
          <w:rFonts w:ascii="Times New Roman" w:eastAsia="Calibri" w:hAnsi="Times New Roman" w:cs="Times New Roman"/>
          <w:b/>
          <w:sz w:val="28"/>
          <w:szCs w:val="28"/>
        </w:rPr>
        <w:t xml:space="preserve"> </w:t>
      </w:r>
      <w:r w:rsidRPr="00366099">
        <w:rPr>
          <w:rFonts w:ascii="Times New Roman" w:eastAsia="Calibri" w:hAnsi="Times New Roman" w:cs="Times New Roman"/>
          <w:b/>
          <w:sz w:val="28"/>
          <w:szCs w:val="28"/>
          <w:u w:val="single"/>
        </w:rPr>
        <w:t>Primero</w:t>
      </w:r>
      <w:r w:rsidRPr="00366099">
        <w:rPr>
          <w:rFonts w:ascii="Times New Roman" w:eastAsia="Calibri" w:hAnsi="Times New Roman" w:cs="Times New Roman"/>
          <w:sz w:val="28"/>
          <w:szCs w:val="28"/>
        </w:rPr>
        <w:t xml:space="preserve">: Que el Proyecto </w:t>
      </w:r>
      <w:r w:rsidRPr="00366099">
        <w:rPr>
          <w:rFonts w:ascii="Times New Roman" w:eastAsia="Calibri" w:hAnsi="Times New Roman" w:cs="Times New Roman"/>
          <w:b/>
          <w:sz w:val="28"/>
          <w:szCs w:val="28"/>
        </w:rPr>
        <w:t>“</w:t>
      </w:r>
      <w:r w:rsidRPr="00366099">
        <w:rPr>
          <w:rFonts w:ascii="Times New Roman" w:hAnsi="Times New Roman" w:cs="Times New Roman"/>
          <w:b/>
          <w:bCs/>
          <w:sz w:val="28"/>
          <w:szCs w:val="28"/>
        </w:rPr>
        <w:t>Estacionamiento de Transporte de Carga”</w:t>
      </w:r>
      <w:r w:rsidRPr="00366099">
        <w:rPr>
          <w:rFonts w:ascii="Times New Roman" w:eastAsia="Times New Roman" w:hAnsi="Times New Roman" w:cs="Times New Roman"/>
          <w:b/>
          <w:sz w:val="28"/>
          <w:szCs w:val="28"/>
          <w:lang w:eastAsia="es-ES"/>
        </w:rPr>
        <w:t xml:space="preserve">, </w:t>
      </w:r>
      <w:r w:rsidRPr="00366099">
        <w:rPr>
          <w:rFonts w:ascii="Times New Roman" w:eastAsia="Times New Roman" w:hAnsi="Times New Roman" w:cs="Times New Roman"/>
          <w:sz w:val="28"/>
          <w:szCs w:val="28"/>
          <w:lang w:eastAsia="es-ES"/>
        </w:rPr>
        <w:t xml:space="preserve">es técnicamente compatible con el uso de suelo establecido en el cuerpo normativo vigente; </w:t>
      </w:r>
      <w:r w:rsidRPr="00366099">
        <w:rPr>
          <w:rFonts w:ascii="Times New Roman" w:eastAsia="Calibri" w:hAnsi="Times New Roman" w:cs="Times New Roman"/>
          <w:sz w:val="28"/>
          <w:szCs w:val="28"/>
        </w:rPr>
        <w:t xml:space="preserve">proyecto que pertenece a </w:t>
      </w:r>
      <w:r w:rsidR="00FA2293">
        <w:rPr>
          <w:rFonts w:ascii="Times New Roman" w:hAnsi="Times New Roman" w:cs="Times New Roman"/>
          <w:b/>
          <w:sz w:val="28"/>
          <w:szCs w:val="28"/>
          <w:lang w:eastAsia="es-ES"/>
        </w:rPr>
        <w:t>XXXXX</w:t>
      </w:r>
      <w:r w:rsidRPr="00366099">
        <w:rPr>
          <w:rFonts w:ascii="Times New Roman" w:eastAsia="Calibri" w:hAnsi="Times New Roman" w:cs="Times New Roman"/>
          <w:sz w:val="28"/>
          <w:szCs w:val="28"/>
        </w:rPr>
        <w:t xml:space="preserve">, teniendo que cumplir con las RECOMENDACIONES que anteceden plasmadas en la opinión presentada por el Jefe del Departamento de Desarrollo Urbano y Ordenamiento Territorial. </w:t>
      </w:r>
      <w:r w:rsidRPr="00366099">
        <w:rPr>
          <w:rFonts w:ascii="Times New Roman" w:eastAsia="Calibri" w:hAnsi="Times New Roman" w:cs="Times New Roman"/>
          <w:b/>
          <w:sz w:val="28"/>
          <w:szCs w:val="28"/>
          <w:u w:val="single"/>
        </w:rPr>
        <w:t>Segundo</w:t>
      </w:r>
      <w:r w:rsidRPr="00366099">
        <w:rPr>
          <w:rFonts w:ascii="Times New Roman" w:eastAsia="Calibri" w:hAnsi="Times New Roman" w:cs="Times New Roman"/>
          <w:sz w:val="28"/>
          <w:szCs w:val="28"/>
        </w:rPr>
        <w:t>: Deléguese al Jefe del Departamento de Desarrollo Urbano y Ordenamiento Territorial, Notifique al interesado de lo resuelto en el presente Acuerdo Municipal.</w:t>
      </w:r>
      <w:r w:rsidRPr="00366099">
        <w:rPr>
          <w:rFonts w:ascii="Times New Roman" w:eastAsia="Times New Roman" w:hAnsi="Times New Roman" w:cs="Times New Roman"/>
          <w:sz w:val="28"/>
          <w:szCs w:val="28"/>
          <w:lang w:val="es-SV" w:eastAsia="es-SV"/>
        </w:rPr>
        <w:t>-</w:t>
      </w:r>
      <w:r w:rsidRPr="00366099">
        <w:rPr>
          <w:rFonts w:ascii="Times New Roman" w:eastAsia="Calibri" w:hAnsi="Times New Roman" w:cs="Times New Roman"/>
          <w:b/>
          <w:sz w:val="28"/>
          <w:szCs w:val="28"/>
        </w:rPr>
        <w:t>CERTIFÍQUESE Y COMUNÍQUESE.</w:t>
      </w:r>
      <w:r w:rsidRPr="00366099">
        <w:rPr>
          <w:rFonts w:ascii="Times New Roman" w:eastAsia="Times New Roman" w:hAnsi="Times New Roman" w:cs="Times New Roman"/>
          <w:sz w:val="28"/>
          <w:szCs w:val="28"/>
          <w:lang w:eastAsia="es-ES"/>
        </w:rPr>
        <w:t xml:space="preserve"> </w:t>
      </w:r>
      <w:r w:rsidR="00366099" w:rsidRPr="00366099">
        <w:rPr>
          <w:rFonts w:ascii="Times New Roman" w:eastAsia="Times New Roman" w:hAnsi="Times New Roman" w:cs="Times New Roman"/>
          <w:b/>
          <w:sz w:val="28"/>
          <w:szCs w:val="28"/>
          <w:lang w:eastAsia="es-ES"/>
        </w:rPr>
        <w:t>"ACUERDO MUNICIPAL NUMERO SIETE",</w:t>
      </w:r>
      <w:r w:rsidR="00366099" w:rsidRPr="00366099">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366099" w:rsidRPr="00366099">
        <w:rPr>
          <w:rFonts w:ascii="Times New Roman" w:eastAsia="Times New Roman" w:hAnsi="Times New Roman" w:cs="Times New Roman"/>
          <w:b/>
          <w:sz w:val="28"/>
          <w:szCs w:val="28"/>
          <w:lang w:eastAsia="es-ES"/>
        </w:rPr>
        <w:t xml:space="preserve">seis literal b), </w:t>
      </w:r>
      <w:r w:rsidR="00366099" w:rsidRPr="00366099">
        <w:rPr>
          <w:rFonts w:ascii="Times New Roman" w:eastAsia="Times New Roman" w:hAnsi="Times New Roman" w:cs="Times New Roman"/>
          <w:sz w:val="28"/>
          <w:szCs w:val="28"/>
          <w:lang w:eastAsia="es-ES"/>
        </w:rPr>
        <w:t xml:space="preserve">de la agenda de esta sesión, que consiste en la participación del </w:t>
      </w:r>
      <w:r w:rsidR="00FA2293">
        <w:rPr>
          <w:rFonts w:ascii="Times New Roman" w:eastAsia="Times New Roman" w:hAnsi="Times New Roman" w:cs="Times New Roman"/>
          <w:sz w:val="28"/>
          <w:szCs w:val="28"/>
          <w:lang w:eastAsia="es-ES"/>
        </w:rPr>
        <w:t>XXXXXX</w:t>
      </w:r>
      <w:r w:rsidR="00366099" w:rsidRPr="00366099">
        <w:rPr>
          <w:rFonts w:ascii="Times New Roman" w:eastAsia="Times New Roman" w:hAnsi="Times New Roman" w:cs="Times New Roman"/>
          <w:sz w:val="28"/>
          <w:szCs w:val="28"/>
          <w:lang w:eastAsia="es-ES"/>
        </w:rPr>
        <w:t>, Jefe de Desarrollo Urbano y Ordenamiento Territorial, solicitando aprobación para la resolución con REF: DES-URB-RDC-017-2023, referente a la Revisión de Compatibilidad del proyecto “Plantel Inversiones OMNI” ubicado en Hacienda El Ángel, octava porción, lotes 9, 10, 11, 13, 14 y 15, Pol. 15, Apopa San Salvador Oeste, la cual se inserta literalmente al cuerpo de este Acuerdo Municipal de la siguiente manera:</w:t>
      </w:r>
    </w:p>
    <w:p w14:paraId="6DCB249C" w14:textId="77777777" w:rsidR="00366099" w:rsidRPr="00F01A35" w:rsidRDefault="00366099" w:rsidP="00366099">
      <w:pPr>
        <w:spacing w:after="0" w:line="240" w:lineRule="auto"/>
        <w:jc w:val="right"/>
        <w:rPr>
          <w:rFonts w:eastAsia="Times New Roman" w:cs="Arial"/>
          <w:b/>
          <w:bCs/>
          <w:lang w:eastAsia="es-ES"/>
        </w:rPr>
      </w:pPr>
      <w:r w:rsidRPr="00F01A35">
        <w:rPr>
          <w:rFonts w:eastAsia="Times New Roman" w:cs="Arial"/>
          <w:b/>
          <w:bCs/>
          <w:lang w:eastAsia="es-ES"/>
        </w:rPr>
        <w:t>Ref: DES-URB-RDC-017-2023</w:t>
      </w:r>
    </w:p>
    <w:p w14:paraId="254862BE" w14:textId="77777777" w:rsidR="00366099" w:rsidRPr="00F01A35" w:rsidRDefault="00366099" w:rsidP="00366099">
      <w:pPr>
        <w:spacing w:after="0" w:line="240" w:lineRule="auto"/>
        <w:jc w:val="right"/>
        <w:rPr>
          <w:rFonts w:eastAsia="Times New Roman" w:cs="Arial"/>
          <w:b/>
          <w:bCs/>
          <w:lang w:eastAsia="es-ES"/>
        </w:rPr>
      </w:pPr>
    </w:p>
    <w:p w14:paraId="6500E66B" w14:textId="77777777" w:rsidR="00366099" w:rsidRPr="00F01A35" w:rsidRDefault="00366099" w:rsidP="00366099">
      <w:pPr>
        <w:spacing w:after="0" w:line="240" w:lineRule="auto"/>
        <w:jc w:val="center"/>
        <w:rPr>
          <w:rFonts w:eastAsia="Times New Roman" w:cs="Arial"/>
          <w:b/>
          <w:bCs/>
          <w:lang w:eastAsia="es-ES"/>
        </w:rPr>
      </w:pPr>
      <w:r w:rsidRPr="00F01A35">
        <w:rPr>
          <w:rFonts w:eastAsia="Times New Roman" w:cs="Arial"/>
          <w:b/>
          <w:bCs/>
          <w:lang w:eastAsia="es-ES"/>
        </w:rPr>
        <w:lastRenderedPageBreak/>
        <w:t>RESOLUCIÓN DE SOLICITUD DE REVISIÓN DE COMPATIBILIDAD</w:t>
      </w:r>
    </w:p>
    <w:p w14:paraId="6E947714" w14:textId="77777777" w:rsidR="00366099" w:rsidRPr="00F01A35" w:rsidRDefault="00366099" w:rsidP="00366099">
      <w:pPr>
        <w:spacing w:after="0" w:line="240" w:lineRule="auto"/>
        <w:jc w:val="center"/>
        <w:rPr>
          <w:rFonts w:eastAsia="Times New Roman" w:cs="Arial"/>
          <w:b/>
          <w:bCs/>
          <w:lang w:eastAsia="es-ES"/>
        </w:rPr>
      </w:pPr>
      <w:r w:rsidRPr="00F01A35">
        <w:rPr>
          <w:rFonts w:eastAsia="Times New Roman" w:cs="Arial"/>
          <w:b/>
          <w:bCs/>
          <w:lang w:eastAsia="es-ES"/>
        </w:rPr>
        <w:t>CON EL PLAN PARCIAL EL ÁNGEL, MUNICIPIO DE APOPA, SAN SALVADOR</w:t>
      </w:r>
    </w:p>
    <w:tbl>
      <w:tblPr>
        <w:tblStyle w:val="Tablaconcuadrcula"/>
        <w:tblW w:w="0" w:type="auto"/>
        <w:jc w:val="center"/>
        <w:tblLook w:val="04A0" w:firstRow="1" w:lastRow="0" w:firstColumn="1" w:lastColumn="0" w:noHBand="0" w:noVBand="1"/>
      </w:tblPr>
      <w:tblGrid>
        <w:gridCol w:w="573"/>
        <w:gridCol w:w="1213"/>
        <w:gridCol w:w="5262"/>
      </w:tblGrid>
      <w:tr w:rsidR="00366099" w:rsidRPr="00F01A35" w14:paraId="02C2928F" w14:textId="77777777" w:rsidTr="00B73B3E">
        <w:trPr>
          <w:trHeight w:val="207"/>
          <w:jc w:val="center"/>
        </w:trPr>
        <w:tc>
          <w:tcPr>
            <w:tcW w:w="7048" w:type="dxa"/>
            <w:gridSpan w:val="3"/>
          </w:tcPr>
          <w:p w14:paraId="50A91CCC" w14:textId="77777777" w:rsidR="00366099" w:rsidRPr="00F01A35" w:rsidRDefault="00366099" w:rsidP="00B73B3E">
            <w:pPr>
              <w:tabs>
                <w:tab w:val="left" w:pos="2552"/>
                <w:tab w:val="left" w:pos="2694"/>
              </w:tabs>
              <w:contextualSpacing/>
              <w:jc w:val="center"/>
              <w:rPr>
                <w:b/>
                <w:sz w:val="16"/>
                <w:szCs w:val="16"/>
                <w:lang w:eastAsia="es-ES"/>
              </w:rPr>
            </w:pPr>
            <w:r w:rsidRPr="00F01A35">
              <w:rPr>
                <w:b/>
                <w:sz w:val="16"/>
                <w:szCs w:val="16"/>
                <w:lang w:eastAsia="es-ES"/>
              </w:rPr>
              <w:t>Generales</w:t>
            </w:r>
          </w:p>
        </w:tc>
      </w:tr>
      <w:tr w:rsidR="00366099" w:rsidRPr="00F01A35" w14:paraId="1E8293C1" w14:textId="77777777" w:rsidTr="00B73B3E">
        <w:trPr>
          <w:trHeight w:val="207"/>
          <w:jc w:val="center"/>
        </w:trPr>
        <w:tc>
          <w:tcPr>
            <w:tcW w:w="1786" w:type="dxa"/>
            <w:gridSpan w:val="2"/>
          </w:tcPr>
          <w:p w14:paraId="7D7D2042" w14:textId="77777777" w:rsidR="00366099" w:rsidRPr="00F01A35" w:rsidRDefault="00366099" w:rsidP="00B73B3E">
            <w:pPr>
              <w:tabs>
                <w:tab w:val="left" w:pos="2552"/>
                <w:tab w:val="left" w:pos="2694"/>
              </w:tabs>
              <w:contextualSpacing/>
              <w:jc w:val="both"/>
              <w:rPr>
                <w:sz w:val="16"/>
                <w:szCs w:val="16"/>
                <w:lang w:eastAsia="es-ES"/>
              </w:rPr>
            </w:pPr>
            <w:r w:rsidRPr="00F01A35">
              <w:rPr>
                <w:sz w:val="16"/>
                <w:szCs w:val="16"/>
                <w:lang w:eastAsia="es-ES"/>
              </w:rPr>
              <w:t>Trámite</w:t>
            </w:r>
          </w:p>
        </w:tc>
        <w:tc>
          <w:tcPr>
            <w:tcW w:w="5261" w:type="dxa"/>
          </w:tcPr>
          <w:p w14:paraId="444B798B" w14:textId="77777777" w:rsidR="00366099" w:rsidRPr="00F01A35" w:rsidRDefault="00366099" w:rsidP="00B73B3E">
            <w:pPr>
              <w:tabs>
                <w:tab w:val="left" w:pos="2552"/>
                <w:tab w:val="left" w:pos="2694"/>
              </w:tabs>
              <w:contextualSpacing/>
              <w:jc w:val="both"/>
              <w:rPr>
                <w:sz w:val="16"/>
                <w:szCs w:val="16"/>
                <w:lang w:eastAsia="es-ES"/>
              </w:rPr>
            </w:pPr>
            <w:r w:rsidRPr="00F01A35">
              <w:rPr>
                <w:sz w:val="16"/>
                <w:szCs w:val="16"/>
                <w:lang w:eastAsia="es-ES"/>
              </w:rPr>
              <w:t>Revisión de Compatibilidad con el Plan Parcial El Ángel</w:t>
            </w:r>
          </w:p>
        </w:tc>
      </w:tr>
      <w:tr w:rsidR="00366099" w:rsidRPr="00F01A35" w14:paraId="7836721A" w14:textId="77777777" w:rsidTr="00B73B3E">
        <w:trPr>
          <w:trHeight w:val="207"/>
          <w:jc w:val="center"/>
        </w:trPr>
        <w:tc>
          <w:tcPr>
            <w:tcW w:w="1786" w:type="dxa"/>
            <w:gridSpan w:val="2"/>
          </w:tcPr>
          <w:p w14:paraId="126B06D1" w14:textId="77777777" w:rsidR="00366099" w:rsidRPr="00F01A35" w:rsidRDefault="00366099" w:rsidP="00B73B3E">
            <w:pPr>
              <w:tabs>
                <w:tab w:val="left" w:pos="2552"/>
                <w:tab w:val="left" w:pos="2694"/>
              </w:tabs>
              <w:contextualSpacing/>
              <w:jc w:val="both"/>
              <w:rPr>
                <w:sz w:val="16"/>
                <w:szCs w:val="16"/>
                <w:lang w:eastAsia="es-ES"/>
              </w:rPr>
            </w:pPr>
            <w:r w:rsidRPr="00F01A35">
              <w:rPr>
                <w:sz w:val="16"/>
                <w:szCs w:val="16"/>
                <w:lang w:eastAsia="es-ES"/>
              </w:rPr>
              <w:t>Proyecto</w:t>
            </w:r>
          </w:p>
        </w:tc>
        <w:tc>
          <w:tcPr>
            <w:tcW w:w="5261" w:type="dxa"/>
          </w:tcPr>
          <w:p w14:paraId="2EF14024" w14:textId="77777777" w:rsidR="00366099" w:rsidRPr="00F01A35" w:rsidRDefault="00366099" w:rsidP="00B73B3E">
            <w:pPr>
              <w:tabs>
                <w:tab w:val="left" w:pos="2552"/>
                <w:tab w:val="left" w:pos="2694"/>
              </w:tabs>
              <w:contextualSpacing/>
              <w:jc w:val="both"/>
              <w:rPr>
                <w:sz w:val="16"/>
                <w:szCs w:val="16"/>
                <w:lang w:eastAsia="es-ES"/>
              </w:rPr>
            </w:pPr>
            <w:r w:rsidRPr="00F01A35">
              <w:rPr>
                <w:rFonts w:cstheme="minorHAnsi"/>
                <w:sz w:val="16"/>
                <w:szCs w:val="16"/>
              </w:rPr>
              <w:t>“</w:t>
            </w:r>
            <w:r w:rsidRPr="00F01A35">
              <w:rPr>
                <w:rFonts w:cstheme="minorHAnsi"/>
                <w:b/>
                <w:bCs/>
                <w:sz w:val="16"/>
                <w:szCs w:val="16"/>
              </w:rPr>
              <w:t>Plantel Inversiones OMNI</w:t>
            </w:r>
            <w:r w:rsidRPr="00F01A35">
              <w:rPr>
                <w:rFonts w:cstheme="minorHAnsi"/>
                <w:sz w:val="16"/>
                <w:szCs w:val="16"/>
              </w:rPr>
              <w:t>”</w:t>
            </w:r>
          </w:p>
        </w:tc>
      </w:tr>
      <w:tr w:rsidR="00366099" w:rsidRPr="00F01A35" w14:paraId="2E1F9B64" w14:textId="77777777" w:rsidTr="00B73B3E">
        <w:trPr>
          <w:trHeight w:val="423"/>
          <w:jc w:val="center"/>
        </w:trPr>
        <w:tc>
          <w:tcPr>
            <w:tcW w:w="1786" w:type="dxa"/>
            <w:gridSpan w:val="2"/>
          </w:tcPr>
          <w:p w14:paraId="5BC44528" w14:textId="77777777" w:rsidR="00366099" w:rsidRPr="00F01A35" w:rsidRDefault="00366099" w:rsidP="00B73B3E">
            <w:pPr>
              <w:tabs>
                <w:tab w:val="left" w:pos="2552"/>
                <w:tab w:val="left" w:pos="2694"/>
              </w:tabs>
              <w:contextualSpacing/>
              <w:rPr>
                <w:sz w:val="16"/>
                <w:szCs w:val="16"/>
                <w:lang w:eastAsia="es-ES"/>
              </w:rPr>
            </w:pPr>
            <w:r w:rsidRPr="00F01A35">
              <w:rPr>
                <w:sz w:val="16"/>
                <w:szCs w:val="16"/>
                <w:lang w:eastAsia="es-ES"/>
              </w:rPr>
              <w:t>Descripción del Proyecto</w:t>
            </w:r>
          </w:p>
        </w:tc>
        <w:tc>
          <w:tcPr>
            <w:tcW w:w="5261" w:type="dxa"/>
          </w:tcPr>
          <w:p w14:paraId="139DF729" w14:textId="77777777" w:rsidR="00366099" w:rsidRPr="00F01A35" w:rsidRDefault="00366099" w:rsidP="00B73B3E">
            <w:pPr>
              <w:tabs>
                <w:tab w:val="left" w:pos="0"/>
              </w:tabs>
              <w:jc w:val="both"/>
              <w:rPr>
                <w:sz w:val="16"/>
                <w:szCs w:val="16"/>
                <w:lang w:eastAsia="es-ES"/>
              </w:rPr>
            </w:pPr>
            <w:r w:rsidRPr="00F01A35">
              <w:rPr>
                <w:rFonts w:cstheme="minorHAnsi"/>
                <w:sz w:val="16"/>
                <w:szCs w:val="16"/>
              </w:rPr>
              <w:t>Plantel Logístico Industrial Inversiones OMNI</w:t>
            </w:r>
          </w:p>
        </w:tc>
      </w:tr>
      <w:tr w:rsidR="00366099" w:rsidRPr="00F01A35" w14:paraId="341FDA27" w14:textId="77777777" w:rsidTr="00B73B3E">
        <w:trPr>
          <w:trHeight w:val="414"/>
          <w:jc w:val="center"/>
        </w:trPr>
        <w:tc>
          <w:tcPr>
            <w:tcW w:w="1786" w:type="dxa"/>
            <w:gridSpan w:val="2"/>
          </w:tcPr>
          <w:p w14:paraId="0D990759" w14:textId="77777777" w:rsidR="00366099" w:rsidRPr="00F01A35" w:rsidRDefault="00366099" w:rsidP="00B73B3E">
            <w:pPr>
              <w:tabs>
                <w:tab w:val="left" w:pos="2552"/>
                <w:tab w:val="left" w:pos="2694"/>
              </w:tabs>
              <w:contextualSpacing/>
              <w:rPr>
                <w:sz w:val="16"/>
                <w:szCs w:val="16"/>
                <w:lang w:eastAsia="es-ES"/>
              </w:rPr>
            </w:pPr>
            <w:r w:rsidRPr="00F01A35">
              <w:rPr>
                <w:rFonts w:cs="Arial"/>
                <w:sz w:val="16"/>
                <w:szCs w:val="16"/>
                <w:lang w:eastAsia="es-ES"/>
              </w:rPr>
              <w:t>Ubicación inmueble</w:t>
            </w:r>
          </w:p>
        </w:tc>
        <w:tc>
          <w:tcPr>
            <w:tcW w:w="5261" w:type="dxa"/>
          </w:tcPr>
          <w:p w14:paraId="42BBA7C4" w14:textId="77777777" w:rsidR="00366099" w:rsidRPr="00F01A35" w:rsidRDefault="00366099" w:rsidP="00B73B3E">
            <w:pPr>
              <w:tabs>
                <w:tab w:val="left" w:pos="2552"/>
                <w:tab w:val="left" w:pos="2694"/>
              </w:tabs>
              <w:contextualSpacing/>
              <w:jc w:val="both"/>
              <w:rPr>
                <w:sz w:val="16"/>
                <w:szCs w:val="16"/>
                <w:lang w:eastAsia="es-ES"/>
              </w:rPr>
            </w:pPr>
            <w:r w:rsidRPr="00F01A35">
              <w:rPr>
                <w:rFonts w:cstheme="minorHAnsi"/>
                <w:sz w:val="16"/>
                <w:szCs w:val="16"/>
              </w:rPr>
              <w:t>Hacienda El Ángel, octava porción, Lotes 9, 10, 11, 13, 14 y 15, polígono 15, Municipio de Apopa, Departamento de San Salvador.</w:t>
            </w:r>
          </w:p>
        </w:tc>
      </w:tr>
      <w:tr w:rsidR="00366099" w:rsidRPr="00F01A35" w14:paraId="270EDBF9" w14:textId="77777777" w:rsidTr="00B73B3E">
        <w:trPr>
          <w:trHeight w:val="207"/>
          <w:jc w:val="center"/>
        </w:trPr>
        <w:tc>
          <w:tcPr>
            <w:tcW w:w="573" w:type="dxa"/>
            <w:vMerge w:val="restart"/>
            <w:tcBorders>
              <w:top w:val="single" w:sz="4" w:space="0" w:color="auto"/>
            </w:tcBorders>
            <w:vAlign w:val="center"/>
          </w:tcPr>
          <w:p w14:paraId="4500DCBD" w14:textId="77777777" w:rsidR="00366099" w:rsidRPr="00F01A35" w:rsidRDefault="00366099" w:rsidP="00B73B3E">
            <w:pPr>
              <w:tabs>
                <w:tab w:val="left" w:pos="2552"/>
                <w:tab w:val="left" w:pos="2694"/>
              </w:tabs>
              <w:contextualSpacing/>
              <w:jc w:val="both"/>
              <w:rPr>
                <w:sz w:val="16"/>
                <w:szCs w:val="16"/>
                <w:lang w:eastAsia="es-ES"/>
              </w:rPr>
            </w:pPr>
            <w:r w:rsidRPr="00F01A35">
              <w:rPr>
                <w:sz w:val="16"/>
                <w:szCs w:val="16"/>
                <w:lang w:eastAsia="es-ES"/>
              </w:rPr>
              <w:t>Área</w:t>
            </w:r>
          </w:p>
        </w:tc>
        <w:tc>
          <w:tcPr>
            <w:tcW w:w="1213" w:type="dxa"/>
          </w:tcPr>
          <w:p w14:paraId="4D211EF1" w14:textId="77777777" w:rsidR="00366099" w:rsidRPr="00F01A35" w:rsidRDefault="00366099" w:rsidP="00B73B3E">
            <w:pPr>
              <w:tabs>
                <w:tab w:val="left" w:pos="2552"/>
                <w:tab w:val="left" w:pos="2694"/>
              </w:tabs>
              <w:contextualSpacing/>
              <w:jc w:val="both"/>
              <w:rPr>
                <w:sz w:val="16"/>
                <w:szCs w:val="16"/>
                <w:lang w:eastAsia="es-ES"/>
              </w:rPr>
            </w:pPr>
            <w:r w:rsidRPr="00F01A35">
              <w:rPr>
                <w:sz w:val="16"/>
                <w:szCs w:val="16"/>
                <w:lang w:eastAsia="es-ES"/>
              </w:rPr>
              <w:t>Del inmueble</w:t>
            </w:r>
          </w:p>
        </w:tc>
        <w:tc>
          <w:tcPr>
            <w:tcW w:w="5261" w:type="dxa"/>
          </w:tcPr>
          <w:p w14:paraId="0AACED0E" w14:textId="77777777" w:rsidR="00366099" w:rsidRPr="00F01A35" w:rsidRDefault="00366099" w:rsidP="00B73B3E">
            <w:pPr>
              <w:tabs>
                <w:tab w:val="left" w:pos="2552"/>
                <w:tab w:val="left" w:pos="2694"/>
              </w:tabs>
              <w:contextualSpacing/>
              <w:jc w:val="both"/>
              <w:rPr>
                <w:sz w:val="16"/>
                <w:szCs w:val="16"/>
                <w:lang w:eastAsia="es-ES"/>
              </w:rPr>
            </w:pPr>
            <w:r w:rsidRPr="00F01A35">
              <w:rPr>
                <w:rFonts w:cstheme="minorHAnsi"/>
                <w:sz w:val="16"/>
                <w:szCs w:val="16"/>
              </w:rPr>
              <w:t xml:space="preserve">11,764.44 </w:t>
            </w:r>
            <w:r w:rsidRPr="00F01A35">
              <w:rPr>
                <w:sz w:val="16"/>
                <w:szCs w:val="16"/>
                <w:lang w:eastAsia="es-ES"/>
              </w:rPr>
              <w:t>m</w:t>
            </w:r>
            <w:r w:rsidRPr="00F01A35">
              <w:rPr>
                <w:rFonts w:cstheme="minorHAnsi"/>
                <w:sz w:val="16"/>
                <w:szCs w:val="16"/>
                <w:lang w:eastAsia="es-ES"/>
              </w:rPr>
              <w:t>²</w:t>
            </w:r>
          </w:p>
        </w:tc>
      </w:tr>
      <w:tr w:rsidR="00366099" w:rsidRPr="00F01A35" w14:paraId="2B6F07D1" w14:textId="77777777" w:rsidTr="00B73B3E">
        <w:trPr>
          <w:trHeight w:val="207"/>
          <w:jc w:val="center"/>
        </w:trPr>
        <w:tc>
          <w:tcPr>
            <w:tcW w:w="573" w:type="dxa"/>
            <w:vMerge/>
          </w:tcPr>
          <w:p w14:paraId="0019A78B" w14:textId="77777777" w:rsidR="00366099" w:rsidRPr="00F01A35" w:rsidRDefault="00366099" w:rsidP="00B73B3E">
            <w:pPr>
              <w:tabs>
                <w:tab w:val="left" w:pos="2552"/>
                <w:tab w:val="left" w:pos="2694"/>
              </w:tabs>
              <w:contextualSpacing/>
              <w:jc w:val="both"/>
              <w:rPr>
                <w:sz w:val="16"/>
                <w:szCs w:val="16"/>
                <w:lang w:eastAsia="es-ES"/>
              </w:rPr>
            </w:pPr>
          </w:p>
        </w:tc>
        <w:tc>
          <w:tcPr>
            <w:tcW w:w="1213" w:type="dxa"/>
          </w:tcPr>
          <w:p w14:paraId="733D28EE" w14:textId="77777777" w:rsidR="00366099" w:rsidRPr="00F01A35" w:rsidRDefault="00366099" w:rsidP="00B73B3E">
            <w:pPr>
              <w:tabs>
                <w:tab w:val="left" w:pos="2552"/>
                <w:tab w:val="left" w:pos="2694"/>
              </w:tabs>
              <w:contextualSpacing/>
              <w:jc w:val="both"/>
              <w:rPr>
                <w:sz w:val="16"/>
                <w:szCs w:val="16"/>
                <w:lang w:eastAsia="es-ES"/>
              </w:rPr>
            </w:pPr>
            <w:r w:rsidRPr="00F01A35">
              <w:rPr>
                <w:sz w:val="16"/>
                <w:szCs w:val="16"/>
                <w:lang w:eastAsia="es-ES"/>
              </w:rPr>
              <w:t>Del proyecto</w:t>
            </w:r>
          </w:p>
        </w:tc>
        <w:tc>
          <w:tcPr>
            <w:tcW w:w="5261" w:type="dxa"/>
          </w:tcPr>
          <w:p w14:paraId="0C581D77" w14:textId="77777777" w:rsidR="00366099" w:rsidRPr="00F01A35" w:rsidRDefault="00366099" w:rsidP="00B73B3E">
            <w:pPr>
              <w:tabs>
                <w:tab w:val="left" w:pos="2552"/>
                <w:tab w:val="left" w:pos="2694"/>
              </w:tabs>
              <w:contextualSpacing/>
              <w:jc w:val="both"/>
              <w:rPr>
                <w:sz w:val="16"/>
                <w:szCs w:val="16"/>
                <w:lang w:eastAsia="es-ES"/>
              </w:rPr>
            </w:pPr>
            <w:r w:rsidRPr="00F01A35">
              <w:rPr>
                <w:rFonts w:cstheme="minorHAnsi"/>
                <w:sz w:val="16"/>
                <w:szCs w:val="16"/>
              </w:rPr>
              <w:t>11,764.44</w:t>
            </w:r>
            <w:r w:rsidRPr="00F01A35">
              <w:rPr>
                <w:sz w:val="16"/>
                <w:szCs w:val="16"/>
                <w:lang w:eastAsia="es-ES"/>
              </w:rPr>
              <w:t xml:space="preserve"> m</w:t>
            </w:r>
            <w:r w:rsidRPr="00F01A35">
              <w:rPr>
                <w:rFonts w:cstheme="minorHAnsi"/>
                <w:sz w:val="16"/>
                <w:szCs w:val="16"/>
                <w:lang w:eastAsia="es-ES"/>
              </w:rPr>
              <w:t>²</w:t>
            </w:r>
          </w:p>
        </w:tc>
      </w:tr>
      <w:tr w:rsidR="00366099" w:rsidRPr="00F01A35" w14:paraId="5603A15E" w14:textId="77777777" w:rsidTr="00B73B3E">
        <w:trPr>
          <w:trHeight w:val="207"/>
          <w:jc w:val="center"/>
        </w:trPr>
        <w:tc>
          <w:tcPr>
            <w:tcW w:w="1786" w:type="dxa"/>
            <w:gridSpan w:val="2"/>
          </w:tcPr>
          <w:p w14:paraId="5D8BAF7F" w14:textId="77777777" w:rsidR="00366099" w:rsidRPr="00F01A35" w:rsidRDefault="00366099" w:rsidP="00B73B3E">
            <w:pPr>
              <w:tabs>
                <w:tab w:val="left" w:pos="2552"/>
                <w:tab w:val="left" w:pos="2694"/>
              </w:tabs>
              <w:contextualSpacing/>
              <w:jc w:val="both"/>
              <w:rPr>
                <w:sz w:val="16"/>
                <w:szCs w:val="16"/>
                <w:lang w:eastAsia="es-ES"/>
              </w:rPr>
            </w:pPr>
            <w:r w:rsidRPr="00F01A35">
              <w:rPr>
                <w:sz w:val="16"/>
                <w:szCs w:val="16"/>
                <w:lang w:eastAsia="es-ES"/>
              </w:rPr>
              <w:t>Propietario</w:t>
            </w:r>
          </w:p>
        </w:tc>
        <w:tc>
          <w:tcPr>
            <w:tcW w:w="5261" w:type="dxa"/>
          </w:tcPr>
          <w:p w14:paraId="52D87B6B" w14:textId="77777777" w:rsidR="00366099" w:rsidRPr="00F01A35" w:rsidRDefault="00366099" w:rsidP="00B73B3E">
            <w:pPr>
              <w:tabs>
                <w:tab w:val="left" w:pos="2552"/>
                <w:tab w:val="left" w:pos="2694"/>
              </w:tabs>
              <w:contextualSpacing/>
              <w:jc w:val="both"/>
              <w:rPr>
                <w:sz w:val="16"/>
                <w:szCs w:val="16"/>
                <w:lang w:eastAsia="es-ES"/>
              </w:rPr>
            </w:pPr>
            <w:r w:rsidRPr="00F01A35">
              <w:rPr>
                <w:rFonts w:cstheme="minorHAnsi"/>
                <w:sz w:val="16"/>
                <w:szCs w:val="16"/>
              </w:rPr>
              <w:t>Inversiones OMNI S.A. de C.V.</w:t>
            </w:r>
          </w:p>
        </w:tc>
      </w:tr>
      <w:tr w:rsidR="00366099" w:rsidRPr="00F01A35" w14:paraId="2064BE89" w14:textId="77777777" w:rsidTr="00B73B3E">
        <w:trPr>
          <w:trHeight w:val="216"/>
          <w:jc w:val="center"/>
        </w:trPr>
        <w:tc>
          <w:tcPr>
            <w:tcW w:w="1786" w:type="dxa"/>
            <w:gridSpan w:val="2"/>
          </w:tcPr>
          <w:p w14:paraId="645289C2" w14:textId="77777777" w:rsidR="00366099" w:rsidRPr="00F01A35" w:rsidRDefault="00366099" w:rsidP="00B73B3E">
            <w:pPr>
              <w:tabs>
                <w:tab w:val="left" w:pos="2552"/>
                <w:tab w:val="left" w:pos="2694"/>
              </w:tabs>
              <w:contextualSpacing/>
              <w:jc w:val="both"/>
              <w:rPr>
                <w:sz w:val="16"/>
                <w:szCs w:val="16"/>
                <w:lang w:eastAsia="es-ES"/>
              </w:rPr>
            </w:pPr>
            <w:r w:rsidRPr="00F01A35">
              <w:rPr>
                <w:sz w:val="16"/>
                <w:szCs w:val="16"/>
                <w:lang w:eastAsia="es-ES"/>
              </w:rPr>
              <w:t>Representante legal</w:t>
            </w:r>
          </w:p>
        </w:tc>
        <w:tc>
          <w:tcPr>
            <w:tcW w:w="5261" w:type="dxa"/>
          </w:tcPr>
          <w:p w14:paraId="4D7BC5EC" w14:textId="77777777" w:rsidR="00366099" w:rsidRPr="00F01A35" w:rsidRDefault="00FA2293" w:rsidP="00B73B3E">
            <w:pPr>
              <w:tabs>
                <w:tab w:val="left" w:pos="2552"/>
                <w:tab w:val="left" w:pos="2694"/>
                <w:tab w:val="left" w:pos="3060"/>
              </w:tabs>
              <w:contextualSpacing/>
              <w:jc w:val="both"/>
              <w:rPr>
                <w:sz w:val="16"/>
                <w:szCs w:val="16"/>
                <w:lang w:eastAsia="es-ES"/>
              </w:rPr>
            </w:pPr>
            <w:r>
              <w:rPr>
                <w:sz w:val="16"/>
                <w:szCs w:val="16"/>
                <w:lang w:eastAsia="es-ES"/>
              </w:rPr>
              <w:t>XXXXXXXXXXXX</w:t>
            </w:r>
          </w:p>
        </w:tc>
      </w:tr>
    </w:tbl>
    <w:p w14:paraId="53EE5267" w14:textId="77777777" w:rsidR="00366099" w:rsidRPr="00F01A35" w:rsidRDefault="00366099" w:rsidP="00366099">
      <w:pPr>
        <w:numPr>
          <w:ilvl w:val="0"/>
          <w:numId w:val="23"/>
        </w:numPr>
        <w:tabs>
          <w:tab w:val="left" w:pos="567"/>
          <w:tab w:val="left" w:pos="2552"/>
          <w:tab w:val="left" w:pos="2694"/>
        </w:tabs>
        <w:spacing w:after="0" w:line="240" w:lineRule="auto"/>
        <w:contextualSpacing/>
        <w:jc w:val="both"/>
        <w:rPr>
          <w:rFonts w:eastAsia="Times New Roman" w:cs="Times New Roman"/>
          <w:b/>
          <w:lang w:eastAsia="es-ES"/>
        </w:rPr>
      </w:pPr>
      <w:r w:rsidRPr="00F01A35">
        <w:rPr>
          <w:rFonts w:eastAsia="Times New Roman" w:cs="Times New Roman"/>
          <w:b/>
          <w:u w:val="single"/>
          <w:lang w:eastAsia="es-ES"/>
        </w:rPr>
        <w:t>Marco Normativo</w:t>
      </w:r>
      <w:r w:rsidRPr="00F01A35">
        <w:rPr>
          <w:rFonts w:eastAsia="Times New Roman" w:cs="Times New Roman"/>
          <w:b/>
          <w:lang w:eastAsia="es-ES"/>
        </w:rPr>
        <w:t>:</w:t>
      </w:r>
    </w:p>
    <w:p w14:paraId="78DC21F1" w14:textId="77777777" w:rsidR="00366099" w:rsidRPr="00F01A35" w:rsidRDefault="00366099" w:rsidP="00366099">
      <w:pPr>
        <w:numPr>
          <w:ilvl w:val="0"/>
          <w:numId w:val="24"/>
        </w:numPr>
        <w:tabs>
          <w:tab w:val="left" w:pos="567"/>
          <w:tab w:val="left" w:pos="1134"/>
          <w:tab w:val="left" w:pos="2552"/>
          <w:tab w:val="left" w:pos="2694"/>
        </w:tabs>
        <w:spacing w:after="0" w:line="240" w:lineRule="auto"/>
        <w:contextualSpacing/>
        <w:jc w:val="both"/>
        <w:rPr>
          <w:rFonts w:eastAsia="Times New Roman" w:cs="Times New Roman"/>
          <w:b/>
          <w:lang w:eastAsia="es-ES"/>
        </w:rPr>
      </w:pPr>
      <w:r w:rsidRPr="00F01A35">
        <w:rPr>
          <w:rFonts w:eastAsia="Times New Roman" w:cs="Times New Roman"/>
          <w:b/>
          <w:lang w:eastAsia="es-ES"/>
        </w:rPr>
        <w:t>Ordenanza para la aplicación del Plan Parcial El Ángel en el Municipio de Apopa, publicada en Diario Oficial No. 92, Tomo No. 375 del 23/05/2007.</w:t>
      </w:r>
    </w:p>
    <w:p w14:paraId="300F034D" w14:textId="77777777" w:rsidR="00366099" w:rsidRPr="00F01A35" w:rsidRDefault="00366099" w:rsidP="00366099">
      <w:pPr>
        <w:tabs>
          <w:tab w:val="left" w:pos="567"/>
          <w:tab w:val="left" w:pos="2552"/>
          <w:tab w:val="left" w:pos="2694"/>
        </w:tabs>
        <w:spacing w:after="0" w:line="240" w:lineRule="auto"/>
        <w:contextualSpacing/>
        <w:jc w:val="both"/>
        <w:rPr>
          <w:rFonts w:eastAsia="Times New Roman" w:cs="Times New Roman"/>
          <w:b/>
          <w:lang w:eastAsia="es-ES"/>
        </w:rPr>
      </w:pPr>
    </w:p>
    <w:p w14:paraId="4AFE786A" w14:textId="77777777" w:rsidR="00366099" w:rsidRPr="00F01A35" w:rsidRDefault="00366099" w:rsidP="00366099">
      <w:pPr>
        <w:tabs>
          <w:tab w:val="left" w:pos="2552"/>
          <w:tab w:val="left" w:pos="2694"/>
        </w:tabs>
        <w:spacing w:after="0" w:line="240" w:lineRule="auto"/>
        <w:contextualSpacing/>
        <w:jc w:val="both"/>
        <w:rPr>
          <w:rFonts w:eastAsia="Times New Roman" w:cs="Times New Roman"/>
          <w:b/>
          <w:i/>
          <w:lang w:eastAsia="es-ES"/>
        </w:rPr>
      </w:pPr>
      <w:r w:rsidRPr="00F01A35">
        <w:rPr>
          <w:rFonts w:eastAsia="Times New Roman" w:cs="Times New Roman"/>
          <w:b/>
          <w:i/>
          <w:lang w:eastAsia="es-ES"/>
        </w:rPr>
        <w:t>Revisión de compatibilidad con El Plan Parcial</w:t>
      </w:r>
    </w:p>
    <w:p w14:paraId="1F5E5360" w14:textId="77777777" w:rsidR="00366099" w:rsidRPr="00F01A35" w:rsidRDefault="00366099" w:rsidP="00366099">
      <w:pPr>
        <w:tabs>
          <w:tab w:val="left" w:pos="2552"/>
          <w:tab w:val="left" w:pos="2694"/>
        </w:tabs>
        <w:spacing w:after="0" w:line="240" w:lineRule="auto"/>
        <w:contextualSpacing/>
        <w:jc w:val="both"/>
        <w:rPr>
          <w:rFonts w:eastAsia="Times New Roman" w:cs="Arial"/>
          <w:i/>
          <w:lang w:eastAsia="es-ES"/>
        </w:rPr>
      </w:pPr>
      <w:r w:rsidRPr="00F01A35">
        <w:rPr>
          <w:rFonts w:eastAsia="Times New Roman" w:cs="Arial"/>
          <w:b/>
          <w:i/>
          <w:lang w:eastAsia="es-ES"/>
        </w:rPr>
        <w:t>Art. 57</w:t>
      </w:r>
      <w:r w:rsidRPr="00F01A35">
        <w:rPr>
          <w:rFonts w:eastAsia="Times New Roman" w:cs="Arial"/>
          <w:i/>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14:paraId="00B14DB0" w14:textId="77777777" w:rsidR="00366099" w:rsidRPr="00F01A35" w:rsidRDefault="00366099" w:rsidP="00366099">
      <w:pPr>
        <w:tabs>
          <w:tab w:val="left" w:pos="2552"/>
          <w:tab w:val="left" w:pos="2694"/>
        </w:tabs>
        <w:spacing w:after="0" w:line="240" w:lineRule="auto"/>
        <w:contextualSpacing/>
        <w:jc w:val="both"/>
        <w:rPr>
          <w:rFonts w:eastAsia="Times New Roman" w:cs="Arial"/>
          <w:i/>
          <w:lang w:eastAsia="es-ES"/>
        </w:rPr>
      </w:pPr>
    </w:p>
    <w:p w14:paraId="2CFE1B2D" w14:textId="77777777" w:rsidR="00366099" w:rsidRPr="00F01A35" w:rsidRDefault="00366099" w:rsidP="00366099">
      <w:pPr>
        <w:tabs>
          <w:tab w:val="left" w:pos="2552"/>
          <w:tab w:val="left" w:pos="2694"/>
        </w:tabs>
        <w:spacing w:after="0" w:line="240" w:lineRule="auto"/>
        <w:contextualSpacing/>
        <w:jc w:val="both"/>
        <w:rPr>
          <w:rFonts w:eastAsia="Times New Roman" w:cs="Arial"/>
          <w:i/>
          <w:lang w:eastAsia="es-ES"/>
        </w:rPr>
      </w:pPr>
      <w:r w:rsidRPr="00F01A35">
        <w:rPr>
          <w:rFonts w:eastAsia="Times New Roman" w:cs="Arial"/>
          <w:i/>
          <w:lang w:eastAsia="es-ES"/>
        </w:rPr>
        <w:t xml:space="preserve">Si el proyecto es declarado compatible se procederá al trámite de calificación de lugar en la OPAMSS tal como se describe en el artículo 59 de la presente ordenanza. </w:t>
      </w:r>
    </w:p>
    <w:p w14:paraId="2B6556B5" w14:textId="77777777" w:rsidR="00366099" w:rsidRPr="00F01A35" w:rsidRDefault="00366099" w:rsidP="00366099">
      <w:pPr>
        <w:tabs>
          <w:tab w:val="left" w:pos="2552"/>
          <w:tab w:val="left" w:pos="2694"/>
        </w:tabs>
        <w:spacing w:after="0" w:line="240" w:lineRule="auto"/>
        <w:contextualSpacing/>
        <w:jc w:val="both"/>
        <w:rPr>
          <w:rFonts w:eastAsia="Times New Roman" w:cs="Arial"/>
          <w:i/>
          <w:lang w:eastAsia="es-ES"/>
        </w:rPr>
      </w:pPr>
    </w:p>
    <w:p w14:paraId="69BC160F" w14:textId="77777777" w:rsidR="00366099" w:rsidRPr="00F01A35" w:rsidRDefault="00366099" w:rsidP="00366099">
      <w:pPr>
        <w:tabs>
          <w:tab w:val="left" w:pos="2552"/>
          <w:tab w:val="left" w:pos="2694"/>
        </w:tabs>
        <w:spacing w:after="0" w:line="240" w:lineRule="auto"/>
        <w:contextualSpacing/>
        <w:jc w:val="both"/>
        <w:rPr>
          <w:rFonts w:eastAsia="Times New Roman" w:cs="Arial"/>
          <w:i/>
          <w:lang w:eastAsia="es-ES"/>
        </w:rPr>
      </w:pPr>
      <w:r w:rsidRPr="00F01A35">
        <w:rPr>
          <w:rFonts w:eastAsia="Times New Roman" w:cs="Arial"/>
          <w:i/>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14:paraId="6FA73DC3" w14:textId="77777777" w:rsidR="00366099" w:rsidRPr="00F01A35" w:rsidRDefault="00366099" w:rsidP="00366099">
      <w:pPr>
        <w:spacing w:after="0" w:line="240" w:lineRule="auto"/>
        <w:jc w:val="both"/>
        <w:rPr>
          <w:rFonts w:eastAsia="Times New Roman" w:cs="Arial"/>
          <w:b/>
          <w:lang w:eastAsia="es-ES"/>
        </w:rPr>
      </w:pPr>
    </w:p>
    <w:p w14:paraId="7DF9512E" w14:textId="77777777" w:rsidR="00366099" w:rsidRPr="00F01A35" w:rsidRDefault="00366099" w:rsidP="00366099">
      <w:pPr>
        <w:spacing w:after="0" w:line="240" w:lineRule="auto"/>
        <w:jc w:val="both"/>
        <w:rPr>
          <w:rFonts w:eastAsia="Times New Roman" w:cs="Arial"/>
          <w:lang w:eastAsia="es-ES"/>
        </w:rPr>
      </w:pPr>
      <w:r w:rsidRPr="00F01A35">
        <w:rPr>
          <w:rFonts w:eastAsia="Times New Roman" w:cs="Arial"/>
          <w:b/>
          <w:lang w:eastAsia="es-ES"/>
        </w:rPr>
        <w:t>Zona de Transición ZT</w:t>
      </w:r>
      <w:r w:rsidRPr="00F01A35">
        <w:rPr>
          <w:rFonts w:eastAsia="Times New Roman" w:cs="Arial"/>
          <w:lang w:eastAsia="es-ES"/>
        </w:rPr>
        <w:t xml:space="preserve">. </w:t>
      </w:r>
    </w:p>
    <w:p w14:paraId="60AC4EEA" w14:textId="77777777" w:rsidR="00366099" w:rsidRPr="00F01A35" w:rsidRDefault="00366099" w:rsidP="00366099">
      <w:pPr>
        <w:spacing w:after="0" w:line="240" w:lineRule="auto"/>
        <w:jc w:val="both"/>
        <w:rPr>
          <w:i/>
          <w:iCs/>
          <w:lang w:val="es-SV"/>
        </w:rPr>
      </w:pPr>
      <w:r w:rsidRPr="00F01A35">
        <w:rPr>
          <w:b/>
          <w:bCs/>
          <w:i/>
          <w:iCs/>
          <w:lang w:val="es-SV"/>
        </w:rPr>
        <w:t>Art. 10</w:t>
      </w:r>
      <w:r w:rsidRPr="00F01A35">
        <w:rPr>
          <w:i/>
          <w:iCs/>
          <w:lang w:val="es-SV"/>
        </w:rPr>
        <w:t>.- La Zona de Transición es aquella que comprende el uso del suelo mixto entre logístico y habitacional.</w:t>
      </w:r>
    </w:p>
    <w:p w14:paraId="4D5C54ED" w14:textId="77777777" w:rsidR="00366099" w:rsidRPr="00F01A35" w:rsidRDefault="00366099" w:rsidP="00366099">
      <w:pPr>
        <w:spacing w:after="0" w:line="240" w:lineRule="auto"/>
        <w:ind w:firstLine="708"/>
        <w:jc w:val="both"/>
        <w:rPr>
          <w:i/>
          <w:iCs/>
          <w:lang w:val="es-SV"/>
        </w:rPr>
      </w:pPr>
      <w:r w:rsidRPr="00F01A35">
        <w:rPr>
          <w:b/>
          <w:bCs/>
          <w:i/>
          <w:iCs/>
          <w:lang w:val="es-SV"/>
        </w:rPr>
        <w:t>Los usos del suelo permitidos son:</w:t>
      </w:r>
      <w:r w:rsidRPr="00F01A35">
        <w:rPr>
          <w:i/>
          <w:iCs/>
          <w:lang w:val="es-SV"/>
        </w:rPr>
        <w:t xml:space="preserve"> almacenamiento (ALM), industrial (IND), institucional (INS), salud (SAS), educación (EDU), espacios abiertos (ESA) e infraestructura (INF)</w:t>
      </w:r>
    </w:p>
    <w:p w14:paraId="6A32F3D8" w14:textId="77777777" w:rsidR="00366099" w:rsidRPr="00F01A35" w:rsidRDefault="00366099" w:rsidP="00366099">
      <w:pPr>
        <w:spacing w:after="0" w:line="240" w:lineRule="auto"/>
        <w:ind w:firstLine="708"/>
        <w:jc w:val="both"/>
        <w:rPr>
          <w:i/>
          <w:iCs/>
          <w:lang w:val="es-SV"/>
        </w:rPr>
      </w:pPr>
      <w:r w:rsidRPr="00F01A35">
        <w:rPr>
          <w:b/>
          <w:bCs/>
          <w:i/>
          <w:iCs/>
          <w:lang w:val="es-SV"/>
        </w:rPr>
        <w:t>Los usos del suelo condicionados son:</w:t>
      </w:r>
      <w:r w:rsidRPr="00F01A35">
        <w:rPr>
          <w:i/>
          <w:iCs/>
          <w:lang w:val="es-SV"/>
        </w:rPr>
        <w:t xml:space="preserve"> habitacional (HAB), comercio y servicios (CYS), recreación (RYE), cultura (CLT), deporte (DEP) y agropecuario (AGR)</w:t>
      </w:r>
    </w:p>
    <w:p w14:paraId="3FC186F3" w14:textId="77777777" w:rsidR="00366099" w:rsidRPr="00F01A35" w:rsidRDefault="00366099" w:rsidP="00366099">
      <w:pPr>
        <w:spacing w:after="0" w:line="240" w:lineRule="auto"/>
        <w:ind w:firstLine="708"/>
        <w:jc w:val="both"/>
        <w:rPr>
          <w:i/>
          <w:iCs/>
          <w:lang w:val="es-SV"/>
        </w:rPr>
      </w:pPr>
      <w:r w:rsidRPr="00F01A35">
        <w:rPr>
          <w:b/>
          <w:bCs/>
          <w:i/>
          <w:iCs/>
          <w:lang w:val="es-SV"/>
        </w:rPr>
        <w:t>Los usos del suelo prohibidos son</w:t>
      </w:r>
      <w:r w:rsidRPr="00F01A35">
        <w:rPr>
          <w:i/>
          <w:iCs/>
          <w:lang w:val="es-SV"/>
        </w:rPr>
        <w:t xml:space="preserve"> religión (REL) y transporte. </w:t>
      </w:r>
    </w:p>
    <w:p w14:paraId="7E62FE2D" w14:textId="77777777" w:rsidR="00366099" w:rsidRPr="00F01A35" w:rsidRDefault="00366099" w:rsidP="00366099">
      <w:pPr>
        <w:spacing w:after="0" w:line="240" w:lineRule="auto"/>
        <w:ind w:firstLine="708"/>
        <w:jc w:val="both"/>
        <w:rPr>
          <w:i/>
          <w:iCs/>
          <w:lang w:val="es-SV"/>
        </w:rPr>
      </w:pPr>
      <w:r w:rsidRPr="00F01A35">
        <w:rPr>
          <w:i/>
          <w:iCs/>
          <w:lang w:val="es-SV"/>
        </w:rPr>
        <w:t>El área permeable mínima permitida será del 20 por ciento del área total del terreno.</w:t>
      </w:r>
    </w:p>
    <w:p w14:paraId="36BE05C0" w14:textId="77777777" w:rsidR="00366099" w:rsidRPr="00F01A35" w:rsidRDefault="00366099" w:rsidP="00366099">
      <w:pPr>
        <w:spacing w:after="0" w:line="240" w:lineRule="auto"/>
        <w:ind w:firstLine="708"/>
        <w:jc w:val="both"/>
        <w:rPr>
          <w:i/>
          <w:iCs/>
          <w:lang w:val="es-SV"/>
        </w:rPr>
      </w:pPr>
      <w:r w:rsidRPr="00F01A35">
        <w:rPr>
          <w:i/>
          <w:iCs/>
          <w:lang w:val="es-SV"/>
        </w:rPr>
        <w:t>En esta zona el área del lote mínimo que se autorizará será de 175 metros cuadrados para los usos habitacionales y 1,500 metros cuadrados para usos industriales y comerciales.</w:t>
      </w:r>
    </w:p>
    <w:p w14:paraId="32EF64E7" w14:textId="77777777" w:rsidR="00366099" w:rsidRPr="00F01A35" w:rsidRDefault="00366099" w:rsidP="00366099">
      <w:pPr>
        <w:spacing w:after="0" w:line="240" w:lineRule="auto"/>
        <w:jc w:val="both"/>
        <w:rPr>
          <w:rFonts w:eastAsia="Times New Roman" w:cs="Arial"/>
          <w:lang w:eastAsia="es-ES"/>
        </w:rPr>
      </w:pPr>
      <w:r w:rsidRPr="00F01A35">
        <w:rPr>
          <w:i/>
          <w:iCs/>
          <w:lang w:val="es-SV"/>
        </w:rPr>
        <w:t>Para el uso de esta zona la Alcaldía Municipal, apoyada por la OPAMSS establecerán condiciones especiales, para el desarrollo.</w:t>
      </w:r>
    </w:p>
    <w:p w14:paraId="24FEB6B4" w14:textId="77777777" w:rsidR="00366099" w:rsidRPr="00F01A35" w:rsidRDefault="00366099" w:rsidP="00366099">
      <w:pPr>
        <w:spacing w:after="0"/>
        <w:jc w:val="both"/>
        <w:rPr>
          <w:rFonts w:eastAsia="Times New Roman" w:cs="Arial"/>
          <w:b/>
          <w:i/>
          <w:lang w:eastAsia="es-ES"/>
        </w:rPr>
      </w:pPr>
    </w:p>
    <w:p w14:paraId="5AB3E77D" w14:textId="77777777" w:rsidR="00366099" w:rsidRPr="00F01A35" w:rsidRDefault="00366099" w:rsidP="00366099">
      <w:pPr>
        <w:numPr>
          <w:ilvl w:val="0"/>
          <w:numId w:val="24"/>
        </w:numPr>
        <w:tabs>
          <w:tab w:val="left" w:pos="567"/>
          <w:tab w:val="left" w:pos="1134"/>
          <w:tab w:val="left" w:pos="2552"/>
          <w:tab w:val="left" w:pos="2694"/>
        </w:tabs>
        <w:spacing w:after="0" w:line="240" w:lineRule="auto"/>
        <w:ind w:left="0" w:firstLine="567"/>
        <w:contextualSpacing/>
        <w:jc w:val="both"/>
        <w:rPr>
          <w:rFonts w:eastAsia="Times New Roman" w:cs="Times New Roman"/>
          <w:b/>
          <w:lang w:eastAsia="es-ES"/>
        </w:rPr>
      </w:pPr>
      <w:r w:rsidRPr="00F01A35">
        <w:rPr>
          <w:rFonts w:eastAsia="Times New Roman" w:cs="Times New Roman"/>
          <w:b/>
          <w:lang w:eastAsia="es-ES"/>
        </w:rPr>
        <w:t>Reforma a la Ordenanza para la Aplicación del Plan Parcial El Ángel, publicada en el Diario Oficial No. 192, Tomo No. 405, de fecha 16/10/2014.</w:t>
      </w:r>
    </w:p>
    <w:p w14:paraId="42C486EB" w14:textId="77777777" w:rsidR="00366099" w:rsidRPr="00F01A35" w:rsidRDefault="00366099" w:rsidP="00366099">
      <w:pPr>
        <w:spacing w:after="0" w:line="240" w:lineRule="auto"/>
        <w:contextualSpacing/>
        <w:jc w:val="both"/>
        <w:rPr>
          <w:rFonts w:eastAsia="Times New Roman" w:cs="Arial"/>
          <w:lang w:eastAsia="es-ES"/>
        </w:rPr>
      </w:pPr>
      <w:r w:rsidRPr="00F01A35">
        <w:rPr>
          <w:rFonts w:eastAsia="Times New Roman" w:cs="Arial"/>
          <w:lang w:eastAsia="es-ES"/>
        </w:rPr>
        <w:t xml:space="preserve">Esta reforma consistió específicamente en una actualización del plano de usos de suelo, denominado “Plano 01 de Zonificación”. </w:t>
      </w:r>
    </w:p>
    <w:p w14:paraId="0878BD6A" w14:textId="77777777" w:rsidR="00366099" w:rsidRPr="00F01A35" w:rsidRDefault="00366099" w:rsidP="00366099">
      <w:pPr>
        <w:spacing w:after="0" w:line="240" w:lineRule="auto"/>
        <w:contextualSpacing/>
        <w:jc w:val="both"/>
        <w:rPr>
          <w:rFonts w:eastAsia="Times New Roman" w:cs="Arial"/>
          <w:lang w:eastAsia="es-ES"/>
        </w:rPr>
      </w:pPr>
    </w:p>
    <w:p w14:paraId="1B074F65" w14:textId="77777777" w:rsidR="00366099" w:rsidRPr="00F01A35" w:rsidRDefault="00366099" w:rsidP="00366099">
      <w:pPr>
        <w:tabs>
          <w:tab w:val="left" w:pos="2552"/>
          <w:tab w:val="left" w:pos="2694"/>
        </w:tabs>
        <w:contextualSpacing/>
        <w:jc w:val="both"/>
        <w:rPr>
          <w:rFonts w:eastAsia="Times New Roman" w:cs="Times New Roman"/>
          <w:lang w:val="es-SV" w:eastAsia="es-ES"/>
        </w:rPr>
      </w:pPr>
      <w:r w:rsidRPr="00F01A35">
        <w:rPr>
          <w:rFonts w:eastAsia="Times New Roman" w:cs="Arial"/>
          <w:lang w:eastAsia="es-ES"/>
        </w:rPr>
        <w:t xml:space="preserve">El inmueble objeto de análisis, está ubicado en una Zona definida como </w:t>
      </w:r>
      <w:r w:rsidRPr="00F01A35">
        <w:rPr>
          <w:rFonts w:eastAsia="Times New Roman" w:cs="Arial"/>
          <w:b/>
          <w:lang w:eastAsia="es-ES"/>
        </w:rPr>
        <w:t xml:space="preserve">Zona de Transición (ZT), </w:t>
      </w:r>
      <w:r w:rsidRPr="00F01A35">
        <w:rPr>
          <w:rFonts w:eastAsia="Times New Roman" w:cs="Arial"/>
          <w:lang w:eastAsia="es-ES"/>
        </w:rPr>
        <w:t xml:space="preserve">la cual </w:t>
      </w:r>
      <w:r w:rsidRPr="00F01A35">
        <w:rPr>
          <w:rFonts w:eastAsia="Times New Roman" w:cs="Arial"/>
          <w:b/>
          <w:bCs/>
          <w:lang w:eastAsia="es-ES"/>
        </w:rPr>
        <w:t xml:space="preserve">PERMITE </w:t>
      </w:r>
      <w:r w:rsidRPr="00F01A35">
        <w:rPr>
          <w:rFonts w:eastAsia="Times New Roman" w:cs="Arial"/>
          <w:lang w:eastAsia="es-ES"/>
        </w:rPr>
        <w:t xml:space="preserve">la ejecución del proyecto denominado </w:t>
      </w:r>
      <w:r w:rsidRPr="00F01A35">
        <w:rPr>
          <w:rFonts w:cstheme="minorHAnsi"/>
          <w:lang w:val="es-SV"/>
        </w:rPr>
        <w:t>“</w:t>
      </w:r>
      <w:r w:rsidRPr="00F01A35">
        <w:rPr>
          <w:rFonts w:cstheme="minorHAnsi"/>
          <w:b/>
          <w:bCs/>
          <w:lang w:val="es-SV"/>
        </w:rPr>
        <w:t>Plantel Inversiones OMNI</w:t>
      </w:r>
      <w:r w:rsidRPr="00F01A35">
        <w:rPr>
          <w:rFonts w:cstheme="minorHAnsi"/>
          <w:lang w:val="es-SV"/>
        </w:rPr>
        <w:t>”.</w:t>
      </w:r>
    </w:p>
    <w:p w14:paraId="027D9EE7" w14:textId="77777777" w:rsidR="00366099" w:rsidRPr="00F01A35" w:rsidRDefault="00366099" w:rsidP="00366099">
      <w:pPr>
        <w:tabs>
          <w:tab w:val="left" w:pos="567"/>
        </w:tabs>
        <w:spacing w:after="0" w:line="240" w:lineRule="auto"/>
        <w:jc w:val="both"/>
        <w:rPr>
          <w:rFonts w:eastAsia="Times New Roman" w:cs="Arial"/>
          <w:b/>
          <w:u w:val="single"/>
          <w:lang w:eastAsia="es-ES"/>
        </w:rPr>
      </w:pPr>
    </w:p>
    <w:p w14:paraId="2845A2CA" w14:textId="77777777" w:rsidR="00366099" w:rsidRPr="00F01A35" w:rsidRDefault="00366099" w:rsidP="00366099">
      <w:pPr>
        <w:numPr>
          <w:ilvl w:val="0"/>
          <w:numId w:val="23"/>
        </w:numPr>
        <w:tabs>
          <w:tab w:val="left" w:pos="567"/>
        </w:tabs>
        <w:spacing w:after="0" w:line="240" w:lineRule="auto"/>
        <w:ind w:left="0" w:firstLine="142"/>
        <w:contextualSpacing/>
        <w:jc w:val="both"/>
        <w:rPr>
          <w:rFonts w:eastAsia="Times New Roman" w:cs="Arial"/>
          <w:b/>
          <w:u w:val="single"/>
          <w:lang w:eastAsia="es-ES"/>
        </w:rPr>
      </w:pPr>
      <w:r w:rsidRPr="00F01A35">
        <w:rPr>
          <w:rFonts w:eastAsia="Times New Roman" w:cs="Arial"/>
          <w:b/>
          <w:u w:val="single"/>
          <w:lang w:eastAsia="es-ES"/>
        </w:rPr>
        <w:t>Determinación de Aranceles:</w:t>
      </w:r>
    </w:p>
    <w:p w14:paraId="1282F2EF" w14:textId="77777777" w:rsidR="00366099" w:rsidRPr="00F01A35" w:rsidRDefault="00366099" w:rsidP="00366099">
      <w:pPr>
        <w:spacing w:after="0" w:line="240" w:lineRule="auto"/>
        <w:jc w:val="both"/>
        <w:rPr>
          <w:rFonts w:eastAsia="Times New Roman" w:cs="Arial"/>
          <w:b/>
          <w:lang w:eastAsia="es-ES"/>
        </w:rPr>
      </w:pPr>
    </w:p>
    <w:p w14:paraId="44AE733F" w14:textId="77777777" w:rsidR="00366099" w:rsidRPr="00F01A35" w:rsidRDefault="00366099" w:rsidP="00366099">
      <w:pPr>
        <w:tabs>
          <w:tab w:val="left" w:pos="567"/>
        </w:tabs>
        <w:spacing w:after="0" w:line="240" w:lineRule="auto"/>
        <w:contextualSpacing/>
        <w:jc w:val="both"/>
        <w:rPr>
          <w:rFonts w:eastAsia="Times New Roman" w:cs="Arial"/>
          <w:lang w:val="es-SV" w:eastAsia="es-ES"/>
        </w:rPr>
      </w:pPr>
      <w:r w:rsidRPr="00F01A35">
        <w:rPr>
          <w:rFonts w:eastAsia="Times New Roman" w:cs="Arial"/>
          <w:lang w:val="es-SV" w:eastAsia="es-ES"/>
        </w:rPr>
        <w:t xml:space="preserve">Del referido trámite, se estableció el mandamiento preliminar de pago abajo descrito, el cual fue notificado a la empresa Inversiones OMNI S.A. de C.V. quien realizó el desembolso respectivo según recibo Serie “A” No. </w:t>
      </w:r>
      <w:r w:rsidRPr="00F01A35">
        <w:rPr>
          <w:rFonts w:eastAsia="Times New Roman" w:cs="Arial"/>
          <w:b/>
          <w:bCs/>
          <w:lang w:val="es-SV" w:eastAsia="es-ES"/>
        </w:rPr>
        <w:t>388650</w:t>
      </w:r>
      <w:r w:rsidRPr="00F01A35">
        <w:rPr>
          <w:rFonts w:eastAsia="Times New Roman" w:cs="Arial"/>
          <w:lang w:val="es-SV" w:eastAsia="es-ES"/>
        </w:rPr>
        <w:t xml:space="preserve">, de fecha 6/09/2023, por un monto de </w:t>
      </w:r>
      <w:r w:rsidRPr="00F01A35">
        <w:rPr>
          <w:rFonts w:eastAsia="Times New Roman" w:cs="Arial"/>
          <w:b/>
          <w:lang w:val="es-SV" w:eastAsia="es-ES"/>
        </w:rPr>
        <w:t>$15,636.13</w:t>
      </w:r>
      <w:r w:rsidRPr="00F01A35">
        <w:rPr>
          <w:rFonts w:eastAsia="Times New Roman" w:cs="Arial"/>
          <w:lang w:val="es-SV" w:eastAsia="es-ES"/>
        </w:rPr>
        <w:t>; según el siguiente detalle:</w:t>
      </w:r>
    </w:p>
    <w:p w14:paraId="7388091B" w14:textId="77777777" w:rsidR="00366099" w:rsidRPr="00F01A35" w:rsidRDefault="00366099" w:rsidP="00366099">
      <w:pPr>
        <w:spacing w:after="0" w:line="240" w:lineRule="auto"/>
        <w:rPr>
          <w:rFonts w:eastAsia="Times New Roman" w:cs="Arial"/>
          <w:lang w:val="es-SV" w:eastAsia="es-ES"/>
        </w:rPr>
      </w:pPr>
    </w:p>
    <w:p w14:paraId="44D24D1D" w14:textId="77777777" w:rsidR="00366099" w:rsidRPr="00F01A35" w:rsidRDefault="00366099" w:rsidP="00366099">
      <w:pPr>
        <w:spacing w:after="0" w:line="240" w:lineRule="auto"/>
        <w:jc w:val="both"/>
        <w:rPr>
          <w:rFonts w:cs="Arial"/>
          <w:lang w:val="es-SV"/>
        </w:rPr>
      </w:pPr>
      <w:r w:rsidRPr="00F01A35">
        <w:rPr>
          <w:rFonts w:cs="Arial"/>
          <w:sz w:val="16"/>
          <w:szCs w:val="16"/>
          <w:lang w:val="es-SV"/>
        </w:rPr>
        <w:object w:dxaOrig="9624" w:dyaOrig="3114" w14:anchorId="6DF571D7">
          <v:shape id="_x0000_i1026" type="#_x0000_t75" style="width:465.75pt;height:117.75pt" o:ole="">
            <v:imagedata r:id="rId10" o:title=""/>
          </v:shape>
          <o:OLEObject Type="Embed" ProgID="Excel.Sheet.12" ShapeID="_x0000_i1026" DrawAspect="Content" ObjectID="_1766307914" r:id="rId11"/>
        </w:object>
      </w:r>
    </w:p>
    <w:p w14:paraId="52E53890" w14:textId="77777777" w:rsidR="00366099" w:rsidRPr="00F01A35" w:rsidRDefault="00366099" w:rsidP="00366099">
      <w:pPr>
        <w:spacing w:after="0"/>
        <w:rPr>
          <w:rFonts w:cs="Arial"/>
          <w:b/>
          <w:bCs/>
          <w:lang w:val="es-SV"/>
        </w:rPr>
      </w:pPr>
      <w:r w:rsidRPr="00F01A35">
        <w:rPr>
          <w:rFonts w:cs="Arial"/>
          <w:b/>
          <w:bCs/>
          <w:lang w:val="es-SV"/>
        </w:rPr>
        <w:t xml:space="preserve">Nota: </w:t>
      </w:r>
    </w:p>
    <w:p w14:paraId="3EB7BCC9" w14:textId="77777777" w:rsidR="00366099" w:rsidRPr="00F01A35" w:rsidRDefault="00366099" w:rsidP="00366099">
      <w:pPr>
        <w:tabs>
          <w:tab w:val="left" w:pos="567"/>
        </w:tabs>
        <w:spacing w:after="0" w:line="240" w:lineRule="auto"/>
        <w:contextualSpacing/>
        <w:jc w:val="both"/>
        <w:rPr>
          <w:rFonts w:cs="Arial"/>
          <w:i/>
          <w:lang w:val="es-SV"/>
        </w:rPr>
      </w:pPr>
      <w:r w:rsidRPr="00F01A35">
        <w:rPr>
          <w:rFonts w:cs="Arial"/>
          <w:lang w:val="es-SV"/>
        </w:rPr>
        <w:t xml:space="preserve">El presente mandamiento de pago no incluye el arancel de Contribución Especial por un monto $11,764.44,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F01A35">
        <w:rPr>
          <w:rFonts w:cs="Arial"/>
          <w:b/>
          <w:i/>
          <w:lang w:val="es-SV"/>
        </w:rPr>
        <w:t>“A. El Concejo Municipal Plural establece la suspensión temporal de la aplicación de la Ordenanza de Contribuciones Especiales para Proyectos Eco Ambientalistas…”</w:t>
      </w:r>
    </w:p>
    <w:p w14:paraId="29D24802" w14:textId="77777777" w:rsidR="00366099" w:rsidRPr="00F01A35" w:rsidRDefault="00366099" w:rsidP="00366099">
      <w:pPr>
        <w:tabs>
          <w:tab w:val="left" w:pos="567"/>
        </w:tabs>
        <w:spacing w:after="0" w:line="240" w:lineRule="auto"/>
        <w:contextualSpacing/>
        <w:jc w:val="both"/>
        <w:rPr>
          <w:rFonts w:cs="Arial"/>
          <w:lang w:val="es-SV"/>
        </w:rPr>
      </w:pPr>
    </w:p>
    <w:p w14:paraId="0321382B" w14:textId="77777777" w:rsidR="00366099" w:rsidRPr="00F01A35" w:rsidRDefault="00366099" w:rsidP="00366099">
      <w:pPr>
        <w:tabs>
          <w:tab w:val="left" w:pos="7894"/>
        </w:tabs>
        <w:spacing w:after="0" w:line="240" w:lineRule="auto"/>
        <w:jc w:val="both"/>
        <w:rPr>
          <w:rFonts w:eastAsia="Times New Roman" w:cs="Arial"/>
          <w:b/>
          <w:bCs/>
          <w:lang w:eastAsia="es-ES"/>
        </w:rPr>
      </w:pPr>
      <w:r w:rsidRPr="00F01A35">
        <w:rPr>
          <w:rFonts w:eastAsia="Times New Roman" w:cs="Arial"/>
          <w:b/>
          <w:bCs/>
          <w:lang w:eastAsia="es-ES"/>
        </w:rPr>
        <w:t>POR LO TANTO:</w:t>
      </w:r>
    </w:p>
    <w:p w14:paraId="2C746904" w14:textId="77777777" w:rsidR="00366099" w:rsidRPr="00F01A35" w:rsidRDefault="00366099" w:rsidP="00366099">
      <w:pPr>
        <w:tabs>
          <w:tab w:val="left" w:pos="2552"/>
          <w:tab w:val="left" w:pos="2694"/>
        </w:tabs>
        <w:spacing w:after="0" w:line="240" w:lineRule="auto"/>
        <w:contextualSpacing/>
        <w:jc w:val="both"/>
        <w:rPr>
          <w:rFonts w:eastAsia="Times New Roman" w:cs="Arial"/>
          <w:lang w:eastAsia="es-ES"/>
        </w:rPr>
      </w:pPr>
      <w:r w:rsidRPr="00F01A35">
        <w:rPr>
          <w:rFonts w:eastAsia="Times New Roman" w:cs="Arial"/>
          <w:bCs/>
          <w:lang w:eastAsia="es-ES"/>
        </w:rPr>
        <w:t xml:space="preserve">Este departamento </w:t>
      </w:r>
      <w:r w:rsidRPr="00F01A35">
        <w:rPr>
          <w:rFonts w:eastAsia="Times New Roman" w:cs="Arial"/>
          <w:b/>
          <w:bCs/>
          <w:lang w:eastAsia="es-ES"/>
        </w:rPr>
        <w:t xml:space="preserve">RESUELVE QUE EL PROYECTO </w:t>
      </w:r>
      <w:r w:rsidRPr="00F01A35">
        <w:rPr>
          <w:rFonts w:eastAsia="Times New Roman" w:cs="Arial"/>
          <w:b/>
          <w:lang w:eastAsia="es-ES"/>
        </w:rPr>
        <w:t>“</w:t>
      </w:r>
      <w:r w:rsidRPr="00F01A35">
        <w:rPr>
          <w:rFonts w:cstheme="minorHAnsi"/>
          <w:b/>
          <w:bCs/>
          <w:lang w:val="es-SV"/>
        </w:rPr>
        <w:t>Plantel Inversiones OMNI</w:t>
      </w:r>
      <w:r w:rsidRPr="00F01A35">
        <w:rPr>
          <w:rFonts w:eastAsia="Times New Roman" w:cs="Times New Roman"/>
          <w:b/>
          <w:lang w:val="es-SV" w:eastAsia="es-ES"/>
        </w:rPr>
        <w:t>”</w:t>
      </w:r>
      <w:r w:rsidRPr="00F01A35">
        <w:rPr>
          <w:rFonts w:eastAsia="Times New Roman" w:cs="Arial"/>
          <w:b/>
          <w:bCs/>
          <w:lang w:eastAsia="es-ES"/>
        </w:rPr>
        <w:t xml:space="preserve"> ES TÉCNICAMENTE COMPATIBLE CON EL USO DE SUELO ESTABLECIDO EN EL CUERPO NORMATIVO VIGENTE</w:t>
      </w:r>
      <w:r w:rsidRPr="00F01A35">
        <w:rPr>
          <w:rFonts w:eastAsia="Times New Roman" w:cs="Arial"/>
          <w:bCs/>
          <w:lang w:eastAsia="es-ES"/>
        </w:rPr>
        <w:t xml:space="preserve">, por lo que se emite la presente resolución, para conocimiento del Honorable Concejo Municipal, para su </w:t>
      </w:r>
      <w:r w:rsidRPr="00F01A35">
        <w:rPr>
          <w:rFonts w:eastAsia="Times New Roman" w:cs="Arial"/>
          <w:b/>
          <w:lang w:eastAsia="es-ES"/>
        </w:rPr>
        <w:t>APROBACIÓN</w:t>
      </w:r>
      <w:r w:rsidRPr="00F01A35">
        <w:rPr>
          <w:rFonts w:eastAsia="Times New Roman" w:cs="Arial"/>
          <w:bCs/>
          <w:lang w:eastAsia="es-ES"/>
        </w:rPr>
        <w:t xml:space="preserve"> mediante Acuerdo Municipal, a fin que la </w:t>
      </w:r>
      <w:r w:rsidRPr="00F01A35">
        <w:rPr>
          <w:rFonts w:eastAsia="Times New Roman" w:cs="Arial"/>
          <w:lang w:val="es-SV" w:eastAsia="es-ES"/>
        </w:rPr>
        <w:t>empresa Inversiones OMNI S.A. DE C.V.,</w:t>
      </w:r>
      <w:r w:rsidRPr="00F01A35">
        <w:rPr>
          <w:rFonts w:eastAsia="Times New Roman" w:cs="Arial"/>
          <w:bCs/>
          <w:lang w:eastAsia="es-ES"/>
        </w:rPr>
        <w:t xml:space="preserve"> lo presente en OPAMSS, para efectos de continuar con la tramitología que establecen los cuerpos normativos correspondientes.</w:t>
      </w:r>
    </w:p>
    <w:p w14:paraId="08ED9C6B" w14:textId="77777777" w:rsidR="00366099" w:rsidRDefault="00366099" w:rsidP="00366099">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u w:val="single"/>
        </w:rPr>
      </w:pPr>
    </w:p>
    <w:p w14:paraId="1E9676CF" w14:textId="77777777" w:rsidR="00C12B3D" w:rsidRPr="00C12B3D" w:rsidRDefault="00366099" w:rsidP="00C12B3D">
      <w:pPr>
        <w:tabs>
          <w:tab w:val="left" w:pos="1380"/>
          <w:tab w:val="left" w:pos="2347"/>
        </w:tabs>
        <w:spacing w:line="276" w:lineRule="auto"/>
        <w:jc w:val="both"/>
        <w:rPr>
          <w:rFonts w:ascii="Times New Roman" w:eastAsia="Times New Roman" w:hAnsi="Times New Roman" w:cs="Times New Roman"/>
          <w:sz w:val="28"/>
          <w:szCs w:val="28"/>
          <w:lang w:eastAsia="es-ES"/>
        </w:rPr>
      </w:pPr>
      <w:r w:rsidRPr="00366099">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366099">
        <w:rPr>
          <w:rFonts w:ascii="Times New Roman" w:eastAsia="Times New Roman" w:hAnsi="Times New Roman" w:cs="Times New Roman"/>
          <w:b/>
          <w:sz w:val="28"/>
          <w:szCs w:val="28"/>
          <w:lang w:eastAsia="es-ES"/>
        </w:rPr>
        <w:t>MAYORÍA</w:t>
      </w:r>
      <w:r w:rsidRPr="00366099">
        <w:rPr>
          <w:rFonts w:ascii="Times New Roman" w:eastAsia="Times New Roman" w:hAnsi="Times New Roman" w:cs="Times New Roman"/>
          <w:sz w:val="28"/>
          <w:szCs w:val="28"/>
          <w:lang w:eastAsia="es-ES"/>
        </w:rPr>
        <w:t xml:space="preserve"> de </w:t>
      </w:r>
      <w:r w:rsidRPr="00366099">
        <w:rPr>
          <w:rFonts w:ascii="Times New Roman" w:eastAsia="Times New Roman" w:hAnsi="Times New Roman" w:cs="Times New Roman"/>
          <w:b/>
          <w:sz w:val="28"/>
          <w:szCs w:val="28"/>
          <w:lang w:eastAsia="es-ES"/>
        </w:rPr>
        <w:t>TRECE VOTOS A FAVOR</w:t>
      </w:r>
      <w:r w:rsidRPr="00366099">
        <w:rPr>
          <w:rFonts w:ascii="Times New Roman" w:eastAsia="Times New Roman" w:hAnsi="Times New Roman" w:cs="Times New Roman"/>
          <w:sz w:val="28"/>
          <w:szCs w:val="28"/>
          <w:lang w:eastAsia="es-ES"/>
        </w:rPr>
        <w:t xml:space="preserve"> </w:t>
      </w:r>
      <w:r w:rsidRPr="00366099">
        <w:rPr>
          <w:rFonts w:ascii="Times New Roman" w:eastAsia="Times New Roman" w:hAnsi="Times New Roman" w:cs="Times New Roman"/>
          <w:b/>
          <w:sz w:val="28"/>
          <w:szCs w:val="28"/>
          <w:lang w:eastAsia="es-ES"/>
        </w:rPr>
        <w:t xml:space="preserve"> </w:t>
      </w:r>
      <w:r w:rsidRPr="00366099">
        <w:rPr>
          <w:rFonts w:ascii="Times New Roman" w:eastAsia="Times New Roman" w:hAnsi="Times New Roman" w:cs="Times New Roman"/>
          <w:sz w:val="28"/>
          <w:szCs w:val="28"/>
          <w:lang w:eastAsia="es-ES"/>
        </w:rPr>
        <w:t xml:space="preserve">de los señores del Concejo: 1. </w:t>
      </w:r>
      <w:r w:rsidRPr="00366099">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w:t>
      </w:r>
      <w:r w:rsidRPr="00366099">
        <w:rPr>
          <w:rFonts w:ascii="Times New Roman" w:eastAsia="Calibri" w:hAnsi="Times New Roman" w:cs="Times New Roman"/>
          <w:bCs/>
          <w:sz w:val="28"/>
          <w:szCs w:val="28"/>
        </w:rPr>
        <w:lastRenderedPageBreak/>
        <w:t xml:space="preserve">Propietario. 8. Carlos Alberto Palma Fuentes, Sexto Regidor Propietario. 9. Ing. Walter Arnoldo Ayala Rodríguez, Octavo Regidor Propietario. 10. Rafael Antonio Ardon Jule, Noveno Regidor Propietario. 11. Ing. Gilberto Antonio Amador Medrano, Decimo Regidor Propietario. 12. Bayron Eraldo Baltazar Martínez Barahona, Décimo Primer Regidor Propietario. 13. Osmin de Jesús Menjivar González, Décimo Segundo Regidor Propietario </w:t>
      </w:r>
      <w:r w:rsidRPr="00366099">
        <w:rPr>
          <w:rFonts w:ascii="Times New Roman" w:eastAsia="Times New Roman" w:hAnsi="Times New Roman" w:cs="Times New Roman"/>
          <w:sz w:val="28"/>
          <w:szCs w:val="28"/>
          <w:lang w:eastAsia="es-ES"/>
        </w:rPr>
        <w:t xml:space="preserve">y </w:t>
      </w:r>
      <w:r w:rsidRPr="00366099">
        <w:rPr>
          <w:rFonts w:ascii="Times New Roman" w:eastAsia="Times New Roman" w:hAnsi="Times New Roman" w:cs="Times New Roman"/>
          <w:b/>
          <w:sz w:val="28"/>
          <w:szCs w:val="28"/>
          <w:lang w:eastAsia="es-ES"/>
        </w:rPr>
        <w:t>UNA ABSTENCION</w:t>
      </w:r>
      <w:r w:rsidRPr="00366099">
        <w:rPr>
          <w:rFonts w:ascii="Times New Roman" w:eastAsia="Times New Roman" w:hAnsi="Times New Roman" w:cs="Times New Roman"/>
          <w:sz w:val="28"/>
          <w:szCs w:val="28"/>
          <w:lang w:eastAsia="es-ES"/>
        </w:rPr>
        <w:t xml:space="preserve"> al momento de esta votación por parte  Susana Yamileth Hernández de Vásquez, Séptima Regidora Propietaria. </w:t>
      </w:r>
      <w:r w:rsidRPr="00366099">
        <w:rPr>
          <w:rFonts w:ascii="Times New Roman" w:eastAsia="Calibri" w:hAnsi="Times New Roman" w:cs="Times New Roman"/>
          <w:b/>
          <w:sz w:val="28"/>
          <w:szCs w:val="28"/>
        </w:rPr>
        <w:t xml:space="preserve">ACUERDA: </w:t>
      </w:r>
      <w:r w:rsidRPr="00366099">
        <w:rPr>
          <w:rFonts w:ascii="Times New Roman" w:eastAsia="Calibri" w:hAnsi="Times New Roman" w:cs="Times New Roman"/>
          <w:sz w:val="28"/>
          <w:szCs w:val="28"/>
        </w:rPr>
        <w:t>En base a la resolución presentada por el Jefe de Desarrollo Urbano y Ordenamiento Territorial,</w:t>
      </w:r>
      <w:r w:rsidRPr="00366099">
        <w:rPr>
          <w:rFonts w:ascii="Times New Roman" w:eastAsia="Calibri" w:hAnsi="Times New Roman" w:cs="Times New Roman"/>
          <w:b/>
          <w:sz w:val="28"/>
          <w:szCs w:val="28"/>
        </w:rPr>
        <w:t xml:space="preserve"> </w:t>
      </w:r>
      <w:r w:rsidRPr="00366099">
        <w:rPr>
          <w:rFonts w:ascii="Times New Roman" w:eastAsia="Calibri" w:hAnsi="Times New Roman" w:cs="Times New Roman"/>
          <w:sz w:val="28"/>
          <w:szCs w:val="28"/>
        </w:rPr>
        <w:t>toma a bien  este Pleno,</w:t>
      </w:r>
      <w:r w:rsidRPr="00366099">
        <w:rPr>
          <w:rFonts w:ascii="Times New Roman" w:eastAsia="Calibri" w:hAnsi="Times New Roman" w:cs="Times New Roman"/>
          <w:b/>
          <w:sz w:val="28"/>
          <w:szCs w:val="28"/>
        </w:rPr>
        <w:t xml:space="preserve"> </w:t>
      </w:r>
      <w:r w:rsidRPr="00366099">
        <w:rPr>
          <w:rFonts w:ascii="Times New Roman" w:eastAsia="Calibri" w:hAnsi="Times New Roman" w:cs="Times New Roman"/>
          <w:b/>
          <w:sz w:val="28"/>
          <w:szCs w:val="28"/>
          <w:u w:val="single"/>
        </w:rPr>
        <w:t>Primero</w:t>
      </w:r>
      <w:r w:rsidRPr="00366099">
        <w:rPr>
          <w:rFonts w:ascii="Times New Roman" w:eastAsia="Calibri" w:hAnsi="Times New Roman" w:cs="Times New Roman"/>
          <w:sz w:val="28"/>
          <w:szCs w:val="28"/>
        </w:rPr>
        <w:t>: Que el Proyecto</w:t>
      </w:r>
      <w:r w:rsidRPr="00366099">
        <w:rPr>
          <w:rFonts w:ascii="Times New Roman" w:eastAsia="Calibri" w:hAnsi="Times New Roman" w:cs="Times New Roman"/>
          <w:b/>
          <w:sz w:val="28"/>
          <w:szCs w:val="28"/>
        </w:rPr>
        <w:t xml:space="preserve">: “Plantel </w:t>
      </w:r>
      <w:r w:rsidRPr="00C12B3D">
        <w:rPr>
          <w:rFonts w:ascii="Times New Roman" w:eastAsia="Calibri" w:hAnsi="Times New Roman" w:cs="Times New Roman"/>
          <w:b/>
          <w:sz w:val="28"/>
          <w:szCs w:val="28"/>
        </w:rPr>
        <w:t xml:space="preserve">Inversiones OMNI”;  </w:t>
      </w:r>
      <w:r w:rsidRPr="00C12B3D">
        <w:rPr>
          <w:rFonts w:ascii="Times New Roman" w:eastAsia="Calibri" w:hAnsi="Times New Roman" w:cs="Times New Roman"/>
          <w:sz w:val="28"/>
          <w:szCs w:val="28"/>
        </w:rPr>
        <w:t>es técnicamente compatible con el uso de suelo establecido en el cuerpo normativo vigente</w:t>
      </w:r>
      <w:r w:rsidRPr="00C12B3D">
        <w:rPr>
          <w:rFonts w:ascii="Times New Roman" w:eastAsia="Times New Roman" w:hAnsi="Times New Roman" w:cs="Times New Roman"/>
          <w:sz w:val="28"/>
          <w:szCs w:val="28"/>
          <w:lang w:eastAsia="es-ES"/>
        </w:rPr>
        <w:t xml:space="preserve">; </w:t>
      </w:r>
      <w:r w:rsidRPr="00C12B3D">
        <w:rPr>
          <w:rFonts w:ascii="Times New Roman" w:eastAsia="Calibri" w:hAnsi="Times New Roman" w:cs="Times New Roman"/>
          <w:sz w:val="28"/>
          <w:szCs w:val="28"/>
        </w:rPr>
        <w:t xml:space="preserve">proyecto que pertenece a la empresa </w:t>
      </w:r>
      <w:r w:rsidRPr="00C12B3D">
        <w:rPr>
          <w:rFonts w:ascii="Times New Roman" w:hAnsi="Times New Roman" w:cs="Times New Roman"/>
          <w:b/>
          <w:sz w:val="28"/>
          <w:szCs w:val="28"/>
          <w:lang w:eastAsia="es-ES"/>
        </w:rPr>
        <w:t>Inversiones OMNI S.A. de C.V.</w:t>
      </w:r>
      <w:r w:rsidRPr="00C12B3D">
        <w:rPr>
          <w:rFonts w:ascii="Times New Roman" w:eastAsia="Calibri" w:hAnsi="Times New Roman" w:cs="Times New Roman"/>
          <w:sz w:val="28"/>
          <w:szCs w:val="28"/>
        </w:rPr>
        <w:t xml:space="preserve">, teniendo que cumplir con las RECOMENDACIONES que anteceden plasmadas en la opinión presentada por el Jefe del Departamento de Desarrollo Urbano y Ordenamiento Territorial. </w:t>
      </w:r>
      <w:r w:rsidRPr="00C12B3D">
        <w:rPr>
          <w:rFonts w:ascii="Times New Roman" w:eastAsia="Calibri" w:hAnsi="Times New Roman" w:cs="Times New Roman"/>
          <w:b/>
          <w:sz w:val="28"/>
          <w:szCs w:val="28"/>
          <w:u w:val="single"/>
        </w:rPr>
        <w:t>Segundo</w:t>
      </w:r>
      <w:r w:rsidRPr="00C12B3D">
        <w:rPr>
          <w:rFonts w:ascii="Times New Roman" w:eastAsia="Calibri" w:hAnsi="Times New Roman" w:cs="Times New Roman"/>
          <w:sz w:val="28"/>
          <w:szCs w:val="28"/>
        </w:rPr>
        <w:t>: Deléguese al Jefe del Departamento de Desarrollo Urbano y Ordenamiento Territorial, Notifique al interesado de lo resuelto en el presente Acuerdo Municipal.</w:t>
      </w:r>
      <w:r w:rsidRPr="00C12B3D">
        <w:rPr>
          <w:rFonts w:ascii="Times New Roman" w:eastAsia="Times New Roman" w:hAnsi="Times New Roman" w:cs="Times New Roman"/>
          <w:sz w:val="28"/>
          <w:szCs w:val="28"/>
          <w:lang w:val="es-SV" w:eastAsia="es-SV"/>
        </w:rPr>
        <w:t>-</w:t>
      </w:r>
      <w:r w:rsidRPr="00C12B3D">
        <w:rPr>
          <w:rFonts w:ascii="Times New Roman" w:eastAsia="Calibri" w:hAnsi="Times New Roman" w:cs="Times New Roman"/>
          <w:b/>
          <w:sz w:val="28"/>
          <w:szCs w:val="28"/>
        </w:rPr>
        <w:t>CERTIFÍQUESE Y COMUNÍQUESE.</w:t>
      </w:r>
      <w:r w:rsidRPr="00C12B3D">
        <w:rPr>
          <w:rFonts w:ascii="Times New Roman" w:eastAsia="Times New Roman" w:hAnsi="Times New Roman" w:cs="Times New Roman"/>
          <w:sz w:val="28"/>
          <w:szCs w:val="28"/>
          <w:lang w:eastAsia="es-ES"/>
        </w:rPr>
        <w:t xml:space="preserve"> </w:t>
      </w:r>
      <w:r w:rsidR="00C12B3D" w:rsidRPr="00C12B3D">
        <w:rPr>
          <w:rFonts w:ascii="Times New Roman" w:eastAsia="Times New Roman" w:hAnsi="Times New Roman" w:cs="Times New Roman"/>
          <w:b/>
          <w:sz w:val="28"/>
          <w:szCs w:val="28"/>
          <w:lang w:eastAsia="es-ES"/>
        </w:rPr>
        <w:t>“ACUERDO MUNICIPAL NUMERO OCHO”,</w:t>
      </w:r>
      <w:r w:rsidR="00C12B3D" w:rsidRPr="00C12B3D">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C12B3D" w:rsidRPr="00C12B3D">
        <w:rPr>
          <w:rFonts w:ascii="Times New Roman" w:eastAsia="Times New Roman" w:hAnsi="Times New Roman" w:cs="Times New Roman"/>
          <w:b/>
          <w:sz w:val="28"/>
          <w:szCs w:val="28"/>
          <w:lang w:eastAsia="es-ES"/>
        </w:rPr>
        <w:t xml:space="preserve">seis literal c), </w:t>
      </w:r>
      <w:r w:rsidR="00C12B3D" w:rsidRPr="00C12B3D">
        <w:rPr>
          <w:rFonts w:ascii="Times New Roman" w:eastAsia="Times New Roman" w:hAnsi="Times New Roman" w:cs="Times New Roman"/>
          <w:sz w:val="28"/>
          <w:szCs w:val="28"/>
          <w:lang w:eastAsia="es-ES"/>
        </w:rPr>
        <w:t xml:space="preserve">de la agenda de esta sesión, que consiste en la participación del </w:t>
      </w:r>
      <w:r w:rsidR="00050D97">
        <w:rPr>
          <w:rFonts w:ascii="Times New Roman" w:eastAsia="Times New Roman" w:hAnsi="Times New Roman" w:cs="Times New Roman"/>
          <w:sz w:val="28"/>
          <w:szCs w:val="28"/>
          <w:lang w:eastAsia="es-ES"/>
        </w:rPr>
        <w:t>XXXXX</w:t>
      </w:r>
      <w:r w:rsidR="00C12B3D" w:rsidRPr="00C12B3D">
        <w:rPr>
          <w:rFonts w:ascii="Times New Roman" w:eastAsia="Times New Roman" w:hAnsi="Times New Roman" w:cs="Times New Roman"/>
          <w:sz w:val="28"/>
          <w:szCs w:val="28"/>
          <w:lang w:eastAsia="es-ES"/>
        </w:rPr>
        <w:t>, Jefe de Desarrollo Urbano y Ordenamiento Territorial, solicitando aprobación para la resolución con REF: DESURB-RDC-015-2023, referente a solicitud por APACHULCO S.A. DE C.V., de Revisión de Compatibilidad con el Plan Parcial El Ángel, para un Área de 1,241,127.73 m² del proyecto “Plan Maestro Finca Apachulco”,  ubicado en el Cantón El Ángel, finca Apachulco, Apopa San Salvador, la cual se inserta literalmente al cuerpo de este Acuerdo Municipal de la siguiente manera:</w:t>
      </w:r>
    </w:p>
    <w:p w14:paraId="0D58B70C" w14:textId="77777777" w:rsidR="00C12B3D" w:rsidRPr="009D24DB" w:rsidRDefault="00C12B3D" w:rsidP="00C12B3D">
      <w:pPr>
        <w:spacing w:after="0" w:line="240" w:lineRule="auto"/>
        <w:jc w:val="right"/>
        <w:rPr>
          <w:rFonts w:cs="Arial"/>
          <w:lang w:val="es-SV"/>
        </w:rPr>
      </w:pPr>
      <w:r w:rsidRPr="009D24DB">
        <w:rPr>
          <w:rFonts w:cs="Arial"/>
          <w:lang w:val="es-SV"/>
        </w:rPr>
        <w:t xml:space="preserve">            </w:t>
      </w:r>
      <w:r w:rsidRPr="009D24DB">
        <w:rPr>
          <w:rFonts w:eastAsia="Times New Roman" w:cs="Arial"/>
          <w:b/>
          <w:bCs/>
          <w:lang w:eastAsia="es-ES"/>
        </w:rPr>
        <w:t>Ref: DESURB-RDC-015-2023</w:t>
      </w:r>
    </w:p>
    <w:p w14:paraId="1F7304A7" w14:textId="77777777" w:rsidR="00C12B3D" w:rsidRPr="009D24DB" w:rsidRDefault="00C12B3D" w:rsidP="00C12B3D">
      <w:pPr>
        <w:spacing w:after="0" w:line="240" w:lineRule="auto"/>
        <w:jc w:val="right"/>
        <w:rPr>
          <w:rFonts w:eastAsia="Times New Roman" w:cs="Arial"/>
          <w:b/>
          <w:bCs/>
          <w:lang w:eastAsia="es-ES"/>
        </w:rPr>
      </w:pPr>
    </w:p>
    <w:p w14:paraId="1A86447A" w14:textId="77777777" w:rsidR="00C12B3D" w:rsidRPr="009D24DB" w:rsidRDefault="00C12B3D" w:rsidP="00C12B3D">
      <w:pPr>
        <w:spacing w:after="0" w:line="240" w:lineRule="auto"/>
        <w:jc w:val="center"/>
        <w:rPr>
          <w:rFonts w:eastAsia="Times New Roman" w:cs="Arial"/>
          <w:b/>
          <w:bCs/>
          <w:lang w:eastAsia="es-ES"/>
        </w:rPr>
      </w:pPr>
      <w:r w:rsidRPr="009D24DB">
        <w:rPr>
          <w:rFonts w:eastAsia="Times New Roman" w:cs="Arial"/>
          <w:b/>
          <w:bCs/>
          <w:lang w:eastAsia="es-ES"/>
        </w:rPr>
        <w:t>RESOLUCIÓN DE SOLICITUD DE REVISIÓN DE COMPATIBILIDAD</w:t>
      </w:r>
    </w:p>
    <w:p w14:paraId="2BFDAC93" w14:textId="77777777" w:rsidR="00C12B3D" w:rsidRPr="009D24DB" w:rsidRDefault="00C12B3D" w:rsidP="00C12B3D">
      <w:pPr>
        <w:spacing w:after="0" w:line="240" w:lineRule="auto"/>
        <w:jc w:val="center"/>
        <w:rPr>
          <w:rFonts w:eastAsia="Times New Roman" w:cs="Arial"/>
          <w:b/>
          <w:bCs/>
          <w:lang w:eastAsia="es-ES"/>
        </w:rPr>
      </w:pPr>
      <w:r w:rsidRPr="009D24DB">
        <w:rPr>
          <w:rFonts w:eastAsia="Times New Roman" w:cs="Arial"/>
          <w:b/>
          <w:bCs/>
          <w:lang w:eastAsia="es-ES"/>
        </w:rPr>
        <w:t>CON EL PLAN PARCIAL EL ÁNGEL, MUNICIPIO DE APOPA, SAN SALVADOR.</w:t>
      </w:r>
    </w:p>
    <w:p w14:paraId="3DD25C58" w14:textId="77777777" w:rsidR="00C12B3D" w:rsidRPr="009D24DB" w:rsidRDefault="00C12B3D" w:rsidP="00C12B3D">
      <w:pPr>
        <w:spacing w:after="0" w:line="240" w:lineRule="auto"/>
        <w:jc w:val="center"/>
        <w:rPr>
          <w:rFonts w:eastAsia="Times New Roman" w:cs="Arial"/>
          <w:b/>
          <w:bCs/>
          <w:lang w:eastAsia="es-ES"/>
        </w:rPr>
      </w:pPr>
    </w:p>
    <w:tbl>
      <w:tblPr>
        <w:tblStyle w:val="Tablaconcuadrcula"/>
        <w:tblW w:w="0" w:type="auto"/>
        <w:jc w:val="center"/>
        <w:tblLook w:val="04A0" w:firstRow="1" w:lastRow="0" w:firstColumn="1" w:lastColumn="0" w:noHBand="0" w:noVBand="1"/>
      </w:tblPr>
      <w:tblGrid>
        <w:gridCol w:w="622"/>
        <w:gridCol w:w="1115"/>
        <w:gridCol w:w="5063"/>
      </w:tblGrid>
      <w:tr w:rsidR="00C12B3D" w:rsidRPr="009D24DB" w14:paraId="4ACB91DD" w14:textId="77777777" w:rsidTr="00B73B3E">
        <w:trPr>
          <w:trHeight w:val="197"/>
          <w:jc w:val="center"/>
        </w:trPr>
        <w:tc>
          <w:tcPr>
            <w:tcW w:w="6725" w:type="dxa"/>
            <w:gridSpan w:val="3"/>
          </w:tcPr>
          <w:p w14:paraId="4A2D66BF" w14:textId="77777777" w:rsidR="00C12B3D" w:rsidRPr="009D24DB" w:rsidRDefault="00C12B3D" w:rsidP="00B73B3E">
            <w:pPr>
              <w:tabs>
                <w:tab w:val="left" w:pos="2552"/>
                <w:tab w:val="left" w:pos="2694"/>
              </w:tabs>
              <w:contextualSpacing/>
              <w:jc w:val="center"/>
              <w:rPr>
                <w:b/>
                <w:sz w:val="16"/>
                <w:szCs w:val="16"/>
                <w:lang w:eastAsia="es-ES"/>
              </w:rPr>
            </w:pPr>
            <w:r w:rsidRPr="009D24DB">
              <w:rPr>
                <w:b/>
                <w:sz w:val="16"/>
                <w:szCs w:val="16"/>
                <w:lang w:eastAsia="es-ES"/>
              </w:rPr>
              <w:t>Generales</w:t>
            </w:r>
          </w:p>
        </w:tc>
      </w:tr>
      <w:tr w:rsidR="00C12B3D" w:rsidRPr="009D24DB" w14:paraId="4EEEAC9A" w14:textId="77777777" w:rsidTr="00B73B3E">
        <w:trPr>
          <w:trHeight w:val="197"/>
          <w:jc w:val="center"/>
        </w:trPr>
        <w:tc>
          <w:tcPr>
            <w:tcW w:w="1662" w:type="dxa"/>
            <w:gridSpan w:val="2"/>
          </w:tcPr>
          <w:p w14:paraId="7EA7BB60" w14:textId="77777777" w:rsidR="00C12B3D" w:rsidRPr="009D24DB" w:rsidRDefault="00C12B3D" w:rsidP="00B73B3E">
            <w:pPr>
              <w:tabs>
                <w:tab w:val="right" w:pos="2029"/>
              </w:tabs>
              <w:contextualSpacing/>
              <w:jc w:val="both"/>
              <w:rPr>
                <w:sz w:val="16"/>
                <w:szCs w:val="16"/>
                <w:lang w:eastAsia="es-ES"/>
              </w:rPr>
            </w:pPr>
            <w:r w:rsidRPr="009D24DB">
              <w:rPr>
                <w:sz w:val="16"/>
                <w:szCs w:val="16"/>
                <w:lang w:eastAsia="es-ES"/>
              </w:rPr>
              <w:t>Trámite</w:t>
            </w:r>
            <w:r w:rsidRPr="009D24DB">
              <w:rPr>
                <w:sz w:val="16"/>
                <w:szCs w:val="16"/>
                <w:lang w:eastAsia="es-ES"/>
              </w:rPr>
              <w:tab/>
            </w:r>
          </w:p>
        </w:tc>
        <w:tc>
          <w:tcPr>
            <w:tcW w:w="5063" w:type="dxa"/>
          </w:tcPr>
          <w:p w14:paraId="03CC47E4" w14:textId="77777777" w:rsidR="00C12B3D" w:rsidRPr="009D24DB" w:rsidRDefault="00C12B3D" w:rsidP="00B73B3E">
            <w:pPr>
              <w:tabs>
                <w:tab w:val="left" w:pos="2552"/>
                <w:tab w:val="left" w:pos="2694"/>
              </w:tabs>
              <w:contextualSpacing/>
              <w:jc w:val="both"/>
              <w:rPr>
                <w:sz w:val="16"/>
                <w:szCs w:val="16"/>
                <w:lang w:eastAsia="es-ES"/>
              </w:rPr>
            </w:pPr>
            <w:r w:rsidRPr="009D24DB">
              <w:rPr>
                <w:sz w:val="16"/>
                <w:szCs w:val="16"/>
                <w:lang w:eastAsia="es-ES"/>
              </w:rPr>
              <w:t>Revisión de Compatibilidad con el Plan Parcial El Ángel (Régimen Especial en el Acuerdo Municipal No. 13, acta No. 43 del 13/09/2022)</w:t>
            </w:r>
          </w:p>
        </w:tc>
      </w:tr>
      <w:tr w:rsidR="00C12B3D" w:rsidRPr="009D24DB" w14:paraId="1983430C" w14:textId="77777777" w:rsidTr="00B73B3E">
        <w:trPr>
          <w:trHeight w:val="197"/>
          <w:jc w:val="center"/>
        </w:trPr>
        <w:tc>
          <w:tcPr>
            <w:tcW w:w="1662" w:type="dxa"/>
            <w:gridSpan w:val="2"/>
          </w:tcPr>
          <w:p w14:paraId="35606152" w14:textId="77777777" w:rsidR="00C12B3D" w:rsidRPr="009D24DB" w:rsidRDefault="00C12B3D" w:rsidP="00B73B3E">
            <w:pPr>
              <w:tabs>
                <w:tab w:val="left" w:pos="2552"/>
                <w:tab w:val="left" w:pos="2694"/>
              </w:tabs>
              <w:contextualSpacing/>
              <w:jc w:val="both"/>
              <w:rPr>
                <w:sz w:val="16"/>
                <w:szCs w:val="16"/>
                <w:lang w:eastAsia="es-ES"/>
              </w:rPr>
            </w:pPr>
            <w:r w:rsidRPr="009D24DB">
              <w:rPr>
                <w:sz w:val="16"/>
                <w:szCs w:val="16"/>
                <w:lang w:eastAsia="es-ES"/>
              </w:rPr>
              <w:lastRenderedPageBreak/>
              <w:t>Proyecto</w:t>
            </w:r>
          </w:p>
        </w:tc>
        <w:tc>
          <w:tcPr>
            <w:tcW w:w="5063" w:type="dxa"/>
          </w:tcPr>
          <w:p w14:paraId="4D82444E" w14:textId="77777777" w:rsidR="00C12B3D" w:rsidRPr="009D24DB" w:rsidRDefault="00C12B3D" w:rsidP="00B73B3E">
            <w:pPr>
              <w:tabs>
                <w:tab w:val="left" w:pos="2552"/>
                <w:tab w:val="left" w:pos="2694"/>
              </w:tabs>
              <w:contextualSpacing/>
              <w:jc w:val="both"/>
              <w:rPr>
                <w:sz w:val="16"/>
                <w:szCs w:val="16"/>
                <w:lang w:eastAsia="es-ES"/>
              </w:rPr>
            </w:pPr>
            <w:r w:rsidRPr="009D24DB">
              <w:rPr>
                <w:rFonts w:cstheme="minorHAnsi"/>
                <w:sz w:val="16"/>
                <w:szCs w:val="16"/>
              </w:rPr>
              <w:t>“</w:t>
            </w:r>
            <w:r w:rsidRPr="009D24DB">
              <w:rPr>
                <w:rFonts w:cs="Arial"/>
                <w:b/>
                <w:sz w:val="16"/>
                <w:szCs w:val="16"/>
              </w:rPr>
              <w:t>Plan Maestro Finca Apachulco</w:t>
            </w:r>
            <w:r w:rsidRPr="009D24DB">
              <w:rPr>
                <w:rFonts w:cstheme="minorHAnsi"/>
                <w:sz w:val="16"/>
                <w:szCs w:val="16"/>
              </w:rPr>
              <w:t>”</w:t>
            </w:r>
          </w:p>
        </w:tc>
      </w:tr>
      <w:tr w:rsidR="00C12B3D" w:rsidRPr="009D24DB" w14:paraId="0FC7F7AA" w14:textId="77777777" w:rsidTr="00B73B3E">
        <w:trPr>
          <w:trHeight w:val="404"/>
          <w:jc w:val="center"/>
        </w:trPr>
        <w:tc>
          <w:tcPr>
            <w:tcW w:w="1662" w:type="dxa"/>
            <w:gridSpan w:val="2"/>
          </w:tcPr>
          <w:p w14:paraId="5BAFED9D" w14:textId="77777777" w:rsidR="00C12B3D" w:rsidRPr="009D24DB" w:rsidRDefault="00C12B3D" w:rsidP="00B73B3E">
            <w:pPr>
              <w:tabs>
                <w:tab w:val="left" w:pos="2552"/>
                <w:tab w:val="left" w:pos="2694"/>
              </w:tabs>
              <w:contextualSpacing/>
              <w:rPr>
                <w:sz w:val="16"/>
                <w:szCs w:val="16"/>
                <w:lang w:eastAsia="es-ES"/>
              </w:rPr>
            </w:pPr>
            <w:r w:rsidRPr="009D24DB">
              <w:rPr>
                <w:sz w:val="16"/>
                <w:szCs w:val="16"/>
                <w:lang w:eastAsia="es-ES"/>
              </w:rPr>
              <w:t>Descripción del Proyecto</w:t>
            </w:r>
          </w:p>
        </w:tc>
        <w:tc>
          <w:tcPr>
            <w:tcW w:w="5063" w:type="dxa"/>
          </w:tcPr>
          <w:p w14:paraId="073B7A1A" w14:textId="77777777" w:rsidR="00C12B3D" w:rsidRPr="009D24DB" w:rsidRDefault="00C12B3D" w:rsidP="00B73B3E">
            <w:pPr>
              <w:tabs>
                <w:tab w:val="left" w:pos="0"/>
              </w:tabs>
              <w:jc w:val="both"/>
              <w:rPr>
                <w:sz w:val="16"/>
                <w:szCs w:val="16"/>
                <w:lang w:eastAsia="es-ES"/>
              </w:rPr>
            </w:pPr>
            <w:r w:rsidRPr="009D24DB">
              <w:rPr>
                <w:sz w:val="16"/>
                <w:szCs w:val="16"/>
                <w:lang w:eastAsia="es-ES"/>
              </w:rPr>
              <w:t>Revisión de Compatibilidad para usos de suelos planteados en anteproyecto para Régimen Especial</w:t>
            </w:r>
          </w:p>
        </w:tc>
      </w:tr>
      <w:tr w:rsidR="00C12B3D" w:rsidRPr="009D24DB" w14:paraId="35CE74AE" w14:textId="77777777" w:rsidTr="00B73B3E">
        <w:trPr>
          <w:trHeight w:val="395"/>
          <w:jc w:val="center"/>
        </w:trPr>
        <w:tc>
          <w:tcPr>
            <w:tcW w:w="1662" w:type="dxa"/>
            <w:gridSpan w:val="2"/>
          </w:tcPr>
          <w:p w14:paraId="0574DB6D" w14:textId="77777777" w:rsidR="00C12B3D" w:rsidRPr="009D24DB" w:rsidRDefault="00C12B3D" w:rsidP="00B73B3E">
            <w:pPr>
              <w:tabs>
                <w:tab w:val="left" w:pos="2552"/>
                <w:tab w:val="left" w:pos="2694"/>
              </w:tabs>
              <w:contextualSpacing/>
              <w:rPr>
                <w:sz w:val="16"/>
                <w:szCs w:val="16"/>
                <w:lang w:eastAsia="es-ES"/>
              </w:rPr>
            </w:pPr>
            <w:r w:rsidRPr="009D24DB">
              <w:rPr>
                <w:rFonts w:cs="Arial"/>
                <w:sz w:val="16"/>
                <w:szCs w:val="16"/>
                <w:lang w:eastAsia="es-ES"/>
              </w:rPr>
              <w:t>Ubicación inmueble</w:t>
            </w:r>
          </w:p>
        </w:tc>
        <w:tc>
          <w:tcPr>
            <w:tcW w:w="5063" w:type="dxa"/>
          </w:tcPr>
          <w:p w14:paraId="6F128D95" w14:textId="77777777" w:rsidR="00C12B3D" w:rsidRPr="009D24DB" w:rsidRDefault="00C12B3D" w:rsidP="00B73B3E">
            <w:pPr>
              <w:tabs>
                <w:tab w:val="left" w:pos="2552"/>
                <w:tab w:val="left" w:pos="2694"/>
              </w:tabs>
              <w:contextualSpacing/>
              <w:jc w:val="both"/>
              <w:rPr>
                <w:sz w:val="16"/>
                <w:szCs w:val="16"/>
                <w:lang w:eastAsia="es-ES"/>
              </w:rPr>
            </w:pPr>
            <w:r w:rsidRPr="009D24DB">
              <w:rPr>
                <w:rFonts w:cstheme="minorHAnsi"/>
                <w:sz w:val="16"/>
                <w:szCs w:val="16"/>
              </w:rPr>
              <w:t xml:space="preserve">Cantón El Ángel, finca Apachulco, </w:t>
            </w:r>
            <w:r w:rsidRPr="009D24DB">
              <w:rPr>
                <w:rFonts w:cs="Arial"/>
                <w:sz w:val="16"/>
                <w:szCs w:val="16"/>
              </w:rPr>
              <w:t>Municipio de Apopa, Departamento de San Salvador</w:t>
            </w:r>
          </w:p>
        </w:tc>
      </w:tr>
      <w:tr w:rsidR="00C12B3D" w:rsidRPr="009D24DB" w14:paraId="77D6BC2C" w14:textId="77777777" w:rsidTr="00B73B3E">
        <w:trPr>
          <w:trHeight w:val="197"/>
          <w:jc w:val="center"/>
        </w:trPr>
        <w:tc>
          <w:tcPr>
            <w:tcW w:w="558" w:type="dxa"/>
            <w:vMerge w:val="restart"/>
            <w:tcBorders>
              <w:top w:val="single" w:sz="4" w:space="0" w:color="auto"/>
            </w:tcBorders>
            <w:vAlign w:val="center"/>
          </w:tcPr>
          <w:p w14:paraId="4C5F1240" w14:textId="77777777" w:rsidR="00C12B3D" w:rsidRPr="009D24DB" w:rsidRDefault="00C12B3D" w:rsidP="00B73B3E">
            <w:pPr>
              <w:tabs>
                <w:tab w:val="left" w:pos="2552"/>
                <w:tab w:val="left" w:pos="2694"/>
              </w:tabs>
              <w:contextualSpacing/>
              <w:jc w:val="both"/>
              <w:rPr>
                <w:sz w:val="16"/>
                <w:szCs w:val="16"/>
                <w:lang w:eastAsia="es-ES"/>
              </w:rPr>
            </w:pPr>
            <w:r w:rsidRPr="009D24DB">
              <w:rPr>
                <w:sz w:val="16"/>
                <w:szCs w:val="16"/>
                <w:lang w:eastAsia="es-ES"/>
              </w:rPr>
              <w:t>Área</w:t>
            </w:r>
          </w:p>
        </w:tc>
        <w:tc>
          <w:tcPr>
            <w:tcW w:w="1103" w:type="dxa"/>
          </w:tcPr>
          <w:p w14:paraId="764BEF53" w14:textId="77777777" w:rsidR="00C12B3D" w:rsidRPr="009D24DB" w:rsidRDefault="00C12B3D" w:rsidP="00B73B3E">
            <w:pPr>
              <w:tabs>
                <w:tab w:val="left" w:pos="2552"/>
                <w:tab w:val="left" w:pos="2694"/>
              </w:tabs>
              <w:contextualSpacing/>
              <w:jc w:val="both"/>
              <w:rPr>
                <w:sz w:val="16"/>
                <w:szCs w:val="16"/>
                <w:lang w:eastAsia="es-ES"/>
              </w:rPr>
            </w:pPr>
            <w:r w:rsidRPr="009D24DB">
              <w:rPr>
                <w:sz w:val="16"/>
                <w:szCs w:val="16"/>
                <w:lang w:eastAsia="es-ES"/>
              </w:rPr>
              <w:t>Del inmueble</w:t>
            </w:r>
          </w:p>
        </w:tc>
        <w:tc>
          <w:tcPr>
            <w:tcW w:w="5063" w:type="dxa"/>
          </w:tcPr>
          <w:p w14:paraId="5A292755" w14:textId="77777777" w:rsidR="00C12B3D" w:rsidRPr="009D24DB" w:rsidRDefault="00C12B3D" w:rsidP="00B73B3E">
            <w:pPr>
              <w:tabs>
                <w:tab w:val="left" w:pos="2552"/>
                <w:tab w:val="left" w:pos="2694"/>
              </w:tabs>
              <w:contextualSpacing/>
              <w:jc w:val="both"/>
              <w:rPr>
                <w:sz w:val="16"/>
                <w:szCs w:val="16"/>
                <w:lang w:eastAsia="es-ES"/>
              </w:rPr>
            </w:pPr>
            <w:r w:rsidRPr="009D24DB">
              <w:rPr>
                <w:rFonts w:cstheme="minorHAnsi"/>
                <w:sz w:val="16"/>
                <w:szCs w:val="16"/>
              </w:rPr>
              <w:t>1,241,127.73</w:t>
            </w:r>
            <w:r w:rsidRPr="009D24DB">
              <w:rPr>
                <w:sz w:val="16"/>
                <w:szCs w:val="16"/>
                <w:lang w:eastAsia="es-ES"/>
              </w:rPr>
              <w:t xml:space="preserve"> m</w:t>
            </w:r>
            <w:r w:rsidRPr="009D24DB">
              <w:rPr>
                <w:rFonts w:cstheme="minorHAnsi"/>
                <w:sz w:val="16"/>
                <w:szCs w:val="16"/>
                <w:lang w:eastAsia="es-ES"/>
              </w:rPr>
              <w:t>²</w:t>
            </w:r>
          </w:p>
        </w:tc>
      </w:tr>
      <w:tr w:rsidR="00C12B3D" w:rsidRPr="009D24DB" w14:paraId="471B3C9C" w14:textId="77777777" w:rsidTr="00B73B3E">
        <w:trPr>
          <w:trHeight w:val="197"/>
          <w:jc w:val="center"/>
        </w:trPr>
        <w:tc>
          <w:tcPr>
            <w:tcW w:w="558" w:type="dxa"/>
            <w:vMerge/>
          </w:tcPr>
          <w:p w14:paraId="03FDCB17" w14:textId="77777777" w:rsidR="00C12B3D" w:rsidRPr="009D24DB" w:rsidRDefault="00C12B3D" w:rsidP="00B73B3E">
            <w:pPr>
              <w:tabs>
                <w:tab w:val="left" w:pos="2552"/>
                <w:tab w:val="left" w:pos="2694"/>
              </w:tabs>
              <w:contextualSpacing/>
              <w:jc w:val="both"/>
              <w:rPr>
                <w:sz w:val="16"/>
                <w:szCs w:val="16"/>
                <w:lang w:eastAsia="es-ES"/>
              </w:rPr>
            </w:pPr>
          </w:p>
        </w:tc>
        <w:tc>
          <w:tcPr>
            <w:tcW w:w="1103" w:type="dxa"/>
          </w:tcPr>
          <w:p w14:paraId="3A64E26F" w14:textId="77777777" w:rsidR="00C12B3D" w:rsidRPr="009D24DB" w:rsidRDefault="00C12B3D" w:rsidP="00B73B3E">
            <w:pPr>
              <w:tabs>
                <w:tab w:val="left" w:pos="2552"/>
                <w:tab w:val="left" w:pos="2694"/>
              </w:tabs>
              <w:contextualSpacing/>
              <w:jc w:val="both"/>
              <w:rPr>
                <w:sz w:val="16"/>
                <w:szCs w:val="16"/>
                <w:lang w:eastAsia="es-ES"/>
              </w:rPr>
            </w:pPr>
            <w:r w:rsidRPr="009D24DB">
              <w:rPr>
                <w:sz w:val="16"/>
                <w:szCs w:val="16"/>
                <w:lang w:eastAsia="es-ES"/>
              </w:rPr>
              <w:t>Del proyecto</w:t>
            </w:r>
          </w:p>
        </w:tc>
        <w:tc>
          <w:tcPr>
            <w:tcW w:w="5063" w:type="dxa"/>
          </w:tcPr>
          <w:p w14:paraId="4B4F9530" w14:textId="77777777" w:rsidR="00C12B3D" w:rsidRPr="009D24DB" w:rsidRDefault="00C12B3D" w:rsidP="00B73B3E">
            <w:pPr>
              <w:tabs>
                <w:tab w:val="left" w:pos="2552"/>
                <w:tab w:val="left" w:pos="2694"/>
              </w:tabs>
              <w:contextualSpacing/>
              <w:jc w:val="both"/>
              <w:rPr>
                <w:sz w:val="16"/>
                <w:szCs w:val="16"/>
                <w:lang w:eastAsia="es-ES"/>
              </w:rPr>
            </w:pPr>
            <w:r w:rsidRPr="009D24DB">
              <w:rPr>
                <w:rFonts w:cstheme="minorHAnsi"/>
                <w:sz w:val="16"/>
                <w:szCs w:val="16"/>
              </w:rPr>
              <w:t>1,241,127.73</w:t>
            </w:r>
            <w:r w:rsidRPr="009D24DB">
              <w:rPr>
                <w:sz w:val="16"/>
                <w:szCs w:val="16"/>
                <w:lang w:eastAsia="es-ES"/>
              </w:rPr>
              <w:t xml:space="preserve"> m</w:t>
            </w:r>
            <w:r w:rsidRPr="009D24DB">
              <w:rPr>
                <w:rFonts w:cstheme="minorHAnsi"/>
                <w:sz w:val="16"/>
                <w:szCs w:val="16"/>
                <w:lang w:eastAsia="es-ES"/>
              </w:rPr>
              <w:t>²</w:t>
            </w:r>
          </w:p>
        </w:tc>
      </w:tr>
      <w:tr w:rsidR="00C12B3D" w:rsidRPr="009D24DB" w14:paraId="15CDDD45" w14:textId="77777777" w:rsidTr="00B73B3E">
        <w:trPr>
          <w:trHeight w:val="197"/>
          <w:jc w:val="center"/>
        </w:trPr>
        <w:tc>
          <w:tcPr>
            <w:tcW w:w="1662" w:type="dxa"/>
            <w:gridSpan w:val="2"/>
          </w:tcPr>
          <w:p w14:paraId="7AF11545" w14:textId="77777777" w:rsidR="00C12B3D" w:rsidRPr="009D24DB" w:rsidRDefault="00C12B3D" w:rsidP="00B73B3E">
            <w:pPr>
              <w:tabs>
                <w:tab w:val="left" w:pos="2552"/>
                <w:tab w:val="left" w:pos="2694"/>
              </w:tabs>
              <w:contextualSpacing/>
              <w:jc w:val="both"/>
              <w:rPr>
                <w:sz w:val="16"/>
                <w:szCs w:val="16"/>
                <w:lang w:eastAsia="es-ES"/>
              </w:rPr>
            </w:pPr>
            <w:r w:rsidRPr="009D24DB">
              <w:rPr>
                <w:sz w:val="16"/>
                <w:szCs w:val="16"/>
                <w:lang w:eastAsia="es-ES"/>
              </w:rPr>
              <w:t>Propietario</w:t>
            </w:r>
          </w:p>
        </w:tc>
        <w:tc>
          <w:tcPr>
            <w:tcW w:w="5063" w:type="dxa"/>
          </w:tcPr>
          <w:p w14:paraId="0DC9E7CA" w14:textId="77777777" w:rsidR="00C12B3D" w:rsidRPr="009D24DB" w:rsidRDefault="00C12B3D" w:rsidP="00B73B3E">
            <w:pPr>
              <w:tabs>
                <w:tab w:val="left" w:pos="2552"/>
                <w:tab w:val="left" w:pos="2694"/>
              </w:tabs>
              <w:contextualSpacing/>
              <w:jc w:val="both"/>
              <w:rPr>
                <w:sz w:val="16"/>
                <w:szCs w:val="16"/>
                <w:lang w:eastAsia="es-ES"/>
              </w:rPr>
            </w:pPr>
            <w:r w:rsidRPr="009D24DB">
              <w:rPr>
                <w:rFonts w:cstheme="minorHAnsi"/>
                <w:sz w:val="16"/>
                <w:szCs w:val="16"/>
              </w:rPr>
              <w:t>Apachulco S.A. de C.V.</w:t>
            </w:r>
          </w:p>
        </w:tc>
      </w:tr>
      <w:tr w:rsidR="00C12B3D" w:rsidRPr="009D24DB" w14:paraId="194EFD0E" w14:textId="77777777" w:rsidTr="00B73B3E">
        <w:trPr>
          <w:trHeight w:val="206"/>
          <w:jc w:val="center"/>
        </w:trPr>
        <w:tc>
          <w:tcPr>
            <w:tcW w:w="1662" w:type="dxa"/>
            <w:gridSpan w:val="2"/>
          </w:tcPr>
          <w:p w14:paraId="15AE4BFA" w14:textId="77777777" w:rsidR="00C12B3D" w:rsidRPr="009D24DB" w:rsidRDefault="00C12B3D" w:rsidP="00B73B3E">
            <w:pPr>
              <w:tabs>
                <w:tab w:val="left" w:pos="2552"/>
                <w:tab w:val="left" w:pos="2694"/>
              </w:tabs>
              <w:contextualSpacing/>
              <w:jc w:val="both"/>
              <w:rPr>
                <w:sz w:val="16"/>
                <w:szCs w:val="16"/>
                <w:lang w:eastAsia="es-ES"/>
              </w:rPr>
            </w:pPr>
            <w:r w:rsidRPr="009D24DB">
              <w:rPr>
                <w:sz w:val="16"/>
                <w:szCs w:val="16"/>
                <w:lang w:eastAsia="es-ES"/>
              </w:rPr>
              <w:t>Representante legal</w:t>
            </w:r>
          </w:p>
        </w:tc>
        <w:tc>
          <w:tcPr>
            <w:tcW w:w="5063" w:type="dxa"/>
          </w:tcPr>
          <w:p w14:paraId="5AA57A3B" w14:textId="77777777" w:rsidR="00C12B3D" w:rsidRPr="009D24DB" w:rsidRDefault="00050D97" w:rsidP="00B73B3E">
            <w:pPr>
              <w:tabs>
                <w:tab w:val="left" w:pos="2552"/>
                <w:tab w:val="left" w:pos="2694"/>
                <w:tab w:val="left" w:pos="3060"/>
              </w:tabs>
              <w:contextualSpacing/>
              <w:jc w:val="both"/>
              <w:rPr>
                <w:sz w:val="16"/>
                <w:szCs w:val="16"/>
                <w:lang w:eastAsia="es-ES"/>
              </w:rPr>
            </w:pPr>
            <w:r>
              <w:rPr>
                <w:sz w:val="16"/>
                <w:szCs w:val="16"/>
                <w:lang w:eastAsia="es-ES"/>
              </w:rPr>
              <w:t>XXXXXX</w:t>
            </w:r>
            <w:r w:rsidR="00C12B3D" w:rsidRPr="009D24DB">
              <w:rPr>
                <w:sz w:val="16"/>
                <w:szCs w:val="16"/>
                <w:lang w:eastAsia="es-ES"/>
              </w:rPr>
              <w:t xml:space="preserve"> </w:t>
            </w:r>
          </w:p>
        </w:tc>
      </w:tr>
    </w:tbl>
    <w:p w14:paraId="064ED0D7" w14:textId="77777777" w:rsidR="00C12B3D" w:rsidRPr="009D24DB" w:rsidRDefault="00C12B3D" w:rsidP="00C12B3D">
      <w:pPr>
        <w:tabs>
          <w:tab w:val="left" w:pos="567"/>
          <w:tab w:val="left" w:pos="2552"/>
          <w:tab w:val="left" w:pos="2694"/>
        </w:tabs>
        <w:spacing w:after="0" w:line="240" w:lineRule="auto"/>
        <w:ind w:left="142"/>
        <w:contextualSpacing/>
        <w:jc w:val="both"/>
        <w:rPr>
          <w:rFonts w:eastAsia="Times New Roman" w:cs="Times New Roman"/>
          <w:b/>
          <w:lang w:eastAsia="es-ES"/>
        </w:rPr>
      </w:pPr>
    </w:p>
    <w:p w14:paraId="18AE77EA" w14:textId="77777777" w:rsidR="00C12B3D" w:rsidRPr="009D24DB" w:rsidRDefault="00C12B3D" w:rsidP="00C12B3D">
      <w:pPr>
        <w:numPr>
          <w:ilvl w:val="0"/>
          <w:numId w:val="29"/>
        </w:numPr>
        <w:tabs>
          <w:tab w:val="left" w:pos="567"/>
          <w:tab w:val="left" w:pos="2552"/>
          <w:tab w:val="left" w:pos="2694"/>
        </w:tabs>
        <w:spacing w:after="0" w:line="240" w:lineRule="auto"/>
        <w:contextualSpacing/>
        <w:jc w:val="both"/>
        <w:rPr>
          <w:rFonts w:eastAsia="Times New Roman" w:cs="Times New Roman"/>
          <w:b/>
          <w:lang w:eastAsia="es-ES"/>
        </w:rPr>
      </w:pPr>
      <w:r w:rsidRPr="009D24DB">
        <w:rPr>
          <w:rFonts w:eastAsia="Times New Roman" w:cs="Times New Roman"/>
          <w:b/>
          <w:u w:val="single"/>
          <w:lang w:eastAsia="es-ES"/>
        </w:rPr>
        <w:t xml:space="preserve">Considerando. </w:t>
      </w:r>
    </w:p>
    <w:p w14:paraId="783AFB22" w14:textId="77777777" w:rsidR="00C12B3D" w:rsidRPr="009D24DB" w:rsidRDefault="00C12B3D" w:rsidP="00C12B3D">
      <w:pPr>
        <w:numPr>
          <w:ilvl w:val="0"/>
          <w:numId w:val="27"/>
        </w:numPr>
        <w:tabs>
          <w:tab w:val="left" w:pos="567"/>
          <w:tab w:val="left" w:pos="1134"/>
        </w:tabs>
        <w:spacing w:after="0" w:line="240" w:lineRule="auto"/>
        <w:ind w:firstLine="567"/>
        <w:contextualSpacing/>
        <w:jc w:val="both"/>
        <w:rPr>
          <w:rFonts w:eastAsia="Times New Roman" w:cs="Times New Roman"/>
          <w:b/>
          <w:lang w:eastAsia="es-ES"/>
        </w:rPr>
      </w:pPr>
      <w:r w:rsidRPr="009D24DB">
        <w:rPr>
          <w:rFonts w:eastAsia="Times New Roman" w:cs="Times New Roman"/>
          <w:lang w:eastAsia="es-ES"/>
        </w:rPr>
        <w:t xml:space="preserve">Que la sociedad </w:t>
      </w:r>
      <w:r w:rsidRPr="009D24DB">
        <w:rPr>
          <w:szCs w:val="20"/>
          <w:lang w:val="es-SV"/>
        </w:rPr>
        <w:t xml:space="preserve">presentó solicitud suscrita por la señora María de Lourdes Aguilar de Salazar, propietaria de la sociedad Apachulco S.A. de C.V., así como de la Finca Apachulco; en la cual solicitó </w:t>
      </w:r>
      <w:r w:rsidRPr="009D24DB">
        <w:rPr>
          <w:i/>
          <w:szCs w:val="20"/>
          <w:lang w:val="es-SV"/>
        </w:rPr>
        <w:t>que se otorgue como prioridad el ajuste de uso de suelo del Plan Parcial para dos porciones de terreno: Porción 1 con un área de 354,824.80m² y Porción 2 con un área de 869,318.75m², y acogerse al Régimen Especial establecido en la Ordenanza para la Creación y Aplicación de un Régimen Especial del Plan Parcial El Ánge</w:t>
      </w:r>
      <w:r w:rsidRPr="009D24DB">
        <w:rPr>
          <w:szCs w:val="20"/>
          <w:lang w:val="es-SV"/>
        </w:rPr>
        <w:t xml:space="preserve">l, se emitió </w:t>
      </w:r>
      <w:r w:rsidRPr="009D24DB">
        <w:rPr>
          <w:rFonts w:eastAsia="Times New Roman" w:cs="Times New Roman"/>
          <w:b/>
          <w:lang w:val="es-SV" w:eastAsia="es-ES"/>
        </w:rPr>
        <w:t>ACUERDO MUNICIPAL</w:t>
      </w:r>
      <w:r w:rsidRPr="009D24DB">
        <w:rPr>
          <w:rFonts w:eastAsia="Times New Roman" w:cs="Times New Roman"/>
          <w:lang w:val="es-SV" w:eastAsia="es-ES"/>
        </w:rPr>
        <w:t xml:space="preserve"> </w:t>
      </w:r>
      <w:r w:rsidRPr="009D24DB">
        <w:rPr>
          <w:rFonts w:eastAsia="Times New Roman" w:cs="Times New Roman"/>
          <w:b/>
          <w:lang w:val="es-SV" w:eastAsia="es-ES"/>
        </w:rPr>
        <w:t>NÚMERO</w:t>
      </w:r>
      <w:r w:rsidRPr="009D24DB">
        <w:rPr>
          <w:rFonts w:eastAsia="Times New Roman" w:cs="Times New Roman"/>
          <w:lang w:val="es-SV" w:eastAsia="es-ES"/>
        </w:rPr>
        <w:t xml:space="preserve"> </w:t>
      </w:r>
      <w:r w:rsidRPr="009D24DB">
        <w:rPr>
          <w:rFonts w:eastAsia="Times New Roman" w:cs="Times New Roman"/>
          <w:b/>
          <w:lang w:val="es-SV" w:eastAsia="es-ES"/>
        </w:rPr>
        <w:t>TRECE</w:t>
      </w:r>
      <w:r w:rsidRPr="009D24DB">
        <w:rPr>
          <w:rFonts w:eastAsia="Times New Roman" w:cs="Times New Roman"/>
          <w:lang w:val="es-SV" w:eastAsia="es-ES"/>
        </w:rPr>
        <w:t xml:space="preserve">, inscrita en el </w:t>
      </w:r>
      <w:r w:rsidRPr="009D24DB">
        <w:rPr>
          <w:rFonts w:eastAsia="Times New Roman" w:cs="Times New Roman"/>
          <w:b/>
          <w:lang w:val="es-SV" w:eastAsia="es-ES"/>
        </w:rPr>
        <w:t>ACTA NÚMERO CUARENTA Y TRES</w:t>
      </w:r>
      <w:r w:rsidRPr="009D24DB">
        <w:rPr>
          <w:rFonts w:eastAsia="Times New Roman" w:cs="Times New Roman"/>
          <w:lang w:val="es-SV" w:eastAsia="es-ES"/>
        </w:rPr>
        <w:t xml:space="preserve"> del 13/09/2022, en el que se consideró </w:t>
      </w:r>
      <w:r w:rsidRPr="009D24DB">
        <w:rPr>
          <w:rFonts w:eastAsia="Times New Roman" w:cs="Times New Roman"/>
          <w:b/>
          <w:lang w:val="es-SV" w:eastAsia="es-ES"/>
        </w:rPr>
        <w:t xml:space="preserve">SÍ HA LUGAR A LO SOLICITADO, </w:t>
      </w:r>
      <w:r w:rsidRPr="009D24DB">
        <w:rPr>
          <w:rFonts w:eastAsia="Times New Roman" w:cs="Times New Roman"/>
          <w:lang w:val="es-SV" w:eastAsia="es-ES"/>
        </w:rPr>
        <w:t xml:space="preserve">siempre y cuando cumplan con las recomendaciones expuestas en dicha resolución. </w:t>
      </w:r>
    </w:p>
    <w:p w14:paraId="09C15139" w14:textId="77777777" w:rsidR="00C12B3D" w:rsidRPr="009D24DB" w:rsidRDefault="00C12B3D" w:rsidP="00C12B3D">
      <w:pPr>
        <w:tabs>
          <w:tab w:val="left" w:pos="567"/>
          <w:tab w:val="left" w:pos="1134"/>
        </w:tabs>
        <w:spacing w:after="0" w:line="240" w:lineRule="auto"/>
        <w:ind w:left="567"/>
        <w:contextualSpacing/>
        <w:jc w:val="both"/>
        <w:rPr>
          <w:rFonts w:eastAsia="Times New Roman" w:cs="Times New Roman"/>
          <w:b/>
          <w:lang w:eastAsia="es-ES"/>
        </w:rPr>
      </w:pPr>
    </w:p>
    <w:p w14:paraId="5855B393" w14:textId="77777777" w:rsidR="00C12B3D" w:rsidRPr="009D24DB" w:rsidRDefault="00C12B3D" w:rsidP="00C12B3D">
      <w:pPr>
        <w:numPr>
          <w:ilvl w:val="0"/>
          <w:numId w:val="29"/>
        </w:numPr>
        <w:tabs>
          <w:tab w:val="left" w:pos="567"/>
          <w:tab w:val="left" w:pos="2552"/>
          <w:tab w:val="left" w:pos="2694"/>
        </w:tabs>
        <w:spacing w:after="0" w:line="240" w:lineRule="auto"/>
        <w:ind w:left="0" w:firstLine="142"/>
        <w:contextualSpacing/>
        <w:jc w:val="both"/>
        <w:rPr>
          <w:rFonts w:eastAsia="Times New Roman" w:cs="Times New Roman"/>
          <w:b/>
          <w:lang w:eastAsia="es-ES"/>
        </w:rPr>
      </w:pPr>
      <w:r w:rsidRPr="009D24DB">
        <w:rPr>
          <w:rFonts w:eastAsia="Times New Roman" w:cs="Times New Roman"/>
          <w:b/>
          <w:u w:val="single"/>
          <w:lang w:eastAsia="es-ES"/>
        </w:rPr>
        <w:t>Marco Normativo</w:t>
      </w:r>
      <w:r w:rsidRPr="009D24DB">
        <w:rPr>
          <w:rFonts w:eastAsia="Times New Roman" w:cs="Times New Roman"/>
          <w:b/>
          <w:lang w:eastAsia="es-ES"/>
        </w:rPr>
        <w:t>:</w:t>
      </w:r>
    </w:p>
    <w:p w14:paraId="6AD6ED42" w14:textId="77777777" w:rsidR="00C12B3D" w:rsidRPr="009D24DB" w:rsidRDefault="00C12B3D" w:rsidP="00C12B3D">
      <w:pPr>
        <w:numPr>
          <w:ilvl w:val="0"/>
          <w:numId w:val="30"/>
        </w:numPr>
        <w:tabs>
          <w:tab w:val="left" w:pos="567"/>
          <w:tab w:val="left" w:pos="1134"/>
          <w:tab w:val="left" w:pos="2552"/>
          <w:tab w:val="left" w:pos="2694"/>
        </w:tabs>
        <w:spacing w:after="0" w:line="240" w:lineRule="auto"/>
        <w:contextualSpacing/>
        <w:jc w:val="both"/>
        <w:rPr>
          <w:rFonts w:eastAsia="Times New Roman" w:cs="Times New Roman"/>
          <w:b/>
          <w:lang w:eastAsia="es-ES"/>
        </w:rPr>
      </w:pPr>
      <w:r w:rsidRPr="009D24DB">
        <w:rPr>
          <w:rFonts w:eastAsia="Times New Roman" w:cs="Times New Roman"/>
          <w:b/>
          <w:lang w:eastAsia="es-ES"/>
        </w:rPr>
        <w:t>Ordenanza para la Creación y Aplicación de un Régimen Especial del Plan Parcial El Ángel, en el Municipio de Apopa, Departamento de San Salvador, publicada en Diario Oficial No. 64, Tomo No. 407 del 13/04/2015.</w:t>
      </w:r>
    </w:p>
    <w:p w14:paraId="5258FB88" w14:textId="77777777" w:rsidR="00C12B3D" w:rsidRPr="009D24DB" w:rsidRDefault="00C12B3D" w:rsidP="00C12B3D">
      <w:pPr>
        <w:tabs>
          <w:tab w:val="left" w:pos="2552"/>
          <w:tab w:val="left" w:pos="2694"/>
        </w:tabs>
        <w:spacing w:after="0" w:line="240" w:lineRule="auto"/>
        <w:contextualSpacing/>
        <w:jc w:val="both"/>
        <w:rPr>
          <w:rFonts w:eastAsia="Times New Roman" w:cs="Arial"/>
          <w:b/>
          <w:i/>
          <w:lang w:eastAsia="es-ES"/>
        </w:rPr>
      </w:pPr>
      <w:r w:rsidRPr="009D24DB">
        <w:rPr>
          <w:rFonts w:eastAsia="Times New Roman" w:cs="Arial"/>
          <w:b/>
          <w:i/>
          <w:lang w:eastAsia="es-ES"/>
        </w:rPr>
        <w:t>Art. 3.- De los trámites:</w:t>
      </w:r>
    </w:p>
    <w:p w14:paraId="3AB6624E" w14:textId="77777777" w:rsidR="00C12B3D" w:rsidRPr="009D24DB" w:rsidRDefault="00C12B3D" w:rsidP="00C12B3D">
      <w:pPr>
        <w:spacing w:after="0" w:line="240" w:lineRule="auto"/>
        <w:jc w:val="both"/>
        <w:rPr>
          <w:rFonts w:eastAsia="Times New Roman" w:cs="Arial"/>
          <w:i/>
          <w:lang w:eastAsia="es-ES"/>
        </w:rPr>
      </w:pPr>
      <w:r w:rsidRPr="009D24DB">
        <w:rPr>
          <w:rFonts w:eastAsia="Times New Roman" w:cs="Arial"/>
          <w:i/>
          <w:lang w:eastAsia="es-ES"/>
        </w:rPr>
        <w:t>Las Resoluciones a los Trámites y/o Permisos otorgados en el Municipio por las autoridades competentes se basarán y realizarán de acuerdo a los siguientes instrumentos normativos de regulación, de forma preferente en razón a la especialidad del presente Régimen Especial sobre el resto de normas, a saber:</w:t>
      </w:r>
    </w:p>
    <w:p w14:paraId="01E61245" w14:textId="77777777" w:rsidR="00C12B3D" w:rsidRPr="009D24DB" w:rsidRDefault="00C12B3D" w:rsidP="00C12B3D">
      <w:pPr>
        <w:numPr>
          <w:ilvl w:val="0"/>
          <w:numId w:val="25"/>
        </w:numPr>
        <w:spacing w:after="0" w:line="240" w:lineRule="auto"/>
        <w:contextualSpacing/>
        <w:jc w:val="both"/>
        <w:rPr>
          <w:rFonts w:eastAsia="Times New Roman" w:cs="Arial"/>
          <w:i/>
          <w:lang w:eastAsia="es-ES"/>
        </w:rPr>
      </w:pPr>
      <w:r w:rsidRPr="009D24DB">
        <w:rPr>
          <w:rFonts w:eastAsia="Times New Roman" w:cs="Arial"/>
          <w:i/>
          <w:lang w:eastAsia="es-ES"/>
        </w:rPr>
        <w:t>Ordenanza para la Creación y Aplicación de un Régimen Especial del Plan Parcial El Ángel, en el Municipio de Apopa, Departamento de San Salvador.</w:t>
      </w:r>
    </w:p>
    <w:p w14:paraId="7257A2ED" w14:textId="77777777" w:rsidR="00C12B3D" w:rsidRPr="009D24DB" w:rsidRDefault="00C12B3D" w:rsidP="00C12B3D">
      <w:pPr>
        <w:numPr>
          <w:ilvl w:val="0"/>
          <w:numId w:val="25"/>
        </w:numPr>
        <w:spacing w:after="0" w:line="240" w:lineRule="auto"/>
        <w:contextualSpacing/>
        <w:jc w:val="both"/>
        <w:rPr>
          <w:rFonts w:eastAsia="Times New Roman" w:cs="Arial"/>
          <w:i/>
          <w:lang w:eastAsia="es-ES"/>
        </w:rPr>
      </w:pPr>
      <w:r w:rsidRPr="009D24DB">
        <w:rPr>
          <w:rFonts w:eastAsia="Times New Roman" w:cs="Arial"/>
          <w:i/>
          <w:lang w:eastAsia="es-ES"/>
        </w:rPr>
        <w:t>Ordenanza para la Aplicación del Plan Parcial El Ángel, en el Municipio de Apopa, Departamento de San Salvador y sus respectivas reformas.</w:t>
      </w:r>
    </w:p>
    <w:p w14:paraId="27125157" w14:textId="77777777" w:rsidR="00C12B3D" w:rsidRPr="009D24DB" w:rsidRDefault="00C12B3D" w:rsidP="00C12B3D">
      <w:pPr>
        <w:numPr>
          <w:ilvl w:val="0"/>
          <w:numId w:val="25"/>
        </w:numPr>
        <w:spacing w:after="0" w:line="240" w:lineRule="auto"/>
        <w:contextualSpacing/>
        <w:jc w:val="both"/>
        <w:rPr>
          <w:rFonts w:eastAsia="Times New Roman" w:cs="Arial"/>
          <w:i/>
          <w:lang w:eastAsia="es-ES"/>
        </w:rPr>
      </w:pPr>
      <w:r w:rsidRPr="009D24DB">
        <w:rPr>
          <w:rFonts w:eastAsia="Times New Roman" w:cs="Arial"/>
          <w:i/>
          <w:lang w:eastAsia="es-ES"/>
        </w:rPr>
        <w:t>Ordenanza Reguladora de Tasas Municipales del Municipio de Apopa, Departamento de San Salvador, y/o, Tarifa de Arbitrios Municipales del Municipio de Apopa, Departamento de San Salvador.</w:t>
      </w:r>
    </w:p>
    <w:p w14:paraId="04C74F1A" w14:textId="77777777" w:rsidR="00C12B3D" w:rsidRPr="009D24DB" w:rsidRDefault="00C12B3D" w:rsidP="00C12B3D">
      <w:pPr>
        <w:numPr>
          <w:ilvl w:val="0"/>
          <w:numId w:val="25"/>
        </w:numPr>
        <w:spacing w:after="0" w:line="240" w:lineRule="auto"/>
        <w:contextualSpacing/>
        <w:jc w:val="both"/>
        <w:rPr>
          <w:rFonts w:eastAsia="Times New Roman" w:cs="Arial"/>
          <w:i/>
          <w:lang w:eastAsia="es-ES"/>
        </w:rPr>
      </w:pPr>
      <w:r w:rsidRPr="009D24DB">
        <w:rPr>
          <w:rFonts w:eastAsia="Times New Roman" w:cs="Arial"/>
          <w:i/>
          <w:lang w:eastAsia="es-ES"/>
        </w:rPr>
        <w:t>Ley de Ordenamiento y Desarrollo Territorial del Área Metropolitana de San Salvador y Municipios Aledaños.</w:t>
      </w:r>
    </w:p>
    <w:p w14:paraId="6D323969" w14:textId="77777777" w:rsidR="00C12B3D" w:rsidRPr="009D24DB" w:rsidRDefault="00C12B3D" w:rsidP="00C12B3D">
      <w:pPr>
        <w:numPr>
          <w:ilvl w:val="0"/>
          <w:numId w:val="25"/>
        </w:numPr>
        <w:spacing w:after="0" w:line="240" w:lineRule="auto"/>
        <w:contextualSpacing/>
        <w:jc w:val="both"/>
        <w:rPr>
          <w:rFonts w:eastAsia="Times New Roman" w:cs="Arial"/>
          <w:i/>
          <w:lang w:eastAsia="es-ES"/>
        </w:rPr>
      </w:pPr>
      <w:r w:rsidRPr="009D24DB">
        <w:rPr>
          <w:rFonts w:eastAsia="Times New Roman" w:cs="Arial"/>
          <w:i/>
          <w:lang w:eastAsia="es-ES"/>
        </w:rPr>
        <w:t xml:space="preserve">Reglamento a la Ley de Ordenamiento y Desarrollo Territorial del Área Metropolitana de San Salvador y Municipios Aledaños. </w:t>
      </w:r>
    </w:p>
    <w:p w14:paraId="3AD16E5A" w14:textId="77777777" w:rsidR="00C12B3D" w:rsidRPr="009D24DB" w:rsidRDefault="00C12B3D" w:rsidP="00C12B3D">
      <w:pPr>
        <w:spacing w:after="0" w:line="240" w:lineRule="auto"/>
        <w:ind w:left="360"/>
        <w:jc w:val="both"/>
        <w:rPr>
          <w:rFonts w:eastAsia="Times New Roman" w:cs="Arial"/>
          <w:i/>
          <w:lang w:eastAsia="es-ES"/>
        </w:rPr>
      </w:pPr>
    </w:p>
    <w:p w14:paraId="0F833A41" w14:textId="77777777" w:rsidR="00C12B3D" w:rsidRPr="009D24DB" w:rsidRDefault="00C12B3D" w:rsidP="00C12B3D">
      <w:pPr>
        <w:spacing w:after="0" w:line="240" w:lineRule="auto"/>
        <w:jc w:val="both"/>
        <w:rPr>
          <w:rFonts w:eastAsia="Times New Roman" w:cs="Arial"/>
          <w:b/>
          <w:i/>
          <w:lang w:eastAsia="es-ES"/>
        </w:rPr>
      </w:pPr>
      <w:r w:rsidRPr="009D24DB">
        <w:rPr>
          <w:rFonts w:eastAsia="Times New Roman" w:cs="Arial"/>
          <w:b/>
          <w:i/>
          <w:lang w:eastAsia="es-ES"/>
        </w:rPr>
        <w:t>Art. 4.- Solicitud de trámites y permisos:</w:t>
      </w:r>
    </w:p>
    <w:p w14:paraId="385E94FF" w14:textId="77777777" w:rsidR="00C12B3D" w:rsidRPr="009D24DB" w:rsidRDefault="00C12B3D" w:rsidP="00C12B3D">
      <w:pPr>
        <w:spacing w:after="0" w:line="240" w:lineRule="auto"/>
        <w:jc w:val="both"/>
        <w:rPr>
          <w:rFonts w:eastAsia="Times New Roman" w:cs="Arial"/>
          <w:bCs/>
          <w:i/>
          <w:lang w:eastAsia="es-ES"/>
        </w:rPr>
      </w:pPr>
      <w:r w:rsidRPr="009D24DB">
        <w:rPr>
          <w:rFonts w:eastAsia="Times New Roman" w:cs="Arial"/>
          <w:bCs/>
          <w:i/>
          <w:u w:val="single"/>
          <w:lang w:eastAsia="es-ES"/>
        </w:rPr>
        <w:t>Toda persona natural o jurídica que quiera realizar un proyecto bajo el Régimen Especial</w:t>
      </w:r>
      <w:r w:rsidRPr="009D24DB">
        <w:rPr>
          <w:rFonts w:eastAsia="Times New Roman" w:cs="Arial"/>
          <w:bCs/>
          <w:i/>
          <w:lang w:eastAsia="es-ES"/>
        </w:rPr>
        <w:t xml:space="preserve"> creado por esta Ordenanza, deberá tramitar la aplicación del presente Régimen Especial, en la Alcaldía Municipal de Apopa, cumpliendo los siguientes requisitos:</w:t>
      </w:r>
    </w:p>
    <w:p w14:paraId="1F86DC1F" w14:textId="77777777" w:rsidR="00C12B3D" w:rsidRPr="009D24DB" w:rsidRDefault="00C12B3D" w:rsidP="00C12B3D">
      <w:pPr>
        <w:numPr>
          <w:ilvl w:val="0"/>
          <w:numId w:val="26"/>
        </w:numPr>
        <w:spacing w:after="0" w:line="240" w:lineRule="auto"/>
        <w:contextualSpacing/>
        <w:jc w:val="both"/>
        <w:rPr>
          <w:rFonts w:eastAsia="Times New Roman" w:cs="Arial"/>
          <w:bCs/>
          <w:i/>
          <w:lang w:eastAsia="es-ES"/>
        </w:rPr>
      </w:pPr>
      <w:r w:rsidRPr="009D24DB">
        <w:rPr>
          <w:rFonts w:eastAsia="Times New Roman" w:cs="Arial"/>
          <w:bCs/>
          <w:i/>
          <w:lang w:eastAsia="es-ES"/>
        </w:rPr>
        <w:t>Que el Proyecto a desarrollar conste de una extensión territorial, igual o mayor a 100mz en forma integrada o con posibilidad de integrarse.</w:t>
      </w:r>
    </w:p>
    <w:p w14:paraId="13B750CE" w14:textId="77777777" w:rsidR="00C12B3D" w:rsidRPr="009D24DB" w:rsidRDefault="00C12B3D" w:rsidP="00C12B3D">
      <w:pPr>
        <w:numPr>
          <w:ilvl w:val="0"/>
          <w:numId w:val="26"/>
        </w:numPr>
        <w:spacing w:after="0" w:line="240" w:lineRule="auto"/>
        <w:contextualSpacing/>
        <w:jc w:val="both"/>
        <w:rPr>
          <w:rFonts w:eastAsia="Times New Roman" w:cs="Arial"/>
          <w:bCs/>
          <w:i/>
          <w:lang w:eastAsia="es-ES"/>
        </w:rPr>
      </w:pPr>
      <w:r w:rsidRPr="009D24DB">
        <w:rPr>
          <w:rFonts w:eastAsia="Times New Roman" w:cs="Arial"/>
          <w:bCs/>
          <w:i/>
          <w:lang w:eastAsia="es-ES"/>
        </w:rPr>
        <w:t>Propuesta de Anteproyecto Urbano.</w:t>
      </w:r>
    </w:p>
    <w:p w14:paraId="7AA3A382" w14:textId="77777777" w:rsidR="00C12B3D" w:rsidRPr="009D24DB" w:rsidRDefault="00C12B3D" w:rsidP="00C12B3D">
      <w:pPr>
        <w:spacing w:after="0" w:line="240" w:lineRule="auto"/>
        <w:jc w:val="both"/>
        <w:rPr>
          <w:rFonts w:eastAsia="Times New Roman" w:cs="Arial"/>
          <w:bCs/>
          <w:lang w:eastAsia="es-ES"/>
        </w:rPr>
      </w:pPr>
    </w:p>
    <w:p w14:paraId="72C4A6AA" w14:textId="77777777" w:rsidR="00C12B3D" w:rsidRPr="009D24DB" w:rsidRDefault="00C12B3D" w:rsidP="00C12B3D">
      <w:pPr>
        <w:spacing w:after="0" w:line="240" w:lineRule="auto"/>
        <w:jc w:val="both"/>
        <w:rPr>
          <w:rFonts w:eastAsia="Times New Roman" w:cs="Times New Roman"/>
          <w:b/>
          <w:bCs/>
          <w:i/>
          <w:lang w:val="es-SV" w:eastAsia="es-ES"/>
        </w:rPr>
      </w:pPr>
      <w:r w:rsidRPr="009D24DB">
        <w:rPr>
          <w:rFonts w:eastAsia="Times New Roman" w:cs="Times New Roman"/>
          <w:b/>
          <w:bCs/>
          <w:i/>
          <w:lang w:val="es-SV" w:eastAsia="es-ES"/>
        </w:rPr>
        <w:lastRenderedPageBreak/>
        <w:t>Art. 8.- Usos de Suelo:</w:t>
      </w:r>
    </w:p>
    <w:p w14:paraId="7D3AAC15" w14:textId="77777777" w:rsidR="00C12B3D" w:rsidRPr="009D24DB" w:rsidRDefault="00C12B3D" w:rsidP="00C12B3D">
      <w:pPr>
        <w:spacing w:after="0" w:line="240" w:lineRule="auto"/>
        <w:jc w:val="both"/>
        <w:rPr>
          <w:rFonts w:eastAsia="Times New Roman" w:cs="Times New Roman"/>
          <w:i/>
          <w:lang w:val="es-SV" w:eastAsia="es-ES"/>
        </w:rPr>
      </w:pPr>
      <w:r w:rsidRPr="009D24DB">
        <w:rPr>
          <w:rFonts w:eastAsia="Times New Roman" w:cs="Times New Roman"/>
          <w:i/>
          <w:lang w:val="es-SV" w:eastAsia="es-ES"/>
        </w:rPr>
        <w:t xml:space="preserve">La presente Ordenanza pretende garantizar el desarrollo sostenible y aprovechamiento urbanístico, permitiendo alternativas de uso de suelo a fin de sustituir y complementar la zonificación de usos de suelo vigente y calificarlo de la siguiente manera: </w:t>
      </w:r>
    </w:p>
    <w:p w14:paraId="4EE8AA39" w14:textId="77777777" w:rsidR="00C12B3D" w:rsidRPr="009D24DB" w:rsidRDefault="00C12B3D" w:rsidP="00C12B3D">
      <w:pPr>
        <w:spacing w:after="0" w:line="240" w:lineRule="auto"/>
        <w:jc w:val="both"/>
        <w:rPr>
          <w:rFonts w:eastAsia="Times New Roman" w:cs="Times New Roman"/>
          <w:i/>
          <w:lang w:val="es-SV" w:eastAsia="es-ES"/>
        </w:rPr>
      </w:pPr>
    </w:p>
    <w:p w14:paraId="4ED72BA4" w14:textId="77777777" w:rsidR="00C12B3D" w:rsidRPr="009D24DB" w:rsidRDefault="00C12B3D" w:rsidP="00C12B3D">
      <w:pPr>
        <w:spacing w:after="0" w:line="240" w:lineRule="auto"/>
        <w:jc w:val="both"/>
        <w:rPr>
          <w:rFonts w:eastAsia="Times New Roman" w:cs="Times New Roman"/>
          <w:i/>
          <w:lang w:val="es-SV" w:eastAsia="es-ES"/>
        </w:rPr>
      </w:pPr>
      <w:r w:rsidRPr="009D24DB">
        <w:rPr>
          <w:rFonts w:eastAsia="Times New Roman" w:cs="Times New Roman"/>
          <w:b/>
          <w:bCs/>
          <w:i/>
          <w:lang w:val="es-SV" w:eastAsia="es-ES"/>
        </w:rPr>
        <w:t>Natural:</w:t>
      </w:r>
      <w:r w:rsidRPr="009D24DB">
        <w:rPr>
          <w:rFonts w:eastAsia="Times New Roman" w:cs="Times New Roman"/>
          <w:i/>
          <w:lang w:val="es-SV" w:eastAsia="es-ES"/>
        </w:rPr>
        <w:t xml:space="preserve"> Áreas que por su topografía y orografía se consideran de vocación para la conservación del ambiente y que por sus condiciones se consideran de riesgo y no aptas para edificaciones y ocupación humana continuada.</w:t>
      </w:r>
    </w:p>
    <w:p w14:paraId="2FB211BD" w14:textId="77777777" w:rsidR="00C12B3D" w:rsidRPr="009D24DB" w:rsidRDefault="00C12B3D" w:rsidP="00C12B3D">
      <w:pPr>
        <w:spacing w:after="0" w:line="240" w:lineRule="auto"/>
        <w:jc w:val="both"/>
        <w:rPr>
          <w:rFonts w:eastAsia="Times New Roman" w:cs="Times New Roman"/>
          <w:i/>
          <w:lang w:val="es-SV" w:eastAsia="es-ES"/>
        </w:rPr>
      </w:pPr>
    </w:p>
    <w:p w14:paraId="5D5F4D5C" w14:textId="77777777" w:rsidR="00C12B3D" w:rsidRPr="009D24DB" w:rsidRDefault="00C12B3D" w:rsidP="00C12B3D">
      <w:pPr>
        <w:spacing w:after="0" w:line="240" w:lineRule="auto"/>
        <w:jc w:val="both"/>
        <w:rPr>
          <w:rFonts w:eastAsia="Times New Roman" w:cs="Times New Roman"/>
          <w:i/>
          <w:lang w:val="es-SV" w:eastAsia="es-ES"/>
        </w:rPr>
      </w:pPr>
      <w:r w:rsidRPr="009D24DB">
        <w:rPr>
          <w:rFonts w:eastAsia="Times New Roman" w:cs="Times New Roman"/>
          <w:b/>
          <w:bCs/>
          <w:i/>
          <w:lang w:val="es-SV" w:eastAsia="es-ES"/>
        </w:rPr>
        <w:t>Rural:</w:t>
      </w:r>
      <w:r w:rsidRPr="009D24DB">
        <w:rPr>
          <w:rFonts w:eastAsia="Times New Roman" w:cs="Times New Roman"/>
          <w:i/>
          <w:lang w:val="es-SV" w:eastAsia="es-ES"/>
        </w:rPr>
        <w:t xml:space="preserve"> Superficies dedicadas a actividades agrícolas, pecuarias o forestales.</w:t>
      </w:r>
    </w:p>
    <w:p w14:paraId="2C27AA20" w14:textId="77777777" w:rsidR="00C12B3D" w:rsidRPr="009D24DB" w:rsidRDefault="00C12B3D" w:rsidP="00C12B3D">
      <w:pPr>
        <w:spacing w:after="0" w:line="240" w:lineRule="auto"/>
        <w:jc w:val="both"/>
        <w:rPr>
          <w:rFonts w:eastAsia="Times New Roman" w:cs="Times New Roman"/>
          <w:i/>
          <w:lang w:val="es-SV" w:eastAsia="es-ES"/>
        </w:rPr>
      </w:pPr>
    </w:p>
    <w:p w14:paraId="08B65017" w14:textId="77777777" w:rsidR="00C12B3D" w:rsidRPr="009D24DB" w:rsidRDefault="00C12B3D" w:rsidP="00C12B3D">
      <w:pPr>
        <w:spacing w:after="0" w:line="240" w:lineRule="auto"/>
        <w:jc w:val="both"/>
        <w:rPr>
          <w:rFonts w:eastAsia="Times New Roman" w:cs="Times New Roman"/>
          <w:i/>
          <w:lang w:val="es-SV" w:eastAsia="es-ES"/>
        </w:rPr>
      </w:pPr>
      <w:r w:rsidRPr="009D24DB">
        <w:rPr>
          <w:rFonts w:eastAsia="Times New Roman" w:cs="Times New Roman"/>
          <w:b/>
          <w:bCs/>
          <w:i/>
          <w:lang w:val="es-SV" w:eastAsia="es-ES"/>
        </w:rPr>
        <w:t>Residencial HR40:</w:t>
      </w:r>
      <w:r w:rsidRPr="009D24DB">
        <w:rPr>
          <w:rFonts w:eastAsia="Times New Roman" w:cs="Times New Roman"/>
          <w:i/>
          <w:lang w:val="es-SV" w:eastAsia="es-ES"/>
        </w:rPr>
        <w:t xml:space="preserve"> Superficie edificada destinada al uso del suelo primario residencial. Lote mínimo 125m², Densidad 400Hab/Ha.</w:t>
      </w:r>
    </w:p>
    <w:p w14:paraId="552B3A40" w14:textId="77777777" w:rsidR="00C12B3D" w:rsidRPr="009D24DB" w:rsidRDefault="00C12B3D" w:rsidP="00C12B3D">
      <w:pPr>
        <w:spacing w:after="0" w:line="240" w:lineRule="auto"/>
        <w:jc w:val="both"/>
        <w:rPr>
          <w:rFonts w:eastAsia="Times New Roman" w:cs="Times New Roman"/>
          <w:i/>
          <w:lang w:val="es-SV" w:eastAsia="es-ES"/>
        </w:rPr>
      </w:pPr>
    </w:p>
    <w:p w14:paraId="7666966B" w14:textId="77777777" w:rsidR="00C12B3D" w:rsidRPr="009D24DB" w:rsidRDefault="00C12B3D" w:rsidP="00C12B3D">
      <w:pPr>
        <w:spacing w:after="0" w:line="240" w:lineRule="auto"/>
        <w:jc w:val="both"/>
        <w:rPr>
          <w:rFonts w:eastAsia="Times New Roman" w:cs="Times New Roman"/>
          <w:i/>
          <w:lang w:val="es-SV" w:eastAsia="es-ES"/>
        </w:rPr>
      </w:pPr>
      <w:r w:rsidRPr="009D24DB">
        <w:rPr>
          <w:rFonts w:eastAsia="Times New Roman" w:cs="Times New Roman"/>
          <w:b/>
          <w:bCs/>
          <w:i/>
          <w:lang w:val="es-SV" w:eastAsia="es-ES"/>
        </w:rPr>
        <w:t>RESIDENCIAL HR80:</w:t>
      </w:r>
      <w:r w:rsidRPr="009D24DB">
        <w:rPr>
          <w:rFonts w:eastAsia="Times New Roman" w:cs="Times New Roman"/>
          <w:i/>
          <w:lang w:val="es-SV" w:eastAsia="es-ES"/>
        </w:rPr>
        <w:t xml:space="preserve"> Superficie edificada destinada al uso del suelo primario residencial en altura. Densidad de 800Hab/ha.</w:t>
      </w:r>
    </w:p>
    <w:p w14:paraId="58A579A9" w14:textId="77777777" w:rsidR="00C12B3D" w:rsidRPr="009D24DB" w:rsidRDefault="00C12B3D" w:rsidP="00C12B3D">
      <w:pPr>
        <w:spacing w:after="0" w:line="240" w:lineRule="auto"/>
        <w:jc w:val="both"/>
        <w:rPr>
          <w:rFonts w:eastAsia="Times New Roman" w:cs="Times New Roman"/>
          <w:i/>
          <w:lang w:val="es-SV" w:eastAsia="es-ES"/>
        </w:rPr>
      </w:pPr>
    </w:p>
    <w:p w14:paraId="5F392CB9" w14:textId="77777777" w:rsidR="00C12B3D" w:rsidRPr="009D24DB" w:rsidRDefault="00C12B3D" w:rsidP="00C12B3D">
      <w:pPr>
        <w:spacing w:after="0" w:line="240" w:lineRule="auto"/>
        <w:jc w:val="both"/>
        <w:rPr>
          <w:rFonts w:eastAsia="Times New Roman" w:cs="Times New Roman"/>
          <w:i/>
          <w:lang w:val="es-SV" w:eastAsia="es-ES"/>
        </w:rPr>
      </w:pPr>
      <w:r w:rsidRPr="009D24DB">
        <w:rPr>
          <w:rFonts w:eastAsia="Times New Roman" w:cs="Times New Roman"/>
          <w:b/>
          <w:bCs/>
          <w:i/>
          <w:lang w:val="es-SV" w:eastAsia="es-ES"/>
        </w:rPr>
        <w:t>Mixto:</w:t>
      </w:r>
      <w:r w:rsidRPr="009D24DB">
        <w:rPr>
          <w:rFonts w:eastAsia="Times New Roman" w:cs="Times New Roman"/>
          <w:i/>
          <w:lang w:val="es-SV" w:eastAsia="es-ES"/>
        </w:rPr>
        <w:t xml:space="preserve"> Superficie edificada que tiene un porcentaje residencial y el resto no residencial.</w:t>
      </w:r>
    </w:p>
    <w:p w14:paraId="2F75975D" w14:textId="77777777" w:rsidR="00C12B3D" w:rsidRPr="009D24DB" w:rsidRDefault="00C12B3D" w:rsidP="00C12B3D">
      <w:pPr>
        <w:spacing w:after="0" w:line="240" w:lineRule="auto"/>
        <w:jc w:val="both"/>
        <w:rPr>
          <w:rFonts w:eastAsia="Times New Roman" w:cs="Times New Roman"/>
          <w:i/>
          <w:lang w:val="es-SV" w:eastAsia="es-ES"/>
        </w:rPr>
      </w:pPr>
    </w:p>
    <w:p w14:paraId="4D3CA2AD" w14:textId="77777777" w:rsidR="00C12B3D" w:rsidRPr="009D24DB" w:rsidRDefault="00C12B3D" w:rsidP="00C12B3D">
      <w:pPr>
        <w:spacing w:after="0" w:line="240" w:lineRule="auto"/>
        <w:jc w:val="both"/>
        <w:rPr>
          <w:rFonts w:eastAsia="Times New Roman" w:cs="Times New Roman"/>
          <w:i/>
          <w:lang w:val="es-SV" w:eastAsia="es-ES"/>
        </w:rPr>
      </w:pPr>
      <w:r w:rsidRPr="009D24DB">
        <w:rPr>
          <w:rFonts w:eastAsia="Times New Roman" w:cs="Times New Roman"/>
          <w:b/>
          <w:bCs/>
          <w:i/>
          <w:lang w:val="es-SV" w:eastAsia="es-ES"/>
        </w:rPr>
        <w:t>No Residencial:</w:t>
      </w:r>
      <w:r w:rsidRPr="009D24DB">
        <w:rPr>
          <w:rFonts w:eastAsia="Times New Roman" w:cs="Times New Roman"/>
          <w:i/>
          <w:lang w:val="es-SV" w:eastAsia="es-ES"/>
        </w:rPr>
        <w:t xml:space="preserve"> Superficie edificada dedicada a uno o más usos del suelo primarios no residenciales en donde se realizan actividades de comercio, servicios e industria.</w:t>
      </w:r>
    </w:p>
    <w:p w14:paraId="2A39A329" w14:textId="77777777" w:rsidR="00C12B3D" w:rsidRPr="009D24DB" w:rsidRDefault="00C12B3D" w:rsidP="00C12B3D">
      <w:pPr>
        <w:spacing w:after="0" w:line="240" w:lineRule="auto"/>
        <w:jc w:val="both"/>
        <w:rPr>
          <w:rFonts w:eastAsia="Times New Roman" w:cs="Times New Roman"/>
          <w:lang w:val="es-SV" w:eastAsia="es-ES"/>
        </w:rPr>
      </w:pPr>
    </w:p>
    <w:p w14:paraId="00352D59" w14:textId="77777777" w:rsidR="00C12B3D" w:rsidRPr="009D24DB" w:rsidRDefault="00C12B3D" w:rsidP="00C12B3D">
      <w:pPr>
        <w:numPr>
          <w:ilvl w:val="0"/>
          <w:numId w:val="29"/>
        </w:numPr>
        <w:tabs>
          <w:tab w:val="left" w:pos="567"/>
        </w:tabs>
        <w:spacing w:after="0" w:line="240" w:lineRule="auto"/>
        <w:ind w:left="0" w:firstLine="142"/>
        <w:contextualSpacing/>
        <w:jc w:val="both"/>
        <w:rPr>
          <w:rFonts w:eastAsia="Times New Roman" w:cs="Arial"/>
          <w:b/>
          <w:u w:val="single"/>
          <w:lang w:eastAsia="es-ES"/>
        </w:rPr>
      </w:pPr>
      <w:r w:rsidRPr="009D24DB">
        <w:rPr>
          <w:rFonts w:eastAsia="Times New Roman" w:cs="Arial"/>
          <w:b/>
          <w:u w:val="single"/>
          <w:lang w:eastAsia="es-ES"/>
        </w:rPr>
        <w:t>Determinación de Aranceles:</w:t>
      </w:r>
    </w:p>
    <w:p w14:paraId="13194D75" w14:textId="77777777" w:rsidR="00C12B3D" w:rsidRPr="009D24DB" w:rsidRDefault="00C12B3D" w:rsidP="00C12B3D">
      <w:pPr>
        <w:spacing w:after="0" w:line="240" w:lineRule="auto"/>
        <w:jc w:val="both"/>
        <w:rPr>
          <w:rFonts w:eastAsia="Times New Roman" w:cs="Arial"/>
          <w:b/>
          <w:lang w:eastAsia="es-ES"/>
        </w:rPr>
      </w:pPr>
    </w:p>
    <w:p w14:paraId="4CBD35BB" w14:textId="77777777" w:rsidR="00C12B3D" w:rsidRPr="009D24DB" w:rsidRDefault="00C12B3D" w:rsidP="00C12B3D">
      <w:pPr>
        <w:tabs>
          <w:tab w:val="left" w:pos="567"/>
        </w:tabs>
        <w:spacing w:after="0" w:line="240" w:lineRule="auto"/>
        <w:contextualSpacing/>
        <w:jc w:val="both"/>
        <w:rPr>
          <w:rFonts w:eastAsia="Times New Roman" w:cs="Arial"/>
          <w:lang w:val="es-SV" w:eastAsia="es-ES"/>
        </w:rPr>
      </w:pPr>
      <w:r w:rsidRPr="009D24DB">
        <w:rPr>
          <w:rFonts w:eastAsia="Times New Roman" w:cs="Arial"/>
          <w:lang w:val="es-SV" w:eastAsia="es-ES"/>
        </w:rPr>
        <w:t xml:space="preserve">Del referido trámite, se estableció el mandamiento preliminar de pago abajo descrito, el cual fue notificado a la empresa APACHULCO S.A. de C.V. </w:t>
      </w:r>
    </w:p>
    <w:p w14:paraId="11C31FEF" w14:textId="77777777" w:rsidR="00C12B3D" w:rsidRPr="009D24DB" w:rsidRDefault="00C12B3D" w:rsidP="00C12B3D">
      <w:pPr>
        <w:spacing w:after="0" w:line="240" w:lineRule="auto"/>
        <w:rPr>
          <w:rFonts w:eastAsia="Times New Roman" w:cs="Arial"/>
          <w:lang w:val="es-SV" w:eastAsia="es-ES"/>
        </w:rPr>
      </w:pPr>
    </w:p>
    <w:p w14:paraId="05ACC714" w14:textId="77777777" w:rsidR="00C12B3D" w:rsidRPr="009D24DB" w:rsidRDefault="00C12B3D" w:rsidP="00C12B3D">
      <w:pPr>
        <w:spacing w:after="0" w:line="240" w:lineRule="auto"/>
        <w:jc w:val="both"/>
        <w:rPr>
          <w:rFonts w:eastAsia="Times New Roman" w:cs="Arial"/>
          <w:lang w:val="es-SV" w:eastAsia="es-ES"/>
        </w:rPr>
      </w:pPr>
      <w:r w:rsidRPr="009D24DB">
        <w:rPr>
          <w:rFonts w:cs="Arial"/>
          <w:sz w:val="16"/>
          <w:szCs w:val="16"/>
          <w:lang w:val="es-SV"/>
        </w:rPr>
        <w:object w:dxaOrig="8955" w:dyaOrig="3105" w14:anchorId="7C1D2F93">
          <v:shape id="_x0000_i1027" type="#_x0000_t75" style="width:433.5pt;height:127.5pt" o:ole="">
            <v:imagedata r:id="rId12" o:title=""/>
          </v:shape>
          <o:OLEObject Type="Embed" ProgID="Excel.Sheet.12" ShapeID="_x0000_i1027" DrawAspect="Content" ObjectID="_1766307915" r:id="rId13"/>
        </w:object>
      </w:r>
      <w:r w:rsidRPr="009D24DB">
        <w:rPr>
          <w:rFonts w:eastAsia="Times New Roman" w:cs="Arial"/>
          <w:lang w:val="es-SV" w:eastAsia="es-ES"/>
        </w:rPr>
        <w:t xml:space="preserve"> </w:t>
      </w:r>
    </w:p>
    <w:p w14:paraId="505E0708" w14:textId="77777777" w:rsidR="00C12B3D" w:rsidRPr="009D24DB" w:rsidRDefault="00C12B3D" w:rsidP="00C12B3D">
      <w:pPr>
        <w:spacing w:after="0" w:line="240" w:lineRule="auto"/>
        <w:jc w:val="both"/>
        <w:rPr>
          <w:rFonts w:eastAsia="Times New Roman" w:cs="Arial"/>
          <w:lang w:val="es-SV" w:eastAsia="es-ES"/>
        </w:rPr>
      </w:pPr>
    </w:p>
    <w:p w14:paraId="4240A3A9" w14:textId="77777777" w:rsidR="00C12B3D" w:rsidRPr="009D24DB" w:rsidRDefault="00C12B3D" w:rsidP="00C12B3D">
      <w:pPr>
        <w:spacing w:after="0" w:line="240" w:lineRule="auto"/>
        <w:jc w:val="both"/>
        <w:rPr>
          <w:rFonts w:eastAsia="Times New Roman" w:cs="Arial"/>
          <w:lang w:val="es-SV" w:eastAsia="es-ES"/>
        </w:rPr>
      </w:pPr>
      <w:r w:rsidRPr="009D24DB">
        <w:rPr>
          <w:rFonts w:eastAsia="Times New Roman" w:cs="Arial"/>
          <w:lang w:val="es-SV" w:eastAsia="es-ES"/>
        </w:rPr>
        <w:t>Y habiendo la sociedad solicitado un plan de pago, en el ACUERDO MUNICIPAL NÚMERO CINCO del acta NÚMERO VEINTE, de la sesión celebrada el doce de abril del año dos mil veintitrés, se aprobó el pago en tres cuotas que se realizaron de la siguiente manera:</w:t>
      </w:r>
    </w:p>
    <w:p w14:paraId="44D3577F" w14:textId="77777777" w:rsidR="00C12B3D" w:rsidRPr="009D24DB" w:rsidRDefault="00C12B3D" w:rsidP="00C12B3D">
      <w:pPr>
        <w:spacing w:after="0" w:line="240" w:lineRule="auto"/>
        <w:jc w:val="both"/>
        <w:rPr>
          <w:rFonts w:eastAsia="Times New Roman" w:cs="Arial"/>
          <w:lang w:val="es-SV" w:eastAsia="es-ES"/>
        </w:rPr>
      </w:pPr>
      <w:r w:rsidRPr="009D24DB">
        <w:rPr>
          <w:rFonts w:eastAsia="Times New Roman" w:cs="Arial"/>
          <w:lang w:val="es-SV" w:eastAsia="es-ES"/>
        </w:rPr>
        <w:t xml:space="preserve"> </w:t>
      </w:r>
    </w:p>
    <w:tbl>
      <w:tblPr>
        <w:tblStyle w:val="Tablaconcuadrcula"/>
        <w:tblW w:w="0" w:type="auto"/>
        <w:tblInd w:w="-5" w:type="dxa"/>
        <w:tblLook w:val="04A0" w:firstRow="1" w:lastRow="0" w:firstColumn="1" w:lastColumn="0" w:noHBand="0" w:noVBand="1"/>
      </w:tblPr>
      <w:tblGrid>
        <w:gridCol w:w="993"/>
        <w:gridCol w:w="2268"/>
        <w:gridCol w:w="2693"/>
        <w:gridCol w:w="2693"/>
      </w:tblGrid>
      <w:tr w:rsidR="00C12B3D" w:rsidRPr="009D24DB" w14:paraId="09D1CC5A" w14:textId="77777777" w:rsidTr="00B73B3E">
        <w:trPr>
          <w:cantSplit/>
          <w:trHeight w:val="284"/>
        </w:trPr>
        <w:tc>
          <w:tcPr>
            <w:tcW w:w="993" w:type="dxa"/>
            <w:vAlign w:val="center"/>
          </w:tcPr>
          <w:p w14:paraId="7AD07973" w14:textId="77777777" w:rsidR="00C12B3D" w:rsidRPr="009D24DB" w:rsidRDefault="00C12B3D" w:rsidP="00B73B3E">
            <w:pPr>
              <w:jc w:val="center"/>
              <w:rPr>
                <w:b/>
                <w:sz w:val="16"/>
                <w:szCs w:val="16"/>
              </w:rPr>
            </w:pPr>
            <w:r w:rsidRPr="009D24DB">
              <w:rPr>
                <w:b/>
                <w:sz w:val="16"/>
                <w:szCs w:val="16"/>
              </w:rPr>
              <w:t xml:space="preserve">Cuota </w:t>
            </w:r>
          </w:p>
        </w:tc>
        <w:tc>
          <w:tcPr>
            <w:tcW w:w="2268" w:type="dxa"/>
            <w:vAlign w:val="center"/>
          </w:tcPr>
          <w:p w14:paraId="2AD03A92" w14:textId="77777777" w:rsidR="00C12B3D" w:rsidRPr="009D24DB" w:rsidRDefault="00C12B3D" w:rsidP="00B73B3E">
            <w:pPr>
              <w:jc w:val="center"/>
              <w:rPr>
                <w:b/>
                <w:sz w:val="16"/>
                <w:szCs w:val="16"/>
              </w:rPr>
            </w:pPr>
            <w:r w:rsidRPr="009D24DB">
              <w:rPr>
                <w:b/>
                <w:sz w:val="16"/>
                <w:szCs w:val="16"/>
              </w:rPr>
              <w:t>Cantidad</w:t>
            </w:r>
          </w:p>
        </w:tc>
        <w:tc>
          <w:tcPr>
            <w:tcW w:w="2693" w:type="dxa"/>
            <w:vAlign w:val="center"/>
          </w:tcPr>
          <w:p w14:paraId="1163CE61" w14:textId="77777777" w:rsidR="00C12B3D" w:rsidRPr="009D24DB" w:rsidRDefault="00C12B3D" w:rsidP="00B73B3E">
            <w:pPr>
              <w:jc w:val="center"/>
              <w:rPr>
                <w:b/>
                <w:sz w:val="16"/>
                <w:szCs w:val="16"/>
              </w:rPr>
            </w:pPr>
            <w:r w:rsidRPr="009D24DB">
              <w:rPr>
                <w:b/>
                <w:sz w:val="16"/>
                <w:szCs w:val="16"/>
              </w:rPr>
              <w:t>Fecha de abono.</w:t>
            </w:r>
          </w:p>
        </w:tc>
        <w:tc>
          <w:tcPr>
            <w:tcW w:w="2693" w:type="dxa"/>
          </w:tcPr>
          <w:p w14:paraId="3CF122D3" w14:textId="77777777" w:rsidR="00C12B3D" w:rsidRPr="009D24DB" w:rsidRDefault="00C12B3D" w:rsidP="00B73B3E">
            <w:pPr>
              <w:jc w:val="center"/>
              <w:rPr>
                <w:b/>
                <w:sz w:val="16"/>
                <w:szCs w:val="16"/>
              </w:rPr>
            </w:pPr>
            <w:r w:rsidRPr="009D24DB">
              <w:rPr>
                <w:b/>
                <w:sz w:val="16"/>
                <w:szCs w:val="16"/>
              </w:rPr>
              <w:t>No. Del Recibo Serie “A”</w:t>
            </w:r>
          </w:p>
        </w:tc>
      </w:tr>
      <w:tr w:rsidR="00C12B3D" w:rsidRPr="009D24DB" w14:paraId="6A12ED53" w14:textId="77777777" w:rsidTr="00B73B3E">
        <w:trPr>
          <w:cantSplit/>
          <w:trHeight w:val="284"/>
        </w:trPr>
        <w:tc>
          <w:tcPr>
            <w:tcW w:w="993" w:type="dxa"/>
            <w:vAlign w:val="center"/>
          </w:tcPr>
          <w:p w14:paraId="5099480D" w14:textId="77777777" w:rsidR="00C12B3D" w:rsidRPr="009D24DB" w:rsidRDefault="00C12B3D" w:rsidP="00B73B3E">
            <w:pPr>
              <w:jc w:val="both"/>
              <w:rPr>
                <w:sz w:val="16"/>
                <w:szCs w:val="16"/>
              </w:rPr>
            </w:pPr>
            <w:r w:rsidRPr="009D24DB">
              <w:rPr>
                <w:sz w:val="16"/>
                <w:szCs w:val="16"/>
              </w:rPr>
              <w:t>1º cuota.</w:t>
            </w:r>
          </w:p>
        </w:tc>
        <w:tc>
          <w:tcPr>
            <w:tcW w:w="2268" w:type="dxa"/>
            <w:vAlign w:val="center"/>
          </w:tcPr>
          <w:p w14:paraId="236DECC5" w14:textId="77777777" w:rsidR="00C12B3D" w:rsidRPr="009D24DB" w:rsidRDefault="00C12B3D" w:rsidP="00B73B3E">
            <w:pPr>
              <w:jc w:val="center"/>
              <w:rPr>
                <w:sz w:val="16"/>
                <w:szCs w:val="16"/>
              </w:rPr>
            </w:pPr>
            <w:r w:rsidRPr="009D24DB">
              <w:rPr>
                <w:sz w:val="16"/>
                <w:szCs w:val="16"/>
              </w:rPr>
              <w:t>$200,000.00</w:t>
            </w:r>
          </w:p>
        </w:tc>
        <w:tc>
          <w:tcPr>
            <w:tcW w:w="2693" w:type="dxa"/>
            <w:vAlign w:val="center"/>
          </w:tcPr>
          <w:p w14:paraId="4B21176F" w14:textId="77777777" w:rsidR="00C12B3D" w:rsidRPr="009D24DB" w:rsidRDefault="00C12B3D" w:rsidP="00B73B3E">
            <w:pPr>
              <w:jc w:val="center"/>
              <w:rPr>
                <w:sz w:val="16"/>
                <w:szCs w:val="16"/>
              </w:rPr>
            </w:pPr>
            <w:r w:rsidRPr="009D24DB">
              <w:rPr>
                <w:sz w:val="16"/>
                <w:szCs w:val="16"/>
              </w:rPr>
              <w:t>14/04/2023</w:t>
            </w:r>
          </w:p>
        </w:tc>
        <w:tc>
          <w:tcPr>
            <w:tcW w:w="2693" w:type="dxa"/>
          </w:tcPr>
          <w:p w14:paraId="4F8CDD4F" w14:textId="77777777" w:rsidR="00C12B3D" w:rsidRPr="009D24DB" w:rsidRDefault="00C12B3D" w:rsidP="00B73B3E">
            <w:pPr>
              <w:jc w:val="center"/>
              <w:rPr>
                <w:sz w:val="16"/>
                <w:szCs w:val="16"/>
              </w:rPr>
            </w:pPr>
            <w:r w:rsidRPr="009D24DB">
              <w:rPr>
                <w:sz w:val="16"/>
                <w:szCs w:val="16"/>
              </w:rPr>
              <w:t>358992</w:t>
            </w:r>
          </w:p>
        </w:tc>
      </w:tr>
      <w:tr w:rsidR="00C12B3D" w:rsidRPr="009D24DB" w14:paraId="696A8BCB" w14:textId="77777777" w:rsidTr="00B73B3E">
        <w:trPr>
          <w:cantSplit/>
          <w:trHeight w:val="284"/>
        </w:trPr>
        <w:tc>
          <w:tcPr>
            <w:tcW w:w="993" w:type="dxa"/>
            <w:vAlign w:val="center"/>
          </w:tcPr>
          <w:p w14:paraId="732769E2" w14:textId="77777777" w:rsidR="00C12B3D" w:rsidRPr="009D24DB" w:rsidRDefault="00C12B3D" w:rsidP="00B73B3E">
            <w:pPr>
              <w:jc w:val="both"/>
              <w:rPr>
                <w:sz w:val="16"/>
                <w:szCs w:val="16"/>
              </w:rPr>
            </w:pPr>
            <w:r w:rsidRPr="009D24DB">
              <w:rPr>
                <w:sz w:val="16"/>
                <w:szCs w:val="16"/>
              </w:rPr>
              <w:t>2º cuota.</w:t>
            </w:r>
          </w:p>
        </w:tc>
        <w:tc>
          <w:tcPr>
            <w:tcW w:w="2268" w:type="dxa"/>
            <w:vAlign w:val="center"/>
          </w:tcPr>
          <w:p w14:paraId="4A15F00C" w14:textId="77777777" w:rsidR="00C12B3D" w:rsidRPr="009D24DB" w:rsidRDefault="00C12B3D" w:rsidP="00B73B3E">
            <w:pPr>
              <w:jc w:val="center"/>
              <w:rPr>
                <w:sz w:val="16"/>
                <w:szCs w:val="16"/>
              </w:rPr>
            </w:pPr>
            <w:r w:rsidRPr="009D24DB">
              <w:rPr>
                <w:sz w:val="16"/>
                <w:szCs w:val="16"/>
              </w:rPr>
              <w:t>$200,000.00</w:t>
            </w:r>
          </w:p>
        </w:tc>
        <w:tc>
          <w:tcPr>
            <w:tcW w:w="2693" w:type="dxa"/>
            <w:vAlign w:val="center"/>
          </w:tcPr>
          <w:p w14:paraId="46A6DA65" w14:textId="77777777" w:rsidR="00C12B3D" w:rsidRPr="009D24DB" w:rsidRDefault="00C12B3D" w:rsidP="00B73B3E">
            <w:pPr>
              <w:jc w:val="center"/>
              <w:rPr>
                <w:sz w:val="16"/>
                <w:szCs w:val="16"/>
              </w:rPr>
            </w:pPr>
            <w:r w:rsidRPr="009D24DB">
              <w:rPr>
                <w:sz w:val="16"/>
                <w:szCs w:val="16"/>
              </w:rPr>
              <w:t>22/05/2023</w:t>
            </w:r>
          </w:p>
        </w:tc>
        <w:tc>
          <w:tcPr>
            <w:tcW w:w="2693" w:type="dxa"/>
          </w:tcPr>
          <w:p w14:paraId="0A152CF6" w14:textId="77777777" w:rsidR="00C12B3D" w:rsidRPr="009D24DB" w:rsidRDefault="00C12B3D" w:rsidP="00B73B3E">
            <w:pPr>
              <w:jc w:val="center"/>
              <w:rPr>
                <w:sz w:val="16"/>
                <w:szCs w:val="16"/>
              </w:rPr>
            </w:pPr>
            <w:r w:rsidRPr="009D24DB">
              <w:rPr>
                <w:sz w:val="16"/>
                <w:szCs w:val="16"/>
              </w:rPr>
              <w:t>370736</w:t>
            </w:r>
          </w:p>
        </w:tc>
      </w:tr>
      <w:tr w:rsidR="00C12B3D" w:rsidRPr="009D24DB" w14:paraId="51A75048" w14:textId="77777777" w:rsidTr="00B73B3E">
        <w:trPr>
          <w:cantSplit/>
          <w:trHeight w:val="284"/>
        </w:trPr>
        <w:tc>
          <w:tcPr>
            <w:tcW w:w="993" w:type="dxa"/>
            <w:vAlign w:val="center"/>
          </w:tcPr>
          <w:p w14:paraId="3781CDF4" w14:textId="77777777" w:rsidR="00C12B3D" w:rsidRPr="009D24DB" w:rsidRDefault="00C12B3D" w:rsidP="00B73B3E">
            <w:pPr>
              <w:jc w:val="both"/>
              <w:rPr>
                <w:sz w:val="16"/>
                <w:szCs w:val="16"/>
              </w:rPr>
            </w:pPr>
            <w:r w:rsidRPr="009D24DB">
              <w:rPr>
                <w:sz w:val="16"/>
                <w:szCs w:val="16"/>
              </w:rPr>
              <w:t>3º cuota.</w:t>
            </w:r>
          </w:p>
        </w:tc>
        <w:tc>
          <w:tcPr>
            <w:tcW w:w="2268" w:type="dxa"/>
            <w:vAlign w:val="center"/>
          </w:tcPr>
          <w:p w14:paraId="09C6D000" w14:textId="77777777" w:rsidR="00C12B3D" w:rsidRPr="009D24DB" w:rsidRDefault="00C12B3D" w:rsidP="00B73B3E">
            <w:pPr>
              <w:jc w:val="center"/>
              <w:rPr>
                <w:sz w:val="16"/>
                <w:szCs w:val="16"/>
              </w:rPr>
            </w:pPr>
            <w:r w:rsidRPr="009D24DB">
              <w:rPr>
                <w:sz w:val="16"/>
                <w:szCs w:val="16"/>
              </w:rPr>
              <w:t>$414,589.30</w:t>
            </w:r>
          </w:p>
        </w:tc>
        <w:tc>
          <w:tcPr>
            <w:tcW w:w="2693" w:type="dxa"/>
            <w:vAlign w:val="center"/>
          </w:tcPr>
          <w:p w14:paraId="2B2658FB" w14:textId="77777777" w:rsidR="00C12B3D" w:rsidRPr="009D24DB" w:rsidRDefault="00C12B3D" w:rsidP="00B73B3E">
            <w:pPr>
              <w:jc w:val="center"/>
              <w:rPr>
                <w:sz w:val="16"/>
                <w:szCs w:val="16"/>
              </w:rPr>
            </w:pPr>
            <w:r w:rsidRPr="009D24DB">
              <w:rPr>
                <w:sz w:val="16"/>
                <w:szCs w:val="16"/>
              </w:rPr>
              <w:t>26/07/2023</w:t>
            </w:r>
          </w:p>
        </w:tc>
        <w:tc>
          <w:tcPr>
            <w:tcW w:w="2693" w:type="dxa"/>
          </w:tcPr>
          <w:p w14:paraId="79306BDF" w14:textId="77777777" w:rsidR="00C12B3D" w:rsidRPr="009D24DB" w:rsidRDefault="00C12B3D" w:rsidP="00B73B3E">
            <w:pPr>
              <w:jc w:val="center"/>
              <w:rPr>
                <w:sz w:val="16"/>
                <w:szCs w:val="16"/>
              </w:rPr>
            </w:pPr>
            <w:r w:rsidRPr="009D24DB">
              <w:rPr>
                <w:sz w:val="16"/>
                <w:szCs w:val="16"/>
              </w:rPr>
              <w:t>382309</w:t>
            </w:r>
          </w:p>
        </w:tc>
      </w:tr>
    </w:tbl>
    <w:p w14:paraId="1ABFC72E" w14:textId="77777777" w:rsidR="00C12B3D" w:rsidRPr="009D24DB" w:rsidRDefault="00C12B3D" w:rsidP="00C12B3D">
      <w:pPr>
        <w:spacing w:after="0" w:line="240" w:lineRule="auto"/>
        <w:jc w:val="both"/>
        <w:rPr>
          <w:rFonts w:eastAsia="Times New Roman" w:cs="Arial"/>
          <w:lang w:val="es-SV" w:eastAsia="es-ES"/>
        </w:rPr>
      </w:pPr>
    </w:p>
    <w:p w14:paraId="4A48EE33" w14:textId="77777777" w:rsidR="00C12B3D" w:rsidRPr="009D24DB" w:rsidRDefault="00C12B3D" w:rsidP="00C12B3D">
      <w:pPr>
        <w:tabs>
          <w:tab w:val="left" w:pos="7710"/>
        </w:tabs>
        <w:spacing w:after="0" w:line="240" w:lineRule="auto"/>
        <w:jc w:val="both"/>
        <w:rPr>
          <w:rFonts w:eastAsia="Times New Roman" w:cs="Arial"/>
          <w:b/>
          <w:bCs/>
          <w:lang w:eastAsia="es-ES"/>
        </w:rPr>
      </w:pPr>
      <w:r w:rsidRPr="009D24DB">
        <w:rPr>
          <w:rFonts w:eastAsia="Times New Roman" w:cs="Arial"/>
          <w:b/>
          <w:bCs/>
          <w:lang w:eastAsia="es-ES"/>
        </w:rPr>
        <w:t>POR LO TANTO:</w:t>
      </w:r>
      <w:r w:rsidRPr="009D24DB">
        <w:rPr>
          <w:rFonts w:eastAsia="Times New Roman" w:cs="Arial"/>
          <w:b/>
          <w:bCs/>
          <w:lang w:eastAsia="es-ES"/>
        </w:rPr>
        <w:tab/>
      </w:r>
      <w:r w:rsidRPr="009D24DB">
        <w:rPr>
          <w:rFonts w:eastAsia="Times New Roman" w:cs="Arial"/>
          <w:b/>
          <w:bCs/>
          <w:lang w:eastAsia="es-ES"/>
        </w:rPr>
        <w:tab/>
      </w:r>
    </w:p>
    <w:p w14:paraId="6AE70719" w14:textId="77777777" w:rsidR="00C12B3D" w:rsidRPr="009D24DB" w:rsidRDefault="00C12B3D" w:rsidP="00C12B3D">
      <w:pPr>
        <w:tabs>
          <w:tab w:val="left" w:pos="2552"/>
          <w:tab w:val="left" w:pos="2694"/>
        </w:tabs>
        <w:spacing w:after="0" w:line="240" w:lineRule="auto"/>
        <w:contextualSpacing/>
        <w:jc w:val="both"/>
        <w:rPr>
          <w:rFonts w:eastAsia="Times New Roman" w:cs="Arial"/>
          <w:bCs/>
          <w:lang w:eastAsia="es-ES"/>
        </w:rPr>
      </w:pPr>
      <w:r w:rsidRPr="009D24DB">
        <w:rPr>
          <w:rFonts w:eastAsia="Times New Roman" w:cs="Arial"/>
          <w:bCs/>
          <w:lang w:eastAsia="es-ES"/>
        </w:rPr>
        <w:lastRenderedPageBreak/>
        <w:t xml:space="preserve">Este departamento </w:t>
      </w:r>
      <w:r w:rsidRPr="009D24DB">
        <w:rPr>
          <w:rFonts w:eastAsia="Times New Roman" w:cs="Arial"/>
          <w:b/>
          <w:bCs/>
          <w:lang w:eastAsia="es-ES"/>
        </w:rPr>
        <w:t xml:space="preserve">RESUELVE QUE EL PROYECTO </w:t>
      </w:r>
      <w:r w:rsidRPr="009D24DB">
        <w:rPr>
          <w:rFonts w:cstheme="minorHAnsi"/>
          <w:lang w:val="es-SV"/>
        </w:rPr>
        <w:t>“</w:t>
      </w:r>
      <w:r w:rsidRPr="009D24DB">
        <w:rPr>
          <w:rFonts w:cs="Arial"/>
          <w:b/>
          <w:lang w:val="es-SV"/>
        </w:rPr>
        <w:t>Plan Maestro Finca Apachulco</w:t>
      </w:r>
      <w:r w:rsidRPr="009D24DB">
        <w:rPr>
          <w:rFonts w:cstheme="minorHAnsi"/>
          <w:lang w:val="es-SV"/>
        </w:rPr>
        <w:t xml:space="preserve">” </w:t>
      </w:r>
      <w:r w:rsidRPr="009D24DB">
        <w:rPr>
          <w:rFonts w:eastAsia="Times New Roman" w:cs="Arial"/>
          <w:b/>
          <w:bCs/>
          <w:lang w:eastAsia="es-ES"/>
        </w:rPr>
        <w:t xml:space="preserve">ES TÉCNICAMENTE COMPATIBLE CON EL USO DE SUELO ESTABLECIDO EN EL ANTEPROYECTO PRESENTADO PARA LA SOLICITUD DE RÉGIMEN ESPECIAL, aprobado en el </w:t>
      </w:r>
      <w:r w:rsidRPr="009D24DB">
        <w:rPr>
          <w:rFonts w:eastAsia="Times New Roman" w:cs="Times New Roman"/>
          <w:b/>
          <w:lang w:val="es-SV" w:eastAsia="es-ES"/>
        </w:rPr>
        <w:t>Acuerdo Municipal No. 13, acta No. 43 del 13/09/2022;</w:t>
      </w:r>
      <w:r w:rsidRPr="009D24DB">
        <w:rPr>
          <w:rFonts w:eastAsia="Times New Roman" w:cs="Arial"/>
          <w:bCs/>
          <w:lang w:eastAsia="es-ES"/>
        </w:rPr>
        <w:t xml:space="preserve"> por lo que se emite la presente resolución, para conocimiento del Honorable Concejo Municipal, para su </w:t>
      </w:r>
      <w:r w:rsidRPr="009D24DB">
        <w:rPr>
          <w:rFonts w:eastAsia="Times New Roman" w:cs="Arial"/>
          <w:b/>
          <w:lang w:eastAsia="es-ES"/>
        </w:rPr>
        <w:t>APROBACIÓN</w:t>
      </w:r>
      <w:r w:rsidRPr="009D24DB">
        <w:rPr>
          <w:rFonts w:eastAsia="Times New Roman" w:cs="Arial"/>
          <w:bCs/>
          <w:lang w:eastAsia="es-ES"/>
        </w:rPr>
        <w:t xml:space="preserve"> mediante Acuerdo Municipal. La sociedad APACHULCO S.A de C.V. deberá ceñirse a lo establecido en lo siguiente:</w:t>
      </w:r>
    </w:p>
    <w:p w14:paraId="3C082B7D" w14:textId="77777777" w:rsidR="00C12B3D" w:rsidRPr="009D24DB" w:rsidRDefault="00C12B3D" w:rsidP="00C12B3D">
      <w:pPr>
        <w:tabs>
          <w:tab w:val="left" w:pos="2552"/>
          <w:tab w:val="left" w:pos="2694"/>
        </w:tabs>
        <w:spacing w:after="0" w:line="240" w:lineRule="auto"/>
        <w:contextualSpacing/>
        <w:jc w:val="both"/>
        <w:rPr>
          <w:rFonts w:eastAsia="Times New Roman" w:cs="Arial"/>
          <w:bCs/>
          <w:lang w:eastAsia="es-ES"/>
        </w:rPr>
      </w:pPr>
    </w:p>
    <w:p w14:paraId="20793959" w14:textId="77777777" w:rsidR="00C12B3D" w:rsidRPr="009D24DB" w:rsidRDefault="00C12B3D" w:rsidP="00C12B3D">
      <w:pPr>
        <w:numPr>
          <w:ilvl w:val="0"/>
          <w:numId w:val="29"/>
        </w:numPr>
        <w:tabs>
          <w:tab w:val="left" w:pos="2552"/>
          <w:tab w:val="left" w:pos="2694"/>
        </w:tabs>
        <w:spacing w:after="0" w:line="240" w:lineRule="auto"/>
        <w:ind w:left="426" w:hanging="426"/>
        <w:contextualSpacing/>
        <w:jc w:val="both"/>
        <w:rPr>
          <w:rFonts w:eastAsia="Times New Roman" w:cs="Arial"/>
          <w:b/>
          <w:u w:val="single"/>
          <w:lang w:eastAsia="es-ES"/>
        </w:rPr>
      </w:pPr>
      <w:r w:rsidRPr="009D24DB">
        <w:rPr>
          <w:rFonts w:eastAsia="Times New Roman" w:cs="Arial"/>
          <w:b/>
          <w:u w:val="single"/>
          <w:lang w:eastAsia="es-ES"/>
        </w:rPr>
        <w:t xml:space="preserve">Aclaraciones. </w:t>
      </w:r>
    </w:p>
    <w:p w14:paraId="6599C420" w14:textId="77777777" w:rsidR="00C12B3D" w:rsidRPr="009D24DB" w:rsidRDefault="00C12B3D" w:rsidP="00C12B3D">
      <w:pPr>
        <w:numPr>
          <w:ilvl w:val="0"/>
          <w:numId w:val="28"/>
        </w:numPr>
        <w:tabs>
          <w:tab w:val="left" w:pos="426"/>
          <w:tab w:val="left" w:pos="2694"/>
        </w:tabs>
        <w:spacing w:after="0" w:line="240" w:lineRule="auto"/>
        <w:ind w:left="142" w:hanging="218"/>
        <w:contextualSpacing/>
        <w:jc w:val="both"/>
        <w:rPr>
          <w:rFonts w:eastAsia="Times New Roman" w:cs="Arial"/>
          <w:b/>
          <w:u w:val="single"/>
          <w:lang w:eastAsia="es-ES"/>
        </w:rPr>
      </w:pPr>
      <w:r w:rsidRPr="009D24DB">
        <w:rPr>
          <w:rFonts w:eastAsia="Times New Roman" w:cs="Arial"/>
          <w:lang w:eastAsia="es-ES"/>
        </w:rPr>
        <w:t xml:space="preserve">La empresa solicitante es la que gozará los beneficios que establece el art. 9 de la </w:t>
      </w:r>
      <w:r w:rsidRPr="009D24DB">
        <w:rPr>
          <w:szCs w:val="20"/>
          <w:lang w:val="es-SV"/>
        </w:rPr>
        <w:t>Ordenanza para la Creación y Aplicación de un Régimen Especial del Plan Parcial El Ángel.</w:t>
      </w:r>
    </w:p>
    <w:p w14:paraId="5705F3B0" w14:textId="77777777" w:rsidR="00C12B3D" w:rsidRPr="009D24DB" w:rsidRDefault="00C12B3D" w:rsidP="00C12B3D">
      <w:pPr>
        <w:numPr>
          <w:ilvl w:val="0"/>
          <w:numId w:val="28"/>
        </w:numPr>
        <w:tabs>
          <w:tab w:val="left" w:pos="426"/>
          <w:tab w:val="left" w:pos="2694"/>
        </w:tabs>
        <w:spacing w:after="0" w:line="240" w:lineRule="auto"/>
        <w:ind w:left="142" w:hanging="218"/>
        <w:contextualSpacing/>
        <w:jc w:val="both"/>
        <w:rPr>
          <w:rFonts w:eastAsia="Times New Roman" w:cs="Arial"/>
          <w:b/>
          <w:u w:val="single"/>
          <w:lang w:eastAsia="es-ES"/>
        </w:rPr>
      </w:pPr>
      <w:r w:rsidRPr="009D24DB">
        <w:rPr>
          <w:rFonts w:eastAsia="Times New Roman" w:cs="Arial"/>
          <w:lang w:eastAsia="es-ES"/>
        </w:rPr>
        <w:t xml:space="preserve">Cualquier persona natural o jurídica que adquiera una porción de la Finca Apachulco, objeto de esta resolución, deberá tramitar una nueva Revisión de Compatibilidad con el Plan Maestro Finca Apachulco, en caso que el proyecto a ejecutar por la persona adquirente, no se sujete a lo establecido en este. </w:t>
      </w:r>
    </w:p>
    <w:p w14:paraId="1A628EA4" w14:textId="77777777" w:rsidR="00C12B3D" w:rsidRPr="009D24DB" w:rsidRDefault="00C12B3D" w:rsidP="00C12B3D">
      <w:pPr>
        <w:numPr>
          <w:ilvl w:val="0"/>
          <w:numId w:val="28"/>
        </w:numPr>
        <w:tabs>
          <w:tab w:val="left" w:pos="426"/>
          <w:tab w:val="left" w:pos="2694"/>
        </w:tabs>
        <w:spacing w:after="0" w:line="240" w:lineRule="auto"/>
        <w:ind w:left="142" w:hanging="218"/>
        <w:contextualSpacing/>
        <w:jc w:val="both"/>
        <w:rPr>
          <w:rFonts w:eastAsia="Times New Roman" w:cs="Arial"/>
          <w:b/>
          <w:u w:val="single"/>
          <w:lang w:eastAsia="es-ES"/>
        </w:rPr>
      </w:pPr>
      <w:r w:rsidRPr="009D24DB">
        <w:rPr>
          <w:rFonts w:eastAsia="Times New Roman" w:cs="Arial"/>
          <w:lang w:eastAsia="es-ES"/>
        </w:rPr>
        <w:t xml:space="preserve">Si la Sociedad </w:t>
      </w:r>
      <w:r w:rsidRPr="009D24DB">
        <w:rPr>
          <w:rFonts w:eastAsia="Times New Roman" w:cs="Arial"/>
          <w:bCs/>
          <w:lang w:eastAsia="es-ES"/>
        </w:rPr>
        <w:t xml:space="preserve">APACHULCO S.A de C.V, llegase a ser propietaria de menos de 100mz, a las que hace alusión el art. </w:t>
      </w:r>
      <w:r w:rsidRPr="009D24DB">
        <w:rPr>
          <w:rFonts w:eastAsia="Times New Roman" w:cs="Arial"/>
          <w:lang w:eastAsia="es-ES"/>
        </w:rPr>
        <w:t xml:space="preserve">Art. 4 de la </w:t>
      </w:r>
      <w:r w:rsidRPr="009D24DB">
        <w:rPr>
          <w:szCs w:val="20"/>
          <w:lang w:val="es-SV"/>
        </w:rPr>
        <w:t xml:space="preserve">Ordenanza para la Creación y Aplicación de un Régimen Especial del Plan Parcial El Ángel, perderá el derecho a los incentivos de pertenecer al Régimen Especial. </w:t>
      </w:r>
    </w:p>
    <w:p w14:paraId="5206EC0A" w14:textId="77777777" w:rsidR="00C12B3D" w:rsidRPr="009D24DB" w:rsidRDefault="00C12B3D" w:rsidP="00C12B3D">
      <w:pPr>
        <w:numPr>
          <w:ilvl w:val="0"/>
          <w:numId w:val="28"/>
        </w:numPr>
        <w:tabs>
          <w:tab w:val="left" w:pos="426"/>
          <w:tab w:val="left" w:pos="1134"/>
        </w:tabs>
        <w:spacing w:after="0" w:line="276" w:lineRule="auto"/>
        <w:ind w:left="142" w:hanging="284"/>
        <w:contextualSpacing/>
        <w:jc w:val="both"/>
        <w:rPr>
          <w:rFonts w:cstheme="minorHAnsi"/>
          <w:lang w:val="es-SV"/>
        </w:rPr>
      </w:pPr>
      <w:r w:rsidRPr="009D24DB">
        <w:rPr>
          <w:rFonts w:cstheme="minorHAnsi"/>
          <w:lang w:val="es-SV"/>
        </w:rPr>
        <w:t>Para el trámite del permiso de construcción de cierre perimetral del inmueble, los interesados deben presentar a este Dpto. Técnico, resolución y planos de línea de construcción autorizado por OPAMSS.</w:t>
      </w:r>
    </w:p>
    <w:p w14:paraId="6E9A19E4" w14:textId="77777777" w:rsidR="00C12B3D" w:rsidRPr="009D24DB" w:rsidRDefault="00C12B3D" w:rsidP="00C12B3D">
      <w:pPr>
        <w:numPr>
          <w:ilvl w:val="0"/>
          <w:numId w:val="28"/>
        </w:numPr>
        <w:tabs>
          <w:tab w:val="left" w:pos="426"/>
          <w:tab w:val="left" w:pos="1134"/>
        </w:tabs>
        <w:spacing w:after="0" w:line="276" w:lineRule="auto"/>
        <w:ind w:left="284" w:hanging="284"/>
        <w:contextualSpacing/>
        <w:jc w:val="both"/>
        <w:rPr>
          <w:rFonts w:cstheme="minorHAnsi"/>
          <w:lang w:val="es-SV"/>
        </w:rPr>
      </w:pPr>
      <w:r w:rsidRPr="009D24DB">
        <w:rPr>
          <w:rFonts w:cstheme="minorHAnsi"/>
          <w:lang w:val="es-SV"/>
        </w:rPr>
        <w:t xml:space="preserve">Para obtener permiso de terracería, deberá presentar, entre otros requisitos, el Permiso de Construcción aprobado por la OPAMSS. </w:t>
      </w:r>
    </w:p>
    <w:p w14:paraId="28E02D00" w14:textId="77777777" w:rsidR="00C12B3D" w:rsidRPr="009D24DB" w:rsidRDefault="00C12B3D" w:rsidP="00C12B3D">
      <w:pPr>
        <w:numPr>
          <w:ilvl w:val="0"/>
          <w:numId w:val="28"/>
        </w:numPr>
        <w:tabs>
          <w:tab w:val="left" w:pos="567"/>
          <w:tab w:val="left" w:pos="1134"/>
        </w:tabs>
        <w:spacing w:after="0" w:line="276" w:lineRule="auto"/>
        <w:ind w:left="284" w:hanging="284"/>
        <w:contextualSpacing/>
        <w:jc w:val="both"/>
        <w:rPr>
          <w:rFonts w:cstheme="minorHAnsi"/>
          <w:lang w:val="es-SV"/>
        </w:rPr>
      </w:pPr>
      <w:r w:rsidRPr="009D24DB">
        <w:rPr>
          <w:rFonts w:cstheme="minorHAnsi"/>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14:paraId="3B2B2581" w14:textId="77777777" w:rsidR="00C12B3D" w:rsidRPr="009D24DB" w:rsidRDefault="00C12B3D" w:rsidP="00C12B3D">
      <w:pPr>
        <w:numPr>
          <w:ilvl w:val="0"/>
          <w:numId w:val="28"/>
        </w:numPr>
        <w:tabs>
          <w:tab w:val="left" w:pos="567"/>
          <w:tab w:val="left" w:pos="1134"/>
        </w:tabs>
        <w:spacing w:after="0" w:line="276" w:lineRule="auto"/>
        <w:ind w:left="284" w:hanging="284"/>
        <w:contextualSpacing/>
        <w:jc w:val="both"/>
        <w:rPr>
          <w:rFonts w:cstheme="minorHAnsi"/>
          <w:lang w:val="es-SV"/>
        </w:rPr>
      </w:pPr>
      <w:r w:rsidRPr="009D24DB">
        <w:rPr>
          <w:rFonts w:cstheme="minorHAnsi"/>
          <w:lang w:val="es-SV"/>
        </w:rPr>
        <w:t>Para el permiso para la tala de árboles, los interesados deben realizar el trámite en el departamento de Medio Ambiente de esta municipalidad.</w:t>
      </w:r>
    </w:p>
    <w:p w14:paraId="014A8ACD" w14:textId="77777777" w:rsidR="00C12B3D" w:rsidRPr="009D24DB" w:rsidRDefault="00C12B3D" w:rsidP="00C12B3D">
      <w:pPr>
        <w:spacing w:after="0" w:line="240" w:lineRule="auto"/>
        <w:jc w:val="both"/>
        <w:rPr>
          <w:rFonts w:eastAsia="Times New Roman" w:cs="Arial"/>
          <w:lang w:eastAsia="es-ES"/>
        </w:rPr>
      </w:pPr>
    </w:p>
    <w:p w14:paraId="23BB9225" w14:textId="77777777" w:rsidR="00EF100C" w:rsidRPr="00EF100C" w:rsidRDefault="00C12B3D" w:rsidP="00EF100C">
      <w:pPr>
        <w:tabs>
          <w:tab w:val="left" w:pos="1380"/>
          <w:tab w:val="left" w:pos="2347"/>
        </w:tabs>
        <w:spacing w:line="276" w:lineRule="auto"/>
        <w:jc w:val="both"/>
        <w:rPr>
          <w:rFonts w:ascii="Times New Roman" w:eastAsia="Calibri" w:hAnsi="Times New Roman" w:cs="Times New Roman"/>
          <w:sz w:val="28"/>
          <w:szCs w:val="28"/>
        </w:rPr>
      </w:pPr>
      <w:r w:rsidRPr="00C12B3D">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C12B3D">
        <w:rPr>
          <w:rFonts w:ascii="Times New Roman" w:eastAsia="Times New Roman" w:hAnsi="Times New Roman" w:cs="Times New Roman"/>
          <w:b/>
          <w:sz w:val="28"/>
          <w:szCs w:val="28"/>
          <w:lang w:eastAsia="es-ES"/>
        </w:rPr>
        <w:t>MAYORÍA</w:t>
      </w:r>
      <w:r w:rsidRPr="00C12B3D">
        <w:rPr>
          <w:rFonts w:ascii="Times New Roman" w:eastAsia="Times New Roman" w:hAnsi="Times New Roman" w:cs="Times New Roman"/>
          <w:sz w:val="28"/>
          <w:szCs w:val="28"/>
          <w:lang w:eastAsia="es-ES"/>
        </w:rPr>
        <w:t xml:space="preserve"> de </w:t>
      </w:r>
      <w:r w:rsidRPr="00C12B3D">
        <w:rPr>
          <w:rFonts w:ascii="Times New Roman" w:eastAsia="Times New Roman" w:hAnsi="Times New Roman" w:cs="Times New Roman"/>
          <w:b/>
          <w:sz w:val="28"/>
          <w:szCs w:val="28"/>
          <w:lang w:eastAsia="es-ES"/>
        </w:rPr>
        <w:t>OCHO  VOTOS A FAVOR</w:t>
      </w:r>
      <w:r w:rsidRPr="00C12B3D">
        <w:rPr>
          <w:rFonts w:ascii="Times New Roman" w:eastAsia="Times New Roman" w:hAnsi="Times New Roman" w:cs="Times New Roman"/>
          <w:sz w:val="28"/>
          <w:szCs w:val="28"/>
          <w:lang w:eastAsia="es-ES"/>
        </w:rPr>
        <w:t xml:space="preserve"> </w:t>
      </w:r>
      <w:r w:rsidRPr="00C12B3D">
        <w:rPr>
          <w:rFonts w:ascii="Times New Roman" w:eastAsia="Times New Roman" w:hAnsi="Times New Roman" w:cs="Times New Roman"/>
          <w:b/>
          <w:sz w:val="28"/>
          <w:szCs w:val="28"/>
          <w:lang w:eastAsia="es-ES"/>
        </w:rPr>
        <w:t xml:space="preserve"> </w:t>
      </w:r>
      <w:r w:rsidRPr="00C12B3D">
        <w:rPr>
          <w:rFonts w:ascii="Times New Roman" w:eastAsia="Times New Roman" w:hAnsi="Times New Roman" w:cs="Times New Roman"/>
          <w:sz w:val="28"/>
          <w:szCs w:val="28"/>
          <w:lang w:eastAsia="es-ES"/>
        </w:rPr>
        <w:t xml:space="preserve">de los señores del Concejo: 1. </w:t>
      </w:r>
      <w:r w:rsidRPr="00C12B3D">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Jonathan Bryan Gómez Cruz, Quinto Regidor Propietario. 7. Ing. Walter Arnoldo Ayala Rodríguez, Octavo Regidor Propietario. 8. Rafael Antonio Ardon Jule, Noveno Regidor Propietario. </w:t>
      </w:r>
      <w:r w:rsidRPr="00C12B3D">
        <w:rPr>
          <w:rFonts w:ascii="Times New Roman" w:eastAsia="Times New Roman" w:hAnsi="Times New Roman" w:cs="Times New Roman"/>
          <w:b/>
          <w:sz w:val="28"/>
          <w:szCs w:val="28"/>
          <w:lang w:eastAsia="es-ES"/>
        </w:rPr>
        <w:t>CUATRO VOTOS RAZONADOS</w:t>
      </w:r>
      <w:r w:rsidRPr="00C12B3D">
        <w:rPr>
          <w:rFonts w:ascii="Times New Roman" w:eastAsia="Times New Roman" w:hAnsi="Times New Roman" w:cs="Times New Roman"/>
          <w:sz w:val="28"/>
          <w:szCs w:val="28"/>
          <w:lang w:eastAsia="es-ES"/>
        </w:rPr>
        <w:t xml:space="preserve"> de los Concejales: </w:t>
      </w:r>
      <w:r w:rsidRPr="00C12B3D">
        <w:rPr>
          <w:rFonts w:ascii="Times New Roman" w:hAnsi="Times New Roman" w:cs="Times New Roman"/>
          <w:sz w:val="28"/>
          <w:szCs w:val="28"/>
          <w:lang w:eastAsia="es-ES"/>
        </w:rPr>
        <w:t xml:space="preserve">1. </w:t>
      </w:r>
      <w:r w:rsidRPr="00C12B3D">
        <w:rPr>
          <w:rFonts w:ascii="Times New Roman" w:eastAsia="Calibri" w:hAnsi="Times New Roman" w:cs="Times New Roman"/>
          <w:b/>
          <w:bCs/>
          <w:sz w:val="28"/>
          <w:szCs w:val="28"/>
        </w:rPr>
        <w:t>Dra. Yany Xiomara Fuentes Rivas, Cuarta Regidora Propietaria</w:t>
      </w:r>
      <w:r w:rsidRPr="00C12B3D">
        <w:rPr>
          <w:rFonts w:ascii="Times New Roman" w:eastAsia="Calibri" w:hAnsi="Times New Roman" w:cs="Times New Roman"/>
          <w:bCs/>
          <w:sz w:val="28"/>
          <w:szCs w:val="28"/>
        </w:rPr>
        <w:t>; manifestando literalmente lo siguiente:</w:t>
      </w:r>
      <w:r w:rsidRPr="00C12B3D">
        <w:rPr>
          <w:rFonts w:ascii="Times New Roman" w:eastAsia="Calibri" w:hAnsi="Times New Roman" w:cs="Times New Roman"/>
          <w:b/>
          <w:bCs/>
          <w:sz w:val="28"/>
          <w:szCs w:val="28"/>
        </w:rPr>
        <w:t xml:space="preserve"> </w:t>
      </w:r>
      <w:r w:rsidRPr="00C12B3D">
        <w:rPr>
          <w:rFonts w:ascii="Times New Roman" w:eastAsia="Calibri" w:hAnsi="Times New Roman" w:cs="Times New Roman"/>
          <w:bCs/>
          <w:sz w:val="28"/>
          <w:szCs w:val="28"/>
        </w:rPr>
        <w:t>“</w:t>
      </w:r>
      <w:r w:rsidRPr="00C12B3D">
        <w:rPr>
          <w:rFonts w:ascii="Times New Roman" w:hAnsi="Times New Roman" w:cs="Times New Roman"/>
          <w:sz w:val="28"/>
          <w:szCs w:val="28"/>
        </w:rPr>
        <w:t xml:space="preserve">Punto # 6 voto en contra del literal C) por no tener la información del pago de multa generado por la Contravencional por la tala de árboles y terracería que realizo dicha empresa sin los permisos además no presentan los pagos </w:t>
      </w:r>
      <w:r w:rsidRPr="00C12B3D">
        <w:rPr>
          <w:rFonts w:ascii="Times New Roman" w:hAnsi="Times New Roman" w:cs="Times New Roman"/>
          <w:sz w:val="28"/>
          <w:szCs w:val="28"/>
        </w:rPr>
        <w:lastRenderedPageBreak/>
        <w:t xml:space="preserve">correspondientes de las cuotas que aprobó el pleno”; </w:t>
      </w:r>
      <w:r w:rsidRPr="00C12B3D">
        <w:rPr>
          <w:rFonts w:ascii="Times New Roman" w:eastAsia="Calibri" w:hAnsi="Times New Roman" w:cs="Times New Roman"/>
          <w:bCs/>
          <w:sz w:val="28"/>
          <w:szCs w:val="28"/>
        </w:rPr>
        <w:t xml:space="preserve">2. </w:t>
      </w:r>
      <w:r w:rsidRPr="00C12B3D">
        <w:rPr>
          <w:rFonts w:ascii="Times New Roman" w:eastAsia="Calibri" w:hAnsi="Times New Roman" w:cs="Times New Roman"/>
          <w:b/>
          <w:bCs/>
          <w:sz w:val="28"/>
          <w:szCs w:val="28"/>
        </w:rPr>
        <w:t>Ing. Gilberto Antonio Amador Medrano, Decimo Regidor Propietario</w:t>
      </w:r>
      <w:r w:rsidRPr="00C12B3D">
        <w:rPr>
          <w:rFonts w:ascii="Times New Roman" w:eastAsia="Calibri" w:hAnsi="Times New Roman" w:cs="Times New Roman"/>
          <w:bCs/>
          <w:sz w:val="28"/>
          <w:szCs w:val="28"/>
        </w:rPr>
        <w:t>; manifestando literalmente lo siguiente:</w:t>
      </w:r>
      <w:r w:rsidRPr="00C12B3D">
        <w:rPr>
          <w:rFonts w:ascii="Times New Roman" w:hAnsi="Times New Roman" w:cs="Times New Roman"/>
          <w:sz w:val="28"/>
          <w:szCs w:val="28"/>
        </w:rPr>
        <w:t xml:space="preserve"> “Punto Nº. 6. Literal C. referente a la resolución a solicitud por APACHULCO, SA DE CV. Voto en contra de la resolución debido a que el proceso no ha sido presentado ante este Concejo Municipal de manera clara, y se tienen vacíos de información, así como el proceso Contravencional por el cual fueron sancionados no se presentó documentado”. </w:t>
      </w:r>
      <w:r w:rsidRPr="00C12B3D">
        <w:rPr>
          <w:rFonts w:ascii="Times New Roman" w:eastAsia="Calibri" w:hAnsi="Times New Roman" w:cs="Times New Roman"/>
          <w:bCs/>
          <w:sz w:val="28"/>
          <w:szCs w:val="28"/>
        </w:rPr>
        <w:t xml:space="preserve"> 3.</w:t>
      </w:r>
      <w:r w:rsidRPr="00C12B3D">
        <w:rPr>
          <w:rFonts w:ascii="Times New Roman" w:eastAsia="Calibri" w:hAnsi="Times New Roman" w:cs="Times New Roman"/>
          <w:b/>
          <w:bCs/>
          <w:sz w:val="28"/>
          <w:szCs w:val="28"/>
        </w:rPr>
        <w:t xml:space="preserve"> Bayron Eraldo Baltazar Martínez Barahona, Décimo Primer Regidor Propietario</w:t>
      </w:r>
      <w:r w:rsidRPr="00C12B3D">
        <w:rPr>
          <w:rFonts w:ascii="Times New Roman" w:eastAsia="Calibri" w:hAnsi="Times New Roman" w:cs="Times New Roman"/>
          <w:bCs/>
          <w:sz w:val="28"/>
          <w:szCs w:val="28"/>
        </w:rPr>
        <w:t>; manifestando literalmente lo siguiente:</w:t>
      </w:r>
      <w:r w:rsidRPr="00C12B3D">
        <w:rPr>
          <w:rFonts w:ascii="Times New Roman" w:eastAsia="Calibri" w:hAnsi="Times New Roman" w:cs="Times New Roman"/>
          <w:b/>
          <w:bCs/>
          <w:sz w:val="28"/>
          <w:szCs w:val="28"/>
        </w:rPr>
        <w:t xml:space="preserve"> </w:t>
      </w:r>
      <w:r w:rsidRPr="00C12B3D">
        <w:rPr>
          <w:rFonts w:ascii="Times New Roman" w:hAnsi="Times New Roman" w:cs="Times New Roman"/>
          <w:sz w:val="28"/>
          <w:szCs w:val="28"/>
        </w:rPr>
        <w:t xml:space="preserve">“Salvo el voto por la aprobación del permiso de compatibilidad para la empresa Apachulco SA de CV por no tener al momento de esta votación los respaldos del pago de la multa por inicio de proyecto por parte de la Contravencional. Al mismo tiempo no tenemos a la vista los pagos (3 pagos) que se les aprobó por parte del pleno, y por ultimo no tengo claro si la ordenanza se puede aplicar (si aplica el descuento 50% por tener un proyecto a desarrollar más de 100 manzanas)”.  </w:t>
      </w:r>
      <w:r w:rsidRPr="00C12B3D">
        <w:rPr>
          <w:rFonts w:ascii="Times New Roman" w:eastAsia="Calibri" w:hAnsi="Times New Roman" w:cs="Times New Roman"/>
          <w:bCs/>
          <w:sz w:val="28"/>
          <w:szCs w:val="28"/>
        </w:rPr>
        <w:t xml:space="preserve">4. </w:t>
      </w:r>
      <w:r w:rsidRPr="00C12B3D">
        <w:rPr>
          <w:rFonts w:ascii="Times New Roman" w:eastAsia="Calibri" w:hAnsi="Times New Roman" w:cs="Times New Roman"/>
          <w:b/>
          <w:bCs/>
          <w:sz w:val="28"/>
          <w:szCs w:val="28"/>
        </w:rPr>
        <w:t>Osmin de Jesús Menjivar González, Décimo Segundo Regidor Propietario</w:t>
      </w:r>
      <w:r w:rsidRPr="00C12B3D">
        <w:rPr>
          <w:rFonts w:ascii="Times New Roman" w:eastAsia="Calibri" w:hAnsi="Times New Roman" w:cs="Times New Roman"/>
          <w:bCs/>
          <w:sz w:val="28"/>
          <w:szCs w:val="28"/>
        </w:rPr>
        <w:t>; manifestando literalmente lo siguiente: “Voto en contra porque la empresa Apachulco SA.  de  CV. Fue multada por comenzar la tala de árboles y terracería sin permiso de la municipalidad, por eso se puso una multa y hasta este momento no hay respuesta si ya cancelo la multa”</w:t>
      </w:r>
      <w:r w:rsidRPr="00C12B3D">
        <w:rPr>
          <w:rFonts w:ascii="Times New Roman" w:eastAsia="Calibri" w:hAnsi="Times New Roman" w:cs="Times New Roman"/>
          <w:b/>
          <w:bCs/>
          <w:sz w:val="28"/>
          <w:szCs w:val="28"/>
        </w:rPr>
        <w:t>.</w:t>
      </w:r>
      <w:r w:rsidRPr="00C12B3D">
        <w:rPr>
          <w:rFonts w:ascii="Times New Roman" w:eastAsia="Calibri" w:hAnsi="Times New Roman" w:cs="Times New Roman"/>
          <w:bCs/>
          <w:sz w:val="28"/>
          <w:szCs w:val="28"/>
        </w:rPr>
        <w:t xml:space="preserve"> </w:t>
      </w:r>
      <w:r w:rsidRPr="00C12B3D">
        <w:rPr>
          <w:rFonts w:ascii="Times New Roman" w:eastAsia="Times New Roman" w:hAnsi="Times New Roman" w:cs="Times New Roman"/>
          <w:sz w:val="28"/>
          <w:szCs w:val="28"/>
          <w:lang w:eastAsia="es-ES"/>
        </w:rPr>
        <w:t xml:space="preserve"> </w:t>
      </w:r>
      <w:r w:rsidRPr="00C12B3D">
        <w:rPr>
          <w:rFonts w:ascii="Times New Roman" w:eastAsia="Times New Roman" w:hAnsi="Times New Roman" w:cs="Times New Roman"/>
          <w:b/>
          <w:sz w:val="28"/>
          <w:szCs w:val="28"/>
          <w:lang w:eastAsia="es-ES"/>
        </w:rPr>
        <w:t>DOS AUSENCIAS</w:t>
      </w:r>
      <w:r w:rsidRPr="00C12B3D">
        <w:rPr>
          <w:rFonts w:ascii="Times New Roman" w:eastAsia="Times New Roman" w:hAnsi="Times New Roman" w:cs="Times New Roman"/>
          <w:sz w:val="28"/>
          <w:szCs w:val="28"/>
          <w:lang w:eastAsia="es-ES"/>
        </w:rPr>
        <w:t xml:space="preserve"> al momento de esta votación por parte</w:t>
      </w:r>
      <w:r w:rsidRPr="00C12B3D">
        <w:rPr>
          <w:rFonts w:ascii="Times New Roman" w:hAnsi="Times New Roman" w:cs="Times New Roman"/>
          <w:sz w:val="28"/>
          <w:szCs w:val="28"/>
          <w:lang w:eastAsia="es-ES"/>
        </w:rPr>
        <w:t xml:space="preserve"> del señor </w:t>
      </w:r>
      <w:r w:rsidRPr="00C12B3D">
        <w:rPr>
          <w:rFonts w:ascii="Times New Roman" w:eastAsia="Times New Roman" w:hAnsi="Times New Roman" w:cs="Times New Roman"/>
          <w:sz w:val="28"/>
          <w:szCs w:val="28"/>
          <w:lang w:eastAsia="es-ES"/>
        </w:rPr>
        <w:t xml:space="preserve"> </w:t>
      </w:r>
      <w:r w:rsidRPr="00C12B3D">
        <w:rPr>
          <w:rFonts w:ascii="Times New Roman" w:eastAsia="Calibri" w:hAnsi="Times New Roman" w:cs="Times New Roman"/>
          <w:bCs/>
          <w:sz w:val="28"/>
          <w:szCs w:val="28"/>
        </w:rPr>
        <w:t>Carlos Alberto Palma Fuentes, Sexto Regidor Propietario y  Susana Yamileth Hernández de Vásquez, Séptima Regidora Propietaria.</w:t>
      </w:r>
      <w:r w:rsidRPr="00C12B3D">
        <w:rPr>
          <w:rFonts w:ascii="Times New Roman" w:eastAsia="Times New Roman" w:hAnsi="Times New Roman" w:cs="Times New Roman"/>
          <w:sz w:val="28"/>
          <w:szCs w:val="28"/>
          <w:lang w:eastAsia="es-ES"/>
        </w:rPr>
        <w:t xml:space="preserve"> </w:t>
      </w:r>
      <w:r w:rsidRPr="00C12B3D">
        <w:rPr>
          <w:rFonts w:ascii="Times New Roman" w:eastAsia="Calibri" w:hAnsi="Times New Roman" w:cs="Times New Roman"/>
          <w:b/>
          <w:sz w:val="28"/>
          <w:szCs w:val="28"/>
        </w:rPr>
        <w:t xml:space="preserve">ACUERDA: </w:t>
      </w:r>
      <w:r w:rsidRPr="00C12B3D">
        <w:rPr>
          <w:rFonts w:ascii="Times New Roman" w:eastAsia="Calibri" w:hAnsi="Times New Roman" w:cs="Times New Roman"/>
          <w:sz w:val="28"/>
          <w:szCs w:val="28"/>
        </w:rPr>
        <w:t>En base a la resolución presentada por el Jefe de Desarrollo Urbano y Ordenamiento Territorial,</w:t>
      </w:r>
      <w:r w:rsidRPr="00C12B3D">
        <w:rPr>
          <w:rFonts w:ascii="Times New Roman" w:eastAsia="Calibri" w:hAnsi="Times New Roman" w:cs="Times New Roman"/>
          <w:b/>
          <w:sz w:val="28"/>
          <w:szCs w:val="28"/>
        </w:rPr>
        <w:t xml:space="preserve"> </w:t>
      </w:r>
      <w:r w:rsidRPr="00C12B3D">
        <w:rPr>
          <w:rFonts w:ascii="Times New Roman" w:eastAsia="Calibri" w:hAnsi="Times New Roman" w:cs="Times New Roman"/>
          <w:sz w:val="28"/>
          <w:szCs w:val="28"/>
        </w:rPr>
        <w:t>toma a bien  este Pleno,</w:t>
      </w:r>
      <w:r w:rsidRPr="00C12B3D">
        <w:rPr>
          <w:rFonts w:ascii="Times New Roman" w:eastAsia="Calibri" w:hAnsi="Times New Roman" w:cs="Times New Roman"/>
          <w:b/>
          <w:sz w:val="28"/>
          <w:szCs w:val="28"/>
        </w:rPr>
        <w:t xml:space="preserve"> </w:t>
      </w:r>
      <w:r w:rsidRPr="00C12B3D">
        <w:rPr>
          <w:rFonts w:ascii="Times New Roman" w:eastAsia="Calibri" w:hAnsi="Times New Roman" w:cs="Times New Roman"/>
          <w:b/>
          <w:sz w:val="28"/>
          <w:szCs w:val="28"/>
          <w:u w:val="single"/>
        </w:rPr>
        <w:t>Primero</w:t>
      </w:r>
      <w:r w:rsidRPr="00C12B3D">
        <w:rPr>
          <w:rFonts w:ascii="Times New Roman" w:eastAsia="Calibri" w:hAnsi="Times New Roman" w:cs="Times New Roman"/>
          <w:sz w:val="28"/>
          <w:szCs w:val="28"/>
        </w:rPr>
        <w:t>: Que el Proyecto</w:t>
      </w:r>
      <w:r w:rsidRPr="00C12B3D">
        <w:rPr>
          <w:rFonts w:ascii="Times New Roman" w:eastAsia="Calibri" w:hAnsi="Times New Roman" w:cs="Times New Roman"/>
          <w:b/>
          <w:sz w:val="28"/>
          <w:szCs w:val="28"/>
        </w:rPr>
        <w:t xml:space="preserve">: </w:t>
      </w:r>
      <w:r w:rsidRPr="00C12B3D">
        <w:rPr>
          <w:rFonts w:ascii="Times New Roman" w:hAnsi="Times New Roman" w:cs="Times New Roman"/>
          <w:sz w:val="28"/>
          <w:szCs w:val="28"/>
          <w:lang w:val="es-SV"/>
        </w:rPr>
        <w:t>“</w:t>
      </w:r>
      <w:r w:rsidRPr="00C12B3D">
        <w:rPr>
          <w:rFonts w:ascii="Times New Roman" w:hAnsi="Times New Roman" w:cs="Times New Roman"/>
          <w:b/>
          <w:sz w:val="28"/>
          <w:szCs w:val="28"/>
          <w:lang w:val="es-SV"/>
        </w:rPr>
        <w:t>Plan Maestro Finca Apachulco</w:t>
      </w:r>
      <w:r w:rsidRPr="00C12B3D">
        <w:rPr>
          <w:rFonts w:ascii="Times New Roman" w:hAnsi="Times New Roman" w:cs="Times New Roman"/>
          <w:sz w:val="28"/>
          <w:szCs w:val="28"/>
          <w:lang w:val="es-SV"/>
        </w:rPr>
        <w:t xml:space="preserve">”,  </w:t>
      </w:r>
      <w:r w:rsidRPr="00C12B3D">
        <w:rPr>
          <w:rFonts w:ascii="Times New Roman" w:eastAsia="Times New Roman" w:hAnsi="Times New Roman" w:cs="Times New Roman"/>
          <w:bCs/>
          <w:sz w:val="28"/>
          <w:szCs w:val="28"/>
          <w:lang w:eastAsia="es-ES"/>
        </w:rPr>
        <w:t>ES TÉCNICAMENTE COMPATIBLE CON EL USO DE SUELO ESTABLECIDO EN EL ANTEPROYECTO PRESENTADO PARA LA SOLICITUD DE RÉGIMEN ESPECIAL</w:t>
      </w:r>
      <w:r w:rsidRPr="00C12B3D">
        <w:rPr>
          <w:rFonts w:ascii="Times New Roman" w:eastAsia="Times New Roman" w:hAnsi="Times New Roman" w:cs="Times New Roman"/>
          <w:b/>
          <w:bCs/>
          <w:sz w:val="28"/>
          <w:szCs w:val="28"/>
          <w:lang w:eastAsia="es-ES"/>
        </w:rPr>
        <w:t xml:space="preserve">, aprobado en el </w:t>
      </w:r>
      <w:r w:rsidRPr="00C12B3D">
        <w:rPr>
          <w:rFonts w:ascii="Times New Roman" w:eastAsia="Times New Roman" w:hAnsi="Times New Roman" w:cs="Times New Roman"/>
          <w:b/>
          <w:sz w:val="28"/>
          <w:szCs w:val="28"/>
          <w:lang w:val="es-SV" w:eastAsia="es-ES"/>
        </w:rPr>
        <w:t>Acuerdo Municipal No. 13, acta No. 43 del 13/09/2022;</w:t>
      </w:r>
      <w:r w:rsidRPr="00C12B3D">
        <w:rPr>
          <w:rFonts w:ascii="Times New Roman" w:eastAsia="Times New Roman" w:hAnsi="Times New Roman" w:cs="Times New Roman"/>
          <w:sz w:val="28"/>
          <w:szCs w:val="28"/>
          <w:lang w:eastAsia="es-ES"/>
        </w:rPr>
        <w:t xml:space="preserve"> </w:t>
      </w:r>
      <w:r w:rsidRPr="00C12B3D">
        <w:rPr>
          <w:rFonts w:ascii="Times New Roman" w:eastAsia="Calibri" w:hAnsi="Times New Roman" w:cs="Times New Roman"/>
          <w:sz w:val="28"/>
          <w:szCs w:val="28"/>
        </w:rPr>
        <w:t xml:space="preserve">proyecto que pertenece a la empresa </w:t>
      </w:r>
      <w:r w:rsidRPr="00C12B3D">
        <w:rPr>
          <w:rFonts w:ascii="Times New Roman" w:hAnsi="Times New Roman" w:cs="Times New Roman"/>
          <w:b/>
          <w:sz w:val="28"/>
          <w:szCs w:val="28"/>
          <w:lang w:eastAsia="es-ES"/>
        </w:rPr>
        <w:t xml:space="preserve">Apachulco S.A. de C.V., </w:t>
      </w:r>
      <w:r w:rsidRPr="00C12B3D">
        <w:rPr>
          <w:rFonts w:ascii="Times New Roman" w:eastAsia="Calibri" w:hAnsi="Times New Roman" w:cs="Times New Roman"/>
          <w:sz w:val="28"/>
          <w:szCs w:val="28"/>
        </w:rPr>
        <w:t xml:space="preserve">teniendo que cumplir con las </w:t>
      </w:r>
      <w:r w:rsidRPr="00C12B3D">
        <w:rPr>
          <w:rFonts w:ascii="Times New Roman" w:eastAsia="Calibri" w:hAnsi="Times New Roman" w:cs="Times New Roman"/>
          <w:b/>
          <w:sz w:val="28"/>
          <w:szCs w:val="28"/>
        </w:rPr>
        <w:t>RECOMENDACIONES</w:t>
      </w:r>
      <w:r w:rsidRPr="00C12B3D">
        <w:rPr>
          <w:rFonts w:ascii="Times New Roman" w:eastAsia="Calibri" w:hAnsi="Times New Roman" w:cs="Times New Roman"/>
          <w:sz w:val="28"/>
          <w:szCs w:val="28"/>
        </w:rPr>
        <w:t xml:space="preserve"> que anteceden plasmadas en la opinión presentada por el Jefe del Departamento de Desarrollo Urbano y Ordenamiento Territorial. </w:t>
      </w:r>
      <w:r w:rsidRPr="00C12B3D">
        <w:rPr>
          <w:rFonts w:ascii="Times New Roman" w:eastAsia="Calibri" w:hAnsi="Times New Roman" w:cs="Times New Roman"/>
          <w:b/>
          <w:sz w:val="28"/>
          <w:szCs w:val="28"/>
          <w:u w:val="single"/>
        </w:rPr>
        <w:t>Segundo</w:t>
      </w:r>
      <w:r w:rsidRPr="00C12B3D">
        <w:rPr>
          <w:rFonts w:ascii="Times New Roman" w:eastAsia="Calibri" w:hAnsi="Times New Roman" w:cs="Times New Roman"/>
          <w:sz w:val="28"/>
          <w:szCs w:val="28"/>
        </w:rPr>
        <w:t>: Deléguese al Jefe del Departamento de Desarrollo Urbano y Ordenamiento Territorial, Notifique al interesado de lo resuelto en el presente Acuerdo Municipal.</w:t>
      </w:r>
      <w:r w:rsidRPr="00C12B3D">
        <w:rPr>
          <w:rFonts w:ascii="Times New Roman" w:eastAsia="Times New Roman" w:hAnsi="Times New Roman" w:cs="Times New Roman"/>
          <w:sz w:val="28"/>
          <w:szCs w:val="28"/>
          <w:lang w:val="es-SV" w:eastAsia="es-SV"/>
        </w:rPr>
        <w:t>-</w:t>
      </w:r>
      <w:r w:rsidRPr="00C12B3D">
        <w:rPr>
          <w:rFonts w:ascii="Times New Roman" w:eastAsia="Calibri" w:hAnsi="Times New Roman" w:cs="Times New Roman"/>
          <w:b/>
          <w:sz w:val="28"/>
          <w:szCs w:val="28"/>
        </w:rPr>
        <w:t>CERTIFÍQUESE Y COMUNÍQUESE.</w:t>
      </w:r>
      <w:r w:rsidR="00EF100C">
        <w:rPr>
          <w:rFonts w:ascii="Times New Roman" w:eastAsia="Calibri" w:hAnsi="Times New Roman" w:cs="Times New Roman"/>
          <w:b/>
          <w:sz w:val="28"/>
          <w:szCs w:val="28"/>
        </w:rPr>
        <w:t xml:space="preserve"> </w:t>
      </w:r>
      <w:r w:rsidR="00EF100C" w:rsidRPr="00EF100C">
        <w:rPr>
          <w:rFonts w:ascii="Times New Roman" w:eastAsia="Calibri" w:hAnsi="Times New Roman" w:cs="Times New Roman"/>
          <w:b/>
          <w:bCs/>
          <w:sz w:val="28"/>
          <w:szCs w:val="28"/>
        </w:rPr>
        <w:t>“</w:t>
      </w:r>
      <w:r w:rsidR="00EF100C" w:rsidRPr="00EF100C">
        <w:rPr>
          <w:rFonts w:ascii="Times New Roman" w:eastAsia="Calibri" w:hAnsi="Times New Roman" w:cs="Times New Roman"/>
          <w:b/>
          <w:sz w:val="28"/>
          <w:szCs w:val="28"/>
        </w:rPr>
        <w:t>ACUERDO</w:t>
      </w:r>
      <w:r w:rsidR="00EF100C" w:rsidRPr="00EF100C">
        <w:rPr>
          <w:rFonts w:ascii="Times New Roman" w:eastAsia="Calibri" w:hAnsi="Times New Roman" w:cs="Times New Roman"/>
          <w:b/>
          <w:bCs/>
          <w:sz w:val="28"/>
          <w:szCs w:val="28"/>
        </w:rPr>
        <w:t xml:space="preserve"> MUNICIPAL NÚMERO NUEVE”. </w:t>
      </w:r>
      <w:r w:rsidR="00EF100C" w:rsidRPr="00EF100C">
        <w:rPr>
          <w:rFonts w:ascii="Times New Roman" w:eastAsia="Tahoma" w:hAnsi="Times New Roman" w:cs="Times New Roman"/>
          <w:kern w:val="1"/>
          <w:sz w:val="28"/>
          <w:szCs w:val="28"/>
          <w:lang w:eastAsia="zh-CN"/>
        </w:rPr>
        <w:t xml:space="preserve">El Concejo Municipal en uso de sus facultades legales, de conformidad al art. 86 </w:t>
      </w:r>
      <w:r w:rsidR="00EF100C" w:rsidRPr="00EF100C">
        <w:rPr>
          <w:rFonts w:ascii="Times New Roman" w:eastAsia="Tahoma" w:hAnsi="Times New Roman" w:cs="Times New Roman"/>
          <w:kern w:val="1"/>
          <w:sz w:val="28"/>
          <w:szCs w:val="28"/>
          <w:lang w:eastAsia="zh-CN"/>
        </w:rPr>
        <w:lastRenderedPageBreak/>
        <w:t xml:space="preserve">inciso final, 203, 204 y 235 de la Constitución de la República, art. 30 numeral 4) 14) art. 31 numeral 4) del Código Municipal. </w:t>
      </w:r>
      <w:r w:rsidR="00EF100C" w:rsidRPr="00EF100C">
        <w:rPr>
          <w:rFonts w:ascii="Times New Roman" w:eastAsia="Calibri" w:hAnsi="Times New Roman" w:cs="Times New Roman"/>
          <w:sz w:val="28"/>
          <w:szCs w:val="28"/>
        </w:rPr>
        <w:t xml:space="preserve">Expuesto el punto número nueve de la agenda de esta sesión, el cual corresponde a Participación de la </w:t>
      </w:r>
      <w:r w:rsidR="005D6AA4">
        <w:rPr>
          <w:rFonts w:ascii="Times New Roman" w:eastAsia="Calibri" w:hAnsi="Times New Roman" w:cs="Times New Roman"/>
          <w:b/>
          <w:sz w:val="28"/>
          <w:szCs w:val="28"/>
        </w:rPr>
        <w:t>XXXXXXXXXXX</w:t>
      </w:r>
      <w:r w:rsidR="00EF100C" w:rsidRPr="00EF100C">
        <w:rPr>
          <w:rFonts w:ascii="Times New Roman" w:eastAsia="Calibri" w:hAnsi="Times New Roman" w:cs="Times New Roman"/>
          <w:b/>
          <w:sz w:val="28"/>
          <w:szCs w:val="28"/>
        </w:rPr>
        <w:t>, Coordinadora Jurídica,</w:t>
      </w:r>
      <w:r w:rsidR="00EF100C" w:rsidRPr="00EF100C">
        <w:rPr>
          <w:rFonts w:ascii="Times New Roman" w:eastAsia="Calibri" w:hAnsi="Times New Roman" w:cs="Times New Roman"/>
          <w:sz w:val="28"/>
          <w:szCs w:val="28"/>
        </w:rPr>
        <w:t xml:space="preserve"> presentado por medio del literal </w:t>
      </w:r>
      <w:r w:rsidR="00EF100C" w:rsidRPr="00EF100C">
        <w:rPr>
          <w:rFonts w:ascii="Times New Roman" w:eastAsia="Calibri" w:hAnsi="Times New Roman" w:cs="Times New Roman"/>
          <w:b/>
          <w:sz w:val="28"/>
          <w:szCs w:val="28"/>
        </w:rPr>
        <w:t>A)</w:t>
      </w:r>
      <w:r w:rsidR="00EF100C" w:rsidRPr="00EF100C">
        <w:rPr>
          <w:rFonts w:ascii="Times New Roman" w:eastAsia="Calibri" w:hAnsi="Times New Roman" w:cs="Times New Roman"/>
          <w:sz w:val="28"/>
          <w:szCs w:val="28"/>
        </w:rPr>
        <w:t xml:space="preserve"> Opinión Jurídica referente a Convenio con Grupo Roble, la cual se inserta literalmente al Cuerpo de este Acuerdo Municipal, de la siguiente manera:</w:t>
      </w:r>
    </w:p>
    <w:p w14:paraId="6DE26DB5" w14:textId="77777777" w:rsidR="00EF100C" w:rsidRPr="00EF100C" w:rsidRDefault="00EF100C" w:rsidP="00EF100C">
      <w:pPr>
        <w:spacing w:after="200" w:line="276" w:lineRule="auto"/>
        <w:jc w:val="both"/>
        <w:rPr>
          <w:rFonts w:ascii="Times New Roman" w:eastAsia="Times New Roman" w:hAnsi="Times New Roman" w:cs="Times New Roman"/>
          <w:sz w:val="28"/>
          <w:szCs w:val="28"/>
          <w:lang w:val="es-SV"/>
        </w:rPr>
      </w:pPr>
      <w:r w:rsidRPr="00EF100C">
        <w:rPr>
          <w:rFonts w:ascii="Times New Roman" w:eastAsia="Calibri" w:hAnsi="Times New Roman" w:cs="Times New Roman"/>
          <w:b/>
          <w:sz w:val="28"/>
          <w:szCs w:val="28"/>
        </w:rPr>
        <w:t>“</w:t>
      </w:r>
      <w:r w:rsidRPr="00EF100C">
        <w:rPr>
          <w:rFonts w:ascii="Times New Roman" w:eastAsia="Times New Roman" w:hAnsi="Times New Roman" w:cs="Times New Roman"/>
          <w:b/>
          <w:sz w:val="28"/>
          <w:szCs w:val="28"/>
          <w:lang w:val="es-SV"/>
        </w:rPr>
        <w:t>UNIDAD JURIDICA</w:t>
      </w:r>
      <w:r w:rsidRPr="00EF100C">
        <w:rPr>
          <w:rFonts w:ascii="Times New Roman" w:eastAsia="Times New Roman" w:hAnsi="Times New Roman" w:cs="Times New Roman"/>
          <w:sz w:val="28"/>
          <w:szCs w:val="28"/>
          <w:lang w:val="es-SV"/>
        </w:rPr>
        <w:t>; Alcaldía Municipal de Apopa, a los diez días del mes de Septiembre del dos mil Veintitrés.</w:t>
      </w:r>
    </w:p>
    <w:p w14:paraId="22979D0C" w14:textId="77777777" w:rsidR="00EF100C" w:rsidRPr="00EF100C" w:rsidRDefault="00EF100C" w:rsidP="00EF100C">
      <w:pPr>
        <w:spacing w:after="200" w:line="276" w:lineRule="auto"/>
        <w:contextualSpacing/>
        <w:jc w:val="both"/>
        <w:rPr>
          <w:rFonts w:ascii="Times New Roman" w:eastAsia="Times New Roman" w:hAnsi="Times New Roman" w:cs="Times New Roman"/>
          <w:sz w:val="28"/>
          <w:szCs w:val="28"/>
          <w:lang w:val="es-SV"/>
        </w:rPr>
      </w:pPr>
      <w:r w:rsidRPr="00EF100C">
        <w:rPr>
          <w:rFonts w:ascii="Times New Roman" w:eastAsia="Times New Roman" w:hAnsi="Times New Roman" w:cs="Times New Roman"/>
          <w:sz w:val="28"/>
          <w:szCs w:val="28"/>
          <w:lang w:val="es-SV"/>
        </w:rPr>
        <w:t xml:space="preserve">En atención a convenio de Cooperación entre Inversiones Roble, Sociedad de Capital Variable y la Alcaldía Municipal de Apopa. </w:t>
      </w:r>
    </w:p>
    <w:p w14:paraId="2D70A0F7" w14:textId="77777777" w:rsidR="00EF100C" w:rsidRPr="00EF100C" w:rsidRDefault="00EF100C" w:rsidP="00EF100C">
      <w:pPr>
        <w:spacing w:after="200" w:line="276" w:lineRule="auto"/>
        <w:contextualSpacing/>
        <w:jc w:val="both"/>
        <w:rPr>
          <w:rFonts w:ascii="Times New Roman" w:eastAsia="Times New Roman" w:hAnsi="Times New Roman" w:cs="Times New Roman"/>
          <w:sz w:val="28"/>
          <w:szCs w:val="28"/>
          <w:lang w:val="es-SV"/>
        </w:rPr>
      </w:pPr>
    </w:p>
    <w:p w14:paraId="54DBE1C5" w14:textId="77777777" w:rsidR="00EF100C" w:rsidRPr="00EF100C" w:rsidRDefault="00EF100C" w:rsidP="00EF100C">
      <w:pPr>
        <w:spacing w:after="200" w:line="276" w:lineRule="auto"/>
        <w:contextualSpacing/>
        <w:rPr>
          <w:rFonts w:ascii="Times New Roman" w:eastAsia="Times New Roman" w:hAnsi="Times New Roman" w:cs="Times New Roman"/>
          <w:b/>
          <w:sz w:val="28"/>
          <w:szCs w:val="28"/>
          <w:lang w:val="es-SV"/>
        </w:rPr>
      </w:pPr>
      <w:r w:rsidRPr="00EF100C">
        <w:rPr>
          <w:rFonts w:ascii="Times New Roman" w:eastAsia="Times New Roman" w:hAnsi="Times New Roman" w:cs="Times New Roman"/>
          <w:b/>
          <w:sz w:val="28"/>
          <w:szCs w:val="28"/>
          <w:lang w:val="es-SV"/>
        </w:rPr>
        <w:t>l. ANTECEDENTE:</w:t>
      </w:r>
    </w:p>
    <w:p w14:paraId="12712BB2" w14:textId="77777777" w:rsidR="00EF100C" w:rsidRPr="00EF100C" w:rsidRDefault="00EF100C" w:rsidP="00EF100C">
      <w:pPr>
        <w:numPr>
          <w:ilvl w:val="0"/>
          <w:numId w:val="31"/>
        </w:numPr>
        <w:spacing w:after="0" w:line="276" w:lineRule="auto"/>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 xml:space="preserve">En fecha 03 de Septiembre del año dos mil veintitrés, se recibe  Acuerdo Municipal Número cuatro, del acta Numero cuarenta  de fecha cinco de septiembre del año dos mil veintitrés, en el cual se delega a la Unidad Jurídica, emita Opinión Jurídica para que realice las diligencias correspondientes con el objeto de revisar y analizar las cláusulas del Convenio entre Inversiones ROBLE S.A de C.V. y la Alcaldía Municipal de Apopa. Y determinar si es lesivo  o no para la Municipalidad. </w:t>
      </w:r>
    </w:p>
    <w:p w14:paraId="1AA5F913" w14:textId="77777777" w:rsidR="00EF100C" w:rsidRPr="00EF100C" w:rsidRDefault="00EF100C" w:rsidP="00EF100C">
      <w:pPr>
        <w:spacing w:after="0" w:line="276" w:lineRule="auto"/>
        <w:contextualSpacing/>
        <w:jc w:val="both"/>
        <w:rPr>
          <w:rFonts w:ascii="Times New Roman" w:eastAsia="Times New Roman" w:hAnsi="Times New Roman" w:cs="Times New Roman"/>
          <w:b/>
          <w:sz w:val="28"/>
          <w:szCs w:val="28"/>
          <w:u w:val="single"/>
          <w:lang w:val="es-SV" w:eastAsia="es-SV"/>
        </w:rPr>
      </w:pPr>
    </w:p>
    <w:p w14:paraId="6C510439" w14:textId="77777777" w:rsidR="00EF100C" w:rsidRPr="00EF100C" w:rsidRDefault="00EF100C" w:rsidP="00EF100C">
      <w:pPr>
        <w:spacing w:after="0" w:line="276" w:lineRule="auto"/>
        <w:contextualSpacing/>
        <w:jc w:val="both"/>
        <w:rPr>
          <w:rFonts w:ascii="Times New Roman" w:eastAsia="Times New Roman" w:hAnsi="Times New Roman" w:cs="Times New Roman"/>
          <w:b/>
          <w:sz w:val="28"/>
          <w:szCs w:val="28"/>
          <w:lang w:val="es-SV" w:eastAsia="es-SV"/>
        </w:rPr>
      </w:pPr>
      <w:r w:rsidRPr="00EF100C">
        <w:rPr>
          <w:rFonts w:ascii="Times New Roman" w:eastAsia="Times New Roman" w:hAnsi="Times New Roman" w:cs="Times New Roman"/>
          <w:b/>
          <w:sz w:val="28"/>
          <w:szCs w:val="28"/>
          <w:lang w:val="es-SV" w:eastAsia="es-SV"/>
        </w:rPr>
        <w:t xml:space="preserve">II. CONSIDERANDO </w:t>
      </w:r>
    </w:p>
    <w:p w14:paraId="7B1BF2FE" w14:textId="77777777" w:rsidR="00EF100C" w:rsidRPr="00EF100C" w:rsidRDefault="00EF100C" w:rsidP="00EF100C">
      <w:pPr>
        <w:spacing w:after="0" w:line="276" w:lineRule="auto"/>
        <w:contextualSpacing/>
        <w:jc w:val="both"/>
        <w:rPr>
          <w:rFonts w:ascii="Times New Roman" w:eastAsia="Times New Roman" w:hAnsi="Times New Roman" w:cs="Times New Roman"/>
          <w:b/>
          <w:sz w:val="28"/>
          <w:szCs w:val="28"/>
          <w:u w:val="single"/>
          <w:lang w:val="es-SV" w:eastAsia="es-SV"/>
        </w:rPr>
      </w:pPr>
    </w:p>
    <w:p w14:paraId="7A45F6E0"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Que el artículo 101 del Capítulo V Orden Económico de la Constitución de la Republica de el Salvador, establece: El orden económico debe responder esencialmente a principios de justicia social, que tienda a segura a todos los habitantes del país una existencia digna del ser humano, El estado promoverá el desarrollo económico y social mediante el incremento de la producción, la productividad y la racional utilización de los recursos.</w:t>
      </w:r>
    </w:p>
    <w:p w14:paraId="691CF246"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p>
    <w:p w14:paraId="16874DDC"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Que el artículo 203 inciso 2</w:t>
      </w:r>
      <w:r w:rsidRPr="00EF100C">
        <w:rPr>
          <w:rFonts w:ascii="Times New Roman" w:eastAsia="Times New Roman" w:hAnsi="Times New Roman" w:cs="Times New Roman"/>
          <w:sz w:val="28"/>
          <w:szCs w:val="28"/>
          <w:vertAlign w:val="superscript"/>
          <w:lang w:val="es-SV" w:eastAsia="es-SV"/>
        </w:rPr>
        <w:t xml:space="preserve">0 </w:t>
      </w:r>
      <w:r w:rsidRPr="00EF100C">
        <w:rPr>
          <w:rFonts w:ascii="Times New Roman" w:eastAsia="Times New Roman" w:hAnsi="Times New Roman" w:cs="Times New Roman"/>
          <w:sz w:val="28"/>
          <w:szCs w:val="28"/>
          <w:lang w:val="es-SV" w:eastAsia="es-SV"/>
        </w:rPr>
        <w:t xml:space="preserve">de la Constitución de la República establece que los Municipios deberán colaborar con otras instituciones públicas en los planes de </w:t>
      </w:r>
      <w:r w:rsidRPr="00EF100C">
        <w:rPr>
          <w:rFonts w:ascii="Times New Roman" w:eastAsia="Times New Roman" w:hAnsi="Times New Roman" w:cs="Times New Roman"/>
          <w:noProof/>
          <w:sz w:val="28"/>
          <w:szCs w:val="28"/>
          <w:lang w:eastAsia="es-ES"/>
        </w:rPr>
        <w:drawing>
          <wp:inline distT="0" distB="0" distL="0" distR="0" wp14:anchorId="06B71EF4" wp14:editId="3A2B368E">
            <wp:extent cx="38100" cy="38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EF100C">
        <w:rPr>
          <w:rFonts w:ascii="Times New Roman" w:eastAsia="Times New Roman" w:hAnsi="Times New Roman" w:cs="Times New Roman"/>
          <w:sz w:val="28"/>
          <w:szCs w:val="28"/>
          <w:lang w:val="es-SV" w:eastAsia="es-SV"/>
        </w:rPr>
        <w:t xml:space="preserve">desarrollo nacional o regional, y conforme a lo establecido en el artículo 4 Numerales 4 y 29-A del Código Municipal, se determina que compete a los Municipios la promoción de la educación, la cultura, el deporte, la recreación </w:t>
      </w:r>
      <w:r w:rsidRPr="00EF100C">
        <w:rPr>
          <w:rFonts w:ascii="Times New Roman" w:eastAsia="Times New Roman" w:hAnsi="Times New Roman" w:cs="Times New Roman"/>
          <w:sz w:val="28"/>
          <w:szCs w:val="28"/>
          <w:lang w:val="es-SV" w:eastAsia="es-SV"/>
        </w:rPr>
        <w:lastRenderedPageBreak/>
        <w:t xml:space="preserve">y las </w:t>
      </w:r>
      <w:r w:rsidRPr="00EF100C">
        <w:rPr>
          <w:rFonts w:ascii="Times New Roman" w:eastAsia="Times New Roman" w:hAnsi="Times New Roman" w:cs="Times New Roman"/>
          <w:noProof/>
          <w:sz w:val="28"/>
          <w:szCs w:val="28"/>
          <w:lang w:eastAsia="es-ES"/>
        </w:rPr>
        <w:drawing>
          <wp:inline distT="0" distB="0" distL="0" distR="0" wp14:anchorId="26D8BD1B" wp14:editId="63DB6E47">
            <wp:extent cx="9525" cy="38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EF100C">
        <w:rPr>
          <w:rFonts w:ascii="Times New Roman" w:eastAsia="Times New Roman" w:hAnsi="Times New Roman" w:cs="Times New Roman"/>
          <w:sz w:val="28"/>
          <w:szCs w:val="28"/>
          <w:lang w:val="es-SV" w:eastAsia="es-SV"/>
        </w:rPr>
        <w:t>artes, así como la promoción y desarrollo de programas y actividades destinados para el beneficio de los habitantes del Municipio.</w:t>
      </w:r>
    </w:p>
    <w:p w14:paraId="5FC2B003"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p>
    <w:p w14:paraId="4AE73AAE"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El Articulo 4 del Código Municipal establece que compete a los Municipios</w:t>
      </w:r>
    </w:p>
    <w:p w14:paraId="23C30C04" w14:textId="77777777" w:rsidR="00EF100C" w:rsidRPr="00EF100C" w:rsidRDefault="00EF100C" w:rsidP="00EF100C">
      <w:pPr>
        <w:numPr>
          <w:ilvl w:val="0"/>
          <w:numId w:val="33"/>
        </w:numPr>
        <w:spacing w:after="0" w:line="276" w:lineRule="auto"/>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La elaboración, aprobación y ejecución de planes de Desarrollo Local.</w:t>
      </w:r>
    </w:p>
    <w:p w14:paraId="0CB0B106"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p>
    <w:p w14:paraId="7183F62A"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Articulo 30 numeral 8 del Código Municipal, que establece que son facultades del concejo, aprobar los contratos administrativos y de interés local, cuya celebración convenga al municipio de igual manera en el numeral 1, que establece que son facultades del Concejo emitir acuerdos de cooperación con otros municipios o instituciones.</w:t>
      </w:r>
    </w:p>
    <w:p w14:paraId="6E8791EE"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p>
    <w:p w14:paraId="61F64E38"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Que el artículo 47 del Código Municipal en donde establece la representación legal y administrativa del Municipio, es el titular del gobierno y de la Administración Municipal.</w:t>
      </w:r>
    </w:p>
    <w:p w14:paraId="4123B6CD" w14:textId="77777777" w:rsidR="00EF100C" w:rsidRPr="00EF100C" w:rsidRDefault="00EF100C" w:rsidP="00EF100C">
      <w:pPr>
        <w:spacing w:after="0" w:line="276" w:lineRule="auto"/>
        <w:ind w:left="360"/>
        <w:contextualSpacing/>
        <w:jc w:val="both"/>
        <w:rPr>
          <w:rFonts w:ascii="Times New Roman" w:eastAsia="Times New Roman" w:hAnsi="Times New Roman" w:cs="Times New Roman"/>
          <w:sz w:val="28"/>
          <w:szCs w:val="28"/>
          <w:lang w:val="es-SV" w:eastAsia="es-SV"/>
        </w:rPr>
      </w:pPr>
    </w:p>
    <w:p w14:paraId="1228A500" w14:textId="77777777" w:rsidR="00EF100C" w:rsidRPr="00EF100C" w:rsidRDefault="00EF100C" w:rsidP="00EF100C">
      <w:pPr>
        <w:spacing w:after="0" w:line="276" w:lineRule="auto"/>
        <w:contextualSpacing/>
        <w:jc w:val="both"/>
        <w:rPr>
          <w:rFonts w:ascii="Times New Roman" w:eastAsia="Times New Roman" w:hAnsi="Times New Roman" w:cs="Times New Roman"/>
          <w:b/>
          <w:sz w:val="28"/>
          <w:szCs w:val="28"/>
          <w:lang w:val="es-SV" w:eastAsia="es-SV"/>
        </w:rPr>
      </w:pPr>
      <w:r w:rsidRPr="00EF100C">
        <w:rPr>
          <w:rFonts w:ascii="Times New Roman" w:eastAsia="Times New Roman" w:hAnsi="Times New Roman" w:cs="Times New Roman"/>
          <w:b/>
          <w:sz w:val="28"/>
          <w:szCs w:val="28"/>
          <w:lang w:val="es-SV" w:eastAsia="es-SV"/>
        </w:rPr>
        <w:t>III. CONCLUSIONES</w:t>
      </w:r>
    </w:p>
    <w:p w14:paraId="3C4EB243" w14:textId="77777777" w:rsidR="00EF100C" w:rsidRPr="00EF100C" w:rsidRDefault="00EF100C" w:rsidP="00EF100C">
      <w:pPr>
        <w:spacing w:after="0" w:line="276" w:lineRule="auto"/>
        <w:contextualSpacing/>
        <w:jc w:val="both"/>
        <w:rPr>
          <w:rFonts w:ascii="Times New Roman" w:eastAsia="Times New Roman" w:hAnsi="Times New Roman" w:cs="Times New Roman"/>
          <w:sz w:val="28"/>
          <w:szCs w:val="28"/>
          <w:lang w:val="es-SV" w:eastAsia="es-SV"/>
        </w:rPr>
      </w:pPr>
    </w:p>
    <w:p w14:paraId="32199633" w14:textId="77777777" w:rsidR="00EF100C" w:rsidRPr="00EF100C" w:rsidRDefault="00EF100C" w:rsidP="00EF100C">
      <w:pPr>
        <w:numPr>
          <w:ilvl w:val="0"/>
          <w:numId w:val="32"/>
        </w:numPr>
        <w:spacing w:after="0" w:line="276" w:lineRule="auto"/>
        <w:contextualSpacing/>
        <w:jc w:val="both"/>
        <w:rPr>
          <w:rFonts w:ascii="Times New Roman" w:eastAsia="Times New Roman" w:hAnsi="Times New Roman" w:cs="Times New Roman"/>
          <w:b/>
          <w:sz w:val="28"/>
          <w:szCs w:val="28"/>
          <w:lang w:val="es-SV" w:eastAsia="es-SV"/>
        </w:rPr>
      </w:pPr>
      <w:r w:rsidRPr="00EF100C">
        <w:rPr>
          <w:rFonts w:ascii="Times New Roman" w:eastAsia="Times New Roman" w:hAnsi="Times New Roman" w:cs="Times New Roman"/>
          <w:sz w:val="28"/>
          <w:szCs w:val="28"/>
          <w:lang w:val="es-SV" w:eastAsia="es-SV"/>
        </w:rPr>
        <w:t>La Alcaldía Municipal, se compromete a poner a disposición de Inversiones Roble S.A DE C.V. las instalaciones de las clínicas Municipal Doctor Merlyn Larso, para que se pueda ejecutar las obras indicadas en el presente convenio.</w:t>
      </w:r>
    </w:p>
    <w:p w14:paraId="1AA3DE8C" w14:textId="77777777" w:rsidR="00EF100C" w:rsidRPr="00EF100C" w:rsidRDefault="00EF100C" w:rsidP="00EF100C">
      <w:pPr>
        <w:spacing w:after="0" w:line="276" w:lineRule="auto"/>
        <w:ind w:left="720"/>
        <w:contextualSpacing/>
        <w:jc w:val="both"/>
        <w:rPr>
          <w:rFonts w:ascii="Times New Roman" w:eastAsia="Times New Roman" w:hAnsi="Times New Roman" w:cs="Times New Roman"/>
          <w:b/>
          <w:sz w:val="28"/>
          <w:szCs w:val="28"/>
          <w:lang w:val="es-SV" w:eastAsia="es-SV"/>
        </w:rPr>
      </w:pPr>
    </w:p>
    <w:p w14:paraId="1B9D674B" w14:textId="77777777" w:rsidR="00EF100C" w:rsidRPr="00EF100C" w:rsidRDefault="00EF100C" w:rsidP="00EF100C">
      <w:pPr>
        <w:numPr>
          <w:ilvl w:val="0"/>
          <w:numId w:val="32"/>
        </w:numPr>
        <w:spacing w:after="0" w:line="276" w:lineRule="auto"/>
        <w:ind w:right="17"/>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INVERSIONES ROBLE S.A DE C.V. Se compromete a la donación de un inmueble con un área de dieciocho mil cuatrocientos sesenta y uno punto noventa y tres metros cuadrados, que se desmembrara del  inmueble general, dicha donación se llevara a cabo en el momento de la infraestructura urbana básica: acceso pavimentado e infraestructura para conexión de agua potable</w:t>
      </w:r>
    </w:p>
    <w:p w14:paraId="00907833" w14:textId="77777777" w:rsidR="00EF100C" w:rsidRPr="00EF100C" w:rsidRDefault="00EF100C" w:rsidP="00EF100C">
      <w:pPr>
        <w:spacing w:line="276" w:lineRule="auto"/>
        <w:ind w:left="708"/>
        <w:rPr>
          <w:rFonts w:ascii="Times New Roman" w:eastAsia="Times New Roman" w:hAnsi="Times New Roman" w:cs="Times New Roman"/>
          <w:sz w:val="28"/>
          <w:szCs w:val="28"/>
          <w:lang w:val="es-SV" w:eastAsia="es-SV"/>
        </w:rPr>
      </w:pPr>
    </w:p>
    <w:p w14:paraId="415FE8BC" w14:textId="77777777" w:rsidR="00EF100C" w:rsidRPr="00EF100C" w:rsidRDefault="00EF100C" w:rsidP="00EF100C">
      <w:pPr>
        <w:numPr>
          <w:ilvl w:val="0"/>
          <w:numId w:val="32"/>
        </w:numPr>
        <w:spacing w:after="0" w:line="276" w:lineRule="auto"/>
        <w:ind w:right="17"/>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 xml:space="preserve">Remodelación de la Clínica  Municipal Doctor Merlyn Larso, comprometiéndose a invertir hasta un monto total de  CIENTO OCHENTA Y NUEVE MIL TRESCIENTOS SETENTA Y OCHO DOLARES  CON </w:t>
      </w:r>
      <w:r w:rsidRPr="00EF100C">
        <w:rPr>
          <w:rFonts w:ascii="Times New Roman" w:eastAsia="Times New Roman" w:hAnsi="Times New Roman" w:cs="Times New Roman"/>
          <w:sz w:val="28"/>
          <w:szCs w:val="28"/>
          <w:lang w:val="es-SV" w:eastAsia="es-SV"/>
        </w:rPr>
        <w:lastRenderedPageBreak/>
        <w:t>SETENTA CENTAVOS DE DÓLAR DE LOS ESTADOS UNIDOS DE AMERICA.</w:t>
      </w:r>
    </w:p>
    <w:p w14:paraId="17705495" w14:textId="77777777" w:rsidR="00EF100C" w:rsidRPr="00EF100C" w:rsidRDefault="00EF100C" w:rsidP="00EF100C">
      <w:pPr>
        <w:spacing w:line="276" w:lineRule="auto"/>
        <w:ind w:left="708"/>
        <w:rPr>
          <w:rFonts w:ascii="Times New Roman" w:eastAsia="Times New Roman" w:hAnsi="Times New Roman" w:cs="Times New Roman"/>
          <w:sz w:val="28"/>
          <w:szCs w:val="28"/>
          <w:lang w:val="es-SV" w:eastAsia="es-SV"/>
        </w:rPr>
      </w:pPr>
    </w:p>
    <w:p w14:paraId="4B69A6BA" w14:textId="77777777" w:rsidR="00EF100C" w:rsidRPr="00EF100C" w:rsidRDefault="00EF100C" w:rsidP="00EF100C">
      <w:pPr>
        <w:numPr>
          <w:ilvl w:val="0"/>
          <w:numId w:val="32"/>
        </w:numPr>
        <w:spacing w:after="0" w:line="276" w:lineRule="auto"/>
        <w:ind w:right="17"/>
        <w:contextualSpacing/>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Habiendo revisado el Convenio  cada una de sus cláusulas establecidas en el mismo se puede determinar que no es lesivo para la Municipalidad.</w:t>
      </w:r>
    </w:p>
    <w:p w14:paraId="2F2E1C2A" w14:textId="77777777" w:rsidR="00EF100C" w:rsidRPr="00EF100C" w:rsidRDefault="00EF100C" w:rsidP="00EF100C">
      <w:pPr>
        <w:spacing w:after="0" w:line="276" w:lineRule="auto"/>
        <w:contextualSpacing/>
        <w:jc w:val="both"/>
        <w:rPr>
          <w:rFonts w:ascii="Times New Roman" w:eastAsia="Times New Roman" w:hAnsi="Times New Roman" w:cs="Times New Roman"/>
          <w:b/>
          <w:sz w:val="28"/>
          <w:szCs w:val="28"/>
          <w:lang w:val="es-SV" w:eastAsia="es-SV"/>
        </w:rPr>
      </w:pPr>
    </w:p>
    <w:p w14:paraId="16FB54FF" w14:textId="77777777" w:rsidR="00EF100C" w:rsidRPr="00EF100C" w:rsidRDefault="00EF100C" w:rsidP="00EF100C">
      <w:pPr>
        <w:numPr>
          <w:ilvl w:val="0"/>
          <w:numId w:val="32"/>
        </w:numPr>
        <w:spacing w:after="200" w:line="276" w:lineRule="auto"/>
        <w:jc w:val="both"/>
        <w:rPr>
          <w:rFonts w:ascii="Times New Roman" w:eastAsia="Times New Roman" w:hAnsi="Times New Roman" w:cs="Times New Roman"/>
          <w:sz w:val="28"/>
          <w:szCs w:val="28"/>
          <w:lang w:val="es-SV" w:eastAsia="es-SV"/>
        </w:rPr>
      </w:pPr>
      <w:r w:rsidRPr="00EF100C">
        <w:rPr>
          <w:rFonts w:ascii="Times New Roman" w:eastAsia="Times New Roman" w:hAnsi="Times New Roman" w:cs="Times New Roman"/>
          <w:sz w:val="28"/>
          <w:szCs w:val="28"/>
          <w:lang w:val="es-SV" w:eastAsia="es-SV"/>
        </w:rPr>
        <w:t>El propósito del convenio entre Inversiones Roble S.A de C.V.,  y Alcaldía Municipal de Apopa es, determinar formalmente los términos de la cooperación entre las dos partes, y su propósito es tomar en cuenta los intereses de la comunidad, también es instructivo y tiene como objetivo sentar las bases para la coordinación e implementación de proyectos Sociales, que beneficien a la comunidad determinan sus compromisos básicos y responsabilidades mutuas para apoyar a la Comunidad  para que participen y mejoren sus condiciones y calidad de vida.</w:t>
      </w:r>
    </w:p>
    <w:p w14:paraId="42F87707" w14:textId="77777777" w:rsidR="00EF100C" w:rsidRPr="00EF100C" w:rsidRDefault="00EF100C" w:rsidP="00EF100C">
      <w:pPr>
        <w:spacing w:after="0" w:line="276" w:lineRule="auto"/>
        <w:jc w:val="both"/>
        <w:rPr>
          <w:rFonts w:ascii="Times New Roman" w:eastAsia="Times New Roman" w:hAnsi="Times New Roman" w:cs="Times New Roman"/>
          <w:b/>
          <w:sz w:val="28"/>
          <w:szCs w:val="28"/>
          <w:lang w:val="es-SV" w:eastAsia="es-SV"/>
        </w:rPr>
      </w:pPr>
      <w:r w:rsidRPr="00EF100C">
        <w:rPr>
          <w:rFonts w:ascii="Times New Roman" w:eastAsia="Times New Roman" w:hAnsi="Times New Roman" w:cs="Times New Roman"/>
          <w:b/>
          <w:sz w:val="28"/>
          <w:szCs w:val="28"/>
          <w:lang w:val="es-SV" w:eastAsia="es-SV"/>
        </w:rPr>
        <w:t xml:space="preserve">RECOMENDACIÓN. </w:t>
      </w:r>
    </w:p>
    <w:p w14:paraId="50FB30D1" w14:textId="77777777" w:rsidR="00EF100C" w:rsidRPr="00EF100C" w:rsidRDefault="00EF100C" w:rsidP="00EF100C">
      <w:pPr>
        <w:spacing w:after="0" w:line="276" w:lineRule="auto"/>
        <w:jc w:val="both"/>
        <w:rPr>
          <w:rFonts w:ascii="Times New Roman" w:eastAsia="Times New Roman" w:hAnsi="Times New Roman" w:cs="Times New Roman"/>
          <w:b/>
          <w:sz w:val="28"/>
          <w:szCs w:val="28"/>
          <w:lang w:val="es-SV" w:eastAsia="es-SV"/>
        </w:rPr>
      </w:pPr>
    </w:p>
    <w:p w14:paraId="4F8CA3A2" w14:textId="77777777" w:rsidR="00EF100C" w:rsidRPr="00EF100C" w:rsidRDefault="00EF100C" w:rsidP="00EF100C">
      <w:pPr>
        <w:spacing w:line="276" w:lineRule="auto"/>
        <w:jc w:val="both"/>
        <w:rPr>
          <w:rFonts w:ascii="Times New Roman" w:eastAsia="Times New Roman" w:hAnsi="Times New Roman" w:cs="Times New Roman"/>
          <w:sz w:val="28"/>
          <w:szCs w:val="28"/>
          <w:lang w:eastAsia="es-SV"/>
        </w:rPr>
      </w:pPr>
      <w:r w:rsidRPr="00EF100C">
        <w:rPr>
          <w:rFonts w:ascii="Times New Roman" w:eastAsia="Times New Roman" w:hAnsi="Times New Roman" w:cs="Times New Roman"/>
          <w:sz w:val="28"/>
          <w:szCs w:val="28"/>
          <w:lang w:eastAsia="es-SV"/>
        </w:rPr>
        <w:t>Que El Concejo Municipal Plural Nombre al Referente para que dé continuidad y seguimiento al Convenio de Cooperación entre Inversiones Roble S.A DE C.V., y la Alcaldía Municipal de Apopa.</w:t>
      </w:r>
    </w:p>
    <w:p w14:paraId="616E524B" w14:textId="77777777" w:rsidR="00EF100C" w:rsidRPr="00EF100C" w:rsidRDefault="00EF100C" w:rsidP="00EF100C">
      <w:pPr>
        <w:spacing w:after="0" w:line="276" w:lineRule="auto"/>
        <w:contextualSpacing/>
        <w:jc w:val="both"/>
        <w:rPr>
          <w:rFonts w:ascii="Times New Roman" w:eastAsia="Calibri" w:hAnsi="Times New Roman" w:cs="Times New Roman"/>
          <w:b/>
          <w:sz w:val="28"/>
          <w:szCs w:val="28"/>
        </w:rPr>
      </w:pPr>
      <w:r w:rsidRPr="00EF100C">
        <w:rPr>
          <w:rFonts w:ascii="Times New Roman" w:eastAsia="Times New Roman" w:hAnsi="Times New Roman" w:cs="Times New Roman"/>
          <w:sz w:val="28"/>
          <w:szCs w:val="28"/>
          <w:lang w:eastAsia="es-SV"/>
        </w:rPr>
        <w:t>Que El Concejo Municipal Plural, Autorice a la Alcaldesa Dra. Jennifer Esmeralda Juárez, en base al artículo 47 del Código Municipal para que firme Convenio de Cooperación  entre Inversiones Roble S.A de C.V. y cualquier otro documento relacionado con el mismo convenio, ya que es factible y no es lesivo para los intereses del Municipio.</w:t>
      </w:r>
    </w:p>
    <w:p w14:paraId="6057FC48" w14:textId="77777777" w:rsidR="00EF100C" w:rsidRPr="00EF100C" w:rsidRDefault="00EF100C" w:rsidP="00EF100C">
      <w:pPr>
        <w:spacing w:after="200" w:line="276" w:lineRule="auto"/>
        <w:jc w:val="both"/>
        <w:rPr>
          <w:rFonts w:ascii="Times New Roman" w:eastAsia="Times New Roman" w:hAnsi="Times New Roman" w:cs="Times New Roman"/>
          <w:sz w:val="28"/>
          <w:szCs w:val="28"/>
          <w:lang w:eastAsia="es-ES"/>
        </w:rPr>
      </w:pPr>
    </w:p>
    <w:p w14:paraId="2A764BB8" w14:textId="77777777" w:rsidR="00EF100C" w:rsidRPr="00EF100C" w:rsidRDefault="00EF100C" w:rsidP="00EF100C">
      <w:pPr>
        <w:spacing w:after="200" w:line="276" w:lineRule="auto"/>
        <w:jc w:val="both"/>
        <w:rPr>
          <w:rFonts w:ascii="Times New Roman" w:eastAsia="Calibri" w:hAnsi="Times New Roman" w:cs="Times New Roman"/>
          <w:sz w:val="28"/>
          <w:szCs w:val="28"/>
        </w:rPr>
      </w:pPr>
      <w:r w:rsidRPr="00EF100C">
        <w:rPr>
          <w:rFonts w:ascii="Times New Roman" w:eastAsia="Times New Roman" w:hAnsi="Times New Roman" w:cs="Times New Roman"/>
          <w:sz w:val="28"/>
          <w:szCs w:val="28"/>
          <w:lang w:eastAsia="es-ES"/>
        </w:rPr>
        <w:t xml:space="preserve">Por tanto </w:t>
      </w:r>
      <w:r w:rsidRPr="00EF100C">
        <w:rPr>
          <w:rFonts w:ascii="Times New Roman" w:eastAsia="Calibri" w:hAnsi="Times New Roman" w:cs="Times New Roman"/>
          <w:sz w:val="28"/>
          <w:szCs w:val="28"/>
          <w:lang w:val="es-SV"/>
        </w:rPr>
        <w:t xml:space="preserve">el Honorable Concejo Municipal Plural, en uso de sus facultades legales y habiendo deliberado el punto. </w:t>
      </w:r>
      <w:r w:rsidRPr="00EF100C">
        <w:rPr>
          <w:rFonts w:ascii="Times New Roman" w:eastAsia="Calibri" w:hAnsi="Times New Roman" w:cs="Times New Roman"/>
          <w:sz w:val="28"/>
          <w:szCs w:val="28"/>
        </w:rPr>
        <w:t xml:space="preserve">Por </w:t>
      </w:r>
      <w:r w:rsidRPr="00EF100C">
        <w:rPr>
          <w:rFonts w:ascii="Times New Roman" w:eastAsia="Calibri" w:hAnsi="Times New Roman" w:cs="Times New Roman"/>
          <w:b/>
          <w:sz w:val="28"/>
          <w:szCs w:val="28"/>
        </w:rPr>
        <w:t xml:space="preserve">MAYORÍA de diez votos a favor, </w:t>
      </w:r>
      <w:r w:rsidRPr="00EF100C">
        <w:rPr>
          <w:rFonts w:ascii="Times New Roman" w:eastAsia="Calibri" w:hAnsi="Times New Roman" w:cs="Times New Roman"/>
          <w:sz w:val="28"/>
          <w:szCs w:val="28"/>
        </w:rPr>
        <w:t>por parte de los siguientes miembros del Concejo:</w:t>
      </w:r>
      <w:r w:rsidRPr="00EF100C">
        <w:rPr>
          <w:rFonts w:ascii="Times New Roman" w:eastAsia="Calibri" w:hAnsi="Times New Roman" w:cs="Times New Roman"/>
          <w:sz w:val="28"/>
          <w:szCs w:val="28"/>
          <w:lang w:val="es-SV"/>
        </w:rPr>
        <w:t xml:space="preserve">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Lic. Sergio Noel Monroy Martínez, Síndico Municipal, </w:t>
      </w:r>
      <w:r w:rsidRPr="00EF100C">
        <w:rPr>
          <w:rFonts w:ascii="Times New Roman" w:eastAsia="Calibri" w:hAnsi="Times New Roman" w:cs="Times New Roman"/>
          <w:b/>
          <w:sz w:val="28"/>
          <w:szCs w:val="28"/>
          <w:lang w:val="es-SV"/>
        </w:rPr>
        <w:t>2.</w:t>
      </w:r>
      <w:r w:rsidRPr="00EF100C">
        <w:rPr>
          <w:rFonts w:ascii="Times New Roman" w:eastAsia="Calibri" w:hAnsi="Times New Roman" w:cs="Times New Roman"/>
          <w:sz w:val="28"/>
          <w:szCs w:val="28"/>
          <w:lang w:val="es-SV"/>
        </w:rPr>
        <w:t xml:space="preserve">Sra. Carla María Navarro Franco, Primera Regidora Propietaria, </w:t>
      </w:r>
      <w:r w:rsidRPr="00EF100C">
        <w:rPr>
          <w:rFonts w:ascii="Times New Roman" w:eastAsia="Calibri" w:hAnsi="Times New Roman" w:cs="Times New Roman"/>
          <w:b/>
          <w:sz w:val="28"/>
          <w:szCs w:val="28"/>
          <w:lang w:val="es-SV"/>
        </w:rPr>
        <w:t>3.</w:t>
      </w:r>
      <w:r w:rsidRPr="00EF100C">
        <w:rPr>
          <w:rFonts w:ascii="Times New Roman" w:eastAsia="Calibri" w:hAnsi="Times New Roman" w:cs="Times New Roman"/>
          <w:sz w:val="28"/>
          <w:szCs w:val="28"/>
          <w:lang w:val="es-SV"/>
        </w:rPr>
        <w:t xml:space="preserve"> Sr. Damián Cristóbal Serrano Ortiz, Segundo Regidor Propietario, </w:t>
      </w:r>
      <w:r w:rsidRPr="00EF100C">
        <w:rPr>
          <w:rFonts w:ascii="Times New Roman" w:eastAsia="Calibri" w:hAnsi="Times New Roman" w:cs="Times New Roman"/>
          <w:b/>
          <w:sz w:val="28"/>
          <w:szCs w:val="28"/>
          <w:lang w:val="es-SV"/>
        </w:rPr>
        <w:t>4.</w:t>
      </w:r>
      <w:r w:rsidRPr="00EF100C">
        <w:rPr>
          <w:rFonts w:ascii="Times New Roman" w:eastAsia="Calibri" w:hAnsi="Times New Roman" w:cs="Times New Roman"/>
          <w:sz w:val="28"/>
          <w:szCs w:val="28"/>
          <w:lang w:val="es-SV"/>
        </w:rPr>
        <w:t xml:space="preserve"> Sra. Lesby Sugey Miranda Portillo, Tercera Regidora Propietaria,</w:t>
      </w:r>
      <w:r w:rsidRPr="00EF100C">
        <w:rPr>
          <w:rFonts w:ascii="Times New Roman" w:eastAsia="Calibri" w:hAnsi="Times New Roman" w:cs="Times New Roman"/>
          <w:b/>
          <w:sz w:val="28"/>
          <w:szCs w:val="28"/>
          <w:lang w:val="es-SV"/>
        </w:rPr>
        <w:t xml:space="preserve"> 5. </w:t>
      </w:r>
      <w:r w:rsidRPr="00EF100C">
        <w:rPr>
          <w:rFonts w:ascii="Times New Roman" w:eastAsia="Calibri" w:hAnsi="Times New Roman" w:cs="Times New Roman"/>
          <w:sz w:val="28"/>
          <w:szCs w:val="28"/>
          <w:lang w:val="es-SV"/>
        </w:rPr>
        <w:t xml:space="preserve">Dra. Yany Xiomara Fuentes Rivas, Cuarta Regidora Propietaria, </w:t>
      </w:r>
      <w:r w:rsidRPr="00EF100C">
        <w:rPr>
          <w:rFonts w:ascii="Times New Roman" w:eastAsia="Calibri" w:hAnsi="Times New Roman" w:cs="Times New Roman"/>
          <w:b/>
          <w:sz w:val="28"/>
          <w:szCs w:val="28"/>
          <w:lang w:val="es-SV"/>
        </w:rPr>
        <w:t>6.</w:t>
      </w:r>
      <w:r w:rsidRPr="00EF100C">
        <w:rPr>
          <w:rFonts w:ascii="Times New Roman" w:eastAsia="Calibri" w:hAnsi="Times New Roman" w:cs="Times New Roman"/>
          <w:sz w:val="28"/>
          <w:szCs w:val="28"/>
          <w:lang w:val="es-SV"/>
        </w:rPr>
        <w:t xml:space="preserve"> Sr. Jonathan Bryan Gómez Cruz, Quinto Regidor Propietario, </w:t>
      </w:r>
      <w:r w:rsidRPr="00EF100C">
        <w:rPr>
          <w:rFonts w:ascii="Times New Roman" w:eastAsia="Calibri" w:hAnsi="Times New Roman" w:cs="Times New Roman"/>
          <w:b/>
          <w:sz w:val="28"/>
          <w:szCs w:val="28"/>
          <w:lang w:val="es-SV"/>
        </w:rPr>
        <w:t xml:space="preserve">7. </w:t>
      </w:r>
      <w:r w:rsidRPr="00EF100C">
        <w:rPr>
          <w:rFonts w:ascii="Times New Roman" w:eastAsia="Calibri" w:hAnsi="Times New Roman" w:cs="Times New Roman"/>
          <w:sz w:val="28"/>
          <w:szCs w:val="28"/>
          <w:lang w:val="es-SV"/>
        </w:rPr>
        <w:t xml:space="preserve">Ing. Walter Arnoldo Ayala </w:t>
      </w:r>
      <w:r w:rsidRPr="00EF100C">
        <w:rPr>
          <w:rFonts w:ascii="Times New Roman" w:eastAsia="Calibri" w:hAnsi="Times New Roman" w:cs="Times New Roman"/>
          <w:sz w:val="28"/>
          <w:szCs w:val="28"/>
          <w:lang w:val="es-SV"/>
        </w:rPr>
        <w:lastRenderedPageBreak/>
        <w:t xml:space="preserve">Rodríguez, Octavo Regidor Propietario, </w:t>
      </w:r>
      <w:r w:rsidRPr="00EF100C">
        <w:rPr>
          <w:rFonts w:ascii="Times New Roman" w:eastAsia="Calibri" w:hAnsi="Times New Roman" w:cs="Times New Roman"/>
          <w:b/>
          <w:sz w:val="28"/>
          <w:szCs w:val="28"/>
          <w:lang w:val="es-SV"/>
        </w:rPr>
        <w:t>8.</w:t>
      </w:r>
      <w:r w:rsidRPr="00EF100C">
        <w:rPr>
          <w:rFonts w:ascii="Times New Roman" w:eastAsia="Calibri" w:hAnsi="Times New Roman" w:cs="Times New Roman"/>
          <w:sz w:val="28"/>
          <w:szCs w:val="28"/>
          <w:lang w:val="es-SV"/>
        </w:rPr>
        <w:t xml:space="preserve"> Sr. Rafael Antonio Ardon Jule, Noveno Regidor Propietario, </w:t>
      </w:r>
      <w:r w:rsidRPr="00EF100C">
        <w:rPr>
          <w:rFonts w:ascii="Times New Roman" w:eastAsia="Calibri" w:hAnsi="Times New Roman" w:cs="Times New Roman"/>
          <w:b/>
          <w:sz w:val="28"/>
          <w:szCs w:val="28"/>
          <w:lang w:val="es-SV"/>
        </w:rPr>
        <w:t>9</w:t>
      </w:r>
      <w:r w:rsidRPr="00EF100C">
        <w:rPr>
          <w:rFonts w:ascii="Times New Roman" w:eastAsia="Calibri" w:hAnsi="Times New Roman" w:cs="Times New Roman"/>
          <w:b/>
          <w:i/>
          <w:sz w:val="28"/>
          <w:szCs w:val="28"/>
        </w:rPr>
        <w:t>.</w:t>
      </w:r>
      <w:r w:rsidRPr="00EF100C">
        <w:rPr>
          <w:rFonts w:ascii="Times New Roman" w:eastAsia="Calibri" w:hAnsi="Times New Roman" w:cs="Times New Roman"/>
          <w:i/>
          <w:sz w:val="28"/>
          <w:szCs w:val="28"/>
        </w:rPr>
        <w:t xml:space="preserve"> </w:t>
      </w:r>
      <w:r w:rsidRPr="00EF100C">
        <w:rPr>
          <w:rFonts w:ascii="Times New Roman" w:eastAsia="Calibri" w:hAnsi="Times New Roman" w:cs="Times New Roman"/>
          <w:sz w:val="28"/>
          <w:szCs w:val="28"/>
          <w:lang w:val="es-SV"/>
        </w:rPr>
        <w:t xml:space="preserve">Ing. Gilberto Antonio Amador Medrano, Décimo Regidor Propietario y </w:t>
      </w:r>
      <w:r w:rsidRPr="00EF100C">
        <w:rPr>
          <w:rFonts w:ascii="Times New Roman" w:eastAsia="Calibri" w:hAnsi="Times New Roman" w:cs="Times New Roman"/>
          <w:b/>
          <w:sz w:val="28"/>
          <w:szCs w:val="28"/>
          <w:lang w:val="es-SV"/>
        </w:rPr>
        <w:t xml:space="preserve">10. </w:t>
      </w:r>
      <w:r w:rsidRPr="00EF100C">
        <w:rPr>
          <w:rFonts w:ascii="Times New Roman" w:eastAsia="Calibri" w:hAnsi="Times New Roman" w:cs="Times New Roman"/>
          <w:sz w:val="28"/>
          <w:szCs w:val="28"/>
          <w:lang w:val="es-SV"/>
        </w:rPr>
        <w:t xml:space="preserve">Sr. Bayron Eraldo Baltazar Martínez Barahona, Décimo Primer Regidor Propietario; </w:t>
      </w:r>
      <w:r w:rsidRPr="00EF100C">
        <w:rPr>
          <w:rFonts w:ascii="Times New Roman" w:eastAsia="Calibri" w:hAnsi="Times New Roman" w:cs="Times New Roman"/>
          <w:b/>
          <w:sz w:val="28"/>
          <w:szCs w:val="28"/>
          <w:lang w:val="es-SV"/>
        </w:rPr>
        <w:t xml:space="preserve">tres abstenciones </w:t>
      </w:r>
      <w:r w:rsidRPr="00EF100C">
        <w:rPr>
          <w:rFonts w:ascii="Times New Roman" w:eastAsia="Calibri" w:hAnsi="Times New Roman" w:cs="Times New Roman"/>
          <w:sz w:val="28"/>
          <w:szCs w:val="28"/>
          <w:lang w:val="es-SV"/>
        </w:rPr>
        <w:t xml:space="preserve">por parte de los siguientes miembros del Concejo: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Dra. Jennifer Esmeralda Juárez García, Alcaldesa Municipal, </w:t>
      </w:r>
      <w:r w:rsidRPr="00EF100C">
        <w:rPr>
          <w:rFonts w:ascii="Times New Roman" w:eastAsia="Calibri" w:hAnsi="Times New Roman" w:cs="Times New Roman"/>
          <w:b/>
          <w:sz w:val="28"/>
          <w:szCs w:val="28"/>
          <w:lang w:val="es-SV"/>
        </w:rPr>
        <w:t>2.</w:t>
      </w:r>
      <w:r w:rsidRPr="00EF100C">
        <w:rPr>
          <w:rFonts w:ascii="Times New Roman" w:eastAsia="Calibri" w:hAnsi="Times New Roman" w:cs="Times New Roman"/>
          <w:sz w:val="28"/>
          <w:szCs w:val="28"/>
          <w:lang w:val="es-SV"/>
        </w:rPr>
        <w:t xml:space="preserve"> Sra. Susana Yamileth Hernández de Vásquez, Séptima Regidora Propietaria y </w:t>
      </w:r>
      <w:r w:rsidRPr="00EF100C">
        <w:rPr>
          <w:rFonts w:ascii="Times New Roman" w:eastAsia="Calibri" w:hAnsi="Times New Roman" w:cs="Times New Roman"/>
          <w:b/>
          <w:sz w:val="28"/>
          <w:szCs w:val="28"/>
          <w:lang w:val="es-SV"/>
        </w:rPr>
        <w:t>3.</w:t>
      </w:r>
      <w:r w:rsidRPr="00EF100C">
        <w:rPr>
          <w:rFonts w:ascii="Times New Roman" w:eastAsia="Calibri" w:hAnsi="Times New Roman" w:cs="Times New Roman"/>
          <w:sz w:val="28"/>
          <w:szCs w:val="28"/>
          <w:lang w:val="es-SV"/>
        </w:rPr>
        <w:t xml:space="preserve"> El Sr. Osmin de Jesús Menjívar González, Décimo Segundo Regidor Propietario y </w:t>
      </w:r>
      <w:r w:rsidRPr="00EF100C">
        <w:rPr>
          <w:rFonts w:ascii="Times New Roman" w:eastAsia="Calibri" w:hAnsi="Times New Roman" w:cs="Times New Roman"/>
          <w:b/>
          <w:sz w:val="28"/>
          <w:szCs w:val="28"/>
          <w:lang w:val="es-SV"/>
        </w:rPr>
        <w:t>una ausencia al momento de esta votación</w:t>
      </w:r>
      <w:r w:rsidRPr="00EF100C">
        <w:rPr>
          <w:rFonts w:ascii="Times New Roman" w:eastAsia="Calibri" w:hAnsi="Times New Roman" w:cs="Times New Roman"/>
          <w:sz w:val="28"/>
          <w:szCs w:val="28"/>
          <w:lang w:val="es-SV"/>
        </w:rPr>
        <w:t xml:space="preserve"> por parte del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Sr. Carlos Alberto Palma Fuentes, Sexto Regidor Propietario, </w:t>
      </w:r>
      <w:r w:rsidRPr="00EF100C">
        <w:rPr>
          <w:rFonts w:ascii="Times New Roman" w:eastAsia="Calibri" w:hAnsi="Times New Roman" w:cs="Times New Roman"/>
          <w:b/>
          <w:sz w:val="28"/>
          <w:szCs w:val="28"/>
        </w:rPr>
        <w:t>ACUERDA:</w:t>
      </w:r>
      <w:r w:rsidRPr="00EF100C">
        <w:rPr>
          <w:rFonts w:ascii="Times New Roman" w:eastAsia="Times New Roman" w:hAnsi="Times New Roman" w:cs="Times New Roman"/>
          <w:sz w:val="28"/>
          <w:szCs w:val="28"/>
          <w:lang w:eastAsia="es-ES"/>
        </w:rPr>
        <w:t xml:space="preserve"> </w:t>
      </w:r>
      <w:r w:rsidRPr="00EF100C">
        <w:rPr>
          <w:rFonts w:ascii="Times New Roman" w:eastAsia="Times New Roman" w:hAnsi="Times New Roman" w:cs="Times New Roman"/>
          <w:b/>
          <w:sz w:val="28"/>
          <w:szCs w:val="28"/>
          <w:lang w:eastAsia="es-SV"/>
        </w:rPr>
        <w:t>AUTORÍCESE</w:t>
      </w:r>
      <w:r w:rsidRPr="00EF100C">
        <w:rPr>
          <w:rFonts w:ascii="Times New Roman" w:eastAsia="Times New Roman" w:hAnsi="Times New Roman" w:cs="Times New Roman"/>
          <w:sz w:val="28"/>
          <w:szCs w:val="28"/>
          <w:lang w:eastAsia="es-SV"/>
        </w:rPr>
        <w:t xml:space="preserve"> a la </w:t>
      </w:r>
      <w:r w:rsidRPr="00EF100C">
        <w:rPr>
          <w:rFonts w:ascii="Times New Roman" w:eastAsia="Times New Roman" w:hAnsi="Times New Roman" w:cs="Times New Roman"/>
          <w:b/>
          <w:sz w:val="28"/>
          <w:szCs w:val="28"/>
          <w:lang w:eastAsia="es-SV"/>
        </w:rPr>
        <w:t>ALCALDESA MUNICIPAL DRA. JENNIFER ESMERALDA JUÁREZ GARCÍA,</w:t>
      </w:r>
      <w:r w:rsidRPr="00EF100C">
        <w:rPr>
          <w:rFonts w:ascii="Times New Roman" w:eastAsia="Times New Roman" w:hAnsi="Times New Roman" w:cs="Times New Roman"/>
          <w:sz w:val="28"/>
          <w:szCs w:val="28"/>
          <w:lang w:eastAsia="es-SV"/>
        </w:rPr>
        <w:t xml:space="preserve"> de conformidad al artículo 47 del Código Municipal para que firme </w:t>
      </w:r>
      <w:r w:rsidRPr="00EF100C">
        <w:rPr>
          <w:rFonts w:ascii="Times New Roman" w:eastAsia="Times New Roman" w:hAnsi="Times New Roman" w:cs="Times New Roman"/>
          <w:b/>
          <w:sz w:val="28"/>
          <w:szCs w:val="28"/>
          <w:lang w:eastAsia="es-SV"/>
        </w:rPr>
        <w:t>CONVENIO DE COOPERACIÓN  ENTRE INVERSIONES ROBLE S.A DE C.V.</w:t>
      </w:r>
      <w:r w:rsidRPr="00EF100C">
        <w:rPr>
          <w:rFonts w:ascii="Times New Roman" w:eastAsia="Times New Roman" w:hAnsi="Times New Roman" w:cs="Times New Roman"/>
          <w:sz w:val="28"/>
          <w:szCs w:val="28"/>
          <w:lang w:eastAsia="es-SV"/>
        </w:rPr>
        <w:t xml:space="preserve"> y la </w:t>
      </w:r>
      <w:r w:rsidRPr="00EF100C">
        <w:rPr>
          <w:rFonts w:ascii="Times New Roman" w:eastAsia="Times New Roman" w:hAnsi="Times New Roman" w:cs="Times New Roman"/>
          <w:b/>
          <w:sz w:val="28"/>
          <w:szCs w:val="28"/>
          <w:lang w:eastAsia="es-SV"/>
        </w:rPr>
        <w:t>ALCALDIA MUNICIPAL DE APOPA,</w:t>
      </w:r>
      <w:r w:rsidRPr="00EF100C">
        <w:rPr>
          <w:rFonts w:ascii="Times New Roman" w:eastAsia="Times New Roman" w:hAnsi="Times New Roman" w:cs="Times New Roman"/>
          <w:sz w:val="28"/>
          <w:szCs w:val="28"/>
          <w:lang w:eastAsia="es-SV"/>
        </w:rPr>
        <w:t xml:space="preserve"> así mismo cualquier otro documento relacionado con el mismo convenio, ya que es factible y no es lesivo para los intereses del Municipio.- </w:t>
      </w:r>
      <w:r w:rsidRPr="00EF100C">
        <w:rPr>
          <w:rFonts w:ascii="Times New Roman" w:eastAsia="Times New Roman" w:hAnsi="Times New Roman" w:cs="Times New Roman"/>
          <w:b/>
          <w:sz w:val="28"/>
          <w:szCs w:val="28"/>
          <w:lang w:eastAsia="es-ES"/>
        </w:rPr>
        <w:t>CERTIFÍQUESE Y COMUNÍQUESE.-</w:t>
      </w:r>
      <w:r>
        <w:rPr>
          <w:rFonts w:ascii="Times New Roman" w:eastAsia="Times New Roman" w:hAnsi="Times New Roman" w:cs="Times New Roman"/>
          <w:b/>
          <w:sz w:val="28"/>
          <w:szCs w:val="28"/>
          <w:lang w:eastAsia="es-ES"/>
        </w:rPr>
        <w:t xml:space="preserve"> </w:t>
      </w:r>
      <w:r w:rsidRPr="00EF100C">
        <w:rPr>
          <w:rFonts w:ascii="Times New Roman" w:eastAsia="Calibri" w:hAnsi="Times New Roman" w:cs="Times New Roman"/>
          <w:b/>
          <w:bCs/>
          <w:sz w:val="28"/>
          <w:szCs w:val="28"/>
        </w:rPr>
        <w:t>“</w:t>
      </w:r>
      <w:r w:rsidRPr="00EF100C">
        <w:rPr>
          <w:rFonts w:ascii="Times New Roman" w:eastAsia="Calibri" w:hAnsi="Times New Roman" w:cs="Times New Roman"/>
          <w:b/>
          <w:sz w:val="28"/>
          <w:szCs w:val="28"/>
        </w:rPr>
        <w:t>ACUERDO</w:t>
      </w:r>
      <w:r w:rsidRPr="00EF100C">
        <w:rPr>
          <w:rFonts w:ascii="Times New Roman" w:eastAsia="Calibri" w:hAnsi="Times New Roman" w:cs="Times New Roman"/>
          <w:b/>
          <w:bCs/>
          <w:sz w:val="28"/>
          <w:szCs w:val="28"/>
        </w:rPr>
        <w:t xml:space="preserve"> MUNICIPAL NÚMERO DIEZ”. </w:t>
      </w:r>
      <w:r w:rsidRPr="00EF100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EF100C">
        <w:rPr>
          <w:rFonts w:ascii="Times New Roman" w:eastAsia="Calibri" w:hAnsi="Times New Roman" w:cs="Times New Roman"/>
          <w:sz w:val="28"/>
          <w:szCs w:val="28"/>
        </w:rPr>
        <w:t xml:space="preserve">Expuesto el punto número nueve de la agenda de esta sesión, el cual corresponde a Participación de la </w:t>
      </w:r>
      <w:r w:rsidR="00906145">
        <w:rPr>
          <w:rFonts w:ascii="Times New Roman" w:eastAsia="Calibri" w:hAnsi="Times New Roman" w:cs="Times New Roman"/>
          <w:b/>
          <w:sz w:val="28"/>
          <w:szCs w:val="28"/>
        </w:rPr>
        <w:t>XXXXXXXXX</w:t>
      </w:r>
      <w:r w:rsidRPr="00EF100C">
        <w:rPr>
          <w:rFonts w:ascii="Times New Roman" w:eastAsia="Calibri" w:hAnsi="Times New Roman" w:cs="Times New Roman"/>
          <w:b/>
          <w:sz w:val="28"/>
          <w:szCs w:val="28"/>
        </w:rPr>
        <w:t>, Coordinadora Jurídica,</w:t>
      </w:r>
      <w:r w:rsidRPr="00EF100C">
        <w:rPr>
          <w:rFonts w:ascii="Times New Roman" w:eastAsia="Calibri" w:hAnsi="Times New Roman" w:cs="Times New Roman"/>
          <w:sz w:val="28"/>
          <w:szCs w:val="28"/>
        </w:rPr>
        <w:t xml:space="preserve"> presentado por medio del literal </w:t>
      </w:r>
      <w:r w:rsidRPr="00EF100C">
        <w:rPr>
          <w:rFonts w:ascii="Times New Roman" w:eastAsia="Calibri" w:hAnsi="Times New Roman" w:cs="Times New Roman"/>
          <w:b/>
          <w:sz w:val="28"/>
          <w:szCs w:val="28"/>
        </w:rPr>
        <w:t>B)</w:t>
      </w:r>
      <w:r w:rsidRPr="00EF100C">
        <w:rPr>
          <w:rFonts w:ascii="Times New Roman" w:eastAsia="Calibri" w:hAnsi="Times New Roman" w:cs="Times New Roman"/>
          <w:sz w:val="28"/>
          <w:szCs w:val="28"/>
        </w:rPr>
        <w:t xml:space="preserve"> Opinión Jurídica referente a Convenio con El Ministerio de Justicia, la cual se inserta literalmente al Cuerpo de este Acuerdo Municipal, de la siguiente manera:</w:t>
      </w:r>
    </w:p>
    <w:p w14:paraId="1743AB76" w14:textId="77777777" w:rsidR="00EF100C" w:rsidRPr="00EF100C" w:rsidRDefault="00EF100C" w:rsidP="00EF100C">
      <w:pPr>
        <w:spacing w:after="0" w:line="276" w:lineRule="auto"/>
        <w:contextualSpacing/>
        <w:jc w:val="both"/>
        <w:rPr>
          <w:rFonts w:ascii="Times New Roman" w:eastAsia="Calibri" w:hAnsi="Times New Roman" w:cs="Times New Roman"/>
          <w:sz w:val="28"/>
          <w:szCs w:val="28"/>
        </w:rPr>
      </w:pPr>
    </w:p>
    <w:p w14:paraId="1A158AA3" w14:textId="77777777" w:rsidR="00EF100C" w:rsidRPr="00EF100C" w:rsidRDefault="00EF100C" w:rsidP="00EF100C">
      <w:pPr>
        <w:spacing w:after="200" w:line="276" w:lineRule="auto"/>
        <w:jc w:val="both"/>
        <w:rPr>
          <w:rFonts w:ascii="Times New Roman" w:eastAsia="Times New Roman" w:hAnsi="Times New Roman" w:cs="Times New Roman"/>
          <w:sz w:val="28"/>
          <w:szCs w:val="28"/>
          <w:lang w:eastAsia="es-ES"/>
        </w:rPr>
      </w:pPr>
      <w:r w:rsidRPr="00EF100C">
        <w:rPr>
          <w:rFonts w:ascii="Times New Roman" w:eastAsia="Times New Roman" w:hAnsi="Times New Roman" w:cs="Times New Roman"/>
          <w:sz w:val="28"/>
          <w:szCs w:val="28"/>
          <w:lang w:eastAsia="es-ES"/>
        </w:rPr>
        <w:t>“</w:t>
      </w:r>
      <w:r w:rsidRPr="00EF100C">
        <w:rPr>
          <w:rFonts w:ascii="Times New Roman" w:eastAsia="Calibri" w:hAnsi="Times New Roman" w:cs="Times New Roman"/>
          <w:b/>
          <w:sz w:val="28"/>
          <w:szCs w:val="28"/>
        </w:rPr>
        <w:t>UNIDAD JURIDICA</w:t>
      </w:r>
      <w:r w:rsidRPr="00EF100C">
        <w:rPr>
          <w:rFonts w:ascii="Times New Roman" w:eastAsia="Calibri" w:hAnsi="Times New Roman" w:cs="Times New Roman"/>
          <w:sz w:val="28"/>
          <w:szCs w:val="28"/>
        </w:rPr>
        <w:t>; Alcaldía Municipal de Apopa, a los diez días del mes de Septiembre del dos mil Veintitrés.</w:t>
      </w:r>
    </w:p>
    <w:p w14:paraId="47744E9B" w14:textId="77777777" w:rsidR="00EF100C" w:rsidRPr="00EF100C" w:rsidRDefault="00EF100C" w:rsidP="00EF100C">
      <w:pPr>
        <w:spacing w:after="200" w:line="276" w:lineRule="auto"/>
        <w:contextualSpacing/>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 xml:space="preserve">En atención a convenio de Cooperación entre el Ministerio de Justicia y la Alcaldía Municipal de Apopa. </w:t>
      </w:r>
    </w:p>
    <w:p w14:paraId="53F85D69" w14:textId="77777777" w:rsidR="00EF100C" w:rsidRPr="00EF100C" w:rsidRDefault="00EF100C" w:rsidP="00EF100C">
      <w:pPr>
        <w:spacing w:after="200" w:line="276" w:lineRule="auto"/>
        <w:contextualSpacing/>
        <w:jc w:val="both"/>
        <w:rPr>
          <w:rFonts w:ascii="Times New Roman" w:eastAsia="Calibri" w:hAnsi="Times New Roman" w:cs="Times New Roman"/>
          <w:sz w:val="28"/>
          <w:szCs w:val="28"/>
        </w:rPr>
      </w:pPr>
    </w:p>
    <w:p w14:paraId="7A245B75" w14:textId="77777777" w:rsidR="00EF100C" w:rsidRPr="00EF100C" w:rsidRDefault="00EF100C" w:rsidP="00EF100C">
      <w:pPr>
        <w:spacing w:after="200" w:line="276" w:lineRule="auto"/>
        <w:contextualSpacing/>
        <w:rPr>
          <w:rFonts w:ascii="Times New Roman" w:eastAsia="Calibri" w:hAnsi="Times New Roman" w:cs="Times New Roman"/>
          <w:b/>
          <w:sz w:val="28"/>
          <w:szCs w:val="28"/>
        </w:rPr>
      </w:pPr>
      <w:r w:rsidRPr="00EF100C">
        <w:rPr>
          <w:rFonts w:ascii="Times New Roman" w:eastAsia="Calibri" w:hAnsi="Times New Roman" w:cs="Times New Roman"/>
          <w:b/>
          <w:sz w:val="28"/>
          <w:szCs w:val="28"/>
        </w:rPr>
        <w:t>l. ANTECEDENTE:</w:t>
      </w:r>
    </w:p>
    <w:p w14:paraId="5FD5A14C" w14:textId="77777777" w:rsidR="00EF100C" w:rsidRPr="00EF100C" w:rsidRDefault="00EF100C" w:rsidP="00EF100C">
      <w:pPr>
        <w:numPr>
          <w:ilvl w:val="0"/>
          <w:numId w:val="34"/>
        </w:numPr>
        <w:spacing w:after="0" w:line="276" w:lineRule="auto"/>
        <w:contextualSpacing/>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 xml:space="preserve">En fecha 22 de agosto del año dos mil veintitrés, se recibe Acuerdo Municipal Número siete, del acta Numero treinta y ocho de fecha dieciocho de agosto del año dos mil veintitrés, en el cual se delega a la Unidad </w:t>
      </w:r>
      <w:r w:rsidRPr="00EF100C">
        <w:rPr>
          <w:rFonts w:ascii="Times New Roman" w:eastAsia="Calibri" w:hAnsi="Times New Roman" w:cs="Times New Roman"/>
          <w:sz w:val="28"/>
          <w:szCs w:val="28"/>
        </w:rPr>
        <w:lastRenderedPageBreak/>
        <w:t xml:space="preserve">Jurídica, emita Opinión Jurídica para que realice las diligencias correspondientes con el objeto de revisar y analizar las cláusulas del Convenio entre el Ministerio de Justicia y Seguridad Publica y la Alcaldía Municipal de Apopa. Y determinar si es lesivo o no para la Municipalidad. </w:t>
      </w:r>
    </w:p>
    <w:p w14:paraId="2199BBF3" w14:textId="77777777" w:rsidR="00EF100C" w:rsidRPr="00EF100C" w:rsidRDefault="00EF100C" w:rsidP="00EF100C">
      <w:pPr>
        <w:spacing w:after="0" w:line="276" w:lineRule="auto"/>
        <w:contextualSpacing/>
        <w:jc w:val="both"/>
        <w:rPr>
          <w:rFonts w:ascii="Times New Roman" w:eastAsia="Calibri" w:hAnsi="Times New Roman" w:cs="Times New Roman"/>
          <w:b/>
          <w:sz w:val="28"/>
          <w:szCs w:val="28"/>
          <w:u w:val="single"/>
        </w:rPr>
      </w:pPr>
    </w:p>
    <w:p w14:paraId="21CC1CDD" w14:textId="77777777" w:rsidR="00EF100C" w:rsidRPr="00EF100C" w:rsidRDefault="00EF100C" w:rsidP="00EF100C">
      <w:pPr>
        <w:spacing w:after="0" w:line="276" w:lineRule="auto"/>
        <w:contextualSpacing/>
        <w:jc w:val="both"/>
        <w:rPr>
          <w:rFonts w:ascii="Times New Roman" w:eastAsia="Calibri" w:hAnsi="Times New Roman" w:cs="Times New Roman"/>
          <w:b/>
          <w:sz w:val="28"/>
          <w:szCs w:val="28"/>
        </w:rPr>
      </w:pPr>
      <w:r w:rsidRPr="00EF100C">
        <w:rPr>
          <w:rFonts w:ascii="Times New Roman" w:eastAsia="Calibri" w:hAnsi="Times New Roman" w:cs="Times New Roman"/>
          <w:b/>
          <w:sz w:val="28"/>
          <w:szCs w:val="28"/>
        </w:rPr>
        <w:t xml:space="preserve">II. CONSIDERANDO </w:t>
      </w:r>
    </w:p>
    <w:p w14:paraId="2E7C1DFB" w14:textId="77777777" w:rsidR="00EF100C" w:rsidRPr="00EF100C" w:rsidRDefault="00EF100C" w:rsidP="00EF100C">
      <w:pPr>
        <w:spacing w:after="0" w:line="276" w:lineRule="auto"/>
        <w:contextualSpacing/>
        <w:jc w:val="both"/>
        <w:rPr>
          <w:rFonts w:ascii="Times New Roman" w:eastAsia="Calibri" w:hAnsi="Times New Roman" w:cs="Times New Roman"/>
          <w:b/>
          <w:sz w:val="28"/>
          <w:szCs w:val="28"/>
          <w:u w:val="single"/>
        </w:rPr>
      </w:pPr>
    </w:p>
    <w:p w14:paraId="6A96FBE6" w14:textId="77777777" w:rsidR="00EF100C" w:rsidRPr="00EF100C" w:rsidRDefault="00EF100C" w:rsidP="00EF100C">
      <w:pPr>
        <w:spacing w:after="0" w:line="276" w:lineRule="auto"/>
        <w:ind w:left="720"/>
        <w:contextualSpacing/>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Que el art. 86 de la Constitución de la Republica dispone que las atribuciones de los órganos del gobierno son indelegables, pero estos colaboraran entre sí en el ejercicio de funciones públicas, en tal sentido, las distintas instituciones del Estado pueden colaborar o coordinarse entre sí para lograr un determinado objetivo</w:t>
      </w:r>
    </w:p>
    <w:p w14:paraId="3D4A9EF7" w14:textId="77777777" w:rsidR="00EF100C" w:rsidRPr="00EF100C" w:rsidRDefault="00EF100C" w:rsidP="00EF100C">
      <w:pPr>
        <w:spacing w:after="0" w:line="276" w:lineRule="auto"/>
        <w:ind w:left="720"/>
        <w:contextualSpacing/>
        <w:jc w:val="both"/>
        <w:rPr>
          <w:rFonts w:ascii="Times New Roman" w:eastAsia="Calibri" w:hAnsi="Times New Roman" w:cs="Times New Roman"/>
          <w:sz w:val="28"/>
          <w:szCs w:val="28"/>
        </w:rPr>
      </w:pPr>
    </w:p>
    <w:p w14:paraId="72C13F98" w14:textId="77777777" w:rsidR="00EF100C" w:rsidRPr="00EF100C" w:rsidRDefault="00EF100C" w:rsidP="00EF100C">
      <w:pPr>
        <w:spacing w:after="0" w:line="276" w:lineRule="auto"/>
        <w:ind w:left="720"/>
        <w:contextualSpacing/>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Que el artículo 101 del Capítulo V Orden Económico de la Constitución de la Republica de el Salvador, establece: El orden económico debe responder esencialmente a principios de justicia social, que tienda a segura a todos los habitantes del país una existencia digna del ser humano, El estado promoverá el desarrollo económico y social mediante el incremento de la producción, la productividad y la racional utilización de los recursos.</w:t>
      </w:r>
    </w:p>
    <w:p w14:paraId="7AB1B090" w14:textId="77777777" w:rsidR="00EF100C" w:rsidRPr="00EF100C" w:rsidRDefault="00EF100C" w:rsidP="00EF100C">
      <w:pPr>
        <w:spacing w:after="0" w:line="276" w:lineRule="auto"/>
        <w:ind w:left="720"/>
        <w:contextualSpacing/>
        <w:jc w:val="both"/>
        <w:rPr>
          <w:rFonts w:ascii="Times New Roman" w:eastAsia="Calibri" w:hAnsi="Times New Roman" w:cs="Times New Roman"/>
          <w:sz w:val="28"/>
          <w:szCs w:val="28"/>
        </w:rPr>
      </w:pPr>
    </w:p>
    <w:p w14:paraId="0DCF7861" w14:textId="77777777" w:rsidR="00EF100C" w:rsidRPr="00EF100C" w:rsidRDefault="00EF100C" w:rsidP="00EF100C">
      <w:pPr>
        <w:spacing w:after="0" w:line="276" w:lineRule="auto"/>
        <w:ind w:left="720"/>
        <w:contextualSpacing/>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Que el artículo 203 inciso 2</w:t>
      </w:r>
      <w:r w:rsidRPr="00EF100C">
        <w:rPr>
          <w:rFonts w:ascii="Times New Roman" w:eastAsia="Calibri" w:hAnsi="Times New Roman" w:cs="Times New Roman"/>
          <w:sz w:val="28"/>
          <w:szCs w:val="28"/>
          <w:vertAlign w:val="superscript"/>
        </w:rPr>
        <w:t xml:space="preserve">0 </w:t>
      </w:r>
      <w:r w:rsidRPr="00EF100C">
        <w:rPr>
          <w:rFonts w:ascii="Times New Roman" w:eastAsia="Calibri" w:hAnsi="Times New Roman" w:cs="Times New Roman"/>
          <w:sz w:val="28"/>
          <w:szCs w:val="28"/>
        </w:rPr>
        <w:t xml:space="preserve">de la Constitución de la República establece que los Municipios deberán colaborar con otras instituciones públicas en los planes de </w:t>
      </w:r>
      <w:r w:rsidRPr="00EF100C">
        <w:rPr>
          <w:rFonts w:ascii="Times New Roman" w:eastAsia="Calibri" w:hAnsi="Times New Roman" w:cs="Times New Roman"/>
          <w:noProof/>
          <w:sz w:val="28"/>
          <w:szCs w:val="28"/>
          <w:lang w:eastAsia="es-ES"/>
        </w:rPr>
        <w:drawing>
          <wp:inline distT="0" distB="0" distL="0" distR="0" wp14:anchorId="74227FD8" wp14:editId="6A8F6A71">
            <wp:extent cx="38100" cy="38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EF100C">
        <w:rPr>
          <w:rFonts w:ascii="Times New Roman" w:eastAsia="Calibri" w:hAnsi="Times New Roman" w:cs="Times New Roman"/>
          <w:sz w:val="28"/>
          <w:szCs w:val="28"/>
        </w:rPr>
        <w:t xml:space="preserve">desarrollo nacional o regional, y conforme a lo establecido en el artículo 4 Numerales 4 y 29-A del Código Municipal, se determina que compete a los Municipios la promoción de la educación, la cultura, el deporte, la recreación y las </w:t>
      </w:r>
      <w:r w:rsidRPr="00EF100C">
        <w:rPr>
          <w:rFonts w:ascii="Times New Roman" w:eastAsia="Calibri" w:hAnsi="Times New Roman" w:cs="Times New Roman"/>
          <w:noProof/>
          <w:sz w:val="28"/>
          <w:szCs w:val="28"/>
          <w:lang w:eastAsia="es-ES"/>
        </w:rPr>
        <w:drawing>
          <wp:inline distT="0" distB="0" distL="0" distR="0" wp14:anchorId="1AF35D53" wp14:editId="054FFEB1">
            <wp:extent cx="9525" cy="381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EF100C">
        <w:rPr>
          <w:rFonts w:ascii="Times New Roman" w:eastAsia="Calibri" w:hAnsi="Times New Roman" w:cs="Times New Roman"/>
          <w:sz w:val="28"/>
          <w:szCs w:val="28"/>
        </w:rPr>
        <w:t>artes, así como la promoción y desarrollo de programas y actividades destinados para el beneficio de los habitantes del Municipio.</w:t>
      </w:r>
    </w:p>
    <w:p w14:paraId="6B49E2A6" w14:textId="77777777" w:rsidR="00EF100C" w:rsidRPr="00EF100C" w:rsidRDefault="00EF100C" w:rsidP="00EF100C">
      <w:pPr>
        <w:spacing w:after="0" w:line="276" w:lineRule="auto"/>
        <w:jc w:val="both"/>
        <w:rPr>
          <w:rFonts w:ascii="Times New Roman" w:eastAsia="Calibri" w:hAnsi="Times New Roman" w:cs="Times New Roman"/>
          <w:sz w:val="28"/>
          <w:szCs w:val="28"/>
        </w:rPr>
      </w:pPr>
    </w:p>
    <w:p w14:paraId="0C88EA1A" w14:textId="77777777" w:rsidR="00EF100C" w:rsidRPr="00EF100C" w:rsidRDefault="00EF100C" w:rsidP="00EF100C">
      <w:pPr>
        <w:spacing w:after="0" w:line="276" w:lineRule="auto"/>
        <w:jc w:val="both"/>
        <w:rPr>
          <w:rFonts w:ascii="Times New Roman" w:eastAsia="Calibri" w:hAnsi="Times New Roman" w:cs="Times New Roman"/>
          <w:b/>
          <w:sz w:val="28"/>
          <w:szCs w:val="28"/>
        </w:rPr>
      </w:pPr>
      <w:r w:rsidRPr="00EF100C">
        <w:rPr>
          <w:rFonts w:ascii="Times New Roman" w:eastAsia="Calibri" w:hAnsi="Times New Roman" w:cs="Times New Roman"/>
          <w:b/>
          <w:sz w:val="28"/>
          <w:szCs w:val="28"/>
        </w:rPr>
        <w:t>III. CONCLUSIONES</w:t>
      </w:r>
    </w:p>
    <w:p w14:paraId="7B899B38" w14:textId="77777777" w:rsidR="00EF100C" w:rsidRPr="00EF100C" w:rsidRDefault="00EF100C" w:rsidP="00EF100C">
      <w:pPr>
        <w:spacing w:after="0" w:line="276" w:lineRule="auto"/>
        <w:contextualSpacing/>
        <w:jc w:val="both"/>
        <w:rPr>
          <w:rFonts w:ascii="Times New Roman" w:eastAsia="Calibri" w:hAnsi="Times New Roman" w:cs="Times New Roman"/>
          <w:sz w:val="28"/>
          <w:szCs w:val="28"/>
        </w:rPr>
      </w:pPr>
    </w:p>
    <w:p w14:paraId="6914A0E3" w14:textId="77777777" w:rsidR="00EF100C" w:rsidRPr="00EF100C" w:rsidRDefault="00EF100C" w:rsidP="00EF100C">
      <w:pPr>
        <w:numPr>
          <w:ilvl w:val="0"/>
          <w:numId w:val="35"/>
        </w:numPr>
        <w:spacing w:after="0" w:line="276" w:lineRule="auto"/>
        <w:contextualSpacing/>
        <w:jc w:val="both"/>
        <w:rPr>
          <w:rFonts w:ascii="Times New Roman" w:eastAsia="Calibri" w:hAnsi="Times New Roman" w:cs="Times New Roman"/>
          <w:b/>
          <w:sz w:val="28"/>
          <w:szCs w:val="28"/>
        </w:rPr>
      </w:pPr>
      <w:r w:rsidRPr="00EF100C">
        <w:rPr>
          <w:rFonts w:ascii="Times New Roman" w:eastAsia="Calibri" w:hAnsi="Times New Roman" w:cs="Times New Roman"/>
          <w:sz w:val="28"/>
          <w:szCs w:val="28"/>
        </w:rPr>
        <w:t xml:space="preserve">La Alcaldía Municipal, se compromete al fortalecimiento del tejido social comunitario, la cual reconoce que el desarrollo, solo es posible si las personas de dicha ciudadanía son participe de los procesos de </w:t>
      </w:r>
      <w:r w:rsidRPr="00EF100C">
        <w:rPr>
          <w:rFonts w:ascii="Times New Roman" w:eastAsia="Calibri" w:hAnsi="Times New Roman" w:cs="Times New Roman"/>
          <w:sz w:val="28"/>
          <w:szCs w:val="28"/>
        </w:rPr>
        <w:lastRenderedPageBreak/>
        <w:t>transformación, y tienen el interés de trabajar por el bienestar de todos y todas.</w:t>
      </w:r>
    </w:p>
    <w:p w14:paraId="576D13E2" w14:textId="77777777" w:rsidR="00EF100C" w:rsidRPr="00EF100C" w:rsidRDefault="00EF100C" w:rsidP="00EF100C">
      <w:pPr>
        <w:spacing w:after="0" w:line="276" w:lineRule="auto"/>
        <w:ind w:left="720"/>
        <w:contextualSpacing/>
        <w:jc w:val="both"/>
        <w:rPr>
          <w:rFonts w:ascii="Times New Roman" w:eastAsia="Calibri" w:hAnsi="Times New Roman" w:cs="Times New Roman"/>
          <w:b/>
          <w:sz w:val="28"/>
          <w:szCs w:val="28"/>
        </w:rPr>
      </w:pPr>
    </w:p>
    <w:p w14:paraId="0EA0A2C4" w14:textId="77777777" w:rsidR="00EF100C" w:rsidRPr="00EF100C" w:rsidRDefault="00EF100C" w:rsidP="00EF100C">
      <w:pPr>
        <w:numPr>
          <w:ilvl w:val="0"/>
          <w:numId w:val="35"/>
        </w:numPr>
        <w:spacing w:after="0" w:line="276" w:lineRule="auto"/>
        <w:ind w:right="17"/>
        <w:contextualSpacing/>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el MINISTERIO DE SEGURIDAD  Y SEGURIDAD PUBLICA, coopera financieramente como parte del apoyo y fortalecimiento de Instituciones Públicas que prestan servicios relacionados a la prevención, coadyuvando de esta manera la presencia del Gobierno en el territorio a través de una intervención en el cual se comprende la</w:t>
      </w:r>
      <w:r w:rsidRPr="00EF100C">
        <w:rPr>
          <w:rFonts w:ascii="Times New Roman" w:eastAsia="Calibri" w:hAnsi="Times New Roman" w:cs="Times New Roman"/>
          <w:noProof/>
          <w:sz w:val="28"/>
          <w:szCs w:val="28"/>
        </w:rPr>
        <w:t xml:space="preserve"> </w:t>
      </w:r>
      <w:r w:rsidRPr="00EF100C">
        <w:rPr>
          <w:rFonts w:ascii="Times New Roman" w:eastAsia="Calibri" w:hAnsi="Times New Roman" w:cs="Times New Roman"/>
          <w:sz w:val="28"/>
          <w:szCs w:val="28"/>
        </w:rPr>
        <w:t>prevención, asegurando y fomentando las condiciones que contribuyan a la reconstrucción del tejido social, con la construcción, remodelación y dinamización de espacios públicos de calidad y seguros que contribuyan al encuentro, integración, transformación de la vida de las personas y fomento de una cultura de paz.</w:t>
      </w:r>
    </w:p>
    <w:p w14:paraId="4390EEA1" w14:textId="77777777" w:rsidR="00EF100C" w:rsidRPr="00EF100C" w:rsidRDefault="00EF100C" w:rsidP="00EF100C">
      <w:pPr>
        <w:spacing w:after="200" w:line="276" w:lineRule="auto"/>
        <w:ind w:left="720"/>
        <w:contextualSpacing/>
        <w:rPr>
          <w:rFonts w:ascii="Times New Roman" w:eastAsia="Calibri" w:hAnsi="Times New Roman" w:cs="Times New Roman"/>
          <w:sz w:val="28"/>
          <w:szCs w:val="28"/>
        </w:rPr>
      </w:pPr>
    </w:p>
    <w:p w14:paraId="2A1F5D86" w14:textId="77777777" w:rsidR="00EF100C" w:rsidRPr="00EF100C" w:rsidRDefault="00EF100C" w:rsidP="00EF100C">
      <w:pPr>
        <w:numPr>
          <w:ilvl w:val="0"/>
          <w:numId w:val="35"/>
        </w:numPr>
        <w:spacing w:after="0" w:line="276" w:lineRule="auto"/>
        <w:ind w:right="17"/>
        <w:contextualSpacing/>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Habiendo revisado el Convenio cada una de sus cláusulas establecidas en el mismo se puede determinar que no es lesivo para la Municipalidad.</w:t>
      </w:r>
    </w:p>
    <w:p w14:paraId="105398A7" w14:textId="77777777" w:rsidR="00EF100C" w:rsidRPr="00EF100C" w:rsidRDefault="00EF100C" w:rsidP="00EF100C">
      <w:pPr>
        <w:spacing w:after="0" w:line="276" w:lineRule="auto"/>
        <w:contextualSpacing/>
        <w:jc w:val="both"/>
        <w:rPr>
          <w:rFonts w:ascii="Times New Roman" w:eastAsia="Calibri" w:hAnsi="Times New Roman" w:cs="Times New Roman"/>
          <w:b/>
          <w:sz w:val="28"/>
          <w:szCs w:val="28"/>
        </w:rPr>
      </w:pPr>
    </w:p>
    <w:p w14:paraId="7213F045" w14:textId="77777777" w:rsidR="00EF100C" w:rsidRPr="00EF100C" w:rsidRDefault="00EF100C" w:rsidP="00EF100C">
      <w:pPr>
        <w:numPr>
          <w:ilvl w:val="0"/>
          <w:numId w:val="35"/>
        </w:numPr>
        <w:spacing w:after="200" w:line="276" w:lineRule="auto"/>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El propósito del convenio entre el Ministerio de Justicia y Seguridad Publica y Alcaldía Municipal de Apopa es, determinar formalmente los términos de la cooperación entre las dos partes, y su propósito es tomar en cuenta los intereses de la comunidad, también es instructivo y tiene como objetivo sentar las bases para la coordinación e implementación de proyectos institucionales, por lo que sus valores políticos, sociales, morales y éticos determinan sus compromisos básicos y responsabilidades mutuas para apoyar a la Comunidad  para que participen y mejoren sus condiciones y calidad de vida.</w:t>
      </w:r>
    </w:p>
    <w:p w14:paraId="01F56A5A" w14:textId="77777777" w:rsidR="00EF100C" w:rsidRPr="00EF100C" w:rsidRDefault="00EF100C" w:rsidP="00EF100C">
      <w:pPr>
        <w:spacing w:after="0" w:line="276" w:lineRule="auto"/>
        <w:jc w:val="both"/>
        <w:rPr>
          <w:rFonts w:ascii="Times New Roman" w:eastAsia="Calibri" w:hAnsi="Times New Roman" w:cs="Times New Roman"/>
          <w:b/>
          <w:sz w:val="28"/>
          <w:szCs w:val="28"/>
        </w:rPr>
      </w:pPr>
      <w:r w:rsidRPr="00EF100C">
        <w:rPr>
          <w:rFonts w:ascii="Times New Roman" w:eastAsia="Calibri" w:hAnsi="Times New Roman" w:cs="Times New Roman"/>
          <w:b/>
          <w:sz w:val="28"/>
          <w:szCs w:val="28"/>
        </w:rPr>
        <w:t>RECOMENDACIÓN.</w:t>
      </w:r>
    </w:p>
    <w:p w14:paraId="3EFDA5BC" w14:textId="77777777" w:rsidR="00EF100C" w:rsidRPr="00EF100C" w:rsidRDefault="00EF100C" w:rsidP="00EF100C">
      <w:pPr>
        <w:spacing w:after="0" w:line="276" w:lineRule="auto"/>
        <w:jc w:val="both"/>
        <w:rPr>
          <w:rFonts w:ascii="Times New Roman" w:eastAsia="Calibri" w:hAnsi="Times New Roman" w:cs="Times New Roman"/>
          <w:b/>
          <w:sz w:val="28"/>
          <w:szCs w:val="28"/>
          <w:u w:val="single"/>
        </w:rPr>
      </w:pPr>
    </w:p>
    <w:p w14:paraId="23CBE921" w14:textId="77777777" w:rsidR="00EF100C" w:rsidRPr="00EF100C" w:rsidRDefault="00EF100C" w:rsidP="00EF100C">
      <w:pPr>
        <w:spacing w:after="200" w:line="276" w:lineRule="auto"/>
        <w:jc w:val="both"/>
        <w:rPr>
          <w:rFonts w:ascii="Times New Roman" w:eastAsia="Calibri" w:hAnsi="Times New Roman" w:cs="Times New Roman"/>
          <w:sz w:val="28"/>
          <w:szCs w:val="28"/>
        </w:rPr>
      </w:pPr>
      <w:r w:rsidRPr="00EF100C">
        <w:rPr>
          <w:rFonts w:ascii="Times New Roman" w:eastAsia="Calibri" w:hAnsi="Times New Roman" w:cs="Times New Roman"/>
          <w:sz w:val="28"/>
          <w:szCs w:val="28"/>
        </w:rPr>
        <w:t>Que El Concejo Municipal Plural Autorice a la Alcaldesa Dra. Jennifer Esmeralda Juárez, en base al artículo 47 del Código Municipal para que firme Convenio de Cooperación  entre el Ministerio de Justicia y Seguridad Publica y cualquier otro documento relacionado con el mismo convenio, ya que es factible y no es lesivo para los intereses del Municipio.</w:t>
      </w:r>
    </w:p>
    <w:p w14:paraId="60BB5A92" w14:textId="77777777" w:rsidR="00EF100C" w:rsidRPr="00EF100C" w:rsidRDefault="00EF100C" w:rsidP="00EF100C">
      <w:pPr>
        <w:tabs>
          <w:tab w:val="left" w:pos="1380"/>
          <w:tab w:val="left" w:pos="2347"/>
        </w:tabs>
        <w:spacing w:line="276" w:lineRule="auto"/>
        <w:jc w:val="both"/>
        <w:rPr>
          <w:rFonts w:ascii="Times New Roman" w:eastAsia="Calibri" w:hAnsi="Times New Roman" w:cs="Times New Roman"/>
          <w:sz w:val="28"/>
          <w:szCs w:val="28"/>
        </w:rPr>
      </w:pPr>
      <w:r w:rsidRPr="00EF100C">
        <w:rPr>
          <w:rFonts w:ascii="Times New Roman" w:eastAsia="Times New Roman" w:hAnsi="Times New Roman" w:cs="Times New Roman"/>
          <w:sz w:val="28"/>
          <w:szCs w:val="28"/>
          <w:lang w:eastAsia="es-ES"/>
        </w:rPr>
        <w:t xml:space="preserve">Por tanto </w:t>
      </w:r>
      <w:r w:rsidRPr="00EF100C">
        <w:rPr>
          <w:rFonts w:ascii="Times New Roman" w:eastAsia="Calibri" w:hAnsi="Times New Roman" w:cs="Times New Roman"/>
          <w:sz w:val="28"/>
          <w:szCs w:val="28"/>
          <w:lang w:val="es-SV"/>
        </w:rPr>
        <w:t xml:space="preserve">el Honorable Concejo Municipal Plural, en uso de sus facultades legales y habiendo deliberado el punto. </w:t>
      </w:r>
      <w:r w:rsidRPr="00EF100C">
        <w:rPr>
          <w:rFonts w:ascii="Times New Roman" w:eastAsia="Calibri" w:hAnsi="Times New Roman" w:cs="Times New Roman"/>
          <w:sz w:val="28"/>
          <w:szCs w:val="28"/>
        </w:rPr>
        <w:t xml:space="preserve">Por </w:t>
      </w:r>
      <w:r w:rsidRPr="00EF100C">
        <w:rPr>
          <w:rFonts w:ascii="Times New Roman" w:eastAsia="Calibri" w:hAnsi="Times New Roman" w:cs="Times New Roman"/>
          <w:b/>
          <w:sz w:val="28"/>
          <w:szCs w:val="28"/>
        </w:rPr>
        <w:t xml:space="preserve">MAYORÍA de trece votos a favor, </w:t>
      </w:r>
      <w:r w:rsidRPr="00EF100C">
        <w:rPr>
          <w:rFonts w:ascii="Times New Roman" w:eastAsia="Calibri" w:hAnsi="Times New Roman" w:cs="Times New Roman"/>
          <w:sz w:val="28"/>
          <w:szCs w:val="28"/>
        </w:rPr>
        <w:t xml:space="preserve">por parte </w:t>
      </w:r>
      <w:r w:rsidRPr="00EF100C">
        <w:rPr>
          <w:rFonts w:ascii="Times New Roman" w:eastAsia="Calibri" w:hAnsi="Times New Roman" w:cs="Times New Roman"/>
          <w:sz w:val="28"/>
          <w:szCs w:val="28"/>
        </w:rPr>
        <w:lastRenderedPageBreak/>
        <w:t>de los siguientes miembros del Concejo:</w:t>
      </w:r>
      <w:r w:rsidRPr="00EF100C">
        <w:rPr>
          <w:rFonts w:ascii="Times New Roman" w:eastAsia="Calibri" w:hAnsi="Times New Roman" w:cs="Times New Roman"/>
          <w:sz w:val="28"/>
          <w:szCs w:val="28"/>
          <w:lang w:val="es-SV"/>
        </w:rPr>
        <w:t xml:space="preserve">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Lic. Sergio Noel Monroy Martínez, Síndico Municipal, </w:t>
      </w:r>
      <w:r w:rsidRPr="00EF100C">
        <w:rPr>
          <w:rFonts w:ascii="Times New Roman" w:eastAsia="Calibri" w:hAnsi="Times New Roman" w:cs="Times New Roman"/>
          <w:b/>
          <w:sz w:val="28"/>
          <w:szCs w:val="28"/>
          <w:lang w:val="es-SV"/>
        </w:rPr>
        <w:t>2.</w:t>
      </w:r>
      <w:r w:rsidRPr="00EF100C">
        <w:rPr>
          <w:rFonts w:ascii="Times New Roman" w:eastAsia="Calibri" w:hAnsi="Times New Roman" w:cs="Times New Roman"/>
          <w:sz w:val="28"/>
          <w:szCs w:val="28"/>
          <w:lang w:val="es-SV"/>
        </w:rPr>
        <w:t xml:space="preserve">Sra. Carla María Navarro Franco, Primera Regidora Propietaria, </w:t>
      </w:r>
      <w:r w:rsidRPr="00EF100C">
        <w:rPr>
          <w:rFonts w:ascii="Times New Roman" w:eastAsia="Calibri" w:hAnsi="Times New Roman" w:cs="Times New Roman"/>
          <w:b/>
          <w:sz w:val="28"/>
          <w:szCs w:val="28"/>
          <w:lang w:val="es-SV"/>
        </w:rPr>
        <w:t>3.</w:t>
      </w:r>
      <w:r w:rsidRPr="00EF100C">
        <w:rPr>
          <w:rFonts w:ascii="Times New Roman" w:eastAsia="Calibri" w:hAnsi="Times New Roman" w:cs="Times New Roman"/>
          <w:sz w:val="28"/>
          <w:szCs w:val="28"/>
          <w:lang w:val="es-SV"/>
        </w:rPr>
        <w:t xml:space="preserve"> Sr. Damián Cristóbal Serrano Ortiz, Segundo Regidor Propietario, </w:t>
      </w:r>
      <w:r w:rsidRPr="00EF100C">
        <w:rPr>
          <w:rFonts w:ascii="Times New Roman" w:eastAsia="Calibri" w:hAnsi="Times New Roman" w:cs="Times New Roman"/>
          <w:b/>
          <w:sz w:val="28"/>
          <w:szCs w:val="28"/>
          <w:lang w:val="es-SV"/>
        </w:rPr>
        <w:t>4.</w:t>
      </w:r>
      <w:r w:rsidRPr="00EF100C">
        <w:rPr>
          <w:rFonts w:ascii="Times New Roman" w:eastAsia="Calibri" w:hAnsi="Times New Roman" w:cs="Times New Roman"/>
          <w:sz w:val="28"/>
          <w:szCs w:val="28"/>
          <w:lang w:val="es-SV"/>
        </w:rPr>
        <w:t xml:space="preserve"> Sra. Lesby Sugey Miranda Portillo, Tercera Regidora Propietaria,</w:t>
      </w:r>
      <w:r w:rsidRPr="00EF100C">
        <w:rPr>
          <w:rFonts w:ascii="Times New Roman" w:eastAsia="Calibri" w:hAnsi="Times New Roman" w:cs="Times New Roman"/>
          <w:b/>
          <w:sz w:val="28"/>
          <w:szCs w:val="28"/>
          <w:lang w:val="es-SV"/>
        </w:rPr>
        <w:t xml:space="preserve"> 5. </w:t>
      </w:r>
      <w:r w:rsidRPr="00EF100C">
        <w:rPr>
          <w:rFonts w:ascii="Times New Roman" w:eastAsia="Calibri" w:hAnsi="Times New Roman" w:cs="Times New Roman"/>
          <w:sz w:val="28"/>
          <w:szCs w:val="28"/>
          <w:lang w:val="es-SV"/>
        </w:rPr>
        <w:t xml:space="preserve">Dra. Yany Xiomara Fuentes Rivas, Cuarta Regidora Propietaria, </w:t>
      </w:r>
      <w:r w:rsidRPr="00EF100C">
        <w:rPr>
          <w:rFonts w:ascii="Times New Roman" w:eastAsia="Calibri" w:hAnsi="Times New Roman" w:cs="Times New Roman"/>
          <w:b/>
          <w:sz w:val="28"/>
          <w:szCs w:val="28"/>
          <w:lang w:val="es-SV"/>
        </w:rPr>
        <w:t>6.</w:t>
      </w:r>
      <w:r w:rsidRPr="00EF100C">
        <w:rPr>
          <w:rFonts w:ascii="Times New Roman" w:eastAsia="Calibri" w:hAnsi="Times New Roman" w:cs="Times New Roman"/>
          <w:sz w:val="28"/>
          <w:szCs w:val="28"/>
          <w:lang w:val="es-SV"/>
        </w:rPr>
        <w:t xml:space="preserve"> Sr. Jonathan Bryan Gómez Cruz, Quinto Regidor Propietario, </w:t>
      </w:r>
      <w:r w:rsidRPr="00EF100C">
        <w:rPr>
          <w:rFonts w:ascii="Times New Roman" w:eastAsia="Calibri" w:hAnsi="Times New Roman" w:cs="Times New Roman"/>
          <w:b/>
          <w:sz w:val="28"/>
          <w:szCs w:val="28"/>
          <w:lang w:val="es-SV"/>
        </w:rPr>
        <w:t xml:space="preserve">7. </w:t>
      </w:r>
      <w:r w:rsidRPr="00EF100C">
        <w:rPr>
          <w:rFonts w:ascii="Times New Roman" w:eastAsia="Calibri" w:hAnsi="Times New Roman" w:cs="Times New Roman"/>
          <w:sz w:val="28"/>
          <w:szCs w:val="28"/>
          <w:lang w:val="es-SV"/>
        </w:rPr>
        <w:t xml:space="preserve">Sr. Carlos Alberto Palma Fuentes, Sexto Regidor Propietario, </w:t>
      </w:r>
      <w:r w:rsidRPr="00EF100C">
        <w:rPr>
          <w:rFonts w:ascii="Times New Roman" w:eastAsia="Calibri" w:hAnsi="Times New Roman" w:cs="Times New Roman"/>
          <w:b/>
          <w:sz w:val="28"/>
          <w:szCs w:val="28"/>
          <w:lang w:val="es-SV"/>
        </w:rPr>
        <w:t>8.</w:t>
      </w:r>
      <w:r w:rsidRPr="00EF100C">
        <w:rPr>
          <w:rFonts w:ascii="Times New Roman" w:eastAsia="Calibri" w:hAnsi="Times New Roman" w:cs="Times New Roman"/>
          <w:sz w:val="28"/>
          <w:szCs w:val="28"/>
          <w:lang w:val="es-SV"/>
        </w:rPr>
        <w:t xml:space="preserve"> Sra. Susana Yamileth Hernández de Vásquez, Séptima Regidora Propietaria, </w:t>
      </w:r>
      <w:r w:rsidRPr="00EF100C">
        <w:rPr>
          <w:rFonts w:ascii="Times New Roman" w:eastAsia="Calibri" w:hAnsi="Times New Roman" w:cs="Times New Roman"/>
          <w:b/>
          <w:sz w:val="28"/>
          <w:szCs w:val="28"/>
          <w:lang w:val="es-SV"/>
        </w:rPr>
        <w:t>9.</w:t>
      </w:r>
      <w:r w:rsidRPr="00EF100C">
        <w:rPr>
          <w:rFonts w:ascii="Times New Roman" w:eastAsia="Calibri" w:hAnsi="Times New Roman" w:cs="Times New Roman"/>
          <w:sz w:val="28"/>
          <w:szCs w:val="28"/>
          <w:lang w:val="es-SV"/>
        </w:rPr>
        <w:t xml:space="preserve"> Ing. Walter Arnoldo Ayala Rodríguez, Octavo Regidor Propietario, </w:t>
      </w:r>
      <w:r w:rsidRPr="00EF100C">
        <w:rPr>
          <w:rFonts w:ascii="Times New Roman" w:eastAsia="Calibri" w:hAnsi="Times New Roman" w:cs="Times New Roman"/>
          <w:b/>
          <w:sz w:val="28"/>
          <w:szCs w:val="28"/>
          <w:lang w:val="es-SV"/>
        </w:rPr>
        <w:t>10.</w:t>
      </w:r>
      <w:r w:rsidRPr="00EF100C">
        <w:rPr>
          <w:rFonts w:ascii="Times New Roman" w:eastAsia="Calibri" w:hAnsi="Times New Roman" w:cs="Times New Roman"/>
          <w:sz w:val="28"/>
          <w:szCs w:val="28"/>
          <w:lang w:val="es-SV"/>
        </w:rPr>
        <w:t xml:space="preserve"> Sr. Rafael Antonio Ardon Jule, Noveno Regidor Propietario, </w:t>
      </w:r>
      <w:r w:rsidRPr="00EF100C">
        <w:rPr>
          <w:rFonts w:ascii="Times New Roman" w:eastAsia="Calibri" w:hAnsi="Times New Roman" w:cs="Times New Roman"/>
          <w:b/>
          <w:sz w:val="28"/>
          <w:szCs w:val="28"/>
          <w:lang w:val="es-SV"/>
        </w:rPr>
        <w:t>11</w:t>
      </w:r>
      <w:r w:rsidRPr="00EF100C">
        <w:rPr>
          <w:rFonts w:ascii="Times New Roman" w:eastAsia="Calibri" w:hAnsi="Times New Roman" w:cs="Times New Roman"/>
          <w:b/>
          <w:i/>
          <w:sz w:val="28"/>
          <w:szCs w:val="28"/>
        </w:rPr>
        <w:t>.</w:t>
      </w:r>
      <w:r w:rsidRPr="00EF100C">
        <w:rPr>
          <w:rFonts w:ascii="Times New Roman" w:eastAsia="Calibri" w:hAnsi="Times New Roman" w:cs="Times New Roman"/>
          <w:i/>
          <w:sz w:val="28"/>
          <w:szCs w:val="28"/>
        </w:rPr>
        <w:t xml:space="preserve"> </w:t>
      </w:r>
      <w:r w:rsidRPr="00EF100C">
        <w:rPr>
          <w:rFonts w:ascii="Times New Roman" w:eastAsia="Calibri" w:hAnsi="Times New Roman" w:cs="Times New Roman"/>
          <w:sz w:val="28"/>
          <w:szCs w:val="28"/>
          <w:lang w:val="es-SV"/>
        </w:rPr>
        <w:t xml:space="preserve">Ing. Gilberto Antonio Amador Medrano, Décimo Regidor Propietario, </w:t>
      </w:r>
      <w:r w:rsidRPr="00EF100C">
        <w:rPr>
          <w:rFonts w:ascii="Times New Roman" w:eastAsia="Calibri" w:hAnsi="Times New Roman" w:cs="Times New Roman"/>
          <w:b/>
          <w:sz w:val="28"/>
          <w:szCs w:val="28"/>
          <w:lang w:val="es-SV"/>
        </w:rPr>
        <w:t xml:space="preserve">12. </w:t>
      </w:r>
      <w:r w:rsidRPr="00EF100C">
        <w:rPr>
          <w:rFonts w:ascii="Times New Roman" w:eastAsia="Calibri" w:hAnsi="Times New Roman" w:cs="Times New Roman"/>
          <w:sz w:val="28"/>
          <w:szCs w:val="28"/>
          <w:lang w:val="es-SV"/>
        </w:rPr>
        <w:t xml:space="preserve">Sr. Bayron Eraldo Baltazar Martínez Barahona, Décimo Primer Regidor Propietario, y </w:t>
      </w:r>
      <w:r w:rsidRPr="00EF100C">
        <w:rPr>
          <w:rFonts w:ascii="Times New Roman" w:eastAsia="Calibri" w:hAnsi="Times New Roman" w:cs="Times New Roman"/>
          <w:b/>
          <w:sz w:val="28"/>
          <w:szCs w:val="28"/>
          <w:lang w:val="es-SV"/>
        </w:rPr>
        <w:t>13.</w:t>
      </w:r>
      <w:r w:rsidRPr="00EF100C">
        <w:rPr>
          <w:rFonts w:ascii="Times New Roman" w:eastAsia="Calibri" w:hAnsi="Times New Roman" w:cs="Times New Roman"/>
          <w:sz w:val="28"/>
          <w:szCs w:val="28"/>
          <w:lang w:val="es-SV"/>
        </w:rPr>
        <w:t xml:space="preserve"> El Sr. Osmin de Jesús Menjívar González, Décimo Segundo Regidor Propietario, y </w:t>
      </w:r>
      <w:r w:rsidRPr="00EF100C">
        <w:rPr>
          <w:rFonts w:ascii="Times New Roman" w:eastAsia="Calibri" w:hAnsi="Times New Roman" w:cs="Times New Roman"/>
          <w:b/>
          <w:sz w:val="28"/>
          <w:szCs w:val="28"/>
          <w:lang w:val="es-SV"/>
        </w:rPr>
        <w:t xml:space="preserve">una abstenciones </w:t>
      </w:r>
      <w:r w:rsidRPr="00EF100C">
        <w:rPr>
          <w:rFonts w:ascii="Times New Roman" w:eastAsia="Calibri" w:hAnsi="Times New Roman" w:cs="Times New Roman"/>
          <w:sz w:val="28"/>
          <w:szCs w:val="28"/>
          <w:lang w:val="es-SV"/>
        </w:rPr>
        <w:t xml:space="preserve">por parte de la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Dra. Jennifer Esmeralda Juárez García, Alcaldesa Municipal. </w:t>
      </w:r>
      <w:r w:rsidRPr="00EF100C">
        <w:rPr>
          <w:rFonts w:ascii="Times New Roman" w:eastAsia="Calibri" w:hAnsi="Times New Roman" w:cs="Times New Roman"/>
          <w:b/>
          <w:sz w:val="28"/>
          <w:szCs w:val="28"/>
        </w:rPr>
        <w:t>ACUERDA:</w:t>
      </w:r>
      <w:r w:rsidRPr="00EF100C">
        <w:rPr>
          <w:rFonts w:ascii="Times New Roman" w:eastAsia="Times New Roman" w:hAnsi="Times New Roman" w:cs="Times New Roman"/>
          <w:sz w:val="28"/>
          <w:szCs w:val="28"/>
          <w:lang w:eastAsia="es-ES"/>
        </w:rPr>
        <w:t xml:space="preserve"> </w:t>
      </w:r>
      <w:r w:rsidRPr="00EF100C">
        <w:rPr>
          <w:rFonts w:ascii="Times New Roman" w:eastAsia="Calibri" w:hAnsi="Times New Roman" w:cs="Times New Roman"/>
          <w:b/>
          <w:sz w:val="28"/>
          <w:szCs w:val="28"/>
        </w:rPr>
        <w:t>AUTORICE</w:t>
      </w:r>
      <w:r w:rsidRPr="00EF100C">
        <w:rPr>
          <w:rFonts w:ascii="Times New Roman" w:eastAsia="Calibri" w:hAnsi="Times New Roman" w:cs="Times New Roman"/>
          <w:sz w:val="28"/>
          <w:szCs w:val="28"/>
        </w:rPr>
        <w:t xml:space="preserve"> a la </w:t>
      </w:r>
      <w:r w:rsidRPr="00EF100C">
        <w:rPr>
          <w:rFonts w:ascii="Times New Roman" w:eastAsia="Calibri" w:hAnsi="Times New Roman" w:cs="Times New Roman"/>
          <w:b/>
          <w:sz w:val="28"/>
          <w:szCs w:val="28"/>
        </w:rPr>
        <w:t>ALCALDESA MUNICIPAL DRA. JENNIFER ESMERALDA JUÁREZ GARCÍA,</w:t>
      </w:r>
      <w:r w:rsidRPr="00EF100C">
        <w:rPr>
          <w:rFonts w:ascii="Times New Roman" w:eastAsia="Calibri" w:hAnsi="Times New Roman" w:cs="Times New Roman"/>
          <w:sz w:val="28"/>
          <w:szCs w:val="28"/>
        </w:rPr>
        <w:t xml:space="preserve"> de conformidad al artículo 47 del Código Municipal para que firme Convenio de Cooperación  entre el </w:t>
      </w:r>
      <w:r w:rsidRPr="00EF100C">
        <w:rPr>
          <w:rFonts w:ascii="Times New Roman" w:eastAsia="Calibri" w:hAnsi="Times New Roman" w:cs="Times New Roman"/>
          <w:b/>
          <w:sz w:val="28"/>
          <w:szCs w:val="28"/>
        </w:rPr>
        <w:t>MINISTERIO DE JUSTICIA Y SEGURIDAD PUBLICA Y LA ALCALDÍA MUNICIPAL DE APOPA,</w:t>
      </w:r>
      <w:r w:rsidRPr="00EF100C">
        <w:rPr>
          <w:rFonts w:ascii="Times New Roman" w:eastAsia="Calibri" w:hAnsi="Times New Roman" w:cs="Times New Roman"/>
          <w:sz w:val="28"/>
          <w:szCs w:val="28"/>
        </w:rPr>
        <w:t xml:space="preserve"> y cualquier otro documento relacionado con el mismo convenio, ya que es factible y no es lesivo para los intereses del Municipio.- </w:t>
      </w:r>
      <w:r w:rsidRPr="00EF100C">
        <w:rPr>
          <w:rFonts w:ascii="Times New Roman" w:eastAsia="Times New Roman" w:hAnsi="Times New Roman" w:cs="Times New Roman"/>
          <w:b/>
          <w:sz w:val="28"/>
          <w:szCs w:val="28"/>
          <w:lang w:eastAsia="es-ES"/>
        </w:rPr>
        <w:t>CERTIFÍQUESE Y COMUNÍQUESE.-</w:t>
      </w:r>
      <w:r w:rsidRPr="00EF100C">
        <w:rPr>
          <w:rFonts w:ascii="Times New Roman" w:eastAsia="Times New Roman" w:hAnsi="Times New Roman" w:cs="Times New Roman"/>
          <w:sz w:val="28"/>
          <w:szCs w:val="28"/>
          <w:lang w:eastAsia="es-ES"/>
        </w:rPr>
        <w:t xml:space="preserve"> </w:t>
      </w:r>
      <w:r w:rsidR="00FD546D" w:rsidRPr="00FD546D">
        <w:rPr>
          <w:rFonts w:ascii="Times New Roman" w:eastAsia="Calibri" w:hAnsi="Times New Roman" w:cs="Times New Roman"/>
          <w:b/>
          <w:bCs/>
          <w:sz w:val="28"/>
          <w:szCs w:val="28"/>
        </w:rPr>
        <w:t xml:space="preserve">“ACUERDO MUNICIPAL NUMERO ONCE” </w:t>
      </w:r>
      <w:r w:rsidR="00FD546D" w:rsidRPr="00FD54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consiste en  la Participación de la Señora </w:t>
      </w:r>
      <w:r w:rsidR="00FD546D" w:rsidRPr="00FD546D">
        <w:rPr>
          <w:rFonts w:ascii="Times New Roman" w:eastAsia="Calibri" w:hAnsi="Times New Roman" w:cs="Times New Roman"/>
          <w:b/>
          <w:sz w:val="28"/>
          <w:szCs w:val="28"/>
        </w:rPr>
        <w:t xml:space="preserve">Alcaldesa Municipal, </w:t>
      </w:r>
      <w:r w:rsidR="00FD546D" w:rsidRPr="00FD546D">
        <w:rPr>
          <w:rFonts w:ascii="Times New Roman" w:eastAsia="Calibri" w:hAnsi="Times New Roman" w:cs="Times New Roman"/>
          <w:sz w:val="28"/>
          <w:szCs w:val="28"/>
        </w:rPr>
        <w:t xml:space="preserve">por medio del cual presenta TERNAS, para que el Pleno Considere nombrar al Apoderado Legal para esta municipalidad, siendo las siguientes: </w:t>
      </w:r>
      <w:r w:rsidR="006004CF">
        <w:rPr>
          <w:rFonts w:ascii="Times New Roman" w:eastAsia="Calibri" w:hAnsi="Times New Roman" w:cs="Times New Roman"/>
          <w:sz w:val="28"/>
          <w:szCs w:val="28"/>
        </w:rPr>
        <w:t>XXXXXXX</w:t>
      </w:r>
      <w:r w:rsidR="00FD546D" w:rsidRPr="00FD546D">
        <w:rPr>
          <w:rFonts w:ascii="Times New Roman" w:eastAsia="Calibri" w:hAnsi="Times New Roman" w:cs="Times New Roman"/>
          <w:sz w:val="28"/>
          <w:szCs w:val="28"/>
        </w:rPr>
        <w:t>, (</w:t>
      </w:r>
      <w:r w:rsidR="00FD546D" w:rsidRPr="00FD546D">
        <w:rPr>
          <w:rFonts w:ascii="Times New Roman" w:eastAsia="Calibri" w:hAnsi="Times New Roman" w:cs="Times New Roman"/>
          <w:b/>
          <w:sz w:val="28"/>
          <w:szCs w:val="28"/>
        </w:rPr>
        <w:t>Abogado y Notario)</w:t>
      </w:r>
      <w:r w:rsidR="00FD546D" w:rsidRPr="00FD546D">
        <w:rPr>
          <w:rFonts w:ascii="Times New Roman" w:eastAsia="Calibri" w:hAnsi="Times New Roman" w:cs="Times New Roman"/>
          <w:sz w:val="28"/>
          <w:szCs w:val="28"/>
        </w:rPr>
        <w:t xml:space="preserve">, </w:t>
      </w:r>
      <w:r w:rsidR="006004CF">
        <w:rPr>
          <w:rFonts w:ascii="Times New Roman" w:eastAsia="Calibri" w:hAnsi="Times New Roman" w:cs="Times New Roman"/>
          <w:sz w:val="28"/>
          <w:szCs w:val="28"/>
        </w:rPr>
        <w:t>XXXXXX</w:t>
      </w:r>
      <w:r w:rsidR="00FD546D" w:rsidRPr="00FD546D">
        <w:rPr>
          <w:rFonts w:ascii="Times New Roman" w:eastAsia="Calibri" w:hAnsi="Times New Roman" w:cs="Times New Roman"/>
          <w:sz w:val="28"/>
          <w:szCs w:val="28"/>
        </w:rPr>
        <w:t xml:space="preserve">, Egresada de Ciencias Jurídicas, y </w:t>
      </w:r>
      <w:r w:rsidR="006004CF">
        <w:rPr>
          <w:rFonts w:ascii="Times New Roman" w:eastAsia="Calibri" w:hAnsi="Times New Roman" w:cs="Times New Roman"/>
          <w:sz w:val="28"/>
          <w:szCs w:val="28"/>
        </w:rPr>
        <w:t>XXXXX</w:t>
      </w:r>
      <w:r w:rsidR="00FD546D" w:rsidRPr="00FD546D">
        <w:rPr>
          <w:rFonts w:ascii="Times New Roman" w:eastAsia="Calibri" w:hAnsi="Times New Roman" w:cs="Times New Roman"/>
          <w:sz w:val="28"/>
          <w:szCs w:val="28"/>
        </w:rPr>
        <w:t xml:space="preserve">,  Egresada de Ciencias Jurídicas, por lo tanto este Pleno CONSIDERANDO: Que en Acuerdo Municipal número cinco de acta numero cuarenta de fecha 05/09/2023, por medio del cual se nombró al LICENCIADO </w:t>
      </w:r>
      <w:r w:rsidR="006004CF">
        <w:rPr>
          <w:rFonts w:ascii="Times New Roman" w:eastAsia="Calibri" w:hAnsi="Times New Roman" w:cs="Times New Roman"/>
          <w:sz w:val="28"/>
          <w:szCs w:val="28"/>
        </w:rPr>
        <w:t>XXXXXXX</w:t>
      </w:r>
      <w:r w:rsidR="00FD546D" w:rsidRPr="00FD546D">
        <w:rPr>
          <w:rFonts w:ascii="Times New Roman" w:eastAsia="Calibri" w:hAnsi="Times New Roman" w:cs="Times New Roman"/>
          <w:sz w:val="28"/>
          <w:szCs w:val="28"/>
        </w:rPr>
        <w:t>, como Apoderado General y Judicial de esta municipalidad, pero no se hizo presente a ejercer su cargo, por motivos que se le presentó otra mejor oportunidad de trabajo, Por tal motivo se necesita nombrar a otro profesional para dicho cargo. Por lo tanto, e</w:t>
      </w:r>
      <w:r w:rsidR="00FD546D" w:rsidRPr="00FD546D">
        <w:rPr>
          <w:rFonts w:ascii="Times New Roman" w:eastAsia="Times New Roman" w:hAnsi="Times New Roman" w:cs="Times New Roman"/>
          <w:sz w:val="28"/>
          <w:szCs w:val="28"/>
        </w:rPr>
        <w:t xml:space="preserve">ste Concejo Municipal, en uso de sus facultades legales </w:t>
      </w:r>
      <w:r w:rsidR="00FD546D" w:rsidRPr="00FD546D">
        <w:rPr>
          <w:rFonts w:ascii="Times New Roman" w:eastAsia="Times New Roman" w:hAnsi="Times New Roman" w:cs="Times New Roman"/>
          <w:sz w:val="28"/>
          <w:szCs w:val="28"/>
        </w:rPr>
        <w:lastRenderedPageBreak/>
        <w:t xml:space="preserve">y habiendo deliberado el punto </w:t>
      </w:r>
      <w:r w:rsidR="00FD546D" w:rsidRPr="00FD546D">
        <w:rPr>
          <w:rFonts w:ascii="Times New Roman" w:eastAsia="Calibri" w:hAnsi="Times New Roman" w:cs="Times New Roman"/>
          <w:sz w:val="28"/>
          <w:szCs w:val="28"/>
          <w:lang w:val="es-SV"/>
        </w:rPr>
        <w:t xml:space="preserve">por </w:t>
      </w:r>
      <w:r w:rsidR="00FD546D" w:rsidRPr="00FD546D">
        <w:rPr>
          <w:rFonts w:ascii="Times New Roman" w:eastAsia="Times New Roman" w:hAnsi="Times New Roman" w:cs="Times New Roman"/>
          <w:b/>
          <w:sz w:val="28"/>
          <w:szCs w:val="28"/>
        </w:rPr>
        <w:t xml:space="preserve">MAYORIA </w:t>
      </w:r>
      <w:r w:rsidR="00FD546D" w:rsidRPr="00FD546D">
        <w:rPr>
          <w:rFonts w:ascii="Times New Roman" w:eastAsia="Times New Roman" w:hAnsi="Times New Roman" w:cs="Times New Roman"/>
          <w:sz w:val="28"/>
          <w:szCs w:val="28"/>
        </w:rPr>
        <w:t xml:space="preserve">de </w:t>
      </w:r>
      <w:r w:rsidR="00FD546D" w:rsidRPr="00FD546D">
        <w:rPr>
          <w:rFonts w:ascii="Times New Roman" w:eastAsia="Times New Roman" w:hAnsi="Times New Roman" w:cs="Times New Roman"/>
          <w:b/>
          <w:sz w:val="28"/>
          <w:szCs w:val="28"/>
        </w:rPr>
        <w:t>DOCE  VOTOS</w:t>
      </w:r>
      <w:r w:rsidR="00FD546D" w:rsidRPr="00FD546D">
        <w:rPr>
          <w:rFonts w:ascii="Times New Roman" w:eastAsia="Times New Roman" w:hAnsi="Times New Roman" w:cs="Times New Roman"/>
          <w:sz w:val="28"/>
          <w:szCs w:val="28"/>
        </w:rPr>
        <w:t xml:space="preserve"> A FAVOR, por parte de  los siguientes miembros del Concejo Municipal Plural: </w:t>
      </w:r>
      <w:r w:rsidR="00FD546D" w:rsidRPr="00FD546D">
        <w:rPr>
          <w:rFonts w:ascii="Times New Roman" w:eastAsia="Calibri" w:hAnsi="Times New Roman" w:cs="Times New Roman"/>
          <w:sz w:val="28"/>
          <w:szCs w:val="28"/>
        </w:rPr>
        <w:t xml:space="preserve">Dra. Jennifer Esmeralda Juárez García, Alcaldesa Municipal, Licdo. Sergio Noel Monroy Martínez, Síndico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Sr. Carlos Alberto Palma Fuentes, Sexto Regidor Propietario, Sr. Susana Yamileth Hernández de Vásquez, Séptima Regidora Propietaria, Ing. Walter Arnoldo Ayala Rodríguez, Octavo Regidor Propietario, Ing. Gilberto Antonio Amador Medrano, Decimo Regidor Propietario, Sr. Osmín de Jesús Menjívar González, Décimo Segundo Regidor Propietario </w:t>
      </w:r>
      <w:r w:rsidR="00FD546D" w:rsidRPr="00FD546D">
        <w:rPr>
          <w:rFonts w:ascii="Times New Roman" w:eastAsia="Times New Roman" w:hAnsi="Times New Roman" w:cs="Times New Roman"/>
          <w:sz w:val="28"/>
          <w:szCs w:val="28"/>
        </w:rPr>
        <w:t xml:space="preserve">y  </w:t>
      </w:r>
      <w:r w:rsidR="00FD546D" w:rsidRPr="00FD546D">
        <w:rPr>
          <w:rFonts w:ascii="Times New Roman" w:eastAsia="Times New Roman" w:hAnsi="Times New Roman" w:cs="Times New Roman"/>
          <w:b/>
          <w:sz w:val="28"/>
          <w:szCs w:val="28"/>
        </w:rPr>
        <w:t xml:space="preserve">DOS AUSENCIAS, al momento de esta votación, </w:t>
      </w:r>
      <w:r w:rsidR="00FD546D" w:rsidRPr="00FD546D">
        <w:rPr>
          <w:rFonts w:ascii="Times New Roman" w:eastAsia="Times New Roman" w:hAnsi="Times New Roman" w:cs="Times New Roman"/>
          <w:sz w:val="28"/>
          <w:szCs w:val="28"/>
        </w:rPr>
        <w:t xml:space="preserve"> por parte de los siguientes miembros del Concejo Municipal: </w:t>
      </w:r>
      <w:r w:rsidR="00FD546D" w:rsidRPr="00FD546D">
        <w:rPr>
          <w:rFonts w:ascii="Times New Roman" w:eastAsia="Calibri" w:hAnsi="Times New Roman" w:cs="Times New Roman"/>
          <w:sz w:val="28"/>
          <w:szCs w:val="28"/>
        </w:rPr>
        <w:t xml:space="preserve">Sr. Rafael Antonio Ardón Jule, Noveno Regidor Propietario y </w:t>
      </w:r>
      <w:r w:rsidR="00FD546D" w:rsidRPr="00FD546D">
        <w:rPr>
          <w:rFonts w:ascii="Times New Roman" w:eastAsia="Times New Roman" w:hAnsi="Times New Roman" w:cs="Times New Roman"/>
          <w:sz w:val="28"/>
          <w:szCs w:val="28"/>
        </w:rPr>
        <w:t xml:space="preserve">Sr. Bayron Eraldo Baltazar Martínez Barahona, Decimo Primer Regidor Propietario. </w:t>
      </w:r>
      <w:r w:rsidR="00FD546D" w:rsidRPr="00FD546D">
        <w:rPr>
          <w:rFonts w:ascii="Times New Roman" w:eastAsia="Times New Roman" w:hAnsi="Times New Roman" w:cs="Times New Roman"/>
          <w:b/>
          <w:sz w:val="28"/>
          <w:szCs w:val="28"/>
        </w:rPr>
        <w:t>ACUERDA</w:t>
      </w:r>
      <w:r w:rsidR="00FD546D" w:rsidRPr="00FD546D">
        <w:rPr>
          <w:rFonts w:ascii="Times New Roman" w:eastAsia="Times New Roman" w:hAnsi="Times New Roman" w:cs="Times New Roman"/>
          <w:sz w:val="28"/>
          <w:szCs w:val="28"/>
        </w:rPr>
        <w:t xml:space="preserve">: </w:t>
      </w:r>
      <w:r w:rsidR="00FD546D" w:rsidRPr="00FD546D">
        <w:rPr>
          <w:rFonts w:ascii="Times New Roman" w:eastAsia="Times New Roman" w:hAnsi="Times New Roman" w:cs="Times New Roman"/>
          <w:b/>
          <w:sz w:val="28"/>
          <w:szCs w:val="28"/>
        </w:rPr>
        <w:t>PRIMERO:</w:t>
      </w:r>
      <w:r w:rsidR="00FD546D" w:rsidRPr="00FD546D">
        <w:rPr>
          <w:rFonts w:ascii="Times New Roman" w:eastAsia="Times New Roman" w:hAnsi="Times New Roman" w:cs="Times New Roman"/>
          <w:sz w:val="28"/>
          <w:szCs w:val="28"/>
        </w:rPr>
        <w:t xml:space="preserve"> Dejar sin efecto el Acuerdo M</w:t>
      </w:r>
      <w:r w:rsidR="00FD546D" w:rsidRPr="00FD546D">
        <w:rPr>
          <w:rFonts w:ascii="Times New Roman" w:eastAsia="Calibri" w:hAnsi="Times New Roman" w:cs="Times New Roman"/>
          <w:sz w:val="28"/>
          <w:szCs w:val="28"/>
        </w:rPr>
        <w:t xml:space="preserve">unicipal número cinco de Acta numero cuarenta de fecha 05/09/2023, por medio del cual se nombró al </w:t>
      </w:r>
      <w:r w:rsidR="006004CF">
        <w:rPr>
          <w:rFonts w:ascii="Times New Roman" w:eastAsia="Calibri" w:hAnsi="Times New Roman" w:cs="Times New Roman"/>
          <w:sz w:val="28"/>
          <w:szCs w:val="28"/>
        </w:rPr>
        <w:t>XXXXXXXX</w:t>
      </w:r>
      <w:r w:rsidR="00FD546D" w:rsidRPr="00FD546D">
        <w:rPr>
          <w:rFonts w:ascii="Times New Roman" w:eastAsia="Calibri" w:hAnsi="Times New Roman" w:cs="Times New Roman"/>
          <w:sz w:val="28"/>
          <w:szCs w:val="28"/>
        </w:rPr>
        <w:t>,</w:t>
      </w:r>
      <w:r w:rsidR="00FD546D" w:rsidRPr="00FD546D">
        <w:rPr>
          <w:rFonts w:ascii="Calibri" w:eastAsia="Calibri" w:hAnsi="Calibri" w:cs="Times New Roman"/>
          <w:sz w:val="28"/>
          <w:szCs w:val="28"/>
        </w:rPr>
        <w:t xml:space="preserve"> </w:t>
      </w:r>
      <w:r w:rsidR="00FD546D" w:rsidRPr="00FD546D">
        <w:rPr>
          <w:rFonts w:ascii="Times New Roman" w:eastAsia="Calibri" w:hAnsi="Times New Roman" w:cs="Times New Roman"/>
          <w:sz w:val="28"/>
          <w:szCs w:val="28"/>
        </w:rPr>
        <w:t xml:space="preserve">como Apoderado General y Judicial de esta municipalidad, por motivos descritos en la parte superior de este Acuerdo Municipal. </w:t>
      </w:r>
      <w:r w:rsidR="00FD546D" w:rsidRPr="00FD546D">
        <w:rPr>
          <w:rFonts w:ascii="Times New Roman" w:eastAsia="Times New Roman" w:hAnsi="Times New Roman" w:cs="Times New Roman"/>
          <w:b/>
          <w:sz w:val="28"/>
          <w:szCs w:val="28"/>
        </w:rPr>
        <w:t xml:space="preserve">SEGUNDO: </w:t>
      </w:r>
      <w:r w:rsidR="00FD546D" w:rsidRPr="00FD546D">
        <w:rPr>
          <w:rFonts w:ascii="Times New Roman" w:eastAsia="Times New Roman" w:hAnsi="Times New Roman" w:cs="Times New Roman"/>
          <w:sz w:val="28"/>
          <w:szCs w:val="28"/>
        </w:rPr>
        <w:t>NOMBRAR como</w:t>
      </w:r>
      <w:r w:rsidR="00FD546D" w:rsidRPr="00FD546D">
        <w:rPr>
          <w:rFonts w:ascii="Times New Roman" w:eastAsia="Calibri" w:hAnsi="Times New Roman" w:cs="Times New Roman"/>
          <w:sz w:val="28"/>
          <w:szCs w:val="28"/>
        </w:rPr>
        <w:t xml:space="preserve"> APODERADO GENERAL Y JUDICIAL de la municipalidad a </w:t>
      </w:r>
      <w:r w:rsidR="006004CF">
        <w:rPr>
          <w:rFonts w:ascii="Times New Roman" w:eastAsia="Calibri" w:hAnsi="Times New Roman" w:cs="Times New Roman"/>
          <w:b/>
          <w:sz w:val="28"/>
          <w:szCs w:val="28"/>
        </w:rPr>
        <w:t>XXXXX</w:t>
      </w:r>
      <w:r w:rsidR="00FD546D" w:rsidRPr="00FD546D">
        <w:rPr>
          <w:rFonts w:ascii="Times New Roman" w:eastAsia="Calibri" w:hAnsi="Times New Roman" w:cs="Times New Roman"/>
          <w:sz w:val="28"/>
          <w:szCs w:val="28"/>
        </w:rPr>
        <w:t xml:space="preserve"> </w:t>
      </w:r>
      <w:r w:rsidR="00FD546D" w:rsidRPr="00FD546D">
        <w:rPr>
          <w:rFonts w:ascii="Calibri" w:eastAsia="Calibri" w:hAnsi="Calibri" w:cs="Times New Roman"/>
          <w:sz w:val="28"/>
          <w:szCs w:val="28"/>
        </w:rPr>
        <w:t>(</w:t>
      </w:r>
      <w:r w:rsidR="00FD546D" w:rsidRPr="00FD546D">
        <w:rPr>
          <w:rFonts w:ascii="Times New Roman" w:eastAsia="Calibri" w:hAnsi="Times New Roman" w:cs="Times New Roman"/>
          <w:b/>
          <w:sz w:val="28"/>
          <w:szCs w:val="28"/>
        </w:rPr>
        <w:t>Abogado y Notario</w:t>
      </w:r>
      <w:r w:rsidR="00FD546D" w:rsidRPr="00FD546D">
        <w:rPr>
          <w:rFonts w:ascii="Times New Roman" w:eastAsia="Calibri" w:hAnsi="Times New Roman" w:cs="Times New Roman"/>
          <w:sz w:val="28"/>
          <w:szCs w:val="28"/>
        </w:rPr>
        <w:t xml:space="preserve">), por un periodo de prueba de tres meses a partir de la notificación de este acuerdo Municipal, quien devengará el salario establecido en el Presupuesto Municipal Vigente. </w:t>
      </w:r>
      <w:r w:rsidR="00FD546D" w:rsidRPr="00FD546D">
        <w:rPr>
          <w:rFonts w:ascii="Times New Roman" w:eastAsia="Times New Roman" w:hAnsi="Times New Roman" w:cs="Times New Roman"/>
          <w:b/>
          <w:sz w:val="28"/>
          <w:szCs w:val="28"/>
          <w:lang w:val="es-SV" w:eastAsia="es-SV"/>
        </w:rPr>
        <w:t>TERCERO</w:t>
      </w:r>
      <w:r w:rsidR="00FD546D" w:rsidRPr="00FD546D">
        <w:rPr>
          <w:rFonts w:ascii="Times New Roman" w:eastAsia="Calibri" w:hAnsi="Times New Roman" w:cs="Times New Roman"/>
          <w:b/>
          <w:sz w:val="28"/>
          <w:szCs w:val="28"/>
          <w:lang w:val="es-SV" w:eastAsia="es-SV"/>
        </w:rPr>
        <w:t xml:space="preserve">: </w:t>
      </w:r>
      <w:r w:rsidR="00FD546D" w:rsidRPr="00FD546D">
        <w:rPr>
          <w:rFonts w:ascii="Times New Roman" w:eastAsia="Times New Roman" w:hAnsi="Times New Roman" w:cs="Times New Roman"/>
          <w:sz w:val="28"/>
          <w:szCs w:val="28"/>
          <w:lang w:val="es-SV"/>
        </w:rPr>
        <w:t>AUTORÍCESE</w:t>
      </w:r>
      <w:r w:rsidR="00FD546D" w:rsidRPr="00FD546D">
        <w:rPr>
          <w:rFonts w:ascii="Times New Roman" w:eastAsia="Times New Roman" w:hAnsi="Times New Roman" w:cs="Times New Roman"/>
          <w:b/>
          <w:sz w:val="28"/>
          <w:szCs w:val="28"/>
          <w:lang w:val="es-SV"/>
        </w:rPr>
        <w:t xml:space="preserve"> </w:t>
      </w:r>
      <w:r w:rsidR="00FD546D" w:rsidRPr="00FD546D">
        <w:rPr>
          <w:rFonts w:ascii="Times New Roman" w:eastAsia="Times New Roman" w:hAnsi="Times New Roman" w:cs="Times New Roman"/>
          <w:sz w:val="28"/>
          <w:szCs w:val="28"/>
          <w:lang w:val="es-SV"/>
        </w:rPr>
        <w:t>a la Jefa del departamento de Recursos Humanos</w:t>
      </w:r>
      <w:r w:rsidR="00FD546D" w:rsidRPr="00FD546D">
        <w:rPr>
          <w:rFonts w:ascii="Times New Roman" w:eastAsia="Times New Roman" w:hAnsi="Times New Roman" w:cs="Times New Roman"/>
          <w:b/>
          <w:sz w:val="28"/>
          <w:szCs w:val="28"/>
          <w:lang w:val="es-SV"/>
        </w:rPr>
        <w:t>,</w:t>
      </w:r>
      <w:r w:rsidR="00FD546D" w:rsidRPr="00FD546D">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FD546D" w:rsidRPr="00FD546D">
        <w:rPr>
          <w:rFonts w:ascii="Times New Roman" w:eastAsia="Times New Roman" w:hAnsi="Times New Roman" w:cs="Times New Roman"/>
          <w:b/>
          <w:sz w:val="28"/>
          <w:szCs w:val="28"/>
          <w:u w:val="single"/>
          <w:lang w:val="es-SV"/>
        </w:rPr>
        <w:t>CUARTO:</w:t>
      </w:r>
      <w:r w:rsidR="00FD546D" w:rsidRPr="00FD546D">
        <w:rPr>
          <w:rFonts w:ascii="Times New Roman" w:eastAsia="Times New Roman" w:hAnsi="Times New Roman" w:cs="Times New Roman"/>
          <w:sz w:val="28"/>
          <w:szCs w:val="28"/>
          <w:lang w:val="es-SV"/>
        </w:rPr>
        <w:t xml:space="preserve"> </w:t>
      </w:r>
      <w:r w:rsidR="00FD546D" w:rsidRPr="00FD546D">
        <w:rPr>
          <w:rFonts w:ascii="Times New Roman" w:eastAsia="Times New Roman" w:hAnsi="Times New Roman" w:cs="Times New Roman"/>
          <w:b/>
          <w:sz w:val="28"/>
          <w:szCs w:val="28"/>
          <w:lang w:val="es-SV"/>
        </w:rPr>
        <w:t xml:space="preserve">AUTORÍCESE </w:t>
      </w:r>
      <w:r w:rsidR="00FD546D" w:rsidRPr="00FD546D">
        <w:rPr>
          <w:rFonts w:ascii="Times New Roman" w:eastAsia="Calibri" w:hAnsi="Times New Roman" w:cs="Times New Roman"/>
          <w:sz w:val="28"/>
          <w:szCs w:val="28"/>
          <w:lang w:val="es-SV"/>
        </w:rPr>
        <w:t xml:space="preserve">a la Jefa del departamento de Presupuesto Municipal, para que realice las diligencias correspondientes, con el objeto de efectuar las modificaciones correspondientes al Presupuesto Municipal Vigente </w:t>
      </w:r>
      <w:r w:rsidR="00FD546D" w:rsidRPr="00FD546D">
        <w:rPr>
          <w:rFonts w:ascii="Times New Roman" w:eastAsia="Calibri" w:hAnsi="Times New Roman" w:cs="Times New Roman"/>
          <w:b/>
          <w:sz w:val="28"/>
          <w:szCs w:val="28"/>
          <w:lang w:val="es-SV"/>
        </w:rPr>
        <w:t>QUINTO</w:t>
      </w:r>
      <w:r w:rsidR="00FD546D" w:rsidRPr="00FD546D">
        <w:rPr>
          <w:rFonts w:ascii="Times New Roman" w:eastAsia="Calibri" w:hAnsi="Times New Roman" w:cs="Times New Roman"/>
          <w:sz w:val="28"/>
          <w:szCs w:val="28"/>
          <w:lang w:val="es-SV"/>
        </w:rPr>
        <w:t xml:space="preserve">: Autorícese a  la Señora Alcaldesa Municipal, </w:t>
      </w:r>
      <w:r w:rsidR="00FD546D" w:rsidRPr="00FD546D">
        <w:rPr>
          <w:rFonts w:ascii="Times New Roman" w:eastAsia="Calibri" w:hAnsi="Times New Roman" w:cs="Times New Roman"/>
          <w:b/>
          <w:sz w:val="28"/>
          <w:szCs w:val="28"/>
        </w:rPr>
        <w:t>Dra.</w:t>
      </w:r>
      <w:r w:rsidR="00FD546D" w:rsidRPr="00FD546D">
        <w:rPr>
          <w:rFonts w:ascii="Times New Roman" w:eastAsia="Calibri" w:hAnsi="Times New Roman" w:cs="Times New Roman"/>
          <w:sz w:val="28"/>
          <w:szCs w:val="28"/>
        </w:rPr>
        <w:t xml:space="preserve"> </w:t>
      </w:r>
      <w:r w:rsidR="00FD546D" w:rsidRPr="00FD546D">
        <w:rPr>
          <w:rFonts w:ascii="Times New Roman" w:eastAsia="Calibri" w:hAnsi="Times New Roman" w:cs="Times New Roman"/>
          <w:b/>
          <w:sz w:val="28"/>
          <w:szCs w:val="28"/>
        </w:rPr>
        <w:t>Jennifer Esmeralda Juárez García</w:t>
      </w:r>
      <w:r w:rsidR="00FD546D" w:rsidRPr="00FD546D">
        <w:rPr>
          <w:rFonts w:ascii="Times New Roman" w:eastAsia="Calibri" w:hAnsi="Times New Roman" w:cs="Times New Roman"/>
          <w:sz w:val="28"/>
          <w:szCs w:val="28"/>
        </w:rPr>
        <w:t xml:space="preserve">, para que suscriba los poderes correspondientes a partir de la notificación a nombre del Licenciado </w:t>
      </w:r>
      <w:r w:rsidR="005A7585">
        <w:rPr>
          <w:rFonts w:ascii="Times New Roman" w:eastAsia="Calibri" w:hAnsi="Times New Roman" w:cs="Times New Roman"/>
          <w:b/>
          <w:sz w:val="28"/>
          <w:szCs w:val="28"/>
        </w:rPr>
        <w:t>XXXXX</w:t>
      </w:r>
      <w:r w:rsidR="00FD546D" w:rsidRPr="00FD546D">
        <w:rPr>
          <w:rFonts w:ascii="Times New Roman" w:eastAsia="Calibri" w:hAnsi="Times New Roman" w:cs="Times New Roman"/>
          <w:sz w:val="28"/>
          <w:szCs w:val="28"/>
        </w:rPr>
        <w:t xml:space="preserve"> </w:t>
      </w:r>
      <w:r w:rsidR="00FD546D" w:rsidRPr="00FD546D">
        <w:rPr>
          <w:rFonts w:ascii="Calibri" w:eastAsia="Calibri" w:hAnsi="Calibri" w:cs="Times New Roman"/>
          <w:sz w:val="28"/>
          <w:szCs w:val="28"/>
        </w:rPr>
        <w:t>(</w:t>
      </w:r>
      <w:r w:rsidR="00FD546D" w:rsidRPr="00FD546D">
        <w:rPr>
          <w:rFonts w:ascii="Times New Roman" w:eastAsia="Calibri" w:hAnsi="Times New Roman" w:cs="Times New Roman"/>
          <w:b/>
          <w:sz w:val="28"/>
          <w:szCs w:val="28"/>
        </w:rPr>
        <w:t>Abogado y Notario</w:t>
      </w:r>
      <w:r w:rsidR="00FD546D" w:rsidRPr="00FD546D">
        <w:rPr>
          <w:rFonts w:ascii="Times New Roman" w:eastAsia="Calibri" w:hAnsi="Times New Roman" w:cs="Times New Roman"/>
          <w:sz w:val="28"/>
          <w:szCs w:val="28"/>
        </w:rPr>
        <w:t>) APODERADO GENERAL Y JUDICIAL de la municipalidad</w:t>
      </w:r>
      <w:r w:rsidR="00FD546D" w:rsidRPr="00FD546D">
        <w:rPr>
          <w:rFonts w:ascii="Times New Roman" w:eastAsia="Calibri" w:hAnsi="Times New Roman" w:cs="Times New Roman"/>
          <w:sz w:val="28"/>
          <w:szCs w:val="28"/>
          <w:lang w:val="es-SV"/>
        </w:rPr>
        <w:t>.- Fondos con aplicación al específico y expresión Presupuestaria Municipal vigente, que se comprobara como lo establece el artículo 78 del Código Municipal</w:t>
      </w:r>
      <w:r w:rsidR="00FD546D" w:rsidRPr="00FD546D">
        <w:rPr>
          <w:rFonts w:ascii="Times New Roman" w:eastAsia="Calibri" w:hAnsi="Times New Roman" w:cs="Times New Roman"/>
          <w:sz w:val="28"/>
          <w:szCs w:val="28"/>
        </w:rPr>
        <w:t xml:space="preserve">.- </w:t>
      </w:r>
      <w:r w:rsidR="00FD546D" w:rsidRPr="00FD546D">
        <w:rPr>
          <w:rFonts w:ascii="Times New Roman" w:eastAsia="Calibri" w:hAnsi="Times New Roman" w:cs="Times New Roman"/>
          <w:b/>
          <w:sz w:val="28"/>
          <w:szCs w:val="28"/>
        </w:rPr>
        <w:lastRenderedPageBreak/>
        <w:t>CERTIFÍQUESE Y COMUNÍQUESE.</w:t>
      </w:r>
      <w:r>
        <w:rPr>
          <w:rFonts w:ascii="Times New Roman" w:eastAsia="Calibri" w:hAnsi="Times New Roman" w:cs="Times New Roman"/>
          <w:b/>
          <w:sz w:val="28"/>
          <w:szCs w:val="28"/>
        </w:rPr>
        <w:t xml:space="preserve">- </w:t>
      </w:r>
      <w:r w:rsidRPr="00EF100C">
        <w:rPr>
          <w:rFonts w:ascii="Times New Roman" w:eastAsia="Calibri" w:hAnsi="Times New Roman" w:cs="Times New Roman"/>
          <w:b/>
          <w:bCs/>
          <w:sz w:val="28"/>
          <w:szCs w:val="28"/>
        </w:rPr>
        <w:t>“</w:t>
      </w:r>
      <w:r w:rsidRPr="00EF100C">
        <w:rPr>
          <w:rFonts w:ascii="Times New Roman" w:eastAsia="Calibri" w:hAnsi="Times New Roman" w:cs="Times New Roman"/>
          <w:b/>
          <w:sz w:val="28"/>
          <w:szCs w:val="28"/>
        </w:rPr>
        <w:t>ACUERDO</w:t>
      </w:r>
      <w:r w:rsidRPr="00EF100C">
        <w:rPr>
          <w:rFonts w:ascii="Times New Roman" w:eastAsia="Calibri" w:hAnsi="Times New Roman" w:cs="Times New Roman"/>
          <w:b/>
          <w:bCs/>
          <w:sz w:val="28"/>
          <w:szCs w:val="28"/>
        </w:rPr>
        <w:t xml:space="preserve"> MUNICIPAL NÚMERO DOCE”. </w:t>
      </w:r>
      <w:r w:rsidRPr="00EF100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EF100C">
        <w:rPr>
          <w:rFonts w:ascii="Times New Roman" w:eastAsia="Calibri" w:hAnsi="Times New Roman" w:cs="Times New Roman"/>
          <w:sz w:val="28"/>
          <w:szCs w:val="28"/>
        </w:rPr>
        <w:t xml:space="preserve">Expuesto el punto número tres de la agenda de esta Sesión, el cual corresponde a Participación de la Señora </w:t>
      </w:r>
      <w:r w:rsidRPr="00EF100C">
        <w:rPr>
          <w:rFonts w:ascii="Times New Roman" w:eastAsia="Calibri" w:hAnsi="Times New Roman" w:cs="Times New Roman"/>
          <w:b/>
          <w:sz w:val="28"/>
          <w:szCs w:val="28"/>
        </w:rPr>
        <w:t>Alcaldesa Municipal</w:t>
      </w:r>
      <w:r w:rsidRPr="00EF100C">
        <w:rPr>
          <w:rFonts w:ascii="Times New Roman" w:eastAsia="Calibri" w:hAnsi="Times New Roman" w:cs="Times New Roman"/>
          <w:sz w:val="28"/>
          <w:szCs w:val="28"/>
        </w:rPr>
        <w:t xml:space="preserve">, </w:t>
      </w:r>
      <w:r w:rsidRPr="00EF100C">
        <w:rPr>
          <w:rFonts w:ascii="Times New Roman" w:eastAsia="Calibri" w:hAnsi="Times New Roman" w:cs="Times New Roman"/>
          <w:b/>
          <w:sz w:val="28"/>
          <w:szCs w:val="28"/>
        </w:rPr>
        <w:t>Dra. Jennifer Esmeralda Juárez García,</w:t>
      </w:r>
      <w:r w:rsidRPr="00EF100C">
        <w:rPr>
          <w:rFonts w:ascii="Times New Roman" w:eastAsia="Calibri" w:hAnsi="Times New Roman" w:cs="Times New Roman"/>
          <w:sz w:val="28"/>
          <w:szCs w:val="28"/>
        </w:rPr>
        <w:t xml:space="preserve"> por medio del cual solicita aprobación para delegar al Gerente General, para que elabore los Términos de Referencia (TDR) y Bases de licitación Pública, según corresponda; para la contratación de la empresa ejecutora para los proyectos, según el siguiente detalle: </w:t>
      </w:r>
      <w:r w:rsidRPr="00EF100C">
        <w:rPr>
          <w:rFonts w:ascii="Times New Roman" w:eastAsia="Calibri" w:hAnsi="Times New Roman" w:cs="Times New Roman"/>
          <w:b/>
          <w:sz w:val="28"/>
          <w:szCs w:val="28"/>
        </w:rPr>
        <w:t>1.</w:t>
      </w:r>
      <w:r w:rsidRPr="00EF100C">
        <w:rPr>
          <w:rFonts w:ascii="Times New Roman" w:eastAsia="Calibri" w:hAnsi="Times New Roman" w:cs="Times New Roman"/>
          <w:sz w:val="28"/>
          <w:szCs w:val="28"/>
        </w:rPr>
        <w:t xml:space="preserve"> Recarpeteo con Mezcla Asfáltica en Calle Principal de Lotificación San Andrés y Calle Renderos, Municipio de Apopa; </w:t>
      </w:r>
      <w:r w:rsidRPr="00EF100C">
        <w:rPr>
          <w:rFonts w:ascii="Times New Roman" w:eastAsia="Calibri" w:hAnsi="Times New Roman" w:cs="Times New Roman"/>
          <w:b/>
          <w:sz w:val="28"/>
          <w:szCs w:val="28"/>
        </w:rPr>
        <w:t xml:space="preserve">2. </w:t>
      </w:r>
      <w:r w:rsidRPr="00EF100C">
        <w:rPr>
          <w:rFonts w:ascii="Times New Roman" w:eastAsia="Calibri" w:hAnsi="Times New Roman" w:cs="Times New Roman"/>
          <w:sz w:val="28"/>
          <w:szCs w:val="28"/>
        </w:rPr>
        <w:t xml:space="preserve">Construcción de Concreto Hidráulico en Colonia El Salvador pasaje 1, 2 y Calle Principal, Municipio de Apopa, Departamento de San Salvador;  </w:t>
      </w:r>
      <w:r w:rsidRPr="00EF100C">
        <w:rPr>
          <w:rFonts w:ascii="Times New Roman" w:eastAsia="Calibri" w:hAnsi="Times New Roman" w:cs="Times New Roman"/>
          <w:b/>
          <w:sz w:val="28"/>
          <w:szCs w:val="28"/>
        </w:rPr>
        <w:t>3.</w:t>
      </w:r>
      <w:r w:rsidRPr="00EF100C">
        <w:rPr>
          <w:rFonts w:ascii="Times New Roman" w:eastAsia="Calibri" w:hAnsi="Times New Roman" w:cs="Times New Roman"/>
          <w:sz w:val="28"/>
          <w:szCs w:val="28"/>
        </w:rPr>
        <w:t xml:space="preserve"> Recarpeteo con Mezcla Asfáltica en Calle Principal de Calle Valle del Sol y Av. Santa Catalina Municipio de Apopa, Departamento de San Salvador; </w:t>
      </w:r>
      <w:r w:rsidRPr="00EF100C">
        <w:rPr>
          <w:rFonts w:ascii="Times New Roman" w:eastAsia="Calibri" w:hAnsi="Times New Roman" w:cs="Times New Roman"/>
          <w:b/>
          <w:sz w:val="28"/>
          <w:szCs w:val="28"/>
        </w:rPr>
        <w:t>4.</w:t>
      </w:r>
      <w:r w:rsidRPr="00EF100C">
        <w:rPr>
          <w:rFonts w:ascii="Times New Roman" w:eastAsia="Calibri" w:hAnsi="Times New Roman" w:cs="Times New Roman"/>
          <w:sz w:val="28"/>
          <w:szCs w:val="28"/>
        </w:rPr>
        <w:t xml:space="preserve"> Construcción de Concreto Hidráulico en Colonia La Cima Calle F, pasaje C y Calle Principal; Municipio de Apopa, Departamento de San Salvador; </w:t>
      </w:r>
      <w:r w:rsidRPr="00EF100C">
        <w:rPr>
          <w:rFonts w:ascii="Times New Roman" w:eastAsia="Calibri" w:hAnsi="Times New Roman" w:cs="Times New Roman"/>
          <w:b/>
          <w:sz w:val="28"/>
          <w:szCs w:val="28"/>
        </w:rPr>
        <w:t>5.</w:t>
      </w:r>
      <w:r w:rsidRPr="00EF100C">
        <w:rPr>
          <w:rFonts w:ascii="Times New Roman" w:eastAsia="Calibri" w:hAnsi="Times New Roman" w:cs="Times New Roman"/>
          <w:sz w:val="28"/>
          <w:szCs w:val="28"/>
        </w:rPr>
        <w:t xml:space="preserve"> Recarpeteo en Final 4ta Calle Poniente y Calle al Cementerio; Municipio de Apopa, Departamento de San Salvador y </w:t>
      </w:r>
      <w:r w:rsidRPr="00EF100C">
        <w:rPr>
          <w:rFonts w:ascii="Times New Roman" w:eastAsia="Calibri" w:hAnsi="Times New Roman" w:cs="Times New Roman"/>
          <w:b/>
          <w:sz w:val="28"/>
          <w:szCs w:val="28"/>
        </w:rPr>
        <w:t>6.</w:t>
      </w:r>
      <w:r w:rsidRPr="00EF100C">
        <w:rPr>
          <w:rFonts w:ascii="Times New Roman" w:eastAsia="Calibri" w:hAnsi="Times New Roman" w:cs="Times New Roman"/>
          <w:sz w:val="28"/>
          <w:szCs w:val="28"/>
        </w:rPr>
        <w:t xml:space="preserve"> Bacheo con Mezcla Asfáltica en el Casco Urbano y Colonias aledañas al Municipio de Apopa; Municipio de Apopa Departamento de San Salvador. Expresando que estos seis proyectos están dentro de los veinte proyectos que se han priorizado </w:t>
      </w:r>
      <w:r w:rsidRPr="00EF100C">
        <w:rPr>
          <w:rFonts w:ascii="Times New Roman" w:eastAsia="Times New Roman" w:hAnsi="Times New Roman" w:cs="Times New Roman"/>
          <w:sz w:val="28"/>
          <w:szCs w:val="28"/>
          <w:lang w:val="en-US"/>
        </w:rPr>
        <w:t>de</w:t>
      </w:r>
      <w:r w:rsidRPr="00EF100C">
        <w:rPr>
          <w:rFonts w:ascii="Times New Roman" w:eastAsia="Calibri" w:hAnsi="Times New Roman" w:cs="Times New Roman"/>
          <w:sz w:val="28"/>
          <w:szCs w:val="28"/>
        </w:rPr>
        <w:t xml:space="preserve"> convivencia en el Municipio de Apopa. </w:t>
      </w:r>
      <w:r w:rsidRPr="00EF100C">
        <w:rPr>
          <w:rFonts w:ascii="Times New Roman" w:eastAsia="Times New Roman" w:hAnsi="Times New Roman" w:cs="Times New Roman"/>
          <w:sz w:val="28"/>
          <w:szCs w:val="28"/>
          <w:lang w:eastAsia="es-ES"/>
        </w:rPr>
        <w:t xml:space="preserve">Por tanto </w:t>
      </w:r>
      <w:r w:rsidRPr="00EF100C">
        <w:rPr>
          <w:rFonts w:ascii="Times New Roman" w:eastAsia="Calibri" w:hAnsi="Times New Roman" w:cs="Times New Roman"/>
          <w:sz w:val="28"/>
          <w:szCs w:val="28"/>
          <w:lang w:val="es-SV"/>
        </w:rPr>
        <w:t xml:space="preserve">el Honorable Concejo Municipal Plural, en uso de sus facultades legales y habiendo deliberado el punto. </w:t>
      </w:r>
      <w:r w:rsidRPr="00EF100C">
        <w:rPr>
          <w:rFonts w:ascii="Times New Roman" w:eastAsia="Calibri" w:hAnsi="Times New Roman" w:cs="Times New Roman"/>
          <w:sz w:val="28"/>
          <w:szCs w:val="28"/>
        </w:rPr>
        <w:t xml:space="preserve">Por </w:t>
      </w:r>
      <w:r w:rsidRPr="00EF100C">
        <w:rPr>
          <w:rFonts w:ascii="Times New Roman" w:eastAsia="Calibri" w:hAnsi="Times New Roman" w:cs="Times New Roman"/>
          <w:b/>
          <w:sz w:val="28"/>
          <w:szCs w:val="28"/>
        </w:rPr>
        <w:t xml:space="preserve">MAYORÍA de diez votos a favor, </w:t>
      </w:r>
      <w:r w:rsidRPr="00EF100C">
        <w:rPr>
          <w:rFonts w:ascii="Times New Roman" w:eastAsia="Calibri" w:hAnsi="Times New Roman" w:cs="Times New Roman"/>
          <w:sz w:val="28"/>
          <w:szCs w:val="28"/>
        </w:rPr>
        <w:t>por parte de los siguientes miembros del Concejo:</w:t>
      </w:r>
      <w:r w:rsidRPr="00EF100C">
        <w:rPr>
          <w:rFonts w:ascii="Times New Roman" w:eastAsia="Calibri" w:hAnsi="Times New Roman" w:cs="Times New Roman"/>
          <w:sz w:val="28"/>
          <w:szCs w:val="28"/>
          <w:lang w:val="es-SV"/>
        </w:rPr>
        <w:t xml:space="preserve">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Dra. Jennifer Esmeralda Juárez García, Alcaldesa Municipal, </w:t>
      </w:r>
      <w:r w:rsidRPr="00EF100C">
        <w:rPr>
          <w:rFonts w:ascii="Times New Roman" w:eastAsia="Calibri" w:hAnsi="Times New Roman" w:cs="Times New Roman"/>
          <w:b/>
          <w:sz w:val="28"/>
          <w:szCs w:val="28"/>
          <w:lang w:val="es-SV"/>
        </w:rPr>
        <w:t xml:space="preserve">2. </w:t>
      </w:r>
      <w:r w:rsidRPr="00EF100C">
        <w:rPr>
          <w:rFonts w:ascii="Times New Roman" w:eastAsia="Calibri" w:hAnsi="Times New Roman" w:cs="Times New Roman"/>
          <w:sz w:val="28"/>
          <w:szCs w:val="28"/>
          <w:lang w:val="es-SV"/>
        </w:rPr>
        <w:t xml:space="preserve">Lic. Sergio Noel Monroy Martínez, Síndico Municipal, </w:t>
      </w:r>
      <w:r w:rsidRPr="00EF100C">
        <w:rPr>
          <w:rFonts w:ascii="Times New Roman" w:eastAsia="Calibri" w:hAnsi="Times New Roman" w:cs="Times New Roman"/>
          <w:b/>
          <w:sz w:val="28"/>
          <w:szCs w:val="28"/>
          <w:lang w:val="es-SV"/>
        </w:rPr>
        <w:t xml:space="preserve">3. </w:t>
      </w:r>
      <w:r w:rsidRPr="00EF100C">
        <w:rPr>
          <w:rFonts w:ascii="Times New Roman" w:eastAsia="Calibri" w:hAnsi="Times New Roman" w:cs="Times New Roman"/>
          <w:sz w:val="28"/>
          <w:szCs w:val="28"/>
          <w:lang w:val="es-SV"/>
        </w:rPr>
        <w:t xml:space="preserve">Sra. Carla María Navarro Franco, Primera Regidora Propietaria, </w:t>
      </w:r>
      <w:r w:rsidRPr="00EF100C">
        <w:rPr>
          <w:rFonts w:ascii="Times New Roman" w:eastAsia="Calibri" w:hAnsi="Times New Roman" w:cs="Times New Roman"/>
          <w:b/>
          <w:sz w:val="28"/>
          <w:szCs w:val="28"/>
          <w:lang w:val="es-SV"/>
        </w:rPr>
        <w:t xml:space="preserve">4. </w:t>
      </w:r>
      <w:r w:rsidRPr="00EF100C">
        <w:rPr>
          <w:rFonts w:ascii="Times New Roman" w:eastAsia="Calibri" w:hAnsi="Times New Roman" w:cs="Times New Roman"/>
          <w:sz w:val="28"/>
          <w:szCs w:val="28"/>
          <w:lang w:val="es-SV"/>
        </w:rPr>
        <w:t xml:space="preserve">Sr. Damián Cristóbal Serrano Ortiz, Segundo Regidor Propietario, </w:t>
      </w:r>
      <w:r w:rsidRPr="00EF100C">
        <w:rPr>
          <w:rFonts w:ascii="Times New Roman" w:eastAsia="Calibri" w:hAnsi="Times New Roman" w:cs="Times New Roman"/>
          <w:b/>
          <w:sz w:val="28"/>
          <w:szCs w:val="28"/>
          <w:lang w:val="es-SV"/>
        </w:rPr>
        <w:t xml:space="preserve">5. </w:t>
      </w:r>
      <w:r w:rsidRPr="00EF100C">
        <w:rPr>
          <w:rFonts w:ascii="Times New Roman" w:eastAsia="Calibri" w:hAnsi="Times New Roman" w:cs="Times New Roman"/>
          <w:sz w:val="28"/>
          <w:szCs w:val="28"/>
          <w:lang w:val="es-SV"/>
        </w:rPr>
        <w:t>Sra. Lesby Sugey Miranda Portillo, Tercera Regidora Propietaria,</w:t>
      </w:r>
      <w:r w:rsidRPr="00EF100C">
        <w:rPr>
          <w:rFonts w:ascii="Times New Roman" w:eastAsia="Calibri" w:hAnsi="Times New Roman" w:cs="Times New Roman"/>
          <w:b/>
          <w:sz w:val="28"/>
          <w:szCs w:val="28"/>
          <w:lang w:val="es-SV"/>
        </w:rPr>
        <w:t xml:space="preserve"> 6. </w:t>
      </w:r>
      <w:r w:rsidRPr="00EF100C">
        <w:rPr>
          <w:rFonts w:ascii="Times New Roman" w:eastAsia="Calibri" w:hAnsi="Times New Roman" w:cs="Times New Roman"/>
          <w:sz w:val="28"/>
          <w:szCs w:val="28"/>
          <w:lang w:val="es-SV"/>
        </w:rPr>
        <w:t xml:space="preserve">Sr. Jonathan Bryan Gómez Cruz, Quinto Regidor Propietario, </w:t>
      </w:r>
      <w:r w:rsidRPr="00EF100C">
        <w:rPr>
          <w:rFonts w:ascii="Times New Roman" w:eastAsia="Calibri" w:hAnsi="Times New Roman" w:cs="Times New Roman"/>
          <w:b/>
          <w:sz w:val="28"/>
          <w:szCs w:val="28"/>
          <w:lang w:val="es-SV"/>
        </w:rPr>
        <w:t xml:space="preserve">7. </w:t>
      </w:r>
      <w:r w:rsidRPr="00EF100C">
        <w:rPr>
          <w:rFonts w:ascii="Times New Roman" w:eastAsia="Calibri" w:hAnsi="Times New Roman" w:cs="Times New Roman"/>
          <w:sz w:val="28"/>
          <w:szCs w:val="28"/>
          <w:lang w:val="es-SV"/>
        </w:rPr>
        <w:t xml:space="preserve">Sr. Carlos Alberto Palma Fuentes, Sexto Regidor Propietario, </w:t>
      </w:r>
      <w:r w:rsidRPr="00EF100C">
        <w:rPr>
          <w:rFonts w:ascii="Times New Roman" w:eastAsia="Calibri" w:hAnsi="Times New Roman" w:cs="Times New Roman"/>
          <w:b/>
          <w:sz w:val="28"/>
          <w:szCs w:val="28"/>
          <w:lang w:val="es-SV"/>
        </w:rPr>
        <w:t>8.</w:t>
      </w:r>
      <w:r w:rsidRPr="00EF100C">
        <w:rPr>
          <w:rFonts w:ascii="Times New Roman" w:eastAsia="Calibri" w:hAnsi="Times New Roman" w:cs="Times New Roman"/>
          <w:sz w:val="28"/>
          <w:szCs w:val="28"/>
          <w:lang w:val="es-SV"/>
        </w:rPr>
        <w:t xml:space="preserve">  Sra. Susana Yamileth Hernández de Vásquez, Séptima Regidora Propietaria, </w:t>
      </w:r>
      <w:r w:rsidRPr="00EF100C">
        <w:rPr>
          <w:rFonts w:ascii="Times New Roman" w:eastAsia="Calibri" w:hAnsi="Times New Roman" w:cs="Times New Roman"/>
          <w:b/>
          <w:sz w:val="28"/>
          <w:szCs w:val="28"/>
          <w:lang w:val="es-SV"/>
        </w:rPr>
        <w:t>9.</w:t>
      </w:r>
      <w:r w:rsidRPr="00EF100C">
        <w:rPr>
          <w:rFonts w:ascii="Times New Roman" w:eastAsia="Calibri" w:hAnsi="Times New Roman" w:cs="Times New Roman"/>
          <w:sz w:val="28"/>
          <w:szCs w:val="28"/>
          <w:lang w:val="es-SV"/>
        </w:rPr>
        <w:t xml:space="preserve"> Ing. Walter Arnoldo Ayala Rodríguez, Octavo Regidor Propietario y </w:t>
      </w:r>
      <w:r w:rsidRPr="00EF100C">
        <w:rPr>
          <w:rFonts w:ascii="Times New Roman" w:eastAsia="Calibri" w:hAnsi="Times New Roman" w:cs="Times New Roman"/>
          <w:b/>
          <w:sz w:val="28"/>
          <w:szCs w:val="28"/>
          <w:lang w:val="es-SV"/>
        </w:rPr>
        <w:t xml:space="preserve">10. </w:t>
      </w:r>
      <w:r w:rsidRPr="00EF100C">
        <w:rPr>
          <w:rFonts w:ascii="Times New Roman" w:eastAsia="Calibri" w:hAnsi="Times New Roman" w:cs="Times New Roman"/>
          <w:sz w:val="28"/>
          <w:szCs w:val="28"/>
          <w:lang w:val="es-SV"/>
        </w:rPr>
        <w:t xml:space="preserve">Sr. Rafael Antonio Ardon Jule, Noveno Regidor Propietario; </w:t>
      </w:r>
      <w:r w:rsidRPr="00EF100C">
        <w:rPr>
          <w:rFonts w:ascii="Times New Roman" w:eastAsia="Calibri" w:hAnsi="Times New Roman" w:cs="Times New Roman"/>
          <w:b/>
          <w:sz w:val="28"/>
          <w:szCs w:val="28"/>
          <w:lang w:val="es-SV"/>
        </w:rPr>
        <w:t xml:space="preserve">tres abstenciones </w:t>
      </w:r>
      <w:r w:rsidRPr="00EF100C">
        <w:rPr>
          <w:rFonts w:ascii="Times New Roman" w:eastAsia="Calibri" w:hAnsi="Times New Roman" w:cs="Times New Roman"/>
          <w:sz w:val="28"/>
          <w:szCs w:val="28"/>
          <w:lang w:val="es-SV"/>
        </w:rPr>
        <w:t xml:space="preserve">por parte de los siguientes miembros del Concejo: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Dra. Yany Xiomara Fuentes Rivas, Cuarta Regidora Propietaria, </w:t>
      </w:r>
      <w:r w:rsidRPr="00EF100C">
        <w:rPr>
          <w:rFonts w:ascii="Times New Roman" w:eastAsia="Calibri" w:hAnsi="Times New Roman" w:cs="Times New Roman"/>
          <w:b/>
          <w:sz w:val="28"/>
          <w:szCs w:val="28"/>
          <w:lang w:val="es-SV"/>
        </w:rPr>
        <w:t>2.</w:t>
      </w:r>
      <w:r w:rsidRPr="00EF100C">
        <w:rPr>
          <w:rFonts w:ascii="Times New Roman" w:eastAsia="Calibri" w:hAnsi="Times New Roman" w:cs="Times New Roman"/>
          <w:sz w:val="28"/>
          <w:szCs w:val="28"/>
          <w:lang w:val="es-SV"/>
        </w:rPr>
        <w:t xml:space="preserve"> Ing. </w:t>
      </w:r>
      <w:r w:rsidRPr="00EF100C">
        <w:rPr>
          <w:rFonts w:ascii="Times New Roman" w:eastAsia="Calibri" w:hAnsi="Times New Roman" w:cs="Times New Roman"/>
          <w:sz w:val="28"/>
          <w:szCs w:val="28"/>
          <w:lang w:val="es-SV"/>
        </w:rPr>
        <w:lastRenderedPageBreak/>
        <w:t xml:space="preserve">Gilberto Antonio Amador Medrano, Décimo Regidor Propietario y </w:t>
      </w:r>
      <w:r w:rsidRPr="00EF100C">
        <w:rPr>
          <w:rFonts w:ascii="Times New Roman" w:eastAsia="Calibri" w:hAnsi="Times New Roman" w:cs="Times New Roman"/>
          <w:b/>
          <w:sz w:val="28"/>
          <w:szCs w:val="28"/>
          <w:lang w:val="es-SV"/>
        </w:rPr>
        <w:t>3.</w:t>
      </w:r>
      <w:r w:rsidRPr="00EF100C">
        <w:rPr>
          <w:rFonts w:ascii="Times New Roman" w:eastAsia="Calibri" w:hAnsi="Times New Roman" w:cs="Times New Roman"/>
          <w:sz w:val="28"/>
          <w:szCs w:val="28"/>
          <w:lang w:val="es-SV"/>
        </w:rPr>
        <w:t xml:space="preserve"> Sr. Osmin de Jesús Menjívar González, Décimo Segundo Regidor Propietario y </w:t>
      </w:r>
      <w:r w:rsidRPr="00EF100C">
        <w:rPr>
          <w:rFonts w:ascii="Times New Roman" w:eastAsia="Calibri" w:hAnsi="Times New Roman" w:cs="Times New Roman"/>
          <w:b/>
          <w:sz w:val="28"/>
          <w:szCs w:val="28"/>
          <w:lang w:val="es-SV"/>
        </w:rPr>
        <w:t>una ausencia al momento de esta votación</w:t>
      </w:r>
      <w:r w:rsidRPr="00EF100C">
        <w:rPr>
          <w:rFonts w:ascii="Times New Roman" w:eastAsia="Calibri" w:hAnsi="Times New Roman" w:cs="Times New Roman"/>
          <w:sz w:val="28"/>
          <w:szCs w:val="28"/>
          <w:lang w:val="es-SV"/>
        </w:rPr>
        <w:t xml:space="preserve"> por parte del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Sr. Bayron Eraldo Baltazar Martínez Barahona, Décimo Primer Regidor Propietario, </w:t>
      </w:r>
      <w:r w:rsidRPr="00EF100C">
        <w:rPr>
          <w:rFonts w:ascii="Times New Roman" w:eastAsia="Calibri" w:hAnsi="Times New Roman" w:cs="Times New Roman"/>
          <w:b/>
          <w:sz w:val="28"/>
          <w:szCs w:val="28"/>
        </w:rPr>
        <w:t xml:space="preserve">ACUERDA: DELÉGUESE </w:t>
      </w:r>
      <w:r w:rsidRPr="00EF100C">
        <w:rPr>
          <w:rFonts w:ascii="Times New Roman" w:eastAsia="Calibri" w:hAnsi="Times New Roman" w:cs="Times New Roman"/>
          <w:sz w:val="28"/>
          <w:szCs w:val="28"/>
        </w:rPr>
        <w:t>al</w:t>
      </w:r>
      <w:r w:rsidRPr="00EF100C">
        <w:rPr>
          <w:rFonts w:ascii="Times New Roman" w:eastAsia="Calibri" w:hAnsi="Times New Roman" w:cs="Times New Roman"/>
          <w:b/>
          <w:sz w:val="28"/>
          <w:szCs w:val="28"/>
        </w:rPr>
        <w:t xml:space="preserve"> </w:t>
      </w:r>
      <w:r w:rsidR="005A7585">
        <w:rPr>
          <w:rFonts w:ascii="Times New Roman" w:eastAsia="Calibri" w:hAnsi="Times New Roman" w:cs="Times New Roman"/>
          <w:b/>
          <w:sz w:val="28"/>
          <w:szCs w:val="28"/>
        </w:rPr>
        <w:t>XXXXXXXXX</w:t>
      </w:r>
      <w:r w:rsidRPr="00EF100C">
        <w:rPr>
          <w:rFonts w:ascii="Times New Roman" w:eastAsia="Calibri" w:hAnsi="Times New Roman" w:cs="Times New Roman"/>
          <w:b/>
          <w:sz w:val="28"/>
          <w:szCs w:val="28"/>
        </w:rPr>
        <w:t xml:space="preserve">, GERENTE GENERAL, </w:t>
      </w:r>
      <w:r w:rsidRPr="00EF100C">
        <w:rPr>
          <w:rFonts w:ascii="Times New Roman" w:eastAsia="Times New Roman" w:hAnsi="Times New Roman" w:cs="Times New Roman"/>
          <w:sz w:val="28"/>
          <w:szCs w:val="28"/>
          <w:lang w:eastAsia="es-ES"/>
        </w:rPr>
        <w:t xml:space="preserve">para que ejecute las diligencias necesarias, con el objeto de elaborar  </w:t>
      </w:r>
      <w:r w:rsidRPr="00EF100C">
        <w:rPr>
          <w:rFonts w:ascii="Times New Roman" w:eastAsia="Calibri" w:hAnsi="Times New Roman" w:cs="Times New Roman"/>
          <w:sz w:val="28"/>
          <w:szCs w:val="28"/>
        </w:rPr>
        <w:t xml:space="preserve">los </w:t>
      </w:r>
      <w:r w:rsidRPr="00EF100C">
        <w:rPr>
          <w:rFonts w:ascii="Times New Roman" w:eastAsia="Calibri" w:hAnsi="Times New Roman" w:cs="Times New Roman"/>
          <w:b/>
          <w:sz w:val="28"/>
          <w:szCs w:val="28"/>
        </w:rPr>
        <w:t>Términos de Referencia (TDR) y Bases de licitación Pública, según corresponda;</w:t>
      </w:r>
      <w:r w:rsidRPr="00EF100C">
        <w:rPr>
          <w:rFonts w:ascii="Times New Roman" w:eastAsia="Calibri" w:hAnsi="Times New Roman" w:cs="Times New Roman"/>
          <w:sz w:val="28"/>
          <w:szCs w:val="28"/>
        </w:rPr>
        <w:t xml:space="preserve"> para la contratación de la empresa ejecutora para los proyectos, según el siguiente detalle: </w:t>
      </w:r>
      <w:r w:rsidRPr="00EF100C">
        <w:rPr>
          <w:rFonts w:ascii="Times New Roman" w:eastAsia="Calibri" w:hAnsi="Times New Roman" w:cs="Times New Roman"/>
          <w:b/>
          <w:sz w:val="28"/>
          <w:szCs w:val="28"/>
        </w:rPr>
        <w:t>1.</w:t>
      </w:r>
      <w:r w:rsidRPr="00EF100C">
        <w:rPr>
          <w:rFonts w:ascii="Times New Roman" w:eastAsia="Calibri" w:hAnsi="Times New Roman" w:cs="Times New Roman"/>
          <w:sz w:val="28"/>
          <w:szCs w:val="28"/>
        </w:rPr>
        <w:t xml:space="preserve"> Recarpeteo con Mezcla Asfáltica en Calle Principal de Lotificación San Andrés y Calle Renderos, Municipio de Apopa; </w:t>
      </w:r>
      <w:r w:rsidRPr="00EF100C">
        <w:rPr>
          <w:rFonts w:ascii="Times New Roman" w:eastAsia="Calibri" w:hAnsi="Times New Roman" w:cs="Times New Roman"/>
          <w:b/>
          <w:sz w:val="28"/>
          <w:szCs w:val="28"/>
        </w:rPr>
        <w:t xml:space="preserve">2. </w:t>
      </w:r>
      <w:r w:rsidRPr="00EF100C">
        <w:rPr>
          <w:rFonts w:ascii="Times New Roman" w:eastAsia="Calibri" w:hAnsi="Times New Roman" w:cs="Times New Roman"/>
          <w:sz w:val="28"/>
          <w:szCs w:val="28"/>
        </w:rPr>
        <w:t xml:space="preserve">Construcción de Concreto Hidráulico en Colonia El Salvador pasaje 1, 2 y Calle Principal, Municipio de Apopa, Departamento de San Salvador;  </w:t>
      </w:r>
      <w:r w:rsidRPr="00EF100C">
        <w:rPr>
          <w:rFonts w:ascii="Times New Roman" w:eastAsia="Calibri" w:hAnsi="Times New Roman" w:cs="Times New Roman"/>
          <w:b/>
          <w:sz w:val="28"/>
          <w:szCs w:val="28"/>
        </w:rPr>
        <w:t>3.</w:t>
      </w:r>
      <w:r w:rsidRPr="00EF100C">
        <w:rPr>
          <w:rFonts w:ascii="Times New Roman" w:eastAsia="Calibri" w:hAnsi="Times New Roman" w:cs="Times New Roman"/>
          <w:sz w:val="28"/>
          <w:szCs w:val="28"/>
        </w:rPr>
        <w:t xml:space="preserve"> Recarpeteo con Mezcla Asfáltica en Calle Principal de Calle Valle del Sol y Av. Santa Catalina Municipio de Apopa, Departamento de San Salvador; </w:t>
      </w:r>
      <w:r w:rsidRPr="00EF100C">
        <w:rPr>
          <w:rFonts w:ascii="Times New Roman" w:eastAsia="Calibri" w:hAnsi="Times New Roman" w:cs="Times New Roman"/>
          <w:b/>
          <w:sz w:val="28"/>
          <w:szCs w:val="28"/>
        </w:rPr>
        <w:t>4.</w:t>
      </w:r>
      <w:r w:rsidRPr="00EF100C">
        <w:rPr>
          <w:rFonts w:ascii="Times New Roman" w:eastAsia="Calibri" w:hAnsi="Times New Roman" w:cs="Times New Roman"/>
          <w:sz w:val="28"/>
          <w:szCs w:val="28"/>
        </w:rPr>
        <w:t xml:space="preserve"> Construcción de Concreto Hidráulico en Colonia La Cima Calle F, pasaje C y Calle Principal; Municipio de Apopa, Departamento de San Salvador; </w:t>
      </w:r>
      <w:r w:rsidRPr="00EF100C">
        <w:rPr>
          <w:rFonts w:ascii="Times New Roman" w:eastAsia="Calibri" w:hAnsi="Times New Roman" w:cs="Times New Roman"/>
          <w:b/>
          <w:sz w:val="28"/>
          <w:szCs w:val="28"/>
        </w:rPr>
        <w:t>5.</w:t>
      </w:r>
      <w:r w:rsidRPr="00EF100C">
        <w:rPr>
          <w:rFonts w:ascii="Times New Roman" w:eastAsia="Calibri" w:hAnsi="Times New Roman" w:cs="Times New Roman"/>
          <w:sz w:val="28"/>
          <w:szCs w:val="28"/>
        </w:rPr>
        <w:t xml:space="preserve"> Recarpeteo en Final 4ta Calle Poniente y Calle al Cementerio; Municipio de Apopa, Departamento de San Salvador y </w:t>
      </w:r>
      <w:r w:rsidRPr="00EF100C">
        <w:rPr>
          <w:rFonts w:ascii="Times New Roman" w:eastAsia="Calibri" w:hAnsi="Times New Roman" w:cs="Times New Roman"/>
          <w:b/>
          <w:sz w:val="28"/>
          <w:szCs w:val="28"/>
        </w:rPr>
        <w:t>6.</w:t>
      </w:r>
      <w:r w:rsidRPr="00EF100C">
        <w:rPr>
          <w:rFonts w:ascii="Times New Roman" w:eastAsia="Calibri" w:hAnsi="Times New Roman" w:cs="Times New Roman"/>
          <w:sz w:val="28"/>
          <w:szCs w:val="28"/>
        </w:rPr>
        <w:t xml:space="preserve"> Bacheo con Mezcla Asfáltica en el Casco Urbano y Colonias aledañas al Municipio de Apopa; Municipio de Apopa Departamento de San Salvador; y sean presentados en la próxima Sesión de Concejo, contando a partir de ser notificado este Acuerdo Municipal.- </w:t>
      </w:r>
      <w:r w:rsidRPr="00EF100C">
        <w:rPr>
          <w:rFonts w:ascii="Times New Roman" w:eastAsia="Times New Roman" w:hAnsi="Times New Roman" w:cs="Times New Roman"/>
          <w:b/>
          <w:sz w:val="28"/>
          <w:szCs w:val="28"/>
          <w:lang w:eastAsia="es-ES"/>
        </w:rPr>
        <w:t>CERTIFÍQUESE Y COMUNÍQUESE.-</w:t>
      </w:r>
      <w:r w:rsidRPr="00EF100C">
        <w:rPr>
          <w:rFonts w:ascii="Times New Roman" w:eastAsia="Calibri" w:hAnsi="Times New Roman" w:cs="Times New Roman"/>
          <w:b/>
          <w:bCs/>
          <w:sz w:val="28"/>
          <w:szCs w:val="28"/>
        </w:rPr>
        <w:t>“</w:t>
      </w:r>
      <w:r w:rsidRPr="00EF100C">
        <w:rPr>
          <w:rFonts w:ascii="Times New Roman" w:eastAsia="Calibri" w:hAnsi="Times New Roman" w:cs="Times New Roman"/>
          <w:b/>
          <w:sz w:val="28"/>
          <w:szCs w:val="28"/>
        </w:rPr>
        <w:t>ACUERDO</w:t>
      </w:r>
      <w:r w:rsidRPr="00EF100C">
        <w:rPr>
          <w:rFonts w:ascii="Times New Roman" w:eastAsia="Calibri" w:hAnsi="Times New Roman" w:cs="Times New Roman"/>
          <w:b/>
          <w:bCs/>
          <w:sz w:val="28"/>
          <w:szCs w:val="28"/>
        </w:rPr>
        <w:t xml:space="preserve"> MUNICIPAL NÚMERO TRECE”. </w:t>
      </w:r>
      <w:r w:rsidRPr="00EF100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EF100C">
        <w:rPr>
          <w:rFonts w:ascii="Times New Roman" w:eastAsia="Calibri" w:hAnsi="Times New Roman" w:cs="Times New Roman"/>
          <w:sz w:val="28"/>
          <w:szCs w:val="28"/>
        </w:rPr>
        <w:t xml:space="preserve">Expuesto el punto número nueve de la agenda de esta sesión, el cual corresponde a Participación de la </w:t>
      </w:r>
      <w:r w:rsidR="005A7585">
        <w:rPr>
          <w:rFonts w:ascii="Times New Roman" w:eastAsia="Calibri" w:hAnsi="Times New Roman" w:cs="Times New Roman"/>
          <w:b/>
          <w:sz w:val="28"/>
          <w:szCs w:val="28"/>
        </w:rPr>
        <w:t>XXXXXXXX</w:t>
      </w:r>
      <w:r w:rsidRPr="00EF100C">
        <w:rPr>
          <w:rFonts w:ascii="Times New Roman" w:eastAsia="Calibri" w:hAnsi="Times New Roman" w:cs="Times New Roman"/>
          <w:b/>
          <w:sz w:val="28"/>
          <w:szCs w:val="28"/>
        </w:rPr>
        <w:t>, Coordinadora Jurídica,</w:t>
      </w:r>
      <w:r w:rsidRPr="00EF100C">
        <w:rPr>
          <w:rFonts w:ascii="Times New Roman" w:eastAsia="Calibri" w:hAnsi="Times New Roman" w:cs="Times New Roman"/>
          <w:sz w:val="28"/>
          <w:szCs w:val="28"/>
        </w:rPr>
        <w:t xml:space="preserve"> presentado por medio del literal </w:t>
      </w:r>
      <w:r w:rsidRPr="00EF100C">
        <w:rPr>
          <w:rFonts w:ascii="Times New Roman" w:eastAsia="Calibri" w:hAnsi="Times New Roman" w:cs="Times New Roman"/>
          <w:b/>
          <w:sz w:val="28"/>
          <w:szCs w:val="28"/>
        </w:rPr>
        <w:t>C)</w:t>
      </w:r>
      <w:r w:rsidRPr="00EF100C">
        <w:rPr>
          <w:rFonts w:ascii="Times New Roman" w:eastAsia="Calibri" w:hAnsi="Times New Roman" w:cs="Times New Roman"/>
          <w:sz w:val="28"/>
          <w:szCs w:val="28"/>
        </w:rPr>
        <w:t xml:space="preserve"> Opinión Jurídica referente a cancelación de Hipoteca de inmueble en Parcelación El Sartén, la cual se inserta literalmente al Cuerpo de este Acuerdo Municipal, de la siguiente manera:</w:t>
      </w:r>
    </w:p>
    <w:p w14:paraId="0E8E8D1A" w14:textId="77777777" w:rsidR="00EF100C" w:rsidRPr="00EF100C" w:rsidRDefault="00EF100C" w:rsidP="00EF100C">
      <w:pPr>
        <w:spacing w:after="200" w:line="276" w:lineRule="auto"/>
        <w:jc w:val="both"/>
        <w:rPr>
          <w:rFonts w:ascii="Times New Roman" w:eastAsia="Times New Roman" w:hAnsi="Times New Roman" w:cs="Times New Roman"/>
          <w:sz w:val="28"/>
          <w:szCs w:val="28"/>
          <w:lang w:eastAsia="es-ES"/>
        </w:rPr>
      </w:pPr>
      <w:r w:rsidRPr="00EF100C">
        <w:rPr>
          <w:rFonts w:ascii="Times New Roman" w:eastAsia="Calibri" w:hAnsi="Times New Roman" w:cs="Times New Roman"/>
          <w:color w:val="000000"/>
          <w:sz w:val="28"/>
          <w:szCs w:val="28"/>
        </w:rPr>
        <w:t xml:space="preserve">“Respetuosamente y atendiendo a la necesidad de los habitantes de Comunidad El Sartén, de esta jurisdicción, en vista que se legalizo sus correspondientes Escrituras Públicas por medio del ILP; pero es el caso que las personas no habían cancelado totalmente cada inmueble por lo que de Ley la MUNICIPALIDAD DE APOPA, formalizo Hipoteca a su favor, hasta que cada habitante cancelara lo </w:t>
      </w:r>
      <w:r w:rsidRPr="00EF100C">
        <w:rPr>
          <w:rFonts w:ascii="Times New Roman" w:eastAsia="Calibri" w:hAnsi="Times New Roman" w:cs="Times New Roman"/>
          <w:color w:val="000000"/>
          <w:sz w:val="28"/>
          <w:szCs w:val="28"/>
        </w:rPr>
        <w:lastRenderedPageBreak/>
        <w:t xml:space="preserve">adeudado a esta Municipalidad, pero es el caso que muchos de ellos ya comenzaron a cancelar totalmente el inmueble, por lo que han requerido desgravar el inmueble, y la Ley establece que para desgravar en CNR, cada inmueble se necesita que cada propietario de la COMUNIDAD EL SARTEN realice Acta Notarial de Cancelación de Hipoteca, para lo cual en este caso se solicita la Personería Jurídica del representante de la municipalidad de Apopa. Así también el CONCEJO MUNICIPAL deberá AUTORIZAR  a la señora Alcaldesa para que firme cada Acta Notarial presentada por los habitantes que cancelen la totalidad de la deuda adquirida con la Municipalidad de Apopa; es por tal razón que solicito: </w:t>
      </w:r>
      <w:r w:rsidRPr="00EF100C">
        <w:rPr>
          <w:rFonts w:ascii="Times New Roman" w:eastAsia="Calibri" w:hAnsi="Times New Roman" w:cs="Times New Roman"/>
          <w:b/>
          <w:color w:val="000000"/>
          <w:sz w:val="28"/>
          <w:szCs w:val="28"/>
        </w:rPr>
        <w:t xml:space="preserve">se elabore ACUERDO MUNICIPAL en el que se autorice a la señora Alcaldesa JENNIFER ESMERALDA JUAREZ GARCIA para que comparezca a firmar la respectiva Acta de Cancelación de Hipoteca del inmueble </w:t>
      </w:r>
      <w:r w:rsidRPr="00EF100C">
        <w:rPr>
          <w:rFonts w:ascii="Times New Roman" w:eastAsia="Calibri" w:hAnsi="Times New Roman" w:cs="Times New Roman"/>
          <w:color w:val="000000"/>
          <w:sz w:val="28"/>
          <w:szCs w:val="28"/>
        </w:rPr>
        <w:t>ubicado en Parcelación Municipal El Sartén, Polígono 01-A, Lote #12, Cantón Joya Grande, Apopa; propiedad de la</w:t>
      </w:r>
      <w:r w:rsidRPr="00EF100C">
        <w:rPr>
          <w:rFonts w:ascii="Times New Roman" w:eastAsia="Calibri" w:hAnsi="Times New Roman" w:cs="Times New Roman"/>
          <w:b/>
          <w:color w:val="000000"/>
          <w:sz w:val="28"/>
          <w:szCs w:val="28"/>
        </w:rPr>
        <w:t xml:space="preserve"> </w:t>
      </w:r>
      <w:r w:rsidRPr="00EF100C">
        <w:rPr>
          <w:rFonts w:ascii="Times New Roman" w:eastAsia="Calibri" w:hAnsi="Times New Roman" w:cs="Times New Roman"/>
          <w:color w:val="000000"/>
          <w:sz w:val="28"/>
          <w:szCs w:val="28"/>
        </w:rPr>
        <w:t>señora:</w:t>
      </w:r>
      <w:r w:rsidRPr="00EF100C">
        <w:rPr>
          <w:rFonts w:ascii="Times New Roman" w:eastAsia="Calibri" w:hAnsi="Times New Roman" w:cs="Times New Roman"/>
          <w:b/>
          <w:color w:val="000000"/>
          <w:sz w:val="28"/>
          <w:szCs w:val="28"/>
        </w:rPr>
        <w:t xml:space="preserve"> </w:t>
      </w:r>
      <w:r w:rsidR="00955569">
        <w:rPr>
          <w:rFonts w:ascii="Times New Roman" w:eastAsia="Calibri" w:hAnsi="Times New Roman" w:cs="Times New Roman"/>
          <w:b/>
          <w:color w:val="000000"/>
          <w:sz w:val="28"/>
          <w:szCs w:val="28"/>
        </w:rPr>
        <w:t>XXXXX</w:t>
      </w:r>
      <w:r w:rsidRPr="00EF100C">
        <w:rPr>
          <w:rFonts w:ascii="Times New Roman" w:eastAsia="Calibri" w:hAnsi="Times New Roman" w:cs="Times New Roman"/>
          <w:b/>
          <w:color w:val="000000"/>
          <w:sz w:val="28"/>
          <w:szCs w:val="28"/>
        </w:rPr>
        <w:t>,</w:t>
      </w:r>
      <w:r w:rsidRPr="00EF100C">
        <w:rPr>
          <w:rFonts w:ascii="Times New Roman" w:eastAsia="Calibri" w:hAnsi="Times New Roman" w:cs="Times New Roman"/>
          <w:color w:val="000000"/>
          <w:sz w:val="28"/>
          <w:szCs w:val="28"/>
        </w:rPr>
        <w:t xml:space="preserve"> personas que cancelaron en su totalidad la Hipoteca del inmueble antes descrito el mes de agosto de dos mil diecinueve”</w:t>
      </w:r>
    </w:p>
    <w:p w14:paraId="0DC7CDCE" w14:textId="77777777" w:rsidR="00475966" w:rsidRPr="00475966" w:rsidRDefault="00EF100C" w:rsidP="00EF100C">
      <w:pPr>
        <w:autoSpaceDE w:val="0"/>
        <w:autoSpaceDN w:val="0"/>
        <w:adjustRightInd w:val="0"/>
        <w:spacing w:after="0" w:line="276" w:lineRule="auto"/>
        <w:jc w:val="both"/>
        <w:rPr>
          <w:rFonts w:ascii="Times New Roman" w:eastAsia="Times New Roman" w:hAnsi="Times New Roman" w:cs="Times New Roman"/>
          <w:sz w:val="28"/>
          <w:szCs w:val="28"/>
          <w:lang w:eastAsia="es-ES"/>
        </w:rPr>
      </w:pPr>
      <w:r w:rsidRPr="00EF100C">
        <w:rPr>
          <w:rFonts w:ascii="Times New Roman" w:eastAsia="Times New Roman" w:hAnsi="Times New Roman" w:cs="Times New Roman"/>
          <w:sz w:val="28"/>
          <w:szCs w:val="28"/>
          <w:lang w:eastAsia="es-ES"/>
        </w:rPr>
        <w:t xml:space="preserve">Por tanto </w:t>
      </w:r>
      <w:r w:rsidRPr="00EF100C">
        <w:rPr>
          <w:rFonts w:ascii="Times New Roman" w:eastAsia="Calibri" w:hAnsi="Times New Roman" w:cs="Times New Roman"/>
          <w:sz w:val="28"/>
          <w:szCs w:val="28"/>
          <w:lang w:val="es-SV"/>
        </w:rPr>
        <w:t xml:space="preserve">el Honorable Concejo Municipal Plural, en uso de sus facultades legales y habiendo deliberado el punto. </w:t>
      </w:r>
      <w:r w:rsidRPr="00EF100C">
        <w:rPr>
          <w:rFonts w:ascii="Times New Roman" w:eastAsia="Calibri" w:hAnsi="Times New Roman" w:cs="Times New Roman"/>
          <w:sz w:val="28"/>
          <w:szCs w:val="28"/>
        </w:rPr>
        <w:t xml:space="preserve">Por </w:t>
      </w:r>
      <w:r w:rsidRPr="00EF100C">
        <w:rPr>
          <w:rFonts w:ascii="Times New Roman" w:eastAsia="Calibri" w:hAnsi="Times New Roman" w:cs="Times New Roman"/>
          <w:b/>
          <w:sz w:val="28"/>
          <w:szCs w:val="28"/>
        </w:rPr>
        <w:t xml:space="preserve">MAYORÍA de doce votos a favor, </w:t>
      </w:r>
      <w:r w:rsidRPr="00EF100C">
        <w:rPr>
          <w:rFonts w:ascii="Times New Roman" w:eastAsia="Calibri" w:hAnsi="Times New Roman" w:cs="Times New Roman"/>
          <w:sz w:val="28"/>
          <w:szCs w:val="28"/>
        </w:rPr>
        <w:t>por parte de los siguientes miembros del Concejo:</w:t>
      </w:r>
      <w:r w:rsidRPr="00EF100C">
        <w:rPr>
          <w:rFonts w:ascii="Times New Roman" w:eastAsia="Calibri" w:hAnsi="Times New Roman" w:cs="Times New Roman"/>
          <w:sz w:val="28"/>
          <w:szCs w:val="28"/>
          <w:lang w:val="es-SV"/>
        </w:rPr>
        <w:t xml:space="preserve">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Lic. Sergio Noel Monroy Martínez, Síndico Municipal, </w:t>
      </w:r>
      <w:r w:rsidRPr="00EF100C">
        <w:rPr>
          <w:rFonts w:ascii="Times New Roman" w:eastAsia="Calibri" w:hAnsi="Times New Roman" w:cs="Times New Roman"/>
          <w:b/>
          <w:sz w:val="28"/>
          <w:szCs w:val="28"/>
          <w:lang w:val="es-SV"/>
        </w:rPr>
        <w:t>2.</w:t>
      </w:r>
      <w:r w:rsidRPr="00EF100C">
        <w:rPr>
          <w:rFonts w:ascii="Times New Roman" w:eastAsia="Calibri" w:hAnsi="Times New Roman" w:cs="Times New Roman"/>
          <w:sz w:val="28"/>
          <w:szCs w:val="28"/>
          <w:lang w:val="es-SV"/>
        </w:rPr>
        <w:t xml:space="preserve">Sra. Carla María Navarro Franco, Primera Regidora Propietaria, </w:t>
      </w:r>
      <w:r w:rsidRPr="00EF100C">
        <w:rPr>
          <w:rFonts w:ascii="Times New Roman" w:eastAsia="Calibri" w:hAnsi="Times New Roman" w:cs="Times New Roman"/>
          <w:b/>
          <w:sz w:val="28"/>
          <w:szCs w:val="28"/>
          <w:lang w:val="es-SV"/>
        </w:rPr>
        <w:t>3.</w:t>
      </w:r>
      <w:r w:rsidRPr="00EF100C">
        <w:rPr>
          <w:rFonts w:ascii="Times New Roman" w:eastAsia="Calibri" w:hAnsi="Times New Roman" w:cs="Times New Roman"/>
          <w:sz w:val="28"/>
          <w:szCs w:val="28"/>
          <w:lang w:val="es-SV"/>
        </w:rPr>
        <w:t xml:space="preserve"> Sr. Damián Cristóbal Serrano Ortiz, Segundo Regidor Propietario, </w:t>
      </w:r>
      <w:r w:rsidRPr="00EF100C">
        <w:rPr>
          <w:rFonts w:ascii="Times New Roman" w:eastAsia="Calibri" w:hAnsi="Times New Roman" w:cs="Times New Roman"/>
          <w:b/>
          <w:sz w:val="28"/>
          <w:szCs w:val="28"/>
          <w:lang w:val="es-SV"/>
        </w:rPr>
        <w:t>4.</w:t>
      </w:r>
      <w:r w:rsidRPr="00EF100C">
        <w:rPr>
          <w:rFonts w:ascii="Times New Roman" w:eastAsia="Calibri" w:hAnsi="Times New Roman" w:cs="Times New Roman"/>
          <w:sz w:val="28"/>
          <w:szCs w:val="28"/>
          <w:lang w:val="es-SV"/>
        </w:rPr>
        <w:t xml:space="preserve"> Sra. Lesby Sugey Miranda Portillo, Tercera Regidora Propietaria,</w:t>
      </w:r>
      <w:r w:rsidRPr="00EF100C">
        <w:rPr>
          <w:rFonts w:ascii="Times New Roman" w:eastAsia="Calibri" w:hAnsi="Times New Roman" w:cs="Times New Roman"/>
          <w:b/>
          <w:sz w:val="28"/>
          <w:szCs w:val="28"/>
          <w:lang w:val="es-SV"/>
        </w:rPr>
        <w:t xml:space="preserve"> 5. </w:t>
      </w:r>
      <w:r w:rsidRPr="00EF100C">
        <w:rPr>
          <w:rFonts w:ascii="Times New Roman" w:eastAsia="Calibri" w:hAnsi="Times New Roman" w:cs="Times New Roman"/>
          <w:sz w:val="28"/>
          <w:szCs w:val="28"/>
          <w:lang w:val="es-SV"/>
        </w:rPr>
        <w:t xml:space="preserve">Dra. Yany Xiomara Fuentes Rivas, Cuarta Regidora Propietaria, </w:t>
      </w:r>
      <w:r w:rsidRPr="00EF100C">
        <w:rPr>
          <w:rFonts w:ascii="Times New Roman" w:eastAsia="Calibri" w:hAnsi="Times New Roman" w:cs="Times New Roman"/>
          <w:b/>
          <w:sz w:val="28"/>
          <w:szCs w:val="28"/>
          <w:lang w:val="es-SV"/>
        </w:rPr>
        <w:t>6.</w:t>
      </w:r>
      <w:r w:rsidRPr="00EF100C">
        <w:rPr>
          <w:rFonts w:ascii="Times New Roman" w:eastAsia="Calibri" w:hAnsi="Times New Roman" w:cs="Times New Roman"/>
          <w:sz w:val="28"/>
          <w:szCs w:val="28"/>
          <w:lang w:val="es-SV"/>
        </w:rPr>
        <w:t xml:space="preserve"> Sr. Jonathan Bryan Gómez Cruz, Quinto Regidor Propietario, </w:t>
      </w:r>
      <w:r w:rsidRPr="00EF100C">
        <w:rPr>
          <w:rFonts w:ascii="Times New Roman" w:eastAsia="Calibri" w:hAnsi="Times New Roman" w:cs="Times New Roman"/>
          <w:b/>
          <w:sz w:val="28"/>
          <w:szCs w:val="28"/>
          <w:lang w:val="es-SV"/>
        </w:rPr>
        <w:t xml:space="preserve">7. </w:t>
      </w:r>
      <w:r w:rsidRPr="00EF100C">
        <w:rPr>
          <w:rFonts w:ascii="Times New Roman" w:eastAsia="Calibri" w:hAnsi="Times New Roman" w:cs="Times New Roman"/>
          <w:sz w:val="28"/>
          <w:szCs w:val="28"/>
          <w:lang w:val="es-SV"/>
        </w:rPr>
        <w:t xml:space="preserve">Sr. Carlos Alberto Palma Fuentes, Sexto Regidor Propietario, </w:t>
      </w:r>
      <w:r w:rsidRPr="00EF100C">
        <w:rPr>
          <w:rFonts w:ascii="Times New Roman" w:eastAsia="Calibri" w:hAnsi="Times New Roman" w:cs="Times New Roman"/>
          <w:b/>
          <w:sz w:val="28"/>
          <w:szCs w:val="28"/>
          <w:lang w:val="es-SV"/>
        </w:rPr>
        <w:t>8.</w:t>
      </w:r>
      <w:r w:rsidRPr="00EF100C">
        <w:rPr>
          <w:rFonts w:ascii="Times New Roman" w:eastAsia="Calibri" w:hAnsi="Times New Roman" w:cs="Times New Roman"/>
          <w:sz w:val="28"/>
          <w:szCs w:val="28"/>
          <w:lang w:val="es-SV"/>
        </w:rPr>
        <w:t xml:space="preserve"> Sra. Susana Yamileth Hernández de Vásquez, Séptima Regidora Propietaria, </w:t>
      </w:r>
      <w:r w:rsidRPr="00EF100C">
        <w:rPr>
          <w:rFonts w:ascii="Times New Roman" w:eastAsia="Calibri" w:hAnsi="Times New Roman" w:cs="Times New Roman"/>
          <w:b/>
          <w:sz w:val="28"/>
          <w:szCs w:val="28"/>
          <w:lang w:val="es-SV"/>
        </w:rPr>
        <w:t>9.</w:t>
      </w:r>
      <w:r w:rsidRPr="00EF100C">
        <w:rPr>
          <w:rFonts w:ascii="Times New Roman" w:eastAsia="Calibri" w:hAnsi="Times New Roman" w:cs="Times New Roman"/>
          <w:sz w:val="28"/>
          <w:szCs w:val="28"/>
          <w:lang w:val="es-SV"/>
        </w:rPr>
        <w:t xml:space="preserve"> Ing. Walter Arnoldo Ayala Rodríguez, Octavo Regidor Propietario, </w:t>
      </w:r>
      <w:r w:rsidRPr="00EF100C">
        <w:rPr>
          <w:rFonts w:ascii="Times New Roman" w:eastAsia="Calibri" w:hAnsi="Times New Roman" w:cs="Times New Roman"/>
          <w:b/>
          <w:sz w:val="28"/>
          <w:szCs w:val="28"/>
          <w:lang w:val="es-SV"/>
        </w:rPr>
        <w:t>10.</w:t>
      </w:r>
      <w:r w:rsidRPr="00EF100C">
        <w:rPr>
          <w:rFonts w:ascii="Times New Roman" w:eastAsia="Calibri" w:hAnsi="Times New Roman" w:cs="Times New Roman"/>
          <w:sz w:val="28"/>
          <w:szCs w:val="28"/>
          <w:lang w:val="es-SV"/>
        </w:rPr>
        <w:t xml:space="preserve"> Sr. Rafael Antonio Ardon Jule, Noveno Regidor Propietario, </w:t>
      </w:r>
      <w:r w:rsidRPr="00EF100C">
        <w:rPr>
          <w:rFonts w:ascii="Times New Roman" w:eastAsia="Calibri" w:hAnsi="Times New Roman" w:cs="Times New Roman"/>
          <w:b/>
          <w:sz w:val="28"/>
          <w:szCs w:val="28"/>
          <w:lang w:val="es-SV"/>
        </w:rPr>
        <w:t>11</w:t>
      </w:r>
      <w:r w:rsidRPr="00EF100C">
        <w:rPr>
          <w:rFonts w:ascii="Times New Roman" w:eastAsia="Calibri" w:hAnsi="Times New Roman" w:cs="Times New Roman"/>
          <w:b/>
          <w:i/>
          <w:sz w:val="28"/>
          <w:szCs w:val="28"/>
        </w:rPr>
        <w:t>.</w:t>
      </w:r>
      <w:r w:rsidRPr="00EF100C">
        <w:rPr>
          <w:rFonts w:ascii="Times New Roman" w:eastAsia="Calibri" w:hAnsi="Times New Roman" w:cs="Times New Roman"/>
          <w:i/>
          <w:sz w:val="28"/>
          <w:szCs w:val="28"/>
        </w:rPr>
        <w:t xml:space="preserve"> </w:t>
      </w:r>
      <w:r w:rsidRPr="00EF100C">
        <w:rPr>
          <w:rFonts w:ascii="Times New Roman" w:eastAsia="Calibri" w:hAnsi="Times New Roman" w:cs="Times New Roman"/>
          <w:sz w:val="28"/>
          <w:szCs w:val="28"/>
          <w:lang w:val="es-SV"/>
        </w:rPr>
        <w:t xml:space="preserve">Ing. Gilberto Antonio Amador Medrano, Décimo Regidor Propietario, </w:t>
      </w:r>
      <w:r w:rsidRPr="00EF100C">
        <w:rPr>
          <w:rFonts w:ascii="Times New Roman" w:eastAsia="Calibri" w:hAnsi="Times New Roman" w:cs="Times New Roman"/>
          <w:b/>
          <w:sz w:val="28"/>
          <w:szCs w:val="28"/>
          <w:lang w:val="es-SV"/>
        </w:rPr>
        <w:t xml:space="preserve">12. </w:t>
      </w:r>
      <w:r w:rsidRPr="00EF100C">
        <w:rPr>
          <w:rFonts w:ascii="Times New Roman" w:eastAsia="Calibri" w:hAnsi="Times New Roman" w:cs="Times New Roman"/>
          <w:sz w:val="28"/>
          <w:szCs w:val="28"/>
          <w:lang w:val="es-SV"/>
        </w:rPr>
        <w:t xml:space="preserve">Sr. Bayron Eraldo Baltazar Martínez Barahona, Décimo Primer Regidor Propietario, </w:t>
      </w:r>
      <w:r w:rsidRPr="00EF100C">
        <w:rPr>
          <w:rFonts w:ascii="Times New Roman" w:eastAsia="Calibri" w:hAnsi="Times New Roman" w:cs="Times New Roman"/>
          <w:b/>
          <w:sz w:val="28"/>
          <w:szCs w:val="28"/>
          <w:lang w:val="es-SV"/>
        </w:rPr>
        <w:t xml:space="preserve">una abstenciones </w:t>
      </w:r>
      <w:r w:rsidRPr="00EF100C">
        <w:rPr>
          <w:rFonts w:ascii="Times New Roman" w:eastAsia="Calibri" w:hAnsi="Times New Roman" w:cs="Times New Roman"/>
          <w:sz w:val="28"/>
          <w:szCs w:val="28"/>
          <w:lang w:val="es-SV"/>
        </w:rPr>
        <w:t xml:space="preserve">por parte de la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Dra. Jennifer Esmeralda Juárez García, Alcaldesa Municipal, y </w:t>
      </w:r>
      <w:r w:rsidRPr="00EF100C">
        <w:rPr>
          <w:rFonts w:ascii="Times New Roman" w:eastAsia="Calibri" w:hAnsi="Times New Roman" w:cs="Times New Roman"/>
          <w:b/>
          <w:sz w:val="28"/>
          <w:szCs w:val="28"/>
          <w:lang w:val="es-SV"/>
        </w:rPr>
        <w:t>una ausencia al momento de esta votación</w:t>
      </w:r>
      <w:r w:rsidRPr="00EF100C">
        <w:rPr>
          <w:rFonts w:ascii="Times New Roman" w:eastAsia="Calibri" w:hAnsi="Times New Roman" w:cs="Times New Roman"/>
          <w:sz w:val="28"/>
          <w:szCs w:val="28"/>
          <w:lang w:val="es-SV"/>
        </w:rPr>
        <w:t xml:space="preserve"> por parte del </w:t>
      </w:r>
      <w:r w:rsidRPr="00EF100C">
        <w:rPr>
          <w:rFonts w:ascii="Times New Roman" w:eastAsia="Calibri" w:hAnsi="Times New Roman" w:cs="Times New Roman"/>
          <w:b/>
          <w:sz w:val="28"/>
          <w:szCs w:val="28"/>
          <w:lang w:val="es-SV"/>
        </w:rPr>
        <w:t>1.</w:t>
      </w:r>
      <w:r w:rsidRPr="00EF100C">
        <w:rPr>
          <w:rFonts w:ascii="Times New Roman" w:eastAsia="Calibri" w:hAnsi="Times New Roman" w:cs="Times New Roman"/>
          <w:sz w:val="28"/>
          <w:szCs w:val="28"/>
          <w:lang w:val="es-SV"/>
        </w:rPr>
        <w:t xml:space="preserve"> El Sr. Osmin de Jesús Menjívar González, Décimo Segundo Regidor Propietario, </w:t>
      </w:r>
      <w:r w:rsidRPr="00EF100C">
        <w:rPr>
          <w:rFonts w:ascii="Times New Roman" w:eastAsia="Calibri" w:hAnsi="Times New Roman" w:cs="Times New Roman"/>
          <w:b/>
          <w:sz w:val="28"/>
          <w:szCs w:val="28"/>
        </w:rPr>
        <w:t>ACUERDA:</w:t>
      </w:r>
      <w:r w:rsidRPr="00EF100C">
        <w:rPr>
          <w:rFonts w:ascii="Times New Roman" w:eastAsia="Times New Roman" w:hAnsi="Times New Roman" w:cs="Times New Roman"/>
          <w:sz w:val="28"/>
          <w:szCs w:val="28"/>
          <w:lang w:eastAsia="es-ES"/>
        </w:rPr>
        <w:t xml:space="preserve"> </w:t>
      </w:r>
      <w:r w:rsidRPr="00EF100C">
        <w:rPr>
          <w:rFonts w:ascii="Times New Roman" w:eastAsia="Times New Roman" w:hAnsi="Times New Roman" w:cs="Times New Roman"/>
          <w:b/>
          <w:sz w:val="28"/>
          <w:szCs w:val="28"/>
          <w:u w:val="single"/>
          <w:lang w:eastAsia="es-ES"/>
        </w:rPr>
        <w:t>Primero:</w:t>
      </w:r>
      <w:r w:rsidRPr="00EF100C">
        <w:rPr>
          <w:rFonts w:ascii="Times New Roman" w:eastAsia="Times New Roman" w:hAnsi="Times New Roman" w:cs="Times New Roman"/>
          <w:b/>
          <w:sz w:val="28"/>
          <w:szCs w:val="28"/>
          <w:lang w:eastAsia="es-ES"/>
        </w:rPr>
        <w:t xml:space="preserve"> A</w:t>
      </w:r>
      <w:r w:rsidRPr="00EF100C">
        <w:rPr>
          <w:rFonts w:ascii="Times New Roman" w:eastAsia="Calibri" w:hAnsi="Times New Roman" w:cs="Times New Roman"/>
          <w:b/>
          <w:color w:val="000000"/>
          <w:sz w:val="28"/>
          <w:szCs w:val="28"/>
        </w:rPr>
        <w:t xml:space="preserve">utorícese </w:t>
      </w:r>
      <w:r w:rsidRPr="00EF100C">
        <w:rPr>
          <w:rFonts w:ascii="Times New Roman" w:eastAsia="Calibri" w:hAnsi="Times New Roman" w:cs="Times New Roman"/>
          <w:color w:val="000000"/>
          <w:sz w:val="28"/>
          <w:szCs w:val="28"/>
        </w:rPr>
        <w:t>a la</w:t>
      </w:r>
      <w:r w:rsidRPr="00EF100C">
        <w:rPr>
          <w:rFonts w:ascii="Times New Roman" w:eastAsia="Calibri" w:hAnsi="Times New Roman" w:cs="Times New Roman"/>
          <w:b/>
          <w:color w:val="000000"/>
          <w:sz w:val="28"/>
          <w:szCs w:val="28"/>
        </w:rPr>
        <w:t xml:space="preserve"> </w:t>
      </w:r>
      <w:r w:rsidRPr="00EF100C">
        <w:rPr>
          <w:rFonts w:ascii="Times New Roman" w:eastAsia="Calibri" w:hAnsi="Times New Roman" w:cs="Times New Roman"/>
          <w:color w:val="000000"/>
          <w:sz w:val="28"/>
          <w:szCs w:val="28"/>
        </w:rPr>
        <w:t xml:space="preserve">Señora </w:t>
      </w:r>
      <w:r w:rsidRPr="00EF100C">
        <w:rPr>
          <w:rFonts w:ascii="Times New Roman" w:eastAsia="Calibri" w:hAnsi="Times New Roman" w:cs="Times New Roman"/>
          <w:b/>
          <w:color w:val="000000"/>
          <w:sz w:val="28"/>
          <w:szCs w:val="28"/>
        </w:rPr>
        <w:t xml:space="preserve">ALCALDESA MUNICIPAL DRA. JENNIFER ESMERALDA JUAREZ </w:t>
      </w:r>
      <w:r w:rsidRPr="00EF100C">
        <w:rPr>
          <w:rFonts w:ascii="Times New Roman" w:eastAsia="Calibri" w:hAnsi="Times New Roman" w:cs="Times New Roman"/>
          <w:b/>
          <w:color w:val="000000"/>
          <w:sz w:val="28"/>
          <w:szCs w:val="28"/>
        </w:rPr>
        <w:lastRenderedPageBreak/>
        <w:t xml:space="preserve">GARCIA, para que comparezca a firmar la respectiva Acta de Cancelación de Hipoteca del inmueble </w:t>
      </w:r>
      <w:r w:rsidRPr="00EF100C">
        <w:rPr>
          <w:rFonts w:ascii="Times New Roman" w:eastAsia="Calibri" w:hAnsi="Times New Roman" w:cs="Times New Roman"/>
          <w:color w:val="000000"/>
          <w:sz w:val="28"/>
          <w:szCs w:val="28"/>
        </w:rPr>
        <w:t>ubicado en Parcelación Municipal El Sartén, Polígono 01-A, Lote #12, Cantón Joya Grande, Apopa; propiedad de la</w:t>
      </w:r>
      <w:r w:rsidRPr="00EF100C">
        <w:rPr>
          <w:rFonts w:ascii="Times New Roman" w:eastAsia="Calibri" w:hAnsi="Times New Roman" w:cs="Times New Roman"/>
          <w:b/>
          <w:color w:val="000000"/>
          <w:sz w:val="28"/>
          <w:szCs w:val="28"/>
        </w:rPr>
        <w:t xml:space="preserve"> </w:t>
      </w:r>
      <w:r w:rsidRPr="00EF100C">
        <w:rPr>
          <w:rFonts w:ascii="Times New Roman" w:eastAsia="Calibri" w:hAnsi="Times New Roman" w:cs="Times New Roman"/>
          <w:color w:val="000000"/>
          <w:sz w:val="28"/>
          <w:szCs w:val="28"/>
        </w:rPr>
        <w:t>señora:</w:t>
      </w:r>
      <w:r w:rsidRPr="00EF100C">
        <w:rPr>
          <w:rFonts w:ascii="Times New Roman" w:eastAsia="Calibri" w:hAnsi="Times New Roman" w:cs="Times New Roman"/>
          <w:b/>
          <w:color w:val="000000"/>
          <w:sz w:val="28"/>
          <w:szCs w:val="28"/>
        </w:rPr>
        <w:t xml:space="preserve"> </w:t>
      </w:r>
      <w:r w:rsidR="00955569">
        <w:rPr>
          <w:rFonts w:ascii="Times New Roman" w:eastAsia="Calibri" w:hAnsi="Times New Roman" w:cs="Times New Roman"/>
          <w:b/>
          <w:color w:val="000000"/>
          <w:sz w:val="28"/>
          <w:szCs w:val="28"/>
        </w:rPr>
        <w:t>XXXXX</w:t>
      </w:r>
      <w:r w:rsidRPr="00EF100C">
        <w:rPr>
          <w:rFonts w:ascii="Times New Roman" w:eastAsia="Calibri" w:hAnsi="Times New Roman" w:cs="Times New Roman"/>
          <w:b/>
          <w:color w:val="000000"/>
          <w:sz w:val="28"/>
          <w:szCs w:val="28"/>
        </w:rPr>
        <w:t>,</w:t>
      </w:r>
      <w:r w:rsidRPr="00EF100C">
        <w:rPr>
          <w:rFonts w:ascii="Times New Roman" w:eastAsia="Calibri" w:hAnsi="Times New Roman" w:cs="Times New Roman"/>
          <w:color w:val="000000"/>
          <w:sz w:val="28"/>
          <w:szCs w:val="28"/>
        </w:rPr>
        <w:t xml:space="preserve"> persona que canceló en su totalidad la Hipoteca del inmueble antes descrito, el mes de agosto de dos mil diecinueve. </w:t>
      </w:r>
      <w:r w:rsidRPr="00EF100C">
        <w:rPr>
          <w:rFonts w:ascii="Times New Roman" w:eastAsia="Calibri" w:hAnsi="Times New Roman" w:cs="Times New Roman"/>
          <w:b/>
          <w:sz w:val="28"/>
          <w:szCs w:val="28"/>
        </w:rPr>
        <w:t>Segundo:</w:t>
      </w:r>
      <w:r w:rsidRPr="00EF100C">
        <w:rPr>
          <w:rFonts w:ascii="Times New Roman" w:eastAsia="Calibri" w:hAnsi="Times New Roman" w:cs="Times New Roman"/>
          <w:sz w:val="28"/>
          <w:szCs w:val="28"/>
        </w:rPr>
        <w:t xml:space="preserve"> </w:t>
      </w:r>
      <w:r w:rsidRPr="00EF100C">
        <w:rPr>
          <w:rFonts w:ascii="Times New Roman" w:eastAsia="Calibri" w:hAnsi="Times New Roman" w:cs="Times New Roman"/>
          <w:b/>
          <w:sz w:val="28"/>
          <w:szCs w:val="28"/>
        </w:rPr>
        <w:t>DELEGUESE</w:t>
      </w:r>
      <w:r w:rsidRPr="00EF100C">
        <w:rPr>
          <w:rFonts w:ascii="Times New Roman" w:eastAsia="Calibri" w:hAnsi="Times New Roman" w:cs="Times New Roman"/>
          <w:sz w:val="28"/>
          <w:szCs w:val="28"/>
        </w:rPr>
        <w:t xml:space="preserve"> a la Unidad Jurídica de la Municipalidad para que </w:t>
      </w:r>
      <w:r w:rsidRPr="00EF100C">
        <w:rPr>
          <w:rFonts w:ascii="Times New Roman" w:eastAsia="Calibri" w:hAnsi="Times New Roman" w:cs="Times New Roman"/>
          <w:b/>
          <w:sz w:val="28"/>
          <w:szCs w:val="28"/>
        </w:rPr>
        <w:t>NOTIFIQUE</w:t>
      </w:r>
      <w:r w:rsidRPr="00EF100C">
        <w:rPr>
          <w:rFonts w:ascii="Times New Roman" w:eastAsia="Calibri" w:hAnsi="Times New Roman" w:cs="Times New Roman"/>
          <w:sz w:val="28"/>
          <w:szCs w:val="28"/>
        </w:rPr>
        <w:t xml:space="preserve"> al interesado del presente Acuerdo Municipal.- </w:t>
      </w:r>
      <w:r w:rsidRPr="00EF100C">
        <w:rPr>
          <w:rFonts w:ascii="Times New Roman" w:eastAsia="Times New Roman" w:hAnsi="Times New Roman" w:cs="Times New Roman"/>
          <w:b/>
          <w:sz w:val="28"/>
          <w:szCs w:val="28"/>
          <w:lang w:eastAsia="es-ES"/>
        </w:rPr>
        <w:t>CERTIFÍQUESE Y COMUNÍQUESE.-</w:t>
      </w:r>
      <w:r w:rsidRPr="00EF100C">
        <w:rPr>
          <w:rFonts w:ascii="Times New Roman" w:eastAsia="Times New Roman" w:hAnsi="Times New Roman" w:cs="Times New Roman"/>
          <w:sz w:val="24"/>
          <w:szCs w:val="24"/>
          <w:lang w:eastAsia="es-ES"/>
        </w:rPr>
        <w:t xml:space="preserve"> </w:t>
      </w:r>
      <w:r w:rsidR="00475966" w:rsidRPr="00475966">
        <w:rPr>
          <w:rFonts w:ascii="Times New Roman" w:eastAsia="Times New Roman" w:hAnsi="Times New Roman" w:cs="Times New Roman"/>
          <w:b/>
          <w:sz w:val="28"/>
          <w:szCs w:val="28"/>
          <w:lang w:eastAsia="es-ES"/>
        </w:rPr>
        <w:t>“ACUERDO MUNICIPAL NUMERO CATORCE”,</w:t>
      </w:r>
      <w:r w:rsidR="00475966" w:rsidRPr="00475966">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475966" w:rsidRPr="00475966">
        <w:rPr>
          <w:rFonts w:ascii="Times New Roman" w:eastAsia="Times New Roman" w:hAnsi="Times New Roman" w:cs="Times New Roman"/>
          <w:b/>
          <w:sz w:val="28"/>
          <w:szCs w:val="28"/>
          <w:lang w:eastAsia="es-ES"/>
        </w:rPr>
        <w:t xml:space="preserve">ocho </w:t>
      </w:r>
      <w:r w:rsidR="00475966" w:rsidRPr="00475966">
        <w:rPr>
          <w:rFonts w:ascii="Times New Roman" w:eastAsia="Times New Roman" w:hAnsi="Times New Roman" w:cs="Times New Roman"/>
          <w:sz w:val="28"/>
          <w:szCs w:val="28"/>
          <w:lang w:eastAsia="es-ES"/>
        </w:rPr>
        <w:t xml:space="preserve">de la agenda de esta sesión, que consiste en memorándum recibido en secretaria Municipal el 08/09/2023, </w:t>
      </w:r>
      <w:r w:rsidR="00475966" w:rsidRPr="00475966">
        <w:rPr>
          <w:rFonts w:ascii="Times New Roman" w:eastAsia="Calibri" w:hAnsi="Times New Roman" w:cs="Times New Roman"/>
          <w:sz w:val="28"/>
          <w:szCs w:val="28"/>
        </w:rPr>
        <w:t xml:space="preserve"> en donde expone que según Nota del Ministerio de Hacienda con REF M.H.DGT.UGFM/001.139/2023, de fecha 17/05/2023, informan sobre la deuda pendiente por parte de esta Municipalidad por compra de Especies Municipales en Noviembre de 2021, por un monto de $1,980.00, manifestado que esta deuda se adquirió debido al cambio realizado mediante Decreto Legislativo Nº 204 de fecha 17/11/2021, de la Ley de Disolución del Instituto Salvadoreño de Desarrollo Municipal (ISDEM), donde se declara disuelta dicha entidad autónoma de derecho público, la cual se verifico en los comprobantes de remisión del FODES de ese año, y en efecto no fue descontado, por tanto solicita se autorice al Tesorero Municipal erogar dicho pago por medio de cheque certificado a nombre de Dirección General de Tesorería con Fuente de financiamiento, FODES LIBRE DISPONIBILIDAD, de la cuenta corriente 00480009814 en concepto de pago de deuda por compra de Especies Municipales correspondiente a factura 39571 de fecha 17/11/2021  recibo de ingreso 173766.  </w:t>
      </w:r>
      <w:r w:rsidR="00475966" w:rsidRPr="00475966">
        <w:rPr>
          <w:rFonts w:ascii="Times New Roman" w:eastAsia="Calibri" w:hAnsi="Times New Roman" w:cs="Times New Roman"/>
          <w:sz w:val="28"/>
          <w:szCs w:val="28"/>
          <w:lang w:val="es-SV"/>
        </w:rPr>
        <w:t xml:space="preserve">Por tanto, este </w:t>
      </w:r>
      <w:r w:rsidR="00475966" w:rsidRPr="00475966">
        <w:rPr>
          <w:rFonts w:ascii="Times New Roman" w:eastAsia="Times New Roman" w:hAnsi="Times New Roman" w:cs="Times New Roman"/>
          <w:sz w:val="28"/>
          <w:szCs w:val="28"/>
          <w:lang w:eastAsia="es-ES"/>
        </w:rPr>
        <w:t xml:space="preserve">Concejo Municipal Plural, en uso de sus facultades legales y habiendo deliberado el punto, Por </w:t>
      </w:r>
      <w:r w:rsidR="00475966" w:rsidRPr="00475966">
        <w:rPr>
          <w:rFonts w:ascii="Times New Roman" w:eastAsia="Times New Roman" w:hAnsi="Times New Roman" w:cs="Times New Roman"/>
          <w:b/>
          <w:sz w:val="28"/>
          <w:szCs w:val="28"/>
          <w:lang w:eastAsia="es-ES"/>
        </w:rPr>
        <w:t>MAYORÍA</w:t>
      </w:r>
      <w:r w:rsidR="00475966" w:rsidRPr="00475966">
        <w:rPr>
          <w:rFonts w:ascii="Times New Roman" w:eastAsia="Times New Roman" w:hAnsi="Times New Roman" w:cs="Times New Roman"/>
          <w:sz w:val="28"/>
          <w:szCs w:val="28"/>
          <w:lang w:eastAsia="es-ES"/>
        </w:rPr>
        <w:t xml:space="preserve"> de </w:t>
      </w:r>
      <w:r w:rsidR="00475966" w:rsidRPr="00475966">
        <w:rPr>
          <w:rFonts w:ascii="Times New Roman" w:eastAsia="Times New Roman" w:hAnsi="Times New Roman" w:cs="Times New Roman"/>
          <w:b/>
          <w:sz w:val="28"/>
          <w:szCs w:val="28"/>
          <w:lang w:eastAsia="es-ES"/>
        </w:rPr>
        <w:t>DOCE  VOTOS A FAVOR</w:t>
      </w:r>
      <w:r w:rsidR="00475966" w:rsidRPr="00475966">
        <w:rPr>
          <w:rFonts w:ascii="Times New Roman" w:eastAsia="Times New Roman" w:hAnsi="Times New Roman" w:cs="Times New Roman"/>
          <w:sz w:val="28"/>
          <w:szCs w:val="28"/>
          <w:lang w:eastAsia="es-ES"/>
        </w:rPr>
        <w:t xml:space="preserve"> </w:t>
      </w:r>
      <w:r w:rsidR="00475966" w:rsidRPr="00475966">
        <w:rPr>
          <w:rFonts w:ascii="Times New Roman" w:eastAsia="Times New Roman" w:hAnsi="Times New Roman" w:cs="Times New Roman"/>
          <w:b/>
          <w:sz w:val="28"/>
          <w:szCs w:val="28"/>
          <w:lang w:eastAsia="es-ES"/>
        </w:rPr>
        <w:t xml:space="preserve"> </w:t>
      </w:r>
      <w:r w:rsidR="00475966" w:rsidRPr="00475966">
        <w:rPr>
          <w:rFonts w:ascii="Times New Roman" w:eastAsia="Times New Roman" w:hAnsi="Times New Roman" w:cs="Times New Roman"/>
          <w:sz w:val="28"/>
          <w:szCs w:val="28"/>
          <w:lang w:eastAsia="es-ES"/>
        </w:rPr>
        <w:t xml:space="preserve">de los señores del Concejo: 1. </w:t>
      </w:r>
      <w:r w:rsidR="00475966" w:rsidRPr="00475966">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w:t>
      </w:r>
      <w:r w:rsidR="00475966" w:rsidRPr="00475966">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w:t>
      </w:r>
      <w:r w:rsidR="00475966" w:rsidRPr="00475966">
        <w:rPr>
          <w:rFonts w:ascii="Times New Roman" w:eastAsia="Calibri" w:hAnsi="Times New Roman" w:cs="Times New Roman"/>
          <w:bCs/>
          <w:sz w:val="28"/>
          <w:szCs w:val="28"/>
          <w:lang w:val="es-SV" w:eastAsia="es-SV"/>
        </w:rPr>
        <w:lastRenderedPageBreak/>
        <w:t xml:space="preserve">Octavo Regidor Propietario. 10. Rafael Antonio Ardon Jule, Noveno Regidor Propietario. 11. Ing. Gilberto Antonio Amador Medrano, Decimo Regidor Propietario. 12. Osmin de Jesús Menjivar González, Décimo Segundo Regidor Propietario. </w:t>
      </w:r>
      <w:r w:rsidR="00475966" w:rsidRPr="00475966">
        <w:rPr>
          <w:rFonts w:ascii="Times New Roman" w:eastAsia="Times New Roman" w:hAnsi="Times New Roman" w:cs="Times New Roman"/>
          <w:b/>
          <w:sz w:val="28"/>
          <w:szCs w:val="28"/>
          <w:lang w:eastAsia="es-ES"/>
        </w:rPr>
        <w:t>DOS AUSENCIAS</w:t>
      </w:r>
      <w:r w:rsidR="00475966" w:rsidRPr="00475966">
        <w:rPr>
          <w:rFonts w:ascii="Times New Roman" w:eastAsia="Times New Roman" w:hAnsi="Times New Roman" w:cs="Times New Roman"/>
          <w:sz w:val="28"/>
          <w:szCs w:val="28"/>
          <w:lang w:eastAsia="es-ES"/>
        </w:rPr>
        <w:t xml:space="preserve"> al momento de esta votación por parte</w:t>
      </w:r>
      <w:r w:rsidR="00475966" w:rsidRPr="00475966">
        <w:rPr>
          <w:rFonts w:ascii="Times New Roman" w:hAnsi="Times New Roman" w:cs="Times New Roman"/>
          <w:sz w:val="28"/>
          <w:szCs w:val="28"/>
          <w:lang w:eastAsia="es-ES"/>
        </w:rPr>
        <w:t xml:space="preserve"> de los Concejales: </w:t>
      </w:r>
      <w:r w:rsidR="00475966" w:rsidRPr="00475966">
        <w:rPr>
          <w:rFonts w:ascii="Times New Roman" w:hAnsi="Times New Roman" w:cs="Times New Roman"/>
          <w:b/>
          <w:sz w:val="28"/>
          <w:szCs w:val="28"/>
          <w:lang w:eastAsia="es-ES"/>
        </w:rPr>
        <w:t>1</w:t>
      </w:r>
      <w:r w:rsidR="00475966" w:rsidRPr="00475966">
        <w:rPr>
          <w:rFonts w:ascii="Times New Roman" w:hAnsi="Times New Roman" w:cs="Times New Roman"/>
          <w:sz w:val="28"/>
          <w:szCs w:val="28"/>
          <w:lang w:eastAsia="es-ES"/>
        </w:rPr>
        <w:t>. L</w:t>
      </w:r>
      <w:r w:rsidR="00475966" w:rsidRPr="00475966">
        <w:rPr>
          <w:rFonts w:ascii="Times New Roman" w:eastAsia="Calibri" w:hAnsi="Times New Roman" w:cs="Times New Roman"/>
          <w:bCs/>
          <w:sz w:val="28"/>
          <w:szCs w:val="28"/>
        </w:rPr>
        <w:t xml:space="preserve">icdo. Sergio Noel Monroy Martínez, Síndico Municipal. </w:t>
      </w:r>
      <w:r w:rsidR="00475966" w:rsidRPr="00475966">
        <w:rPr>
          <w:rFonts w:ascii="Times New Roman" w:eastAsia="Calibri" w:hAnsi="Times New Roman" w:cs="Times New Roman"/>
          <w:b/>
          <w:bCs/>
          <w:sz w:val="28"/>
          <w:szCs w:val="28"/>
        </w:rPr>
        <w:t>2.</w:t>
      </w:r>
      <w:r w:rsidR="00475966" w:rsidRPr="00475966">
        <w:rPr>
          <w:rFonts w:ascii="Times New Roman" w:eastAsia="Calibri" w:hAnsi="Times New Roman" w:cs="Times New Roman"/>
          <w:bCs/>
          <w:sz w:val="28"/>
          <w:szCs w:val="28"/>
        </w:rPr>
        <w:t xml:space="preserve"> </w:t>
      </w:r>
      <w:r w:rsidR="00475966" w:rsidRPr="00475966">
        <w:rPr>
          <w:rFonts w:ascii="Times New Roman" w:eastAsia="Calibri" w:hAnsi="Times New Roman" w:cs="Times New Roman"/>
          <w:bCs/>
          <w:sz w:val="28"/>
          <w:szCs w:val="28"/>
          <w:lang w:val="es-SV" w:eastAsia="es-SV"/>
        </w:rPr>
        <w:t xml:space="preserve">Bayron Eraldo Baltazar Martínez Barahona, Décimo Primer Regidor Propietario. </w:t>
      </w:r>
      <w:r w:rsidR="00475966" w:rsidRPr="00475966">
        <w:rPr>
          <w:rFonts w:ascii="Times New Roman" w:eastAsia="Calibri" w:hAnsi="Times New Roman" w:cs="Times New Roman"/>
          <w:b/>
          <w:sz w:val="28"/>
          <w:szCs w:val="28"/>
        </w:rPr>
        <w:t xml:space="preserve">ACUERDA: </w:t>
      </w:r>
      <w:r w:rsidR="00475966" w:rsidRPr="00475966">
        <w:rPr>
          <w:rFonts w:ascii="Times New Roman" w:eastAsia="Calibri" w:hAnsi="Times New Roman" w:cs="Times New Roman"/>
          <w:b/>
          <w:sz w:val="28"/>
          <w:szCs w:val="28"/>
          <w:u w:val="single"/>
        </w:rPr>
        <w:t>Primero</w:t>
      </w:r>
      <w:r w:rsidR="00475966" w:rsidRPr="00475966">
        <w:rPr>
          <w:rFonts w:ascii="Times New Roman" w:eastAsia="Calibri" w:hAnsi="Times New Roman" w:cs="Times New Roman"/>
          <w:sz w:val="28"/>
          <w:szCs w:val="28"/>
        </w:rPr>
        <w:t xml:space="preserve">: </w:t>
      </w:r>
      <w:r w:rsidR="00475966" w:rsidRPr="00475966">
        <w:rPr>
          <w:rFonts w:ascii="Times New Roman" w:eastAsia="Calibri" w:hAnsi="Times New Roman" w:cs="Times New Roman"/>
          <w:b/>
          <w:sz w:val="28"/>
          <w:szCs w:val="28"/>
        </w:rPr>
        <w:t>RECONOCER</w:t>
      </w:r>
      <w:r w:rsidR="00475966" w:rsidRPr="00475966">
        <w:rPr>
          <w:rFonts w:ascii="Times New Roman" w:eastAsia="Calibri" w:hAnsi="Times New Roman" w:cs="Times New Roman"/>
          <w:sz w:val="28"/>
          <w:szCs w:val="28"/>
        </w:rPr>
        <w:t xml:space="preserve"> deuda por parte de la  Municipalidad con el Ministerio de Hacienda, por compra de Especies Municipales en el mes de noviembre del año 2021, por un monto de: </w:t>
      </w:r>
      <w:r w:rsidR="00475966" w:rsidRPr="00475966">
        <w:rPr>
          <w:rFonts w:ascii="Times New Roman" w:eastAsia="Calibri" w:hAnsi="Times New Roman" w:cs="Times New Roman"/>
          <w:b/>
          <w:sz w:val="28"/>
          <w:szCs w:val="28"/>
        </w:rPr>
        <w:t xml:space="preserve">Un mil novecientos ochenta dólares exactos de los Estados Unidos de Norteamérica $1,980.00. </w:t>
      </w:r>
      <w:r w:rsidR="00475966" w:rsidRPr="00475966">
        <w:rPr>
          <w:rFonts w:ascii="Times New Roman" w:eastAsia="Calibri" w:hAnsi="Times New Roman" w:cs="Times New Roman"/>
          <w:sz w:val="28"/>
          <w:szCs w:val="28"/>
        </w:rPr>
        <w:t xml:space="preserve"> </w:t>
      </w:r>
      <w:r w:rsidR="00475966" w:rsidRPr="00475966">
        <w:rPr>
          <w:rFonts w:ascii="Times New Roman" w:eastAsia="Calibri" w:hAnsi="Times New Roman" w:cs="Times New Roman"/>
          <w:b/>
          <w:sz w:val="28"/>
          <w:szCs w:val="28"/>
          <w:u w:val="single"/>
        </w:rPr>
        <w:t>Segundo</w:t>
      </w:r>
      <w:r w:rsidR="00475966" w:rsidRPr="00475966">
        <w:rPr>
          <w:rFonts w:ascii="Times New Roman" w:eastAsia="Calibri" w:hAnsi="Times New Roman" w:cs="Times New Roman"/>
          <w:sz w:val="28"/>
          <w:szCs w:val="28"/>
        </w:rPr>
        <w:t>: Quedando autorizado el Tesorero Municipal</w:t>
      </w:r>
      <w:r w:rsidR="00475966" w:rsidRPr="00475966">
        <w:rPr>
          <w:rFonts w:ascii="Times New Roman" w:hAnsi="Times New Roman" w:cs="Times New Roman"/>
          <w:sz w:val="28"/>
          <w:szCs w:val="28"/>
        </w:rPr>
        <w:t xml:space="preserve"> </w:t>
      </w:r>
      <w:r w:rsidR="00475966" w:rsidRPr="00475966">
        <w:rPr>
          <w:rFonts w:ascii="Times New Roman" w:eastAsia="Calibri" w:hAnsi="Times New Roman" w:cs="Times New Roman"/>
          <w:sz w:val="28"/>
          <w:szCs w:val="28"/>
        </w:rPr>
        <w:t xml:space="preserve">para que erogue la cantidad de: </w:t>
      </w:r>
      <w:r w:rsidR="00475966" w:rsidRPr="00475966">
        <w:rPr>
          <w:rFonts w:ascii="Times New Roman" w:eastAsia="Calibri" w:hAnsi="Times New Roman" w:cs="Times New Roman"/>
          <w:b/>
          <w:sz w:val="28"/>
          <w:szCs w:val="28"/>
        </w:rPr>
        <w:t xml:space="preserve">UN MIL NOVECIENTOS OCHENTA DÓLARES EXACTOS DE LOS ESTADOS UNIDOS DE NORTEAMÉRICA ($1,980.00), </w:t>
      </w:r>
      <w:r w:rsidR="00475966" w:rsidRPr="00475966">
        <w:rPr>
          <w:rFonts w:ascii="Times New Roman" w:eastAsia="Calibri" w:hAnsi="Times New Roman" w:cs="Times New Roman"/>
          <w:sz w:val="28"/>
          <w:szCs w:val="28"/>
        </w:rPr>
        <w:t xml:space="preserve"> y emita cheque certificado a nombre de </w:t>
      </w:r>
      <w:r w:rsidR="00475966" w:rsidRPr="00475966">
        <w:rPr>
          <w:rFonts w:ascii="Times New Roman" w:eastAsia="Calibri" w:hAnsi="Times New Roman" w:cs="Times New Roman"/>
          <w:b/>
          <w:sz w:val="28"/>
          <w:szCs w:val="28"/>
        </w:rPr>
        <w:t>DIRECCIÓN GENERAL DE TESORERÍA</w:t>
      </w:r>
      <w:r w:rsidR="00475966" w:rsidRPr="00475966">
        <w:rPr>
          <w:rFonts w:ascii="Times New Roman" w:eastAsia="Calibri" w:hAnsi="Times New Roman" w:cs="Times New Roman"/>
          <w:sz w:val="28"/>
          <w:szCs w:val="28"/>
        </w:rPr>
        <w:t xml:space="preserve">, con fuente de recursos </w:t>
      </w:r>
      <w:r w:rsidR="00475966" w:rsidRPr="00475966">
        <w:rPr>
          <w:rFonts w:ascii="Times New Roman" w:eastAsia="Calibri" w:hAnsi="Times New Roman" w:cs="Times New Roman"/>
          <w:b/>
          <w:sz w:val="28"/>
          <w:szCs w:val="28"/>
        </w:rPr>
        <w:t>FODES LIBRE DISPONIBILIDAD</w:t>
      </w:r>
      <w:r w:rsidR="00475966" w:rsidRPr="00475966">
        <w:rPr>
          <w:rFonts w:ascii="Times New Roman" w:eastAsia="Calibri" w:hAnsi="Times New Roman" w:cs="Times New Roman"/>
          <w:sz w:val="28"/>
          <w:szCs w:val="28"/>
        </w:rPr>
        <w:t xml:space="preserve">, de la cuenta corriente </w:t>
      </w:r>
      <w:r w:rsidR="00475966" w:rsidRPr="00475966">
        <w:rPr>
          <w:rFonts w:ascii="Times New Roman" w:eastAsia="Calibri" w:hAnsi="Times New Roman" w:cs="Times New Roman"/>
          <w:b/>
          <w:sz w:val="28"/>
          <w:szCs w:val="28"/>
        </w:rPr>
        <w:t xml:space="preserve">00480009814 </w:t>
      </w:r>
      <w:r w:rsidR="00475966" w:rsidRPr="00475966">
        <w:rPr>
          <w:rFonts w:ascii="Times New Roman" w:eastAsia="Calibri" w:hAnsi="Times New Roman" w:cs="Times New Roman"/>
          <w:sz w:val="28"/>
          <w:szCs w:val="28"/>
        </w:rPr>
        <w:t>denominada</w:t>
      </w:r>
      <w:r w:rsidR="00475966" w:rsidRPr="00475966">
        <w:rPr>
          <w:rFonts w:ascii="Times New Roman" w:eastAsia="Calibri" w:hAnsi="Times New Roman" w:cs="Times New Roman"/>
          <w:b/>
          <w:sz w:val="28"/>
          <w:szCs w:val="28"/>
        </w:rPr>
        <w:t xml:space="preserve"> FODES LIBRE DISPONIBILIDAD; </w:t>
      </w:r>
      <w:r w:rsidR="00475966" w:rsidRPr="00475966">
        <w:rPr>
          <w:rFonts w:ascii="Times New Roman" w:eastAsia="Calibri" w:hAnsi="Times New Roman" w:cs="Times New Roman"/>
          <w:sz w:val="28"/>
          <w:szCs w:val="28"/>
        </w:rPr>
        <w:t xml:space="preserve"> en concepto de compra de Especies Municipales correspondiente a factura </w:t>
      </w:r>
      <w:r w:rsidR="00475966" w:rsidRPr="00475966">
        <w:rPr>
          <w:rFonts w:ascii="Times New Roman" w:eastAsia="Calibri" w:hAnsi="Times New Roman" w:cs="Times New Roman"/>
          <w:b/>
          <w:sz w:val="28"/>
          <w:szCs w:val="28"/>
        </w:rPr>
        <w:t>39571</w:t>
      </w:r>
      <w:r w:rsidR="00475966" w:rsidRPr="00475966">
        <w:rPr>
          <w:rFonts w:ascii="Times New Roman" w:eastAsia="Calibri" w:hAnsi="Times New Roman" w:cs="Times New Roman"/>
          <w:sz w:val="28"/>
          <w:szCs w:val="28"/>
        </w:rPr>
        <w:t xml:space="preserve"> de fecha 17/11/2021, con recibo de ingreso 173766. </w:t>
      </w:r>
      <w:r w:rsidR="00475966" w:rsidRPr="00475966">
        <w:rPr>
          <w:rFonts w:ascii="Times New Roman" w:eastAsia="Calibri" w:hAnsi="Times New Roman" w:cs="Times New Roman"/>
          <w:b/>
          <w:sz w:val="28"/>
          <w:szCs w:val="28"/>
          <w:u w:val="single"/>
        </w:rPr>
        <w:t>Tercero</w:t>
      </w:r>
      <w:r w:rsidR="00475966" w:rsidRPr="00475966">
        <w:rPr>
          <w:rFonts w:ascii="Times New Roman" w:eastAsia="Calibri" w:hAnsi="Times New Roman" w:cs="Times New Roman"/>
          <w:sz w:val="28"/>
          <w:szCs w:val="28"/>
        </w:rPr>
        <w:t>: Queda Autorizada la Jefa de Presupuesto de esta Municipalidad, para que realice la reprogramación presupuestaria para llevar a feliz término lo aprobado en este Acuerdo Municipal.</w:t>
      </w:r>
      <w:r w:rsidR="00475966" w:rsidRPr="00475966">
        <w:rPr>
          <w:rFonts w:ascii="Times New Roman" w:eastAsia="Times New Roman" w:hAnsi="Times New Roman" w:cs="Times New Roman"/>
          <w:sz w:val="28"/>
          <w:szCs w:val="28"/>
          <w:lang w:eastAsia="es-ES"/>
        </w:rPr>
        <w:t xml:space="preserve"> Fondos con aplicación al espe</w:t>
      </w:r>
      <w:r w:rsidR="00475966" w:rsidRPr="00475966">
        <w:rPr>
          <w:rFonts w:ascii="Times New Roman" w:eastAsia="Times New Roman" w:hAnsi="Times New Roman" w:cs="Times New Roman"/>
          <w:sz w:val="28"/>
          <w:szCs w:val="28"/>
          <w:shd w:val="clear" w:color="auto" w:fill="FFFFFF"/>
          <w:lang w:eastAsia="es-ES"/>
        </w:rPr>
        <w:t>cífico y expresión Presupuestaria Municipal vigente, que</w:t>
      </w:r>
      <w:r w:rsidR="00475966" w:rsidRPr="00475966">
        <w:rPr>
          <w:rFonts w:ascii="Times New Roman" w:eastAsia="Times New Roman" w:hAnsi="Times New Roman" w:cs="Times New Roman"/>
          <w:sz w:val="28"/>
          <w:szCs w:val="28"/>
          <w:lang w:eastAsia="es-ES"/>
        </w:rPr>
        <w:t xml:space="preserve"> se comprobara como lo establece el artículo 78 del Código Municipal</w:t>
      </w:r>
      <w:r>
        <w:rPr>
          <w:rFonts w:ascii="Times New Roman" w:eastAsia="Calibri" w:hAnsi="Times New Roman" w:cs="Times New Roman"/>
          <w:sz w:val="28"/>
          <w:szCs w:val="28"/>
        </w:rPr>
        <w:t>.</w:t>
      </w:r>
      <w:r w:rsidR="00475966" w:rsidRPr="00475966">
        <w:rPr>
          <w:rFonts w:ascii="Times New Roman" w:eastAsia="Times New Roman" w:hAnsi="Times New Roman" w:cs="Times New Roman"/>
          <w:sz w:val="28"/>
          <w:szCs w:val="28"/>
          <w:lang w:val="es-SV" w:eastAsia="es-SV"/>
        </w:rPr>
        <w:t>-</w:t>
      </w:r>
      <w:r>
        <w:rPr>
          <w:rFonts w:ascii="Times New Roman" w:eastAsia="Times New Roman" w:hAnsi="Times New Roman" w:cs="Times New Roman"/>
          <w:sz w:val="28"/>
          <w:szCs w:val="28"/>
          <w:lang w:val="es-SV" w:eastAsia="es-SV"/>
        </w:rPr>
        <w:t xml:space="preserve"> </w:t>
      </w:r>
      <w:r w:rsidR="00475966" w:rsidRPr="00475966">
        <w:rPr>
          <w:rFonts w:ascii="Times New Roman" w:eastAsia="Calibri" w:hAnsi="Times New Roman" w:cs="Times New Roman"/>
          <w:b/>
          <w:sz w:val="28"/>
          <w:szCs w:val="28"/>
        </w:rPr>
        <w:t xml:space="preserve">CERTIFÍQUESE Y COMUNÍQUESE. </w:t>
      </w:r>
      <w:r w:rsidR="00475966" w:rsidRPr="00475966">
        <w:rPr>
          <w:rFonts w:ascii="Times New Roman" w:eastAsia="Times New Roman" w:hAnsi="Times New Roman" w:cs="Times New Roman"/>
          <w:b/>
          <w:sz w:val="28"/>
          <w:szCs w:val="28"/>
          <w:lang w:eastAsia="es-ES"/>
        </w:rPr>
        <w:t>“ACUERDO MUNICIPAL NUMERO QUINCE”,</w:t>
      </w:r>
      <w:r w:rsidR="00475966" w:rsidRPr="00475966">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475966" w:rsidRPr="00475966">
        <w:rPr>
          <w:rFonts w:ascii="Times New Roman" w:eastAsia="Times New Roman" w:hAnsi="Times New Roman" w:cs="Times New Roman"/>
          <w:b/>
          <w:sz w:val="28"/>
          <w:szCs w:val="28"/>
          <w:lang w:eastAsia="es-ES"/>
        </w:rPr>
        <w:t xml:space="preserve">siete </w:t>
      </w:r>
      <w:r w:rsidR="00475966" w:rsidRPr="00475966">
        <w:rPr>
          <w:rFonts w:ascii="Times New Roman" w:eastAsia="Times New Roman" w:hAnsi="Times New Roman" w:cs="Times New Roman"/>
          <w:sz w:val="28"/>
          <w:szCs w:val="28"/>
          <w:lang w:eastAsia="es-ES"/>
        </w:rPr>
        <w:t xml:space="preserve">de la agenda de esta sesión, que consiste en Participación de la </w:t>
      </w:r>
      <w:r w:rsidR="00922BD4">
        <w:rPr>
          <w:rFonts w:ascii="Times New Roman" w:eastAsia="Times New Roman" w:hAnsi="Times New Roman" w:cs="Times New Roman"/>
          <w:sz w:val="28"/>
          <w:szCs w:val="28"/>
          <w:lang w:eastAsia="es-ES"/>
        </w:rPr>
        <w:t>XXXXXXXX</w:t>
      </w:r>
      <w:r w:rsidR="00475966" w:rsidRPr="00475966">
        <w:rPr>
          <w:rFonts w:ascii="Times New Roman" w:eastAsia="Times New Roman" w:hAnsi="Times New Roman" w:cs="Times New Roman"/>
          <w:sz w:val="28"/>
          <w:szCs w:val="28"/>
          <w:lang w:eastAsia="es-ES"/>
        </w:rPr>
        <w:t xml:space="preserve">, Gerente Administrativa, dando respuesta a nota de recomendable solicitado por el Concejo Municipal, en el cual presenta un ordenamiento en la planilla de Recolección y Aseo de las personas que están laborando en otras Unidades, para que  gocen del beneficio de uniformes, seguro medio y canastas básica, que son para las personas que realmente trabajan en esa Unidad, así mismo presenta nómina de trabajadores correspondientes a  la planilla de Recolección y Aseo, y solicita renombrar en los cargos al personal de limpieza </w:t>
      </w:r>
      <w:r w:rsidR="00475966" w:rsidRPr="00475966">
        <w:rPr>
          <w:rFonts w:ascii="Times New Roman" w:eastAsia="Times New Roman" w:hAnsi="Times New Roman" w:cs="Times New Roman"/>
          <w:sz w:val="28"/>
          <w:szCs w:val="28"/>
          <w:lang w:eastAsia="es-ES"/>
        </w:rPr>
        <w:lastRenderedPageBreak/>
        <w:t xml:space="preserve">en Instalaciones de área de descanso de personal y oficinas administrativas el cual se detalla a continuación: </w:t>
      </w:r>
    </w:p>
    <w:p w14:paraId="452F0385" w14:textId="77777777" w:rsidR="00475966" w:rsidRPr="00475966" w:rsidRDefault="00475966" w:rsidP="00475966">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37A6DB2F" w14:textId="77777777" w:rsidR="00475966" w:rsidRPr="00475966" w:rsidRDefault="00922BD4" w:rsidP="00475966">
      <w:pPr>
        <w:autoSpaceDE w:val="0"/>
        <w:autoSpaceDN w:val="0"/>
        <w:adjustRightInd w:val="0"/>
        <w:spacing w:after="0" w:line="240" w:lineRule="auto"/>
        <w:jc w:val="center"/>
        <w:rPr>
          <w:rFonts w:ascii="Times New Roman" w:eastAsia="Times New Roman" w:hAnsi="Times New Roman" w:cs="Times New Roman"/>
          <w:sz w:val="24"/>
          <w:szCs w:val="24"/>
          <w:lang w:eastAsia="es-ES"/>
        </w:rPr>
      </w:pPr>
      <w:r>
        <w:rPr>
          <w:noProof/>
          <w:lang w:eastAsia="es-ES"/>
        </w:rPr>
        <w:drawing>
          <wp:inline distT="0" distB="0" distL="0" distR="0" wp14:anchorId="68EA6EFE" wp14:editId="04B0E3F0">
            <wp:extent cx="3955415" cy="1364776"/>
            <wp:effectExtent l="0" t="0" r="698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3128" t="30788" r="24221" b="36315"/>
                    <a:stretch/>
                  </pic:blipFill>
                  <pic:spPr bwMode="auto">
                    <a:xfrm>
                      <a:off x="0" y="0"/>
                      <a:ext cx="3987073" cy="1375699"/>
                    </a:xfrm>
                    <a:prstGeom prst="rect">
                      <a:avLst/>
                    </a:prstGeom>
                    <a:ln>
                      <a:noFill/>
                    </a:ln>
                    <a:extLst>
                      <a:ext uri="{53640926-AAD7-44D8-BBD7-CCE9431645EC}">
                        <a14:shadowObscured xmlns:a14="http://schemas.microsoft.com/office/drawing/2010/main"/>
                      </a:ext>
                    </a:extLst>
                  </pic:spPr>
                </pic:pic>
              </a:graphicData>
            </a:graphic>
          </wp:inline>
        </w:drawing>
      </w:r>
    </w:p>
    <w:p w14:paraId="17337A0F" w14:textId="77777777" w:rsidR="00475966" w:rsidRPr="00475966" w:rsidRDefault="00475966" w:rsidP="00475966">
      <w:pPr>
        <w:autoSpaceDE w:val="0"/>
        <w:autoSpaceDN w:val="0"/>
        <w:adjustRightInd w:val="0"/>
        <w:spacing w:after="0" w:line="240" w:lineRule="auto"/>
        <w:jc w:val="both"/>
        <w:rPr>
          <w:rFonts w:ascii="Times New Roman" w:eastAsia="Calibri" w:hAnsi="Times New Roman" w:cs="Times New Roman"/>
          <w:sz w:val="24"/>
          <w:szCs w:val="24"/>
        </w:rPr>
      </w:pPr>
    </w:p>
    <w:p w14:paraId="2CDE5F14" w14:textId="77777777" w:rsidR="00475966" w:rsidRPr="00475966" w:rsidRDefault="00475966" w:rsidP="00475966">
      <w:pPr>
        <w:autoSpaceDE w:val="0"/>
        <w:autoSpaceDN w:val="0"/>
        <w:adjustRightInd w:val="0"/>
        <w:spacing w:after="0" w:line="240" w:lineRule="auto"/>
        <w:jc w:val="both"/>
        <w:rPr>
          <w:rFonts w:ascii="Times New Roman" w:eastAsia="Times New Roman" w:hAnsi="Times New Roman" w:cs="Times New Roman"/>
          <w:sz w:val="28"/>
          <w:szCs w:val="28"/>
          <w:lang w:eastAsia="es-ES"/>
        </w:rPr>
      </w:pPr>
      <w:r w:rsidRPr="00475966">
        <w:rPr>
          <w:rFonts w:ascii="Times New Roman" w:eastAsia="Calibri" w:hAnsi="Times New Roman" w:cs="Times New Roman"/>
          <w:sz w:val="28"/>
          <w:szCs w:val="28"/>
          <w:lang w:val="es-SV"/>
        </w:rPr>
        <w:t xml:space="preserve">Por tanto, este </w:t>
      </w:r>
      <w:r w:rsidRPr="00475966">
        <w:rPr>
          <w:rFonts w:ascii="Times New Roman" w:eastAsia="Times New Roman" w:hAnsi="Times New Roman" w:cs="Times New Roman"/>
          <w:sz w:val="28"/>
          <w:szCs w:val="28"/>
          <w:lang w:eastAsia="es-ES"/>
        </w:rPr>
        <w:t xml:space="preserve">Concejo Municipal Plural, en uso de sus facultades legales y habiendo deliberado el punto, por </w:t>
      </w:r>
      <w:r w:rsidRPr="00475966">
        <w:rPr>
          <w:rFonts w:ascii="Times New Roman" w:eastAsia="Times New Roman" w:hAnsi="Times New Roman" w:cs="Times New Roman"/>
          <w:b/>
          <w:sz w:val="28"/>
          <w:szCs w:val="28"/>
          <w:lang w:eastAsia="es-ES"/>
        </w:rPr>
        <w:t>MAYORÍA</w:t>
      </w:r>
      <w:r w:rsidRPr="00475966">
        <w:rPr>
          <w:rFonts w:ascii="Times New Roman" w:eastAsia="Times New Roman" w:hAnsi="Times New Roman" w:cs="Times New Roman"/>
          <w:sz w:val="28"/>
          <w:szCs w:val="28"/>
          <w:lang w:eastAsia="es-ES"/>
        </w:rPr>
        <w:t xml:space="preserve"> de </w:t>
      </w:r>
      <w:r w:rsidRPr="00475966">
        <w:rPr>
          <w:rFonts w:ascii="Times New Roman" w:eastAsia="Times New Roman" w:hAnsi="Times New Roman" w:cs="Times New Roman"/>
          <w:b/>
          <w:sz w:val="28"/>
          <w:szCs w:val="28"/>
          <w:lang w:eastAsia="es-ES"/>
        </w:rPr>
        <w:t>NUEVE  VOTOS A FAVOR</w:t>
      </w:r>
      <w:r w:rsidRPr="00475966">
        <w:rPr>
          <w:rFonts w:ascii="Times New Roman" w:eastAsia="Times New Roman" w:hAnsi="Times New Roman" w:cs="Times New Roman"/>
          <w:sz w:val="28"/>
          <w:szCs w:val="28"/>
          <w:lang w:eastAsia="es-ES"/>
        </w:rPr>
        <w:t xml:space="preserve"> </w:t>
      </w:r>
      <w:r w:rsidRPr="00475966">
        <w:rPr>
          <w:rFonts w:ascii="Times New Roman" w:eastAsia="Times New Roman" w:hAnsi="Times New Roman" w:cs="Times New Roman"/>
          <w:b/>
          <w:sz w:val="28"/>
          <w:szCs w:val="28"/>
          <w:lang w:eastAsia="es-ES"/>
        </w:rPr>
        <w:t xml:space="preserve"> </w:t>
      </w:r>
      <w:r w:rsidRPr="00475966">
        <w:rPr>
          <w:rFonts w:ascii="Times New Roman" w:eastAsia="Times New Roman" w:hAnsi="Times New Roman" w:cs="Times New Roman"/>
          <w:sz w:val="28"/>
          <w:szCs w:val="28"/>
          <w:lang w:eastAsia="es-ES"/>
        </w:rPr>
        <w:t>de los señores del Concejo: 1.</w:t>
      </w:r>
      <w:r w:rsidRPr="00475966">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 9. Ing. Gilberto Antonio Amador Medrano, Decimo Regidor Propietario. </w:t>
      </w:r>
      <w:r w:rsidRPr="00475966">
        <w:rPr>
          <w:rFonts w:ascii="Times New Roman" w:eastAsia="Times New Roman" w:hAnsi="Times New Roman" w:cs="Times New Roman"/>
          <w:b/>
          <w:sz w:val="28"/>
          <w:szCs w:val="28"/>
          <w:lang w:eastAsia="es-ES"/>
        </w:rPr>
        <w:t xml:space="preserve">TRES ABSTENCIONES </w:t>
      </w:r>
      <w:r w:rsidRPr="00475966">
        <w:rPr>
          <w:rFonts w:ascii="Times New Roman" w:eastAsia="Times New Roman" w:hAnsi="Times New Roman" w:cs="Times New Roman"/>
          <w:sz w:val="28"/>
          <w:szCs w:val="28"/>
          <w:lang w:eastAsia="es-ES"/>
        </w:rPr>
        <w:t>de los Concejales: 1.</w:t>
      </w:r>
      <w:r w:rsidRPr="00475966">
        <w:rPr>
          <w:rFonts w:ascii="Times New Roman" w:eastAsia="Calibri" w:hAnsi="Times New Roman" w:cs="Times New Roman"/>
          <w:bCs/>
          <w:sz w:val="28"/>
          <w:szCs w:val="28"/>
          <w:lang w:val="es-SV" w:eastAsia="es-SV"/>
        </w:rPr>
        <w:t xml:space="preserve"> Carlos Alberto Palma Fuentes, Sexto Regidor Propietario. 2. Rafael Antonio Ardon Jule, Noveno Regidor Propietario. 3. Osmin de Jesús Menjivar González, Décimo Segundo Regidor Propietario. </w:t>
      </w:r>
      <w:r w:rsidRPr="00475966">
        <w:rPr>
          <w:rFonts w:ascii="Times New Roman" w:eastAsia="Times New Roman" w:hAnsi="Times New Roman" w:cs="Times New Roman"/>
          <w:b/>
          <w:sz w:val="28"/>
          <w:szCs w:val="28"/>
          <w:lang w:eastAsia="es-ES"/>
        </w:rPr>
        <w:t>DOS AUSENCIAS</w:t>
      </w:r>
      <w:r w:rsidRPr="00475966">
        <w:rPr>
          <w:rFonts w:ascii="Times New Roman" w:eastAsia="Times New Roman" w:hAnsi="Times New Roman" w:cs="Times New Roman"/>
          <w:sz w:val="28"/>
          <w:szCs w:val="28"/>
          <w:lang w:eastAsia="es-ES"/>
        </w:rPr>
        <w:t xml:space="preserve"> al momento de esta votación por parte</w:t>
      </w:r>
      <w:r w:rsidRPr="00475966">
        <w:rPr>
          <w:rFonts w:ascii="Times New Roman" w:hAnsi="Times New Roman" w:cs="Times New Roman"/>
          <w:sz w:val="28"/>
          <w:szCs w:val="28"/>
          <w:lang w:eastAsia="es-ES"/>
        </w:rPr>
        <w:t xml:space="preserve"> de los Concejales: </w:t>
      </w:r>
      <w:r w:rsidRPr="00475966">
        <w:rPr>
          <w:rFonts w:ascii="Times New Roman" w:hAnsi="Times New Roman" w:cs="Times New Roman"/>
          <w:b/>
          <w:sz w:val="28"/>
          <w:szCs w:val="28"/>
          <w:lang w:eastAsia="es-ES"/>
        </w:rPr>
        <w:t>1</w:t>
      </w:r>
      <w:r w:rsidRPr="00475966">
        <w:rPr>
          <w:rFonts w:ascii="Times New Roman" w:hAnsi="Times New Roman" w:cs="Times New Roman"/>
          <w:sz w:val="28"/>
          <w:szCs w:val="28"/>
          <w:lang w:eastAsia="es-ES"/>
        </w:rPr>
        <w:t>. L</w:t>
      </w:r>
      <w:r w:rsidRPr="00475966">
        <w:rPr>
          <w:rFonts w:ascii="Times New Roman" w:eastAsia="Calibri" w:hAnsi="Times New Roman" w:cs="Times New Roman"/>
          <w:bCs/>
          <w:sz w:val="28"/>
          <w:szCs w:val="28"/>
        </w:rPr>
        <w:t xml:space="preserve">icdo. Sergio Noel Monroy Martínez, Síndico Municipal. </w:t>
      </w:r>
      <w:r w:rsidRPr="00475966">
        <w:rPr>
          <w:rFonts w:ascii="Times New Roman" w:eastAsia="Calibri" w:hAnsi="Times New Roman" w:cs="Times New Roman"/>
          <w:b/>
          <w:bCs/>
          <w:sz w:val="28"/>
          <w:szCs w:val="28"/>
        </w:rPr>
        <w:t>2.</w:t>
      </w:r>
      <w:r w:rsidRPr="00475966">
        <w:rPr>
          <w:rFonts w:ascii="Times New Roman" w:eastAsia="Calibri" w:hAnsi="Times New Roman" w:cs="Times New Roman"/>
          <w:bCs/>
          <w:sz w:val="28"/>
          <w:szCs w:val="28"/>
        </w:rPr>
        <w:t xml:space="preserve"> </w:t>
      </w:r>
      <w:r w:rsidRPr="00475966">
        <w:rPr>
          <w:rFonts w:ascii="Times New Roman" w:eastAsia="Calibri" w:hAnsi="Times New Roman" w:cs="Times New Roman"/>
          <w:bCs/>
          <w:sz w:val="28"/>
          <w:szCs w:val="28"/>
          <w:lang w:val="es-SV" w:eastAsia="es-SV"/>
        </w:rPr>
        <w:t xml:space="preserve">Bayron Eraldo Baltazar Martínez Barahona, Décimo Primer Regidor Propietario. </w:t>
      </w:r>
      <w:r w:rsidRPr="00475966">
        <w:rPr>
          <w:rFonts w:ascii="Times New Roman" w:eastAsia="Calibri" w:hAnsi="Times New Roman" w:cs="Times New Roman"/>
          <w:b/>
          <w:sz w:val="28"/>
          <w:szCs w:val="28"/>
        </w:rPr>
        <w:t xml:space="preserve">ACUERDA: </w:t>
      </w:r>
      <w:r w:rsidRPr="00475966">
        <w:rPr>
          <w:rFonts w:ascii="Times New Roman" w:eastAsia="Calibri" w:hAnsi="Times New Roman" w:cs="Times New Roman"/>
          <w:b/>
          <w:sz w:val="28"/>
          <w:szCs w:val="28"/>
          <w:u w:val="single"/>
        </w:rPr>
        <w:t>Primero</w:t>
      </w:r>
      <w:r w:rsidRPr="00475966">
        <w:rPr>
          <w:rFonts w:ascii="Times New Roman" w:eastAsia="Calibri" w:hAnsi="Times New Roman" w:cs="Times New Roman"/>
          <w:sz w:val="28"/>
          <w:szCs w:val="28"/>
        </w:rPr>
        <w:t xml:space="preserve">: Renombrar a nueve empleados en los cargos para el personal de limpieza en Instalaciones del Área de descanso del personal y oficinas Administrativas según el cuadro que se detalla a continuación: </w:t>
      </w:r>
    </w:p>
    <w:p w14:paraId="69F23CA2" w14:textId="77777777" w:rsidR="00475966" w:rsidRPr="00475966" w:rsidRDefault="00475966" w:rsidP="00475966">
      <w:pPr>
        <w:autoSpaceDE w:val="0"/>
        <w:autoSpaceDN w:val="0"/>
        <w:adjustRightInd w:val="0"/>
        <w:spacing w:after="0" w:line="240" w:lineRule="auto"/>
        <w:jc w:val="both"/>
        <w:rPr>
          <w:rFonts w:ascii="Times New Roman" w:eastAsia="Calibri" w:hAnsi="Times New Roman" w:cs="Times New Roman"/>
          <w:sz w:val="24"/>
          <w:szCs w:val="24"/>
        </w:rPr>
      </w:pPr>
    </w:p>
    <w:p w14:paraId="0D0CFFCD" w14:textId="77777777" w:rsidR="00475966" w:rsidRPr="00475966" w:rsidRDefault="00D82C79" w:rsidP="00475966">
      <w:pPr>
        <w:autoSpaceDE w:val="0"/>
        <w:autoSpaceDN w:val="0"/>
        <w:adjustRightInd w:val="0"/>
        <w:spacing w:after="0" w:line="240" w:lineRule="auto"/>
        <w:jc w:val="center"/>
        <w:rPr>
          <w:rFonts w:ascii="Times New Roman" w:eastAsia="Calibri" w:hAnsi="Times New Roman" w:cs="Times New Roman"/>
          <w:sz w:val="20"/>
          <w:szCs w:val="20"/>
        </w:rPr>
      </w:pPr>
      <w:r>
        <w:rPr>
          <w:noProof/>
          <w:lang w:eastAsia="es-ES"/>
        </w:rPr>
        <w:drawing>
          <wp:inline distT="0" distB="0" distL="0" distR="0" wp14:anchorId="1125239D" wp14:editId="58D40511">
            <wp:extent cx="3438610" cy="1425381"/>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0170" t="44496" r="20041" b="11423"/>
                    <a:stretch/>
                  </pic:blipFill>
                  <pic:spPr bwMode="auto">
                    <a:xfrm>
                      <a:off x="0" y="0"/>
                      <a:ext cx="3441218" cy="1426462"/>
                    </a:xfrm>
                    <a:prstGeom prst="rect">
                      <a:avLst/>
                    </a:prstGeom>
                    <a:ln>
                      <a:noFill/>
                    </a:ln>
                    <a:extLst>
                      <a:ext uri="{53640926-AAD7-44D8-BBD7-CCE9431645EC}">
                        <a14:shadowObscured xmlns:a14="http://schemas.microsoft.com/office/drawing/2010/main"/>
                      </a:ext>
                    </a:extLst>
                  </pic:spPr>
                </pic:pic>
              </a:graphicData>
            </a:graphic>
          </wp:inline>
        </w:drawing>
      </w:r>
    </w:p>
    <w:p w14:paraId="46BE12FF" w14:textId="77777777" w:rsidR="00475966" w:rsidRPr="00475966" w:rsidRDefault="00475966" w:rsidP="00475966">
      <w:pPr>
        <w:autoSpaceDE w:val="0"/>
        <w:autoSpaceDN w:val="0"/>
        <w:adjustRightInd w:val="0"/>
        <w:spacing w:after="0" w:line="240" w:lineRule="auto"/>
        <w:jc w:val="both"/>
        <w:rPr>
          <w:rFonts w:ascii="Times New Roman" w:eastAsia="Calibri" w:hAnsi="Times New Roman" w:cs="Times New Roman"/>
          <w:sz w:val="20"/>
          <w:szCs w:val="20"/>
        </w:rPr>
      </w:pPr>
    </w:p>
    <w:p w14:paraId="04EB8AF8" w14:textId="77777777" w:rsidR="00481421" w:rsidRPr="00481421" w:rsidRDefault="00475966" w:rsidP="00481421">
      <w:pPr>
        <w:tabs>
          <w:tab w:val="left" w:pos="1380"/>
          <w:tab w:val="left" w:pos="2347"/>
        </w:tabs>
        <w:spacing w:line="276" w:lineRule="auto"/>
        <w:jc w:val="both"/>
        <w:rPr>
          <w:rFonts w:ascii="Times New Roman" w:eastAsia="Calibri" w:hAnsi="Times New Roman" w:cs="Times New Roman"/>
          <w:sz w:val="28"/>
          <w:szCs w:val="28"/>
        </w:rPr>
      </w:pPr>
      <w:r w:rsidRPr="00475966">
        <w:rPr>
          <w:rFonts w:ascii="Times New Roman" w:eastAsia="Calibri" w:hAnsi="Times New Roman" w:cs="Times New Roman"/>
          <w:b/>
          <w:color w:val="000000"/>
          <w:sz w:val="28"/>
          <w:szCs w:val="28"/>
          <w:u w:val="single"/>
          <w:lang w:val="es-SV"/>
        </w:rPr>
        <w:lastRenderedPageBreak/>
        <w:t>SEGUNDO:</w:t>
      </w:r>
      <w:r w:rsidRPr="00475966">
        <w:rPr>
          <w:rFonts w:ascii="Times New Roman" w:eastAsia="Calibri" w:hAnsi="Times New Roman" w:cs="Times New Roman"/>
          <w:b/>
          <w:color w:val="000000"/>
          <w:sz w:val="28"/>
          <w:szCs w:val="28"/>
          <w:lang w:val="es-SV"/>
        </w:rPr>
        <w:t xml:space="preserve"> AUTORÍCESE </w:t>
      </w:r>
      <w:r w:rsidRPr="00475966">
        <w:rPr>
          <w:rFonts w:ascii="Times New Roman" w:eastAsia="Calibri" w:hAnsi="Times New Roman" w:cs="Times New Roman"/>
          <w:color w:val="000000"/>
          <w:sz w:val="28"/>
          <w:szCs w:val="28"/>
          <w:lang w:val="es-SV"/>
        </w:rPr>
        <w:t xml:space="preserve">a la Gerente Administrativa de esta Municipalidad, para que realice las diligencias correspondientes con el objeto de dar cumplimiento a los renombramientos aprobado en el numeral primero de este Acuerdo Municipal. </w:t>
      </w:r>
      <w:r w:rsidRPr="00475966">
        <w:rPr>
          <w:rFonts w:ascii="Times New Roman" w:eastAsia="Calibri" w:hAnsi="Times New Roman" w:cs="Times New Roman"/>
          <w:b/>
          <w:color w:val="000000"/>
          <w:sz w:val="28"/>
          <w:szCs w:val="28"/>
          <w:u w:val="single"/>
          <w:lang w:val="es-SV"/>
        </w:rPr>
        <w:t>TERCERO</w:t>
      </w:r>
      <w:r w:rsidRPr="00475966">
        <w:rPr>
          <w:rFonts w:ascii="Times New Roman" w:eastAsia="Calibri" w:hAnsi="Times New Roman" w:cs="Times New Roman"/>
          <w:color w:val="000000"/>
          <w:sz w:val="28"/>
          <w:szCs w:val="28"/>
          <w:lang w:val="es-SV"/>
        </w:rPr>
        <w:t>:</w:t>
      </w:r>
      <w:r w:rsidRPr="00475966">
        <w:rPr>
          <w:rFonts w:ascii="Times New Roman" w:eastAsia="Times New Roman" w:hAnsi="Times New Roman" w:cs="Times New Roman"/>
          <w:b/>
          <w:sz w:val="28"/>
          <w:szCs w:val="28"/>
        </w:rPr>
        <w:t xml:space="preserve"> QUEDANDO </w:t>
      </w:r>
      <w:r w:rsidRPr="00475966">
        <w:rPr>
          <w:rFonts w:ascii="Times New Roman" w:eastAsia="Times New Roman" w:hAnsi="Times New Roman" w:cs="Times New Roman"/>
          <w:sz w:val="28"/>
          <w:szCs w:val="28"/>
        </w:rPr>
        <w:t>autorizado</w:t>
      </w:r>
      <w:r w:rsidRPr="00475966">
        <w:rPr>
          <w:rFonts w:ascii="Times New Roman" w:eastAsia="Times New Roman" w:hAnsi="Times New Roman" w:cs="Times New Roman"/>
          <w:b/>
          <w:sz w:val="28"/>
          <w:szCs w:val="28"/>
        </w:rPr>
        <w:t xml:space="preserve"> </w:t>
      </w:r>
      <w:r w:rsidRPr="00475966">
        <w:rPr>
          <w:rFonts w:ascii="Times New Roman" w:eastAsia="Times New Roman" w:hAnsi="Times New Roman" w:cs="Times New Roman"/>
          <w:sz w:val="28"/>
          <w:szCs w:val="28"/>
        </w:rPr>
        <w:t>el DEPARTAMENTO DE RECURSOS HUMANOS, para que realice las</w:t>
      </w:r>
      <w:r w:rsidRPr="00475966">
        <w:rPr>
          <w:rFonts w:ascii="Times New Roman" w:eastAsia="Times New Roman" w:hAnsi="Times New Roman" w:cs="Times New Roman"/>
          <w:sz w:val="28"/>
          <w:szCs w:val="28"/>
          <w:lang w:val="es-SV"/>
        </w:rPr>
        <w:t xml:space="preserve"> diligencias</w:t>
      </w:r>
      <w:r w:rsidRPr="00475966">
        <w:rPr>
          <w:rFonts w:ascii="Times New Roman" w:eastAsia="Times New Roman" w:hAnsi="Times New Roman" w:cs="Times New Roman"/>
          <w:sz w:val="28"/>
          <w:szCs w:val="28"/>
        </w:rPr>
        <w:t xml:space="preserve"> correspondientes, con el objeto de modificar el detalle de plazas en la planilla correspondiente. </w:t>
      </w:r>
      <w:r w:rsidRPr="00475966">
        <w:rPr>
          <w:rFonts w:ascii="Times New Roman" w:eastAsia="Times New Roman" w:hAnsi="Times New Roman" w:cs="Times New Roman"/>
          <w:b/>
          <w:sz w:val="28"/>
          <w:szCs w:val="28"/>
          <w:u w:val="single"/>
        </w:rPr>
        <w:t>CUARTO:</w:t>
      </w:r>
      <w:r w:rsidRPr="00475966">
        <w:rPr>
          <w:rFonts w:ascii="Times New Roman" w:eastAsia="Times New Roman" w:hAnsi="Times New Roman" w:cs="Times New Roman"/>
          <w:b/>
          <w:sz w:val="28"/>
          <w:szCs w:val="28"/>
        </w:rPr>
        <w:t xml:space="preserve"> AUTORÍCESE</w:t>
      </w:r>
      <w:r w:rsidRPr="00475966">
        <w:rPr>
          <w:rFonts w:ascii="Times New Roman" w:eastAsia="Times New Roman" w:hAnsi="Times New Roman" w:cs="Times New Roman"/>
          <w:sz w:val="28"/>
          <w:szCs w:val="28"/>
        </w:rPr>
        <w:t xml:space="preserve"> </w:t>
      </w:r>
      <w:r w:rsidRPr="00475966">
        <w:rPr>
          <w:rFonts w:ascii="Times New Roman" w:eastAsia="Calibri" w:hAnsi="Times New Roman" w:cs="Times New Roman"/>
          <w:sz w:val="28"/>
          <w:szCs w:val="28"/>
        </w:rPr>
        <w:t xml:space="preserve">al DEPARTAMENTO DE PRESUPUESTO MUNICIPAL,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Pr="00475966">
        <w:rPr>
          <w:rFonts w:ascii="Times New Roman" w:eastAsia="Calibri" w:hAnsi="Times New Roman" w:cs="Times New Roman"/>
          <w:b/>
          <w:sz w:val="28"/>
          <w:szCs w:val="28"/>
          <w:lang w:val="es-SV" w:eastAsia="es-SV"/>
        </w:rPr>
        <w:t xml:space="preserve">CERTIFIQUESE Y COMUNIQUESE. </w:t>
      </w:r>
      <w:r w:rsidRPr="00475966">
        <w:rPr>
          <w:rFonts w:ascii="Times New Roman" w:eastAsia="Times New Roman" w:hAnsi="Times New Roman" w:cs="Times New Roman"/>
          <w:sz w:val="28"/>
          <w:szCs w:val="28"/>
          <w:lang w:eastAsia="es-ES"/>
        </w:rPr>
        <w:t>Fondos con aplicación al espe</w:t>
      </w:r>
      <w:r w:rsidRPr="00475966">
        <w:rPr>
          <w:rFonts w:ascii="Times New Roman" w:eastAsia="Times New Roman" w:hAnsi="Times New Roman" w:cs="Times New Roman"/>
          <w:sz w:val="28"/>
          <w:szCs w:val="28"/>
          <w:shd w:val="clear" w:color="auto" w:fill="FFFFFF"/>
          <w:lang w:eastAsia="es-ES"/>
        </w:rPr>
        <w:t>cífico y expresión Presupuestaria Municipal vigente, que</w:t>
      </w:r>
      <w:r w:rsidRPr="00475966">
        <w:rPr>
          <w:rFonts w:ascii="Times New Roman" w:eastAsia="Times New Roman" w:hAnsi="Times New Roman" w:cs="Times New Roman"/>
          <w:sz w:val="28"/>
          <w:szCs w:val="28"/>
          <w:lang w:eastAsia="es-ES"/>
        </w:rPr>
        <w:t xml:space="preserve"> se comprobara como lo establece el artículo 78 del Código Municipal</w:t>
      </w:r>
      <w:r w:rsidRPr="00475966">
        <w:rPr>
          <w:rFonts w:ascii="Times New Roman" w:eastAsia="Calibri" w:hAnsi="Times New Roman" w:cs="Times New Roman"/>
          <w:sz w:val="28"/>
          <w:szCs w:val="28"/>
        </w:rPr>
        <w:t xml:space="preserve">. </w:t>
      </w:r>
      <w:r w:rsidRPr="00475966">
        <w:rPr>
          <w:rFonts w:ascii="Times New Roman" w:eastAsia="Calibri" w:hAnsi="Times New Roman" w:cs="Times New Roman"/>
          <w:b/>
          <w:sz w:val="28"/>
          <w:szCs w:val="28"/>
        </w:rPr>
        <w:t>CERTIFÍQUESE Y COMUNÍQUESE.</w:t>
      </w:r>
      <w:r w:rsidR="00481421">
        <w:rPr>
          <w:rFonts w:ascii="Times New Roman" w:eastAsia="Calibri" w:hAnsi="Times New Roman" w:cs="Times New Roman"/>
          <w:color w:val="000000"/>
          <w:sz w:val="28"/>
          <w:szCs w:val="28"/>
        </w:rPr>
        <w:t xml:space="preserve"> </w:t>
      </w:r>
      <w:r w:rsidR="00481421" w:rsidRPr="00481421">
        <w:rPr>
          <w:rFonts w:ascii="Times New Roman" w:eastAsia="Calibri" w:hAnsi="Times New Roman" w:cs="Times New Roman"/>
          <w:b/>
          <w:bCs/>
          <w:sz w:val="28"/>
          <w:szCs w:val="28"/>
        </w:rPr>
        <w:t>“</w:t>
      </w:r>
      <w:r w:rsidR="00481421" w:rsidRPr="00481421">
        <w:rPr>
          <w:rFonts w:ascii="Times New Roman" w:eastAsia="Calibri" w:hAnsi="Times New Roman" w:cs="Times New Roman"/>
          <w:b/>
          <w:sz w:val="28"/>
          <w:szCs w:val="28"/>
        </w:rPr>
        <w:t>ACUERDO</w:t>
      </w:r>
      <w:r w:rsidR="00481421" w:rsidRPr="00481421">
        <w:rPr>
          <w:rFonts w:ascii="Times New Roman" w:eastAsia="Calibri" w:hAnsi="Times New Roman" w:cs="Times New Roman"/>
          <w:b/>
          <w:bCs/>
          <w:sz w:val="28"/>
          <w:szCs w:val="28"/>
        </w:rPr>
        <w:t xml:space="preserve"> MUNICIPAL NÚMERO DIECISÉIS”. </w:t>
      </w:r>
      <w:r w:rsidR="00481421" w:rsidRPr="00481421">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481421" w:rsidRPr="00481421">
        <w:rPr>
          <w:rFonts w:ascii="Times New Roman" w:eastAsia="Calibri" w:hAnsi="Times New Roman" w:cs="Times New Roman"/>
          <w:sz w:val="28"/>
          <w:szCs w:val="28"/>
        </w:rPr>
        <w:t xml:space="preserve">Expuesto el punto número diez de la agenda de esta Sesión, el cual corresponde a Participación del </w:t>
      </w:r>
      <w:r w:rsidR="00C83D2D">
        <w:rPr>
          <w:rFonts w:ascii="Times New Roman" w:eastAsia="Calibri" w:hAnsi="Times New Roman" w:cs="Times New Roman"/>
          <w:b/>
          <w:sz w:val="28"/>
          <w:szCs w:val="28"/>
        </w:rPr>
        <w:t>XXXXXXX</w:t>
      </w:r>
      <w:r w:rsidR="00481421" w:rsidRPr="00481421">
        <w:rPr>
          <w:rFonts w:ascii="Times New Roman" w:eastAsia="Calibri" w:hAnsi="Times New Roman" w:cs="Times New Roman"/>
          <w:b/>
          <w:sz w:val="28"/>
          <w:szCs w:val="28"/>
        </w:rPr>
        <w:t xml:space="preserve">, Jefe del Departamento de Servicios Generales y Mantenimiento de Parques, </w:t>
      </w:r>
      <w:r w:rsidR="00481421" w:rsidRPr="00481421">
        <w:rPr>
          <w:rFonts w:ascii="Times New Roman" w:eastAsia="Calibri" w:hAnsi="Times New Roman" w:cs="Times New Roman"/>
          <w:sz w:val="28"/>
          <w:szCs w:val="28"/>
        </w:rPr>
        <w:t xml:space="preserve">por medio del cual solicita lo siguiente: que se contrate personal para cuadrilla de mantenimiento de parques y zonas verdes, ya que no cuentan con suficiente personal y la demanda de trabajo es bastante alta, así mismo remite los descriptores de cargos del personal del Departamento con las habilidades necesarias que necesita que sea contratado por un periodo de tres meses  a partir de octubre, noviembre y diciembre 2023,  las cuales detalla de la siguiente manera: </w:t>
      </w:r>
    </w:p>
    <w:p w14:paraId="5B3F06C3" w14:textId="77777777" w:rsidR="00481421" w:rsidRPr="00481421" w:rsidRDefault="00481421" w:rsidP="00481421">
      <w:pPr>
        <w:spacing w:after="0" w:line="276" w:lineRule="auto"/>
        <w:contextualSpacing/>
        <w:jc w:val="both"/>
        <w:rPr>
          <w:rFonts w:ascii="Times New Roman" w:eastAsia="Calibri" w:hAnsi="Times New Roman" w:cs="Times New Roman"/>
          <w:sz w:val="28"/>
          <w:szCs w:val="28"/>
        </w:rPr>
      </w:pPr>
    </w:p>
    <w:tbl>
      <w:tblPr>
        <w:tblStyle w:val="Tablaconcuadrcula"/>
        <w:tblW w:w="0" w:type="auto"/>
        <w:tblInd w:w="108" w:type="dxa"/>
        <w:tblLook w:val="04A0" w:firstRow="1" w:lastRow="0" w:firstColumn="1" w:lastColumn="0" w:noHBand="0" w:noVBand="1"/>
      </w:tblPr>
      <w:tblGrid>
        <w:gridCol w:w="469"/>
        <w:gridCol w:w="2382"/>
        <w:gridCol w:w="1130"/>
        <w:gridCol w:w="2169"/>
        <w:gridCol w:w="1266"/>
        <w:gridCol w:w="1530"/>
      </w:tblGrid>
      <w:tr w:rsidR="00481421" w:rsidRPr="00481421" w14:paraId="17DA0B01" w14:textId="77777777" w:rsidTr="00C97620">
        <w:tc>
          <w:tcPr>
            <w:tcW w:w="469" w:type="dxa"/>
            <w:vAlign w:val="center"/>
          </w:tcPr>
          <w:p w14:paraId="1BF3494C"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Nº</w:t>
            </w:r>
          </w:p>
        </w:tc>
        <w:tc>
          <w:tcPr>
            <w:tcW w:w="2508" w:type="dxa"/>
            <w:vAlign w:val="center"/>
          </w:tcPr>
          <w:p w14:paraId="5F4FB602"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Personal solicitado</w:t>
            </w:r>
          </w:p>
        </w:tc>
        <w:tc>
          <w:tcPr>
            <w:tcW w:w="1134" w:type="dxa"/>
            <w:vAlign w:val="center"/>
          </w:tcPr>
          <w:p w14:paraId="10065CEC"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Salario Mensual</w:t>
            </w:r>
          </w:p>
        </w:tc>
        <w:tc>
          <w:tcPr>
            <w:tcW w:w="2268" w:type="dxa"/>
            <w:vAlign w:val="center"/>
          </w:tcPr>
          <w:p w14:paraId="5F277651"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Salario para una persona de octubre a diciembre 2023</w:t>
            </w:r>
          </w:p>
        </w:tc>
        <w:tc>
          <w:tcPr>
            <w:tcW w:w="1276" w:type="dxa"/>
            <w:vAlign w:val="center"/>
          </w:tcPr>
          <w:p w14:paraId="07F2DE31"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Cantidad de personas</w:t>
            </w:r>
          </w:p>
        </w:tc>
        <w:tc>
          <w:tcPr>
            <w:tcW w:w="1568" w:type="dxa"/>
            <w:vAlign w:val="center"/>
          </w:tcPr>
          <w:p w14:paraId="0B42AC56"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Total</w:t>
            </w:r>
          </w:p>
        </w:tc>
      </w:tr>
      <w:tr w:rsidR="00481421" w:rsidRPr="00481421" w14:paraId="3B4BEB6C" w14:textId="77777777" w:rsidTr="00C97620">
        <w:tc>
          <w:tcPr>
            <w:tcW w:w="469" w:type="dxa"/>
          </w:tcPr>
          <w:p w14:paraId="22E4DBD7"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1)</w:t>
            </w:r>
          </w:p>
        </w:tc>
        <w:tc>
          <w:tcPr>
            <w:tcW w:w="2508" w:type="dxa"/>
          </w:tcPr>
          <w:p w14:paraId="40D27C9B"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Miquero</w:t>
            </w:r>
          </w:p>
        </w:tc>
        <w:tc>
          <w:tcPr>
            <w:tcW w:w="1134" w:type="dxa"/>
            <w:vAlign w:val="center"/>
          </w:tcPr>
          <w:p w14:paraId="6603144F"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$ 500.00</w:t>
            </w:r>
          </w:p>
        </w:tc>
        <w:tc>
          <w:tcPr>
            <w:tcW w:w="2268" w:type="dxa"/>
            <w:vAlign w:val="center"/>
          </w:tcPr>
          <w:p w14:paraId="1F2EF7EA"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$ 1,500.00</w:t>
            </w:r>
          </w:p>
        </w:tc>
        <w:tc>
          <w:tcPr>
            <w:tcW w:w="1276" w:type="dxa"/>
            <w:vAlign w:val="center"/>
          </w:tcPr>
          <w:p w14:paraId="67E97DFC"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2</w:t>
            </w:r>
          </w:p>
        </w:tc>
        <w:tc>
          <w:tcPr>
            <w:tcW w:w="1568" w:type="dxa"/>
            <w:vAlign w:val="center"/>
          </w:tcPr>
          <w:p w14:paraId="03930C4F"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$ 3,000.00</w:t>
            </w:r>
          </w:p>
        </w:tc>
      </w:tr>
      <w:tr w:rsidR="00481421" w:rsidRPr="00481421" w14:paraId="74FB3AB6" w14:textId="77777777" w:rsidTr="00C97620">
        <w:tc>
          <w:tcPr>
            <w:tcW w:w="469" w:type="dxa"/>
          </w:tcPr>
          <w:p w14:paraId="6A9354F7"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2)</w:t>
            </w:r>
          </w:p>
        </w:tc>
        <w:tc>
          <w:tcPr>
            <w:tcW w:w="2508" w:type="dxa"/>
          </w:tcPr>
          <w:p w14:paraId="312F738E"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xml:space="preserve">Operador de máquina de jardinería (moto </w:t>
            </w:r>
            <w:r w:rsidRPr="00481421">
              <w:rPr>
                <w:rFonts w:ascii="Times New Roman" w:eastAsia="Calibri" w:hAnsi="Times New Roman" w:cs="Times New Roman"/>
                <w:sz w:val="24"/>
                <w:szCs w:val="24"/>
              </w:rPr>
              <w:lastRenderedPageBreak/>
              <w:t>guarañas, podadoras de altura, cortadora de grama)</w:t>
            </w:r>
          </w:p>
        </w:tc>
        <w:tc>
          <w:tcPr>
            <w:tcW w:w="1134" w:type="dxa"/>
            <w:vAlign w:val="center"/>
          </w:tcPr>
          <w:p w14:paraId="0470D0AD"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lastRenderedPageBreak/>
              <w:t>$ 400.00</w:t>
            </w:r>
          </w:p>
        </w:tc>
        <w:tc>
          <w:tcPr>
            <w:tcW w:w="2268" w:type="dxa"/>
            <w:vAlign w:val="center"/>
          </w:tcPr>
          <w:p w14:paraId="77023843"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$ 1,200.00</w:t>
            </w:r>
          </w:p>
        </w:tc>
        <w:tc>
          <w:tcPr>
            <w:tcW w:w="1276" w:type="dxa"/>
            <w:vAlign w:val="center"/>
          </w:tcPr>
          <w:p w14:paraId="2B35641E"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10</w:t>
            </w:r>
          </w:p>
        </w:tc>
        <w:tc>
          <w:tcPr>
            <w:tcW w:w="1568" w:type="dxa"/>
            <w:vAlign w:val="center"/>
          </w:tcPr>
          <w:p w14:paraId="3A4E9D74"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$ 12,000.00</w:t>
            </w:r>
          </w:p>
        </w:tc>
      </w:tr>
      <w:tr w:rsidR="00481421" w:rsidRPr="00481421" w14:paraId="4A590370" w14:textId="77777777" w:rsidTr="00C97620">
        <w:tc>
          <w:tcPr>
            <w:tcW w:w="469" w:type="dxa"/>
          </w:tcPr>
          <w:p w14:paraId="65085492"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3)</w:t>
            </w:r>
          </w:p>
        </w:tc>
        <w:tc>
          <w:tcPr>
            <w:tcW w:w="2508" w:type="dxa"/>
          </w:tcPr>
          <w:p w14:paraId="0BA15A01"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Auxiliar de operador</w:t>
            </w:r>
          </w:p>
        </w:tc>
        <w:tc>
          <w:tcPr>
            <w:tcW w:w="1134" w:type="dxa"/>
            <w:vAlign w:val="center"/>
          </w:tcPr>
          <w:p w14:paraId="4806A098"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$ 365.00</w:t>
            </w:r>
          </w:p>
        </w:tc>
        <w:tc>
          <w:tcPr>
            <w:tcW w:w="2268" w:type="dxa"/>
            <w:vAlign w:val="center"/>
          </w:tcPr>
          <w:p w14:paraId="414BC4F4"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$ 1,095.00</w:t>
            </w:r>
          </w:p>
        </w:tc>
        <w:tc>
          <w:tcPr>
            <w:tcW w:w="1276" w:type="dxa"/>
            <w:vAlign w:val="center"/>
          </w:tcPr>
          <w:p w14:paraId="12CFA766"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8</w:t>
            </w:r>
          </w:p>
        </w:tc>
        <w:tc>
          <w:tcPr>
            <w:tcW w:w="1568" w:type="dxa"/>
            <w:vAlign w:val="center"/>
          </w:tcPr>
          <w:p w14:paraId="4355B6F7"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$ 8,760.00</w:t>
            </w:r>
          </w:p>
        </w:tc>
      </w:tr>
      <w:tr w:rsidR="00481421" w:rsidRPr="00481421" w14:paraId="5A171ABE" w14:textId="77777777" w:rsidTr="00C97620">
        <w:tc>
          <w:tcPr>
            <w:tcW w:w="7655" w:type="dxa"/>
            <w:gridSpan w:val="5"/>
          </w:tcPr>
          <w:p w14:paraId="53E5B421"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Total de salarios en 20 personas por tres meses</w:t>
            </w:r>
          </w:p>
        </w:tc>
        <w:tc>
          <w:tcPr>
            <w:tcW w:w="1568" w:type="dxa"/>
          </w:tcPr>
          <w:p w14:paraId="2E3C4B07" w14:textId="77777777" w:rsidR="00481421" w:rsidRPr="00481421" w:rsidRDefault="00481421" w:rsidP="00481421">
            <w:pPr>
              <w:spacing w:line="276" w:lineRule="auto"/>
              <w:contextualSpacing/>
              <w:jc w:val="both"/>
              <w:rPr>
                <w:rFonts w:ascii="Times New Roman" w:eastAsia="Calibri" w:hAnsi="Times New Roman" w:cs="Times New Roman"/>
                <w:b/>
                <w:sz w:val="24"/>
                <w:szCs w:val="24"/>
              </w:rPr>
            </w:pPr>
            <w:r w:rsidRPr="00481421">
              <w:rPr>
                <w:rFonts w:ascii="Times New Roman" w:eastAsia="Calibri" w:hAnsi="Times New Roman" w:cs="Times New Roman"/>
                <w:b/>
                <w:sz w:val="24"/>
                <w:szCs w:val="24"/>
              </w:rPr>
              <w:t>$ 23,760.00</w:t>
            </w:r>
          </w:p>
        </w:tc>
      </w:tr>
    </w:tbl>
    <w:p w14:paraId="4369C4A3" w14:textId="77777777" w:rsidR="00481421" w:rsidRPr="00481421" w:rsidRDefault="00481421" w:rsidP="00481421">
      <w:pPr>
        <w:spacing w:after="0" w:line="276" w:lineRule="auto"/>
        <w:contextualSpacing/>
        <w:jc w:val="both"/>
        <w:rPr>
          <w:rFonts w:ascii="Times New Roman" w:eastAsia="Calibri" w:hAnsi="Times New Roman" w:cs="Times New Roman"/>
          <w:sz w:val="28"/>
          <w:szCs w:val="28"/>
        </w:rPr>
      </w:pPr>
    </w:p>
    <w:p w14:paraId="4BA98458" w14:textId="77777777" w:rsidR="00481421" w:rsidRPr="00481421" w:rsidRDefault="00481421" w:rsidP="00481421">
      <w:pPr>
        <w:spacing w:after="0" w:line="276" w:lineRule="auto"/>
        <w:contextualSpacing/>
        <w:jc w:val="both"/>
        <w:rPr>
          <w:rFonts w:ascii="Times New Roman" w:eastAsia="Calibri" w:hAnsi="Times New Roman" w:cs="Times New Roman"/>
          <w:sz w:val="28"/>
          <w:szCs w:val="28"/>
        </w:rPr>
      </w:pPr>
      <w:r w:rsidRPr="00481421">
        <w:rPr>
          <w:rFonts w:ascii="Times New Roman" w:eastAsia="Calibri" w:hAnsi="Times New Roman" w:cs="Times New Roman"/>
          <w:sz w:val="28"/>
          <w:szCs w:val="28"/>
        </w:rPr>
        <w:t>Así mismo manifiesta que actualmente cuenta con ocho empleados entre los cuales hay uno de la tercera edad y los demás tienen padecimientos de enfermedades crónicas y debido a las afectaciones de salud están incapacitados por días lo que hace que disminuya su capacidad laborar.</w:t>
      </w:r>
    </w:p>
    <w:p w14:paraId="414709B9" w14:textId="77777777" w:rsidR="00481421" w:rsidRPr="00481421" w:rsidRDefault="00481421" w:rsidP="00481421">
      <w:pPr>
        <w:spacing w:after="0" w:line="276" w:lineRule="auto"/>
        <w:contextualSpacing/>
        <w:jc w:val="both"/>
        <w:rPr>
          <w:rFonts w:ascii="Times New Roman" w:eastAsia="Calibri" w:hAnsi="Times New Roman" w:cs="Times New Roman"/>
          <w:sz w:val="28"/>
          <w:szCs w:val="28"/>
        </w:rPr>
      </w:pPr>
    </w:p>
    <w:p w14:paraId="5D4CCB4F" w14:textId="77777777" w:rsidR="00481421" w:rsidRPr="00481421" w:rsidRDefault="00481421" w:rsidP="00481421">
      <w:pPr>
        <w:spacing w:after="0" w:line="276" w:lineRule="auto"/>
        <w:contextualSpacing/>
        <w:jc w:val="both"/>
        <w:rPr>
          <w:rFonts w:ascii="Times New Roman" w:eastAsia="Calibri" w:hAnsi="Times New Roman" w:cs="Times New Roman"/>
          <w:sz w:val="28"/>
          <w:szCs w:val="28"/>
        </w:rPr>
      </w:pPr>
      <w:r w:rsidRPr="00481421">
        <w:rPr>
          <w:rFonts w:ascii="Times New Roman" w:eastAsia="Calibri" w:hAnsi="Times New Roman" w:cs="Times New Roman"/>
          <w:sz w:val="28"/>
          <w:szCs w:val="28"/>
        </w:rPr>
        <w:t>Seguidamente solicita que estas plazas sean creadas y consideradas permanentes para el Presupuesto Municipal del año 2024.</w:t>
      </w:r>
    </w:p>
    <w:p w14:paraId="66206C04" w14:textId="77777777" w:rsidR="00481421" w:rsidRPr="00481421" w:rsidRDefault="00481421" w:rsidP="00481421">
      <w:pPr>
        <w:spacing w:after="0" w:line="276" w:lineRule="auto"/>
        <w:contextualSpacing/>
        <w:jc w:val="both"/>
        <w:rPr>
          <w:rFonts w:ascii="Times New Roman" w:eastAsia="Calibri" w:hAnsi="Times New Roman" w:cs="Times New Roman"/>
          <w:sz w:val="28"/>
          <w:szCs w:val="28"/>
        </w:rPr>
      </w:pPr>
    </w:p>
    <w:p w14:paraId="04DCB8E3" w14:textId="77777777" w:rsidR="00481421" w:rsidRPr="00481421" w:rsidRDefault="00481421" w:rsidP="00481421">
      <w:pPr>
        <w:spacing w:after="0" w:line="276" w:lineRule="auto"/>
        <w:contextualSpacing/>
        <w:jc w:val="both"/>
        <w:rPr>
          <w:rFonts w:ascii="Times New Roman" w:eastAsia="Calibri" w:hAnsi="Times New Roman" w:cs="Times New Roman"/>
          <w:sz w:val="28"/>
          <w:szCs w:val="28"/>
        </w:rPr>
      </w:pPr>
      <w:r w:rsidRPr="00481421">
        <w:rPr>
          <w:rFonts w:ascii="Times New Roman" w:eastAsia="Times New Roman" w:hAnsi="Times New Roman" w:cs="Times New Roman"/>
          <w:sz w:val="28"/>
          <w:szCs w:val="28"/>
          <w:lang w:eastAsia="es-ES"/>
        </w:rPr>
        <w:t xml:space="preserve">Por tanto </w:t>
      </w:r>
      <w:r w:rsidRPr="00481421">
        <w:rPr>
          <w:rFonts w:ascii="Times New Roman" w:eastAsia="Calibri" w:hAnsi="Times New Roman" w:cs="Times New Roman"/>
          <w:sz w:val="28"/>
          <w:szCs w:val="28"/>
          <w:lang w:val="es-SV"/>
        </w:rPr>
        <w:t xml:space="preserve">el Honorable Concejo Municipal Plural, en uso de sus facultades legales y habiendo deliberado el punto. </w:t>
      </w:r>
      <w:r w:rsidRPr="00481421">
        <w:rPr>
          <w:rFonts w:ascii="Times New Roman" w:eastAsia="Calibri" w:hAnsi="Times New Roman" w:cs="Times New Roman"/>
          <w:sz w:val="28"/>
          <w:szCs w:val="28"/>
        </w:rPr>
        <w:t xml:space="preserve">Por </w:t>
      </w:r>
      <w:r w:rsidRPr="00481421">
        <w:rPr>
          <w:rFonts w:ascii="Times New Roman" w:eastAsia="Calibri" w:hAnsi="Times New Roman" w:cs="Times New Roman"/>
          <w:b/>
          <w:sz w:val="28"/>
          <w:szCs w:val="28"/>
        </w:rPr>
        <w:t xml:space="preserve">MAYORÍA de diez votos a favor, </w:t>
      </w:r>
      <w:r w:rsidRPr="00481421">
        <w:rPr>
          <w:rFonts w:ascii="Times New Roman" w:eastAsia="Calibri" w:hAnsi="Times New Roman" w:cs="Times New Roman"/>
          <w:sz w:val="28"/>
          <w:szCs w:val="28"/>
        </w:rPr>
        <w:t>por parte de los siguientes miembros del Concejo:</w:t>
      </w:r>
      <w:r w:rsidRPr="00481421">
        <w:rPr>
          <w:rFonts w:ascii="Times New Roman" w:eastAsia="Calibri" w:hAnsi="Times New Roman" w:cs="Times New Roman"/>
          <w:sz w:val="28"/>
          <w:szCs w:val="28"/>
          <w:lang w:val="es-SV"/>
        </w:rPr>
        <w:t xml:space="preserve"> </w:t>
      </w:r>
      <w:r w:rsidRPr="00481421">
        <w:rPr>
          <w:rFonts w:ascii="Times New Roman" w:eastAsia="Calibri" w:hAnsi="Times New Roman" w:cs="Times New Roman"/>
          <w:b/>
          <w:sz w:val="28"/>
          <w:szCs w:val="28"/>
          <w:lang w:val="es-SV"/>
        </w:rPr>
        <w:t>1.</w:t>
      </w:r>
      <w:r w:rsidRPr="00481421">
        <w:rPr>
          <w:rFonts w:ascii="Times New Roman" w:eastAsia="Calibri" w:hAnsi="Times New Roman" w:cs="Times New Roman"/>
          <w:sz w:val="28"/>
          <w:szCs w:val="28"/>
          <w:lang w:val="es-SV"/>
        </w:rPr>
        <w:t xml:space="preserve"> Dra. Jennifer Esmeralda Juárez García, Alcaldesa Municipal, </w:t>
      </w:r>
      <w:r w:rsidRPr="00481421">
        <w:rPr>
          <w:rFonts w:ascii="Times New Roman" w:eastAsia="Calibri" w:hAnsi="Times New Roman" w:cs="Times New Roman"/>
          <w:b/>
          <w:sz w:val="28"/>
          <w:szCs w:val="28"/>
          <w:lang w:val="es-SV"/>
        </w:rPr>
        <w:t xml:space="preserve">2. </w:t>
      </w:r>
      <w:r w:rsidRPr="00481421">
        <w:rPr>
          <w:rFonts w:ascii="Times New Roman" w:eastAsia="Calibri" w:hAnsi="Times New Roman" w:cs="Times New Roman"/>
          <w:sz w:val="28"/>
          <w:szCs w:val="28"/>
          <w:lang w:val="es-SV"/>
        </w:rPr>
        <w:t xml:space="preserve">Lic. Sergio Noel Monroy Martínez, Síndico Municipal, </w:t>
      </w:r>
      <w:r w:rsidRPr="00481421">
        <w:rPr>
          <w:rFonts w:ascii="Times New Roman" w:eastAsia="Calibri" w:hAnsi="Times New Roman" w:cs="Times New Roman"/>
          <w:b/>
          <w:sz w:val="28"/>
          <w:szCs w:val="28"/>
          <w:lang w:val="es-SV"/>
        </w:rPr>
        <w:t xml:space="preserve">3. </w:t>
      </w:r>
      <w:r w:rsidRPr="00481421">
        <w:rPr>
          <w:rFonts w:ascii="Times New Roman" w:eastAsia="Calibri" w:hAnsi="Times New Roman" w:cs="Times New Roman"/>
          <w:sz w:val="28"/>
          <w:szCs w:val="28"/>
          <w:lang w:val="es-SV"/>
        </w:rPr>
        <w:t xml:space="preserve">Sra. Carla María Navarro Franco, Primera Regidora Propietaria, </w:t>
      </w:r>
      <w:r w:rsidRPr="00481421">
        <w:rPr>
          <w:rFonts w:ascii="Times New Roman" w:eastAsia="Calibri" w:hAnsi="Times New Roman" w:cs="Times New Roman"/>
          <w:b/>
          <w:sz w:val="28"/>
          <w:szCs w:val="28"/>
          <w:lang w:val="es-SV"/>
        </w:rPr>
        <w:t xml:space="preserve">4. </w:t>
      </w:r>
      <w:r w:rsidRPr="00481421">
        <w:rPr>
          <w:rFonts w:ascii="Times New Roman" w:eastAsia="Calibri" w:hAnsi="Times New Roman" w:cs="Times New Roman"/>
          <w:sz w:val="28"/>
          <w:szCs w:val="28"/>
          <w:lang w:val="es-SV"/>
        </w:rPr>
        <w:t xml:space="preserve">Sr. Damián Cristóbal Serrano Ortiz, Segundo Regidor Propietario, </w:t>
      </w:r>
      <w:r w:rsidRPr="00481421">
        <w:rPr>
          <w:rFonts w:ascii="Times New Roman" w:eastAsia="Calibri" w:hAnsi="Times New Roman" w:cs="Times New Roman"/>
          <w:b/>
          <w:sz w:val="28"/>
          <w:szCs w:val="28"/>
          <w:lang w:val="es-SV"/>
        </w:rPr>
        <w:t xml:space="preserve">5. </w:t>
      </w:r>
      <w:r w:rsidRPr="00481421">
        <w:rPr>
          <w:rFonts w:ascii="Times New Roman" w:eastAsia="Calibri" w:hAnsi="Times New Roman" w:cs="Times New Roman"/>
          <w:sz w:val="28"/>
          <w:szCs w:val="28"/>
          <w:lang w:val="es-SV"/>
        </w:rPr>
        <w:t>Sra. Lesby Sugey Miranda Portillo, Tercera Regidora Propietaria,</w:t>
      </w:r>
      <w:r w:rsidRPr="00481421">
        <w:rPr>
          <w:rFonts w:ascii="Times New Roman" w:eastAsia="Calibri" w:hAnsi="Times New Roman" w:cs="Times New Roman"/>
          <w:b/>
          <w:sz w:val="28"/>
          <w:szCs w:val="28"/>
          <w:lang w:val="es-SV"/>
        </w:rPr>
        <w:t xml:space="preserve"> 6. </w:t>
      </w:r>
      <w:r w:rsidRPr="00481421">
        <w:rPr>
          <w:rFonts w:ascii="Times New Roman" w:eastAsia="Calibri" w:hAnsi="Times New Roman" w:cs="Times New Roman"/>
          <w:sz w:val="28"/>
          <w:szCs w:val="28"/>
          <w:lang w:val="es-SV"/>
        </w:rPr>
        <w:t xml:space="preserve">Dra. Yany Xiomara Fuentes Rivas, Cuarta Regidora Propietaria, </w:t>
      </w:r>
      <w:r w:rsidRPr="00481421">
        <w:rPr>
          <w:rFonts w:ascii="Times New Roman" w:eastAsia="Calibri" w:hAnsi="Times New Roman" w:cs="Times New Roman"/>
          <w:b/>
          <w:sz w:val="28"/>
          <w:szCs w:val="28"/>
          <w:lang w:val="es-SV"/>
        </w:rPr>
        <w:t xml:space="preserve">7. </w:t>
      </w:r>
      <w:r w:rsidRPr="00481421">
        <w:rPr>
          <w:rFonts w:ascii="Times New Roman" w:eastAsia="Calibri" w:hAnsi="Times New Roman" w:cs="Times New Roman"/>
          <w:sz w:val="28"/>
          <w:szCs w:val="28"/>
          <w:lang w:val="es-SV"/>
        </w:rPr>
        <w:t xml:space="preserve">Sr. Jonathan Bryan Gómez Cruz, Quinto Regidor Propietario, </w:t>
      </w:r>
      <w:r w:rsidRPr="00481421">
        <w:rPr>
          <w:rFonts w:ascii="Times New Roman" w:eastAsia="Calibri" w:hAnsi="Times New Roman" w:cs="Times New Roman"/>
          <w:b/>
          <w:sz w:val="28"/>
          <w:szCs w:val="28"/>
          <w:lang w:val="es-SV"/>
        </w:rPr>
        <w:t>8.</w:t>
      </w:r>
      <w:r w:rsidRPr="00481421">
        <w:rPr>
          <w:rFonts w:ascii="Times New Roman" w:eastAsia="Calibri" w:hAnsi="Times New Roman" w:cs="Times New Roman"/>
          <w:sz w:val="28"/>
          <w:szCs w:val="28"/>
          <w:lang w:val="es-SV"/>
        </w:rPr>
        <w:t xml:space="preserve"> Sra. Susana Yamileth Hernández de Vásquez, Séptima Regidora Propietaria, </w:t>
      </w:r>
      <w:r w:rsidRPr="00481421">
        <w:rPr>
          <w:rFonts w:ascii="Times New Roman" w:eastAsia="Calibri" w:hAnsi="Times New Roman" w:cs="Times New Roman"/>
          <w:b/>
          <w:sz w:val="28"/>
          <w:szCs w:val="28"/>
          <w:lang w:val="es-SV"/>
        </w:rPr>
        <w:t>9.</w:t>
      </w:r>
      <w:r w:rsidRPr="00481421">
        <w:rPr>
          <w:rFonts w:ascii="Times New Roman" w:eastAsia="Calibri" w:hAnsi="Times New Roman" w:cs="Times New Roman"/>
          <w:sz w:val="28"/>
          <w:szCs w:val="28"/>
          <w:lang w:val="es-SV"/>
        </w:rPr>
        <w:t xml:space="preserve"> Ing. Walter Arnoldo Ayala Rodríguez, Octavo Regidor Propietario y </w:t>
      </w:r>
      <w:r w:rsidRPr="00481421">
        <w:rPr>
          <w:rFonts w:ascii="Times New Roman" w:eastAsia="Calibri" w:hAnsi="Times New Roman" w:cs="Times New Roman"/>
          <w:b/>
          <w:sz w:val="28"/>
          <w:szCs w:val="28"/>
          <w:lang w:val="es-SV"/>
        </w:rPr>
        <w:t xml:space="preserve">10. </w:t>
      </w:r>
      <w:r w:rsidRPr="00481421">
        <w:rPr>
          <w:rFonts w:ascii="Times New Roman" w:eastAsia="Calibri" w:hAnsi="Times New Roman" w:cs="Times New Roman"/>
          <w:sz w:val="28"/>
          <w:szCs w:val="28"/>
          <w:lang w:val="es-SV"/>
        </w:rPr>
        <w:t xml:space="preserve">Sr. Osmin de Jesús Menjívar González, Décimo Segundo Regidor Propietario, </w:t>
      </w:r>
      <w:r w:rsidRPr="00481421">
        <w:rPr>
          <w:rFonts w:ascii="Times New Roman" w:eastAsia="Calibri" w:hAnsi="Times New Roman" w:cs="Times New Roman"/>
          <w:b/>
          <w:sz w:val="28"/>
          <w:szCs w:val="28"/>
          <w:lang w:val="es-SV"/>
        </w:rPr>
        <w:t xml:space="preserve">un voto salvado </w:t>
      </w:r>
      <w:r w:rsidRPr="00481421">
        <w:rPr>
          <w:rFonts w:ascii="Times New Roman" w:eastAsia="Calibri" w:hAnsi="Times New Roman" w:cs="Times New Roman"/>
          <w:sz w:val="28"/>
          <w:szCs w:val="28"/>
          <w:lang w:val="es-SV"/>
        </w:rPr>
        <w:t xml:space="preserve">por parte del </w:t>
      </w:r>
      <w:r w:rsidRPr="00481421">
        <w:rPr>
          <w:rFonts w:ascii="Times New Roman" w:eastAsia="Calibri" w:hAnsi="Times New Roman" w:cs="Times New Roman"/>
          <w:b/>
          <w:sz w:val="28"/>
          <w:szCs w:val="28"/>
          <w:lang w:val="es-SV"/>
        </w:rPr>
        <w:t>1.</w:t>
      </w:r>
      <w:r w:rsidRPr="00481421">
        <w:rPr>
          <w:rFonts w:ascii="Times New Roman" w:eastAsia="Calibri" w:hAnsi="Times New Roman" w:cs="Times New Roman"/>
          <w:sz w:val="28"/>
          <w:szCs w:val="28"/>
          <w:lang w:val="es-SV"/>
        </w:rPr>
        <w:t xml:space="preserve"> Ing. Gilberto Antonio Amador Medrano, Décimo Regidor Propietario, manifestando literalmente lo siguiente: “Punto Nº. 10. Participación del Sr. Salvador Ayala Jovel la contratación temporal por 3 meses de 20 empleados para brindar respuesta de forma oportuna a las solicitudes de las comunidades que presenta a la Comuna Municipal. Voto en contra ya que: a) hay una sobrepoblación de empleados en la alcaldía; b) no hay una organización efectiva ni eficiente del recurso humano; c) eta es una medida temporal y no una solución real; d) se prevé que luego pasen las plazas a contratación permanente lo que agregara mayor presión a la carga administrativa” y </w:t>
      </w:r>
      <w:r w:rsidRPr="00481421">
        <w:rPr>
          <w:rFonts w:ascii="Times New Roman" w:eastAsia="Calibri" w:hAnsi="Times New Roman" w:cs="Times New Roman"/>
          <w:b/>
          <w:sz w:val="28"/>
          <w:szCs w:val="28"/>
          <w:lang w:val="es-SV"/>
        </w:rPr>
        <w:t>tres ausencias al momento de esta votación</w:t>
      </w:r>
      <w:r w:rsidRPr="00481421">
        <w:rPr>
          <w:rFonts w:ascii="Times New Roman" w:eastAsia="Calibri" w:hAnsi="Times New Roman" w:cs="Times New Roman"/>
          <w:sz w:val="28"/>
          <w:szCs w:val="28"/>
          <w:lang w:val="es-SV"/>
        </w:rPr>
        <w:t xml:space="preserve"> </w:t>
      </w:r>
      <w:r w:rsidRPr="00481421">
        <w:rPr>
          <w:rFonts w:ascii="Times New Roman" w:eastAsia="Calibri" w:hAnsi="Times New Roman" w:cs="Times New Roman"/>
          <w:sz w:val="28"/>
          <w:szCs w:val="28"/>
          <w:lang w:val="es-SV"/>
        </w:rPr>
        <w:lastRenderedPageBreak/>
        <w:t xml:space="preserve">por parte de los siguientes miembros del Concejo: </w:t>
      </w:r>
      <w:r w:rsidRPr="00481421">
        <w:rPr>
          <w:rFonts w:ascii="Times New Roman" w:eastAsia="Calibri" w:hAnsi="Times New Roman" w:cs="Times New Roman"/>
          <w:b/>
          <w:sz w:val="28"/>
          <w:szCs w:val="28"/>
          <w:lang w:val="es-SV"/>
        </w:rPr>
        <w:t>1.</w:t>
      </w:r>
      <w:r w:rsidRPr="00481421">
        <w:rPr>
          <w:rFonts w:ascii="Times New Roman" w:eastAsia="Calibri" w:hAnsi="Times New Roman" w:cs="Times New Roman"/>
          <w:sz w:val="28"/>
          <w:szCs w:val="28"/>
          <w:lang w:val="es-SV"/>
        </w:rPr>
        <w:t xml:space="preserve"> Sr. Carlos Alberto Palma Fuentes, Sexto Regidor Propietario, </w:t>
      </w:r>
      <w:r w:rsidRPr="00481421">
        <w:rPr>
          <w:rFonts w:ascii="Times New Roman" w:eastAsia="Calibri" w:hAnsi="Times New Roman" w:cs="Times New Roman"/>
          <w:b/>
          <w:sz w:val="28"/>
          <w:szCs w:val="28"/>
          <w:lang w:val="es-SV"/>
        </w:rPr>
        <w:t>2.</w:t>
      </w:r>
      <w:r w:rsidRPr="00481421">
        <w:rPr>
          <w:rFonts w:ascii="Times New Roman" w:eastAsia="Calibri" w:hAnsi="Times New Roman" w:cs="Times New Roman"/>
          <w:sz w:val="28"/>
          <w:szCs w:val="28"/>
          <w:lang w:val="es-SV"/>
        </w:rPr>
        <w:t xml:space="preserve"> Sr. Rafael Antonio Ardon Jule, Noveno Regidor Propietario y </w:t>
      </w:r>
      <w:r w:rsidRPr="00481421">
        <w:rPr>
          <w:rFonts w:ascii="Times New Roman" w:eastAsia="Calibri" w:hAnsi="Times New Roman" w:cs="Times New Roman"/>
          <w:b/>
          <w:sz w:val="28"/>
          <w:szCs w:val="28"/>
          <w:lang w:val="es-SV"/>
        </w:rPr>
        <w:t>3.</w:t>
      </w:r>
      <w:r w:rsidRPr="00481421">
        <w:rPr>
          <w:rFonts w:ascii="Times New Roman" w:eastAsia="Calibri" w:hAnsi="Times New Roman" w:cs="Times New Roman"/>
          <w:sz w:val="28"/>
          <w:szCs w:val="28"/>
          <w:lang w:val="es-SV"/>
        </w:rPr>
        <w:t xml:space="preserve"> Sr. Bayron Eraldo Baltazar Martínez Barahona, Décimo Primer Regidor Propietario. </w:t>
      </w:r>
      <w:r w:rsidRPr="00481421">
        <w:rPr>
          <w:rFonts w:ascii="Times New Roman" w:eastAsia="Calibri" w:hAnsi="Times New Roman" w:cs="Times New Roman"/>
          <w:b/>
          <w:sz w:val="28"/>
          <w:szCs w:val="28"/>
        </w:rPr>
        <w:t>ACUERDA:</w:t>
      </w:r>
      <w:r w:rsidRPr="00481421">
        <w:rPr>
          <w:rFonts w:ascii="Times New Roman" w:eastAsia="Times New Roman" w:hAnsi="Times New Roman" w:cs="Times New Roman"/>
          <w:sz w:val="28"/>
          <w:szCs w:val="28"/>
          <w:lang w:eastAsia="es-ES"/>
        </w:rPr>
        <w:t xml:space="preserve"> </w:t>
      </w:r>
      <w:r w:rsidRPr="00481421">
        <w:rPr>
          <w:rFonts w:ascii="Times New Roman" w:eastAsia="Times New Roman" w:hAnsi="Times New Roman" w:cs="Times New Roman"/>
          <w:b/>
          <w:sz w:val="28"/>
          <w:szCs w:val="28"/>
          <w:u w:val="single"/>
          <w:lang w:eastAsia="es-ES"/>
        </w:rPr>
        <w:t>Primero:</w:t>
      </w:r>
      <w:r w:rsidRPr="00481421">
        <w:rPr>
          <w:rFonts w:ascii="Times New Roman" w:eastAsia="Times New Roman" w:hAnsi="Times New Roman" w:cs="Times New Roman"/>
          <w:sz w:val="28"/>
          <w:szCs w:val="28"/>
          <w:lang w:eastAsia="es-ES"/>
        </w:rPr>
        <w:t xml:space="preserve"> </w:t>
      </w:r>
      <w:r w:rsidRPr="00481421">
        <w:rPr>
          <w:rFonts w:ascii="Times New Roman" w:eastAsia="Times New Roman" w:hAnsi="Times New Roman" w:cs="Times New Roman"/>
          <w:b/>
          <w:sz w:val="28"/>
          <w:szCs w:val="28"/>
          <w:lang w:eastAsia="es-ES"/>
        </w:rPr>
        <w:t xml:space="preserve">AUTORÍCESE </w:t>
      </w:r>
      <w:r w:rsidRPr="00481421">
        <w:rPr>
          <w:rFonts w:ascii="Times New Roman" w:eastAsia="Times New Roman" w:hAnsi="Times New Roman" w:cs="Times New Roman"/>
          <w:sz w:val="28"/>
          <w:szCs w:val="28"/>
          <w:lang w:eastAsia="es-ES"/>
        </w:rPr>
        <w:t xml:space="preserve">la </w:t>
      </w:r>
      <w:r w:rsidRPr="00481421">
        <w:rPr>
          <w:rFonts w:ascii="Times New Roman" w:eastAsia="Times New Roman" w:hAnsi="Times New Roman" w:cs="Times New Roman"/>
          <w:b/>
          <w:sz w:val="28"/>
          <w:szCs w:val="28"/>
          <w:lang w:eastAsia="es-ES"/>
        </w:rPr>
        <w:t xml:space="preserve">CONTRATACIÓN TEMPORAL, </w:t>
      </w:r>
      <w:r w:rsidRPr="00481421">
        <w:rPr>
          <w:rFonts w:ascii="Times New Roman" w:eastAsia="Calibri" w:hAnsi="Times New Roman" w:cs="Times New Roman"/>
          <w:sz w:val="28"/>
          <w:szCs w:val="28"/>
        </w:rPr>
        <w:t xml:space="preserve">por un periodo de tres meses  a partir de octubre, noviembre y diciembre 2023, </w:t>
      </w:r>
      <w:r w:rsidRPr="00481421">
        <w:rPr>
          <w:rFonts w:ascii="Times New Roman" w:eastAsia="Times New Roman" w:hAnsi="Times New Roman" w:cs="Times New Roman"/>
          <w:sz w:val="28"/>
          <w:szCs w:val="28"/>
          <w:lang w:eastAsia="es-ES"/>
        </w:rPr>
        <w:t xml:space="preserve">de personal  que ocupen los siguientes cargos </w:t>
      </w:r>
      <w:r w:rsidRPr="00481421">
        <w:rPr>
          <w:rFonts w:ascii="Times New Roman" w:eastAsia="Calibri" w:hAnsi="Times New Roman" w:cs="Times New Roman"/>
          <w:sz w:val="28"/>
          <w:szCs w:val="28"/>
        </w:rPr>
        <w:t xml:space="preserve">los cuales se detallan a continuación: </w:t>
      </w:r>
    </w:p>
    <w:p w14:paraId="22AD915E" w14:textId="77777777" w:rsidR="00481421" w:rsidRPr="00481421" w:rsidRDefault="00481421" w:rsidP="00481421">
      <w:pPr>
        <w:spacing w:after="0" w:line="276" w:lineRule="auto"/>
        <w:contextualSpacing/>
        <w:jc w:val="both"/>
        <w:rPr>
          <w:rFonts w:ascii="Times New Roman" w:eastAsia="Calibri" w:hAnsi="Times New Roman" w:cs="Times New Roman"/>
          <w:sz w:val="28"/>
          <w:szCs w:val="28"/>
        </w:rPr>
      </w:pPr>
    </w:p>
    <w:tbl>
      <w:tblPr>
        <w:tblStyle w:val="Tablaconcuadrcula"/>
        <w:tblW w:w="0" w:type="auto"/>
        <w:tblInd w:w="108" w:type="dxa"/>
        <w:tblLook w:val="04A0" w:firstRow="1" w:lastRow="0" w:firstColumn="1" w:lastColumn="0" w:noHBand="0" w:noVBand="1"/>
      </w:tblPr>
      <w:tblGrid>
        <w:gridCol w:w="469"/>
        <w:gridCol w:w="2382"/>
        <w:gridCol w:w="1130"/>
        <w:gridCol w:w="2169"/>
        <w:gridCol w:w="1266"/>
        <w:gridCol w:w="1530"/>
      </w:tblGrid>
      <w:tr w:rsidR="00481421" w:rsidRPr="00481421" w14:paraId="688E80EA" w14:textId="77777777" w:rsidTr="00C97620">
        <w:tc>
          <w:tcPr>
            <w:tcW w:w="469" w:type="dxa"/>
            <w:vAlign w:val="center"/>
          </w:tcPr>
          <w:p w14:paraId="77AE7FC3"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Nº</w:t>
            </w:r>
          </w:p>
        </w:tc>
        <w:tc>
          <w:tcPr>
            <w:tcW w:w="2508" w:type="dxa"/>
            <w:vAlign w:val="center"/>
          </w:tcPr>
          <w:p w14:paraId="7C685A04"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Personal solicitado</w:t>
            </w:r>
          </w:p>
        </w:tc>
        <w:tc>
          <w:tcPr>
            <w:tcW w:w="1134" w:type="dxa"/>
            <w:vAlign w:val="center"/>
          </w:tcPr>
          <w:p w14:paraId="4A524729"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Salario Mensual</w:t>
            </w:r>
          </w:p>
        </w:tc>
        <w:tc>
          <w:tcPr>
            <w:tcW w:w="2268" w:type="dxa"/>
            <w:vAlign w:val="center"/>
          </w:tcPr>
          <w:p w14:paraId="5180C589"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Salario para una persona de octubre a diciembre 2023</w:t>
            </w:r>
          </w:p>
        </w:tc>
        <w:tc>
          <w:tcPr>
            <w:tcW w:w="1276" w:type="dxa"/>
            <w:vAlign w:val="center"/>
          </w:tcPr>
          <w:p w14:paraId="54270A36"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Cantidad de personas</w:t>
            </w:r>
          </w:p>
        </w:tc>
        <w:tc>
          <w:tcPr>
            <w:tcW w:w="1568" w:type="dxa"/>
            <w:vAlign w:val="center"/>
          </w:tcPr>
          <w:p w14:paraId="78BF939A"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Total</w:t>
            </w:r>
          </w:p>
        </w:tc>
      </w:tr>
      <w:tr w:rsidR="00481421" w:rsidRPr="00481421" w14:paraId="225804C1" w14:textId="77777777" w:rsidTr="00C97620">
        <w:tc>
          <w:tcPr>
            <w:tcW w:w="469" w:type="dxa"/>
          </w:tcPr>
          <w:p w14:paraId="3DF48885"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1)</w:t>
            </w:r>
          </w:p>
        </w:tc>
        <w:tc>
          <w:tcPr>
            <w:tcW w:w="2508" w:type="dxa"/>
          </w:tcPr>
          <w:p w14:paraId="6926254A"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Miquero</w:t>
            </w:r>
          </w:p>
        </w:tc>
        <w:tc>
          <w:tcPr>
            <w:tcW w:w="1134" w:type="dxa"/>
            <w:vAlign w:val="center"/>
          </w:tcPr>
          <w:p w14:paraId="777172F4"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$ 500.00</w:t>
            </w:r>
          </w:p>
        </w:tc>
        <w:tc>
          <w:tcPr>
            <w:tcW w:w="2268" w:type="dxa"/>
            <w:vAlign w:val="center"/>
          </w:tcPr>
          <w:p w14:paraId="5653EA22"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$ 1,500.00</w:t>
            </w:r>
          </w:p>
        </w:tc>
        <w:tc>
          <w:tcPr>
            <w:tcW w:w="1276" w:type="dxa"/>
            <w:vAlign w:val="center"/>
          </w:tcPr>
          <w:p w14:paraId="6C49FEFA"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2</w:t>
            </w:r>
          </w:p>
        </w:tc>
        <w:tc>
          <w:tcPr>
            <w:tcW w:w="1568" w:type="dxa"/>
            <w:vAlign w:val="center"/>
          </w:tcPr>
          <w:p w14:paraId="6DC7BAD9"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$ 3,000.00</w:t>
            </w:r>
          </w:p>
        </w:tc>
      </w:tr>
      <w:tr w:rsidR="00481421" w:rsidRPr="00481421" w14:paraId="3FE9C710" w14:textId="77777777" w:rsidTr="00C97620">
        <w:tc>
          <w:tcPr>
            <w:tcW w:w="469" w:type="dxa"/>
          </w:tcPr>
          <w:p w14:paraId="25BB2593"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2)</w:t>
            </w:r>
          </w:p>
        </w:tc>
        <w:tc>
          <w:tcPr>
            <w:tcW w:w="2508" w:type="dxa"/>
          </w:tcPr>
          <w:p w14:paraId="179D3A7E"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Operador de máquina de jardinería (moto guarañas, podadoras de altura, cortadora de grama)</w:t>
            </w:r>
          </w:p>
        </w:tc>
        <w:tc>
          <w:tcPr>
            <w:tcW w:w="1134" w:type="dxa"/>
            <w:vAlign w:val="center"/>
          </w:tcPr>
          <w:p w14:paraId="05D9AF32"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$ 400.00</w:t>
            </w:r>
          </w:p>
        </w:tc>
        <w:tc>
          <w:tcPr>
            <w:tcW w:w="2268" w:type="dxa"/>
            <w:vAlign w:val="center"/>
          </w:tcPr>
          <w:p w14:paraId="0B22C638"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$ 1,200.00</w:t>
            </w:r>
          </w:p>
        </w:tc>
        <w:tc>
          <w:tcPr>
            <w:tcW w:w="1276" w:type="dxa"/>
            <w:vAlign w:val="center"/>
          </w:tcPr>
          <w:p w14:paraId="501AF689"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10</w:t>
            </w:r>
          </w:p>
        </w:tc>
        <w:tc>
          <w:tcPr>
            <w:tcW w:w="1568" w:type="dxa"/>
            <w:vAlign w:val="center"/>
          </w:tcPr>
          <w:p w14:paraId="3570B558"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$ 12,000.00</w:t>
            </w:r>
          </w:p>
        </w:tc>
      </w:tr>
      <w:tr w:rsidR="00481421" w:rsidRPr="00481421" w14:paraId="1802F5AE" w14:textId="77777777" w:rsidTr="00C97620">
        <w:tc>
          <w:tcPr>
            <w:tcW w:w="469" w:type="dxa"/>
          </w:tcPr>
          <w:p w14:paraId="06867F57"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3)</w:t>
            </w:r>
          </w:p>
        </w:tc>
        <w:tc>
          <w:tcPr>
            <w:tcW w:w="2508" w:type="dxa"/>
          </w:tcPr>
          <w:p w14:paraId="70CFEDDE"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Auxiliar de operador</w:t>
            </w:r>
          </w:p>
        </w:tc>
        <w:tc>
          <w:tcPr>
            <w:tcW w:w="1134" w:type="dxa"/>
            <w:vAlign w:val="center"/>
          </w:tcPr>
          <w:p w14:paraId="73E53F81"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$ 365.00</w:t>
            </w:r>
          </w:p>
        </w:tc>
        <w:tc>
          <w:tcPr>
            <w:tcW w:w="2268" w:type="dxa"/>
            <w:vAlign w:val="center"/>
          </w:tcPr>
          <w:p w14:paraId="3CC21A65"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$ 1,095.00</w:t>
            </w:r>
          </w:p>
        </w:tc>
        <w:tc>
          <w:tcPr>
            <w:tcW w:w="1276" w:type="dxa"/>
            <w:vAlign w:val="center"/>
          </w:tcPr>
          <w:p w14:paraId="7D7B6922"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8</w:t>
            </w:r>
          </w:p>
        </w:tc>
        <w:tc>
          <w:tcPr>
            <w:tcW w:w="1568" w:type="dxa"/>
            <w:vAlign w:val="center"/>
          </w:tcPr>
          <w:p w14:paraId="027D3265" w14:textId="77777777" w:rsidR="00481421" w:rsidRPr="00481421" w:rsidRDefault="00481421" w:rsidP="00481421">
            <w:pPr>
              <w:spacing w:line="276" w:lineRule="auto"/>
              <w:contextualSpacing/>
              <w:jc w:val="center"/>
              <w:rPr>
                <w:rFonts w:ascii="Times New Roman" w:eastAsia="Calibri" w:hAnsi="Times New Roman" w:cs="Times New Roman"/>
                <w:sz w:val="24"/>
                <w:szCs w:val="24"/>
              </w:rPr>
            </w:pPr>
            <w:r w:rsidRPr="00481421">
              <w:rPr>
                <w:rFonts w:ascii="Times New Roman" w:eastAsia="Calibri" w:hAnsi="Times New Roman" w:cs="Times New Roman"/>
                <w:sz w:val="24"/>
                <w:szCs w:val="24"/>
              </w:rPr>
              <w:t>$ 8,760.00</w:t>
            </w:r>
          </w:p>
        </w:tc>
      </w:tr>
      <w:tr w:rsidR="00481421" w:rsidRPr="00481421" w14:paraId="0385705B" w14:textId="77777777" w:rsidTr="00C97620">
        <w:tc>
          <w:tcPr>
            <w:tcW w:w="7655" w:type="dxa"/>
            <w:gridSpan w:val="5"/>
          </w:tcPr>
          <w:p w14:paraId="4497D567" w14:textId="77777777" w:rsidR="00481421" w:rsidRPr="00481421" w:rsidRDefault="00481421" w:rsidP="00481421">
            <w:pPr>
              <w:spacing w:line="276" w:lineRule="auto"/>
              <w:contextualSpacing/>
              <w:jc w:val="center"/>
              <w:rPr>
                <w:rFonts w:ascii="Times New Roman" w:eastAsia="Calibri" w:hAnsi="Times New Roman" w:cs="Times New Roman"/>
                <w:b/>
                <w:sz w:val="24"/>
                <w:szCs w:val="24"/>
              </w:rPr>
            </w:pPr>
            <w:r w:rsidRPr="00481421">
              <w:rPr>
                <w:rFonts w:ascii="Times New Roman" w:eastAsia="Calibri" w:hAnsi="Times New Roman" w:cs="Times New Roman"/>
                <w:b/>
                <w:sz w:val="24"/>
                <w:szCs w:val="24"/>
              </w:rPr>
              <w:t>Total de salarios en 20 personas por tres meses</w:t>
            </w:r>
          </w:p>
        </w:tc>
        <w:tc>
          <w:tcPr>
            <w:tcW w:w="1568" w:type="dxa"/>
          </w:tcPr>
          <w:p w14:paraId="0FE29BF3" w14:textId="77777777" w:rsidR="00481421" w:rsidRPr="00481421" w:rsidRDefault="00481421" w:rsidP="00481421">
            <w:pPr>
              <w:spacing w:line="276" w:lineRule="auto"/>
              <w:contextualSpacing/>
              <w:jc w:val="both"/>
              <w:rPr>
                <w:rFonts w:ascii="Times New Roman" w:eastAsia="Calibri" w:hAnsi="Times New Roman" w:cs="Times New Roman"/>
                <w:b/>
                <w:sz w:val="24"/>
                <w:szCs w:val="24"/>
              </w:rPr>
            </w:pPr>
            <w:r w:rsidRPr="00481421">
              <w:rPr>
                <w:rFonts w:ascii="Times New Roman" w:eastAsia="Calibri" w:hAnsi="Times New Roman" w:cs="Times New Roman"/>
                <w:b/>
                <w:sz w:val="24"/>
                <w:szCs w:val="24"/>
              </w:rPr>
              <w:t>$ 23,760.00</w:t>
            </w:r>
          </w:p>
        </w:tc>
      </w:tr>
    </w:tbl>
    <w:p w14:paraId="3133F394" w14:textId="77777777" w:rsidR="00481421" w:rsidRPr="00481421" w:rsidRDefault="00481421" w:rsidP="00481421">
      <w:pPr>
        <w:spacing w:after="200" w:line="276" w:lineRule="auto"/>
        <w:jc w:val="both"/>
        <w:rPr>
          <w:rFonts w:ascii="Times New Roman" w:eastAsia="Times New Roman" w:hAnsi="Times New Roman" w:cs="Times New Roman"/>
          <w:sz w:val="28"/>
          <w:szCs w:val="28"/>
          <w:lang w:eastAsia="es-ES"/>
        </w:rPr>
      </w:pPr>
      <w:r w:rsidRPr="00481421">
        <w:rPr>
          <w:rFonts w:ascii="Times New Roman" w:eastAsia="Times New Roman" w:hAnsi="Times New Roman" w:cs="Times New Roman"/>
          <w:sz w:val="28"/>
          <w:szCs w:val="28"/>
          <w:lang w:eastAsia="es-ES"/>
        </w:rPr>
        <w:t xml:space="preserve"> </w:t>
      </w:r>
    </w:p>
    <w:p w14:paraId="31144829" w14:textId="77777777" w:rsidR="00481421" w:rsidRPr="00481421" w:rsidRDefault="00481421" w:rsidP="00481421">
      <w:pPr>
        <w:spacing w:after="200" w:line="276" w:lineRule="auto"/>
        <w:jc w:val="both"/>
        <w:rPr>
          <w:rFonts w:ascii="Times New Roman" w:eastAsia="Times New Roman" w:hAnsi="Times New Roman" w:cs="Times New Roman"/>
          <w:sz w:val="28"/>
          <w:szCs w:val="28"/>
          <w:lang w:eastAsia="es-ES"/>
        </w:rPr>
      </w:pPr>
      <w:r w:rsidRPr="00481421">
        <w:rPr>
          <w:rFonts w:ascii="Times New Roman" w:eastAsia="Times New Roman" w:hAnsi="Times New Roman" w:cs="Times New Roman"/>
          <w:sz w:val="28"/>
          <w:szCs w:val="28"/>
          <w:lang w:eastAsia="es-ES"/>
        </w:rPr>
        <w:t>Quedando establecido que a estos salarios se les aplicará los descuentos de Ley correspondiente.</w:t>
      </w:r>
    </w:p>
    <w:p w14:paraId="72212D1A" w14:textId="77777777" w:rsidR="00FB09D6" w:rsidRDefault="00481421" w:rsidP="009C031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481421">
        <w:rPr>
          <w:rFonts w:ascii="Times New Roman" w:eastAsia="Times New Roman" w:hAnsi="Times New Roman" w:cs="Times New Roman"/>
          <w:b/>
          <w:sz w:val="28"/>
          <w:szCs w:val="28"/>
          <w:u w:val="single"/>
          <w:lang w:eastAsia="es-ES"/>
        </w:rPr>
        <w:t>Segundo:</w:t>
      </w:r>
      <w:r w:rsidRPr="00481421">
        <w:rPr>
          <w:rFonts w:ascii="Times New Roman" w:eastAsia="Times New Roman" w:hAnsi="Times New Roman" w:cs="Times New Roman"/>
          <w:b/>
          <w:sz w:val="28"/>
          <w:szCs w:val="28"/>
          <w:lang w:eastAsia="es-ES"/>
        </w:rPr>
        <w:t xml:space="preserve"> DELÉGUESE </w:t>
      </w:r>
      <w:r w:rsidRPr="00481421">
        <w:rPr>
          <w:rFonts w:ascii="Times New Roman" w:eastAsia="Times New Roman" w:hAnsi="Times New Roman" w:cs="Times New Roman"/>
          <w:sz w:val="28"/>
          <w:szCs w:val="28"/>
          <w:lang w:eastAsia="es-ES"/>
        </w:rPr>
        <w:t>a la</w:t>
      </w:r>
      <w:r w:rsidRPr="00481421">
        <w:rPr>
          <w:rFonts w:ascii="Times New Roman" w:eastAsia="Times New Roman" w:hAnsi="Times New Roman" w:cs="Times New Roman"/>
          <w:b/>
          <w:sz w:val="28"/>
          <w:szCs w:val="28"/>
          <w:lang w:eastAsia="es-ES"/>
        </w:rPr>
        <w:t xml:space="preserve"> </w:t>
      </w:r>
      <w:r w:rsidR="00C83D2D">
        <w:rPr>
          <w:rFonts w:ascii="Times New Roman" w:eastAsia="Times New Roman" w:hAnsi="Times New Roman" w:cs="Times New Roman"/>
          <w:b/>
          <w:sz w:val="28"/>
          <w:szCs w:val="28"/>
          <w:lang w:eastAsia="es-ES"/>
        </w:rPr>
        <w:t>XXXXXXX</w:t>
      </w:r>
      <w:r w:rsidRPr="00481421">
        <w:rPr>
          <w:rFonts w:ascii="Times New Roman" w:eastAsia="Times New Roman" w:hAnsi="Times New Roman" w:cs="Times New Roman"/>
          <w:b/>
          <w:sz w:val="28"/>
          <w:szCs w:val="28"/>
          <w:lang w:eastAsia="es-ES"/>
        </w:rPr>
        <w:t xml:space="preserve">, JEFA DE RECURSOS HUMANOS, </w:t>
      </w:r>
      <w:r w:rsidRPr="00481421">
        <w:rPr>
          <w:rFonts w:ascii="Times New Roman" w:eastAsia="Times New Roman" w:hAnsi="Times New Roman" w:cs="Times New Roman"/>
          <w:sz w:val="28"/>
          <w:szCs w:val="28"/>
          <w:lang w:eastAsia="es-ES"/>
        </w:rPr>
        <w:t xml:space="preserve">para que inicie los procesos de selección de personal, de conformidad al numeral primero de este Acuerdo Municipal y de conformidad a </w:t>
      </w:r>
      <w:r w:rsidRPr="00481421">
        <w:rPr>
          <w:rFonts w:ascii="Times New Roman" w:eastAsia="Calibri" w:hAnsi="Times New Roman" w:cs="Times New Roman"/>
          <w:sz w:val="28"/>
          <w:szCs w:val="28"/>
        </w:rPr>
        <w:t xml:space="preserve">los descriptores de cargos presentados por el </w:t>
      </w:r>
      <w:r w:rsidR="00C83D2D">
        <w:rPr>
          <w:rFonts w:ascii="Times New Roman" w:eastAsia="Calibri" w:hAnsi="Times New Roman" w:cs="Times New Roman"/>
          <w:b/>
          <w:sz w:val="28"/>
          <w:szCs w:val="28"/>
        </w:rPr>
        <w:t>XXXXX</w:t>
      </w:r>
      <w:r w:rsidRPr="00481421">
        <w:rPr>
          <w:rFonts w:ascii="Times New Roman" w:eastAsia="Calibri" w:hAnsi="Times New Roman" w:cs="Times New Roman"/>
          <w:b/>
          <w:sz w:val="28"/>
          <w:szCs w:val="28"/>
        </w:rPr>
        <w:t xml:space="preserve">, Jefe del Departamento de Servicios Generales y Mantenimiento de Parques, </w:t>
      </w:r>
      <w:r w:rsidRPr="00481421">
        <w:rPr>
          <w:rFonts w:ascii="Times New Roman" w:eastAsia="Calibri" w:hAnsi="Times New Roman" w:cs="Times New Roman"/>
          <w:sz w:val="28"/>
          <w:szCs w:val="28"/>
        </w:rPr>
        <w:t xml:space="preserve">referente a los perfiles del personal con las habilidades necesarias que necesita que sea contratado y elabore la planilla correspondiente. </w:t>
      </w:r>
      <w:r w:rsidRPr="00481421">
        <w:rPr>
          <w:rFonts w:ascii="Times New Roman" w:eastAsia="Calibri" w:hAnsi="Times New Roman" w:cs="Times New Roman"/>
          <w:b/>
          <w:sz w:val="28"/>
          <w:szCs w:val="28"/>
          <w:u w:val="single"/>
        </w:rPr>
        <w:t>Tercero:</w:t>
      </w:r>
      <w:r w:rsidRPr="00481421">
        <w:rPr>
          <w:rFonts w:ascii="Times New Roman" w:eastAsia="Calibri" w:hAnsi="Times New Roman" w:cs="Times New Roman"/>
          <w:sz w:val="28"/>
          <w:szCs w:val="28"/>
        </w:rPr>
        <w:t xml:space="preserve"> </w:t>
      </w:r>
      <w:r w:rsidRPr="00481421">
        <w:rPr>
          <w:rFonts w:ascii="Times New Roman" w:eastAsia="Calibri" w:hAnsi="Times New Roman" w:cs="Times New Roman"/>
          <w:b/>
          <w:sz w:val="28"/>
          <w:szCs w:val="28"/>
        </w:rPr>
        <w:t>INSTRÚYASE</w:t>
      </w:r>
      <w:r w:rsidRPr="00481421">
        <w:rPr>
          <w:rFonts w:ascii="Times New Roman" w:eastAsia="Calibri" w:hAnsi="Times New Roman" w:cs="Times New Roman"/>
          <w:sz w:val="28"/>
          <w:szCs w:val="28"/>
        </w:rPr>
        <w:t xml:space="preserve"> a la </w:t>
      </w:r>
      <w:r w:rsidRPr="00481421">
        <w:rPr>
          <w:rFonts w:ascii="Times New Roman" w:eastAsia="Calibri" w:hAnsi="Times New Roman" w:cs="Times New Roman"/>
          <w:b/>
          <w:sz w:val="28"/>
          <w:szCs w:val="28"/>
        </w:rPr>
        <w:t xml:space="preserve">APODERADA GENERAL Y JUDICIAL DE LA MUNICIPALIDAD, </w:t>
      </w:r>
      <w:r w:rsidRPr="00481421">
        <w:rPr>
          <w:rFonts w:ascii="Times New Roman" w:eastAsia="Calibri" w:hAnsi="Times New Roman" w:cs="Times New Roman"/>
          <w:sz w:val="28"/>
          <w:szCs w:val="28"/>
        </w:rPr>
        <w:t xml:space="preserve">para que realice las siguientes acciones: </w:t>
      </w:r>
      <w:r w:rsidRPr="00481421">
        <w:rPr>
          <w:rFonts w:ascii="Times New Roman" w:eastAsia="Calibri" w:hAnsi="Times New Roman" w:cs="Times New Roman"/>
          <w:b/>
          <w:sz w:val="28"/>
          <w:szCs w:val="28"/>
        </w:rPr>
        <w:t>a)</w:t>
      </w:r>
      <w:r w:rsidRPr="00481421">
        <w:rPr>
          <w:rFonts w:ascii="Times New Roman" w:eastAsia="Calibri" w:hAnsi="Times New Roman" w:cs="Times New Roman"/>
          <w:sz w:val="28"/>
          <w:szCs w:val="28"/>
        </w:rPr>
        <w:t xml:space="preserve"> Elaborar los contratos respectivos para la contratación de </w:t>
      </w:r>
      <w:r w:rsidRPr="00481421">
        <w:rPr>
          <w:rFonts w:ascii="Times New Roman" w:eastAsia="Calibri" w:hAnsi="Times New Roman" w:cs="Times New Roman"/>
          <w:sz w:val="28"/>
          <w:szCs w:val="28"/>
          <w:lang w:eastAsia="es-ES"/>
        </w:rPr>
        <w:t xml:space="preserve">20 personas que laboraran en la Municipalidad temporalmente durante los meses de octubre, noviembre y diciembre del año 2023, en coordinación con la </w:t>
      </w:r>
      <w:r w:rsidRPr="00481421">
        <w:rPr>
          <w:rFonts w:ascii="Times New Roman" w:eastAsia="Calibri" w:hAnsi="Times New Roman" w:cs="Times New Roman"/>
          <w:b/>
          <w:sz w:val="28"/>
          <w:szCs w:val="28"/>
          <w:lang w:eastAsia="es-ES"/>
        </w:rPr>
        <w:t xml:space="preserve">Jefa del Departamento de Recursos Humanos. </w:t>
      </w:r>
      <w:r w:rsidRPr="00481421">
        <w:rPr>
          <w:rFonts w:ascii="Times New Roman" w:eastAsia="Calibri" w:hAnsi="Times New Roman" w:cs="Times New Roman"/>
          <w:sz w:val="28"/>
          <w:szCs w:val="28"/>
          <w:lang w:eastAsia="es-ES"/>
        </w:rPr>
        <w:t xml:space="preserve">Quedando </w:t>
      </w:r>
      <w:r w:rsidRPr="00481421">
        <w:rPr>
          <w:rFonts w:ascii="Times New Roman" w:eastAsia="Calibri" w:hAnsi="Times New Roman" w:cs="Times New Roman"/>
          <w:sz w:val="28"/>
          <w:szCs w:val="28"/>
          <w:lang w:eastAsia="es-ES"/>
        </w:rPr>
        <w:lastRenderedPageBreak/>
        <w:t xml:space="preserve">autorizada la </w:t>
      </w:r>
      <w:r w:rsidRPr="00481421">
        <w:rPr>
          <w:rFonts w:ascii="Times New Roman" w:eastAsia="Calibri" w:hAnsi="Times New Roman" w:cs="Times New Roman"/>
          <w:b/>
          <w:sz w:val="28"/>
          <w:szCs w:val="28"/>
          <w:lang w:eastAsia="es-ES"/>
        </w:rPr>
        <w:t>ALCALDESA MUNICIPAL, DRA. JENNIFER ESMERALDA JUÁREZ GARCÍA,</w:t>
      </w:r>
      <w:r w:rsidRPr="00481421">
        <w:rPr>
          <w:rFonts w:ascii="Times New Roman" w:eastAsia="Calibri" w:hAnsi="Times New Roman" w:cs="Times New Roman"/>
          <w:sz w:val="28"/>
          <w:szCs w:val="28"/>
          <w:lang w:eastAsia="es-ES"/>
        </w:rPr>
        <w:t xml:space="preserve"> para que de conformidad al </w:t>
      </w:r>
      <w:r w:rsidRPr="00481421">
        <w:rPr>
          <w:rFonts w:ascii="Times New Roman" w:eastAsia="Calibri" w:hAnsi="Times New Roman" w:cs="Times New Roman"/>
          <w:b/>
          <w:sz w:val="28"/>
          <w:szCs w:val="28"/>
          <w:lang w:eastAsia="es-ES"/>
        </w:rPr>
        <w:t>Art. 47 del Código Municipal,</w:t>
      </w:r>
      <w:r w:rsidRPr="00481421">
        <w:rPr>
          <w:rFonts w:ascii="Times New Roman" w:eastAsia="Calibri" w:hAnsi="Times New Roman" w:cs="Times New Roman"/>
          <w:sz w:val="28"/>
          <w:szCs w:val="28"/>
          <w:lang w:eastAsia="es-ES"/>
        </w:rPr>
        <w:t xml:space="preserve"> firme los contratos referidos. </w:t>
      </w:r>
      <w:r w:rsidRPr="00481421">
        <w:rPr>
          <w:rFonts w:ascii="Times New Roman" w:eastAsia="Calibri" w:hAnsi="Times New Roman" w:cs="Times New Roman"/>
          <w:b/>
          <w:sz w:val="28"/>
          <w:szCs w:val="28"/>
          <w:u w:val="single"/>
          <w:lang w:eastAsia="es-ES"/>
        </w:rPr>
        <w:t>Cuarto:</w:t>
      </w:r>
      <w:r w:rsidRPr="00481421">
        <w:rPr>
          <w:rFonts w:ascii="Times New Roman" w:eastAsia="Calibri" w:hAnsi="Times New Roman" w:cs="Times New Roman"/>
          <w:sz w:val="28"/>
          <w:szCs w:val="28"/>
          <w:lang w:eastAsia="es-ES"/>
        </w:rPr>
        <w:t xml:space="preserve"> </w:t>
      </w:r>
      <w:r w:rsidRPr="00481421">
        <w:rPr>
          <w:rFonts w:ascii="Times New Roman" w:eastAsia="Calibri" w:hAnsi="Times New Roman" w:cs="Times New Roman"/>
          <w:b/>
          <w:sz w:val="28"/>
          <w:szCs w:val="28"/>
        </w:rPr>
        <w:t>AUTORÍCESE</w:t>
      </w:r>
      <w:r w:rsidRPr="00481421">
        <w:rPr>
          <w:rFonts w:ascii="Times New Roman" w:eastAsia="Calibri" w:hAnsi="Times New Roman" w:cs="Times New Roman"/>
          <w:sz w:val="28"/>
          <w:szCs w:val="28"/>
        </w:rPr>
        <w:t xml:space="preserve"> al </w:t>
      </w:r>
      <w:r w:rsidRPr="00481421">
        <w:rPr>
          <w:rFonts w:ascii="Times New Roman" w:eastAsia="Calibri" w:hAnsi="Times New Roman" w:cs="Times New Roman"/>
          <w:b/>
          <w:sz w:val="28"/>
          <w:szCs w:val="28"/>
        </w:rPr>
        <w:t>TESORERO MUNICIPAL,</w:t>
      </w:r>
      <w:r w:rsidRPr="00481421">
        <w:rPr>
          <w:rFonts w:ascii="Times New Roman" w:eastAsia="Calibri" w:hAnsi="Times New Roman" w:cs="Times New Roman"/>
          <w:sz w:val="28"/>
          <w:szCs w:val="28"/>
        </w:rPr>
        <w:t xml:space="preserve"> para que </w:t>
      </w:r>
      <w:r w:rsidRPr="00481421">
        <w:rPr>
          <w:rFonts w:ascii="Times New Roman" w:eastAsia="Calibri" w:hAnsi="Times New Roman" w:cs="Times New Roman"/>
          <w:sz w:val="28"/>
          <w:szCs w:val="28"/>
          <w:lang w:val="es-SV" w:eastAsia="es-ES"/>
        </w:rPr>
        <w:t xml:space="preserve">erogue la cantidad de: </w:t>
      </w:r>
      <w:r w:rsidRPr="00481421">
        <w:rPr>
          <w:rFonts w:ascii="Times New Roman" w:eastAsia="Calibri" w:hAnsi="Times New Roman" w:cs="Times New Roman"/>
          <w:b/>
          <w:sz w:val="28"/>
          <w:szCs w:val="28"/>
          <w:lang w:val="es-SV" w:eastAsia="es-ES"/>
        </w:rPr>
        <w:t>VEINTITRÉS MIL SETECIENTOS SESENTA DÓLARES EXACTOS DE LOS ESTADOS UNIDOS DE NORTEAMERICA (</w:t>
      </w:r>
      <w:r w:rsidRPr="00481421">
        <w:rPr>
          <w:rFonts w:ascii="Times New Roman" w:eastAsia="Times New Roman" w:hAnsi="Times New Roman" w:cs="Times New Roman"/>
          <w:b/>
          <w:bCs/>
          <w:color w:val="000000"/>
          <w:sz w:val="28"/>
          <w:szCs w:val="28"/>
          <w:lang w:val="es-SV" w:eastAsia="es-ES"/>
        </w:rPr>
        <w:t>$23,760.00</w:t>
      </w:r>
      <w:r w:rsidRPr="00481421">
        <w:rPr>
          <w:rFonts w:ascii="Times New Roman" w:eastAsia="Calibri" w:hAnsi="Times New Roman" w:cs="Times New Roman"/>
          <w:b/>
          <w:sz w:val="28"/>
          <w:szCs w:val="28"/>
          <w:shd w:val="clear" w:color="auto" w:fill="FFFFFF"/>
          <w:lang w:val="es-SV" w:eastAsia="es-ES"/>
        </w:rPr>
        <w:t xml:space="preserve">), </w:t>
      </w:r>
      <w:r w:rsidRPr="00481421">
        <w:rPr>
          <w:rFonts w:ascii="Times New Roman" w:eastAsia="Calibri" w:hAnsi="Times New Roman" w:cs="Times New Roman"/>
          <w:sz w:val="28"/>
          <w:szCs w:val="28"/>
          <w:shd w:val="clear" w:color="auto" w:fill="FFFFFF"/>
          <w:lang w:val="es-SV" w:eastAsia="es-ES"/>
        </w:rPr>
        <w:t>de la cuenta correspondiente</w:t>
      </w:r>
      <w:r w:rsidRPr="00481421">
        <w:rPr>
          <w:rFonts w:ascii="Times New Roman" w:eastAsia="Calibri" w:hAnsi="Times New Roman" w:cs="Times New Roman"/>
          <w:sz w:val="28"/>
          <w:szCs w:val="28"/>
          <w:lang w:val="es-SV" w:eastAsia="es-ES"/>
        </w:rPr>
        <w:t xml:space="preserve"> y cancele de conformidad a la planilla respectiva, establecidos en el numeral segundo de este Acuerdo Municipal, </w:t>
      </w:r>
      <w:r w:rsidRPr="00481421">
        <w:rPr>
          <w:rFonts w:ascii="Times New Roman" w:eastAsia="Calibri" w:hAnsi="Times New Roman" w:cs="Times New Roman"/>
          <w:color w:val="000000"/>
          <w:sz w:val="28"/>
          <w:szCs w:val="28"/>
          <w:lang w:val="es-SV" w:eastAsia="es-ES"/>
        </w:rPr>
        <w:t>para darle cumplimiento a lo acordado en este Acuerdo Municipal.</w:t>
      </w:r>
      <w:r w:rsidRPr="00481421">
        <w:rPr>
          <w:rFonts w:ascii="Times New Roman" w:eastAsia="Calibri" w:hAnsi="Times New Roman" w:cs="Times New Roman"/>
          <w:sz w:val="28"/>
          <w:szCs w:val="28"/>
          <w:lang w:val="es-SV" w:eastAsia="es-ES"/>
        </w:rPr>
        <w:t xml:space="preserve"> </w:t>
      </w:r>
      <w:r w:rsidRPr="00481421">
        <w:rPr>
          <w:rFonts w:ascii="Times New Roman" w:eastAsia="Calibri" w:hAnsi="Times New Roman" w:cs="Times New Roman"/>
          <w:b/>
          <w:sz w:val="28"/>
          <w:szCs w:val="28"/>
          <w:u w:val="single"/>
          <w:lang w:val="es-SV" w:eastAsia="es-ES"/>
        </w:rPr>
        <w:t>Quinto:</w:t>
      </w:r>
      <w:r w:rsidRPr="00481421">
        <w:rPr>
          <w:rFonts w:ascii="Times New Roman" w:eastAsia="Calibri" w:hAnsi="Times New Roman" w:cs="Times New Roman"/>
          <w:sz w:val="28"/>
          <w:szCs w:val="28"/>
          <w:lang w:val="es-SV" w:eastAsia="es-ES"/>
        </w:rPr>
        <w:t xml:space="preserve"> </w:t>
      </w:r>
      <w:r w:rsidRPr="00481421">
        <w:rPr>
          <w:rFonts w:ascii="Times New Roman" w:eastAsia="Calibri" w:hAnsi="Times New Roman" w:cs="Times New Roman"/>
          <w:b/>
          <w:color w:val="000000"/>
          <w:sz w:val="28"/>
          <w:szCs w:val="28"/>
          <w:lang w:val="es-SV" w:eastAsia="es-ES"/>
        </w:rPr>
        <w:t>AUTORÍCESE</w:t>
      </w:r>
      <w:r w:rsidRPr="00481421">
        <w:rPr>
          <w:rFonts w:ascii="Times New Roman" w:eastAsia="Calibri" w:hAnsi="Times New Roman" w:cs="Times New Roman"/>
          <w:color w:val="000000"/>
          <w:sz w:val="28"/>
          <w:szCs w:val="28"/>
          <w:lang w:val="es-SV" w:eastAsia="es-ES"/>
        </w:rPr>
        <w:t xml:space="preserve"> a la </w:t>
      </w:r>
      <w:r w:rsidRPr="00481421">
        <w:rPr>
          <w:rFonts w:ascii="Times New Roman" w:eastAsia="Calibri" w:hAnsi="Times New Roman" w:cs="Times New Roman"/>
          <w:b/>
          <w:color w:val="000000"/>
          <w:sz w:val="28"/>
          <w:szCs w:val="28"/>
          <w:lang w:val="es-SV" w:eastAsia="es-ES"/>
        </w:rPr>
        <w:t xml:space="preserve">JEFA DE PRESUPUESTO, </w:t>
      </w:r>
      <w:r w:rsidRPr="00481421">
        <w:rPr>
          <w:rFonts w:ascii="Times New Roman" w:eastAsia="Calibri" w:hAnsi="Times New Roman" w:cs="Times New Roman"/>
          <w:color w:val="000000"/>
          <w:sz w:val="28"/>
          <w:szCs w:val="28"/>
          <w:lang w:val="es-SV" w:eastAsia="es-ES"/>
        </w:rPr>
        <w:t>para que realice</w:t>
      </w:r>
      <w:r w:rsidRPr="00481421">
        <w:rPr>
          <w:rFonts w:ascii="Times New Roman" w:eastAsia="Calibri" w:hAnsi="Times New Roman" w:cs="Times New Roman"/>
          <w:b/>
          <w:color w:val="000000"/>
          <w:sz w:val="28"/>
          <w:szCs w:val="28"/>
          <w:lang w:val="es-SV" w:eastAsia="es-ES"/>
        </w:rPr>
        <w:t xml:space="preserve"> reprogramación presupuestaria, </w:t>
      </w:r>
      <w:r w:rsidRPr="00481421">
        <w:rPr>
          <w:rFonts w:ascii="Times New Roman" w:eastAsia="Calibri" w:hAnsi="Times New Roman" w:cs="Times New Roman"/>
          <w:color w:val="000000"/>
          <w:sz w:val="28"/>
          <w:szCs w:val="28"/>
          <w:lang w:val="es-SV" w:eastAsia="es-ES"/>
        </w:rPr>
        <w:t xml:space="preserve">si fuere necesaria, para darle cumplimiento a lo acordado en este Acuerdo Municipal. </w:t>
      </w:r>
      <w:r w:rsidRPr="00481421">
        <w:rPr>
          <w:rFonts w:ascii="Times New Roman" w:eastAsia="Calibri" w:hAnsi="Times New Roman" w:cs="Times New Roman"/>
          <w:b/>
          <w:color w:val="000000"/>
          <w:sz w:val="28"/>
          <w:szCs w:val="28"/>
          <w:u w:val="single"/>
          <w:lang w:val="es-SV" w:eastAsia="es-ES"/>
        </w:rPr>
        <w:t>Sexto:</w:t>
      </w:r>
      <w:r w:rsidRPr="00481421">
        <w:rPr>
          <w:rFonts w:ascii="Times New Roman" w:eastAsia="Calibri" w:hAnsi="Times New Roman" w:cs="Times New Roman"/>
          <w:b/>
          <w:sz w:val="28"/>
          <w:szCs w:val="28"/>
        </w:rPr>
        <w:t xml:space="preserve"> CREAR </w:t>
      </w:r>
      <w:r w:rsidRPr="00481421">
        <w:rPr>
          <w:rFonts w:ascii="Times New Roman" w:eastAsia="Calibri" w:hAnsi="Times New Roman" w:cs="Times New Roman"/>
          <w:sz w:val="28"/>
          <w:szCs w:val="28"/>
        </w:rPr>
        <w:t xml:space="preserve">las Plazas detalladas en el numeral primero de este Acuerdo Municipal, en la planilla del </w:t>
      </w:r>
      <w:r w:rsidRPr="00481421">
        <w:rPr>
          <w:rFonts w:ascii="Times New Roman" w:eastAsia="Calibri" w:hAnsi="Times New Roman" w:cs="Times New Roman"/>
          <w:b/>
          <w:sz w:val="28"/>
          <w:szCs w:val="28"/>
        </w:rPr>
        <w:t>Departamento de Servicios Generales y Mantenimiento de Parques</w:t>
      </w:r>
      <w:r w:rsidRPr="00481421">
        <w:rPr>
          <w:rFonts w:ascii="Times New Roman" w:eastAsia="Calibri" w:hAnsi="Times New Roman" w:cs="Times New Roman"/>
          <w:sz w:val="28"/>
          <w:szCs w:val="28"/>
        </w:rPr>
        <w:t xml:space="preserve">, </w:t>
      </w:r>
      <w:r w:rsidRPr="00481421">
        <w:rPr>
          <w:rFonts w:ascii="Times New Roman" w:eastAsia="Times New Roman" w:hAnsi="Times New Roman" w:cs="Times New Roman"/>
          <w:sz w:val="28"/>
          <w:szCs w:val="28"/>
          <w:lang w:val="es-SV" w:eastAsia="es-ES"/>
        </w:rPr>
        <w:t>con los respectivos salarios ya establecidos, las cuales</w:t>
      </w:r>
      <w:r w:rsidRPr="00481421">
        <w:rPr>
          <w:rFonts w:ascii="Times New Roman" w:eastAsia="Calibri" w:hAnsi="Times New Roman" w:cs="Times New Roman"/>
          <w:sz w:val="28"/>
          <w:szCs w:val="28"/>
        </w:rPr>
        <w:t xml:space="preserve"> serán consideradas permanentes para el Presupuesto Municipal del año 2024.</w:t>
      </w:r>
      <w:r w:rsidRPr="00481421">
        <w:rPr>
          <w:rFonts w:ascii="Times New Roman" w:eastAsia="Times New Roman" w:hAnsi="Times New Roman" w:cs="Times New Roman"/>
          <w:sz w:val="28"/>
          <w:szCs w:val="28"/>
          <w:lang w:val="es-SV" w:eastAsia="es-ES"/>
        </w:rPr>
        <w:t xml:space="preserve">  </w:t>
      </w:r>
      <w:r w:rsidRPr="00481421">
        <w:rPr>
          <w:rFonts w:ascii="Times New Roman" w:eastAsia="Times New Roman" w:hAnsi="Times New Roman" w:cs="Times New Roman"/>
          <w:b/>
          <w:sz w:val="28"/>
          <w:szCs w:val="28"/>
          <w:u w:val="single"/>
          <w:lang w:val="es-SV" w:eastAsia="es-ES"/>
        </w:rPr>
        <w:t>Séptimo:</w:t>
      </w:r>
      <w:r w:rsidRPr="00481421">
        <w:rPr>
          <w:rFonts w:ascii="Times New Roman" w:eastAsia="Times New Roman" w:hAnsi="Times New Roman" w:cs="Times New Roman"/>
          <w:sz w:val="28"/>
          <w:szCs w:val="28"/>
          <w:lang w:val="es-SV" w:eastAsia="es-ES"/>
        </w:rPr>
        <w:t xml:space="preserve"> </w:t>
      </w:r>
      <w:r w:rsidRPr="00481421">
        <w:rPr>
          <w:rFonts w:ascii="Times New Roman" w:eastAsia="Times New Roman" w:hAnsi="Times New Roman" w:cs="Times New Roman"/>
          <w:b/>
          <w:sz w:val="28"/>
          <w:szCs w:val="28"/>
          <w:lang w:val="es-SV" w:eastAsia="es-ES"/>
        </w:rPr>
        <w:t>DELÉGUESE</w:t>
      </w:r>
      <w:r w:rsidRPr="00481421">
        <w:rPr>
          <w:rFonts w:ascii="Times New Roman" w:eastAsia="Times New Roman" w:hAnsi="Times New Roman" w:cs="Times New Roman"/>
          <w:sz w:val="28"/>
          <w:szCs w:val="28"/>
          <w:lang w:val="es-SV" w:eastAsia="es-ES"/>
        </w:rPr>
        <w:t xml:space="preserve"> a la </w:t>
      </w:r>
      <w:r w:rsidRPr="00481421">
        <w:rPr>
          <w:rFonts w:ascii="Times New Roman" w:eastAsia="Times New Roman" w:hAnsi="Times New Roman" w:cs="Times New Roman"/>
          <w:b/>
          <w:sz w:val="28"/>
          <w:szCs w:val="28"/>
          <w:lang w:val="es-SV" w:eastAsia="es-ES"/>
        </w:rPr>
        <w:t xml:space="preserve">Gerente Administrativa Municipal, Licda. Ada Elizabeth Paz, </w:t>
      </w:r>
      <w:r w:rsidRPr="00481421">
        <w:rPr>
          <w:rFonts w:ascii="Times New Roman" w:eastAsia="Times New Roman" w:hAnsi="Times New Roman" w:cs="Times New Roman"/>
          <w:sz w:val="28"/>
          <w:szCs w:val="28"/>
          <w:lang w:val="es-SV" w:eastAsia="es-ES"/>
        </w:rPr>
        <w:t xml:space="preserve">para que realice las diligencias correspondientes, con el objeto de que se </w:t>
      </w:r>
      <w:r w:rsidRPr="00481421">
        <w:rPr>
          <w:rFonts w:ascii="Times New Roman" w:eastAsia="Calibri" w:hAnsi="Times New Roman" w:cs="Times New Roman"/>
          <w:sz w:val="28"/>
          <w:szCs w:val="28"/>
        </w:rPr>
        <w:t xml:space="preserve">incluya en el </w:t>
      </w:r>
      <w:r w:rsidRPr="00481421">
        <w:rPr>
          <w:rFonts w:ascii="Times New Roman" w:eastAsia="Calibri" w:hAnsi="Times New Roman" w:cs="Times New Roman"/>
          <w:b/>
          <w:sz w:val="28"/>
          <w:szCs w:val="28"/>
          <w:lang w:val="es-SV" w:eastAsia="es-SV"/>
        </w:rPr>
        <w:t xml:space="preserve">Descriptor de Cargos y  Manual de Funciones de la Municipalidad, </w:t>
      </w:r>
      <w:r w:rsidRPr="00481421">
        <w:rPr>
          <w:rFonts w:ascii="Times New Roman" w:eastAsia="Calibri" w:hAnsi="Times New Roman" w:cs="Times New Roman"/>
          <w:sz w:val="28"/>
          <w:szCs w:val="28"/>
          <w:lang w:val="es-SV" w:eastAsia="es-SV"/>
        </w:rPr>
        <w:t xml:space="preserve">las responsabilidades y funciones de las plazas </w:t>
      </w:r>
      <w:r w:rsidRPr="00481421">
        <w:rPr>
          <w:rFonts w:ascii="Times New Roman" w:eastAsia="Calibri" w:hAnsi="Times New Roman" w:cs="Times New Roman"/>
          <w:b/>
          <w:sz w:val="28"/>
          <w:szCs w:val="28"/>
        </w:rPr>
        <w:t>detalladas en el numeral primero de este Acuerdo Municipal,</w:t>
      </w:r>
      <w:r w:rsidRPr="00481421">
        <w:rPr>
          <w:rFonts w:ascii="Times New Roman" w:eastAsia="Times New Roman" w:hAnsi="Times New Roman" w:cs="Times New Roman"/>
          <w:sz w:val="28"/>
          <w:szCs w:val="28"/>
          <w:lang w:val="es-SV" w:eastAsia="es-ES"/>
        </w:rPr>
        <w:t xml:space="preserve"> asignadas al </w:t>
      </w:r>
      <w:r w:rsidRPr="00481421">
        <w:rPr>
          <w:rFonts w:ascii="Times New Roman" w:eastAsia="Calibri" w:hAnsi="Times New Roman" w:cs="Times New Roman"/>
          <w:b/>
          <w:sz w:val="28"/>
          <w:szCs w:val="28"/>
        </w:rPr>
        <w:t xml:space="preserve">Departamento de Servicios Generales y Mantenimiento de Parques, </w:t>
      </w:r>
      <w:r w:rsidRPr="00481421">
        <w:rPr>
          <w:rFonts w:ascii="Times New Roman" w:eastAsia="Calibri" w:hAnsi="Times New Roman" w:cs="Times New Roman"/>
          <w:sz w:val="28"/>
          <w:szCs w:val="28"/>
        </w:rPr>
        <w:t xml:space="preserve">de conformidad </w:t>
      </w:r>
      <w:r w:rsidRPr="00481421">
        <w:rPr>
          <w:rFonts w:ascii="Times New Roman" w:eastAsia="Times New Roman" w:hAnsi="Times New Roman" w:cs="Times New Roman"/>
          <w:sz w:val="28"/>
          <w:szCs w:val="28"/>
          <w:lang w:eastAsia="es-ES"/>
        </w:rPr>
        <w:t xml:space="preserve">a </w:t>
      </w:r>
      <w:r w:rsidRPr="00481421">
        <w:rPr>
          <w:rFonts w:ascii="Times New Roman" w:eastAsia="Calibri" w:hAnsi="Times New Roman" w:cs="Times New Roman"/>
          <w:sz w:val="28"/>
          <w:szCs w:val="28"/>
        </w:rPr>
        <w:t xml:space="preserve">los descriptores de cargos presentados por el </w:t>
      </w:r>
      <w:r w:rsidRPr="00481421">
        <w:rPr>
          <w:rFonts w:ascii="Times New Roman" w:eastAsia="Calibri" w:hAnsi="Times New Roman" w:cs="Times New Roman"/>
          <w:b/>
          <w:sz w:val="28"/>
          <w:szCs w:val="28"/>
        </w:rPr>
        <w:t xml:space="preserve">Sr. Salvador Ayala Jovel, Jefe del Departamento de Servicios Generales y Mantenimiento de Parques, </w:t>
      </w:r>
      <w:r w:rsidRPr="00481421">
        <w:rPr>
          <w:rFonts w:ascii="Times New Roman" w:eastAsia="Calibri" w:hAnsi="Times New Roman" w:cs="Times New Roman"/>
          <w:sz w:val="28"/>
          <w:szCs w:val="28"/>
        </w:rPr>
        <w:t>referente a los perfiles del personal con las habilidades necesarias que necesita que sea contratado</w:t>
      </w:r>
      <w:r w:rsidRPr="00481421">
        <w:rPr>
          <w:rFonts w:ascii="Times New Roman" w:eastAsia="Times New Roman" w:hAnsi="Times New Roman" w:cs="Times New Roman"/>
          <w:sz w:val="28"/>
          <w:szCs w:val="28"/>
          <w:lang w:val="es-SV" w:eastAsia="es-ES"/>
        </w:rPr>
        <w:t xml:space="preserve">. </w:t>
      </w:r>
      <w:r w:rsidRPr="00481421">
        <w:rPr>
          <w:rFonts w:ascii="Times New Roman" w:eastAsia="Times New Roman" w:hAnsi="Times New Roman" w:cs="Times New Roman"/>
          <w:b/>
          <w:sz w:val="28"/>
          <w:szCs w:val="28"/>
          <w:u w:val="single"/>
          <w:lang w:val="es-SV" w:eastAsia="es-ES"/>
        </w:rPr>
        <w:t>Octavo:</w:t>
      </w:r>
      <w:r w:rsidRPr="00481421">
        <w:rPr>
          <w:rFonts w:ascii="Times New Roman" w:eastAsia="Calibri" w:hAnsi="Times New Roman" w:cs="Times New Roman"/>
          <w:sz w:val="28"/>
          <w:szCs w:val="28"/>
          <w:lang w:val="es-SV" w:eastAsia="es-SV"/>
        </w:rPr>
        <w:t xml:space="preserve"> </w:t>
      </w:r>
      <w:r w:rsidRPr="00481421">
        <w:rPr>
          <w:rFonts w:ascii="Times New Roman" w:eastAsia="Times New Roman" w:hAnsi="Times New Roman" w:cs="Times New Roman"/>
          <w:b/>
          <w:sz w:val="28"/>
          <w:szCs w:val="28"/>
          <w:lang w:val="es-SV"/>
        </w:rPr>
        <w:t xml:space="preserve">AUTORÍCESE </w:t>
      </w:r>
      <w:r w:rsidRPr="00481421">
        <w:rPr>
          <w:rFonts w:ascii="Times New Roman" w:eastAsia="Times New Roman" w:hAnsi="Times New Roman" w:cs="Times New Roman"/>
          <w:sz w:val="28"/>
          <w:szCs w:val="28"/>
          <w:lang w:val="es-SV"/>
        </w:rPr>
        <w:t xml:space="preserve">al </w:t>
      </w:r>
      <w:r w:rsidRPr="00481421">
        <w:rPr>
          <w:rFonts w:ascii="Times New Roman" w:eastAsia="Times New Roman" w:hAnsi="Times New Roman" w:cs="Times New Roman"/>
          <w:b/>
          <w:sz w:val="28"/>
          <w:szCs w:val="28"/>
          <w:lang w:val="es-SV"/>
        </w:rPr>
        <w:t>DEPARTAMENTO DE</w:t>
      </w:r>
      <w:r w:rsidRPr="00481421">
        <w:rPr>
          <w:rFonts w:ascii="Times New Roman" w:eastAsia="Times New Roman" w:hAnsi="Times New Roman" w:cs="Times New Roman"/>
          <w:sz w:val="28"/>
          <w:szCs w:val="28"/>
          <w:lang w:val="es-SV"/>
        </w:rPr>
        <w:t xml:space="preserve"> </w:t>
      </w:r>
      <w:r w:rsidRPr="00481421">
        <w:rPr>
          <w:rFonts w:ascii="Times New Roman" w:eastAsia="Times New Roman" w:hAnsi="Times New Roman" w:cs="Times New Roman"/>
          <w:b/>
          <w:sz w:val="28"/>
          <w:szCs w:val="28"/>
          <w:lang w:val="es-SV"/>
        </w:rPr>
        <w:t>RECURSOS HUMANOS,</w:t>
      </w:r>
      <w:r w:rsidRPr="00481421">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de conformidad al numeral sexto de este Acuerdo municipal. </w:t>
      </w:r>
      <w:r w:rsidRPr="00481421">
        <w:rPr>
          <w:rFonts w:ascii="Times New Roman" w:eastAsia="Times New Roman" w:hAnsi="Times New Roman" w:cs="Times New Roman"/>
          <w:b/>
          <w:sz w:val="28"/>
          <w:szCs w:val="28"/>
          <w:u w:val="single"/>
          <w:lang w:val="es-SV"/>
        </w:rPr>
        <w:t>Noveno:</w:t>
      </w:r>
      <w:r w:rsidRPr="00481421">
        <w:rPr>
          <w:rFonts w:ascii="Times New Roman" w:eastAsia="Times New Roman" w:hAnsi="Times New Roman" w:cs="Times New Roman"/>
          <w:sz w:val="28"/>
          <w:szCs w:val="28"/>
          <w:lang w:val="es-SV"/>
        </w:rPr>
        <w:t xml:space="preserve"> </w:t>
      </w:r>
      <w:r w:rsidRPr="00481421">
        <w:rPr>
          <w:rFonts w:ascii="Times New Roman" w:eastAsia="Times New Roman" w:hAnsi="Times New Roman" w:cs="Times New Roman"/>
          <w:b/>
          <w:sz w:val="28"/>
          <w:szCs w:val="28"/>
          <w:lang w:val="es-SV"/>
        </w:rPr>
        <w:t xml:space="preserve">AUTORÍCESE </w:t>
      </w:r>
      <w:r w:rsidRPr="00481421">
        <w:rPr>
          <w:rFonts w:ascii="Times New Roman" w:eastAsia="Calibri" w:hAnsi="Times New Roman" w:cs="Times New Roman"/>
          <w:sz w:val="28"/>
          <w:szCs w:val="28"/>
          <w:lang w:val="es-SV"/>
        </w:rPr>
        <w:t xml:space="preserve">al </w:t>
      </w:r>
      <w:r w:rsidRPr="00481421">
        <w:rPr>
          <w:rFonts w:ascii="Times New Roman" w:eastAsia="Calibri" w:hAnsi="Times New Roman" w:cs="Times New Roman"/>
          <w:b/>
          <w:sz w:val="28"/>
          <w:szCs w:val="28"/>
          <w:lang w:val="es-SV"/>
        </w:rPr>
        <w:t>DEPARTAMENTO DE PRESUPUESTO MUNICIPAL,</w:t>
      </w:r>
      <w:r w:rsidRPr="00481421">
        <w:rPr>
          <w:rFonts w:ascii="Times New Roman" w:eastAsia="Calibri" w:hAnsi="Times New Roman" w:cs="Times New Roman"/>
          <w:sz w:val="28"/>
          <w:szCs w:val="28"/>
          <w:lang w:val="es-SV"/>
        </w:rPr>
        <w:t xml:space="preserve"> para que realice las diligencias correspondientes, con el objeto de efectuar las modificaciones correspondientes al Presupuesto Municipal para el año 2024, de conformidad al numeral sexto de este Acuerdo Municipal.- </w:t>
      </w:r>
      <w:r w:rsidRPr="00481421">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Pr="00481421">
        <w:rPr>
          <w:rFonts w:ascii="Times New Roman" w:eastAsia="Times New Roman" w:hAnsi="Times New Roman" w:cs="Times New Roman"/>
          <w:b/>
          <w:sz w:val="28"/>
          <w:szCs w:val="28"/>
          <w:lang w:eastAsia="es-ES"/>
        </w:rPr>
        <w:t>CERTIFÍQUESE Y COMUNÍQUESE.-</w:t>
      </w:r>
      <w:r>
        <w:rPr>
          <w:rFonts w:ascii="Times New Roman" w:eastAsia="Times New Roman" w:hAnsi="Times New Roman" w:cs="Times New Roman"/>
          <w:b/>
          <w:sz w:val="28"/>
          <w:szCs w:val="28"/>
          <w:lang w:eastAsia="es-ES"/>
        </w:rPr>
        <w:t xml:space="preserve"> </w:t>
      </w:r>
      <w:r w:rsidRPr="00481421">
        <w:rPr>
          <w:rFonts w:ascii="Times New Roman" w:eastAsia="Calibri" w:hAnsi="Times New Roman" w:cs="Times New Roman"/>
          <w:b/>
          <w:bCs/>
          <w:sz w:val="28"/>
          <w:szCs w:val="28"/>
        </w:rPr>
        <w:t>“</w:t>
      </w:r>
      <w:r w:rsidRPr="00481421">
        <w:rPr>
          <w:rFonts w:ascii="Times New Roman" w:eastAsia="Calibri" w:hAnsi="Times New Roman" w:cs="Times New Roman"/>
          <w:b/>
          <w:sz w:val="28"/>
          <w:szCs w:val="28"/>
        </w:rPr>
        <w:t>ACUERDO</w:t>
      </w:r>
      <w:r w:rsidRPr="00481421">
        <w:rPr>
          <w:rFonts w:ascii="Times New Roman" w:eastAsia="Calibri" w:hAnsi="Times New Roman" w:cs="Times New Roman"/>
          <w:b/>
          <w:bCs/>
          <w:sz w:val="28"/>
          <w:szCs w:val="28"/>
        </w:rPr>
        <w:t xml:space="preserve"> MUNICIPAL NÚMERO DIECISIETE”. </w:t>
      </w:r>
      <w:r w:rsidRPr="00481421">
        <w:rPr>
          <w:rFonts w:ascii="Times New Roman" w:eastAsia="Tahoma" w:hAnsi="Times New Roman" w:cs="Times New Roman"/>
          <w:kern w:val="1"/>
          <w:sz w:val="28"/>
          <w:szCs w:val="28"/>
          <w:lang w:eastAsia="zh-CN"/>
        </w:rPr>
        <w:lastRenderedPageBreak/>
        <w:t xml:space="preserve">El Concejo Municipal en uso de sus facultades legales, de conformidad al art. 86 inciso final, 203, 204 y 235 de la Constitución de la República, art. 30 numeral 4) 14) art. 31 numeral 4) del Código Municipal. </w:t>
      </w:r>
      <w:r w:rsidRPr="00481421">
        <w:rPr>
          <w:rFonts w:ascii="Times New Roman" w:eastAsia="Calibri" w:hAnsi="Times New Roman" w:cs="Times New Roman"/>
          <w:sz w:val="28"/>
          <w:szCs w:val="28"/>
        </w:rPr>
        <w:t xml:space="preserve">Expuesto el punto número once de la agenda de esta Sesión, el cual corresponde a Memorándum con Referencia DMP-111-23, de fecha 01/09/2023, suscrito por la </w:t>
      </w:r>
      <w:r w:rsidRPr="00481421">
        <w:rPr>
          <w:rFonts w:ascii="Times New Roman" w:eastAsia="Calibri" w:hAnsi="Times New Roman" w:cs="Times New Roman"/>
          <w:b/>
          <w:sz w:val="28"/>
          <w:szCs w:val="28"/>
        </w:rPr>
        <w:t>Dra. Jennifer Esmeralda Juárez García, Alcaldesa Municipal,</w:t>
      </w:r>
      <w:r w:rsidRPr="00481421">
        <w:rPr>
          <w:rFonts w:ascii="Times New Roman" w:eastAsia="Calibri" w:hAnsi="Times New Roman" w:cs="Times New Roman"/>
          <w:sz w:val="28"/>
          <w:szCs w:val="28"/>
        </w:rPr>
        <w:t xml:space="preserve"> por medio del cual remite el caso de la Comunidad Reparto San Sebastián 4 Apopa, quienes se encuentran realizando el proyecto de Introducción de Aguas Negras, por lo que poseen como aporte de la comunidad la cantidad de $7,434.50 y como Aporte de ANDA la cantidad de $6,322.00, por lo cual solicitan la contrapartida de la Alcaldía Municipal, por la cantidad de $22,638.53. </w:t>
      </w:r>
      <w:r w:rsidRPr="00481421">
        <w:rPr>
          <w:rFonts w:ascii="Times New Roman" w:eastAsia="Times New Roman" w:hAnsi="Times New Roman" w:cs="Times New Roman"/>
          <w:sz w:val="28"/>
          <w:szCs w:val="28"/>
          <w:lang w:eastAsia="es-ES"/>
        </w:rPr>
        <w:t xml:space="preserve">Por tanto </w:t>
      </w:r>
      <w:r w:rsidRPr="00481421">
        <w:rPr>
          <w:rFonts w:ascii="Times New Roman" w:eastAsia="Calibri" w:hAnsi="Times New Roman" w:cs="Times New Roman"/>
          <w:sz w:val="28"/>
          <w:szCs w:val="28"/>
          <w:lang w:val="es-SV"/>
        </w:rPr>
        <w:t xml:space="preserve">el Honorable Concejo Municipal Plural, en uso de sus facultades legales y habiendo deliberado el punto. </w:t>
      </w:r>
      <w:r w:rsidRPr="00481421">
        <w:rPr>
          <w:rFonts w:ascii="Times New Roman" w:eastAsia="Calibri" w:hAnsi="Times New Roman" w:cs="Times New Roman"/>
          <w:sz w:val="28"/>
          <w:szCs w:val="28"/>
        </w:rPr>
        <w:t xml:space="preserve">Por </w:t>
      </w:r>
      <w:r w:rsidRPr="00481421">
        <w:rPr>
          <w:rFonts w:ascii="Times New Roman" w:eastAsia="Calibri" w:hAnsi="Times New Roman" w:cs="Times New Roman"/>
          <w:b/>
          <w:sz w:val="28"/>
          <w:szCs w:val="28"/>
        </w:rPr>
        <w:t xml:space="preserve">MAYORÍA de doce votos a favor, </w:t>
      </w:r>
      <w:r w:rsidRPr="00481421">
        <w:rPr>
          <w:rFonts w:ascii="Times New Roman" w:eastAsia="Calibri" w:hAnsi="Times New Roman" w:cs="Times New Roman"/>
          <w:sz w:val="28"/>
          <w:szCs w:val="28"/>
        </w:rPr>
        <w:t>por parte de los siguientes miembros del Concejo:</w:t>
      </w:r>
      <w:r w:rsidRPr="00481421">
        <w:rPr>
          <w:rFonts w:ascii="Times New Roman" w:eastAsia="Calibri" w:hAnsi="Times New Roman" w:cs="Times New Roman"/>
          <w:sz w:val="28"/>
          <w:szCs w:val="28"/>
          <w:lang w:val="es-SV"/>
        </w:rPr>
        <w:t xml:space="preserve"> </w:t>
      </w:r>
      <w:r w:rsidRPr="00481421">
        <w:rPr>
          <w:rFonts w:ascii="Times New Roman" w:eastAsia="Calibri" w:hAnsi="Times New Roman" w:cs="Times New Roman"/>
          <w:b/>
          <w:sz w:val="28"/>
          <w:szCs w:val="28"/>
          <w:lang w:val="es-SV"/>
        </w:rPr>
        <w:t>1.</w:t>
      </w:r>
      <w:r w:rsidRPr="00481421">
        <w:rPr>
          <w:rFonts w:ascii="Times New Roman" w:eastAsia="Calibri" w:hAnsi="Times New Roman" w:cs="Times New Roman"/>
          <w:sz w:val="28"/>
          <w:szCs w:val="28"/>
          <w:lang w:val="es-SV"/>
        </w:rPr>
        <w:t xml:space="preserve"> Dra. Jennifer Esmeralda Juárez García, Alcaldesa Municipal, </w:t>
      </w:r>
      <w:r w:rsidRPr="00481421">
        <w:rPr>
          <w:rFonts w:ascii="Times New Roman" w:eastAsia="Calibri" w:hAnsi="Times New Roman" w:cs="Times New Roman"/>
          <w:b/>
          <w:sz w:val="28"/>
          <w:szCs w:val="28"/>
          <w:lang w:val="es-SV"/>
        </w:rPr>
        <w:t xml:space="preserve">2. </w:t>
      </w:r>
      <w:r w:rsidRPr="00481421">
        <w:rPr>
          <w:rFonts w:ascii="Times New Roman" w:eastAsia="Calibri" w:hAnsi="Times New Roman" w:cs="Times New Roman"/>
          <w:sz w:val="28"/>
          <w:szCs w:val="28"/>
          <w:lang w:val="es-SV"/>
        </w:rPr>
        <w:t xml:space="preserve">Sra. Carla María Navarro Franco, Primera Regidora Propietaria, </w:t>
      </w:r>
      <w:r w:rsidRPr="00481421">
        <w:rPr>
          <w:rFonts w:ascii="Times New Roman" w:eastAsia="Calibri" w:hAnsi="Times New Roman" w:cs="Times New Roman"/>
          <w:b/>
          <w:sz w:val="28"/>
          <w:szCs w:val="28"/>
          <w:lang w:val="es-SV"/>
        </w:rPr>
        <w:t xml:space="preserve">3. </w:t>
      </w:r>
      <w:r w:rsidRPr="00481421">
        <w:rPr>
          <w:rFonts w:ascii="Times New Roman" w:eastAsia="Calibri" w:hAnsi="Times New Roman" w:cs="Times New Roman"/>
          <w:sz w:val="28"/>
          <w:szCs w:val="28"/>
          <w:lang w:val="es-SV"/>
        </w:rPr>
        <w:t xml:space="preserve">Sr. Damián Cristóbal Serrano Ortiz, Segundo Regidor Propietario, </w:t>
      </w:r>
      <w:r w:rsidRPr="00481421">
        <w:rPr>
          <w:rFonts w:ascii="Times New Roman" w:eastAsia="Calibri" w:hAnsi="Times New Roman" w:cs="Times New Roman"/>
          <w:b/>
          <w:sz w:val="28"/>
          <w:szCs w:val="28"/>
          <w:lang w:val="es-SV"/>
        </w:rPr>
        <w:t xml:space="preserve">4. </w:t>
      </w:r>
      <w:r w:rsidRPr="00481421">
        <w:rPr>
          <w:rFonts w:ascii="Times New Roman" w:eastAsia="Calibri" w:hAnsi="Times New Roman" w:cs="Times New Roman"/>
          <w:sz w:val="28"/>
          <w:szCs w:val="28"/>
          <w:lang w:val="es-SV"/>
        </w:rPr>
        <w:t>Sra. Lesby Sugey Miranda Portillo, Tercera Regidora Propietaria,</w:t>
      </w:r>
      <w:r w:rsidRPr="00481421">
        <w:rPr>
          <w:rFonts w:ascii="Times New Roman" w:eastAsia="Calibri" w:hAnsi="Times New Roman" w:cs="Times New Roman"/>
          <w:b/>
          <w:sz w:val="28"/>
          <w:szCs w:val="28"/>
          <w:lang w:val="es-SV"/>
        </w:rPr>
        <w:t xml:space="preserve"> 5. </w:t>
      </w:r>
      <w:r w:rsidRPr="00481421">
        <w:rPr>
          <w:rFonts w:ascii="Times New Roman" w:eastAsia="Calibri" w:hAnsi="Times New Roman" w:cs="Times New Roman"/>
          <w:sz w:val="28"/>
          <w:szCs w:val="28"/>
          <w:lang w:val="es-SV"/>
        </w:rPr>
        <w:t xml:space="preserve">Dra. Yany Xiomara Fuentes Rivas, Cuarta Regidora Propietaria, </w:t>
      </w:r>
      <w:r w:rsidRPr="00481421">
        <w:rPr>
          <w:rFonts w:ascii="Times New Roman" w:eastAsia="Calibri" w:hAnsi="Times New Roman" w:cs="Times New Roman"/>
          <w:b/>
          <w:sz w:val="28"/>
          <w:szCs w:val="28"/>
          <w:lang w:val="es-SV"/>
        </w:rPr>
        <w:t xml:space="preserve">6. </w:t>
      </w:r>
      <w:r w:rsidRPr="00481421">
        <w:rPr>
          <w:rFonts w:ascii="Times New Roman" w:eastAsia="Calibri" w:hAnsi="Times New Roman" w:cs="Times New Roman"/>
          <w:sz w:val="28"/>
          <w:szCs w:val="28"/>
          <w:lang w:val="es-SV"/>
        </w:rPr>
        <w:t xml:space="preserve">Sr. Jonathan Bryan Gómez Cruz, Quinto Regidor Propietario, </w:t>
      </w:r>
      <w:r w:rsidRPr="00481421">
        <w:rPr>
          <w:rFonts w:ascii="Times New Roman" w:eastAsia="Calibri" w:hAnsi="Times New Roman" w:cs="Times New Roman"/>
          <w:b/>
          <w:sz w:val="28"/>
          <w:szCs w:val="28"/>
          <w:lang w:val="es-SV"/>
        </w:rPr>
        <w:t xml:space="preserve">7. </w:t>
      </w:r>
      <w:r w:rsidRPr="00481421">
        <w:rPr>
          <w:rFonts w:ascii="Times New Roman" w:eastAsia="Calibri" w:hAnsi="Times New Roman" w:cs="Times New Roman"/>
          <w:sz w:val="28"/>
          <w:szCs w:val="28"/>
          <w:lang w:val="es-SV"/>
        </w:rPr>
        <w:t xml:space="preserve">Sr. Carlos Alberto Palma Fuentes, Sexto Regidor Propietario, </w:t>
      </w:r>
      <w:r w:rsidRPr="00481421">
        <w:rPr>
          <w:rFonts w:ascii="Times New Roman" w:eastAsia="Calibri" w:hAnsi="Times New Roman" w:cs="Times New Roman"/>
          <w:b/>
          <w:sz w:val="28"/>
          <w:szCs w:val="28"/>
          <w:lang w:val="es-SV"/>
        </w:rPr>
        <w:t xml:space="preserve">8. </w:t>
      </w:r>
      <w:r w:rsidRPr="00481421">
        <w:rPr>
          <w:rFonts w:ascii="Times New Roman" w:eastAsia="Calibri" w:hAnsi="Times New Roman" w:cs="Times New Roman"/>
          <w:sz w:val="28"/>
          <w:szCs w:val="28"/>
          <w:lang w:val="es-SV"/>
        </w:rPr>
        <w:t xml:space="preserve">Sra. Susana Yamileth Hernández de Vásquez, Séptima Regidora Propietaria, </w:t>
      </w:r>
      <w:r w:rsidRPr="00481421">
        <w:rPr>
          <w:rFonts w:ascii="Times New Roman" w:eastAsia="Calibri" w:hAnsi="Times New Roman" w:cs="Times New Roman"/>
          <w:b/>
          <w:sz w:val="28"/>
          <w:szCs w:val="28"/>
          <w:lang w:val="es-SV"/>
        </w:rPr>
        <w:t>9.</w:t>
      </w:r>
      <w:r w:rsidRPr="00481421">
        <w:rPr>
          <w:rFonts w:ascii="Times New Roman" w:eastAsia="Calibri" w:hAnsi="Times New Roman" w:cs="Times New Roman"/>
          <w:sz w:val="28"/>
          <w:szCs w:val="28"/>
          <w:lang w:val="es-SV"/>
        </w:rPr>
        <w:t xml:space="preserve"> Ing. Walter Arnoldo Ayala Rodríguez, Octavo Regidor Propietario, </w:t>
      </w:r>
      <w:r w:rsidRPr="00481421">
        <w:rPr>
          <w:rFonts w:ascii="Times New Roman" w:eastAsia="Calibri" w:hAnsi="Times New Roman" w:cs="Times New Roman"/>
          <w:b/>
          <w:sz w:val="28"/>
          <w:szCs w:val="28"/>
          <w:lang w:val="es-SV"/>
        </w:rPr>
        <w:t xml:space="preserve">10. </w:t>
      </w:r>
      <w:r w:rsidRPr="00481421">
        <w:rPr>
          <w:rFonts w:ascii="Times New Roman" w:eastAsia="Calibri" w:hAnsi="Times New Roman" w:cs="Times New Roman"/>
          <w:sz w:val="28"/>
          <w:szCs w:val="28"/>
          <w:lang w:val="es-SV"/>
        </w:rPr>
        <w:t xml:space="preserve">Sr. Rafael Antonio Ardon Jule, Noveno Regidor Propietario, </w:t>
      </w:r>
      <w:r w:rsidRPr="00481421">
        <w:rPr>
          <w:rFonts w:ascii="Times New Roman" w:eastAsia="Calibri" w:hAnsi="Times New Roman" w:cs="Times New Roman"/>
          <w:b/>
          <w:sz w:val="28"/>
          <w:szCs w:val="28"/>
          <w:lang w:val="es-SV"/>
        </w:rPr>
        <w:t xml:space="preserve">11. </w:t>
      </w:r>
      <w:r w:rsidRPr="00481421">
        <w:rPr>
          <w:rFonts w:ascii="Times New Roman" w:eastAsia="Calibri" w:hAnsi="Times New Roman" w:cs="Times New Roman"/>
          <w:sz w:val="28"/>
          <w:szCs w:val="28"/>
          <w:lang w:val="es-SV"/>
        </w:rPr>
        <w:t xml:space="preserve">Ing. Gilberto Antonio Amador Medrano, Décimo Regidor Propietario y </w:t>
      </w:r>
      <w:r w:rsidRPr="00481421">
        <w:rPr>
          <w:rFonts w:ascii="Times New Roman" w:eastAsia="Calibri" w:hAnsi="Times New Roman" w:cs="Times New Roman"/>
          <w:b/>
          <w:sz w:val="28"/>
          <w:szCs w:val="28"/>
          <w:lang w:val="es-SV"/>
        </w:rPr>
        <w:t xml:space="preserve">12. </w:t>
      </w:r>
      <w:r w:rsidRPr="00481421">
        <w:rPr>
          <w:rFonts w:ascii="Times New Roman" w:eastAsia="Calibri" w:hAnsi="Times New Roman" w:cs="Times New Roman"/>
          <w:sz w:val="28"/>
          <w:szCs w:val="28"/>
          <w:lang w:val="es-SV"/>
        </w:rPr>
        <w:t xml:space="preserve">Sr. Osmin de Jesús Menjívar González, Décimo Segundo Regidor Propietario y </w:t>
      </w:r>
      <w:r w:rsidRPr="00481421">
        <w:rPr>
          <w:rFonts w:ascii="Times New Roman" w:eastAsia="Calibri" w:hAnsi="Times New Roman" w:cs="Times New Roman"/>
          <w:b/>
          <w:sz w:val="28"/>
          <w:szCs w:val="28"/>
          <w:lang w:val="es-SV"/>
        </w:rPr>
        <w:t>dos ausencias al momento de esta votación</w:t>
      </w:r>
      <w:r w:rsidRPr="00481421">
        <w:rPr>
          <w:rFonts w:ascii="Times New Roman" w:eastAsia="Calibri" w:hAnsi="Times New Roman" w:cs="Times New Roman"/>
          <w:sz w:val="28"/>
          <w:szCs w:val="28"/>
          <w:lang w:val="es-SV"/>
        </w:rPr>
        <w:t xml:space="preserve"> por parte de los siguientes miembros del Concejo: </w:t>
      </w:r>
      <w:r w:rsidRPr="00481421">
        <w:rPr>
          <w:rFonts w:ascii="Times New Roman" w:eastAsia="Calibri" w:hAnsi="Times New Roman" w:cs="Times New Roman"/>
          <w:b/>
          <w:sz w:val="28"/>
          <w:szCs w:val="28"/>
          <w:lang w:val="es-SV"/>
        </w:rPr>
        <w:t>1.</w:t>
      </w:r>
      <w:r w:rsidRPr="00481421">
        <w:rPr>
          <w:rFonts w:ascii="Times New Roman" w:eastAsia="Calibri" w:hAnsi="Times New Roman" w:cs="Times New Roman"/>
          <w:sz w:val="28"/>
          <w:szCs w:val="28"/>
          <w:lang w:val="es-SV"/>
        </w:rPr>
        <w:t xml:space="preserve"> Lic. Sergio Noel Monroy Martínez, Síndico Municipal y </w:t>
      </w:r>
      <w:r w:rsidRPr="00481421">
        <w:rPr>
          <w:rFonts w:ascii="Times New Roman" w:eastAsia="Calibri" w:hAnsi="Times New Roman" w:cs="Times New Roman"/>
          <w:b/>
          <w:sz w:val="28"/>
          <w:szCs w:val="28"/>
          <w:lang w:val="es-SV"/>
        </w:rPr>
        <w:t>2.</w:t>
      </w:r>
      <w:r w:rsidRPr="00481421">
        <w:rPr>
          <w:rFonts w:ascii="Times New Roman" w:eastAsia="Calibri" w:hAnsi="Times New Roman" w:cs="Times New Roman"/>
          <w:sz w:val="28"/>
          <w:szCs w:val="28"/>
          <w:lang w:val="es-SV"/>
        </w:rPr>
        <w:t xml:space="preserve"> Sr. Bayron Eraldo Baltazar Martínez Barahona, Décimo Primer Regidor Propietario. </w:t>
      </w:r>
      <w:r w:rsidRPr="00481421">
        <w:rPr>
          <w:rFonts w:ascii="Times New Roman" w:eastAsia="Calibri" w:hAnsi="Times New Roman" w:cs="Times New Roman"/>
          <w:b/>
          <w:sz w:val="28"/>
          <w:szCs w:val="28"/>
        </w:rPr>
        <w:t>ACUERDA:</w:t>
      </w:r>
      <w:r w:rsidRPr="00481421">
        <w:rPr>
          <w:rFonts w:ascii="Times New Roman" w:eastAsia="Times New Roman" w:hAnsi="Times New Roman" w:cs="Times New Roman"/>
          <w:sz w:val="28"/>
          <w:szCs w:val="28"/>
          <w:lang w:eastAsia="es-ES"/>
        </w:rPr>
        <w:t xml:space="preserve"> </w:t>
      </w:r>
      <w:r w:rsidRPr="00481421">
        <w:rPr>
          <w:rFonts w:ascii="Times New Roman" w:eastAsia="Calibri" w:hAnsi="Times New Roman" w:cs="Times New Roman"/>
          <w:b/>
          <w:bCs/>
          <w:color w:val="000000"/>
          <w:sz w:val="28"/>
          <w:szCs w:val="28"/>
          <w:u w:val="single"/>
          <w:lang w:val="es-SV"/>
        </w:rPr>
        <w:t>Primero:</w:t>
      </w:r>
      <w:r w:rsidRPr="00481421">
        <w:rPr>
          <w:rFonts w:ascii="Times New Roman" w:eastAsia="Calibri" w:hAnsi="Times New Roman" w:cs="Times New Roman"/>
          <w:b/>
          <w:bCs/>
          <w:color w:val="000000"/>
          <w:sz w:val="28"/>
          <w:szCs w:val="28"/>
          <w:lang w:val="es-SV"/>
        </w:rPr>
        <w:t xml:space="preserve"> </w:t>
      </w:r>
      <w:r w:rsidRPr="00481421">
        <w:rPr>
          <w:rFonts w:ascii="Times New Roman" w:eastAsia="Calibri" w:hAnsi="Times New Roman" w:cs="Times New Roman"/>
          <w:b/>
          <w:sz w:val="28"/>
          <w:szCs w:val="28"/>
        </w:rPr>
        <w:t>APROBAR</w:t>
      </w:r>
      <w:r w:rsidRPr="00481421">
        <w:rPr>
          <w:rFonts w:ascii="Times New Roman" w:eastAsia="Calibri" w:hAnsi="Times New Roman" w:cs="Times New Roman"/>
          <w:sz w:val="28"/>
          <w:szCs w:val="28"/>
        </w:rPr>
        <w:t xml:space="preserve"> Ayuda para la Comunidad San Sebastián Numero 4, en concepto de contrapartida para el Proyecto que se encuentra ejecutando ANDA denominado: </w:t>
      </w:r>
      <w:r w:rsidRPr="00481421">
        <w:rPr>
          <w:rFonts w:ascii="Times New Roman" w:eastAsia="Calibri" w:hAnsi="Times New Roman" w:cs="Times New Roman"/>
          <w:b/>
          <w:sz w:val="28"/>
          <w:szCs w:val="28"/>
        </w:rPr>
        <w:t>“Proyecto de 13 Servicios del Sistema de Alcantarillado Sanitario a Comunidad San Sebastián 4 Municipio de Apopa, Departamento de San Salvador”,</w:t>
      </w:r>
      <w:r w:rsidRPr="00481421">
        <w:rPr>
          <w:rFonts w:ascii="Times New Roman" w:eastAsia="Calibri" w:hAnsi="Times New Roman" w:cs="Times New Roman"/>
          <w:sz w:val="28"/>
          <w:szCs w:val="28"/>
        </w:rPr>
        <w:t xml:space="preserve"> por un monto total según hoja de presupuesto presentada por la Gerencia de Desarrollo Territorial de</w:t>
      </w:r>
      <w:r w:rsidRPr="00481421">
        <w:rPr>
          <w:rFonts w:ascii="Times New Roman" w:eastAsia="Calibri" w:hAnsi="Times New Roman" w:cs="Times New Roman"/>
          <w:b/>
          <w:sz w:val="28"/>
          <w:szCs w:val="28"/>
        </w:rPr>
        <w:t xml:space="preserve"> TREINTA Y SEIS MIL TRESCIENTOS NOVENTA Y CINCO DÓLARES CON TRES CENTAVOS, </w:t>
      </w:r>
      <w:r w:rsidRPr="00481421">
        <w:rPr>
          <w:rFonts w:ascii="Times New Roman" w:eastAsia="Calibri" w:hAnsi="Times New Roman" w:cs="Times New Roman"/>
          <w:b/>
          <w:sz w:val="28"/>
          <w:szCs w:val="28"/>
          <w:lang w:val="es-SV" w:eastAsia="es-SV"/>
        </w:rPr>
        <w:t>DE LOS ESTADOS UNIDOS DE NORTEAMERICA,</w:t>
      </w:r>
      <w:r w:rsidRPr="00481421">
        <w:rPr>
          <w:rFonts w:ascii="Times New Roman" w:eastAsia="Calibri" w:hAnsi="Times New Roman" w:cs="Times New Roman"/>
          <w:sz w:val="28"/>
          <w:szCs w:val="28"/>
          <w:lang w:val="es-SV" w:eastAsia="es-SV"/>
        </w:rPr>
        <w:t xml:space="preserve"> (</w:t>
      </w:r>
      <w:r w:rsidRPr="00481421">
        <w:rPr>
          <w:rFonts w:ascii="Times New Roman" w:eastAsia="Calibri" w:hAnsi="Times New Roman" w:cs="Times New Roman"/>
          <w:b/>
          <w:sz w:val="28"/>
          <w:szCs w:val="28"/>
        </w:rPr>
        <w:t>$ 36,395.03),</w:t>
      </w:r>
      <w:r w:rsidRPr="00481421">
        <w:rPr>
          <w:rFonts w:ascii="Times New Roman" w:eastAsia="Calibri" w:hAnsi="Times New Roman" w:cs="Times New Roman"/>
          <w:sz w:val="28"/>
          <w:szCs w:val="28"/>
        </w:rPr>
        <w:t xml:space="preserve"> que se desglosan </w:t>
      </w:r>
      <w:r w:rsidRPr="00481421">
        <w:rPr>
          <w:rFonts w:ascii="Times New Roman" w:eastAsia="Calibri" w:hAnsi="Times New Roman" w:cs="Times New Roman"/>
          <w:sz w:val="28"/>
          <w:szCs w:val="28"/>
        </w:rPr>
        <w:lastRenderedPageBreak/>
        <w:t xml:space="preserve">de la siguiente manera: </w:t>
      </w:r>
      <w:r w:rsidRPr="00481421">
        <w:rPr>
          <w:rFonts w:ascii="Times New Roman" w:eastAsia="Calibri" w:hAnsi="Times New Roman" w:cs="Times New Roman"/>
          <w:b/>
          <w:sz w:val="28"/>
          <w:szCs w:val="28"/>
          <w:u w:val="single"/>
        </w:rPr>
        <w:t>Aporte de la Municipalidad: $22,638.53,</w:t>
      </w:r>
      <w:r w:rsidRPr="00481421">
        <w:rPr>
          <w:rFonts w:ascii="Times New Roman" w:eastAsia="Calibri" w:hAnsi="Times New Roman" w:cs="Times New Roman"/>
          <w:b/>
          <w:sz w:val="28"/>
          <w:szCs w:val="28"/>
        </w:rPr>
        <w:t xml:space="preserve"> Aporte de ANDA: $6,322.00 y Aporte de la Comunidad: $7,434.50. </w:t>
      </w:r>
      <w:r w:rsidRPr="00481421">
        <w:rPr>
          <w:rFonts w:ascii="Times New Roman" w:eastAsia="Calibri" w:hAnsi="Times New Roman" w:cs="Times New Roman"/>
          <w:b/>
          <w:sz w:val="28"/>
          <w:szCs w:val="28"/>
          <w:u w:val="single"/>
        </w:rPr>
        <w:t>Segundo:</w:t>
      </w:r>
      <w:r w:rsidRPr="00481421">
        <w:rPr>
          <w:rFonts w:ascii="Times New Roman" w:eastAsia="Calibri" w:hAnsi="Times New Roman" w:cs="Times New Roman"/>
          <w:b/>
          <w:sz w:val="28"/>
          <w:szCs w:val="28"/>
        </w:rPr>
        <w:t xml:space="preserve"> AUTORÍCESE </w:t>
      </w:r>
      <w:r w:rsidRPr="00481421">
        <w:rPr>
          <w:rFonts w:ascii="Times New Roman" w:eastAsia="Calibri" w:hAnsi="Times New Roman" w:cs="Times New Roman"/>
          <w:sz w:val="28"/>
          <w:szCs w:val="28"/>
        </w:rPr>
        <w:t xml:space="preserve">al </w:t>
      </w:r>
      <w:r w:rsidRPr="00481421">
        <w:rPr>
          <w:rFonts w:ascii="Times New Roman" w:eastAsia="Calibri" w:hAnsi="Times New Roman" w:cs="Times New Roman"/>
          <w:b/>
          <w:sz w:val="28"/>
          <w:szCs w:val="28"/>
        </w:rPr>
        <w:t>Jefe del Departamento de Proyectos</w:t>
      </w:r>
      <w:r w:rsidRPr="00481421">
        <w:rPr>
          <w:rFonts w:ascii="Times New Roman" w:eastAsia="Calibri" w:hAnsi="Times New Roman" w:cs="Times New Roman"/>
          <w:sz w:val="28"/>
          <w:szCs w:val="28"/>
        </w:rPr>
        <w:t>,</w:t>
      </w:r>
      <w:r w:rsidRPr="00481421">
        <w:rPr>
          <w:rFonts w:ascii="Times New Roman" w:eastAsia="Calibri" w:hAnsi="Times New Roman" w:cs="Times New Roman"/>
          <w:b/>
          <w:sz w:val="28"/>
          <w:szCs w:val="28"/>
        </w:rPr>
        <w:t xml:space="preserve"> </w:t>
      </w:r>
      <w:r w:rsidRPr="00481421">
        <w:rPr>
          <w:rFonts w:ascii="Times New Roman" w:eastAsia="Calibri" w:hAnsi="Times New Roman" w:cs="Times New Roman"/>
          <w:sz w:val="28"/>
          <w:szCs w:val="28"/>
        </w:rPr>
        <w:t xml:space="preserve">para que realice los requerimientos correspondientes, para la ejecución del Presupuesto antes mencionado. </w:t>
      </w:r>
      <w:r w:rsidRPr="00481421">
        <w:rPr>
          <w:rFonts w:ascii="Times New Roman" w:eastAsia="Calibri" w:hAnsi="Times New Roman" w:cs="Times New Roman"/>
          <w:b/>
          <w:sz w:val="28"/>
          <w:szCs w:val="28"/>
          <w:u w:val="single"/>
        </w:rPr>
        <w:t>Tercero:</w:t>
      </w:r>
      <w:r w:rsidRPr="00481421">
        <w:rPr>
          <w:rFonts w:ascii="Times New Roman" w:eastAsia="Calibri" w:hAnsi="Times New Roman" w:cs="Times New Roman"/>
          <w:sz w:val="28"/>
          <w:szCs w:val="28"/>
        </w:rPr>
        <w:t xml:space="preserve"> </w:t>
      </w:r>
      <w:r w:rsidRPr="00481421">
        <w:rPr>
          <w:rFonts w:ascii="Times New Roman" w:eastAsia="Calibri" w:hAnsi="Times New Roman" w:cs="Times New Roman"/>
          <w:b/>
          <w:sz w:val="28"/>
          <w:szCs w:val="28"/>
        </w:rPr>
        <w:t>AUTORÍCESE</w:t>
      </w:r>
      <w:r w:rsidRPr="00481421">
        <w:rPr>
          <w:rFonts w:ascii="Times New Roman" w:eastAsia="Calibri" w:hAnsi="Times New Roman" w:cs="Times New Roman"/>
          <w:sz w:val="28"/>
          <w:szCs w:val="28"/>
        </w:rPr>
        <w:t xml:space="preserve"> a la </w:t>
      </w:r>
      <w:r w:rsidRPr="00481421">
        <w:rPr>
          <w:rFonts w:ascii="Times New Roman" w:eastAsia="Calibri" w:hAnsi="Times New Roman" w:cs="Times New Roman"/>
          <w:b/>
          <w:sz w:val="28"/>
          <w:szCs w:val="28"/>
        </w:rPr>
        <w:t xml:space="preserve">Unidad de Compras Públicas (UCP), </w:t>
      </w:r>
      <w:r w:rsidRPr="00481421">
        <w:rPr>
          <w:rFonts w:ascii="Times New Roman" w:eastAsia="Calibri" w:hAnsi="Times New Roman" w:cs="Times New Roman"/>
          <w:sz w:val="28"/>
          <w:szCs w:val="28"/>
        </w:rPr>
        <w:t xml:space="preserve">para que realice los procedimientos de compra, de conformidad a la Ley, para efectos que se cumpla lo aprobado en el numeral primero de este Acuerdo Municipal. </w:t>
      </w:r>
      <w:r w:rsidRPr="00481421">
        <w:rPr>
          <w:rFonts w:ascii="Times New Roman" w:eastAsia="Calibri" w:hAnsi="Times New Roman" w:cs="Times New Roman"/>
          <w:b/>
          <w:sz w:val="28"/>
          <w:szCs w:val="28"/>
          <w:u w:val="single"/>
        </w:rPr>
        <w:t>Cuarto:</w:t>
      </w:r>
      <w:r w:rsidRPr="00481421">
        <w:rPr>
          <w:rFonts w:ascii="Times New Roman" w:eastAsia="+mn-ea" w:hAnsi="Times New Roman" w:cs="Times New Roman"/>
          <w:b/>
          <w:color w:val="000000"/>
          <w:kern w:val="24"/>
          <w:sz w:val="28"/>
          <w:szCs w:val="28"/>
          <w:lang w:val="es-SV" w:eastAsia="es-SV"/>
        </w:rPr>
        <w:t xml:space="preserve"> </w:t>
      </w:r>
      <w:r w:rsidRPr="00481421">
        <w:rPr>
          <w:rFonts w:ascii="Times New Roman" w:eastAsia="Calibri" w:hAnsi="Times New Roman" w:cs="Times New Roman"/>
          <w:b/>
          <w:sz w:val="28"/>
          <w:szCs w:val="28"/>
        </w:rPr>
        <w:t>AUTORÍCESE</w:t>
      </w:r>
      <w:r w:rsidRPr="00481421">
        <w:rPr>
          <w:rFonts w:ascii="Times New Roman" w:eastAsia="Calibri" w:hAnsi="Times New Roman" w:cs="Times New Roman"/>
          <w:sz w:val="28"/>
          <w:szCs w:val="28"/>
        </w:rPr>
        <w:t xml:space="preserve"> al </w:t>
      </w:r>
      <w:r w:rsidRPr="00481421">
        <w:rPr>
          <w:rFonts w:ascii="Times New Roman" w:eastAsia="Calibri" w:hAnsi="Times New Roman" w:cs="Times New Roman"/>
          <w:b/>
          <w:sz w:val="28"/>
          <w:szCs w:val="28"/>
        </w:rPr>
        <w:t>TESORERO MUNICIPAL,</w:t>
      </w:r>
      <w:r w:rsidRPr="00481421">
        <w:rPr>
          <w:rFonts w:ascii="Times New Roman" w:eastAsia="Calibri" w:hAnsi="Times New Roman" w:cs="Times New Roman"/>
          <w:sz w:val="28"/>
          <w:szCs w:val="28"/>
        </w:rPr>
        <w:t xml:space="preserve"> para que </w:t>
      </w:r>
      <w:r w:rsidRPr="00481421">
        <w:rPr>
          <w:rFonts w:ascii="Times New Roman" w:eastAsia="Calibri" w:hAnsi="Times New Roman" w:cs="Times New Roman"/>
          <w:sz w:val="28"/>
          <w:szCs w:val="28"/>
          <w:lang w:val="es-SV" w:eastAsia="es-ES"/>
        </w:rPr>
        <w:t xml:space="preserve">erogue la cantidad de: </w:t>
      </w:r>
      <w:r w:rsidRPr="00481421">
        <w:rPr>
          <w:rFonts w:ascii="Times New Roman" w:eastAsia="Calibri" w:hAnsi="Times New Roman" w:cs="Times New Roman"/>
          <w:b/>
          <w:sz w:val="28"/>
          <w:szCs w:val="28"/>
          <w:lang w:val="es-SV" w:eastAsia="es-ES"/>
        </w:rPr>
        <w:t>VEINTIDÓS MIL SEISCIENTOS TREINTA Y OCHO DÓLARES CON CINCUENTA Y TRES CENTAVOS DE LOS ESTADOS UNIDOS DE NORTEAMERICA (</w:t>
      </w:r>
      <w:r w:rsidRPr="00481421">
        <w:rPr>
          <w:rFonts w:ascii="Times New Roman" w:eastAsia="Times New Roman" w:hAnsi="Times New Roman" w:cs="Times New Roman"/>
          <w:b/>
          <w:bCs/>
          <w:color w:val="000000"/>
          <w:sz w:val="28"/>
          <w:szCs w:val="28"/>
          <w:lang w:val="es-SV" w:eastAsia="es-ES"/>
        </w:rPr>
        <w:t>$22,638.53</w:t>
      </w:r>
      <w:r w:rsidRPr="00481421">
        <w:rPr>
          <w:rFonts w:ascii="Times New Roman" w:eastAsia="Calibri" w:hAnsi="Times New Roman" w:cs="Times New Roman"/>
          <w:b/>
          <w:sz w:val="28"/>
          <w:szCs w:val="28"/>
          <w:shd w:val="clear" w:color="auto" w:fill="FFFFFF"/>
          <w:lang w:val="es-SV" w:eastAsia="es-ES"/>
        </w:rPr>
        <w:t xml:space="preserve">), </w:t>
      </w:r>
      <w:r w:rsidRPr="00481421">
        <w:rPr>
          <w:rFonts w:ascii="Times New Roman" w:eastAsia="Calibri" w:hAnsi="Times New Roman" w:cs="Times New Roman"/>
          <w:sz w:val="28"/>
          <w:szCs w:val="28"/>
          <w:shd w:val="clear" w:color="auto" w:fill="FFFFFF"/>
          <w:lang w:val="es-SV" w:eastAsia="es-ES"/>
        </w:rPr>
        <w:t>de la cuenta correspondiente</w:t>
      </w:r>
      <w:r w:rsidRPr="00481421">
        <w:rPr>
          <w:rFonts w:ascii="Times New Roman" w:eastAsia="Calibri" w:hAnsi="Times New Roman" w:cs="Times New Roman"/>
          <w:sz w:val="28"/>
          <w:szCs w:val="28"/>
          <w:lang w:val="es-SV" w:eastAsia="es-ES"/>
        </w:rPr>
        <w:t xml:space="preserve"> y cancele de conformidad a Orden de Compra emitida por la UCP, </w:t>
      </w:r>
      <w:r w:rsidRPr="00481421">
        <w:rPr>
          <w:rFonts w:ascii="Times New Roman" w:eastAsia="Calibri" w:hAnsi="Times New Roman" w:cs="Times New Roman"/>
          <w:color w:val="000000"/>
          <w:sz w:val="28"/>
          <w:szCs w:val="28"/>
          <w:lang w:val="es-SV" w:eastAsia="es-ES"/>
        </w:rPr>
        <w:t>para darle cumplimiento a lo acordado en este Acuerdo Municipal.</w:t>
      </w:r>
      <w:r w:rsidRPr="00481421">
        <w:rPr>
          <w:rFonts w:ascii="Times New Roman" w:eastAsia="Calibri" w:hAnsi="Times New Roman" w:cs="Times New Roman"/>
          <w:sz w:val="28"/>
          <w:szCs w:val="28"/>
          <w:lang w:val="es-SV" w:eastAsia="es-ES"/>
        </w:rPr>
        <w:t xml:space="preserve"> </w:t>
      </w:r>
      <w:r w:rsidRPr="00481421">
        <w:rPr>
          <w:rFonts w:ascii="Times New Roman" w:eastAsia="Calibri" w:hAnsi="Times New Roman" w:cs="Times New Roman"/>
          <w:b/>
          <w:sz w:val="28"/>
          <w:szCs w:val="28"/>
          <w:u w:val="single"/>
          <w:lang w:val="es-SV" w:eastAsia="es-ES"/>
        </w:rPr>
        <w:t>Quinto:</w:t>
      </w:r>
      <w:r w:rsidRPr="00481421">
        <w:rPr>
          <w:rFonts w:ascii="Times New Roman" w:eastAsia="Calibri" w:hAnsi="Times New Roman" w:cs="Times New Roman"/>
          <w:sz w:val="28"/>
          <w:szCs w:val="28"/>
          <w:lang w:val="es-SV" w:eastAsia="es-ES"/>
        </w:rPr>
        <w:t xml:space="preserve"> </w:t>
      </w:r>
      <w:r w:rsidRPr="00481421">
        <w:rPr>
          <w:rFonts w:ascii="Times New Roman" w:eastAsia="Calibri" w:hAnsi="Times New Roman" w:cs="Times New Roman"/>
          <w:b/>
          <w:color w:val="000000"/>
          <w:sz w:val="28"/>
          <w:szCs w:val="28"/>
          <w:lang w:val="es-SV" w:eastAsia="es-ES"/>
        </w:rPr>
        <w:t>AUTORÍCESE</w:t>
      </w:r>
      <w:r w:rsidRPr="00481421">
        <w:rPr>
          <w:rFonts w:ascii="Times New Roman" w:eastAsia="Calibri" w:hAnsi="Times New Roman" w:cs="Times New Roman"/>
          <w:color w:val="000000"/>
          <w:sz w:val="28"/>
          <w:szCs w:val="28"/>
          <w:lang w:val="es-SV" w:eastAsia="es-ES"/>
        </w:rPr>
        <w:t xml:space="preserve"> a la </w:t>
      </w:r>
      <w:r w:rsidRPr="00481421">
        <w:rPr>
          <w:rFonts w:ascii="Times New Roman" w:eastAsia="Calibri" w:hAnsi="Times New Roman" w:cs="Times New Roman"/>
          <w:b/>
          <w:color w:val="000000"/>
          <w:sz w:val="28"/>
          <w:szCs w:val="28"/>
          <w:lang w:val="es-SV" w:eastAsia="es-ES"/>
        </w:rPr>
        <w:t xml:space="preserve">JEFA DE PRESUPUESTO, </w:t>
      </w:r>
      <w:r w:rsidRPr="00481421">
        <w:rPr>
          <w:rFonts w:ascii="Times New Roman" w:eastAsia="Calibri" w:hAnsi="Times New Roman" w:cs="Times New Roman"/>
          <w:color w:val="000000"/>
          <w:sz w:val="28"/>
          <w:szCs w:val="28"/>
          <w:lang w:val="es-SV" w:eastAsia="es-ES"/>
        </w:rPr>
        <w:t>para que realice</w:t>
      </w:r>
      <w:r w:rsidRPr="00481421">
        <w:rPr>
          <w:rFonts w:ascii="Times New Roman" w:eastAsia="Calibri" w:hAnsi="Times New Roman" w:cs="Times New Roman"/>
          <w:b/>
          <w:color w:val="000000"/>
          <w:sz w:val="28"/>
          <w:szCs w:val="28"/>
          <w:lang w:val="es-SV" w:eastAsia="es-ES"/>
        </w:rPr>
        <w:t xml:space="preserve"> reprogramación presupuestaria, </w:t>
      </w:r>
      <w:r w:rsidRPr="00481421">
        <w:rPr>
          <w:rFonts w:ascii="Times New Roman" w:eastAsia="Calibri" w:hAnsi="Times New Roman" w:cs="Times New Roman"/>
          <w:color w:val="000000"/>
          <w:sz w:val="28"/>
          <w:szCs w:val="28"/>
          <w:lang w:val="es-SV" w:eastAsia="es-ES"/>
        </w:rPr>
        <w:t xml:space="preserve">si fuere necesaria, para darle cumplimiento a lo acordado en este Acuerdo Municipal. </w:t>
      </w:r>
      <w:r w:rsidRPr="00481421">
        <w:rPr>
          <w:rFonts w:ascii="Times New Roman" w:eastAsia="Calibri" w:hAnsi="Times New Roman" w:cs="Times New Roman"/>
          <w:b/>
          <w:color w:val="000000"/>
          <w:sz w:val="28"/>
          <w:szCs w:val="28"/>
          <w:u w:val="single"/>
          <w:lang w:val="es-SV" w:eastAsia="es-ES"/>
        </w:rPr>
        <w:t>Sexto:</w:t>
      </w:r>
      <w:r w:rsidRPr="00481421">
        <w:rPr>
          <w:rFonts w:ascii="Times New Roman" w:eastAsia="Calibri" w:hAnsi="Times New Roman" w:cs="Times New Roman"/>
          <w:color w:val="000000"/>
          <w:sz w:val="28"/>
          <w:szCs w:val="28"/>
          <w:lang w:val="es-SV" w:eastAsia="es-ES"/>
        </w:rPr>
        <w:t xml:space="preserve"> </w:t>
      </w:r>
      <w:r w:rsidRPr="00481421">
        <w:rPr>
          <w:rFonts w:ascii="Times New Roman" w:eastAsia="Calibri" w:hAnsi="Times New Roman" w:cs="Times New Roman"/>
          <w:sz w:val="28"/>
          <w:szCs w:val="28"/>
        </w:rPr>
        <w:t>Que el Jefe de la Unidad de Contabilidad y Jefe de Presupuesto, elaboren la reforma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Pr="00481421">
        <w:rPr>
          <w:rFonts w:ascii="Times New Roman" w:eastAsia="Calibri" w:hAnsi="Times New Roman" w:cs="Times New Roman"/>
          <w:b/>
          <w:sz w:val="28"/>
          <w:szCs w:val="28"/>
        </w:rPr>
        <w:t>.</w:t>
      </w:r>
      <w:r w:rsidRPr="00481421">
        <w:rPr>
          <w:rFonts w:ascii="Times New Roman" w:eastAsia="Calibri" w:hAnsi="Times New Roman" w:cs="Times New Roman"/>
          <w:sz w:val="28"/>
          <w:szCs w:val="28"/>
        </w:rPr>
        <w:t xml:space="preserve"> Fondos con aplicación al específico y expresión Presupuestaria Municipal vigente, que se comprobara como lo establece el artículo 78 del Código Municipal</w:t>
      </w:r>
      <w:r w:rsidRPr="00481421">
        <w:rPr>
          <w:rFonts w:ascii="Times New Roman" w:eastAsia="Times New Roman" w:hAnsi="Times New Roman" w:cs="Times New Roman"/>
          <w:sz w:val="28"/>
          <w:szCs w:val="28"/>
          <w:lang w:eastAsia="es-ES"/>
        </w:rPr>
        <w:t>.</w:t>
      </w:r>
      <w:r w:rsidRPr="00481421">
        <w:rPr>
          <w:rFonts w:ascii="Times New Roman" w:eastAsia="Calibri" w:hAnsi="Times New Roman" w:cs="Times New Roman"/>
          <w:sz w:val="28"/>
          <w:szCs w:val="28"/>
        </w:rPr>
        <w:t xml:space="preserve">- </w:t>
      </w:r>
      <w:r w:rsidRPr="00481421">
        <w:rPr>
          <w:rFonts w:ascii="Times New Roman" w:eastAsia="Times New Roman" w:hAnsi="Times New Roman" w:cs="Times New Roman"/>
          <w:b/>
          <w:sz w:val="28"/>
          <w:szCs w:val="28"/>
          <w:lang w:eastAsia="es-ES"/>
        </w:rPr>
        <w:t>CERTIFÍQUESE Y COMUNÍQUESE.-</w:t>
      </w:r>
      <w:r w:rsidRPr="00481421">
        <w:rPr>
          <w:rFonts w:ascii="Times New Roman" w:eastAsia="Times New Roman" w:hAnsi="Times New Roman" w:cs="Times New Roman"/>
          <w:sz w:val="24"/>
          <w:szCs w:val="24"/>
          <w:lang w:eastAsia="es-ES"/>
        </w:rPr>
        <w:t xml:space="preserve"> </w:t>
      </w:r>
      <w:r w:rsidR="006E172A" w:rsidRPr="00467BB6">
        <w:rPr>
          <w:rFonts w:ascii="Times New Roman" w:eastAsia="Calibri" w:hAnsi="Times New Roman" w:cs="Times New Roman"/>
          <w:b/>
          <w:bCs/>
          <w:sz w:val="28"/>
          <w:szCs w:val="28"/>
        </w:rPr>
        <w:t xml:space="preserve">“ACUERDO MUNICIPAL NUMERO DIECIOCHO”. </w:t>
      </w:r>
      <w:r w:rsidR="006E172A" w:rsidRPr="00467BB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número </w:t>
      </w:r>
      <w:r w:rsidR="006E172A" w:rsidRPr="00467BB6">
        <w:rPr>
          <w:rFonts w:ascii="Times New Roman" w:eastAsia="Calibri" w:hAnsi="Times New Roman" w:cs="Times New Roman"/>
          <w:b/>
          <w:sz w:val="28"/>
          <w:szCs w:val="28"/>
        </w:rPr>
        <w:t xml:space="preserve">doce </w:t>
      </w:r>
      <w:r w:rsidR="006E172A" w:rsidRPr="00467BB6">
        <w:rPr>
          <w:rFonts w:ascii="Times New Roman" w:eastAsia="Calibri" w:hAnsi="Times New Roman" w:cs="Times New Roman"/>
          <w:sz w:val="28"/>
          <w:szCs w:val="28"/>
        </w:rPr>
        <w:t xml:space="preserve">de la Agenda de esta Sesión; que consiste en memorándum recibido en Secretaría Municipal el día 11/09/2023, suscrito por la </w:t>
      </w:r>
      <w:r w:rsidR="007C71B3">
        <w:rPr>
          <w:rFonts w:ascii="Times New Roman" w:eastAsia="Calibri" w:hAnsi="Times New Roman" w:cs="Times New Roman"/>
          <w:sz w:val="28"/>
          <w:szCs w:val="28"/>
        </w:rPr>
        <w:t>XXXXXXX</w:t>
      </w:r>
      <w:r w:rsidR="006E172A" w:rsidRPr="00467BB6">
        <w:rPr>
          <w:rFonts w:ascii="Times New Roman" w:eastAsia="Calibri" w:hAnsi="Times New Roman" w:cs="Times New Roman"/>
          <w:sz w:val="28"/>
          <w:szCs w:val="28"/>
        </w:rPr>
        <w:t xml:space="preserve">, Jefa de Recursos Humanos, con REF/RRHH/321/2023, por medio del cual solicita Acuerdo Municipal de aceptación de Renuncia Voluntaria con base al decreto Nº. 594 del Sr. José Manuel Miranda, con el cargo de Recolector II, del Departamento de Recolección y Aseo, por un monto según hoja de cálculo del Ministerio de Trabajo y Previsión Social, que corresponde al 50% por la cantidad de $2,176.64, por haber trabajado en el periodo comprendido del 01/01/2014 al 01/09/2023, y se emita el cheque a </w:t>
      </w:r>
      <w:r w:rsidR="006E172A" w:rsidRPr="00467BB6">
        <w:rPr>
          <w:rFonts w:ascii="Times New Roman" w:eastAsia="Calibri" w:hAnsi="Times New Roman" w:cs="Times New Roman"/>
          <w:sz w:val="28"/>
          <w:szCs w:val="28"/>
        </w:rPr>
        <w:lastRenderedPageBreak/>
        <w:t>nombre de Sandra Patricia Pérez Miranda, a quien el Sr. Miranda otorgo Poder Especial donde la faculta para realizar todo tramite relacionado a su Renuncia Voluntaria. Este</w:t>
      </w:r>
      <w:r w:rsidR="006E172A" w:rsidRPr="00467BB6">
        <w:rPr>
          <w:rFonts w:ascii="Times New Roman" w:eastAsia="Times New Roman" w:hAnsi="Times New Roman" w:cs="Times New Roman"/>
          <w:sz w:val="28"/>
          <w:szCs w:val="28"/>
        </w:rPr>
        <w:t xml:space="preserve"> Concejo Municipal, en uso de sus facultades legales y habiendo deliberado el punto </w:t>
      </w:r>
      <w:r w:rsidR="006E172A" w:rsidRPr="00467BB6">
        <w:rPr>
          <w:rFonts w:ascii="Times New Roman" w:eastAsia="Calibri" w:hAnsi="Times New Roman" w:cs="Times New Roman"/>
          <w:sz w:val="28"/>
          <w:szCs w:val="28"/>
          <w:lang w:val="es-SV"/>
        </w:rPr>
        <w:t xml:space="preserve">por </w:t>
      </w:r>
      <w:r w:rsidR="006E172A" w:rsidRPr="00467BB6">
        <w:rPr>
          <w:rFonts w:ascii="Times New Roman" w:eastAsia="Times New Roman" w:hAnsi="Times New Roman" w:cs="Times New Roman"/>
          <w:b/>
          <w:sz w:val="28"/>
          <w:szCs w:val="28"/>
        </w:rPr>
        <w:t xml:space="preserve">MAYORIA </w:t>
      </w:r>
      <w:r w:rsidR="006E172A" w:rsidRPr="00467BB6">
        <w:rPr>
          <w:rFonts w:ascii="Times New Roman" w:eastAsia="Times New Roman" w:hAnsi="Times New Roman" w:cs="Times New Roman"/>
          <w:sz w:val="28"/>
          <w:szCs w:val="28"/>
        </w:rPr>
        <w:t xml:space="preserve">de </w:t>
      </w:r>
      <w:r w:rsidR="006E172A" w:rsidRPr="00467BB6">
        <w:rPr>
          <w:rFonts w:ascii="Times New Roman" w:eastAsia="Times New Roman" w:hAnsi="Times New Roman" w:cs="Times New Roman"/>
          <w:b/>
          <w:sz w:val="28"/>
          <w:szCs w:val="28"/>
        </w:rPr>
        <w:t>ONCE  VOTOS A FAVOR</w:t>
      </w:r>
      <w:r w:rsidR="006E172A" w:rsidRPr="00467BB6">
        <w:rPr>
          <w:rFonts w:ascii="Times New Roman" w:eastAsia="Times New Roman" w:hAnsi="Times New Roman" w:cs="Times New Roman"/>
          <w:sz w:val="28"/>
          <w:szCs w:val="28"/>
        </w:rPr>
        <w:t>,  de los Concejales: 1.</w:t>
      </w:r>
      <w:r w:rsidR="006E172A" w:rsidRPr="00467BB6">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 9. Rafael Antonio Ardon Jule, Noveno Regidor Propietario. 10. Ing. Gilberto Antonio Amador Medrano, Decimo Regidor Propietario. 11. Osmin de Jesús Menjivar González, Décimo Segundo Regidor Propietario. </w:t>
      </w:r>
      <w:r w:rsidR="006E172A" w:rsidRPr="00467BB6">
        <w:rPr>
          <w:rFonts w:ascii="Times New Roman" w:eastAsia="Times New Roman" w:hAnsi="Times New Roman" w:cs="Times New Roman"/>
          <w:b/>
          <w:sz w:val="28"/>
          <w:szCs w:val="28"/>
        </w:rPr>
        <w:t>DOS AUSENCIAS</w:t>
      </w:r>
      <w:r w:rsidR="006E172A" w:rsidRPr="00467BB6">
        <w:rPr>
          <w:rFonts w:ascii="Times New Roman" w:eastAsia="Times New Roman" w:hAnsi="Times New Roman" w:cs="Times New Roman"/>
          <w:sz w:val="28"/>
          <w:szCs w:val="28"/>
        </w:rPr>
        <w:t xml:space="preserve"> por parte de los Concejales: </w:t>
      </w:r>
      <w:r w:rsidR="006E172A" w:rsidRPr="00467BB6">
        <w:rPr>
          <w:rFonts w:ascii="Times New Roman" w:hAnsi="Times New Roman" w:cs="Times New Roman"/>
          <w:sz w:val="28"/>
          <w:szCs w:val="28"/>
        </w:rPr>
        <w:t xml:space="preserve">1. Lic. Sergio Noel Monroy Martínez, Síndico Municipal y  </w:t>
      </w:r>
      <w:r w:rsidR="006E172A" w:rsidRPr="00467BB6">
        <w:rPr>
          <w:rFonts w:ascii="Times New Roman" w:eastAsia="Calibri" w:hAnsi="Times New Roman" w:cs="Times New Roman"/>
          <w:bCs/>
          <w:sz w:val="28"/>
          <w:szCs w:val="28"/>
        </w:rPr>
        <w:t>2.</w:t>
      </w:r>
      <w:r w:rsidR="006E172A" w:rsidRPr="00467BB6">
        <w:rPr>
          <w:rFonts w:ascii="Times New Roman" w:hAnsi="Times New Roman" w:cs="Times New Roman"/>
          <w:sz w:val="28"/>
          <w:szCs w:val="28"/>
        </w:rPr>
        <w:t xml:space="preserve"> </w:t>
      </w:r>
      <w:r w:rsidR="006E172A" w:rsidRPr="00467BB6">
        <w:rPr>
          <w:rFonts w:ascii="Times New Roman" w:eastAsia="Calibri" w:hAnsi="Times New Roman" w:cs="Times New Roman"/>
          <w:bCs/>
          <w:sz w:val="28"/>
          <w:szCs w:val="28"/>
        </w:rPr>
        <w:t>Bayron Eraldo Baltazar Martínez Barahona, Décimo Primer Regidor Propietario, y</w:t>
      </w:r>
      <w:r w:rsidR="006E172A" w:rsidRPr="00467BB6">
        <w:rPr>
          <w:rFonts w:ascii="Times New Roman" w:hAnsi="Times New Roman" w:cs="Times New Roman"/>
          <w:sz w:val="28"/>
          <w:szCs w:val="28"/>
        </w:rPr>
        <w:t xml:space="preserve"> </w:t>
      </w:r>
      <w:r w:rsidR="006E172A" w:rsidRPr="00467BB6">
        <w:rPr>
          <w:rFonts w:ascii="Times New Roman" w:hAnsi="Times New Roman" w:cs="Times New Roman"/>
          <w:b/>
          <w:sz w:val="28"/>
          <w:szCs w:val="28"/>
        </w:rPr>
        <w:t>UNA ABSTENCION</w:t>
      </w:r>
      <w:r w:rsidR="006E172A" w:rsidRPr="00467BB6">
        <w:rPr>
          <w:rFonts w:ascii="Times New Roman" w:hAnsi="Times New Roman" w:cs="Times New Roman"/>
          <w:sz w:val="28"/>
          <w:szCs w:val="28"/>
        </w:rPr>
        <w:t xml:space="preserve"> al momento de esta votación por parte del Concejal; </w:t>
      </w:r>
      <w:r w:rsidR="006E172A" w:rsidRPr="00467BB6">
        <w:rPr>
          <w:rFonts w:ascii="Times New Roman" w:eastAsia="Calibri" w:hAnsi="Times New Roman" w:cs="Times New Roman"/>
          <w:bCs/>
          <w:sz w:val="28"/>
          <w:szCs w:val="28"/>
        </w:rPr>
        <w:t xml:space="preserve">Carlos Alberto Palma Fuentes, Sexto Regidor Propietario. </w:t>
      </w:r>
      <w:r w:rsidR="006E172A" w:rsidRPr="00467BB6">
        <w:rPr>
          <w:rFonts w:ascii="Times New Roman" w:eastAsia="Times New Roman" w:hAnsi="Times New Roman" w:cs="Times New Roman"/>
          <w:b/>
          <w:sz w:val="28"/>
          <w:szCs w:val="28"/>
        </w:rPr>
        <w:t>ACUERDA</w:t>
      </w:r>
      <w:r w:rsidR="006E172A" w:rsidRPr="00467BB6">
        <w:rPr>
          <w:rFonts w:ascii="Times New Roman" w:eastAsia="Times New Roman" w:hAnsi="Times New Roman" w:cs="Times New Roman"/>
          <w:sz w:val="28"/>
          <w:szCs w:val="28"/>
        </w:rPr>
        <w:t xml:space="preserve">: </w:t>
      </w:r>
      <w:r w:rsidR="006E172A" w:rsidRPr="00467BB6">
        <w:rPr>
          <w:rFonts w:ascii="Times New Roman" w:eastAsia="Times New Roman" w:hAnsi="Times New Roman" w:cs="Times New Roman"/>
          <w:b/>
          <w:sz w:val="28"/>
          <w:szCs w:val="28"/>
          <w:u w:val="single"/>
        </w:rPr>
        <w:t>Primero</w:t>
      </w:r>
      <w:r w:rsidR="006E172A" w:rsidRPr="00467BB6">
        <w:rPr>
          <w:rFonts w:ascii="Times New Roman" w:eastAsia="Times New Roman" w:hAnsi="Times New Roman" w:cs="Times New Roman"/>
          <w:sz w:val="28"/>
          <w:szCs w:val="28"/>
        </w:rPr>
        <w:t xml:space="preserve">: </w:t>
      </w:r>
      <w:r w:rsidR="006E172A" w:rsidRPr="00467BB6">
        <w:rPr>
          <w:rFonts w:ascii="Times New Roman" w:eastAsia="Calibri" w:hAnsi="Times New Roman" w:cs="Times New Roman"/>
          <w:sz w:val="28"/>
          <w:szCs w:val="28"/>
        </w:rPr>
        <w:t>Quedando autorizado el Tesorero Municipal</w:t>
      </w:r>
      <w:r w:rsidR="006E172A" w:rsidRPr="00467BB6">
        <w:rPr>
          <w:rFonts w:ascii="Times New Roman" w:hAnsi="Times New Roman" w:cs="Times New Roman"/>
          <w:sz w:val="28"/>
          <w:szCs w:val="28"/>
        </w:rPr>
        <w:t xml:space="preserve"> </w:t>
      </w:r>
      <w:r w:rsidR="006E172A" w:rsidRPr="00467BB6">
        <w:rPr>
          <w:rFonts w:ascii="Times New Roman" w:eastAsia="Calibri" w:hAnsi="Times New Roman" w:cs="Times New Roman"/>
          <w:sz w:val="28"/>
          <w:szCs w:val="28"/>
        </w:rPr>
        <w:t xml:space="preserve">para que erogue la cantidad de: </w:t>
      </w:r>
      <w:r w:rsidR="006E172A" w:rsidRPr="00467BB6">
        <w:rPr>
          <w:rFonts w:ascii="Times New Roman" w:eastAsia="Calibri" w:hAnsi="Times New Roman" w:cs="Times New Roman"/>
          <w:b/>
          <w:sz w:val="28"/>
          <w:szCs w:val="28"/>
        </w:rPr>
        <w:t>DOS MIL CIENTO SETENTA Y SEIS DÓLARES CON SESENTA Y CUATRO CENTAVOS DE LOS ESTADOS UNIDOS DE NORTEAMÉRICA (</w:t>
      </w:r>
      <w:r w:rsidR="006E172A" w:rsidRPr="00467BB6">
        <w:rPr>
          <w:rFonts w:ascii="Times New Roman" w:eastAsia="Calibri" w:hAnsi="Times New Roman" w:cs="Times New Roman"/>
          <w:sz w:val="28"/>
          <w:szCs w:val="28"/>
        </w:rPr>
        <w:t>$2,176.64</w:t>
      </w:r>
      <w:r w:rsidR="006E172A" w:rsidRPr="00467BB6">
        <w:rPr>
          <w:rFonts w:ascii="Times New Roman" w:eastAsia="Calibri" w:hAnsi="Times New Roman" w:cs="Times New Roman"/>
          <w:b/>
          <w:sz w:val="28"/>
          <w:szCs w:val="28"/>
        </w:rPr>
        <w:t>)</w:t>
      </w:r>
      <w:r w:rsidR="006E172A" w:rsidRPr="00467BB6">
        <w:rPr>
          <w:rFonts w:ascii="Times New Roman" w:eastAsia="Calibri" w:hAnsi="Times New Roman" w:cs="Times New Roman"/>
          <w:sz w:val="28"/>
          <w:szCs w:val="28"/>
          <w:lang w:val="es-SV" w:eastAsia="es-ES"/>
        </w:rPr>
        <w:t xml:space="preserve"> de la Cuenta Corriente Numero </w:t>
      </w:r>
      <w:r w:rsidR="006E172A" w:rsidRPr="00467BB6">
        <w:rPr>
          <w:rFonts w:ascii="Times New Roman" w:eastAsia="Calibri" w:hAnsi="Times New Roman" w:cs="Times New Roman"/>
          <w:b/>
          <w:sz w:val="28"/>
          <w:szCs w:val="28"/>
          <w:lang w:val="es-SV" w:eastAsia="es-ES"/>
        </w:rPr>
        <w:t>480005924 MUNICIPALIDAD DE APOPA, RECURSOS PROPIOS,</w:t>
      </w:r>
      <w:r w:rsidR="006E172A" w:rsidRPr="00467BB6">
        <w:rPr>
          <w:rFonts w:ascii="Times New Roman" w:eastAsia="Calibri" w:hAnsi="Times New Roman" w:cs="Times New Roman"/>
          <w:sz w:val="28"/>
          <w:szCs w:val="28"/>
          <w:lang w:val="es-SV" w:eastAsia="es-ES"/>
        </w:rPr>
        <w:t xml:space="preserve"> Banco Hipotecario de El Salvador, S.A</w:t>
      </w:r>
      <w:r w:rsidR="006E172A" w:rsidRPr="00467BB6">
        <w:rPr>
          <w:rFonts w:ascii="Times New Roman" w:eastAsia="Times New Roman" w:hAnsi="Times New Roman" w:cs="Times New Roman"/>
          <w:bCs/>
          <w:color w:val="000000"/>
          <w:sz w:val="28"/>
          <w:szCs w:val="28"/>
          <w:lang w:eastAsia="es-ES"/>
        </w:rPr>
        <w:t xml:space="preserve"> </w:t>
      </w:r>
      <w:r w:rsidR="006E172A" w:rsidRPr="00467BB6">
        <w:rPr>
          <w:rFonts w:ascii="Times New Roman" w:eastAsia="Calibri" w:hAnsi="Times New Roman" w:cs="Times New Roman"/>
          <w:sz w:val="28"/>
          <w:szCs w:val="28"/>
          <w:lang w:val="es-SV"/>
        </w:rPr>
        <w:t>y</w:t>
      </w:r>
      <w:r w:rsidR="006E172A" w:rsidRPr="00467BB6">
        <w:rPr>
          <w:rFonts w:ascii="Times New Roman" w:eastAsia="Calibri" w:hAnsi="Times New Roman" w:cs="Times New Roman"/>
          <w:sz w:val="28"/>
          <w:szCs w:val="28"/>
        </w:rPr>
        <w:t xml:space="preserve"> emita cheque</w:t>
      </w:r>
      <w:r w:rsidR="006E172A" w:rsidRPr="00467BB6">
        <w:rPr>
          <w:rFonts w:ascii="Times New Roman" w:eastAsia="Calibri" w:hAnsi="Times New Roman" w:cs="Times New Roman"/>
          <w:b/>
          <w:sz w:val="28"/>
          <w:szCs w:val="28"/>
        </w:rPr>
        <w:t xml:space="preserve"> </w:t>
      </w:r>
      <w:r w:rsidR="006E172A" w:rsidRPr="00467BB6">
        <w:rPr>
          <w:rFonts w:ascii="Times New Roman" w:eastAsia="Calibri" w:hAnsi="Times New Roman" w:cs="Times New Roman"/>
          <w:sz w:val="28"/>
          <w:szCs w:val="28"/>
        </w:rPr>
        <w:t xml:space="preserve">a nombre de: </w:t>
      </w:r>
      <w:r w:rsidR="004A7865">
        <w:rPr>
          <w:rFonts w:ascii="Times New Roman" w:eastAsia="Calibri" w:hAnsi="Times New Roman" w:cs="Times New Roman"/>
          <w:b/>
          <w:sz w:val="28"/>
          <w:szCs w:val="28"/>
          <w:u w:val="single"/>
        </w:rPr>
        <w:t>XXX</w:t>
      </w:r>
      <w:r w:rsidR="006E172A" w:rsidRPr="00467BB6">
        <w:rPr>
          <w:rFonts w:ascii="Times New Roman" w:eastAsia="Calibri" w:hAnsi="Times New Roman" w:cs="Times New Roman"/>
          <w:sz w:val="28"/>
          <w:szCs w:val="28"/>
        </w:rPr>
        <w:t xml:space="preserve">, en concepto de renuncia voluntaria por hacer laborado en la Municipalidad que corresponde al 50%,  por haber trabajado en el periodo comprendido del 01/01/2014 al 01/09/2023. </w:t>
      </w:r>
      <w:r w:rsidR="006E172A" w:rsidRPr="00467BB6">
        <w:rPr>
          <w:rFonts w:ascii="Times New Roman" w:eastAsia="Calibri" w:hAnsi="Times New Roman" w:cs="Times New Roman"/>
          <w:b/>
          <w:sz w:val="28"/>
          <w:szCs w:val="28"/>
          <w:u w:val="single"/>
        </w:rPr>
        <w:t>Segundo</w:t>
      </w:r>
      <w:r w:rsidR="006E172A" w:rsidRPr="00467BB6">
        <w:rPr>
          <w:rFonts w:ascii="Times New Roman" w:eastAsia="Calibri" w:hAnsi="Times New Roman" w:cs="Times New Roman"/>
          <w:sz w:val="28"/>
          <w:szCs w:val="28"/>
        </w:rPr>
        <w:t xml:space="preserve">: Queda delegada la Jefa de Presupuesto de esta Municipalidad, para que realice la reprogramación presupuestaria para  llevar a feliz término lo aprobado en este Acuerdo Municipal. </w:t>
      </w:r>
      <w:r w:rsidR="006E172A" w:rsidRPr="00467BB6">
        <w:rPr>
          <w:rFonts w:ascii="Times New Roman" w:eastAsia="Times New Roman" w:hAnsi="Times New Roman" w:cs="Times New Roman"/>
          <w:sz w:val="28"/>
          <w:szCs w:val="28"/>
          <w:lang w:eastAsia="es-ES"/>
        </w:rPr>
        <w:t>Fondos con aplicación al espe</w:t>
      </w:r>
      <w:r w:rsidR="006E172A" w:rsidRPr="00467BB6">
        <w:rPr>
          <w:rFonts w:ascii="Times New Roman" w:eastAsia="Times New Roman" w:hAnsi="Times New Roman" w:cs="Times New Roman"/>
          <w:sz w:val="28"/>
          <w:szCs w:val="28"/>
          <w:shd w:val="clear" w:color="auto" w:fill="FFFFFF"/>
          <w:lang w:eastAsia="es-ES"/>
        </w:rPr>
        <w:t>cífico y expresión Presupuestaria Municipal vigente, que</w:t>
      </w:r>
      <w:r w:rsidR="006E172A" w:rsidRPr="00467BB6">
        <w:rPr>
          <w:rFonts w:ascii="Times New Roman" w:eastAsia="Times New Roman" w:hAnsi="Times New Roman" w:cs="Times New Roman"/>
          <w:sz w:val="28"/>
          <w:szCs w:val="28"/>
          <w:lang w:eastAsia="es-ES"/>
        </w:rPr>
        <w:t xml:space="preserve"> se comprobara como lo establece el artículo 78 del Código Municipal. </w:t>
      </w:r>
      <w:r w:rsidR="006E172A" w:rsidRPr="00467BB6">
        <w:rPr>
          <w:rFonts w:ascii="Times New Roman" w:eastAsia="Calibri" w:hAnsi="Times New Roman" w:cs="Times New Roman"/>
          <w:b/>
          <w:sz w:val="28"/>
          <w:szCs w:val="28"/>
        </w:rPr>
        <w:t>CERTIFÍQUESE Y COMUNÍQUESE</w:t>
      </w:r>
      <w:r w:rsidR="00467BB6" w:rsidRPr="00467BB6">
        <w:rPr>
          <w:rFonts w:ascii="Times New Roman" w:eastAsia="Calibri" w:hAnsi="Times New Roman" w:cs="Times New Roman"/>
          <w:b/>
          <w:bCs/>
          <w:sz w:val="28"/>
          <w:szCs w:val="28"/>
        </w:rPr>
        <w:t xml:space="preserve">“ACUERDO MUNICIPAL NUMERO DIECINUEVE”. </w:t>
      </w:r>
      <w:r w:rsidR="00467BB6" w:rsidRPr="00467BB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dentro del punto </w:t>
      </w:r>
      <w:r w:rsidR="00467BB6" w:rsidRPr="00467BB6">
        <w:rPr>
          <w:rFonts w:ascii="Times New Roman" w:eastAsia="Calibri" w:hAnsi="Times New Roman" w:cs="Times New Roman"/>
          <w:sz w:val="28"/>
          <w:szCs w:val="28"/>
        </w:rPr>
        <w:lastRenderedPageBreak/>
        <w:t xml:space="preserve">número </w:t>
      </w:r>
      <w:r w:rsidR="00467BB6" w:rsidRPr="00467BB6">
        <w:rPr>
          <w:rFonts w:ascii="Times New Roman" w:eastAsia="Calibri" w:hAnsi="Times New Roman" w:cs="Times New Roman"/>
          <w:b/>
          <w:sz w:val="28"/>
          <w:szCs w:val="28"/>
        </w:rPr>
        <w:t xml:space="preserve">trece </w:t>
      </w:r>
      <w:r w:rsidR="00467BB6" w:rsidRPr="00467BB6">
        <w:rPr>
          <w:rFonts w:ascii="Times New Roman" w:eastAsia="Calibri" w:hAnsi="Times New Roman" w:cs="Times New Roman"/>
          <w:sz w:val="28"/>
          <w:szCs w:val="28"/>
        </w:rPr>
        <w:t xml:space="preserve">de la Agenda de esta Sesión; Que consiste en nota recibida en Secretaria Municipal el día 01/09/2023, suscrita por </w:t>
      </w:r>
      <w:r w:rsidR="004A7865">
        <w:rPr>
          <w:rFonts w:ascii="Times New Roman" w:eastAsia="Calibri" w:hAnsi="Times New Roman" w:cs="Times New Roman"/>
          <w:sz w:val="28"/>
          <w:szCs w:val="28"/>
        </w:rPr>
        <w:t>XXXXX</w:t>
      </w:r>
      <w:r w:rsidR="00467BB6" w:rsidRPr="00467BB6">
        <w:rPr>
          <w:rFonts w:ascii="Times New Roman" w:eastAsia="Calibri" w:hAnsi="Times New Roman" w:cs="Times New Roman"/>
          <w:sz w:val="28"/>
          <w:szCs w:val="28"/>
        </w:rPr>
        <w:t xml:space="preserve">, empleada de la Municipalidad, por medio de la cual solicita ayuda económica para minimizar los gastos funerarios de su madre </w:t>
      </w:r>
      <w:r w:rsidR="004A7865">
        <w:rPr>
          <w:rFonts w:ascii="Times New Roman" w:eastAsia="Calibri" w:hAnsi="Times New Roman" w:cs="Times New Roman"/>
          <w:sz w:val="28"/>
          <w:szCs w:val="28"/>
        </w:rPr>
        <w:t>XXX</w:t>
      </w:r>
      <w:r w:rsidR="00467BB6" w:rsidRPr="00467BB6">
        <w:rPr>
          <w:rFonts w:ascii="Times New Roman" w:eastAsia="Calibri" w:hAnsi="Times New Roman" w:cs="Times New Roman"/>
          <w:sz w:val="28"/>
          <w:szCs w:val="28"/>
        </w:rPr>
        <w:t xml:space="preserve">, quien falleció el día 15/08/2023, debido a una </w:t>
      </w:r>
      <w:r w:rsidR="004A7865">
        <w:rPr>
          <w:rFonts w:ascii="Times New Roman" w:eastAsia="Calibri" w:hAnsi="Times New Roman" w:cs="Times New Roman"/>
          <w:sz w:val="28"/>
          <w:szCs w:val="28"/>
        </w:rPr>
        <w:t>XXXX</w:t>
      </w:r>
      <w:r w:rsidR="00467BB6" w:rsidRPr="00467BB6">
        <w:rPr>
          <w:rFonts w:ascii="Times New Roman" w:eastAsia="Calibri" w:hAnsi="Times New Roman" w:cs="Times New Roman"/>
          <w:sz w:val="28"/>
          <w:szCs w:val="28"/>
        </w:rPr>
        <w:t xml:space="preserve"> que se le complico. Este</w:t>
      </w:r>
      <w:r w:rsidR="00467BB6" w:rsidRPr="00467BB6">
        <w:rPr>
          <w:rFonts w:ascii="Times New Roman" w:eastAsia="Times New Roman" w:hAnsi="Times New Roman" w:cs="Times New Roman"/>
          <w:sz w:val="28"/>
          <w:szCs w:val="28"/>
        </w:rPr>
        <w:t xml:space="preserve"> Concejo Municipal, en uso de sus facultades legales y habiendo deliberado el punto </w:t>
      </w:r>
      <w:r w:rsidR="00467BB6" w:rsidRPr="00467BB6">
        <w:rPr>
          <w:rFonts w:ascii="Times New Roman" w:eastAsia="Calibri" w:hAnsi="Times New Roman" w:cs="Times New Roman"/>
          <w:sz w:val="28"/>
          <w:szCs w:val="28"/>
          <w:lang w:val="es-SV"/>
        </w:rPr>
        <w:t xml:space="preserve">por </w:t>
      </w:r>
      <w:r w:rsidR="00467BB6" w:rsidRPr="00467BB6">
        <w:rPr>
          <w:rFonts w:ascii="Times New Roman" w:eastAsia="Times New Roman" w:hAnsi="Times New Roman" w:cs="Times New Roman"/>
          <w:b/>
          <w:sz w:val="28"/>
          <w:szCs w:val="28"/>
        </w:rPr>
        <w:t xml:space="preserve">MAYORIA </w:t>
      </w:r>
      <w:r w:rsidR="00467BB6" w:rsidRPr="00467BB6">
        <w:rPr>
          <w:rFonts w:ascii="Times New Roman" w:eastAsia="Times New Roman" w:hAnsi="Times New Roman" w:cs="Times New Roman"/>
          <w:sz w:val="28"/>
          <w:szCs w:val="28"/>
        </w:rPr>
        <w:t xml:space="preserve">de </w:t>
      </w:r>
      <w:r w:rsidR="00467BB6" w:rsidRPr="00467BB6">
        <w:rPr>
          <w:rFonts w:ascii="Times New Roman" w:eastAsia="Times New Roman" w:hAnsi="Times New Roman" w:cs="Times New Roman"/>
          <w:b/>
          <w:sz w:val="28"/>
          <w:szCs w:val="28"/>
        </w:rPr>
        <w:t>DIEZ  VOTOS A FAVOR</w:t>
      </w:r>
      <w:r w:rsidR="00467BB6" w:rsidRPr="00467BB6">
        <w:rPr>
          <w:rFonts w:ascii="Times New Roman" w:eastAsia="Times New Roman" w:hAnsi="Times New Roman" w:cs="Times New Roman"/>
          <w:sz w:val="28"/>
          <w:szCs w:val="28"/>
        </w:rPr>
        <w:t>,  de los Concejales: 1.</w:t>
      </w:r>
      <w:r w:rsidR="00467BB6" w:rsidRPr="00467BB6">
        <w:rPr>
          <w:rFonts w:ascii="Times New Roman" w:eastAsia="Calibri" w:hAnsi="Times New Roman" w:cs="Times New Roman"/>
          <w:bCs/>
          <w:sz w:val="28"/>
          <w:szCs w:val="28"/>
        </w:rPr>
        <w:t xml:space="preserve">Carla María Navarro Franco, Primera Regidora Propietaria. 2. Damián Cristóbal Serrano Ortiz, Segundo Regidor Propietario. 3. Lesby Sugey Miranda Portillo, Tercera Regidora Propietaria. 4. Dra. Yany Xiomara Fuentes Rivas, Cuarta Regidora Propietaria. 5. Jonathan Bryan Gómez Cruz, Quinto Regidor Propietario. 6. Carlos Alberto Palma Fuentes, Sexto Regidor Propietario. 7. Susana Yamileth Hernández de Vásquez, Séptima Regidora Propietaria. 8. Ing. Walter Arnoldo Ayala Rodríguez, Octavo Regidor Propietario. 9. Rafael Antonio Ardon Jule, Noveno Regidor Propietario. 10. Osmin de Jesús Menjivar González, Décimo Segundo Regidor Propietario. </w:t>
      </w:r>
      <w:r w:rsidR="00467BB6" w:rsidRPr="00467BB6">
        <w:rPr>
          <w:rFonts w:ascii="Times New Roman" w:eastAsia="Times New Roman" w:hAnsi="Times New Roman" w:cs="Times New Roman"/>
          <w:b/>
          <w:sz w:val="28"/>
          <w:szCs w:val="28"/>
        </w:rPr>
        <w:t xml:space="preserve">DOS AUSENCIAS </w:t>
      </w:r>
      <w:r w:rsidR="00467BB6" w:rsidRPr="00467BB6">
        <w:rPr>
          <w:rFonts w:ascii="Times New Roman" w:eastAsia="Times New Roman" w:hAnsi="Times New Roman" w:cs="Times New Roman"/>
          <w:sz w:val="28"/>
          <w:szCs w:val="28"/>
        </w:rPr>
        <w:t xml:space="preserve">al momento de esta votación por parte de los Concejales: </w:t>
      </w:r>
      <w:r w:rsidR="00467BB6" w:rsidRPr="00467BB6">
        <w:rPr>
          <w:rFonts w:ascii="Times New Roman" w:hAnsi="Times New Roman" w:cs="Times New Roman"/>
          <w:sz w:val="28"/>
          <w:szCs w:val="28"/>
        </w:rPr>
        <w:t xml:space="preserve">1. Lic. Sergio Noel Monroy Martínez, Síndico Municipal y  </w:t>
      </w:r>
      <w:r w:rsidR="00467BB6" w:rsidRPr="00467BB6">
        <w:rPr>
          <w:rFonts w:ascii="Times New Roman" w:eastAsia="Calibri" w:hAnsi="Times New Roman" w:cs="Times New Roman"/>
          <w:bCs/>
          <w:sz w:val="28"/>
          <w:szCs w:val="28"/>
        </w:rPr>
        <w:t>2.</w:t>
      </w:r>
      <w:r w:rsidR="00467BB6" w:rsidRPr="00467BB6">
        <w:rPr>
          <w:rFonts w:ascii="Times New Roman" w:hAnsi="Times New Roman" w:cs="Times New Roman"/>
          <w:sz w:val="28"/>
          <w:szCs w:val="28"/>
        </w:rPr>
        <w:t xml:space="preserve"> </w:t>
      </w:r>
      <w:r w:rsidR="00467BB6" w:rsidRPr="00467BB6">
        <w:rPr>
          <w:rFonts w:ascii="Times New Roman" w:eastAsia="Calibri" w:hAnsi="Times New Roman" w:cs="Times New Roman"/>
          <w:bCs/>
          <w:sz w:val="28"/>
          <w:szCs w:val="28"/>
        </w:rPr>
        <w:t>Bayron Eraldo Baltazar Martínez Barahona, Décimo Primer Regidor Propietario, y</w:t>
      </w:r>
      <w:r w:rsidR="00467BB6" w:rsidRPr="00467BB6">
        <w:rPr>
          <w:rFonts w:ascii="Times New Roman" w:hAnsi="Times New Roman" w:cs="Times New Roman"/>
          <w:sz w:val="28"/>
          <w:szCs w:val="28"/>
        </w:rPr>
        <w:t xml:space="preserve"> </w:t>
      </w:r>
      <w:r w:rsidR="00467BB6" w:rsidRPr="00467BB6">
        <w:rPr>
          <w:rFonts w:ascii="Times New Roman" w:hAnsi="Times New Roman" w:cs="Times New Roman"/>
          <w:b/>
          <w:sz w:val="28"/>
          <w:szCs w:val="28"/>
        </w:rPr>
        <w:t xml:space="preserve">DOS ABSTENCIONES  </w:t>
      </w:r>
      <w:r w:rsidR="00467BB6" w:rsidRPr="00467BB6">
        <w:rPr>
          <w:rFonts w:ascii="Times New Roman" w:hAnsi="Times New Roman" w:cs="Times New Roman"/>
          <w:sz w:val="28"/>
          <w:szCs w:val="28"/>
        </w:rPr>
        <w:t xml:space="preserve">de la </w:t>
      </w:r>
      <w:r w:rsidR="00467BB6" w:rsidRPr="00467BB6">
        <w:rPr>
          <w:rFonts w:ascii="Times New Roman" w:eastAsia="Calibri" w:hAnsi="Times New Roman" w:cs="Times New Roman"/>
          <w:bCs/>
          <w:sz w:val="28"/>
          <w:szCs w:val="28"/>
        </w:rPr>
        <w:t xml:space="preserve">Dra. Jennifer Esmeralda Juárez García. Alcaldesa Municipal y del Ing. Gilberto Antonio Amador Medrano, Decimo Regidor Propietario. </w:t>
      </w:r>
      <w:r w:rsidR="00467BB6" w:rsidRPr="00467BB6">
        <w:rPr>
          <w:rFonts w:ascii="Times New Roman" w:eastAsia="Times New Roman" w:hAnsi="Times New Roman" w:cs="Times New Roman"/>
          <w:b/>
          <w:sz w:val="28"/>
          <w:szCs w:val="28"/>
        </w:rPr>
        <w:t>ACUERDA</w:t>
      </w:r>
      <w:r w:rsidR="00467BB6" w:rsidRPr="00467BB6">
        <w:rPr>
          <w:rFonts w:ascii="Times New Roman" w:eastAsia="Times New Roman" w:hAnsi="Times New Roman" w:cs="Times New Roman"/>
          <w:sz w:val="28"/>
          <w:szCs w:val="28"/>
        </w:rPr>
        <w:t xml:space="preserve">: </w:t>
      </w:r>
      <w:r w:rsidR="00467BB6" w:rsidRPr="00467BB6">
        <w:rPr>
          <w:rFonts w:ascii="Times New Roman" w:eastAsia="Times New Roman" w:hAnsi="Times New Roman" w:cs="Times New Roman"/>
          <w:b/>
          <w:sz w:val="28"/>
          <w:szCs w:val="28"/>
          <w:u w:val="single"/>
        </w:rPr>
        <w:t>Primero</w:t>
      </w:r>
      <w:r w:rsidR="00467BB6" w:rsidRPr="00467BB6">
        <w:rPr>
          <w:rFonts w:ascii="Times New Roman" w:eastAsia="Times New Roman" w:hAnsi="Times New Roman" w:cs="Times New Roman"/>
          <w:sz w:val="28"/>
          <w:szCs w:val="28"/>
        </w:rPr>
        <w:t xml:space="preserve">: Aceptar nota suscrita por la empleada </w:t>
      </w:r>
      <w:r w:rsidR="004A7865">
        <w:rPr>
          <w:rFonts w:ascii="Times New Roman" w:eastAsia="Calibri" w:hAnsi="Times New Roman" w:cs="Times New Roman"/>
          <w:sz w:val="28"/>
          <w:szCs w:val="28"/>
        </w:rPr>
        <w:t>XXXXX</w:t>
      </w:r>
      <w:r w:rsidR="00467BB6" w:rsidRPr="00467BB6">
        <w:rPr>
          <w:rFonts w:ascii="Times New Roman" w:eastAsia="Calibri" w:hAnsi="Times New Roman" w:cs="Times New Roman"/>
          <w:sz w:val="28"/>
          <w:szCs w:val="28"/>
        </w:rPr>
        <w:t xml:space="preserve">, por medio de la cual solicita ayuda económica para minimizar los gastos funerarios de su madre </w:t>
      </w:r>
      <w:r w:rsidR="004A7865">
        <w:rPr>
          <w:rFonts w:ascii="Times New Roman" w:eastAsia="Calibri" w:hAnsi="Times New Roman" w:cs="Times New Roman"/>
          <w:sz w:val="28"/>
          <w:szCs w:val="28"/>
        </w:rPr>
        <w:t>XXX</w:t>
      </w:r>
      <w:r w:rsidR="00467BB6" w:rsidRPr="00467BB6">
        <w:rPr>
          <w:rFonts w:ascii="Times New Roman" w:eastAsia="Calibri" w:hAnsi="Times New Roman" w:cs="Times New Roman"/>
          <w:sz w:val="28"/>
          <w:szCs w:val="28"/>
        </w:rPr>
        <w:t xml:space="preserve">, quien falleció el día 15/08/2023, debido a una </w:t>
      </w:r>
      <w:r w:rsidR="004A7865">
        <w:rPr>
          <w:rFonts w:ascii="Times New Roman" w:eastAsia="Calibri" w:hAnsi="Times New Roman" w:cs="Times New Roman"/>
          <w:sz w:val="28"/>
          <w:szCs w:val="28"/>
        </w:rPr>
        <w:t>XXX</w:t>
      </w:r>
      <w:r w:rsidR="00467BB6" w:rsidRPr="00467BB6">
        <w:rPr>
          <w:rFonts w:ascii="Times New Roman" w:eastAsia="Calibri" w:hAnsi="Times New Roman" w:cs="Times New Roman"/>
          <w:sz w:val="28"/>
          <w:szCs w:val="28"/>
        </w:rPr>
        <w:t xml:space="preserve"> que se le complico. </w:t>
      </w:r>
      <w:r w:rsidR="00467BB6" w:rsidRPr="00467BB6">
        <w:rPr>
          <w:rFonts w:ascii="Times New Roman" w:eastAsia="Calibri" w:hAnsi="Times New Roman" w:cs="Times New Roman"/>
          <w:b/>
          <w:sz w:val="28"/>
          <w:szCs w:val="28"/>
          <w:u w:val="single"/>
        </w:rPr>
        <w:t>Segundo</w:t>
      </w:r>
      <w:r w:rsidR="00467BB6" w:rsidRPr="00467BB6">
        <w:rPr>
          <w:rFonts w:ascii="Times New Roman" w:eastAsia="Calibri" w:hAnsi="Times New Roman" w:cs="Times New Roman"/>
          <w:sz w:val="28"/>
          <w:szCs w:val="28"/>
        </w:rPr>
        <w:t>: Quedando autorizado el Tesorero Municipal</w:t>
      </w:r>
      <w:r w:rsidR="00467BB6" w:rsidRPr="00467BB6">
        <w:rPr>
          <w:rFonts w:ascii="Times New Roman" w:hAnsi="Times New Roman" w:cs="Times New Roman"/>
          <w:sz w:val="28"/>
          <w:szCs w:val="28"/>
        </w:rPr>
        <w:t xml:space="preserve"> </w:t>
      </w:r>
      <w:r w:rsidR="00467BB6" w:rsidRPr="00467BB6">
        <w:rPr>
          <w:rFonts w:ascii="Times New Roman" w:eastAsia="Calibri" w:hAnsi="Times New Roman" w:cs="Times New Roman"/>
          <w:sz w:val="28"/>
          <w:szCs w:val="28"/>
        </w:rPr>
        <w:t xml:space="preserve">para que erogue la cantidad de: </w:t>
      </w:r>
      <w:r w:rsidR="00467BB6" w:rsidRPr="00467BB6">
        <w:rPr>
          <w:rFonts w:ascii="Times New Roman" w:eastAsia="Calibri" w:hAnsi="Times New Roman" w:cs="Times New Roman"/>
          <w:b/>
          <w:sz w:val="28"/>
          <w:szCs w:val="28"/>
        </w:rPr>
        <w:t>DOSCIENTOS DOLARES EXACTOS DE LOS ESTADOS UNIDOS DE NORTEAMÉRICA (</w:t>
      </w:r>
      <w:r w:rsidR="00467BB6" w:rsidRPr="00467BB6">
        <w:rPr>
          <w:rFonts w:ascii="Times New Roman" w:eastAsia="Calibri" w:hAnsi="Times New Roman" w:cs="Times New Roman"/>
          <w:sz w:val="28"/>
          <w:szCs w:val="28"/>
        </w:rPr>
        <w:t>$200.00</w:t>
      </w:r>
      <w:r w:rsidR="00467BB6" w:rsidRPr="00467BB6">
        <w:rPr>
          <w:rFonts w:ascii="Times New Roman" w:eastAsia="Calibri" w:hAnsi="Times New Roman" w:cs="Times New Roman"/>
          <w:b/>
          <w:sz w:val="28"/>
          <w:szCs w:val="28"/>
        </w:rPr>
        <w:t>)</w:t>
      </w:r>
      <w:r w:rsidR="00467BB6" w:rsidRPr="00467BB6">
        <w:rPr>
          <w:rFonts w:ascii="Times New Roman" w:eastAsia="Calibri" w:hAnsi="Times New Roman" w:cs="Times New Roman"/>
          <w:sz w:val="28"/>
          <w:szCs w:val="28"/>
          <w:lang w:val="es-SV" w:eastAsia="es-ES"/>
        </w:rPr>
        <w:t xml:space="preserve"> de la Cuenta Corriente Numero </w:t>
      </w:r>
      <w:r w:rsidR="00467BB6" w:rsidRPr="00467BB6">
        <w:rPr>
          <w:rFonts w:ascii="Times New Roman" w:eastAsia="Calibri" w:hAnsi="Times New Roman" w:cs="Times New Roman"/>
          <w:b/>
          <w:sz w:val="28"/>
          <w:szCs w:val="28"/>
          <w:lang w:val="es-SV" w:eastAsia="es-ES"/>
        </w:rPr>
        <w:t>480005924 MUNICIPALIDAD DE APOPA, RECURSOS PROPIOS,</w:t>
      </w:r>
      <w:r w:rsidR="00467BB6" w:rsidRPr="00467BB6">
        <w:rPr>
          <w:rFonts w:ascii="Times New Roman" w:eastAsia="Calibri" w:hAnsi="Times New Roman" w:cs="Times New Roman"/>
          <w:sz w:val="28"/>
          <w:szCs w:val="28"/>
          <w:lang w:val="es-SV" w:eastAsia="es-ES"/>
        </w:rPr>
        <w:t xml:space="preserve"> Banco Hipotecario de El Salvador, S.A</w:t>
      </w:r>
      <w:r w:rsidR="00467BB6" w:rsidRPr="00467BB6">
        <w:rPr>
          <w:rFonts w:ascii="Times New Roman" w:eastAsia="Times New Roman" w:hAnsi="Times New Roman" w:cs="Times New Roman"/>
          <w:bCs/>
          <w:color w:val="000000"/>
          <w:sz w:val="28"/>
          <w:szCs w:val="28"/>
          <w:lang w:eastAsia="es-ES"/>
        </w:rPr>
        <w:t xml:space="preserve"> </w:t>
      </w:r>
      <w:r w:rsidR="00467BB6" w:rsidRPr="00467BB6">
        <w:rPr>
          <w:rFonts w:ascii="Times New Roman" w:eastAsia="Calibri" w:hAnsi="Times New Roman" w:cs="Times New Roman"/>
          <w:sz w:val="28"/>
          <w:szCs w:val="28"/>
          <w:lang w:val="es-SV"/>
        </w:rPr>
        <w:t>y</w:t>
      </w:r>
      <w:r w:rsidR="00467BB6" w:rsidRPr="00467BB6">
        <w:rPr>
          <w:rFonts w:ascii="Times New Roman" w:eastAsia="Calibri" w:hAnsi="Times New Roman" w:cs="Times New Roman"/>
          <w:sz w:val="28"/>
          <w:szCs w:val="28"/>
        </w:rPr>
        <w:t xml:space="preserve"> emita cheque</w:t>
      </w:r>
      <w:r w:rsidR="00467BB6" w:rsidRPr="00467BB6">
        <w:rPr>
          <w:rFonts w:ascii="Times New Roman" w:eastAsia="Calibri" w:hAnsi="Times New Roman" w:cs="Times New Roman"/>
          <w:b/>
          <w:sz w:val="28"/>
          <w:szCs w:val="28"/>
        </w:rPr>
        <w:t xml:space="preserve"> </w:t>
      </w:r>
      <w:r w:rsidR="00467BB6" w:rsidRPr="00467BB6">
        <w:rPr>
          <w:rFonts w:ascii="Times New Roman" w:eastAsia="Calibri" w:hAnsi="Times New Roman" w:cs="Times New Roman"/>
          <w:sz w:val="28"/>
          <w:szCs w:val="28"/>
        </w:rPr>
        <w:t xml:space="preserve">a nombre de: </w:t>
      </w:r>
      <w:r w:rsidR="00785160">
        <w:rPr>
          <w:rFonts w:ascii="Times New Roman" w:eastAsia="Calibri" w:hAnsi="Times New Roman" w:cs="Times New Roman"/>
          <w:b/>
          <w:sz w:val="28"/>
          <w:szCs w:val="28"/>
          <w:u w:val="single"/>
        </w:rPr>
        <w:t>XXX</w:t>
      </w:r>
      <w:r w:rsidR="00467BB6" w:rsidRPr="00467BB6">
        <w:rPr>
          <w:rFonts w:ascii="Times New Roman" w:eastAsia="Calibri" w:hAnsi="Times New Roman" w:cs="Times New Roman"/>
          <w:sz w:val="28"/>
          <w:szCs w:val="28"/>
        </w:rPr>
        <w:t xml:space="preserve">, empleada de esta Municipalidad en concepto de ayuda económica para cubrir gastos  funerarios por la muerte de su madre </w:t>
      </w:r>
      <w:r w:rsidR="00305037">
        <w:rPr>
          <w:rFonts w:ascii="Times New Roman" w:eastAsia="Calibri" w:hAnsi="Times New Roman" w:cs="Times New Roman"/>
          <w:sz w:val="28"/>
          <w:szCs w:val="28"/>
        </w:rPr>
        <w:t>XXX</w:t>
      </w:r>
      <w:r w:rsidR="00467BB6" w:rsidRPr="00467BB6">
        <w:rPr>
          <w:rFonts w:ascii="Times New Roman" w:eastAsia="Calibri" w:hAnsi="Times New Roman" w:cs="Times New Roman"/>
          <w:sz w:val="28"/>
          <w:szCs w:val="28"/>
        </w:rPr>
        <w:t xml:space="preserve">, quien falleció el día 15/08/2023, debido a una </w:t>
      </w:r>
      <w:r w:rsidR="00305037">
        <w:rPr>
          <w:rFonts w:ascii="Times New Roman" w:eastAsia="Calibri" w:hAnsi="Times New Roman" w:cs="Times New Roman"/>
          <w:sz w:val="28"/>
          <w:szCs w:val="28"/>
        </w:rPr>
        <w:t>XXX</w:t>
      </w:r>
      <w:r w:rsidR="00467BB6" w:rsidRPr="00467BB6">
        <w:rPr>
          <w:rFonts w:ascii="Times New Roman" w:eastAsia="Calibri" w:hAnsi="Times New Roman" w:cs="Times New Roman"/>
          <w:sz w:val="28"/>
          <w:szCs w:val="28"/>
        </w:rPr>
        <w:t xml:space="preserve"> que se le complico. </w:t>
      </w:r>
      <w:r w:rsidR="00467BB6" w:rsidRPr="00467BB6">
        <w:rPr>
          <w:rFonts w:ascii="Times New Roman" w:eastAsia="Calibri" w:hAnsi="Times New Roman" w:cs="Times New Roman"/>
          <w:b/>
          <w:sz w:val="28"/>
          <w:szCs w:val="28"/>
          <w:u w:val="single"/>
        </w:rPr>
        <w:t>Tercero</w:t>
      </w:r>
      <w:r w:rsidR="00467BB6" w:rsidRPr="00467BB6">
        <w:rPr>
          <w:rFonts w:ascii="Times New Roman" w:eastAsia="Calibri" w:hAnsi="Times New Roman" w:cs="Times New Roman"/>
          <w:sz w:val="28"/>
          <w:szCs w:val="28"/>
        </w:rPr>
        <w:t xml:space="preserve">: Queda delegada la Jefa de Presupuesto de </w:t>
      </w:r>
      <w:r w:rsidR="00467BB6" w:rsidRPr="003052F3">
        <w:rPr>
          <w:rFonts w:ascii="Times New Roman" w:eastAsia="Calibri" w:hAnsi="Times New Roman" w:cs="Times New Roman"/>
          <w:sz w:val="28"/>
          <w:szCs w:val="28"/>
        </w:rPr>
        <w:t xml:space="preserve">esta Municipalidad, para que realice la reprogramación presupuestaria para  llevar a feliz término lo aprobado en este Acuerdo Municipal. </w:t>
      </w:r>
      <w:r w:rsidR="00467BB6" w:rsidRPr="003052F3">
        <w:rPr>
          <w:rFonts w:ascii="Times New Roman" w:eastAsia="Times New Roman" w:hAnsi="Times New Roman" w:cs="Times New Roman"/>
          <w:sz w:val="28"/>
          <w:szCs w:val="28"/>
          <w:lang w:eastAsia="es-ES"/>
        </w:rPr>
        <w:t>Fondos con aplicación al espe</w:t>
      </w:r>
      <w:r w:rsidR="00467BB6" w:rsidRPr="003052F3">
        <w:rPr>
          <w:rFonts w:ascii="Times New Roman" w:eastAsia="Times New Roman" w:hAnsi="Times New Roman" w:cs="Times New Roman"/>
          <w:sz w:val="28"/>
          <w:szCs w:val="28"/>
          <w:shd w:val="clear" w:color="auto" w:fill="FFFFFF"/>
          <w:lang w:eastAsia="es-ES"/>
        </w:rPr>
        <w:t>cífico y expresión Presupuestaria Municipal vigente, que</w:t>
      </w:r>
      <w:r w:rsidR="00467BB6" w:rsidRPr="003052F3">
        <w:rPr>
          <w:rFonts w:ascii="Times New Roman" w:eastAsia="Times New Roman" w:hAnsi="Times New Roman" w:cs="Times New Roman"/>
          <w:sz w:val="28"/>
          <w:szCs w:val="28"/>
          <w:lang w:eastAsia="es-ES"/>
        </w:rPr>
        <w:t xml:space="preserve"> se comprobara como lo establece el </w:t>
      </w:r>
      <w:r w:rsidR="00467BB6" w:rsidRPr="003052F3">
        <w:rPr>
          <w:rFonts w:ascii="Times New Roman" w:eastAsia="Times New Roman" w:hAnsi="Times New Roman" w:cs="Times New Roman"/>
          <w:sz w:val="28"/>
          <w:szCs w:val="28"/>
          <w:lang w:eastAsia="es-ES"/>
        </w:rPr>
        <w:lastRenderedPageBreak/>
        <w:t xml:space="preserve">artículo 78 del Código Municipal. </w:t>
      </w:r>
      <w:r w:rsidR="00467BB6" w:rsidRPr="003052F3">
        <w:rPr>
          <w:rFonts w:ascii="Times New Roman" w:eastAsia="Calibri" w:hAnsi="Times New Roman" w:cs="Times New Roman"/>
          <w:b/>
          <w:sz w:val="28"/>
          <w:szCs w:val="28"/>
        </w:rPr>
        <w:t>CERTIFÍQUESE Y COMUNÍQUESE</w:t>
      </w:r>
      <w:r w:rsidR="00467BB6" w:rsidRPr="003052F3">
        <w:rPr>
          <w:rFonts w:ascii="Times New Roman" w:eastAsia="Tahoma" w:hAnsi="Times New Roman" w:cs="Times New Roman"/>
          <w:b/>
          <w:kern w:val="1"/>
          <w:sz w:val="28"/>
          <w:szCs w:val="28"/>
          <w:lang w:eastAsia="zh-CN"/>
        </w:rPr>
        <w:t>.-</w:t>
      </w:r>
      <w:r w:rsidR="00467BB6" w:rsidRPr="003052F3">
        <w:rPr>
          <w:rFonts w:ascii="Times New Roman" w:eastAsia="Calibri" w:hAnsi="Times New Roman" w:cs="Times New Roman"/>
          <w:color w:val="000000"/>
          <w:sz w:val="28"/>
          <w:szCs w:val="28"/>
        </w:rPr>
        <w:t xml:space="preserve"> </w:t>
      </w:r>
      <w:r w:rsidR="003052F3" w:rsidRPr="003052F3">
        <w:rPr>
          <w:rFonts w:ascii="Times New Roman" w:eastAsia="Times New Roman" w:hAnsi="Times New Roman" w:cs="Times New Roman"/>
          <w:b/>
          <w:sz w:val="28"/>
          <w:szCs w:val="28"/>
          <w:lang w:eastAsia="es-ES"/>
        </w:rPr>
        <w:t>“ACUERDO MUNICIPAL NUMERO VEINTE”,</w:t>
      </w:r>
      <w:r w:rsidR="003052F3" w:rsidRPr="003052F3">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3052F3" w:rsidRPr="003052F3">
        <w:rPr>
          <w:rFonts w:ascii="Times New Roman" w:eastAsia="Times New Roman" w:hAnsi="Times New Roman" w:cs="Times New Roman"/>
          <w:b/>
          <w:sz w:val="28"/>
          <w:szCs w:val="28"/>
          <w:lang w:eastAsia="es-ES"/>
        </w:rPr>
        <w:t xml:space="preserve">quince </w:t>
      </w:r>
      <w:r w:rsidR="003052F3" w:rsidRPr="003052F3">
        <w:rPr>
          <w:rFonts w:ascii="Times New Roman" w:eastAsia="Times New Roman" w:hAnsi="Times New Roman" w:cs="Times New Roman"/>
          <w:sz w:val="28"/>
          <w:szCs w:val="28"/>
          <w:lang w:eastAsia="es-ES"/>
        </w:rPr>
        <w:t>de la agenda de esta sesión, que consiste n</w:t>
      </w:r>
      <w:r w:rsidR="003052F3" w:rsidRPr="003052F3">
        <w:rPr>
          <w:rFonts w:ascii="Times New Roman" w:eastAsia="Calibri" w:hAnsi="Times New Roman" w:cs="Times New Roman"/>
          <w:sz w:val="28"/>
          <w:szCs w:val="28"/>
        </w:rPr>
        <w:t xml:space="preserve">ota recibida en Secretaria Municipal el día 12/09/2023, suscrita por miembros de la </w:t>
      </w:r>
      <w:r w:rsidR="003052F3" w:rsidRPr="003052F3">
        <w:rPr>
          <w:rFonts w:ascii="Times New Roman" w:eastAsia="Calibri" w:hAnsi="Times New Roman" w:cs="Times New Roman"/>
          <w:b/>
          <w:sz w:val="28"/>
          <w:szCs w:val="28"/>
        </w:rPr>
        <w:t>Asociación Comunal Caserío Los Cabezas,</w:t>
      </w:r>
      <w:r w:rsidR="003052F3" w:rsidRPr="003052F3">
        <w:rPr>
          <w:rFonts w:ascii="Times New Roman" w:eastAsia="Calibri" w:hAnsi="Times New Roman" w:cs="Times New Roman"/>
          <w:sz w:val="28"/>
          <w:szCs w:val="28"/>
        </w:rPr>
        <w:t xml:space="preserve"> en donde solicitan apoyo con la donación de adoquines usados para el mejoramiento del acceso al caserío ya que arreglaran el paso de los habitantes que transitan por el lugar y el Lic. José Francisco  Luna Vásquez Primer Regidor Suplente, manifestó que hay desinstalados adoquines por la</w:t>
      </w:r>
      <w:r w:rsidR="003052F3" w:rsidRPr="003052F3">
        <w:rPr>
          <w:rFonts w:ascii="Times New Roman" w:eastAsia="Calibri" w:hAnsi="Times New Roman" w:cs="Times New Roman"/>
          <w:sz w:val="28"/>
          <w:szCs w:val="28"/>
          <w:lang w:val="es-SV"/>
        </w:rPr>
        <w:t xml:space="preserve">  </w:t>
      </w:r>
      <w:r w:rsidR="003052F3" w:rsidRPr="003052F3">
        <w:rPr>
          <w:rFonts w:ascii="Times New Roman" w:eastAsia="Calibri" w:hAnsi="Times New Roman" w:cs="Times New Roman"/>
          <w:sz w:val="28"/>
          <w:szCs w:val="28"/>
        </w:rPr>
        <w:t xml:space="preserve">remodelación en las Instalaciones  de la Clínica Municipal, y que estos </w:t>
      </w:r>
      <w:r w:rsidR="003052F3" w:rsidRPr="003052F3">
        <w:rPr>
          <w:rFonts w:ascii="Times New Roman" w:eastAsia="Calibri" w:hAnsi="Times New Roman" w:cs="Times New Roman"/>
          <w:sz w:val="28"/>
          <w:szCs w:val="28"/>
          <w:lang w:val="es-SV"/>
        </w:rPr>
        <w:t xml:space="preserve">sean donados a los miembros  de la Asociación Comunal Caserío Los Cabezas; y así suplir la necesidad de mejorar el acceso del caserío. Por tal razón este Pleno, toman a bien considerar que  los adoquines que se han desinstalado por la remodelación en las Instalaciones de la Clínica Municipal sean donados a los miembros  de la Asociación Comunal Caserío Los Cabezas; y suplir la necesidad de mejorar el acceso del caserío. Por tanto, este </w:t>
      </w:r>
      <w:r w:rsidR="003052F3" w:rsidRPr="003052F3">
        <w:rPr>
          <w:rFonts w:ascii="Times New Roman" w:eastAsia="Times New Roman" w:hAnsi="Times New Roman" w:cs="Times New Roman"/>
          <w:sz w:val="28"/>
          <w:szCs w:val="28"/>
          <w:lang w:eastAsia="es-ES"/>
        </w:rPr>
        <w:t xml:space="preserve">Concejo Municipal Plural, en uso de sus facultades legales y habiendo deliberado el punto, Por </w:t>
      </w:r>
      <w:r w:rsidR="003052F3" w:rsidRPr="003052F3">
        <w:rPr>
          <w:rFonts w:ascii="Times New Roman" w:eastAsia="Times New Roman" w:hAnsi="Times New Roman" w:cs="Times New Roman"/>
          <w:b/>
          <w:sz w:val="28"/>
          <w:szCs w:val="28"/>
          <w:lang w:eastAsia="es-ES"/>
        </w:rPr>
        <w:t>MAYORÍA</w:t>
      </w:r>
      <w:r w:rsidR="003052F3" w:rsidRPr="003052F3">
        <w:rPr>
          <w:rFonts w:ascii="Times New Roman" w:eastAsia="Times New Roman" w:hAnsi="Times New Roman" w:cs="Times New Roman"/>
          <w:sz w:val="28"/>
          <w:szCs w:val="28"/>
          <w:lang w:eastAsia="es-ES"/>
        </w:rPr>
        <w:t xml:space="preserve"> de </w:t>
      </w:r>
      <w:r w:rsidR="003052F3" w:rsidRPr="003052F3">
        <w:rPr>
          <w:rFonts w:ascii="Times New Roman" w:eastAsia="Times New Roman" w:hAnsi="Times New Roman" w:cs="Times New Roman"/>
          <w:b/>
          <w:sz w:val="28"/>
          <w:szCs w:val="28"/>
          <w:lang w:eastAsia="es-ES"/>
        </w:rPr>
        <w:t>DOCE  VOTOS A FAVOR</w:t>
      </w:r>
      <w:r w:rsidR="003052F3" w:rsidRPr="003052F3">
        <w:rPr>
          <w:rFonts w:ascii="Times New Roman" w:eastAsia="Times New Roman" w:hAnsi="Times New Roman" w:cs="Times New Roman"/>
          <w:sz w:val="28"/>
          <w:szCs w:val="28"/>
          <w:lang w:eastAsia="es-ES"/>
        </w:rPr>
        <w:t xml:space="preserve"> </w:t>
      </w:r>
      <w:r w:rsidR="003052F3" w:rsidRPr="003052F3">
        <w:rPr>
          <w:rFonts w:ascii="Times New Roman" w:eastAsia="Times New Roman" w:hAnsi="Times New Roman" w:cs="Times New Roman"/>
          <w:b/>
          <w:sz w:val="28"/>
          <w:szCs w:val="28"/>
          <w:lang w:eastAsia="es-ES"/>
        </w:rPr>
        <w:t xml:space="preserve"> </w:t>
      </w:r>
      <w:r w:rsidR="003052F3" w:rsidRPr="003052F3">
        <w:rPr>
          <w:rFonts w:ascii="Times New Roman" w:eastAsia="Times New Roman" w:hAnsi="Times New Roman" w:cs="Times New Roman"/>
          <w:sz w:val="28"/>
          <w:szCs w:val="28"/>
          <w:lang w:eastAsia="es-ES"/>
        </w:rPr>
        <w:t xml:space="preserve">de los señores del Concejo: 1. </w:t>
      </w:r>
      <w:r w:rsidR="003052F3" w:rsidRPr="003052F3">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w:t>
      </w:r>
      <w:r w:rsidR="003052F3" w:rsidRPr="003052F3">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Osmin de Jesús Menjivar González, Décimo Segundo Regidor Propietario. </w:t>
      </w:r>
      <w:r w:rsidR="003052F3" w:rsidRPr="003052F3">
        <w:rPr>
          <w:rFonts w:ascii="Times New Roman" w:eastAsia="Times New Roman" w:hAnsi="Times New Roman" w:cs="Times New Roman"/>
          <w:b/>
          <w:sz w:val="28"/>
          <w:szCs w:val="28"/>
          <w:lang w:eastAsia="es-ES"/>
        </w:rPr>
        <w:t>DOS AUSENCIAS</w:t>
      </w:r>
      <w:r w:rsidR="003052F3" w:rsidRPr="003052F3">
        <w:rPr>
          <w:rFonts w:ascii="Times New Roman" w:eastAsia="Times New Roman" w:hAnsi="Times New Roman" w:cs="Times New Roman"/>
          <w:sz w:val="28"/>
          <w:szCs w:val="28"/>
          <w:lang w:eastAsia="es-ES"/>
        </w:rPr>
        <w:t xml:space="preserve"> al momento de esta votación por parte</w:t>
      </w:r>
      <w:r w:rsidR="003052F3" w:rsidRPr="003052F3">
        <w:rPr>
          <w:rFonts w:ascii="Times New Roman" w:hAnsi="Times New Roman" w:cs="Times New Roman"/>
          <w:sz w:val="28"/>
          <w:szCs w:val="28"/>
          <w:lang w:eastAsia="es-ES"/>
        </w:rPr>
        <w:t xml:space="preserve"> de los Concejales: </w:t>
      </w:r>
      <w:r w:rsidR="003052F3" w:rsidRPr="003052F3">
        <w:rPr>
          <w:rFonts w:ascii="Times New Roman" w:hAnsi="Times New Roman" w:cs="Times New Roman"/>
          <w:b/>
          <w:sz w:val="28"/>
          <w:szCs w:val="28"/>
          <w:lang w:eastAsia="es-ES"/>
        </w:rPr>
        <w:t>1</w:t>
      </w:r>
      <w:r w:rsidR="003052F3" w:rsidRPr="003052F3">
        <w:rPr>
          <w:rFonts w:ascii="Times New Roman" w:hAnsi="Times New Roman" w:cs="Times New Roman"/>
          <w:sz w:val="28"/>
          <w:szCs w:val="28"/>
          <w:lang w:eastAsia="es-ES"/>
        </w:rPr>
        <w:t>. L</w:t>
      </w:r>
      <w:r w:rsidR="003052F3" w:rsidRPr="003052F3">
        <w:rPr>
          <w:rFonts w:ascii="Times New Roman" w:eastAsia="Calibri" w:hAnsi="Times New Roman" w:cs="Times New Roman"/>
          <w:bCs/>
          <w:sz w:val="28"/>
          <w:szCs w:val="28"/>
        </w:rPr>
        <w:t xml:space="preserve">icdo. Sergio Noel Monroy Martínez, Síndico Municipal. </w:t>
      </w:r>
      <w:r w:rsidR="003052F3" w:rsidRPr="003052F3">
        <w:rPr>
          <w:rFonts w:ascii="Times New Roman" w:eastAsia="Calibri" w:hAnsi="Times New Roman" w:cs="Times New Roman"/>
          <w:b/>
          <w:bCs/>
          <w:sz w:val="28"/>
          <w:szCs w:val="28"/>
        </w:rPr>
        <w:t>2.</w:t>
      </w:r>
      <w:r w:rsidR="003052F3" w:rsidRPr="003052F3">
        <w:rPr>
          <w:rFonts w:ascii="Times New Roman" w:eastAsia="Calibri" w:hAnsi="Times New Roman" w:cs="Times New Roman"/>
          <w:bCs/>
          <w:sz w:val="28"/>
          <w:szCs w:val="28"/>
        </w:rPr>
        <w:t xml:space="preserve"> </w:t>
      </w:r>
      <w:r w:rsidR="003052F3" w:rsidRPr="003052F3">
        <w:rPr>
          <w:rFonts w:ascii="Times New Roman" w:eastAsia="Calibri" w:hAnsi="Times New Roman" w:cs="Times New Roman"/>
          <w:bCs/>
          <w:sz w:val="28"/>
          <w:szCs w:val="28"/>
          <w:lang w:val="es-SV" w:eastAsia="es-SV"/>
        </w:rPr>
        <w:t xml:space="preserve">Bayron Eraldo Baltazar Martínez Barahona, Décimo Primer Regidor Propietario. </w:t>
      </w:r>
      <w:r w:rsidR="003052F3" w:rsidRPr="003052F3">
        <w:rPr>
          <w:rFonts w:ascii="Times New Roman" w:eastAsia="Calibri" w:hAnsi="Times New Roman" w:cs="Times New Roman"/>
          <w:b/>
          <w:sz w:val="28"/>
          <w:szCs w:val="28"/>
        </w:rPr>
        <w:t xml:space="preserve">ACUERDA: </w:t>
      </w:r>
      <w:r w:rsidR="003052F3" w:rsidRPr="003052F3">
        <w:rPr>
          <w:rFonts w:ascii="Times New Roman" w:eastAsia="Calibri" w:hAnsi="Times New Roman" w:cs="Times New Roman"/>
          <w:b/>
          <w:sz w:val="28"/>
          <w:szCs w:val="28"/>
          <w:u w:val="single"/>
        </w:rPr>
        <w:t>Primero</w:t>
      </w:r>
      <w:r w:rsidR="003052F3" w:rsidRPr="003052F3">
        <w:rPr>
          <w:rFonts w:ascii="Times New Roman" w:eastAsia="Calibri" w:hAnsi="Times New Roman" w:cs="Times New Roman"/>
          <w:sz w:val="28"/>
          <w:szCs w:val="28"/>
        </w:rPr>
        <w:t xml:space="preserve">: Aceptar solicitud realizada por miembros de la Directiva del Caserío los Cabezas de este Municipio, en la que solicitan se les done adoquines usados para mejorar </w:t>
      </w:r>
      <w:r w:rsidR="003052F3" w:rsidRPr="003052F3">
        <w:rPr>
          <w:rFonts w:ascii="Times New Roman" w:eastAsia="Calibri" w:hAnsi="Times New Roman" w:cs="Times New Roman"/>
          <w:sz w:val="28"/>
          <w:szCs w:val="28"/>
        </w:rPr>
        <w:lastRenderedPageBreak/>
        <w:t xml:space="preserve">el acceso del caserío. </w:t>
      </w:r>
      <w:r w:rsidR="003052F3" w:rsidRPr="003052F3">
        <w:rPr>
          <w:rFonts w:ascii="Times New Roman" w:eastAsia="Calibri" w:hAnsi="Times New Roman" w:cs="Times New Roman"/>
          <w:b/>
          <w:sz w:val="28"/>
          <w:szCs w:val="28"/>
          <w:u w:val="single"/>
        </w:rPr>
        <w:t>Segundo</w:t>
      </w:r>
      <w:r w:rsidR="003052F3" w:rsidRPr="003052F3">
        <w:rPr>
          <w:rFonts w:ascii="Times New Roman" w:eastAsia="Calibri" w:hAnsi="Times New Roman" w:cs="Times New Roman"/>
          <w:sz w:val="28"/>
          <w:szCs w:val="28"/>
        </w:rPr>
        <w:t xml:space="preserve">: Queda autorizado el Jefe del Departamento de Proyecto para que evalué la cuantía de adoquines que han sido desinstalados en la Clínica Municipal; con el objetivo de dar cumplimiento a lo solicitado por miembros de la Junta Directiva del Caserío los Cabezas de este Municipio, así mismo realice acta de entrega de donación de los adoquines que han sido desinstalados en las Instalaciones de la Clínica Municipal y sea notificado al Concejo Municipal. </w:t>
      </w:r>
      <w:r w:rsidR="003052F3" w:rsidRPr="003052F3">
        <w:rPr>
          <w:rFonts w:ascii="Times New Roman" w:eastAsia="Times New Roman" w:hAnsi="Times New Roman" w:cs="Times New Roman"/>
          <w:sz w:val="28"/>
          <w:szCs w:val="28"/>
          <w:lang w:val="es-SV" w:eastAsia="es-SV"/>
        </w:rPr>
        <w:t>-</w:t>
      </w:r>
      <w:r w:rsidR="003052F3" w:rsidRPr="003052F3">
        <w:rPr>
          <w:rFonts w:ascii="Times New Roman" w:eastAsia="Calibri" w:hAnsi="Times New Roman" w:cs="Times New Roman"/>
          <w:b/>
          <w:sz w:val="28"/>
          <w:szCs w:val="28"/>
        </w:rPr>
        <w:t>CERTIFÍQUESE Y COMUNÍQUESE</w:t>
      </w:r>
      <w:r w:rsidR="003052F3" w:rsidRPr="003052F3">
        <w:rPr>
          <w:rFonts w:ascii="Times New Roman" w:eastAsia="Calibri" w:hAnsi="Times New Roman" w:cs="Times New Roman"/>
          <w:color w:val="000000"/>
          <w:sz w:val="28"/>
          <w:szCs w:val="28"/>
        </w:rPr>
        <w:t>.</w:t>
      </w:r>
      <w:r w:rsidR="007777AB">
        <w:rPr>
          <w:rFonts w:ascii="Times New Roman" w:eastAsia="Calibri" w:hAnsi="Times New Roman" w:cs="Times New Roman"/>
          <w:color w:val="000000"/>
          <w:sz w:val="28"/>
          <w:szCs w:val="28"/>
        </w:rPr>
        <w:t xml:space="preserve"> </w:t>
      </w:r>
      <w:r w:rsidR="007777AB" w:rsidRPr="007777AB">
        <w:rPr>
          <w:rFonts w:ascii="Times New Roman" w:eastAsia="Calibri" w:hAnsi="Times New Roman" w:cs="Times New Roman"/>
          <w:b/>
          <w:bCs/>
          <w:sz w:val="28"/>
          <w:szCs w:val="28"/>
        </w:rPr>
        <w:t xml:space="preserve">“ACUERDO MUNICIPAL NUMERO VEINTIUNO” </w:t>
      </w:r>
      <w:r w:rsidR="007777AB" w:rsidRPr="007777A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quince de la agenda de esta  sesión,</w:t>
      </w:r>
      <w:r w:rsidR="007777AB" w:rsidRPr="007777AB">
        <w:rPr>
          <w:rFonts w:ascii="Times New Roman" w:eastAsia="Calibri" w:hAnsi="Times New Roman" w:cs="Times New Roman"/>
          <w:b/>
          <w:sz w:val="28"/>
          <w:szCs w:val="28"/>
        </w:rPr>
        <w:t xml:space="preserve"> </w:t>
      </w:r>
      <w:r w:rsidR="007777AB" w:rsidRPr="007777AB">
        <w:rPr>
          <w:rFonts w:ascii="Times New Roman" w:eastAsia="Calibri" w:hAnsi="Times New Roman" w:cs="Times New Roman"/>
          <w:sz w:val="28"/>
          <w:szCs w:val="28"/>
        </w:rPr>
        <w:t>por medio del cual el</w:t>
      </w:r>
      <w:r w:rsidR="007777AB" w:rsidRPr="007777AB">
        <w:rPr>
          <w:rFonts w:ascii="Times New Roman" w:eastAsia="Calibri" w:hAnsi="Times New Roman" w:cs="Times New Roman"/>
          <w:b/>
          <w:sz w:val="28"/>
          <w:szCs w:val="28"/>
        </w:rPr>
        <w:t xml:space="preserve"> Licenciado José Francisco Luna Vásquez, </w:t>
      </w:r>
      <w:r w:rsidR="007777AB" w:rsidRPr="007777AB">
        <w:rPr>
          <w:rFonts w:ascii="Times New Roman" w:eastAsia="Calibri" w:hAnsi="Times New Roman" w:cs="Times New Roman"/>
          <w:sz w:val="28"/>
          <w:szCs w:val="28"/>
        </w:rPr>
        <w:t xml:space="preserve">Primer Regidor Suplente y Representante del distrito dos del municipio, el cual presenta solicitud por parte de los miembros de la </w:t>
      </w:r>
      <w:r w:rsidR="007777AB" w:rsidRPr="007777AB">
        <w:rPr>
          <w:rFonts w:ascii="Times New Roman" w:eastAsia="Calibri" w:hAnsi="Times New Roman" w:cs="Times New Roman"/>
          <w:b/>
          <w:sz w:val="28"/>
          <w:szCs w:val="28"/>
        </w:rPr>
        <w:t>Junta Directiva del Caserío los Cabezas</w:t>
      </w:r>
      <w:r w:rsidR="007777AB" w:rsidRPr="007777AB">
        <w:rPr>
          <w:rFonts w:ascii="Times New Roman" w:eastAsia="Calibri" w:hAnsi="Times New Roman" w:cs="Times New Roman"/>
          <w:sz w:val="28"/>
          <w:szCs w:val="28"/>
        </w:rPr>
        <w:t>, el cual solicitan  de apoyo de ciento cincuenta bolsas de cementos y tres camionadas de piedra y arena, ya que tienen como proyecto reparar parte de la calle del caserío. Por lo tanto, e</w:t>
      </w:r>
      <w:r w:rsidR="007777AB" w:rsidRPr="007777AB">
        <w:rPr>
          <w:rFonts w:ascii="Times New Roman" w:eastAsia="Times New Roman" w:hAnsi="Times New Roman" w:cs="Times New Roman"/>
          <w:sz w:val="28"/>
          <w:szCs w:val="28"/>
        </w:rPr>
        <w:t xml:space="preserve">ste Concejo Municipal, en uso de sus facultades legales y habiendo deliberado el punto </w:t>
      </w:r>
      <w:r w:rsidR="007777AB" w:rsidRPr="007777AB">
        <w:rPr>
          <w:rFonts w:ascii="Times New Roman" w:eastAsia="Calibri" w:hAnsi="Times New Roman" w:cs="Times New Roman"/>
          <w:sz w:val="28"/>
          <w:szCs w:val="28"/>
          <w:lang w:val="es-SV"/>
        </w:rPr>
        <w:t xml:space="preserve">por </w:t>
      </w:r>
      <w:r w:rsidR="007777AB" w:rsidRPr="007777AB">
        <w:rPr>
          <w:rFonts w:ascii="Times New Roman" w:eastAsia="Times New Roman" w:hAnsi="Times New Roman" w:cs="Times New Roman"/>
          <w:b/>
          <w:sz w:val="28"/>
          <w:szCs w:val="28"/>
        </w:rPr>
        <w:t xml:space="preserve">MAYORIA </w:t>
      </w:r>
      <w:r w:rsidR="007777AB" w:rsidRPr="007777AB">
        <w:rPr>
          <w:rFonts w:ascii="Times New Roman" w:eastAsia="Times New Roman" w:hAnsi="Times New Roman" w:cs="Times New Roman"/>
          <w:sz w:val="28"/>
          <w:szCs w:val="28"/>
        </w:rPr>
        <w:t xml:space="preserve">de </w:t>
      </w:r>
      <w:r w:rsidR="007777AB" w:rsidRPr="007777AB">
        <w:rPr>
          <w:rFonts w:ascii="Times New Roman" w:eastAsia="Times New Roman" w:hAnsi="Times New Roman" w:cs="Times New Roman"/>
          <w:b/>
          <w:sz w:val="28"/>
          <w:szCs w:val="28"/>
        </w:rPr>
        <w:t>ONCE VOTOS</w:t>
      </w:r>
      <w:r w:rsidR="007777AB" w:rsidRPr="007777AB">
        <w:rPr>
          <w:rFonts w:ascii="Times New Roman" w:eastAsia="Times New Roman" w:hAnsi="Times New Roman" w:cs="Times New Roman"/>
          <w:sz w:val="28"/>
          <w:szCs w:val="28"/>
        </w:rPr>
        <w:t xml:space="preserve"> </w:t>
      </w:r>
      <w:r w:rsidR="007777AB" w:rsidRPr="007777AB">
        <w:rPr>
          <w:rFonts w:ascii="Times New Roman" w:eastAsia="Times New Roman" w:hAnsi="Times New Roman" w:cs="Times New Roman"/>
          <w:b/>
          <w:sz w:val="28"/>
          <w:szCs w:val="28"/>
        </w:rPr>
        <w:t>A FAVOR</w:t>
      </w:r>
      <w:r w:rsidR="007777AB" w:rsidRPr="007777AB">
        <w:rPr>
          <w:rFonts w:ascii="Times New Roman" w:eastAsia="Times New Roman" w:hAnsi="Times New Roman" w:cs="Times New Roman"/>
          <w:sz w:val="28"/>
          <w:szCs w:val="28"/>
        </w:rPr>
        <w:t xml:space="preserve">, por parte de  los siguientes miembros del Concejo Municipal Plural: </w:t>
      </w:r>
      <w:r w:rsidR="007777AB" w:rsidRPr="007777AB">
        <w:rPr>
          <w:rFonts w:ascii="Times New Roman" w:eastAsia="Calibri" w:hAnsi="Times New Roman" w:cs="Times New Roman"/>
          <w:b/>
          <w:sz w:val="28"/>
          <w:szCs w:val="28"/>
        </w:rPr>
        <w:t>Dra. Jennifer Esmeralda Juárez García</w:t>
      </w:r>
      <w:r w:rsidR="007777AB" w:rsidRPr="007777AB">
        <w:rPr>
          <w:rFonts w:ascii="Times New Roman" w:eastAsia="Calibri" w:hAnsi="Times New Roman" w:cs="Times New Roman"/>
          <w:sz w:val="28"/>
          <w:szCs w:val="28"/>
        </w:rPr>
        <w:t xml:space="preserve">, Alcaldesa Municipal, </w:t>
      </w:r>
      <w:r w:rsidR="007777AB" w:rsidRPr="007777AB">
        <w:rPr>
          <w:rFonts w:ascii="Times New Roman" w:eastAsia="Calibri" w:hAnsi="Times New Roman" w:cs="Times New Roman"/>
          <w:b/>
          <w:sz w:val="28"/>
          <w:szCs w:val="28"/>
        </w:rPr>
        <w:t>Sra. Carla María Navarro Franco</w:t>
      </w:r>
      <w:r w:rsidR="007777AB" w:rsidRPr="007777AB">
        <w:rPr>
          <w:rFonts w:ascii="Times New Roman" w:eastAsia="Calibri" w:hAnsi="Times New Roman" w:cs="Times New Roman"/>
          <w:sz w:val="28"/>
          <w:szCs w:val="28"/>
        </w:rPr>
        <w:t xml:space="preserve">, Primera Regidora Propietaria, </w:t>
      </w:r>
      <w:r w:rsidR="007777AB" w:rsidRPr="007777AB">
        <w:rPr>
          <w:rFonts w:ascii="Times New Roman" w:eastAsia="Calibri" w:hAnsi="Times New Roman" w:cs="Times New Roman"/>
          <w:b/>
          <w:sz w:val="28"/>
          <w:szCs w:val="28"/>
        </w:rPr>
        <w:t>Sr. Damián Cristóbal Serrano Ortiz</w:t>
      </w:r>
      <w:r w:rsidR="007777AB" w:rsidRPr="007777AB">
        <w:rPr>
          <w:rFonts w:ascii="Times New Roman" w:eastAsia="Calibri" w:hAnsi="Times New Roman" w:cs="Times New Roman"/>
          <w:sz w:val="28"/>
          <w:szCs w:val="28"/>
        </w:rPr>
        <w:t xml:space="preserve">, Segundo Regidor Propietario, </w:t>
      </w:r>
      <w:r w:rsidR="007777AB" w:rsidRPr="007777AB">
        <w:rPr>
          <w:rFonts w:ascii="Times New Roman" w:eastAsia="Calibri" w:hAnsi="Times New Roman" w:cs="Times New Roman"/>
          <w:b/>
          <w:sz w:val="28"/>
          <w:szCs w:val="28"/>
        </w:rPr>
        <w:t>Sra. Lesby Sugey Miranda Portillo</w:t>
      </w:r>
      <w:r w:rsidR="007777AB" w:rsidRPr="007777AB">
        <w:rPr>
          <w:rFonts w:ascii="Times New Roman" w:eastAsia="Calibri" w:hAnsi="Times New Roman" w:cs="Times New Roman"/>
          <w:sz w:val="28"/>
          <w:szCs w:val="28"/>
        </w:rPr>
        <w:t xml:space="preserve">, Tercera Regidora Propietaria, </w:t>
      </w:r>
      <w:r w:rsidR="007777AB" w:rsidRPr="007777AB">
        <w:rPr>
          <w:rFonts w:ascii="Times New Roman" w:eastAsia="Calibri" w:hAnsi="Times New Roman" w:cs="Times New Roman"/>
          <w:b/>
          <w:sz w:val="28"/>
          <w:szCs w:val="28"/>
        </w:rPr>
        <w:t>Dra. Yany Xiomara Fuentes Rivas</w:t>
      </w:r>
      <w:r w:rsidR="007777AB" w:rsidRPr="007777AB">
        <w:rPr>
          <w:rFonts w:ascii="Times New Roman" w:eastAsia="Calibri" w:hAnsi="Times New Roman" w:cs="Times New Roman"/>
          <w:sz w:val="28"/>
          <w:szCs w:val="28"/>
        </w:rPr>
        <w:t xml:space="preserve">, Cuarta Regidora Propietaria </w:t>
      </w:r>
      <w:r w:rsidR="007777AB" w:rsidRPr="007777AB">
        <w:rPr>
          <w:rFonts w:ascii="Times New Roman" w:eastAsia="Calibri" w:hAnsi="Times New Roman" w:cs="Times New Roman"/>
          <w:b/>
          <w:sz w:val="28"/>
          <w:szCs w:val="28"/>
        </w:rPr>
        <w:t>Sr. Jonathan Bryan Gómez Cruz</w:t>
      </w:r>
      <w:r w:rsidR="007777AB" w:rsidRPr="007777AB">
        <w:rPr>
          <w:rFonts w:ascii="Times New Roman" w:eastAsia="Calibri" w:hAnsi="Times New Roman" w:cs="Times New Roman"/>
          <w:sz w:val="28"/>
          <w:szCs w:val="28"/>
        </w:rPr>
        <w:t xml:space="preserve">, Quinto Regidor Propietario, </w:t>
      </w:r>
      <w:r w:rsidR="007777AB" w:rsidRPr="007777AB">
        <w:rPr>
          <w:rFonts w:ascii="Times New Roman" w:eastAsia="Calibri" w:hAnsi="Times New Roman" w:cs="Times New Roman"/>
          <w:b/>
          <w:sz w:val="28"/>
          <w:szCs w:val="28"/>
        </w:rPr>
        <w:t>Sr. Carlos Alberto Palma Fuentes</w:t>
      </w:r>
      <w:r w:rsidR="007777AB" w:rsidRPr="007777AB">
        <w:rPr>
          <w:rFonts w:ascii="Times New Roman" w:eastAsia="Calibri" w:hAnsi="Times New Roman" w:cs="Times New Roman"/>
          <w:sz w:val="28"/>
          <w:szCs w:val="28"/>
        </w:rPr>
        <w:t xml:space="preserve">, Sexto Regidor Propietario, </w:t>
      </w:r>
      <w:r w:rsidR="007777AB" w:rsidRPr="007777AB">
        <w:rPr>
          <w:rFonts w:ascii="Times New Roman" w:eastAsia="Calibri" w:hAnsi="Times New Roman" w:cs="Times New Roman"/>
          <w:b/>
          <w:sz w:val="28"/>
          <w:szCs w:val="28"/>
        </w:rPr>
        <w:t>Sr. Susana Yamileth Hernández de Vásquez</w:t>
      </w:r>
      <w:r w:rsidR="007777AB" w:rsidRPr="007777AB">
        <w:rPr>
          <w:rFonts w:ascii="Times New Roman" w:eastAsia="Calibri" w:hAnsi="Times New Roman" w:cs="Times New Roman"/>
          <w:sz w:val="28"/>
          <w:szCs w:val="28"/>
        </w:rPr>
        <w:t xml:space="preserve">, Séptima Regidora Propietaria, </w:t>
      </w:r>
      <w:r w:rsidR="007777AB" w:rsidRPr="007777AB">
        <w:rPr>
          <w:rFonts w:ascii="Times New Roman" w:eastAsia="Calibri" w:hAnsi="Times New Roman" w:cs="Times New Roman"/>
          <w:b/>
          <w:sz w:val="28"/>
          <w:szCs w:val="28"/>
        </w:rPr>
        <w:t>Ing. Walter Arnoldo Ayala Rodríguez</w:t>
      </w:r>
      <w:r w:rsidR="007777AB" w:rsidRPr="007777AB">
        <w:rPr>
          <w:rFonts w:ascii="Times New Roman" w:eastAsia="Calibri" w:hAnsi="Times New Roman" w:cs="Times New Roman"/>
          <w:sz w:val="28"/>
          <w:szCs w:val="28"/>
        </w:rPr>
        <w:t xml:space="preserve">, Octavo Regidor Propietario, </w:t>
      </w:r>
      <w:r w:rsidR="007777AB" w:rsidRPr="007777AB">
        <w:rPr>
          <w:rFonts w:ascii="Times New Roman" w:eastAsia="Calibri" w:hAnsi="Times New Roman" w:cs="Times New Roman"/>
          <w:b/>
          <w:sz w:val="28"/>
          <w:szCs w:val="28"/>
        </w:rPr>
        <w:t>Sr. Rafael Antonio Ardón Jule,</w:t>
      </w:r>
      <w:r w:rsidR="007777AB" w:rsidRPr="007777AB">
        <w:rPr>
          <w:rFonts w:ascii="Times New Roman" w:eastAsia="Calibri" w:hAnsi="Times New Roman" w:cs="Times New Roman"/>
          <w:sz w:val="28"/>
          <w:szCs w:val="28"/>
        </w:rPr>
        <w:t xml:space="preserve"> Noveno Regidor Propietario y </w:t>
      </w:r>
      <w:r w:rsidR="007777AB" w:rsidRPr="007777AB">
        <w:rPr>
          <w:rFonts w:ascii="Times New Roman" w:eastAsia="Calibri" w:hAnsi="Times New Roman" w:cs="Times New Roman"/>
          <w:b/>
          <w:sz w:val="28"/>
          <w:szCs w:val="28"/>
        </w:rPr>
        <w:t>Sr. Osmín de Jesús Menjívar González</w:t>
      </w:r>
      <w:r w:rsidR="007777AB" w:rsidRPr="007777AB">
        <w:rPr>
          <w:rFonts w:ascii="Times New Roman" w:eastAsia="Calibri" w:hAnsi="Times New Roman" w:cs="Times New Roman"/>
          <w:sz w:val="28"/>
          <w:szCs w:val="28"/>
        </w:rPr>
        <w:t xml:space="preserve">, Décimo Segundo Regidor Propietario; </w:t>
      </w:r>
      <w:r w:rsidR="007777AB" w:rsidRPr="007777AB">
        <w:rPr>
          <w:rFonts w:ascii="Times New Roman" w:eastAsia="Calibri" w:hAnsi="Times New Roman" w:cs="Times New Roman"/>
          <w:b/>
          <w:sz w:val="28"/>
          <w:szCs w:val="28"/>
        </w:rPr>
        <w:t>UN</w:t>
      </w:r>
      <w:r w:rsidR="007777AB" w:rsidRPr="007777AB">
        <w:rPr>
          <w:rFonts w:ascii="Times New Roman" w:eastAsia="Times New Roman" w:hAnsi="Times New Roman" w:cs="Times New Roman"/>
          <w:b/>
          <w:sz w:val="28"/>
          <w:szCs w:val="28"/>
        </w:rPr>
        <w:t xml:space="preserve"> VOTO SALVADO, </w:t>
      </w:r>
      <w:r w:rsidR="007777AB" w:rsidRPr="007777AB">
        <w:rPr>
          <w:rFonts w:ascii="Times New Roman" w:eastAsia="Times New Roman" w:hAnsi="Times New Roman" w:cs="Times New Roman"/>
          <w:sz w:val="28"/>
          <w:szCs w:val="28"/>
        </w:rPr>
        <w:t>por parte del</w:t>
      </w:r>
      <w:r w:rsidR="007777AB" w:rsidRPr="007777AB">
        <w:rPr>
          <w:rFonts w:ascii="Times New Roman" w:eastAsia="Times New Roman" w:hAnsi="Times New Roman" w:cs="Times New Roman"/>
          <w:b/>
          <w:sz w:val="28"/>
          <w:szCs w:val="28"/>
        </w:rPr>
        <w:t xml:space="preserve"> </w:t>
      </w:r>
      <w:r w:rsidR="007777AB" w:rsidRPr="007777AB">
        <w:rPr>
          <w:rFonts w:ascii="Times New Roman" w:eastAsia="Calibri" w:hAnsi="Times New Roman" w:cs="Times New Roman"/>
          <w:b/>
          <w:sz w:val="28"/>
          <w:szCs w:val="28"/>
        </w:rPr>
        <w:t>Ing. Gilberto Antonio Amador Medrano</w:t>
      </w:r>
      <w:r w:rsidR="007777AB" w:rsidRPr="007777AB">
        <w:rPr>
          <w:rFonts w:ascii="Times New Roman" w:eastAsia="Calibri" w:hAnsi="Times New Roman" w:cs="Times New Roman"/>
          <w:sz w:val="28"/>
          <w:szCs w:val="28"/>
        </w:rPr>
        <w:t xml:space="preserve">, Décimo Regidor Propietario, manifestando literalmente lo siguiente: </w:t>
      </w:r>
      <w:r w:rsidR="007777AB" w:rsidRPr="007777AB">
        <w:rPr>
          <w:rFonts w:ascii="Times New Roman" w:eastAsia="Calibri" w:hAnsi="Times New Roman" w:cs="Times New Roman"/>
          <w:i/>
          <w:sz w:val="28"/>
          <w:szCs w:val="28"/>
        </w:rPr>
        <w:t>“Punto número 15. Voto en contra de la solicitud de ayuda económica para Asociación Comunal Caserío los Cabezas, ya que lo que solicitan son materiales de construcción para mejorar la calle de acceso, y se está entregando ayuda monetaria. En estos casos debería entregarse el material.-”</w:t>
      </w:r>
      <w:r w:rsidR="007777AB" w:rsidRPr="007777AB">
        <w:rPr>
          <w:rFonts w:ascii="Times New Roman" w:eastAsia="Calibri" w:hAnsi="Times New Roman" w:cs="Times New Roman"/>
          <w:b/>
          <w:sz w:val="28"/>
          <w:szCs w:val="28"/>
        </w:rPr>
        <w:t>Y DOS AUSENCIAS</w:t>
      </w:r>
      <w:r w:rsidR="007777AB" w:rsidRPr="007777AB">
        <w:rPr>
          <w:rFonts w:ascii="Times New Roman" w:eastAsia="Calibri" w:hAnsi="Times New Roman" w:cs="Times New Roman"/>
          <w:sz w:val="28"/>
          <w:szCs w:val="28"/>
        </w:rPr>
        <w:t xml:space="preserve"> al momento de esta </w:t>
      </w:r>
      <w:r w:rsidR="007777AB" w:rsidRPr="007777AB">
        <w:rPr>
          <w:rFonts w:ascii="Times New Roman" w:eastAsia="Calibri" w:hAnsi="Times New Roman" w:cs="Times New Roman"/>
          <w:sz w:val="28"/>
          <w:szCs w:val="28"/>
        </w:rPr>
        <w:lastRenderedPageBreak/>
        <w:t>votación, por parte de los siguientes miembros del Concejo Municipal Plural:</w:t>
      </w:r>
      <w:r w:rsidR="007777AB" w:rsidRPr="007777AB">
        <w:rPr>
          <w:rFonts w:ascii="Times New Roman" w:eastAsia="Calibri" w:hAnsi="Times New Roman" w:cs="Times New Roman"/>
          <w:b/>
          <w:sz w:val="28"/>
          <w:szCs w:val="28"/>
        </w:rPr>
        <w:t xml:space="preserve"> Licdo. Sergio Noel Monroy Martínez</w:t>
      </w:r>
      <w:r w:rsidR="007777AB" w:rsidRPr="007777AB">
        <w:rPr>
          <w:rFonts w:ascii="Times New Roman" w:eastAsia="Calibri" w:hAnsi="Times New Roman" w:cs="Times New Roman"/>
          <w:sz w:val="28"/>
          <w:szCs w:val="28"/>
        </w:rPr>
        <w:t xml:space="preserve">, Síndico Municipal y </w:t>
      </w:r>
      <w:r w:rsidR="007777AB" w:rsidRPr="007777AB">
        <w:rPr>
          <w:rFonts w:ascii="Times New Roman" w:eastAsia="Calibri" w:hAnsi="Times New Roman" w:cs="Times New Roman"/>
          <w:b/>
          <w:sz w:val="28"/>
          <w:szCs w:val="28"/>
        </w:rPr>
        <w:t>Sr</w:t>
      </w:r>
      <w:r w:rsidR="007777AB" w:rsidRPr="007777AB">
        <w:rPr>
          <w:rFonts w:ascii="Times New Roman" w:eastAsia="Times New Roman" w:hAnsi="Times New Roman" w:cs="Times New Roman"/>
          <w:b/>
          <w:sz w:val="28"/>
          <w:szCs w:val="28"/>
        </w:rPr>
        <w:t>. Bayron Eraldo Baltazar Martínez Barahona</w:t>
      </w:r>
      <w:r w:rsidR="007777AB" w:rsidRPr="007777AB">
        <w:rPr>
          <w:rFonts w:ascii="Times New Roman" w:eastAsia="Times New Roman" w:hAnsi="Times New Roman" w:cs="Times New Roman"/>
          <w:sz w:val="28"/>
          <w:szCs w:val="28"/>
        </w:rPr>
        <w:t xml:space="preserve">, Decimo Primer Regidor Propietario. </w:t>
      </w:r>
      <w:r w:rsidR="007777AB" w:rsidRPr="007777AB">
        <w:rPr>
          <w:rFonts w:ascii="Times New Roman" w:eastAsia="Times New Roman" w:hAnsi="Times New Roman" w:cs="Times New Roman"/>
          <w:b/>
          <w:sz w:val="28"/>
          <w:szCs w:val="28"/>
        </w:rPr>
        <w:t>ACUERDA</w:t>
      </w:r>
      <w:r w:rsidR="007777AB" w:rsidRPr="007777AB">
        <w:rPr>
          <w:rFonts w:ascii="Times New Roman" w:eastAsia="Times New Roman" w:hAnsi="Times New Roman" w:cs="Times New Roman"/>
          <w:sz w:val="28"/>
          <w:szCs w:val="28"/>
        </w:rPr>
        <w:t xml:space="preserve">: </w:t>
      </w:r>
      <w:r w:rsidR="007777AB" w:rsidRPr="007777AB">
        <w:rPr>
          <w:rFonts w:ascii="Times New Roman" w:eastAsia="Calibri" w:hAnsi="Times New Roman" w:cs="Times New Roman"/>
          <w:b/>
          <w:sz w:val="28"/>
          <w:szCs w:val="28"/>
        </w:rPr>
        <w:t xml:space="preserve">Primero: </w:t>
      </w:r>
      <w:r w:rsidR="007777AB" w:rsidRPr="007777AB">
        <w:rPr>
          <w:rFonts w:ascii="Times New Roman" w:eastAsia="Calibri" w:hAnsi="Times New Roman" w:cs="Times New Roman"/>
          <w:sz w:val="28"/>
          <w:szCs w:val="28"/>
        </w:rPr>
        <w:t xml:space="preserve">APROBAR AYUDA ECONÓMICA POR LA CANTIDAD DE MIL QUINIENTOS CINCUENTA Y CINCO DÓLARES EXACTOS  DE DÓLAR DE LOS ESTADOS UNIDOS DE NORTE AMERICA  </w:t>
      </w:r>
      <w:r w:rsidR="007777AB" w:rsidRPr="007777AB">
        <w:rPr>
          <w:rFonts w:ascii="Times New Roman" w:eastAsia="Calibri" w:hAnsi="Times New Roman" w:cs="Times New Roman"/>
          <w:b/>
          <w:sz w:val="28"/>
          <w:szCs w:val="28"/>
        </w:rPr>
        <w:t>($1, 555.00)</w:t>
      </w:r>
      <w:r w:rsidR="007777AB" w:rsidRPr="007777AB">
        <w:rPr>
          <w:rFonts w:ascii="Times New Roman" w:eastAsia="Calibri" w:hAnsi="Times New Roman" w:cs="Times New Roman"/>
          <w:sz w:val="28"/>
          <w:szCs w:val="28"/>
        </w:rPr>
        <w:t xml:space="preserve">, con fuente de financiamiento Recursos Propios, cargada a la partida presupuestaria del Concejo Municipal. </w:t>
      </w:r>
      <w:r w:rsidR="007777AB" w:rsidRPr="007777AB">
        <w:rPr>
          <w:rFonts w:ascii="Times New Roman" w:eastAsia="Calibri" w:hAnsi="Times New Roman" w:cs="Times New Roman"/>
          <w:b/>
          <w:sz w:val="28"/>
          <w:szCs w:val="28"/>
        </w:rPr>
        <w:t>Segundo</w:t>
      </w:r>
      <w:r w:rsidR="007777AB" w:rsidRPr="007777AB">
        <w:rPr>
          <w:rFonts w:ascii="Times New Roman" w:eastAsia="Calibri" w:hAnsi="Times New Roman" w:cs="Times New Roman"/>
          <w:sz w:val="28"/>
          <w:szCs w:val="28"/>
        </w:rPr>
        <w:t xml:space="preserve">: Autorizar al Tesorero Municipal, erogue la cantidad de MIL QUINIENTOS CINCUENTA Y CINCO DÓLARES EXACTOS  DE DÓLAR DE LOS ESTADOS UNIDOS DE NORTE AMERICA </w:t>
      </w:r>
      <w:r w:rsidR="007777AB" w:rsidRPr="007777AB">
        <w:rPr>
          <w:rFonts w:ascii="Times New Roman" w:eastAsia="Calibri" w:hAnsi="Times New Roman" w:cs="Times New Roman"/>
          <w:b/>
          <w:sz w:val="28"/>
          <w:szCs w:val="28"/>
        </w:rPr>
        <w:t>($1, 555.00)</w:t>
      </w:r>
      <w:r w:rsidR="007777AB" w:rsidRPr="007777AB">
        <w:rPr>
          <w:rFonts w:ascii="Times New Roman" w:eastAsia="Calibri" w:hAnsi="Times New Roman" w:cs="Times New Roman"/>
          <w:sz w:val="28"/>
          <w:szCs w:val="28"/>
        </w:rPr>
        <w:t xml:space="preserve">, con fuente de financiamiento Recursos Propios, cargada a la partida presupuestaria del Concejo Municipal, en concepto de Ayuda económica, para compra de ciento cincuenta bolsas de cementos y tres camionadas de piedra y arena, que serán utilizados para reparar la calle del caserío Los Cabezas </w:t>
      </w:r>
      <w:r w:rsidR="007777AB" w:rsidRPr="007777AB">
        <w:rPr>
          <w:rFonts w:ascii="Times New Roman" w:eastAsia="Calibri" w:hAnsi="Times New Roman" w:cs="Times New Roman"/>
          <w:b/>
          <w:sz w:val="28"/>
          <w:szCs w:val="28"/>
        </w:rPr>
        <w:t>y</w:t>
      </w:r>
      <w:r w:rsidR="007777AB" w:rsidRPr="007777AB">
        <w:rPr>
          <w:rFonts w:ascii="Times New Roman" w:eastAsia="Calibri" w:hAnsi="Times New Roman" w:cs="Times New Roman"/>
          <w:sz w:val="28"/>
          <w:szCs w:val="28"/>
        </w:rPr>
        <w:t xml:space="preserve"> emita cheque a nombre de </w:t>
      </w:r>
      <w:r w:rsidR="00A83F48">
        <w:rPr>
          <w:rFonts w:ascii="Times New Roman" w:eastAsia="Calibri" w:hAnsi="Times New Roman" w:cs="Times New Roman"/>
          <w:b/>
          <w:sz w:val="28"/>
          <w:szCs w:val="28"/>
        </w:rPr>
        <w:t>XXXX</w:t>
      </w:r>
      <w:r w:rsidR="007777AB" w:rsidRPr="007777AB">
        <w:rPr>
          <w:rFonts w:ascii="Times New Roman" w:eastAsia="Calibri" w:hAnsi="Times New Roman" w:cs="Times New Roman"/>
          <w:b/>
          <w:sz w:val="28"/>
          <w:szCs w:val="28"/>
        </w:rPr>
        <w:t xml:space="preserve">, presidenta de la directiva, </w:t>
      </w:r>
      <w:r w:rsidR="007777AB" w:rsidRPr="007777AB">
        <w:rPr>
          <w:rFonts w:ascii="Times New Roman" w:eastAsia="Calibri" w:hAnsi="Times New Roman" w:cs="Times New Roman"/>
          <w:sz w:val="28"/>
          <w:szCs w:val="28"/>
        </w:rPr>
        <w:t xml:space="preserve">con Documento Único de Identidad numero: </w:t>
      </w:r>
      <w:r w:rsidR="00A83F48">
        <w:rPr>
          <w:rFonts w:ascii="Times New Roman" w:eastAsia="Calibri" w:hAnsi="Times New Roman" w:cs="Times New Roman"/>
          <w:b/>
          <w:sz w:val="28"/>
          <w:szCs w:val="28"/>
        </w:rPr>
        <w:t>XX</w:t>
      </w:r>
      <w:r w:rsidR="007777AB" w:rsidRPr="007777AB">
        <w:rPr>
          <w:rFonts w:ascii="Times New Roman" w:eastAsia="Calibri" w:hAnsi="Times New Roman" w:cs="Times New Roman"/>
          <w:sz w:val="28"/>
          <w:szCs w:val="28"/>
        </w:rPr>
        <w:t>.</w:t>
      </w:r>
      <w:r w:rsidR="007777AB" w:rsidRPr="007777AB">
        <w:rPr>
          <w:rFonts w:ascii="Times New Roman" w:eastAsia="Calibri" w:hAnsi="Times New Roman" w:cs="Times New Roman"/>
          <w:b/>
          <w:sz w:val="28"/>
          <w:szCs w:val="28"/>
        </w:rPr>
        <w:t xml:space="preserve"> Tercero: </w:t>
      </w:r>
      <w:r w:rsidR="007777AB" w:rsidRPr="007777AB">
        <w:rPr>
          <w:rFonts w:ascii="Times New Roman" w:eastAsia="Calibri" w:hAnsi="Times New Roman" w:cs="Times New Roman"/>
          <w:sz w:val="28"/>
          <w:szCs w:val="28"/>
        </w:rPr>
        <w:t xml:space="preserve">Quedando autorizada la Jefa de Presupuesto, realice Reprogramación Presupuestaria, sí fuese necesaria. </w:t>
      </w:r>
      <w:r w:rsidR="007777AB" w:rsidRPr="007777AB">
        <w:rPr>
          <w:rFonts w:ascii="Times New Roman" w:eastAsia="Calibri" w:hAnsi="Times New Roman" w:cs="Times New Roman"/>
          <w:b/>
          <w:sz w:val="28"/>
          <w:szCs w:val="28"/>
        </w:rPr>
        <w:t>Cuarto</w:t>
      </w:r>
      <w:r w:rsidR="007777AB" w:rsidRPr="007777AB">
        <w:rPr>
          <w:rFonts w:ascii="Times New Roman" w:eastAsia="Calibri" w:hAnsi="Times New Roman" w:cs="Times New Roman"/>
          <w:sz w:val="28"/>
          <w:szCs w:val="28"/>
        </w:rPr>
        <w:t xml:space="preserve">: Deléguese al </w:t>
      </w:r>
      <w:r w:rsidR="007777AB" w:rsidRPr="007777AB">
        <w:rPr>
          <w:rFonts w:ascii="Times New Roman" w:eastAsia="Calibri" w:hAnsi="Times New Roman" w:cs="Times New Roman"/>
          <w:b/>
          <w:sz w:val="28"/>
          <w:szCs w:val="28"/>
        </w:rPr>
        <w:t xml:space="preserve">Licenciado José Francisco Luna Vásquez, Primer Regidor Suplente, </w:t>
      </w:r>
      <w:r w:rsidR="007777AB" w:rsidRPr="007777AB">
        <w:rPr>
          <w:rFonts w:ascii="Times New Roman" w:eastAsia="Calibri" w:hAnsi="Times New Roman" w:cs="Times New Roman"/>
          <w:sz w:val="28"/>
          <w:szCs w:val="28"/>
        </w:rPr>
        <w:t>para que dé seguimiento y liquidación a lo aprobado en el presente Acuerdo Municipal.-.</w:t>
      </w:r>
      <w:r w:rsidR="007777AB" w:rsidRPr="007777AB">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007777AB" w:rsidRPr="007777AB">
        <w:rPr>
          <w:rFonts w:ascii="Times New Roman" w:eastAsia="Calibri" w:hAnsi="Times New Roman" w:cs="Times New Roman"/>
          <w:sz w:val="28"/>
          <w:szCs w:val="28"/>
        </w:rPr>
        <w:t xml:space="preserve">.- </w:t>
      </w:r>
      <w:r w:rsidR="007777AB" w:rsidRPr="007777AB">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535CBC" w:rsidRPr="00707793">
        <w:rPr>
          <w:rFonts w:ascii="Times New Roman" w:eastAsia="Times New Roman" w:hAnsi="Times New Roman" w:cs="Times New Roman"/>
          <w:b/>
          <w:color w:val="000000"/>
          <w:sz w:val="28"/>
          <w:szCs w:val="28"/>
          <w:lang w:eastAsia="es-ES"/>
        </w:rPr>
        <w:t>HAGO CONSTAR</w:t>
      </w:r>
      <w:r w:rsidRPr="00707793">
        <w:rPr>
          <w:rFonts w:ascii="Times New Roman" w:eastAsia="Times New Roman" w:hAnsi="Times New Roman" w:cs="Times New Roman"/>
          <w:b/>
          <w:color w:val="000000"/>
          <w:sz w:val="28"/>
          <w:szCs w:val="28"/>
          <w:lang w:eastAsia="es-ES"/>
        </w:rPr>
        <w:t xml:space="preserve"> QUE</w:t>
      </w:r>
      <w:r w:rsidR="00535CBC" w:rsidRPr="00707793">
        <w:rPr>
          <w:rFonts w:ascii="Times New Roman" w:eastAsia="Times New Roman" w:hAnsi="Times New Roman" w:cs="Times New Roman"/>
          <w:b/>
          <w:color w:val="000000"/>
          <w:sz w:val="28"/>
          <w:szCs w:val="28"/>
          <w:lang w:eastAsia="es-ES"/>
        </w:rPr>
        <w:t>:</w:t>
      </w:r>
      <w:r w:rsidRPr="00707793">
        <w:rPr>
          <w:rFonts w:ascii="Times New Roman" w:eastAsia="Times New Roman" w:hAnsi="Times New Roman" w:cs="Times New Roman"/>
          <w:b/>
          <w:color w:val="000000"/>
          <w:sz w:val="28"/>
          <w:szCs w:val="28"/>
          <w:lang w:eastAsia="es-ES"/>
        </w:rPr>
        <w:t xml:space="preserve"> I. </w:t>
      </w:r>
      <w:r w:rsidRPr="00481421">
        <w:rPr>
          <w:rFonts w:ascii="Times New Roman" w:eastAsia="Calibri" w:hAnsi="Times New Roman" w:cs="Times New Roman"/>
          <w:sz w:val="28"/>
          <w:szCs w:val="28"/>
          <w:lang w:val="es-SV" w:eastAsia="es-SV"/>
        </w:rPr>
        <w:t xml:space="preserve">Que por medio del punto número siete de la agenda de esta Sesión, el cual corresponde a Participación de la </w:t>
      </w:r>
      <w:r w:rsidR="00A83F48">
        <w:rPr>
          <w:rFonts w:ascii="Times New Roman" w:eastAsia="Calibri" w:hAnsi="Times New Roman" w:cs="Times New Roman"/>
          <w:b/>
          <w:sz w:val="28"/>
          <w:szCs w:val="28"/>
          <w:lang w:val="es-SV" w:eastAsia="es-SV"/>
        </w:rPr>
        <w:t>XXXXXX</w:t>
      </w:r>
      <w:r w:rsidRPr="00481421">
        <w:rPr>
          <w:rFonts w:ascii="Times New Roman" w:eastAsia="Calibri" w:hAnsi="Times New Roman" w:cs="Times New Roman"/>
          <w:b/>
          <w:sz w:val="28"/>
          <w:szCs w:val="28"/>
          <w:lang w:val="es-SV" w:eastAsia="es-SV"/>
        </w:rPr>
        <w:t xml:space="preserve">, Gerente Administrativa, </w:t>
      </w:r>
      <w:r w:rsidRPr="00481421">
        <w:rPr>
          <w:rFonts w:ascii="Times New Roman" w:eastAsia="Calibri" w:hAnsi="Times New Roman" w:cs="Times New Roman"/>
          <w:sz w:val="28"/>
          <w:szCs w:val="28"/>
          <w:lang w:val="es-SV" w:eastAsia="es-SV"/>
        </w:rPr>
        <w:t xml:space="preserve">dando respuesta a notas de recomendables solicitados por el Concejo Municipal, brindó de conocimiento al Concejo Municipal los siguientes puntos: </w:t>
      </w:r>
      <w:r w:rsidRPr="00481421">
        <w:rPr>
          <w:rFonts w:ascii="Times New Roman" w:eastAsia="Calibri" w:hAnsi="Times New Roman" w:cs="Times New Roman"/>
          <w:b/>
          <w:sz w:val="28"/>
          <w:szCs w:val="28"/>
          <w:lang w:val="es-SV" w:eastAsia="es-SV"/>
        </w:rPr>
        <w:t>A)</w:t>
      </w:r>
      <w:r w:rsidRPr="00481421">
        <w:rPr>
          <w:rFonts w:ascii="Times New Roman" w:eastAsia="Calibri" w:hAnsi="Times New Roman" w:cs="Times New Roman"/>
          <w:sz w:val="28"/>
          <w:szCs w:val="28"/>
          <w:lang w:val="es-SV" w:eastAsia="es-SV"/>
        </w:rPr>
        <w:t xml:space="preserve"> </w:t>
      </w:r>
      <w:r w:rsidRPr="00481421">
        <w:rPr>
          <w:rFonts w:ascii="Times New Roman" w:eastAsia="Calibri" w:hAnsi="Times New Roman" w:cs="Times New Roman"/>
          <w:color w:val="000000"/>
          <w:kern w:val="24"/>
          <w:sz w:val="28"/>
          <w:szCs w:val="28"/>
          <w:lang w:val="es-SV" w:eastAsia="es-SV"/>
        </w:rPr>
        <w:t xml:space="preserve">Especificaciones de uniformes, Listado de trabajadores operativos y administrativos del Departamento de Recolección y aseo y Listado de tallas de zapatos, botas de hule y capas solicitado en el mes de febrero a Recolección y aseo, </w:t>
      </w:r>
      <w:r w:rsidRPr="00481421">
        <w:rPr>
          <w:rFonts w:ascii="Times New Roman" w:eastAsia="Calibri" w:hAnsi="Times New Roman" w:cs="Times New Roman"/>
          <w:b/>
          <w:color w:val="000000"/>
          <w:kern w:val="24"/>
          <w:sz w:val="28"/>
          <w:szCs w:val="28"/>
          <w:lang w:val="es-SV" w:eastAsia="es-SV"/>
        </w:rPr>
        <w:t>B)</w:t>
      </w:r>
      <w:r w:rsidRPr="00481421">
        <w:rPr>
          <w:rFonts w:ascii="Times New Roman" w:eastAsia="Calibri" w:hAnsi="Times New Roman" w:cs="Times New Roman"/>
          <w:color w:val="000000"/>
          <w:kern w:val="24"/>
          <w:sz w:val="28"/>
          <w:szCs w:val="28"/>
          <w:lang w:val="es-SV" w:eastAsia="es-SV"/>
        </w:rPr>
        <w:t xml:space="preserve"> </w:t>
      </w:r>
      <w:r w:rsidRPr="00481421">
        <w:rPr>
          <w:rFonts w:ascii="Times New Roman" w:eastAsia="Times New Roman" w:hAnsi="Times New Roman" w:cs="Times New Roman"/>
          <w:color w:val="000000"/>
          <w:kern w:val="24"/>
          <w:sz w:val="28"/>
          <w:szCs w:val="28"/>
          <w:lang w:eastAsia="es-SV"/>
        </w:rPr>
        <w:t xml:space="preserve">Análisis solicitado en fecha 28/08/2023, en relación a escrito presentado por el </w:t>
      </w:r>
      <w:r w:rsidR="00A83F48">
        <w:rPr>
          <w:rFonts w:ascii="Times New Roman" w:eastAsia="Times New Roman" w:hAnsi="Times New Roman" w:cs="Times New Roman"/>
          <w:color w:val="000000"/>
          <w:kern w:val="24"/>
          <w:sz w:val="28"/>
          <w:szCs w:val="28"/>
          <w:lang w:eastAsia="es-SV"/>
        </w:rPr>
        <w:t>XXXXX</w:t>
      </w:r>
      <w:r w:rsidRPr="00481421">
        <w:rPr>
          <w:rFonts w:ascii="Times New Roman" w:eastAsia="Times New Roman" w:hAnsi="Times New Roman" w:cs="Times New Roman"/>
          <w:color w:val="000000"/>
          <w:kern w:val="24"/>
          <w:sz w:val="28"/>
          <w:szCs w:val="28"/>
          <w:lang w:eastAsia="es-SV"/>
        </w:rPr>
        <w:t xml:space="preserve"> / Jefe de Activo Fijo, en el que solicita se le tome en cuenta para una nivelación salarial a Jefe Técnico, se recomienda lo siguiente: Considerando el nivel de responsabilidad, compromiso, y diligencias con diferentes actividades técnicas en apoyo a las Unidades de Recuperación de Mora, Departamento de Contabilidad, Departamento de Tesorería, Departamento de RRHH, así también </w:t>
      </w:r>
      <w:r w:rsidRPr="00481421">
        <w:rPr>
          <w:rFonts w:ascii="Times New Roman" w:eastAsia="Times New Roman" w:hAnsi="Times New Roman" w:cs="Times New Roman"/>
          <w:color w:val="000000"/>
          <w:kern w:val="24"/>
          <w:sz w:val="28"/>
          <w:szCs w:val="28"/>
          <w:lang w:eastAsia="es-SV"/>
        </w:rPr>
        <w:lastRenderedPageBreak/>
        <w:t xml:space="preserve">en apoyo a cualquier otra que lo solicita en la elaboración de herramientas técnicas que faciliten el desempeño laboral y que minimicen los tiempos y que el colaborador en mención resuelve las diligencias encomendadas, se recomienda nombrar cargo de Jefe a Jefe Técnico con salario de $998.40 teniendo una mejora de $248.40, </w:t>
      </w:r>
      <w:r w:rsidRPr="00481421">
        <w:rPr>
          <w:rFonts w:ascii="Times New Roman" w:eastAsia="Times New Roman" w:hAnsi="Times New Roman" w:cs="Times New Roman"/>
          <w:b/>
          <w:color w:val="000000"/>
          <w:kern w:val="24"/>
          <w:sz w:val="28"/>
          <w:szCs w:val="28"/>
          <w:lang w:eastAsia="es-SV"/>
        </w:rPr>
        <w:t xml:space="preserve">C) </w:t>
      </w:r>
      <w:r w:rsidRPr="00481421">
        <w:rPr>
          <w:rFonts w:ascii="Times New Roman" w:eastAsia="Calibri" w:hAnsi="Times New Roman" w:cs="Times New Roman"/>
          <w:sz w:val="28"/>
          <w:szCs w:val="28"/>
          <w:lang w:val="es-SV" w:eastAsia="es-SV"/>
        </w:rPr>
        <w:t xml:space="preserve">El caso de los aumentos de los mecánicos, manifestando que ya había sido presentado el informe, no obstante informa lo siguiente: </w:t>
      </w:r>
      <w:r w:rsidRPr="00481421">
        <w:rPr>
          <w:rFonts w:ascii="Times New Roman" w:eastAsia="Times New Roman" w:hAnsi="Times New Roman" w:cs="Times New Roman"/>
          <w:b/>
          <w:bCs/>
          <w:color w:val="000000"/>
          <w:kern w:val="24"/>
          <w:sz w:val="28"/>
          <w:szCs w:val="28"/>
          <w:lang w:val="es-SV" w:eastAsia="es-SV"/>
        </w:rPr>
        <w:t xml:space="preserve"> </w:t>
      </w:r>
      <w:r w:rsidRPr="00481421">
        <w:rPr>
          <w:rFonts w:ascii="Times New Roman" w:eastAsia="Times New Roman" w:hAnsi="Times New Roman" w:cs="Times New Roman"/>
          <w:bCs/>
          <w:color w:val="000000"/>
          <w:kern w:val="24"/>
          <w:sz w:val="28"/>
          <w:szCs w:val="28"/>
          <w:lang w:val="es-SV" w:eastAsia="es-SV"/>
        </w:rPr>
        <w:t xml:space="preserve">Recomendable 2: </w:t>
      </w:r>
      <w:r w:rsidRPr="00481421">
        <w:rPr>
          <w:rFonts w:ascii="Times New Roman" w:eastAsia="Times New Roman" w:hAnsi="Times New Roman" w:cs="Times New Roman"/>
          <w:color w:val="000000"/>
          <w:kern w:val="24"/>
          <w:sz w:val="28"/>
          <w:szCs w:val="28"/>
          <w:lang w:val="es-SV" w:eastAsia="es-SV"/>
        </w:rPr>
        <w:t xml:space="preserve">Solicitud de mecánicos de obra banco aumento salarial de $26.00, según recomendable entregado a este grupo de trabajadores por Gerente Financiero, con el objetivo de ser afectados mensualmente en el descuento de Renta y al aplicar recalculo en los meses de junio y diciembre, no sean afectados con el descuento total de renta en su totalidad. Hacer referencia nivelación salarial de Mecánicos: En fecha 23/12/2021, se aplicó nivelación salarial a Mecánicos obra de banco de $360.00 a $400.00; En fecha 28/01/2022, se aprueba política salarial con nivelación a Mecánico de obra banco a $500.00; en caso se aplique ajuste salarial solicitado debería considerarse a todo el grupo que se encuentran en el rango de $500.00 , ascendiendo a un total de 90 colaboradores, con un monto de $ 2,755.38 mensual (incluye aporte patronal) anualmente debería realizarse una reforma para cubrir el monto de $19, 287.65 (junio  a diciembre), considerando que no fue tomado en cuenta dicha solicitud en el presupuesto 2023. </w:t>
      </w:r>
      <w:r w:rsidRPr="00481421">
        <w:rPr>
          <w:rFonts w:ascii="Times New Roman" w:eastAsia="Times New Roman" w:hAnsi="Times New Roman" w:cs="Times New Roman"/>
          <w:color w:val="000000"/>
          <w:kern w:val="24"/>
          <w:sz w:val="28"/>
          <w:szCs w:val="28"/>
          <w:lang w:eastAsia="es-SV"/>
        </w:rPr>
        <w:t xml:space="preserve">En relación a colaborador </w:t>
      </w:r>
      <w:r w:rsidR="00242A75">
        <w:rPr>
          <w:rFonts w:ascii="Times New Roman" w:eastAsia="Times New Roman" w:hAnsi="Times New Roman" w:cs="Times New Roman"/>
          <w:color w:val="000000"/>
          <w:kern w:val="24"/>
          <w:sz w:val="28"/>
          <w:szCs w:val="28"/>
          <w:lang w:eastAsia="es-SV"/>
        </w:rPr>
        <w:t>XXXXXX</w:t>
      </w:r>
      <w:r w:rsidRPr="00481421">
        <w:rPr>
          <w:rFonts w:ascii="Times New Roman" w:eastAsia="Times New Roman" w:hAnsi="Times New Roman" w:cs="Times New Roman"/>
          <w:color w:val="000000"/>
          <w:kern w:val="24"/>
          <w:sz w:val="28"/>
          <w:szCs w:val="28"/>
          <w:lang w:eastAsia="es-SV"/>
        </w:rPr>
        <w:t xml:space="preserve">, en los procesos de conciliación de Reinstalo delegados a Síndico Municipal, fue incorporado en planilla de Rastro Municipal con cargo de servicios varios II, cargo que ejercía en el momento de notificación; para lo cual en su incorporación fue remitido al departamento de proyectos, no al puesto para el cual fue conciliado su incorporación. Lo que se recomienda es nombrarlo en planilla del departamento de Proyectos con cargo de Auxiliar de mecánico, conservando salario devengado actualmente de $450.0, </w:t>
      </w:r>
      <w:r w:rsidRPr="00481421">
        <w:rPr>
          <w:rFonts w:ascii="Times New Roman" w:eastAsia="Times New Roman" w:hAnsi="Times New Roman" w:cs="Times New Roman"/>
          <w:b/>
          <w:color w:val="000000"/>
          <w:kern w:val="24"/>
          <w:sz w:val="28"/>
          <w:szCs w:val="28"/>
          <w:lang w:eastAsia="es-SV"/>
        </w:rPr>
        <w:t>D)</w:t>
      </w:r>
      <w:r w:rsidRPr="00481421">
        <w:rPr>
          <w:rFonts w:ascii="Times New Roman" w:eastAsia="Times New Roman" w:hAnsi="Times New Roman" w:cs="Times New Roman"/>
          <w:color w:val="000000"/>
          <w:kern w:val="24"/>
          <w:sz w:val="28"/>
          <w:szCs w:val="28"/>
          <w:lang w:eastAsia="es-SV"/>
        </w:rPr>
        <w:t xml:space="preserve"> </w:t>
      </w:r>
      <w:r w:rsidRPr="00481421">
        <w:rPr>
          <w:rFonts w:ascii="Times New Roman" w:eastAsia="Calibri" w:hAnsi="Times New Roman" w:cs="Times New Roman"/>
          <w:sz w:val="28"/>
          <w:szCs w:val="28"/>
          <w:lang w:val="es-SV" w:eastAsia="es-SV"/>
        </w:rPr>
        <w:t xml:space="preserve">El caso de la nivelación de las asistentes se pasó a la Gerencia Financiero, </w:t>
      </w:r>
      <w:r w:rsidRPr="00481421">
        <w:rPr>
          <w:rFonts w:ascii="Times New Roman" w:eastAsia="Calibri" w:hAnsi="Times New Roman" w:cs="Times New Roman"/>
          <w:b/>
          <w:sz w:val="28"/>
          <w:szCs w:val="28"/>
          <w:lang w:val="es-SV" w:eastAsia="es-SV"/>
        </w:rPr>
        <w:t xml:space="preserve">E) </w:t>
      </w:r>
      <w:r w:rsidRPr="00481421">
        <w:rPr>
          <w:rFonts w:ascii="Times New Roman" w:eastAsia="Calibri" w:hAnsi="Times New Roman" w:cs="Times New Roman"/>
          <w:sz w:val="28"/>
          <w:szCs w:val="28"/>
          <w:lang w:val="es-SV" w:eastAsia="es-SV"/>
        </w:rPr>
        <w:t xml:space="preserve">El caso del renombramiento de la </w:t>
      </w:r>
      <w:r w:rsidR="00242A75">
        <w:rPr>
          <w:rFonts w:ascii="Times New Roman" w:eastAsia="Calibri" w:hAnsi="Times New Roman" w:cs="Times New Roman"/>
          <w:sz w:val="28"/>
          <w:szCs w:val="28"/>
          <w:lang w:val="es-SV" w:eastAsia="es-SV"/>
        </w:rPr>
        <w:t>XXXXX</w:t>
      </w:r>
      <w:r w:rsidRPr="00481421">
        <w:rPr>
          <w:rFonts w:ascii="Times New Roman" w:eastAsia="Calibri" w:hAnsi="Times New Roman" w:cs="Times New Roman"/>
          <w:sz w:val="28"/>
          <w:szCs w:val="28"/>
          <w:lang w:val="es-SV" w:eastAsia="es-SV"/>
        </w:rPr>
        <w:t xml:space="preserve">, hago constar que se pasara para la próxima reunión del Concejo Municipal y </w:t>
      </w:r>
      <w:r w:rsidRPr="00481421">
        <w:rPr>
          <w:rFonts w:ascii="Times New Roman" w:eastAsia="Calibri" w:hAnsi="Times New Roman" w:cs="Times New Roman"/>
          <w:b/>
          <w:sz w:val="28"/>
          <w:szCs w:val="28"/>
          <w:lang w:val="es-SV" w:eastAsia="es-SV"/>
        </w:rPr>
        <w:t xml:space="preserve">F) </w:t>
      </w:r>
      <w:r w:rsidRPr="00481421">
        <w:rPr>
          <w:rFonts w:ascii="Times New Roman" w:eastAsia="Calibri" w:hAnsi="Times New Roman" w:cs="Times New Roman"/>
          <w:sz w:val="28"/>
          <w:szCs w:val="28"/>
          <w:lang w:val="es-SV" w:eastAsia="es-SV"/>
        </w:rPr>
        <w:t>El caso de los delegados ambientales, no paso el acuerdo de trasladarlos a la unidad ambiental y agropecuaria.</w:t>
      </w:r>
      <w:r w:rsidRPr="00707793">
        <w:rPr>
          <w:rFonts w:ascii="Times New Roman" w:eastAsia="Calibri" w:hAnsi="Times New Roman" w:cs="Times New Roman"/>
          <w:sz w:val="28"/>
          <w:szCs w:val="28"/>
          <w:lang w:val="es-SV" w:eastAsia="es-SV"/>
        </w:rPr>
        <w:t xml:space="preserve"> </w:t>
      </w:r>
      <w:r w:rsidRPr="00707793">
        <w:rPr>
          <w:rFonts w:ascii="Times New Roman" w:eastAsia="Calibri" w:hAnsi="Times New Roman" w:cs="Times New Roman"/>
          <w:b/>
          <w:sz w:val="28"/>
          <w:szCs w:val="28"/>
          <w:lang w:val="es-SV" w:eastAsia="es-SV"/>
        </w:rPr>
        <w:t>II.</w:t>
      </w:r>
      <w:r w:rsidRPr="00707793">
        <w:rPr>
          <w:rFonts w:ascii="Times New Roman" w:eastAsia="Calibri" w:hAnsi="Times New Roman" w:cs="Times New Roman"/>
          <w:sz w:val="28"/>
          <w:szCs w:val="28"/>
          <w:lang w:val="es-SV" w:eastAsia="es-SV"/>
        </w:rPr>
        <w:t xml:space="preserve"> </w:t>
      </w:r>
      <w:r w:rsidRPr="00481421">
        <w:rPr>
          <w:rFonts w:ascii="Times New Roman" w:eastAsia="Calibri" w:hAnsi="Times New Roman" w:cs="Times New Roman"/>
          <w:sz w:val="28"/>
          <w:szCs w:val="28"/>
          <w:lang w:val="es-SV" w:eastAsia="es-SV"/>
        </w:rPr>
        <w:t xml:space="preserve">Que por medio del punto número catorce de la agenda de esta Sesión el cual corresponde a  Memorándum de fecha 11/09/2023, suscrito por el </w:t>
      </w:r>
      <w:r w:rsidR="00242A75">
        <w:rPr>
          <w:rFonts w:ascii="Times New Roman" w:eastAsia="Calibri" w:hAnsi="Times New Roman" w:cs="Times New Roman"/>
          <w:b/>
          <w:sz w:val="28"/>
          <w:szCs w:val="28"/>
          <w:lang w:val="es-SV" w:eastAsia="es-SV"/>
        </w:rPr>
        <w:t>XXXXXX</w:t>
      </w:r>
      <w:r w:rsidRPr="00481421">
        <w:rPr>
          <w:rFonts w:ascii="Times New Roman" w:eastAsia="Calibri" w:hAnsi="Times New Roman" w:cs="Times New Roman"/>
          <w:b/>
          <w:sz w:val="28"/>
          <w:szCs w:val="28"/>
          <w:lang w:val="es-SV" w:eastAsia="es-SV"/>
        </w:rPr>
        <w:t>, Gerente Ambiental,</w:t>
      </w:r>
      <w:r w:rsidRPr="00481421">
        <w:rPr>
          <w:rFonts w:ascii="Times New Roman" w:eastAsia="Calibri" w:hAnsi="Times New Roman" w:cs="Times New Roman"/>
          <w:sz w:val="28"/>
          <w:szCs w:val="28"/>
          <w:lang w:val="es-SV" w:eastAsia="es-SV"/>
        </w:rPr>
        <w:t xml:space="preserve"> por medio del cual da respuesta a memorándum enviado a su persona por la Alcaldesa Municipal, por medio del cual remite petición de la Comunidad Valle Verde # 3, donde solicitan materiales para la construcción de un lugar de </w:t>
      </w:r>
      <w:r w:rsidRPr="00481421">
        <w:rPr>
          <w:rFonts w:ascii="Times New Roman" w:eastAsia="Calibri" w:hAnsi="Times New Roman" w:cs="Times New Roman"/>
          <w:sz w:val="28"/>
          <w:szCs w:val="28"/>
          <w:lang w:val="es-SV" w:eastAsia="es-SV"/>
        </w:rPr>
        <w:lastRenderedPageBreak/>
        <w:t xml:space="preserve">acopio que servirá para materiales reciclados, por tanto informa que solo cuenta con 10 láminas de 2 metros y 6 polines C, los cuales son materiales sobrantes de las adecuaciones del plantel de Desechos Sólidos, por tanto solicita autorización para poder ser entregados en calidad de donación a la directiva de dicha comunidad. </w:t>
      </w:r>
      <w:r w:rsidRPr="00481421">
        <w:rPr>
          <w:rFonts w:ascii="Times New Roman" w:eastAsia="Times New Roman" w:hAnsi="Times New Roman" w:cs="Times New Roman"/>
          <w:b/>
          <w:sz w:val="28"/>
          <w:szCs w:val="28"/>
          <w:lang w:val="es-SV" w:eastAsia="es-SV"/>
        </w:rPr>
        <w:t xml:space="preserve">Por tanto hago constar que al momento de exponer este punto, surge un Recomendable por parte del Pleno, en el que solicitan que el </w:t>
      </w:r>
      <w:r w:rsidRPr="00481421">
        <w:rPr>
          <w:rFonts w:ascii="Times New Roman" w:eastAsia="Calibri" w:hAnsi="Times New Roman" w:cs="Times New Roman"/>
          <w:b/>
          <w:sz w:val="28"/>
          <w:szCs w:val="28"/>
          <w:lang w:val="es-SV" w:eastAsia="es-SV"/>
        </w:rPr>
        <w:t xml:space="preserve">Sr. </w:t>
      </w:r>
      <w:r w:rsidR="00677191">
        <w:rPr>
          <w:rFonts w:ascii="Times New Roman" w:eastAsia="Calibri" w:hAnsi="Times New Roman" w:cs="Times New Roman"/>
          <w:b/>
          <w:sz w:val="28"/>
          <w:szCs w:val="28"/>
          <w:lang w:val="es-SV" w:eastAsia="es-SV"/>
        </w:rPr>
        <w:t>XXXXX</w:t>
      </w:r>
      <w:r w:rsidRPr="00481421">
        <w:rPr>
          <w:rFonts w:ascii="Times New Roman" w:eastAsia="Calibri" w:hAnsi="Times New Roman" w:cs="Times New Roman"/>
          <w:b/>
          <w:sz w:val="28"/>
          <w:szCs w:val="28"/>
          <w:lang w:val="es-SV" w:eastAsia="es-SV"/>
        </w:rPr>
        <w:t xml:space="preserve">, Gerente Ambiental, </w:t>
      </w:r>
      <w:r w:rsidRPr="00481421">
        <w:rPr>
          <w:rFonts w:ascii="Times New Roman" w:eastAsia="Times New Roman" w:hAnsi="Times New Roman" w:cs="Times New Roman"/>
          <w:b/>
          <w:sz w:val="28"/>
          <w:szCs w:val="28"/>
          <w:lang w:val="es-SV" w:eastAsia="es-SV"/>
        </w:rPr>
        <w:t xml:space="preserve">realice las acciones necesarias con el objeto de elaborar </w:t>
      </w:r>
      <w:r w:rsidRPr="00481421">
        <w:rPr>
          <w:rFonts w:ascii="Times New Roman" w:eastAsia="Calibri" w:hAnsi="Times New Roman" w:cs="Times New Roman"/>
          <w:b/>
          <w:sz w:val="28"/>
          <w:szCs w:val="28"/>
          <w:lang w:val="es-SV" w:eastAsia="es-SV"/>
        </w:rPr>
        <w:t xml:space="preserve">informe debidamente sustentado referente a que el proyecto de las adecuaciones del plantel de Desechos Sólidos, si está liquidado y los materiales e insumos sobrantes, los puede utilizar la municipalidad, </w:t>
      </w:r>
      <w:r w:rsidRPr="00481421">
        <w:rPr>
          <w:rFonts w:ascii="Times New Roman" w:eastAsia="Times New Roman" w:hAnsi="Times New Roman" w:cs="Times New Roman"/>
          <w:b/>
          <w:sz w:val="28"/>
          <w:szCs w:val="28"/>
          <w:lang w:val="es-SV" w:eastAsia="es-SV"/>
        </w:rPr>
        <w:t xml:space="preserve">e informe al Pleno.- </w:t>
      </w:r>
      <w:r w:rsidRPr="00707793">
        <w:rPr>
          <w:rFonts w:ascii="Times New Roman" w:eastAsia="Times New Roman" w:hAnsi="Times New Roman" w:cs="Times New Roman"/>
          <w:b/>
          <w:sz w:val="28"/>
          <w:szCs w:val="28"/>
          <w:lang w:val="es-SV" w:eastAsia="es-SV"/>
        </w:rPr>
        <w:t xml:space="preserve">III. </w:t>
      </w:r>
      <w:r w:rsidRPr="00481421">
        <w:rPr>
          <w:rFonts w:ascii="Times New Roman" w:eastAsia="Times New Roman" w:hAnsi="Times New Roman" w:cs="Times New Roman"/>
          <w:b/>
          <w:sz w:val="28"/>
          <w:szCs w:val="28"/>
          <w:lang w:val="es-SV" w:eastAsia="es-SV"/>
        </w:rPr>
        <w:t xml:space="preserve">Que Licdo. Sergio Noel Monroy Martínez; Síndico Municipal, </w:t>
      </w:r>
      <w:r w:rsidRPr="00481421">
        <w:rPr>
          <w:rFonts w:ascii="Times New Roman" w:eastAsia="Times New Roman" w:hAnsi="Times New Roman" w:cs="Times New Roman"/>
          <w:sz w:val="28"/>
          <w:szCs w:val="28"/>
          <w:lang w:val="es-SV" w:eastAsia="es-SV"/>
        </w:rPr>
        <w:t>deja constancia que literalmente lo siguiente: “A quien Interese Hago del Conocimiento que me retiro de la sesión # 41 de Concejo Municipal programada para las 9:00 horas de la sesión de este día, por motivos de mal estado de salud, mi retiro es 11:50 am”.</w:t>
      </w:r>
      <w:r w:rsidRPr="00707793">
        <w:rPr>
          <w:rFonts w:ascii="Times New Roman" w:eastAsia="Times New Roman" w:hAnsi="Times New Roman" w:cs="Times New Roman"/>
          <w:sz w:val="28"/>
          <w:szCs w:val="28"/>
          <w:lang w:val="es-SV" w:eastAsia="es-SV"/>
        </w:rPr>
        <w:t xml:space="preserve"> </w:t>
      </w:r>
      <w:r w:rsidRPr="00707793">
        <w:rPr>
          <w:rFonts w:ascii="Times New Roman" w:eastAsia="Times New Roman" w:hAnsi="Times New Roman" w:cs="Times New Roman"/>
          <w:b/>
          <w:sz w:val="28"/>
          <w:szCs w:val="28"/>
          <w:lang w:val="es-SV" w:eastAsia="es-SV"/>
        </w:rPr>
        <w:t>IV.</w:t>
      </w:r>
      <w:r w:rsidRPr="00707793">
        <w:rPr>
          <w:rFonts w:ascii="Times New Roman" w:eastAsia="Times New Roman" w:hAnsi="Times New Roman" w:cs="Times New Roman"/>
          <w:sz w:val="28"/>
          <w:szCs w:val="28"/>
          <w:lang w:val="es-SV" w:eastAsia="es-SV"/>
        </w:rPr>
        <w:t xml:space="preserve"> </w:t>
      </w:r>
      <w:r w:rsidRPr="00481421">
        <w:rPr>
          <w:rFonts w:ascii="Times New Roman" w:eastAsia="Times New Roman" w:hAnsi="Times New Roman" w:cs="Times New Roman"/>
          <w:b/>
          <w:sz w:val="28"/>
          <w:szCs w:val="28"/>
          <w:lang w:val="es-SV" w:eastAsia="es-SV"/>
        </w:rPr>
        <w:t>Que por medio del punto número cuatro de la agenda de esta Sesión,</w:t>
      </w:r>
      <w:r w:rsidRPr="00481421">
        <w:rPr>
          <w:rFonts w:ascii="Times New Roman" w:eastAsia="Times New Roman" w:hAnsi="Times New Roman" w:cs="Times New Roman"/>
          <w:sz w:val="28"/>
          <w:szCs w:val="28"/>
          <w:lang w:val="es-SV" w:eastAsia="es-SV"/>
        </w:rPr>
        <w:t xml:space="preserve"> el cual corresponde a Participación de Comisiones, para lo cual el</w:t>
      </w:r>
      <w:r w:rsidRPr="00481421">
        <w:rPr>
          <w:rFonts w:ascii="Times New Roman" w:eastAsia="Times New Roman" w:hAnsi="Times New Roman" w:cs="Times New Roman"/>
          <w:b/>
          <w:sz w:val="28"/>
          <w:szCs w:val="28"/>
          <w:lang w:val="es-SV" w:eastAsia="es-SV"/>
        </w:rPr>
        <w:t xml:space="preserve"> Licdo. José Francisco Luna Vásquez; Primer Regidor Suplente, </w:t>
      </w:r>
      <w:r w:rsidRPr="00481421">
        <w:rPr>
          <w:rFonts w:ascii="Times New Roman" w:eastAsia="Times New Roman" w:hAnsi="Times New Roman" w:cs="Times New Roman"/>
          <w:sz w:val="28"/>
          <w:szCs w:val="28"/>
          <w:lang w:val="es-SV" w:eastAsia="es-SV"/>
        </w:rPr>
        <w:t xml:space="preserve">en su calidad de Coordinador del Distrito Dos, de la distribución de Trabajo Territorial, presenta Liquidación de dos presupuestos de ayudas económicas otorgadas a la Parroquia Santa Marta de Bethania, según el siguiente detalle: 1. Por $1,800.00 para la celebración del día de las madres y 2. Por $3,000.00 para la celebración de la Fiestas Patronales; </w:t>
      </w:r>
      <w:r w:rsidRPr="00481421">
        <w:rPr>
          <w:rFonts w:ascii="Times New Roman" w:eastAsia="Times New Roman" w:hAnsi="Times New Roman" w:cs="Times New Roman"/>
          <w:b/>
          <w:sz w:val="28"/>
          <w:szCs w:val="28"/>
          <w:lang w:val="es-SV" w:eastAsia="es-SV"/>
        </w:rPr>
        <w:t xml:space="preserve">Por tanto hago constar que al momento de exponer este punto, surge un Recomendable por parte del Pleno, en el que solicitan que se remitan fotocopias de estas liquidaciones de ayudas económicas al Comité de Festejos de las Fiestas Patronales del año 2023. </w:t>
      </w:r>
      <w:r w:rsidRPr="00707793">
        <w:rPr>
          <w:rFonts w:ascii="Times New Roman" w:eastAsia="Times New Roman" w:hAnsi="Times New Roman" w:cs="Times New Roman"/>
          <w:b/>
          <w:sz w:val="28"/>
          <w:szCs w:val="28"/>
          <w:lang w:val="es-SV" w:eastAsia="es-SV"/>
        </w:rPr>
        <w:t xml:space="preserve">V. </w:t>
      </w:r>
      <w:r w:rsidRPr="00481421">
        <w:rPr>
          <w:rFonts w:ascii="Times New Roman" w:eastAsia="Times New Roman" w:hAnsi="Times New Roman" w:cs="Times New Roman"/>
          <w:b/>
          <w:sz w:val="28"/>
          <w:szCs w:val="28"/>
          <w:lang w:val="es-SV" w:eastAsia="es-SV"/>
        </w:rPr>
        <w:t>Que por medio del punto número cuatro de la agenda de esta Sesión,</w:t>
      </w:r>
      <w:r w:rsidRPr="00481421">
        <w:rPr>
          <w:rFonts w:ascii="Times New Roman" w:eastAsia="Times New Roman" w:hAnsi="Times New Roman" w:cs="Times New Roman"/>
          <w:sz w:val="28"/>
          <w:szCs w:val="28"/>
          <w:lang w:val="es-SV" w:eastAsia="es-SV"/>
        </w:rPr>
        <w:t xml:space="preserve"> el cual corresponde a Participación de Comisiones, para lo cual el </w:t>
      </w:r>
      <w:r w:rsidRPr="00481421">
        <w:rPr>
          <w:rFonts w:ascii="Times New Roman" w:eastAsia="Times New Roman" w:hAnsi="Times New Roman" w:cs="Times New Roman"/>
          <w:b/>
          <w:sz w:val="28"/>
          <w:szCs w:val="28"/>
          <w:lang w:val="es-SV" w:eastAsia="es-SV"/>
        </w:rPr>
        <w:t xml:space="preserve">Sr. Osmin de Jesús Menjívar Gonzales, </w:t>
      </w:r>
      <w:r w:rsidRPr="00481421">
        <w:rPr>
          <w:rFonts w:ascii="Times New Roman" w:eastAsia="Times New Roman" w:hAnsi="Times New Roman" w:cs="Times New Roman"/>
          <w:sz w:val="28"/>
          <w:szCs w:val="28"/>
          <w:lang w:val="es-SV" w:eastAsia="es-SV"/>
        </w:rPr>
        <w:t xml:space="preserve">solicita por segunda ocasión que el Administrador de Mercados, brinde informe referente a la venta de huevos. </w:t>
      </w:r>
      <w:r w:rsidRPr="00707793">
        <w:rPr>
          <w:rFonts w:ascii="Times New Roman" w:eastAsia="Times New Roman" w:hAnsi="Times New Roman" w:cs="Times New Roman"/>
          <w:b/>
          <w:sz w:val="28"/>
          <w:szCs w:val="28"/>
          <w:lang w:val="es-SV" w:eastAsia="es-SV"/>
        </w:rPr>
        <w:t>VI.</w:t>
      </w:r>
      <w:r w:rsidRPr="00707793">
        <w:rPr>
          <w:rFonts w:ascii="Times New Roman" w:eastAsia="Times New Roman" w:hAnsi="Times New Roman" w:cs="Times New Roman"/>
          <w:sz w:val="28"/>
          <w:szCs w:val="28"/>
          <w:lang w:val="es-SV" w:eastAsia="es-SV"/>
        </w:rPr>
        <w:t xml:space="preserve"> </w:t>
      </w:r>
      <w:r w:rsidRPr="00481421">
        <w:rPr>
          <w:rFonts w:ascii="Times New Roman" w:eastAsia="Times New Roman" w:hAnsi="Times New Roman" w:cs="Times New Roman"/>
          <w:b/>
          <w:sz w:val="28"/>
          <w:szCs w:val="28"/>
          <w:lang w:val="es-SV" w:eastAsia="es-SV"/>
        </w:rPr>
        <w:t>Que por medio del punto número cuatro de la agenda de esta Sesión,</w:t>
      </w:r>
      <w:r w:rsidRPr="00481421">
        <w:rPr>
          <w:rFonts w:ascii="Times New Roman" w:eastAsia="Times New Roman" w:hAnsi="Times New Roman" w:cs="Times New Roman"/>
          <w:sz w:val="28"/>
          <w:szCs w:val="28"/>
          <w:lang w:val="es-SV" w:eastAsia="es-SV"/>
        </w:rPr>
        <w:t xml:space="preserve"> el cual corresponde a Participación de Comisiones, para lo cual el</w:t>
      </w:r>
      <w:r w:rsidRPr="00481421">
        <w:rPr>
          <w:rFonts w:ascii="Times New Roman" w:eastAsia="Times New Roman" w:hAnsi="Times New Roman" w:cs="Times New Roman"/>
          <w:b/>
          <w:sz w:val="28"/>
          <w:szCs w:val="28"/>
          <w:lang w:val="es-SV" w:eastAsia="es-SV"/>
        </w:rPr>
        <w:t xml:space="preserve"> Sr. Rafael Antonio Ardon Jule; Noveno Regidor Propietario, </w:t>
      </w:r>
      <w:r w:rsidRPr="00481421">
        <w:rPr>
          <w:rFonts w:ascii="Times New Roman" w:eastAsia="Times New Roman" w:hAnsi="Times New Roman" w:cs="Times New Roman"/>
          <w:sz w:val="28"/>
          <w:szCs w:val="28"/>
          <w:lang w:val="es-SV" w:eastAsia="es-SV"/>
        </w:rPr>
        <w:t xml:space="preserve">en su calidad de miembro de la Comisión de Salud y Medio Ambiente; expone que si </w:t>
      </w:r>
      <w:r w:rsidRPr="00707793">
        <w:rPr>
          <w:rFonts w:ascii="Times New Roman" w:eastAsia="Times New Roman" w:hAnsi="Times New Roman" w:cs="Times New Roman"/>
          <w:sz w:val="28"/>
          <w:szCs w:val="28"/>
          <w:lang w:val="es-SV" w:eastAsia="es-SV"/>
        </w:rPr>
        <w:t>está</w:t>
      </w:r>
      <w:r w:rsidRPr="00481421">
        <w:rPr>
          <w:rFonts w:ascii="Times New Roman" w:eastAsia="Times New Roman" w:hAnsi="Times New Roman" w:cs="Times New Roman"/>
          <w:sz w:val="28"/>
          <w:szCs w:val="28"/>
          <w:lang w:val="es-SV" w:eastAsia="es-SV"/>
        </w:rPr>
        <w:t xml:space="preserve"> en lo incorrecto que le expliquen referente al contrato </w:t>
      </w:r>
      <w:r w:rsidRPr="00707793">
        <w:rPr>
          <w:rFonts w:ascii="Times New Roman" w:eastAsia="Times New Roman" w:hAnsi="Times New Roman" w:cs="Times New Roman"/>
          <w:sz w:val="28"/>
          <w:szCs w:val="28"/>
          <w:lang w:val="es-SV" w:eastAsia="es-SV"/>
        </w:rPr>
        <w:t>con AMAECOSYSTEMS</w:t>
      </w:r>
      <w:r w:rsidRPr="00481421">
        <w:rPr>
          <w:rFonts w:ascii="Times New Roman" w:eastAsia="Times New Roman" w:hAnsi="Times New Roman" w:cs="Times New Roman"/>
          <w:sz w:val="28"/>
          <w:szCs w:val="28"/>
          <w:lang w:val="es-SV" w:eastAsia="es-SV"/>
        </w:rPr>
        <w:t xml:space="preserve"> S.E.M. DE C.V., en relación a si existe cobro doble del servicio de recolección y el transporte de Desechos Sólidos que </w:t>
      </w:r>
      <w:r w:rsidRPr="00481421">
        <w:rPr>
          <w:rFonts w:ascii="Times New Roman" w:eastAsia="Times New Roman" w:hAnsi="Times New Roman" w:cs="Times New Roman"/>
          <w:sz w:val="28"/>
          <w:szCs w:val="28"/>
          <w:lang w:val="es-SV" w:eastAsia="es-SV"/>
        </w:rPr>
        <w:lastRenderedPageBreak/>
        <w:t xml:space="preserve">otorga la SEM. </w:t>
      </w:r>
      <w:r w:rsidRPr="00481421">
        <w:rPr>
          <w:rFonts w:ascii="Times New Roman" w:eastAsia="Times New Roman" w:hAnsi="Times New Roman" w:cs="Times New Roman"/>
          <w:b/>
          <w:sz w:val="28"/>
          <w:szCs w:val="28"/>
          <w:lang w:val="es-SV" w:eastAsia="es-SV"/>
        </w:rPr>
        <w:t xml:space="preserve">Por tanto hago constar que al momento de exponer este punto, surge un Recomendable por parte del Pleno, en el que solicitan que </w:t>
      </w:r>
      <w:r w:rsidR="00677191">
        <w:rPr>
          <w:rFonts w:ascii="Times New Roman" w:eastAsia="Times New Roman" w:hAnsi="Times New Roman" w:cs="Times New Roman"/>
          <w:b/>
          <w:sz w:val="28"/>
          <w:szCs w:val="28"/>
          <w:lang w:val="es-SV" w:eastAsia="es-SV"/>
        </w:rPr>
        <w:t>XXXXX</w:t>
      </w:r>
      <w:r w:rsidRPr="00481421">
        <w:rPr>
          <w:rFonts w:ascii="Times New Roman" w:eastAsia="Times New Roman" w:hAnsi="Times New Roman" w:cs="Times New Roman"/>
          <w:b/>
          <w:sz w:val="28"/>
          <w:szCs w:val="28"/>
          <w:lang w:val="es-SV" w:eastAsia="es-SV"/>
        </w:rPr>
        <w:t>, Auditor Interno, realice las acciones necesarias con el objeto de ejecutar una Auditoria sobre el tema antes mencionado e informe al Plano.-</w:t>
      </w:r>
      <w:r w:rsidRPr="00707793">
        <w:rPr>
          <w:rFonts w:ascii="Times New Roman" w:eastAsia="Times New Roman" w:hAnsi="Times New Roman" w:cs="Times New Roman"/>
          <w:b/>
          <w:sz w:val="28"/>
          <w:szCs w:val="28"/>
          <w:lang w:val="es-SV" w:eastAsia="es-SV"/>
        </w:rPr>
        <w:t xml:space="preserve"> </w:t>
      </w:r>
      <w:r w:rsidRPr="00707793">
        <w:rPr>
          <w:rFonts w:ascii="Times New Roman" w:hAnsi="Times New Roman" w:cs="Times New Roman"/>
          <w:b/>
          <w:sz w:val="28"/>
          <w:szCs w:val="28"/>
        </w:rPr>
        <w:t xml:space="preserve">Seguidamente a este punto La Concejal Carla María Navarro Franco; Primera Regidora Propietaria, </w:t>
      </w:r>
      <w:r w:rsidRPr="00707793">
        <w:rPr>
          <w:rFonts w:ascii="Times New Roman" w:hAnsi="Times New Roman" w:cs="Times New Roman"/>
          <w:sz w:val="28"/>
          <w:szCs w:val="28"/>
        </w:rPr>
        <w:t xml:space="preserve">expresa verbalmente que el Ingeniero Medrano expuso en la Sesión pasada el diagnostico de cómo se encuentra el estado de la recolección de Desechos Sólidos en el Municipio, el cual quedó de respaldo en Secretaria Municipal, así mismo manifestó que no entiende porque las facturas vienen con montos tan altos, si el Lic. Francisco Luna, en sesiones anteriores expuso que quedaba a discreción del Administrador de Contrato la utilización del Mini cargador, seguidamente la Alcaldesa Municipal explicó verbalmente que el contrato no dice que es obligación utilizar el mini cargador. </w:t>
      </w:r>
      <w:r w:rsidRPr="00707793">
        <w:rPr>
          <w:rFonts w:ascii="Times New Roman" w:hAnsi="Times New Roman" w:cs="Times New Roman"/>
          <w:b/>
          <w:sz w:val="28"/>
          <w:szCs w:val="28"/>
        </w:rPr>
        <w:t>Por tanto hago constar que al momento de exponer este punto y las intervenciones antes mencionadas, el Ing.</w:t>
      </w:r>
      <w:r w:rsidRPr="00707793">
        <w:rPr>
          <w:rFonts w:ascii="Times New Roman" w:hAnsi="Times New Roman" w:cs="Times New Roman"/>
          <w:sz w:val="28"/>
          <w:szCs w:val="28"/>
        </w:rPr>
        <w:t xml:space="preserve"> </w:t>
      </w:r>
      <w:r w:rsidRPr="00707793">
        <w:rPr>
          <w:rFonts w:ascii="Times New Roman" w:hAnsi="Times New Roman" w:cs="Times New Roman"/>
          <w:b/>
          <w:sz w:val="28"/>
          <w:szCs w:val="28"/>
        </w:rPr>
        <w:t xml:space="preserve">Gilberto Antonio Amador Medrano; Decimo Regidor Propietario, solicite se gire un Recomendable por parte del Pleno, en el que solicitan que los involucrados en el tema de la Recolección y Transporte de los Desechos Sólidos, como el Administrador de Contrato, Gerente Ambiental y el Gerente Financiero, se presenten en la próxima Sesión de Concejo, con el objeto de brindar Informe referente al tema mencionado. Notifíquese.- </w:t>
      </w:r>
      <w:r w:rsidR="009627B8" w:rsidRPr="00707793">
        <w:rPr>
          <w:rFonts w:ascii="Times New Roman" w:eastAsia="Times New Roman" w:hAnsi="Times New Roman" w:cs="Times New Roman"/>
          <w:color w:val="000000"/>
          <w:sz w:val="28"/>
          <w:szCs w:val="28"/>
          <w:lang w:eastAsia="es-ES"/>
        </w:rPr>
        <w:t>Y no habiendo más que hacer constar se cierra la sesión</w:t>
      </w:r>
      <w:r w:rsidR="002E3BEA" w:rsidRPr="00707793">
        <w:rPr>
          <w:rFonts w:ascii="Times New Roman" w:eastAsia="Times New Roman" w:hAnsi="Times New Roman" w:cs="Times New Roman"/>
          <w:color w:val="000000"/>
          <w:sz w:val="28"/>
          <w:szCs w:val="28"/>
          <w:lang w:eastAsia="es-ES"/>
        </w:rPr>
        <w:t xml:space="preserve"> a las</w:t>
      </w:r>
      <w:r w:rsidR="000000BB" w:rsidRPr="00707793">
        <w:rPr>
          <w:rFonts w:ascii="Times New Roman" w:eastAsia="Times New Roman" w:hAnsi="Times New Roman" w:cs="Times New Roman"/>
          <w:color w:val="000000"/>
          <w:sz w:val="28"/>
          <w:szCs w:val="28"/>
          <w:lang w:eastAsia="es-ES"/>
        </w:rPr>
        <w:t xml:space="preserve"> </w:t>
      </w:r>
      <w:r w:rsidR="00680037" w:rsidRPr="00707793">
        <w:rPr>
          <w:rFonts w:ascii="Times New Roman" w:eastAsia="Times New Roman" w:hAnsi="Times New Roman" w:cs="Times New Roman"/>
          <w:color w:val="000000"/>
          <w:sz w:val="28"/>
          <w:szCs w:val="28"/>
          <w:lang w:eastAsia="es-ES"/>
        </w:rPr>
        <w:t>trece</w:t>
      </w:r>
      <w:r w:rsidR="00FB09D6" w:rsidRPr="00707793">
        <w:rPr>
          <w:rFonts w:ascii="Times New Roman" w:eastAsia="Times New Roman" w:hAnsi="Times New Roman" w:cs="Times New Roman"/>
          <w:color w:val="000000"/>
          <w:sz w:val="28"/>
          <w:szCs w:val="28"/>
          <w:lang w:eastAsia="es-ES"/>
        </w:rPr>
        <w:t xml:space="preserve"> horas</w:t>
      </w:r>
      <w:r w:rsidR="00165C60" w:rsidRPr="00707793">
        <w:rPr>
          <w:rFonts w:ascii="Times New Roman" w:eastAsia="Times New Roman" w:hAnsi="Times New Roman" w:cs="Times New Roman"/>
          <w:color w:val="000000"/>
          <w:sz w:val="28"/>
          <w:szCs w:val="28"/>
          <w:lang w:eastAsia="es-ES"/>
        </w:rPr>
        <w:t xml:space="preserve"> </w:t>
      </w:r>
      <w:r w:rsidR="00680037" w:rsidRPr="00707793">
        <w:rPr>
          <w:rFonts w:ascii="Times New Roman" w:eastAsia="Times New Roman" w:hAnsi="Times New Roman" w:cs="Times New Roman"/>
          <w:color w:val="000000"/>
          <w:sz w:val="28"/>
          <w:szCs w:val="28"/>
          <w:lang w:eastAsia="es-ES"/>
        </w:rPr>
        <w:t>con treinta</w:t>
      </w:r>
      <w:r w:rsidR="00492EEC" w:rsidRPr="00707793">
        <w:rPr>
          <w:rFonts w:ascii="Times New Roman" w:eastAsia="Times New Roman" w:hAnsi="Times New Roman" w:cs="Times New Roman"/>
          <w:color w:val="000000"/>
          <w:sz w:val="28"/>
          <w:szCs w:val="28"/>
          <w:lang w:eastAsia="es-ES"/>
        </w:rPr>
        <w:t xml:space="preserve"> minutos </w:t>
      </w:r>
      <w:r w:rsidR="00FB09D6" w:rsidRPr="00707793">
        <w:rPr>
          <w:rFonts w:ascii="Times New Roman" w:eastAsia="Times New Roman" w:hAnsi="Times New Roman" w:cs="Times New Roman"/>
          <w:color w:val="000000"/>
          <w:sz w:val="28"/>
          <w:szCs w:val="28"/>
          <w:lang w:eastAsia="es-ES"/>
        </w:rPr>
        <w:t xml:space="preserve">del día </w:t>
      </w:r>
      <w:r w:rsidR="00680037" w:rsidRPr="00707793">
        <w:rPr>
          <w:rFonts w:ascii="Times New Roman" w:eastAsia="Times New Roman" w:hAnsi="Times New Roman" w:cs="Times New Roman"/>
          <w:color w:val="000000"/>
          <w:sz w:val="28"/>
          <w:szCs w:val="28"/>
          <w:lang w:eastAsia="es-ES"/>
        </w:rPr>
        <w:t>miércoles</w:t>
      </w:r>
      <w:r w:rsidR="00FB09D6" w:rsidRPr="00707793">
        <w:rPr>
          <w:rFonts w:ascii="Times New Roman" w:eastAsia="Times New Roman" w:hAnsi="Times New Roman" w:cs="Times New Roman"/>
          <w:color w:val="000000"/>
          <w:sz w:val="28"/>
          <w:szCs w:val="28"/>
          <w:lang w:eastAsia="es-ES"/>
        </w:rPr>
        <w:t xml:space="preserve"> </w:t>
      </w:r>
      <w:r w:rsidR="00680037" w:rsidRPr="00707793">
        <w:rPr>
          <w:rFonts w:ascii="Times New Roman" w:eastAsia="Times New Roman" w:hAnsi="Times New Roman" w:cs="Times New Roman"/>
          <w:color w:val="000000"/>
          <w:sz w:val="28"/>
          <w:szCs w:val="28"/>
          <w:lang w:eastAsia="es-ES"/>
        </w:rPr>
        <w:t>trece</w:t>
      </w:r>
      <w:r w:rsidR="0008368C" w:rsidRPr="00707793">
        <w:rPr>
          <w:rFonts w:ascii="Times New Roman" w:eastAsia="Times New Roman" w:hAnsi="Times New Roman" w:cs="Times New Roman"/>
          <w:color w:val="000000"/>
          <w:sz w:val="28"/>
          <w:szCs w:val="28"/>
          <w:lang w:eastAsia="es-ES"/>
        </w:rPr>
        <w:t xml:space="preserve"> </w:t>
      </w:r>
      <w:r w:rsidR="00FB09D6" w:rsidRPr="00707793">
        <w:rPr>
          <w:rFonts w:ascii="Times New Roman" w:eastAsia="Times New Roman" w:hAnsi="Times New Roman" w:cs="Times New Roman"/>
          <w:color w:val="000000"/>
          <w:sz w:val="28"/>
          <w:szCs w:val="28"/>
          <w:lang w:eastAsia="es-ES"/>
        </w:rPr>
        <w:t xml:space="preserve">de </w:t>
      </w:r>
      <w:r w:rsidR="00492EEC" w:rsidRPr="00707793">
        <w:rPr>
          <w:rFonts w:ascii="Times New Roman" w:eastAsia="Times New Roman" w:hAnsi="Times New Roman" w:cs="Times New Roman"/>
          <w:color w:val="000000"/>
          <w:sz w:val="28"/>
          <w:szCs w:val="28"/>
          <w:lang w:eastAsia="es-ES"/>
        </w:rPr>
        <w:t>septiembre</w:t>
      </w:r>
      <w:r w:rsidR="00FB09D6" w:rsidRPr="00707793">
        <w:rPr>
          <w:rFonts w:ascii="Times New Roman" w:eastAsia="Times New Roman" w:hAnsi="Times New Roman" w:cs="Times New Roman"/>
          <w:color w:val="000000"/>
          <w:sz w:val="28"/>
          <w:szCs w:val="28"/>
          <w:lang w:eastAsia="es-ES"/>
        </w:rPr>
        <w:t xml:space="preserve"> del año dos mil veintitrés.</w:t>
      </w:r>
    </w:p>
    <w:p w14:paraId="7DCC20F9"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1B19EB44" w14:textId="77777777" w:rsidR="002B3857" w:rsidRDefault="002B3857" w:rsidP="00B8659B">
      <w:pPr>
        <w:tabs>
          <w:tab w:val="left" w:pos="2347"/>
        </w:tabs>
        <w:spacing w:after="0" w:line="240" w:lineRule="auto"/>
        <w:jc w:val="both"/>
        <w:rPr>
          <w:rFonts w:ascii="Times New Roman" w:eastAsia="Calibri" w:hAnsi="Times New Roman" w:cs="Times New Roman"/>
          <w:b/>
          <w:sz w:val="28"/>
          <w:szCs w:val="28"/>
        </w:rPr>
      </w:pPr>
    </w:p>
    <w:p w14:paraId="4C635E74" w14:textId="77777777" w:rsidR="00B8659B" w:rsidRPr="00A11BEF" w:rsidRDefault="00B8659B" w:rsidP="00B8659B">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14:paraId="1B2B5E5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69CDD231"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Lic. Sergio Noel Monroy Martínez</w:t>
      </w:r>
    </w:p>
    <w:p w14:paraId="1805854F"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Síndico Municipal</w:t>
      </w:r>
      <w:r w:rsidR="0081473C" w:rsidRPr="000C35E1">
        <w:rPr>
          <w:rFonts w:ascii="Times New Roman" w:eastAsia="Calibri" w:hAnsi="Times New Roman" w:cs="Times New Roman"/>
          <w:b/>
          <w:lang w:val="es-SV"/>
        </w:rPr>
        <w:t xml:space="preserve"> </w:t>
      </w:r>
    </w:p>
    <w:p w14:paraId="26D7E39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4342108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8812FF5" w14:textId="77777777" w:rsidR="00B8659B" w:rsidRPr="008233C4"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00B8659B" w:rsidRPr="008233C4">
        <w:rPr>
          <w:rFonts w:ascii="Times New Roman" w:eastAsia="Calibri" w:hAnsi="Times New Roman" w:cs="Times New Roman"/>
          <w:b/>
          <w:lang w:val="es-SV"/>
        </w:rPr>
        <w:t xml:space="preserve"> </w:t>
      </w:r>
    </w:p>
    <w:p w14:paraId="6F19C230"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Sr.</w:t>
      </w:r>
      <w:r w:rsidR="00E23EF3">
        <w:rPr>
          <w:rFonts w:ascii="Times New Roman" w:eastAsia="Calibri" w:hAnsi="Times New Roman" w:cs="Times New Roman"/>
          <w:b/>
          <w:lang w:val="es-SV"/>
        </w:rPr>
        <w:t xml:space="preserve"> Damián Cristóbal Serrano Ortiz</w:t>
      </w:r>
      <w:r w:rsidRPr="008233C4">
        <w:rPr>
          <w:rFonts w:ascii="Times New Roman" w:eastAsia="Calibri" w:hAnsi="Times New Roman" w:cs="Times New Roman"/>
          <w:b/>
          <w:lang w:val="es-SV"/>
        </w:rPr>
        <w:t xml:space="preserve"> </w:t>
      </w:r>
    </w:p>
    <w:p w14:paraId="4A3B92C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6A7A2F4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C73F0C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6EA1C6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4E4F6D5C"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58233E2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5B1384C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6D9ABC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79E95FB" w14:textId="77777777" w:rsidR="00B8659B" w:rsidRPr="002152F1"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00B8659B" w:rsidRPr="002152F1">
        <w:rPr>
          <w:rFonts w:ascii="Times New Roman" w:eastAsia="Calibri" w:hAnsi="Times New Roman" w:cs="Times New Roman"/>
          <w:b/>
          <w:lang w:val="es-SV"/>
        </w:rPr>
        <w:t xml:space="preserve"> </w:t>
      </w:r>
    </w:p>
    <w:p w14:paraId="59EC7E9F"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sidR="00E23EF3">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14:paraId="60C27BB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20101EA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574AEF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869A383"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sidR="00E23EF3">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14:paraId="57B28146"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sidR="00E23EF3">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14:paraId="76164C78"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508082F7"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6D2D22C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79D3A4F" w14:textId="77777777" w:rsidR="00B8659B" w:rsidRPr="002152F1" w:rsidRDefault="00E23EF3"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00B8659B" w:rsidRPr="002152F1">
        <w:rPr>
          <w:rFonts w:ascii="Times New Roman" w:eastAsia="Calibri" w:hAnsi="Times New Roman" w:cs="Times New Roman"/>
          <w:b/>
          <w:lang w:val="es-SV"/>
        </w:rPr>
        <w:t xml:space="preserve"> </w:t>
      </w:r>
    </w:p>
    <w:p w14:paraId="65D2E41B"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 xml:space="preserve">Ing. </w:t>
      </w:r>
      <w:r w:rsidR="00E23EF3">
        <w:rPr>
          <w:rFonts w:ascii="Times New Roman" w:eastAsia="Calibri" w:hAnsi="Times New Roman" w:cs="Times New Roman"/>
          <w:b/>
          <w:shd w:val="clear" w:color="auto" w:fill="FFFFFF" w:themeFill="background1"/>
          <w:lang w:val="es-SV"/>
        </w:rPr>
        <w:t>Gilberto Antonio Amador Medrano</w:t>
      </w:r>
      <w:r w:rsidRPr="008233C4">
        <w:rPr>
          <w:rFonts w:ascii="Times New Roman" w:eastAsia="Calibri" w:hAnsi="Times New Roman" w:cs="Times New Roman"/>
          <w:b/>
          <w:lang w:val="es-SV"/>
        </w:rPr>
        <w:t xml:space="preserve">         </w:t>
      </w:r>
    </w:p>
    <w:p w14:paraId="6685BFF1"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34215C1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ED79D06"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30AFDCE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5B95437"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11E0AFD4"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w:t>
      </w:r>
      <w:r w:rsidR="00DD4673">
        <w:rPr>
          <w:rFonts w:ascii="Times New Roman" w:eastAsia="Calibri" w:hAnsi="Times New Roman" w:cs="Times New Roman"/>
          <w:b/>
          <w:shd w:val="clear" w:color="auto" w:fill="FFFFFF" w:themeFill="background1"/>
          <w:lang w:val="es-SV"/>
        </w:rPr>
        <w:t>smín de Jesús Menjívar González</w:t>
      </w:r>
      <w:r w:rsidR="00B8659B" w:rsidRPr="008233C4">
        <w:rPr>
          <w:rFonts w:ascii="Times New Roman" w:eastAsia="Calibri" w:hAnsi="Times New Roman" w:cs="Times New Roman"/>
          <w:b/>
          <w:lang w:val="es-SV"/>
        </w:rPr>
        <w:t xml:space="preserve">  </w:t>
      </w:r>
    </w:p>
    <w:p w14:paraId="73C6166E"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11575F91"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5FF9FCD7"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1465A2AB"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1A1E3671"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141B48F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75CC1E1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32AB9F8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D135D4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6AEF1E59"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26C3257"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3BD4371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5752D841"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203F2077"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30CD2975"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49BC3822"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54C246E5" w14:textId="77777777" w:rsidR="00B8659B" w:rsidRPr="002152F1" w:rsidRDefault="00B8659B" w:rsidP="00B8659B">
      <w:pPr>
        <w:spacing w:after="0" w:line="240" w:lineRule="auto"/>
        <w:jc w:val="center"/>
        <w:rPr>
          <w:rFonts w:ascii="Times New Roman" w:eastAsia="Calibri" w:hAnsi="Times New Roman" w:cs="Times New Roman"/>
          <w:b/>
        </w:rPr>
      </w:pPr>
    </w:p>
    <w:p w14:paraId="3C26912A"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2E9BC729"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29342DA3"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51C79377"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p>
    <w:p w14:paraId="7071207B"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3EF8103C" w14:textId="77777777" w:rsidR="00B8659B" w:rsidRPr="00D15B68" w:rsidRDefault="00B8659B" w:rsidP="00B8659B">
      <w:pPr>
        <w:shd w:val="clear" w:color="auto" w:fill="FFFFFF" w:themeFill="background1"/>
        <w:spacing w:after="0"/>
        <w:jc w:val="center"/>
      </w:pPr>
    </w:p>
    <w:p w14:paraId="4D93A9E2"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34E92602"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F63EB92"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7513FDD"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1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F65A" w14:textId="77777777" w:rsidR="006540CE" w:rsidRDefault="006540CE" w:rsidP="008B68BD">
      <w:pPr>
        <w:spacing w:after="0" w:line="240" w:lineRule="auto"/>
      </w:pPr>
      <w:r>
        <w:separator/>
      </w:r>
    </w:p>
  </w:endnote>
  <w:endnote w:type="continuationSeparator" w:id="0">
    <w:p w14:paraId="496338C9" w14:textId="77777777" w:rsidR="006540CE" w:rsidRDefault="006540CE"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1D931" w14:textId="77777777" w:rsidR="006540CE" w:rsidRDefault="006540CE" w:rsidP="008B68BD">
      <w:pPr>
        <w:spacing w:after="0" w:line="240" w:lineRule="auto"/>
      </w:pPr>
      <w:r>
        <w:separator/>
      </w:r>
    </w:p>
  </w:footnote>
  <w:footnote w:type="continuationSeparator" w:id="0">
    <w:p w14:paraId="6763C2F4" w14:textId="77777777" w:rsidR="006540CE" w:rsidRDefault="006540CE"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028B1194" w14:textId="77777777" w:rsidR="00C97620" w:rsidRDefault="00C97620">
        <w:pPr>
          <w:pStyle w:val="Encabezado"/>
          <w:jc w:val="center"/>
        </w:pPr>
        <w:r>
          <w:fldChar w:fldCharType="begin"/>
        </w:r>
        <w:r>
          <w:instrText>PAGE   \* MERGEFORMAT</w:instrText>
        </w:r>
        <w:r>
          <w:fldChar w:fldCharType="separate"/>
        </w:r>
        <w:r w:rsidR="00856B88">
          <w:rPr>
            <w:noProof/>
          </w:rPr>
          <w:t>48</w:t>
        </w:r>
        <w:r>
          <w:fldChar w:fldCharType="end"/>
        </w:r>
      </w:p>
    </w:sdtContent>
  </w:sdt>
  <w:p w14:paraId="2C2E1AD5" w14:textId="77777777" w:rsidR="00C97620" w:rsidRDefault="00C976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15:restartNumberingAfterBreak="0">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992583"/>
    <w:multiLevelType w:val="hybridMultilevel"/>
    <w:tmpl w:val="0FDE1204"/>
    <w:lvl w:ilvl="0" w:tplc="69B01F20">
      <w:start w:val="1"/>
      <w:numFmt w:val="upp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15:restartNumberingAfterBreak="0">
    <w:nsid w:val="197E2454"/>
    <w:multiLevelType w:val="hybridMultilevel"/>
    <w:tmpl w:val="E488BE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3232C1"/>
    <w:multiLevelType w:val="hybridMultilevel"/>
    <w:tmpl w:val="47EECB6E"/>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15:restartNumberingAfterBreak="0">
    <w:nsid w:val="20121D08"/>
    <w:multiLevelType w:val="hybridMultilevel"/>
    <w:tmpl w:val="DE3671E4"/>
    <w:lvl w:ilvl="0" w:tplc="C7FE189A">
      <w:start w:val="1"/>
      <w:numFmt w:val="upperLetter"/>
      <w:lvlText w:val="%1."/>
      <w:lvlJc w:val="left"/>
      <w:pPr>
        <w:ind w:left="720" w:hanging="360"/>
      </w:pPr>
      <w:rPr>
        <w:rFonts w:eastAsia="Times New Roman" w:cs="Times New Roman" w:hint="default"/>
        <w:b/>
        <w:u w:val="no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DF40BF"/>
    <w:multiLevelType w:val="hybridMultilevel"/>
    <w:tmpl w:val="DD3616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66C1715"/>
    <w:multiLevelType w:val="hybridMultilevel"/>
    <w:tmpl w:val="D71CC95C"/>
    <w:lvl w:ilvl="0" w:tplc="850E0EE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B352324"/>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7"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1D34589"/>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8D3627A"/>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78C2C3C"/>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7BE760A"/>
    <w:multiLevelType w:val="hybridMultilevel"/>
    <w:tmpl w:val="0FDE1204"/>
    <w:lvl w:ilvl="0" w:tplc="69B01F20">
      <w:start w:val="1"/>
      <w:numFmt w:val="upp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 w15:restartNumberingAfterBreak="0">
    <w:nsid w:val="7AF31207"/>
    <w:multiLevelType w:val="hybridMultilevel"/>
    <w:tmpl w:val="DE3671E4"/>
    <w:lvl w:ilvl="0" w:tplc="C7FE189A">
      <w:start w:val="1"/>
      <w:numFmt w:val="upperLetter"/>
      <w:lvlText w:val="%1."/>
      <w:lvlJc w:val="left"/>
      <w:pPr>
        <w:ind w:left="720" w:hanging="360"/>
      </w:pPr>
      <w:rPr>
        <w:rFonts w:eastAsia="Times New Roman" w:cs="Times New Roman" w:hint="default"/>
        <w:b/>
        <w:u w:val="no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2052073574">
    <w:abstractNumId w:val="0"/>
  </w:num>
  <w:num w:numId="2" w16cid:durableId="1804806574">
    <w:abstractNumId w:val="10"/>
  </w:num>
  <w:num w:numId="3" w16cid:durableId="2086804746">
    <w:abstractNumId w:val="9"/>
  </w:num>
  <w:num w:numId="4" w16cid:durableId="845897484">
    <w:abstractNumId w:val="24"/>
  </w:num>
  <w:num w:numId="5" w16cid:durableId="272520036">
    <w:abstractNumId w:val="21"/>
  </w:num>
  <w:num w:numId="6" w16cid:durableId="1065684374">
    <w:abstractNumId w:val="13"/>
  </w:num>
  <w:num w:numId="7" w16cid:durableId="179586937">
    <w:abstractNumId w:val="16"/>
  </w:num>
  <w:num w:numId="8" w16cid:durableId="940458497">
    <w:abstractNumId w:val="22"/>
  </w:num>
  <w:num w:numId="9" w16cid:durableId="2067483592">
    <w:abstractNumId w:val="30"/>
  </w:num>
  <w:num w:numId="10" w16cid:durableId="208958110">
    <w:abstractNumId w:val="27"/>
  </w:num>
  <w:num w:numId="11" w16cid:durableId="1273778117">
    <w:abstractNumId w:val="11"/>
  </w:num>
  <w:num w:numId="12" w16cid:durableId="944383588">
    <w:abstractNumId w:val="14"/>
  </w:num>
  <w:num w:numId="13" w16cid:durableId="1583292772">
    <w:abstractNumId w:val="25"/>
  </w:num>
  <w:num w:numId="14" w16cid:durableId="1783305729">
    <w:abstractNumId w:val="18"/>
  </w:num>
  <w:num w:numId="15" w16cid:durableId="1844082926">
    <w:abstractNumId w:val="1"/>
  </w:num>
  <w:num w:numId="16" w16cid:durableId="2138908594">
    <w:abstractNumId w:val="26"/>
  </w:num>
  <w:num w:numId="17" w16cid:durableId="1466116782">
    <w:abstractNumId w:val="23"/>
  </w:num>
  <w:num w:numId="18" w16cid:durableId="136411934">
    <w:abstractNumId w:val="7"/>
  </w:num>
  <w:num w:numId="19" w16cid:durableId="1707563266">
    <w:abstractNumId w:val="31"/>
  </w:num>
  <w:num w:numId="20" w16cid:durableId="925572511">
    <w:abstractNumId w:val="12"/>
  </w:num>
  <w:num w:numId="21" w16cid:durableId="969626101">
    <w:abstractNumId w:val="2"/>
  </w:num>
  <w:num w:numId="22" w16cid:durableId="133763019">
    <w:abstractNumId w:val="17"/>
  </w:num>
  <w:num w:numId="23" w16cid:durableId="299532000">
    <w:abstractNumId w:val="20"/>
  </w:num>
  <w:num w:numId="24" w16cid:durableId="681317538">
    <w:abstractNumId w:val="29"/>
  </w:num>
  <w:num w:numId="25" w16cid:durableId="246227796">
    <w:abstractNumId w:val="32"/>
  </w:num>
  <w:num w:numId="26" w16cid:durableId="1159879153">
    <w:abstractNumId w:val="8"/>
  </w:num>
  <w:num w:numId="27" w16cid:durableId="831681413">
    <w:abstractNumId w:val="4"/>
  </w:num>
  <w:num w:numId="28" w16cid:durableId="749035561">
    <w:abstractNumId w:val="15"/>
  </w:num>
  <w:num w:numId="29" w16cid:durableId="1934777885">
    <w:abstractNumId w:val="28"/>
  </w:num>
  <w:num w:numId="30" w16cid:durableId="1906332707">
    <w:abstractNumId w:val="33"/>
  </w:num>
  <w:num w:numId="31" w16cid:durableId="1077440622">
    <w:abstractNumId w:val="35"/>
  </w:num>
  <w:num w:numId="32" w16cid:durableId="1709138476">
    <w:abstractNumId w:val="34"/>
  </w:num>
  <w:num w:numId="33" w16cid:durableId="1775518953">
    <w:abstractNumId w:val="5"/>
  </w:num>
  <w:num w:numId="34" w16cid:durableId="475414107">
    <w:abstractNumId w:val="6"/>
  </w:num>
  <w:num w:numId="35" w16cid:durableId="609313645">
    <w:abstractNumId w:val="3"/>
  </w:num>
  <w:num w:numId="36" w16cid:durableId="20693037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107"/>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0D97"/>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554C"/>
    <w:rsid w:val="00096A7A"/>
    <w:rsid w:val="00097DB9"/>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5ACD"/>
    <w:rsid w:val="000E70E4"/>
    <w:rsid w:val="000F05A3"/>
    <w:rsid w:val="000F077A"/>
    <w:rsid w:val="000F0F50"/>
    <w:rsid w:val="000F490D"/>
    <w:rsid w:val="000F5370"/>
    <w:rsid w:val="000F7285"/>
    <w:rsid w:val="000F74A8"/>
    <w:rsid w:val="000F7ACE"/>
    <w:rsid w:val="0010079B"/>
    <w:rsid w:val="0010229D"/>
    <w:rsid w:val="00103D45"/>
    <w:rsid w:val="00104EB9"/>
    <w:rsid w:val="0010679F"/>
    <w:rsid w:val="00107725"/>
    <w:rsid w:val="00110D0F"/>
    <w:rsid w:val="001132EE"/>
    <w:rsid w:val="00114742"/>
    <w:rsid w:val="00117831"/>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B"/>
    <w:rsid w:val="00227EED"/>
    <w:rsid w:val="00230EE7"/>
    <w:rsid w:val="00233AA0"/>
    <w:rsid w:val="0023429E"/>
    <w:rsid w:val="00234989"/>
    <w:rsid w:val="002407B1"/>
    <w:rsid w:val="00241FEC"/>
    <w:rsid w:val="00242A75"/>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BF1"/>
    <w:rsid w:val="00273E93"/>
    <w:rsid w:val="00273F57"/>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070C"/>
    <w:rsid w:val="002B23F3"/>
    <w:rsid w:val="002B2746"/>
    <w:rsid w:val="002B3857"/>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188B"/>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037"/>
    <w:rsid w:val="003052F3"/>
    <w:rsid w:val="00305AC9"/>
    <w:rsid w:val="003066A0"/>
    <w:rsid w:val="00307BEC"/>
    <w:rsid w:val="00310E5A"/>
    <w:rsid w:val="00312897"/>
    <w:rsid w:val="00312B61"/>
    <w:rsid w:val="00313309"/>
    <w:rsid w:val="0031413F"/>
    <w:rsid w:val="00314A47"/>
    <w:rsid w:val="00314FEA"/>
    <w:rsid w:val="00321329"/>
    <w:rsid w:val="003228FE"/>
    <w:rsid w:val="0032368C"/>
    <w:rsid w:val="003249E2"/>
    <w:rsid w:val="00324A1F"/>
    <w:rsid w:val="00325E38"/>
    <w:rsid w:val="0032725D"/>
    <w:rsid w:val="003308EF"/>
    <w:rsid w:val="003309FA"/>
    <w:rsid w:val="00330A03"/>
    <w:rsid w:val="00332929"/>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66099"/>
    <w:rsid w:val="003702C3"/>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4691C"/>
    <w:rsid w:val="00450C79"/>
    <w:rsid w:val="004548C4"/>
    <w:rsid w:val="00455503"/>
    <w:rsid w:val="0045796B"/>
    <w:rsid w:val="00457DFE"/>
    <w:rsid w:val="00460437"/>
    <w:rsid w:val="004643EF"/>
    <w:rsid w:val="00464749"/>
    <w:rsid w:val="00465BA5"/>
    <w:rsid w:val="004670F7"/>
    <w:rsid w:val="00467BB6"/>
    <w:rsid w:val="00471F23"/>
    <w:rsid w:val="00474219"/>
    <w:rsid w:val="00475966"/>
    <w:rsid w:val="00481421"/>
    <w:rsid w:val="0048267C"/>
    <w:rsid w:val="00482E91"/>
    <w:rsid w:val="00482F09"/>
    <w:rsid w:val="004831D7"/>
    <w:rsid w:val="00483B20"/>
    <w:rsid w:val="004843E6"/>
    <w:rsid w:val="00487575"/>
    <w:rsid w:val="00490363"/>
    <w:rsid w:val="00490B18"/>
    <w:rsid w:val="00490DD6"/>
    <w:rsid w:val="004917D0"/>
    <w:rsid w:val="00492EEC"/>
    <w:rsid w:val="00493621"/>
    <w:rsid w:val="004938E3"/>
    <w:rsid w:val="004945D2"/>
    <w:rsid w:val="0049526A"/>
    <w:rsid w:val="004A00FC"/>
    <w:rsid w:val="004A0C86"/>
    <w:rsid w:val="004A2DE2"/>
    <w:rsid w:val="004A46A0"/>
    <w:rsid w:val="004A4D3E"/>
    <w:rsid w:val="004A6471"/>
    <w:rsid w:val="004A6878"/>
    <w:rsid w:val="004A697A"/>
    <w:rsid w:val="004A6ED3"/>
    <w:rsid w:val="004A7865"/>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2AB"/>
    <w:rsid w:val="0050450A"/>
    <w:rsid w:val="00505753"/>
    <w:rsid w:val="00507268"/>
    <w:rsid w:val="00507E28"/>
    <w:rsid w:val="00510632"/>
    <w:rsid w:val="00512932"/>
    <w:rsid w:val="00512EC6"/>
    <w:rsid w:val="00514074"/>
    <w:rsid w:val="00515B56"/>
    <w:rsid w:val="00517A27"/>
    <w:rsid w:val="005215FF"/>
    <w:rsid w:val="00521CC6"/>
    <w:rsid w:val="0052238E"/>
    <w:rsid w:val="00522E26"/>
    <w:rsid w:val="00524DF5"/>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918BE"/>
    <w:rsid w:val="00591F9E"/>
    <w:rsid w:val="00592630"/>
    <w:rsid w:val="00595485"/>
    <w:rsid w:val="00595571"/>
    <w:rsid w:val="005A02A4"/>
    <w:rsid w:val="005A0693"/>
    <w:rsid w:val="005A1871"/>
    <w:rsid w:val="005A210B"/>
    <w:rsid w:val="005A63AD"/>
    <w:rsid w:val="005A7585"/>
    <w:rsid w:val="005A77F8"/>
    <w:rsid w:val="005A78E8"/>
    <w:rsid w:val="005B0786"/>
    <w:rsid w:val="005B1573"/>
    <w:rsid w:val="005B1BAE"/>
    <w:rsid w:val="005B210E"/>
    <w:rsid w:val="005B345D"/>
    <w:rsid w:val="005B3C1C"/>
    <w:rsid w:val="005B4146"/>
    <w:rsid w:val="005B4D17"/>
    <w:rsid w:val="005B6205"/>
    <w:rsid w:val="005B621A"/>
    <w:rsid w:val="005C2C2B"/>
    <w:rsid w:val="005C39A9"/>
    <w:rsid w:val="005C53D8"/>
    <w:rsid w:val="005C5983"/>
    <w:rsid w:val="005D5557"/>
    <w:rsid w:val="005D59F2"/>
    <w:rsid w:val="005D67EF"/>
    <w:rsid w:val="005D6A4C"/>
    <w:rsid w:val="005D6AA4"/>
    <w:rsid w:val="005D73C0"/>
    <w:rsid w:val="005D7C24"/>
    <w:rsid w:val="005E16BD"/>
    <w:rsid w:val="005E3077"/>
    <w:rsid w:val="005E3488"/>
    <w:rsid w:val="005E383D"/>
    <w:rsid w:val="005E3AF4"/>
    <w:rsid w:val="005E4B7A"/>
    <w:rsid w:val="005F1362"/>
    <w:rsid w:val="005F20FF"/>
    <w:rsid w:val="005F294D"/>
    <w:rsid w:val="005F2AEE"/>
    <w:rsid w:val="005F47FF"/>
    <w:rsid w:val="005F6EB3"/>
    <w:rsid w:val="005F7952"/>
    <w:rsid w:val="006004CF"/>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40CE"/>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191"/>
    <w:rsid w:val="00677FA6"/>
    <w:rsid w:val="00680037"/>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72A"/>
    <w:rsid w:val="006E1963"/>
    <w:rsid w:val="006E35EA"/>
    <w:rsid w:val="006E3F30"/>
    <w:rsid w:val="006E4303"/>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793"/>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70E8"/>
    <w:rsid w:val="007777AB"/>
    <w:rsid w:val="00777F65"/>
    <w:rsid w:val="00780AD3"/>
    <w:rsid w:val="00780FD5"/>
    <w:rsid w:val="0078138F"/>
    <w:rsid w:val="00781D51"/>
    <w:rsid w:val="00782AA7"/>
    <w:rsid w:val="00785160"/>
    <w:rsid w:val="00785B7E"/>
    <w:rsid w:val="00786A04"/>
    <w:rsid w:val="007902A8"/>
    <w:rsid w:val="00792E55"/>
    <w:rsid w:val="00793603"/>
    <w:rsid w:val="00793793"/>
    <w:rsid w:val="007953CF"/>
    <w:rsid w:val="007A0177"/>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0B9"/>
    <w:rsid w:val="007B5D3B"/>
    <w:rsid w:val="007C0290"/>
    <w:rsid w:val="007C0EDC"/>
    <w:rsid w:val="007C2416"/>
    <w:rsid w:val="007C3153"/>
    <w:rsid w:val="007C5D3C"/>
    <w:rsid w:val="007C6C34"/>
    <w:rsid w:val="007C71B3"/>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02B"/>
    <w:rsid w:val="007F36E5"/>
    <w:rsid w:val="007F5E44"/>
    <w:rsid w:val="007F6C58"/>
    <w:rsid w:val="008019F1"/>
    <w:rsid w:val="00802180"/>
    <w:rsid w:val="008034EB"/>
    <w:rsid w:val="00807ADD"/>
    <w:rsid w:val="008111C4"/>
    <w:rsid w:val="00812F83"/>
    <w:rsid w:val="00813806"/>
    <w:rsid w:val="00813A07"/>
    <w:rsid w:val="00813A79"/>
    <w:rsid w:val="0081402B"/>
    <w:rsid w:val="00814687"/>
    <w:rsid w:val="0081473C"/>
    <w:rsid w:val="008174BC"/>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6B88"/>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6E8"/>
    <w:rsid w:val="008959DB"/>
    <w:rsid w:val="0089656A"/>
    <w:rsid w:val="00896664"/>
    <w:rsid w:val="00897FE9"/>
    <w:rsid w:val="008A02BB"/>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901A31"/>
    <w:rsid w:val="00906145"/>
    <w:rsid w:val="00906FD3"/>
    <w:rsid w:val="00907BB1"/>
    <w:rsid w:val="00912D72"/>
    <w:rsid w:val="00915021"/>
    <w:rsid w:val="00917C42"/>
    <w:rsid w:val="00917EC2"/>
    <w:rsid w:val="00921E78"/>
    <w:rsid w:val="00922BD4"/>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7461"/>
    <w:rsid w:val="009474DF"/>
    <w:rsid w:val="009475F7"/>
    <w:rsid w:val="0095010D"/>
    <w:rsid w:val="00952F98"/>
    <w:rsid w:val="00953E80"/>
    <w:rsid w:val="00954E21"/>
    <w:rsid w:val="00955569"/>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6C17"/>
    <w:rsid w:val="009B75CF"/>
    <w:rsid w:val="009C0310"/>
    <w:rsid w:val="009C0D0A"/>
    <w:rsid w:val="009C1126"/>
    <w:rsid w:val="009C3F52"/>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494A"/>
    <w:rsid w:val="009F64E4"/>
    <w:rsid w:val="00A00A16"/>
    <w:rsid w:val="00A02788"/>
    <w:rsid w:val="00A039AE"/>
    <w:rsid w:val="00A056FA"/>
    <w:rsid w:val="00A05C74"/>
    <w:rsid w:val="00A06B2A"/>
    <w:rsid w:val="00A06C2E"/>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83F48"/>
    <w:rsid w:val="00A91955"/>
    <w:rsid w:val="00A92A0A"/>
    <w:rsid w:val="00A95C7E"/>
    <w:rsid w:val="00AA0B80"/>
    <w:rsid w:val="00AA5894"/>
    <w:rsid w:val="00AB02F0"/>
    <w:rsid w:val="00AB24C3"/>
    <w:rsid w:val="00AB250D"/>
    <w:rsid w:val="00AB2DAF"/>
    <w:rsid w:val="00AB4A83"/>
    <w:rsid w:val="00AB5DBA"/>
    <w:rsid w:val="00AB7753"/>
    <w:rsid w:val="00AB7845"/>
    <w:rsid w:val="00AB796E"/>
    <w:rsid w:val="00AC27F6"/>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CFF"/>
    <w:rsid w:val="00B050D4"/>
    <w:rsid w:val="00B0718B"/>
    <w:rsid w:val="00B07281"/>
    <w:rsid w:val="00B1281B"/>
    <w:rsid w:val="00B12B86"/>
    <w:rsid w:val="00B14E96"/>
    <w:rsid w:val="00B164E9"/>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B3E"/>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3D"/>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7760"/>
    <w:rsid w:val="00C61532"/>
    <w:rsid w:val="00C63784"/>
    <w:rsid w:val="00C644A7"/>
    <w:rsid w:val="00C646E0"/>
    <w:rsid w:val="00C64FC7"/>
    <w:rsid w:val="00C6791F"/>
    <w:rsid w:val="00C744A0"/>
    <w:rsid w:val="00C74D19"/>
    <w:rsid w:val="00C76491"/>
    <w:rsid w:val="00C76570"/>
    <w:rsid w:val="00C774DB"/>
    <w:rsid w:val="00C779D2"/>
    <w:rsid w:val="00C77AB4"/>
    <w:rsid w:val="00C82B26"/>
    <w:rsid w:val="00C82B95"/>
    <w:rsid w:val="00C83371"/>
    <w:rsid w:val="00C83918"/>
    <w:rsid w:val="00C83D2D"/>
    <w:rsid w:val="00C8460B"/>
    <w:rsid w:val="00C84EA3"/>
    <w:rsid w:val="00C863BF"/>
    <w:rsid w:val="00C86ECB"/>
    <w:rsid w:val="00C937B6"/>
    <w:rsid w:val="00C9406E"/>
    <w:rsid w:val="00C94728"/>
    <w:rsid w:val="00C94BA7"/>
    <w:rsid w:val="00C956A7"/>
    <w:rsid w:val="00C95DA8"/>
    <w:rsid w:val="00C96B43"/>
    <w:rsid w:val="00C97620"/>
    <w:rsid w:val="00CA17FA"/>
    <w:rsid w:val="00CA23F9"/>
    <w:rsid w:val="00CB0042"/>
    <w:rsid w:val="00CB12AE"/>
    <w:rsid w:val="00CB1C8D"/>
    <w:rsid w:val="00CB1D1B"/>
    <w:rsid w:val="00CB28D8"/>
    <w:rsid w:val="00CB2C8D"/>
    <w:rsid w:val="00CB4C0B"/>
    <w:rsid w:val="00CB5AE9"/>
    <w:rsid w:val="00CB5C81"/>
    <w:rsid w:val="00CC1A7D"/>
    <w:rsid w:val="00CC1C9C"/>
    <w:rsid w:val="00CC22C6"/>
    <w:rsid w:val="00CC4C3A"/>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1042"/>
    <w:rsid w:val="00D26E70"/>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2C79"/>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91C"/>
    <w:rsid w:val="00DB1CDB"/>
    <w:rsid w:val="00DB2077"/>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32C6"/>
    <w:rsid w:val="00E94830"/>
    <w:rsid w:val="00E953E5"/>
    <w:rsid w:val="00E95A47"/>
    <w:rsid w:val="00E97C4C"/>
    <w:rsid w:val="00EA15E3"/>
    <w:rsid w:val="00EA4D7D"/>
    <w:rsid w:val="00EA60BE"/>
    <w:rsid w:val="00EA72FC"/>
    <w:rsid w:val="00EB17C7"/>
    <w:rsid w:val="00EB1AD5"/>
    <w:rsid w:val="00EB5D0D"/>
    <w:rsid w:val="00EB6CEF"/>
    <w:rsid w:val="00EB7290"/>
    <w:rsid w:val="00EC000F"/>
    <w:rsid w:val="00EC049B"/>
    <w:rsid w:val="00EC0EA8"/>
    <w:rsid w:val="00EC0FA1"/>
    <w:rsid w:val="00EC1625"/>
    <w:rsid w:val="00EC4DA7"/>
    <w:rsid w:val="00EC5680"/>
    <w:rsid w:val="00ED02D8"/>
    <w:rsid w:val="00ED05AE"/>
    <w:rsid w:val="00ED26D2"/>
    <w:rsid w:val="00ED285A"/>
    <w:rsid w:val="00ED3760"/>
    <w:rsid w:val="00ED3798"/>
    <w:rsid w:val="00EE1EE8"/>
    <w:rsid w:val="00EE658B"/>
    <w:rsid w:val="00EE6DF6"/>
    <w:rsid w:val="00EE72E3"/>
    <w:rsid w:val="00EF05F8"/>
    <w:rsid w:val="00EF100C"/>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4915"/>
    <w:rsid w:val="00F74F1F"/>
    <w:rsid w:val="00F751FD"/>
    <w:rsid w:val="00F75B93"/>
    <w:rsid w:val="00F772F1"/>
    <w:rsid w:val="00F77FA9"/>
    <w:rsid w:val="00F82F09"/>
    <w:rsid w:val="00F83649"/>
    <w:rsid w:val="00F83DC3"/>
    <w:rsid w:val="00F843EA"/>
    <w:rsid w:val="00F86ED3"/>
    <w:rsid w:val="00F87024"/>
    <w:rsid w:val="00F872C9"/>
    <w:rsid w:val="00F876F7"/>
    <w:rsid w:val="00F919A2"/>
    <w:rsid w:val="00F91DE1"/>
    <w:rsid w:val="00F922F4"/>
    <w:rsid w:val="00F964D9"/>
    <w:rsid w:val="00FA014D"/>
    <w:rsid w:val="00FA0DF1"/>
    <w:rsid w:val="00FA121C"/>
    <w:rsid w:val="00FA19F4"/>
    <w:rsid w:val="00FA1A46"/>
    <w:rsid w:val="00FA2293"/>
    <w:rsid w:val="00FA2F5D"/>
    <w:rsid w:val="00FA645B"/>
    <w:rsid w:val="00FA68CF"/>
    <w:rsid w:val="00FB09D6"/>
    <w:rsid w:val="00FB4E09"/>
    <w:rsid w:val="00FB54A0"/>
    <w:rsid w:val="00FB5EAB"/>
    <w:rsid w:val="00FB725F"/>
    <w:rsid w:val="00FC19C7"/>
    <w:rsid w:val="00FC22E3"/>
    <w:rsid w:val="00FC274C"/>
    <w:rsid w:val="00FC52AF"/>
    <w:rsid w:val="00FC59EC"/>
    <w:rsid w:val="00FC6A5A"/>
    <w:rsid w:val="00FC7B12"/>
    <w:rsid w:val="00FD17C3"/>
    <w:rsid w:val="00FD17F5"/>
    <w:rsid w:val="00FD1971"/>
    <w:rsid w:val="00FD26A0"/>
    <w:rsid w:val="00FD31DF"/>
    <w:rsid w:val="00FD3A44"/>
    <w:rsid w:val="00FD4064"/>
    <w:rsid w:val="00FD546D"/>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6733BE"/>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3.xlsx"/><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6D2D-FDAD-4D09-8E4A-5238B714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18116</Words>
  <Characters>99641</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2024-01-09T18:19:00Z</dcterms:created>
  <dcterms:modified xsi:type="dcterms:W3CDTF">2024-01-09T18:19:00Z</dcterms:modified>
</cp:coreProperties>
</file>