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E124C" w14:textId="77777777" w:rsidR="00865725" w:rsidRDefault="00865725" w:rsidP="00865725">
      <w:pPr>
        <w:spacing w:line="360" w:lineRule="auto"/>
        <w:jc w:val="center"/>
        <w:rPr>
          <w:rFonts w:ascii="Montserrat" w:eastAsia="Batang" w:hAnsi="Montserrat" w:cstheme="minorHAnsi"/>
          <w:color w:val="000000" w:themeColor="text1"/>
          <w:sz w:val="32"/>
          <w:szCs w:val="32"/>
          <w:lang w:val="es-SV"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7C64FF" w14:textId="25A60A66" w:rsidR="001E2B00" w:rsidRPr="00352E1C" w:rsidRDefault="00CA508C" w:rsidP="0039190C">
      <w:pPr>
        <w:spacing w:line="360" w:lineRule="auto"/>
        <w:jc w:val="center"/>
        <w:rPr>
          <w:rFonts w:ascii="Montserrat" w:hAnsi="Montserrat" w:cstheme="minorHAnsi"/>
          <w:sz w:val="32"/>
          <w:szCs w:val="32"/>
        </w:rPr>
      </w:pPr>
      <w:r w:rsidRPr="007E2585">
        <w:rPr>
          <w:rFonts w:ascii="Montserrat" w:eastAsia="Batang" w:hAnsi="Montserrat" w:cstheme="minorHAnsi"/>
          <w:color w:val="000000" w:themeColor="text1"/>
          <w:sz w:val="32"/>
          <w:szCs w:val="32"/>
          <w:lang w:val="es-SV"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ACTUALIZACIÓN DE RESOLUCIONES, TERCER TRIMESTRE DEL AÑO 2023, UNIDAD DE MEDIACION.</w:t>
      </w:r>
    </w:p>
    <w:p w14:paraId="00E5F391" w14:textId="36A0D0F0" w:rsidR="007E2585" w:rsidRDefault="001E2B00" w:rsidP="001E2B00">
      <w:pPr>
        <w:spacing w:line="276" w:lineRule="auto"/>
        <w:jc w:val="center"/>
        <w:rPr>
          <w:rFonts w:ascii="Montserrat" w:eastAsia="Batang" w:hAnsi="Montserrat" w:cstheme="minorHAnsi"/>
          <w:b/>
          <w:sz w:val="32"/>
          <w:szCs w:val="32"/>
          <w:lang w:val="es-SV" w:eastAsia="en-US"/>
        </w:rPr>
      </w:pPr>
      <w:r>
        <w:rPr>
          <w:rFonts w:ascii="Montserrat" w:eastAsia="Batang" w:hAnsi="Montserrat" w:cstheme="minorHAnsi"/>
          <w:b/>
          <w:sz w:val="32"/>
          <w:szCs w:val="32"/>
          <w:lang w:val="es-SV" w:eastAsia="en-US"/>
        </w:rPr>
        <w:t>Mes de julio</w:t>
      </w:r>
    </w:p>
    <w:tbl>
      <w:tblPr>
        <w:tblStyle w:val="Tablaconcuadrcula"/>
        <w:tblW w:w="10604" w:type="dxa"/>
        <w:tblInd w:w="-686" w:type="dxa"/>
        <w:tblLook w:val="04A0" w:firstRow="1" w:lastRow="0" w:firstColumn="1" w:lastColumn="0" w:noHBand="0" w:noVBand="1"/>
      </w:tblPr>
      <w:tblGrid>
        <w:gridCol w:w="2241"/>
        <w:gridCol w:w="2268"/>
        <w:gridCol w:w="2694"/>
        <w:gridCol w:w="3401"/>
      </w:tblGrid>
      <w:tr w:rsidR="001E2B00" w14:paraId="098CE12C" w14:textId="77777777" w:rsidTr="00056F8C">
        <w:tc>
          <w:tcPr>
            <w:tcW w:w="2241" w:type="dxa"/>
          </w:tcPr>
          <w:p w14:paraId="49F25915" w14:textId="77777777" w:rsidR="001E2B00" w:rsidRPr="00352E1C" w:rsidRDefault="001E2B00" w:rsidP="00056F8C">
            <w:pPr>
              <w:jc w:val="cente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Listado</w:t>
            </w:r>
          </w:p>
        </w:tc>
        <w:tc>
          <w:tcPr>
            <w:tcW w:w="2268" w:type="dxa"/>
          </w:tcPr>
          <w:p w14:paraId="71506001"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Fecha de actas de conciliación                  (resolución)</w:t>
            </w:r>
          </w:p>
        </w:tc>
        <w:tc>
          <w:tcPr>
            <w:tcW w:w="2694" w:type="dxa"/>
          </w:tcPr>
          <w:p w14:paraId="337FFD5A"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 xml:space="preserve">Partes de acta de conciliación ( resolución) </w:t>
            </w:r>
          </w:p>
        </w:tc>
        <w:tc>
          <w:tcPr>
            <w:tcW w:w="3401" w:type="dxa"/>
          </w:tcPr>
          <w:p w14:paraId="50272A41"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 xml:space="preserve">Resumen del caso </w:t>
            </w:r>
          </w:p>
        </w:tc>
      </w:tr>
      <w:tr w:rsidR="001E2B00" w:rsidRPr="006D3204" w14:paraId="066F60C3" w14:textId="77777777" w:rsidTr="00056F8C">
        <w:tc>
          <w:tcPr>
            <w:tcW w:w="2241" w:type="dxa"/>
          </w:tcPr>
          <w:p w14:paraId="7CA71B7D"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Acta de expediente CMMA- 32- 2023</w:t>
            </w:r>
          </w:p>
        </w:tc>
        <w:tc>
          <w:tcPr>
            <w:tcW w:w="2268" w:type="dxa"/>
          </w:tcPr>
          <w:p w14:paraId="31D687B1"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04 de julio de 2023</w:t>
            </w:r>
          </w:p>
        </w:tc>
        <w:tc>
          <w:tcPr>
            <w:tcW w:w="2694" w:type="dxa"/>
          </w:tcPr>
          <w:p w14:paraId="0E205FC1"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xxxxxxxxxxxxxxxxxxxxxxxxxx</w:t>
            </w:r>
          </w:p>
        </w:tc>
        <w:tc>
          <w:tcPr>
            <w:tcW w:w="3401" w:type="dxa"/>
          </w:tcPr>
          <w:p w14:paraId="0B062969"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 xml:space="preserve">Se instala la audiencia de mediación a las nueve horas, siendo la tipología patrimonial, el inconveniente a tratar fue porque el perro de la solicitante ataco a un perro que se encontraba en la vía pública, toman acuerdos favorables para ambas partes. </w:t>
            </w:r>
          </w:p>
        </w:tc>
      </w:tr>
    </w:tbl>
    <w:p w14:paraId="57153F46" w14:textId="77777777" w:rsidR="007E2585" w:rsidRDefault="007E2585" w:rsidP="007E2585">
      <w:pPr>
        <w:spacing w:line="276" w:lineRule="auto"/>
        <w:jc w:val="center"/>
        <w:rPr>
          <w:rFonts w:ascii="Montserrat" w:eastAsia="Batang" w:hAnsi="Montserrat" w:cstheme="minorHAnsi"/>
          <w:b/>
          <w:sz w:val="32"/>
          <w:szCs w:val="32"/>
          <w:lang w:val="es-SV" w:eastAsia="en-US"/>
        </w:rPr>
      </w:pPr>
    </w:p>
    <w:p w14:paraId="48EBD293" w14:textId="40BCFA1E" w:rsidR="001E2B00" w:rsidRDefault="001E2B00" w:rsidP="007E2585">
      <w:pPr>
        <w:spacing w:line="276" w:lineRule="auto"/>
        <w:jc w:val="center"/>
        <w:rPr>
          <w:rFonts w:ascii="Montserrat" w:eastAsia="Batang" w:hAnsi="Montserrat" w:cstheme="minorHAnsi"/>
          <w:b/>
          <w:sz w:val="32"/>
          <w:szCs w:val="32"/>
          <w:lang w:val="es-SV" w:eastAsia="en-US"/>
        </w:rPr>
      </w:pPr>
      <w:r>
        <w:rPr>
          <w:rFonts w:ascii="Montserrat" w:eastAsia="Batang" w:hAnsi="Montserrat" w:cstheme="minorHAnsi"/>
          <w:b/>
          <w:sz w:val="32"/>
          <w:szCs w:val="32"/>
          <w:lang w:val="es-SV" w:eastAsia="en-US"/>
        </w:rPr>
        <w:t>Mes de agosto</w:t>
      </w:r>
    </w:p>
    <w:tbl>
      <w:tblPr>
        <w:tblStyle w:val="Tablaconcuadrcula"/>
        <w:tblW w:w="10604" w:type="dxa"/>
        <w:tblInd w:w="-686" w:type="dxa"/>
        <w:tblLook w:val="04A0" w:firstRow="1" w:lastRow="0" w:firstColumn="1" w:lastColumn="0" w:noHBand="0" w:noVBand="1"/>
      </w:tblPr>
      <w:tblGrid>
        <w:gridCol w:w="2241"/>
        <w:gridCol w:w="2268"/>
        <w:gridCol w:w="3260"/>
        <w:gridCol w:w="2835"/>
      </w:tblGrid>
      <w:tr w:rsidR="001E2B00" w:rsidRPr="006D3204" w14:paraId="6BBC804C" w14:textId="77777777" w:rsidTr="00056F8C">
        <w:tc>
          <w:tcPr>
            <w:tcW w:w="2241" w:type="dxa"/>
          </w:tcPr>
          <w:p w14:paraId="3F2A5046" w14:textId="77777777" w:rsidR="001E2B00" w:rsidRPr="00352E1C" w:rsidRDefault="001E2B00" w:rsidP="00056F8C">
            <w:pPr>
              <w:jc w:val="cente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Listado</w:t>
            </w:r>
          </w:p>
        </w:tc>
        <w:tc>
          <w:tcPr>
            <w:tcW w:w="2268" w:type="dxa"/>
          </w:tcPr>
          <w:p w14:paraId="5556762E"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Fecha de actas de conciliación                  (resolución)</w:t>
            </w:r>
          </w:p>
        </w:tc>
        <w:tc>
          <w:tcPr>
            <w:tcW w:w="3260" w:type="dxa"/>
          </w:tcPr>
          <w:p w14:paraId="71009A00"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 xml:space="preserve">Partes de acta de conciliación ( resolución) </w:t>
            </w:r>
          </w:p>
        </w:tc>
        <w:tc>
          <w:tcPr>
            <w:tcW w:w="2835" w:type="dxa"/>
          </w:tcPr>
          <w:p w14:paraId="3F20E34B"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 xml:space="preserve">Resumen del caso </w:t>
            </w:r>
          </w:p>
        </w:tc>
      </w:tr>
      <w:tr w:rsidR="001E2B00" w14:paraId="395030FE" w14:textId="77777777" w:rsidTr="00056F8C">
        <w:tc>
          <w:tcPr>
            <w:tcW w:w="2241" w:type="dxa"/>
          </w:tcPr>
          <w:p w14:paraId="3992CB76"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Acta de expediente CMMA- 32- 2023</w:t>
            </w:r>
          </w:p>
        </w:tc>
        <w:tc>
          <w:tcPr>
            <w:tcW w:w="2268" w:type="dxa"/>
          </w:tcPr>
          <w:p w14:paraId="4F943E6A"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04 de julio de 2023</w:t>
            </w:r>
          </w:p>
        </w:tc>
        <w:tc>
          <w:tcPr>
            <w:tcW w:w="3260" w:type="dxa"/>
          </w:tcPr>
          <w:p w14:paraId="052B4C77"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xxxxxxxxxxxxxxxxxxxxxxxxxx</w:t>
            </w:r>
          </w:p>
        </w:tc>
        <w:tc>
          <w:tcPr>
            <w:tcW w:w="2835" w:type="dxa"/>
          </w:tcPr>
          <w:p w14:paraId="6921308B" w14:textId="77777777" w:rsidR="001E2B00" w:rsidRPr="00352E1C" w:rsidRDefault="001E2B00" w:rsidP="00056F8C">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 xml:space="preserve">Se instala la audiencia de mediación a las nueve horas, siendo la tipología patrimonial, el inconveniente a tratar fue porque el perro de la solicitante ataco a un perro que se encontraba en la vía pública, toman acuerdos favorables para ambas </w:t>
            </w:r>
          </w:p>
        </w:tc>
      </w:tr>
    </w:tbl>
    <w:p w14:paraId="62750AC0" w14:textId="77777777" w:rsidR="001E2B00" w:rsidRDefault="001E2B00" w:rsidP="007E2585">
      <w:pPr>
        <w:spacing w:line="276" w:lineRule="auto"/>
        <w:jc w:val="center"/>
        <w:rPr>
          <w:rFonts w:ascii="Montserrat" w:eastAsia="Batang" w:hAnsi="Montserrat" w:cstheme="minorHAnsi"/>
          <w:b/>
          <w:sz w:val="32"/>
          <w:szCs w:val="32"/>
          <w:lang w:val="es-SV" w:eastAsia="en-US"/>
        </w:rPr>
      </w:pPr>
    </w:p>
    <w:p w14:paraId="12082675" w14:textId="77777777" w:rsidR="00352E1C" w:rsidRDefault="00352E1C" w:rsidP="007E2585">
      <w:pPr>
        <w:spacing w:line="276" w:lineRule="auto"/>
        <w:jc w:val="center"/>
        <w:rPr>
          <w:rFonts w:ascii="Montserrat" w:eastAsia="Batang" w:hAnsi="Montserrat" w:cstheme="minorHAnsi"/>
          <w:b/>
          <w:sz w:val="32"/>
          <w:szCs w:val="32"/>
          <w:lang w:val="es-SV" w:eastAsia="en-US"/>
        </w:rPr>
      </w:pPr>
    </w:p>
    <w:p w14:paraId="5DB809AE" w14:textId="77777777" w:rsidR="00352E1C" w:rsidRDefault="00352E1C" w:rsidP="007E2585">
      <w:pPr>
        <w:spacing w:line="276" w:lineRule="auto"/>
        <w:jc w:val="center"/>
        <w:rPr>
          <w:rFonts w:ascii="Montserrat" w:eastAsia="Batang" w:hAnsi="Montserrat" w:cstheme="minorHAnsi"/>
          <w:b/>
          <w:sz w:val="32"/>
          <w:szCs w:val="32"/>
          <w:lang w:val="es-SV" w:eastAsia="en-US"/>
        </w:rPr>
      </w:pPr>
    </w:p>
    <w:p w14:paraId="7858345F" w14:textId="77777777" w:rsidR="00352E1C" w:rsidRDefault="00352E1C" w:rsidP="007E2585">
      <w:pPr>
        <w:spacing w:line="276" w:lineRule="auto"/>
        <w:jc w:val="center"/>
        <w:rPr>
          <w:rFonts w:ascii="Montserrat" w:eastAsia="Batang" w:hAnsi="Montserrat" w:cstheme="minorHAnsi"/>
          <w:b/>
          <w:sz w:val="32"/>
          <w:szCs w:val="32"/>
          <w:lang w:val="es-SV" w:eastAsia="en-US"/>
        </w:rPr>
      </w:pPr>
    </w:p>
    <w:p w14:paraId="54745AB6" w14:textId="22BA4654" w:rsidR="001E2B00" w:rsidRDefault="001E2B00" w:rsidP="007E2585">
      <w:pPr>
        <w:spacing w:line="276" w:lineRule="auto"/>
        <w:jc w:val="center"/>
        <w:rPr>
          <w:rFonts w:ascii="Montserrat" w:eastAsia="Batang" w:hAnsi="Montserrat" w:cstheme="minorHAnsi"/>
          <w:b/>
          <w:sz w:val="32"/>
          <w:szCs w:val="32"/>
          <w:lang w:val="es-SV" w:eastAsia="en-US"/>
        </w:rPr>
      </w:pPr>
      <w:r>
        <w:rPr>
          <w:rFonts w:ascii="Montserrat" w:eastAsia="Batang" w:hAnsi="Montserrat" w:cstheme="minorHAnsi"/>
          <w:b/>
          <w:sz w:val="32"/>
          <w:szCs w:val="32"/>
          <w:lang w:val="es-SV" w:eastAsia="en-US"/>
        </w:rPr>
        <w:t>Mes de septiembre</w:t>
      </w:r>
    </w:p>
    <w:p w14:paraId="56A5DCF9" w14:textId="77777777" w:rsidR="00B3084B" w:rsidRDefault="00B3084B" w:rsidP="007E2585">
      <w:pPr>
        <w:spacing w:line="276" w:lineRule="auto"/>
        <w:jc w:val="center"/>
        <w:rPr>
          <w:rFonts w:ascii="Montserrat" w:eastAsia="Batang" w:hAnsi="Montserrat" w:cstheme="minorHAnsi"/>
          <w:b/>
          <w:sz w:val="32"/>
          <w:szCs w:val="32"/>
          <w:lang w:val="es-SV" w:eastAsia="en-US"/>
        </w:rPr>
      </w:pPr>
    </w:p>
    <w:tbl>
      <w:tblPr>
        <w:tblStyle w:val="Tablaconcuadrcula"/>
        <w:tblW w:w="10604" w:type="dxa"/>
        <w:tblInd w:w="-686" w:type="dxa"/>
        <w:tblLook w:val="04A0" w:firstRow="1" w:lastRow="0" w:firstColumn="1" w:lastColumn="0" w:noHBand="0" w:noVBand="1"/>
      </w:tblPr>
      <w:tblGrid>
        <w:gridCol w:w="2241"/>
        <w:gridCol w:w="2268"/>
        <w:gridCol w:w="3260"/>
        <w:gridCol w:w="2835"/>
      </w:tblGrid>
      <w:tr w:rsidR="001E2B00" w:rsidRPr="00352E1C" w14:paraId="356F73A9" w14:textId="77777777" w:rsidTr="00056F8C">
        <w:tc>
          <w:tcPr>
            <w:tcW w:w="2241" w:type="dxa"/>
          </w:tcPr>
          <w:p w14:paraId="247BF6EF" w14:textId="53D97DFC"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Listado</w:t>
            </w:r>
          </w:p>
        </w:tc>
        <w:tc>
          <w:tcPr>
            <w:tcW w:w="2268" w:type="dxa"/>
          </w:tcPr>
          <w:p w14:paraId="42BD018C" w14:textId="59C30A48"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Fecha de actas de conciliación                  (resolución)</w:t>
            </w:r>
          </w:p>
        </w:tc>
        <w:tc>
          <w:tcPr>
            <w:tcW w:w="3260" w:type="dxa"/>
          </w:tcPr>
          <w:p w14:paraId="67F11FB7" w14:textId="2A6E4EEA"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 xml:space="preserve">Partes de acta de conciliación ( resolución) </w:t>
            </w:r>
          </w:p>
        </w:tc>
        <w:tc>
          <w:tcPr>
            <w:tcW w:w="2835" w:type="dxa"/>
          </w:tcPr>
          <w:p w14:paraId="285A90BD" w14:textId="64D629EB"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 xml:space="preserve">Resumen del caso </w:t>
            </w:r>
          </w:p>
        </w:tc>
      </w:tr>
      <w:tr w:rsidR="001E2B00" w:rsidRPr="00352E1C" w14:paraId="3C7E6A60" w14:textId="77777777" w:rsidTr="00056F8C">
        <w:tc>
          <w:tcPr>
            <w:tcW w:w="2241" w:type="dxa"/>
          </w:tcPr>
          <w:p w14:paraId="3361B0E5"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lastRenderedPageBreak/>
              <w:t>Acta de expediente CMMA – 34  - 2023</w:t>
            </w:r>
          </w:p>
        </w:tc>
        <w:tc>
          <w:tcPr>
            <w:tcW w:w="2268" w:type="dxa"/>
          </w:tcPr>
          <w:p w14:paraId="45CC04ED"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01 de septiembre de 2023</w:t>
            </w:r>
          </w:p>
          <w:p w14:paraId="3EE5D9BB" w14:textId="77777777" w:rsidR="001E2B00" w:rsidRPr="00352E1C" w:rsidRDefault="001E2B00" w:rsidP="001E2B00">
            <w:pPr>
              <w:rPr>
                <w:rFonts w:ascii="Montserrat" w:eastAsia="Calibri" w:hAnsi="Montserrat" w:cstheme="minorHAnsi"/>
                <w:color w:val="000000"/>
                <w:sz w:val="16"/>
                <w:szCs w:val="16"/>
                <w:lang w:eastAsia="en-US"/>
              </w:rPr>
            </w:pPr>
          </w:p>
        </w:tc>
        <w:tc>
          <w:tcPr>
            <w:tcW w:w="3260" w:type="dxa"/>
          </w:tcPr>
          <w:p w14:paraId="12DEA86A"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xxxxxxxxxxxxxxxxxxxxxxxxxx</w:t>
            </w:r>
          </w:p>
        </w:tc>
        <w:tc>
          <w:tcPr>
            <w:tcW w:w="2835" w:type="dxa"/>
          </w:tcPr>
          <w:p w14:paraId="02EF96F2"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No se instala la audiencia de mediación, pues se recibe un mensaje de wassapth donde el solicitante manifiesta que ya resolvieron el inconveniente.</w:t>
            </w:r>
          </w:p>
        </w:tc>
      </w:tr>
      <w:tr w:rsidR="001E2B00" w:rsidRPr="00352E1C" w14:paraId="4679AE96" w14:textId="77777777" w:rsidTr="00056F8C">
        <w:tc>
          <w:tcPr>
            <w:tcW w:w="2241" w:type="dxa"/>
          </w:tcPr>
          <w:p w14:paraId="58C3C203"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Acta de expediente CMMA – 35 -2023</w:t>
            </w:r>
          </w:p>
        </w:tc>
        <w:tc>
          <w:tcPr>
            <w:tcW w:w="2268" w:type="dxa"/>
          </w:tcPr>
          <w:p w14:paraId="68F6D576"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06 de septiembre de 2023</w:t>
            </w:r>
          </w:p>
        </w:tc>
        <w:tc>
          <w:tcPr>
            <w:tcW w:w="3260" w:type="dxa"/>
          </w:tcPr>
          <w:p w14:paraId="6068110B"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xxxxxxxxxxxxxxxxxxxxxxxxxx</w:t>
            </w:r>
          </w:p>
        </w:tc>
        <w:tc>
          <w:tcPr>
            <w:tcW w:w="2835" w:type="dxa"/>
          </w:tcPr>
          <w:p w14:paraId="1362B288"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 xml:space="preserve">Se instala la mediación a las nueve horas, siendo la tipología patrimonial; tomando acuerdos favorables para ambas partes. </w:t>
            </w:r>
          </w:p>
          <w:p w14:paraId="4C67D596" w14:textId="77777777" w:rsidR="001E2B00" w:rsidRPr="00352E1C" w:rsidRDefault="001E2B00" w:rsidP="001E2B00">
            <w:pPr>
              <w:rPr>
                <w:rFonts w:ascii="Montserrat" w:eastAsia="Calibri" w:hAnsi="Montserrat" w:cstheme="minorHAnsi"/>
                <w:color w:val="000000"/>
                <w:sz w:val="16"/>
                <w:szCs w:val="16"/>
                <w:lang w:eastAsia="en-US"/>
              </w:rPr>
            </w:pPr>
          </w:p>
        </w:tc>
      </w:tr>
      <w:tr w:rsidR="001E2B00" w:rsidRPr="00352E1C" w14:paraId="5E05BB1D" w14:textId="77777777" w:rsidTr="00056F8C">
        <w:tc>
          <w:tcPr>
            <w:tcW w:w="2241" w:type="dxa"/>
          </w:tcPr>
          <w:p w14:paraId="452B9B31"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Acta de expediente CMMA – 36 -2023</w:t>
            </w:r>
          </w:p>
        </w:tc>
        <w:tc>
          <w:tcPr>
            <w:tcW w:w="2268" w:type="dxa"/>
          </w:tcPr>
          <w:p w14:paraId="34ED7374"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13 de septiembre de 2023</w:t>
            </w:r>
          </w:p>
        </w:tc>
        <w:tc>
          <w:tcPr>
            <w:tcW w:w="3260" w:type="dxa"/>
          </w:tcPr>
          <w:p w14:paraId="1472FC04"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xxxxxxxxxxxxxxxxxxxxxxxxxx</w:t>
            </w:r>
          </w:p>
        </w:tc>
        <w:tc>
          <w:tcPr>
            <w:tcW w:w="2835" w:type="dxa"/>
          </w:tcPr>
          <w:p w14:paraId="1A3AD4E3"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 xml:space="preserve">No se instala la audiencia por inasistencia de ambas partes. </w:t>
            </w:r>
          </w:p>
        </w:tc>
      </w:tr>
      <w:tr w:rsidR="001E2B00" w:rsidRPr="00352E1C" w14:paraId="71190F25" w14:textId="77777777" w:rsidTr="00056F8C">
        <w:tc>
          <w:tcPr>
            <w:tcW w:w="2241" w:type="dxa"/>
          </w:tcPr>
          <w:p w14:paraId="1CE83FA6"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Acta de expediente CMMA – 37 -2023</w:t>
            </w:r>
          </w:p>
        </w:tc>
        <w:tc>
          <w:tcPr>
            <w:tcW w:w="2268" w:type="dxa"/>
          </w:tcPr>
          <w:p w14:paraId="14DE7D4D"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12 de septiembre de 2023</w:t>
            </w:r>
          </w:p>
        </w:tc>
        <w:tc>
          <w:tcPr>
            <w:tcW w:w="3260" w:type="dxa"/>
          </w:tcPr>
          <w:p w14:paraId="3679BD14"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xxxxxxxxxxxxxxxxxxxxxxxxxx</w:t>
            </w:r>
          </w:p>
        </w:tc>
        <w:tc>
          <w:tcPr>
            <w:tcW w:w="2835" w:type="dxa"/>
          </w:tcPr>
          <w:p w14:paraId="77577464"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 xml:space="preserve">Se instala la audiencia de mediación a las nueve horas, siendo la tipología patrimonial, en donde la solicitante manifiesta que el vecino le está utilizando su pared, además de las ramas de un árbol de limón que están sobre su techo, obteniendo acuerdos favorables para ambas partes. </w:t>
            </w:r>
          </w:p>
        </w:tc>
      </w:tr>
      <w:tr w:rsidR="001E2B00" w:rsidRPr="00352E1C" w14:paraId="17337831" w14:textId="77777777" w:rsidTr="00056F8C">
        <w:tc>
          <w:tcPr>
            <w:tcW w:w="2241" w:type="dxa"/>
          </w:tcPr>
          <w:p w14:paraId="6966F128"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Acta de expediente CMMA – 38 -2023</w:t>
            </w:r>
          </w:p>
        </w:tc>
        <w:tc>
          <w:tcPr>
            <w:tcW w:w="2268" w:type="dxa"/>
          </w:tcPr>
          <w:p w14:paraId="2D3E68F8"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18 de septiembre de 2023</w:t>
            </w:r>
          </w:p>
        </w:tc>
        <w:tc>
          <w:tcPr>
            <w:tcW w:w="3260" w:type="dxa"/>
          </w:tcPr>
          <w:p w14:paraId="4E4DB8FA"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xxxxxxxxxxxxxxxxxxxxxxxxxx</w:t>
            </w:r>
          </w:p>
        </w:tc>
        <w:tc>
          <w:tcPr>
            <w:tcW w:w="2835" w:type="dxa"/>
          </w:tcPr>
          <w:p w14:paraId="16BE2238"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 xml:space="preserve">Se instala la audiencia de mediación a las trece horas y treinta minutos, siendo de tipología patrimonial, en donde la solicitante manifiesta que el vecino está utilizando su pared además de dañarla, tomando acuerdos favorables para ambas partes. </w:t>
            </w:r>
          </w:p>
        </w:tc>
      </w:tr>
      <w:tr w:rsidR="001E2B00" w:rsidRPr="00352E1C" w14:paraId="5842C377" w14:textId="77777777" w:rsidTr="00056F8C">
        <w:tc>
          <w:tcPr>
            <w:tcW w:w="2241" w:type="dxa"/>
          </w:tcPr>
          <w:p w14:paraId="2C96ABF8"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Acta de expediente CMMA – 39 -2023</w:t>
            </w:r>
          </w:p>
        </w:tc>
        <w:tc>
          <w:tcPr>
            <w:tcW w:w="2268" w:type="dxa"/>
          </w:tcPr>
          <w:p w14:paraId="2B501D77"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21 de septiembre de 2023</w:t>
            </w:r>
          </w:p>
        </w:tc>
        <w:tc>
          <w:tcPr>
            <w:tcW w:w="3260" w:type="dxa"/>
          </w:tcPr>
          <w:p w14:paraId="3B8725F0"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xxxxxxxxxxxxxxxxxxxxxxxxxx</w:t>
            </w:r>
          </w:p>
        </w:tc>
        <w:tc>
          <w:tcPr>
            <w:tcW w:w="2835" w:type="dxa"/>
          </w:tcPr>
          <w:p w14:paraId="4AC73B82" w14:textId="77777777" w:rsidR="001E2B00" w:rsidRPr="00352E1C" w:rsidRDefault="001E2B00" w:rsidP="001E2B00">
            <w:pPr>
              <w:rPr>
                <w:rFonts w:ascii="Montserrat" w:eastAsia="Calibri" w:hAnsi="Montserrat" w:cstheme="minorHAnsi"/>
                <w:color w:val="000000"/>
                <w:sz w:val="16"/>
                <w:szCs w:val="16"/>
                <w:lang w:eastAsia="en-US"/>
              </w:rPr>
            </w:pPr>
            <w:r w:rsidRPr="00352E1C">
              <w:rPr>
                <w:rFonts w:ascii="Montserrat" w:eastAsia="Calibri" w:hAnsi="Montserrat" w:cstheme="minorHAnsi"/>
                <w:color w:val="000000"/>
                <w:sz w:val="16"/>
                <w:szCs w:val="16"/>
                <w:lang w:eastAsia="en-US"/>
              </w:rPr>
              <w:t xml:space="preserve">No se instala la audiencia por inasistencia de ambas partes. </w:t>
            </w:r>
          </w:p>
        </w:tc>
      </w:tr>
    </w:tbl>
    <w:p w14:paraId="730490AA" w14:textId="77777777" w:rsidR="00936C19" w:rsidRDefault="00936C19" w:rsidP="00352E1C">
      <w:pPr>
        <w:rPr>
          <w:rFonts w:asciiTheme="minorHAnsi" w:hAnsiTheme="minorHAnsi" w:cstheme="minorHAnsi"/>
        </w:rPr>
      </w:pPr>
    </w:p>
    <w:p w14:paraId="62E78157" w14:textId="77777777" w:rsidR="00352E1C" w:rsidRDefault="00352E1C" w:rsidP="00936C19">
      <w:pPr>
        <w:jc w:val="center"/>
        <w:rPr>
          <w:rFonts w:asciiTheme="minorHAnsi" w:hAnsiTheme="minorHAnsi" w:cstheme="minorHAnsi"/>
        </w:rPr>
      </w:pPr>
    </w:p>
    <w:p w14:paraId="6659C6BD" w14:textId="77777777" w:rsidR="00352E1C" w:rsidRDefault="00352E1C" w:rsidP="00936C19">
      <w:pPr>
        <w:jc w:val="center"/>
        <w:rPr>
          <w:rFonts w:asciiTheme="minorHAnsi" w:hAnsiTheme="minorHAnsi" w:cstheme="minorHAnsi"/>
        </w:rPr>
      </w:pPr>
    </w:p>
    <w:p w14:paraId="1D2A1C3A" w14:textId="77777777" w:rsidR="00352E1C" w:rsidRDefault="00352E1C" w:rsidP="00936C19">
      <w:pPr>
        <w:jc w:val="center"/>
        <w:rPr>
          <w:rFonts w:asciiTheme="minorHAnsi" w:hAnsiTheme="minorHAnsi" w:cstheme="minorHAnsi"/>
        </w:rPr>
      </w:pPr>
    </w:p>
    <w:p w14:paraId="73898F32" w14:textId="77777777" w:rsidR="00352E1C" w:rsidRDefault="00352E1C" w:rsidP="00936C19">
      <w:pPr>
        <w:jc w:val="center"/>
        <w:rPr>
          <w:rFonts w:asciiTheme="minorHAnsi" w:hAnsiTheme="minorHAnsi" w:cstheme="minorHAnsi"/>
        </w:rPr>
      </w:pPr>
    </w:p>
    <w:p w14:paraId="7F475EDB" w14:textId="77777777" w:rsidR="00352E1C" w:rsidRDefault="00352E1C" w:rsidP="00936C19">
      <w:pPr>
        <w:jc w:val="center"/>
        <w:rPr>
          <w:rFonts w:asciiTheme="minorHAnsi" w:hAnsiTheme="minorHAnsi" w:cstheme="minorHAnsi"/>
        </w:rPr>
      </w:pPr>
    </w:p>
    <w:p w14:paraId="700EF4C3" w14:textId="77777777" w:rsidR="00352E1C" w:rsidRDefault="00352E1C" w:rsidP="00936C19">
      <w:pPr>
        <w:jc w:val="center"/>
        <w:rPr>
          <w:rFonts w:asciiTheme="minorHAnsi" w:hAnsiTheme="minorHAnsi" w:cstheme="minorHAnsi"/>
        </w:rPr>
      </w:pPr>
    </w:p>
    <w:p w14:paraId="48E2782F" w14:textId="77777777" w:rsidR="00936C19" w:rsidRPr="00352E1C" w:rsidRDefault="00936C19" w:rsidP="00936C19">
      <w:pPr>
        <w:jc w:val="center"/>
        <w:rPr>
          <w:rFonts w:ascii="Montserrat" w:hAnsi="Montserrat" w:cstheme="minorHAnsi"/>
        </w:rPr>
      </w:pPr>
      <w:r w:rsidRPr="00352E1C">
        <w:rPr>
          <w:rFonts w:ascii="Montserrat" w:hAnsi="Montserrat" w:cstheme="minorHAnsi"/>
        </w:rPr>
        <w:t xml:space="preserve">Elena Yamileth Ayala Franco </w:t>
      </w:r>
    </w:p>
    <w:p w14:paraId="33298BE6" w14:textId="3D6E156E" w:rsidR="00936C19" w:rsidRPr="00352E1C" w:rsidRDefault="00352E1C" w:rsidP="00936C19">
      <w:pPr>
        <w:jc w:val="center"/>
        <w:rPr>
          <w:rFonts w:ascii="Montserrat" w:hAnsi="Montserrat" w:cstheme="minorHAnsi"/>
        </w:rPr>
      </w:pPr>
      <w:r w:rsidRPr="00352E1C">
        <w:rPr>
          <w:rFonts w:ascii="Montserrat" w:hAnsi="Montserrat" w:cstheme="minorHAnsi"/>
        </w:rPr>
        <w:t xml:space="preserve">Coordinadora de Mediación </w:t>
      </w:r>
    </w:p>
    <w:p w14:paraId="5F28C51A" w14:textId="77777777" w:rsidR="001E2B00" w:rsidRDefault="001E2B00" w:rsidP="007E2585">
      <w:pPr>
        <w:spacing w:line="276" w:lineRule="auto"/>
        <w:jc w:val="center"/>
        <w:rPr>
          <w:rFonts w:ascii="Montserrat" w:eastAsia="Batang" w:hAnsi="Montserrat" w:cstheme="minorHAnsi"/>
          <w:b/>
          <w:sz w:val="32"/>
          <w:szCs w:val="32"/>
          <w:lang w:val="es-SV" w:eastAsia="en-US"/>
        </w:rPr>
      </w:pPr>
    </w:p>
    <w:sectPr w:rsidR="001E2B00" w:rsidSect="00865725">
      <w:headerReference w:type="default" r:id="rId7"/>
      <w:footerReference w:type="default" r:id="rId8"/>
      <w:pgSz w:w="12240" w:h="15840" w:code="1"/>
      <w:pgMar w:top="-2552" w:right="1701" w:bottom="2127" w:left="1701"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D7D6" w14:textId="77777777" w:rsidR="00510748" w:rsidRDefault="00510748" w:rsidP="005036FE">
      <w:r>
        <w:separator/>
      </w:r>
    </w:p>
  </w:endnote>
  <w:endnote w:type="continuationSeparator" w:id="0">
    <w:p w14:paraId="42782B65" w14:textId="77777777" w:rsidR="00510748" w:rsidRDefault="00510748" w:rsidP="0050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5856" w14:textId="05F2254A" w:rsidR="008871B7" w:rsidRDefault="008871B7">
    <w:pPr>
      <w:pStyle w:val="Piedepgina"/>
    </w:pPr>
    <w:r>
      <w:rPr>
        <w:noProof/>
        <w:lang w:eastAsia="es-SV"/>
      </w:rPr>
      <w:drawing>
        <wp:anchor distT="0" distB="0" distL="114300" distR="114300" simplePos="0" relativeHeight="251659264" behindDoc="0" locked="0" layoutInCell="1" allowOverlap="1" wp14:anchorId="5D62ADC6" wp14:editId="24FBC047">
          <wp:simplePos x="0" y="0"/>
          <wp:positionH relativeFrom="page">
            <wp:align>right</wp:align>
          </wp:positionH>
          <wp:positionV relativeFrom="paragraph">
            <wp:posOffset>24765</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F157" w14:textId="77777777" w:rsidR="00510748" w:rsidRDefault="00510748" w:rsidP="005036FE">
      <w:r>
        <w:separator/>
      </w:r>
    </w:p>
  </w:footnote>
  <w:footnote w:type="continuationSeparator" w:id="0">
    <w:p w14:paraId="5826C7E1" w14:textId="77777777" w:rsidR="00510748" w:rsidRDefault="00510748" w:rsidP="00503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0898" w14:textId="7AF92EED" w:rsidR="007C2EA6" w:rsidRDefault="007E2585">
    <w:pPr>
      <w:pStyle w:val="Encabezado"/>
    </w:pPr>
    <w:r>
      <w:rPr>
        <w:noProof/>
        <w:lang w:eastAsia="es-SV"/>
      </w:rPr>
      <w:drawing>
        <wp:anchor distT="0" distB="0" distL="114300" distR="114300" simplePos="0" relativeHeight="251660288" behindDoc="1" locked="0" layoutInCell="1" allowOverlap="1" wp14:anchorId="6E79D607" wp14:editId="42DEF111">
          <wp:simplePos x="0" y="0"/>
          <wp:positionH relativeFrom="page">
            <wp:align>right</wp:align>
          </wp:positionH>
          <wp:positionV relativeFrom="paragraph">
            <wp:posOffset>-322255</wp:posOffset>
          </wp:positionV>
          <wp:extent cx="7724633" cy="19176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4633" cy="1917611"/>
                  </a:xfrm>
                  <a:prstGeom prst="rect">
                    <a:avLst/>
                  </a:prstGeom>
                </pic:spPr>
              </pic:pic>
            </a:graphicData>
          </a:graphic>
          <wp14:sizeRelH relativeFrom="page">
            <wp14:pctWidth>0</wp14:pctWidth>
          </wp14:sizeRelH>
          <wp14:sizeRelV relativeFrom="page">
            <wp14:pctHeight>0</wp14:pctHeight>
          </wp14:sizeRelV>
        </wp:anchor>
      </w:drawing>
    </w:r>
  </w:p>
  <w:p w14:paraId="0BB17129" w14:textId="1A7CECA6" w:rsidR="007C2EA6" w:rsidRDefault="007C2EA6">
    <w:pPr>
      <w:pStyle w:val="Encabezado"/>
    </w:pPr>
  </w:p>
  <w:p w14:paraId="314EDF61" w14:textId="12059386" w:rsidR="007C2EA6" w:rsidRDefault="007C2EA6">
    <w:pPr>
      <w:pStyle w:val="Encabezado"/>
    </w:pPr>
  </w:p>
  <w:p w14:paraId="39DC4988" w14:textId="77777777" w:rsidR="007C2EA6" w:rsidRDefault="007C2EA6">
    <w:pPr>
      <w:pStyle w:val="Encabezado"/>
    </w:pPr>
  </w:p>
  <w:p w14:paraId="52FDB036" w14:textId="77777777" w:rsidR="007C2EA6" w:rsidRDefault="007C2EA6">
    <w:pPr>
      <w:pStyle w:val="Encabezado"/>
    </w:pPr>
  </w:p>
  <w:p w14:paraId="695DDE3B" w14:textId="523B48AD" w:rsidR="005036FE" w:rsidRPr="007C2EA6" w:rsidRDefault="00FA59F3" w:rsidP="00FA59F3">
    <w:pPr>
      <w:pStyle w:val="Encabezado"/>
      <w:tabs>
        <w:tab w:val="left" w:pos="7887"/>
      </w:tabs>
      <w:rPr>
        <w:rFonts w:ascii="Montserrat" w:hAnsi="Montserrat"/>
        <w:b/>
        <w:color w:val="1F3864" w:themeColor="accent5" w:themeShade="80"/>
        <w:sz w:val="24"/>
        <w:szCs w:val="24"/>
      </w:rPr>
    </w:pPr>
    <w:r>
      <w:rPr>
        <w:rFonts w:ascii="Montserrat" w:hAnsi="Montserrat"/>
        <w:b/>
        <w:color w:val="1F3864" w:themeColor="accent5" w:themeShade="80"/>
        <w:sz w:val="24"/>
        <w:szCs w:val="24"/>
      </w:rPr>
      <w:tab/>
    </w:r>
    <w:r w:rsidR="00CC4914">
      <w:rPr>
        <w:rFonts w:ascii="Montserrat" w:hAnsi="Montserrat"/>
        <w:b/>
        <w:color w:val="1F3864" w:themeColor="accent5" w:themeShade="80"/>
        <w:sz w:val="24"/>
        <w:szCs w:val="24"/>
      </w:rPr>
      <w:t>UNIDAD DE MEDIACIÓN</w:t>
    </w:r>
    <w:r>
      <w:rPr>
        <w:rFonts w:ascii="Montserrat" w:hAnsi="Montserrat"/>
        <w:b/>
        <w:color w:val="1F3864" w:themeColor="accent5" w:themeShade="80"/>
        <w:sz w:val="24"/>
        <w:szCs w:val="24"/>
      </w:rPr>
      <w:tab/>
    </w:r>
  </w:p>
  <w:p w14:paraId="51237CBC" w14:textId="5D9243CA" w:rsidR="007C2EA6" w:rsidRDefault="007E2585" w:rsidP="007C2EA6">
    <w:pPr>
      <w:pStyle w:val="Encabezado"/>
      <w:jc w:val="center"/>
      <w:rPr>
        <w:rFonts w:ascii="Montserrat" w:hAnsi="Montserrat"/>
        <w:color w:val="1F3864" w:themeColor="accent5" w:themeShade="80"/>
      </w:rPr>
    </w:pPr>
    <w:r>
      <w:rPr>
        <w:rFonts w:ascii="Montserrat" w:hAnsi="Montserrat"/>
        <w:color w:val="1F3864" w:themeColor="accent5" w:themeShade="80"/>
      </w:rPr>
      <w:t>253</w:t>
    </w:r>
    <w:r w:rsidR="00BB2522">
      <w:rPr>
        <w:rFonts w:ascii="Montserrat" w:hAnsi="Montserrat"/>
        <w:color w:val="1F3864" w:themeColor="accent5" w:themeShade="80"/>
      </w:rPr>
      <w:t xml:space="preserve">6-6200 Ext.: </w:t>
    </w:r>
    <w:r w:rsidR="00CC4914">
      <w:rPr>
        <w:rFonts w:ascii="Montserrat" w:hAnsi="Montserrat"/>
        <w:color w:val="1F3864" w:themeColor="accent5" w:themeShade="80"/>
      </w:rPr>
      <w:t>101.</w:t>
    </w:r>
  </w:p>
  <w:p w14:paraId="4F3F8655" w14:textId="77777777" w:rsidR="007E2585" w:rsidRDefault="007E2585" w:rsidP="007C2EA6">
    <w:pPr>
      <w:pStyle w:val="Encabezado"/>
      <w:jc w:val="center"/>
      <w:rPr>
        <w:rFonts w:ascii="Montserrat" w:hAnsi="Montserrat"/>
        <w:color w:val="1F3864" w:themeColor="accent5" w:themeShade="80"/>
      </w:rPr>
    </w:pPr>
  </w:p>
  <w:p w14:paraId="53113E93" w14:textId="77777777" w:rsidR="007E2585" w:rsidRDefault="007E2585" w:rsidP="007C2EA6">
    <w:pPr>
      <w:pStyle w:val="Encabezado"/>
      <w:jc w:val="center"/>
      <w:rPr>
        <w:rFonts w:ascii="Montserrat" w:hAnsi="Montserrat"/>
        <w:color w:val="1F3864" w:themeColor="accent5" w:themeShade="80"/>
      </w:rPr>
    </w:pPr>
  </w:p>
  <w:p w14:paraId="579A631F" w14:textId="77777777" w:rsidR="007E2585" w:rsidRDefault="007E2585" w:rsidP="007C2EA6">
    <w:pPr>
      <w:pStyle w:val="Encabezado"/>
      <w:jc w:val="center"/>
      <w:rPr>
        <w:rFonts w:ascii="Montserrat" w:hAnsi="Montserrat"/>
        <w:color w:val="1F3864" w:themeColor="accent5" w:themeShade="80"/>
      </w:rPr>
    </w:pPr>
  </w:p>
  <w:p w14:paraId="58D96E4F" w14:textId="77777777" w:rsidR="007E2585" w:rsidRDefault="007E2585" w:rsidP="007C2EA6">
    <w:pPr>
      <w:pStyle w:val="Encabezado"/>
      <w:jc w:val="center"/>
      <w:rPr>
        <w:rFonts w:ascii="Montserrat" w:hAnsi="Montserrat"/>
        <w:color w:val="1F3864" w:themeColor="accent5" w:themeShade="80"/>
      </w:rPr>
    </w:pPr>
  </w:p>
  <w:p w14:paraId="2869A292" w14:textId="77777777" w:rsidR="007E2585" w:rsidRDefault="007E2585" w:rsidP="007C2EA6">
    <w:pPr>
      <w:pStyle w:val="Encabezado"/>
      <w:jc w:val="center"/>
      <w:rPr>
        <w:rFonts w:ascii="Montserrat" w:hAnsi="Montserrat"/>
        <w:color w:val="1F3864" w:themeColor="accent5" w:themeShade="80"/>
      </w:rPr>
    </w:pPr>
  </w:p>
  <w:p w14:paraId="778E74A8" w14:textId="77777777" w:rsidR="007E2585" w:rsidRDefault="007E2585" w:rsidP="007C2EA6">
    <w:pPr>
      <w:pStyle w:val="Encabezado"/>
      <w:jc w:val="center"/>
      <w:rPr>
        <w:rFonts w:ascii="Montserrat" w:hAnsi="Montserrat"/>
        <w:color w:val="1F3864" w:themeColor="accent5" w:themeShade="80"/>
      </w:rPr>
    </w:pPr>
  </w:p>
  <w:p w14:paraId="2F1E4506" w14:textId="48ECD73B" w:rsidR="007E2585" w:rsidRPr="007E2585" w:rsidRDefault="007E2585" w:rsidP="007C2EA6">
    <w:pPr>
      <w:pStyle w:val="Encabezado"/>
      <w:jc w:val="center"/>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C1EC4"/>
    <w:multiLevelType w:val="hybridMultilevel"/>
    <w:tmpl w:val="0CC2B39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 w15:restartNumberingAfterBreak="0">
    <w:nsid w:val="155E70C8"/>
    <w:multiLevelType w:val="hybridMultilevel"/>
    <w:tmpl w:val="D36423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2654FE"/>
    <w:multiLevelType w:val="hybridMultilevel"/>
    <w:tmpl w:val="4C6E8148"/>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16cid:durableId="357706651">
    <w:abstractNumId w:val="2"/>
  </w:num>
  <w:num w:numId="2" w16cid:durableId="1655256794">
    <w:abstractNumId w:val="0"/>
  </w:num>
  <w:num w:numId="3" w16cid:durableId="62805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FE"/>
    <w:rsid w:val="000015B1"/>
    <w:rsid w:val="00033C67"/>
    <w:rsid w:val="00084A20"/>
    <w:rsid w:val="00097122"/>
    <w:rsid w:val="000B4A9E"/>
    <w:rsid w:val="000C1134"/>
    <w:rsid w:val="00174879"/>
    <w:rsid w:val="0019012B"/>
    <w:rsid w:val="001A526F"/>
    <w:rsid w:val="001D1443"/>
    <w:rsid w:val="001E2B00"/>
    <w:rsid w:val="0020582D"/>
    <w:rsid w:val="002217AF"/>
    <w:rsid w:val="00231221"/>
    <w:rsid w:val="00244D51"/>
    <w:rsid w:val="00250B8D"/>
    <w:rsid w:val="00253AF5"/>
    <w:rsid w:val="00272FB6"/>
    <w:rsid w:val="00280349"/>
    <w:rsid w:val="00293CC3"/>
    <w:rsid w:val="002A7748"/>
    <w:rsid w:val="002C48BF"/>
    <w:rsid w:val="002D0DF7"/>
    <w:rsid w:val="002D6D55"/>
    <w:rsid w:val="002F6A1A"/>
    <w:rsid w:val="003005E9"/>
    <w:rsid w:val="00346189"/>
    <w:rsid w:val="00352E1C"/>
    <w:rsid w:val="00357621"/>
    <w:rsid w:val="00360EE3"/>
    <w:rsid w:val="00365BE2"/>
    <w:rsid w:val="003719A1"/>
    <w:rsid w:val="0039190C"/>
    <w:rsid w:val="003E691F"/>
    <w:rsid w:val="003F3026"/>
    <w:rsid w:val="00414CCF"/>
    <w:rsid w:val="00452357"/>
    <w:rsid w:val="004A3959"/>
    <w:rsid w:val="004D0475"/>
    <w:rsid w:val="004F2492"/>
    <w:rsid w:val="005036FE"/>
    <w:rsid w:val="00510748"/>
    <w:rsid w:val="00563FA2"/>
    <w:rsid w:val="0057094B"/>
    <w:rsid w:val="00587945"/>
    <w:rsid w:val="005926BB"/>
    <w:rsid w:val="00654F04"/>
    <w:rsid w:val="006A4B33"/>
    <w:rsid w:val="006C3023"/>
    <w:rsid w:val="006D3204"/>
    <w:rsid w:val="006D424A"/>
    <w:rsid w:val="006F164E"/>
    <w:rsid w:val="00715DBB"/>
    <w:rsid w:val="0074668E"/>
    <w:rsid w:val="00756210"/>
    <w:rsid w:val="007608E9"/>
    <w:rsid w:val="00794D79"/>
    <w:rsid w:val="007B6A15"/>
    <w:rsid w:val="007C2EA6"/>
    <w:rsid w:val="007E2585"/>
    <w:rsid w:val="007E6E7D"/>
    <w:rsid w:val="0082639A"/>
    <w:rsid w:val="0085747E"/>
    <w:rsid w:val="00865725"/>
    <w:rsid w:val="00882B46"/>
    <w:rsid w:val="008871B7"/>
    <w:rsid w:val="008956F5"/>
    <w:rsid w:val="008C2E95"/>
    <w:rsid w:val="00936C19"/>
    <w:rsid w:val="00972FD6"/>
    <w:rsid w:val="00974DA7"/>
    <w:rsid w:val="00974F8F"/>
    <w:rsid w:val="009764B1"/>
    <w:rsid w:val="00991844"/>
    <w:rsid w:val="009A535E"/>
    <w:rsid w:val="009B6A85"/>
    <w:rsid w:val="00A11A58"/>
    <w:rsid w:val="00A26F85"/>
    <w:rsid w:val="00A755F6"/>
    <w:rsid w:val="00AA1627"/>
    <w:rsid w:val="00AB5EC2"/>
    <w:rsid w:val="00AC2A76"/>
    <w:rsid w:val="00AC5E72"/>
    <w:rsid w:val="00AD5D2F"/>
    <w:rsid w:val="00B27839"/>
    <w:rsid w:val="00B3084B"/>
    <w:rsid w:val="00B438D8"/>
    <w:rsid w:val="00B82235"/>
    <w:rsid w:val="00BA462C"/>
    <w:rsid w:val="00BB2522"/>
    <w:rsid w:val="00C04837"/>
    <w:rsid w:val="00C1517F"/>
    <w:rsid w:val="00CA508C"/>
    <w:rsid w:val="00CB32DC"/>
    <w:rsid w:val="00CC4914"/>
    <w:rsid w:val="00CD0923"/>
    <w:rsid w:val="00CE30A5"/>
    <w:rsid w:val="00D25218"/>
    <w:rsid w:val="00D30B01"/>
    <w:rsid w:val="00D62369"/>
    <w:rsid w:val="00E20640"/>
    <w:rsid w:val="00E77FC0"/>
    <w:rsid w:val="00E87425"/>
    <w:rsid w:val="00EC198F"/>
    <w:rsid w:val="00EE000C"/>
    <w:rsid w:val="00EF14DE"/>
    <w:rsid w:val="00F11421"/>
    <w:rsid w:val="00F156B8"/>
    <w:rsid w:val="00F232F0"/>
    <w:rsid w:val="00F62E7E"/>
    <w:rsid w:val="00F74324"/>
    <w:rsid w:val="00F92541"/>
    <w:rsid w:val="00FA59F3"/>
    <w:rsid w:val="00FC0B0E"/>
    <w:rsid w:val="00FD2AFD"/>
    <w:rsid w:val="00FE0F80"/>
    <w:rsid w:val="00FF07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1FAFD3"/>
  <w15:chartTrackingRefBased/>
  <w15:docId w15:val="{B2489A10-1009-49F7-A5A8-5EDF5B7E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C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6FE"/>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5036FE"/>
  </w:style>
  <w:style w:type="paragraph" w:styleId="Piedepgina">
    <w:name w:val="footer"/>
    <w:basedOn w:val="Normal"/>
    <w:link w:val="PiedepginaCar"/>
    <w:uiPriority w:val="99"/>
    <w:unhideWhenUsed/>
    <w:rsid w:val="005036FE"/>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5036FE"/>
  </w:style>
  <w:style w:type="character" w:styleId="Hipervnculo">
    <w:name w:val="Hyperlink"/>
    <w:basedOn w:val="Fuentedeprrafopredeter"/>
    <w:uiPriority w:val="99"/>
    <w:unhideWhenUsed/>
    <w:rsid w:val="007C2EA6"/>
    <w:rPr>
      <w:color w:val="0563C1" w:themeColor="hyperlink"/>
      <w:u w:val="single"/>
    </w:rPr>
  </w:style>
  <w:style w:type="paragraph" w:styleId="Textodeglobo">
    <w:name w:val="Balloon Text"/>
    <w:basedOn w:val="Normal"/>
    <w:link w:val="TextodegloboCar"/>
    <w:uiPriority w:val="99"/>
    <w:semiHidden/>
    <w:unhideWhenUsed/>
    <w:rsid w:val="007C2E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EA6"/>
    <w:rPr>
      <w:rFonts w:ascii="Segoe UI" w:hAnsi="Segoe UI" w:cs="Segoe UI"/>
      <w:sz w:val="18"/>
      <w:szCs w:val="18"/>
    </w:rPr>
  </w:style>
  <w:style w:type="table" w:styleId="Tablaconcuadrcula">
    <w:name w:val="Table Grid"/>
    <w:basedOn w:val="Tablanormal"/>
    <w:uiPriority w:val="39"/>
    <w:rsid w:val="0056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C2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Cesia Serrano</cp:lastModifiedBy>
  <cp:revision>3</cp:revision>
  <cp:lastPrinted>2022-05-30T16:39:00Z</cp:lastPrinted>
  <dcterms:created xsi:type="dcterms:W3CDTF">2023-10-05T21:09:00Z</dcterms:created>
  <dcterms:modified xsi:type="dcterms:W3CDTF">2023-10-16T18:19:00Z</dcterms:modified>
</cp:coreProperties>
</file>