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2DA2" w14:textId="77777777" w:rsidR="00EF687A" w:rsidRDefault="003E5587" w:rsidP="00846BC5">
      <w:r>
        <w:rPr>
          <w:noProof/>
          <w:lang w:val="es-SV" w:eastAsia="es-SV"/>
        </w:rPr>
        <mc:AlternateContent>
          <mc:Choice Requires="wpg">
            <w:drawing>
              <wp:anchor distT="0" distB="0" distL="114300" distR="114300" simplePos="0" relativeHeight="251659264" behindDoc="0" locked="0" layoutInCell="0" allowOverlap="1" wp14:anchorId="0C7203F6" wp14:editId="748D7439">
                <wp:simplePos x="0" y="0"/>
                <wp:positionH relativeFrom="page">
                  <wp:posOffset>325755</wp:posOffset>
                </wp:positionH>
                <wp:positionV relativeFrom="page">
                  <wp:posOffset>352425</wp:posOffset>
                </wp:positionV>
                <wp:extent cx="7447915" cy="10058400"/>
                <wp:effectExtent l="0" t="0" r="635"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0058400"/>
                          <a:chOff x="475" y="0"/>
                          <a:chExt cx="11765" cy="15840"/>
                        </a:xfrm>
                        <a:solidFill>
                          <a:srgbClr val="00B050"/>
                        </a:solidFill>
                      </wpg:grpSpPr>
                      <wpg:grpSp>
                        <wpg:cNvPr id="364" name="Group 364"/>
                        <wpg:cNvGrpSpPr>
                          <a:grpSpLocks/>
                        </wpg:cNvGrpSpPr>
                        <wpg:grpSpPr bwMode="auto">
                          <a:xfrm>
                            <a:off x="7344" y="0"/>
                            <a:ext cx="4896" cy="15840"/>
                            <a:chOff x="7560" y="0"/>
                            <a:chExt cx="4700" cy="15840"/>
                          </a:xfrm>
                          <a:grpFill/>
                        </wpg:grpSpPr>
                        <wps:wsp>
                          <wps:cNvPr id="365" name="Rectangle 365"/>
                          <wps:cNvSpPr>
                            <a:spLocks noChangeArrowheads="1"/>
                          </wps:cNvSpPr>
                          <wps:spPr bwMode="auto">
                            <a:xfrm>
                              <a:off x="7755" y="0"/>
                              <a:ext cx="4505" cy="1584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8" name="Rectangle 9"/>
                        <wps:cNvSpPr>
                          <a:spLocks noChangeArrowheads="1"/>
                        </wps:cNvSpPr>
                        <wps:spPr bwMode="auto">
                          <a:xfrm>
                            <a:off x="475" y="11196"/>
                            <a:ext cx="6869" cy="268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46B821A" w14:textId="02FA9AAF" w:rsidR="00FD3230" w:rsidRPr="003E5587" w:rsidRDefault="00FD3230" w:rsidP="00846BC5">
                              <w:pPr>
                                <w:pStyle w:val="Sinespaciado"/>
                                <w:spacing w:line="360" w:lineRule="auto"/>
                                <w:jc w:val="center"/>
                                <w:rPr>
                                  <w:b/>
                                  <w:color w:val="FFFFFF" w:themeColor="background1"/>
                                  <w:sz w:val="42"/>
                                  <w:szCs w:val="42"/>
                                  <w:lang w:val="es-SV"/>
                                </w:rPr>
                              </w:pPr>
                              <w:r w:rsidRPr="003E5587">
                                <w:rPr>
                                  <w:b/>
                                  <w:color w:val="FFFFFF" w:themeColor="background1"/>
                                  <w:sz w:val="44"/>
                                  <w:szCs w:val="42"/>
                                  <w:lang w:val="es-SV"/>
                                </w:rPr>
                                <w:t xml:space="preserve">Ing. </w:t>
                              </w:r>
                              <w:r w:rsidR="00AE13DD">
                                <w:rPr>
                                  <w:b/>
                                  <w:color w:val="FFFFFF" w:themeColor="background1"/>
                                  <w:sz w:val="44"/>
                                  <w:szCs w:val="42"/>
                                  <w:lang w:val="es-SV"/>
                                </w:rPr>
                                <w:t>XXXXX XXXXXX XXXXXX</w:t>
                              </w:r>
                              <w:r w:rsidRPr="003E5587">
                                <w:rPr>
                                  <w:b/>
                                  <w:color w:val="FFFFFF" w:themeColor="background1"/>
                                  <w:sz w:val="44"/>
                                  <w:szCs w:val="42"/>
                                  <w:lang w:val="es-SV"/>
                                </w:rPr>
                                <w:t xml:space="preserve"> </w:t>
                              </w:r>
                              <w:r w:rsidRPr="003E5587">
                                <w:rPr>
                                  <w:b/>
                                  <w:color w:val="FFFFFF" w:themeColor="background1"/>
                                  <w:sz w:val="42"/>
                                  <w:szCs w:val="42"/>
                                  <w:lang w:val="es-SV"/>
                                </w:rPr>
                                <w:t xml:space="preserve">Administrador de </w:t>
                              </w:r>
                              <w:r>
                                <w:rPr>
                                  <w:b/>
                                  <w:color w:val="FFFFFF" w:themeColor="background1"/>
                                  <w:sz w:val="42"/>
                                  <w:szCs w:val="42"/>
                                  <w:lang w:val="es-SV"/>
                                </w:rPr>
                                <w:t xml:space="preserve">Recolección y Aseo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C7203F6" id="Grupo 14" o:spid="_x0000_s1026" style="position:absolute;margin-left:25.65pt;margin-top:27.75pt;width:586.45pt;height:11in;z-index:251659264;mso-height-percent:1000;mso-position-horizontal-relative:page;mso-position-vertical-relative:page;mso-height-percent:1000" coordorigin="475" coordsize="11765,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" filled="f"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" filled="f" stroked="f" strokecolor="white" strokeweight="1pt">
                    <v:shadow color="#d8d8d8" offset="3pt,3pt"/>
                  </v:rect>
                </v:group>
                <v:rect id="_x0000_s1030" style="position:absolute;left:475;top:11196;width:6869;height:26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" filled="f" stroked="f" strokecolor="white" strokeweight="1pt">
                  <v:shadow color="#d8d8d8" offset="3pt,3pt"/>
                  <v:textbox inset="28.8pt,14.4pt,14.4pt,14.4pt">
                    <w:txbxContent>
                      <w:p w14:paraId="346B821A" w14:textId="02FA9AAF" w:rsidR="00FD3230" w:rsidRPr="003E5587" w:rsidRDefault="00FD3230" w:rsidP="00846BC5">
                        <w:pPr>
                          <w:pStyle w:val="Sinespaciado"/>
                          <w:spacing w:line="360" w:lineRule="auto"/>
                          <w:jc w:val="center"/>
                          <w:rPr>
                            <w:b/>
                            <w:color w:val="FFFFFF" w:themeColor="background1"/>
                            <w:sz w:val="42"/>
                            <w:szCs w:val="42"/>
                            <w:lang w:val="es-SV"/>
                          </w:rPr>
                        </w:pPr>
                        <w:r w:rsidRPr="003E5587">
                          <w:rPr>
                            <w:b/>
                            <w:color w:val="FFFFFF" w:themeColor="background1"/>
                            <w:sz w:val="44"/>
                            <w:szCs w:val="42"/>
                            <w:lang w:val="es-SV"/>
                          </w:rPr>
                          <w:t xml:space="preserve">Ing. </w:t>
                        </w:r>
                        <w:r w:rsidR="00AE13DD">
                          <w:rPr>
                            <w:b/>
                            <w:color w:val="FFFFFF" w:themeColor="background1"/>
                            <w:sz w:val="44"/>
                            <w:szCs w:val="42"/>
                            <w:lang w:val="es-SV"/>
                          </w:rPr>
                          <w:t>XXXXX XXXXXX XXXXXX</w:t>
                        </w:r>
                        <w:r w:rsidRPr="003E5587">
                          <w:rPr>
                            <w:b/>
                            <w:color w:val="FFFFFF" w:themeColor="background1"/>
                            <w:sz w:val="44"/>
                            <w:szCs w:val="42"/>
                            <w:lang w:val="es-SV"/>
                          </w:rPr>
                          <w:t xml:space="preserve"> </w:t>
                        </w:r>
                        <w:r w:rsidRPr="003E5587">
                          <w:rPr>
                            <w:b/>
                            <w:color w:val="FFFFFF" w:themeColor="background1"/>
                            <w:sz w:val="42"/>
                            <w:szCs w:val="42"/>
                            <w:lang w:val="es-SV"/>
                          </w:rPr>
                          <w:t xml:space="preserve">Administrador de </w:t>
                        </w:r>
                        <w:r>
                          <w:rPr>
                            <w:b/>
                            <w:color w:val="FFFFFF" w:themeColor="background1"/>
                            <w:sz w:val="42"/>
                            <w:szCs w:val="42"/>
                            <w:lang w:val="es-SV"/>
                          </w:rPr>
                          <w:t xml:space="preserve">Recolección y Aseo </w:t>
                        </w:r>
                      </w:p>
                    </w:txbxContent>
                  </v:textbox>
                </v:rect>
                <w10:wrap anchorx="page" anchory="page"/>
              </v:group>
            </w:pict>
          </mc:Fallback>
        </mc:AlternateContent>
      </w:r>
      <w:r w:rsidR="00EF687A">
        <w:t xml:space="preserve"> </w:t>
      </w:r>
    </w:p>
    <w:sdt>
      <w:sdtPr>
        <w:rPr>
          <w:rFonts w:ascii="Arial" w:hAnsi="Arial" w:cs="Arial"/>
        </w:rPr>
        <w:id w:val="637380448"/>
        <w:docPartObj>
          <w:docPartGallery w:val="Cover Pages"/>
          <w:docPartUnique/>
        </w:docPartObj>
      </w:sdtPr>
      <w:sdtEndPr>
        <w:rPr>
          <w:b/>
          <w:sz w:val="72"/>
          <w:szCs w:val="72"/>
        </w:rPr>
      </w:sdtEndPr>
      <w:sdtContent>
        <w:p w14:paraId="09445CFF" w14:textId="77777777" w:rsidR="00846BC5" w:rsidRPr="00231C32" w:rsidRDefault="00846BC5" w:rsidP="00846BC5">
          <w:pPr>
            <w:rPr>
              <w:rFonts w:ascii="Arial" w:hAnsi="Arial" w:cs="Arial"/>
            </w:rPr>
          </w:pPr>
          <w:r w:rsidRPr="00231C32">
            <w:rPr>
              <w:rFonts w:ascii="Arial" w:hAnsi="Arial" w:cs="Arial"/>
              <w:noProof/>
              <w:lang w:val="es-SV" w:eastAsia="es-SV"/>
            </w:rPr>
            <mc:AlternateContent>
              <mc:Choice Requires="wps">
                <w:drawing>
                  <wp:anchor distT="0" distB="0" distL="114300" distR="114300" simplePos="0" relativeHeight="251660288" behindDoc="0" locked="0" layoutInCell="0" allowOverlap="1" wp14:anchorId="0D0EADEA" wp14:editId="31CE1578">
                    <wp:simplePos x="0" y="0"/>
                    <wp:positionH relativeFrom="page">
                      <wp:posOffset>323850</wp:posOffset>
                    </wp:positionH>
                    <wp:positionV relativeFrom="page">
                      <wp:posOffset>1225550</wp:posOffset>
                    </wp:positionV>
                    <wp:extent cx="6995160" cy="640080"/>
                    <wp:effectExtent l="0" t="0" r="15240" b="12065"/>
                    <wp:wrapNone/>
                    <wp:docPr id="362"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rgbClr val="92D050"/>
                            </a:solidFill>
                            <a:ln w="12700">
                              <a:solidFill>
                                <a:schemeClr val="bg1"/>
                              </a:solidFill>
                              <a:miter lim="800000"/>
                              <a:headEnd/>
                              <a:tailEnd/>
                            </a:ln>
                          </wps:spPr>
                          <wps:txbx>
                            <w:txbxContent>
                              <w:sdt>
                                <w:sdtPr>
                                  <w:rPr>
                                    <w:rFonts w:asciiTheme="majorHAnsi" w:eastAsiaTheme="majorEastAsia" w:hAnsiTheme="majorHAnsi" w:cstheme="majorBidi"/>
                                    <w:b/>
                                    <w:color w:val="FFFFFF" w:themeColor="background1"/>
                                    <w:sz w:val="72"/>
                                    <w:szCs w:val="72"/>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14:paraId="7043AA33" w14:textId="77777777" w:rsidR="00FD3230" w:rsidRDefault="00FD3230" w:rsidP="00846BC5">
                                    <w:pPr>
                                      <w:pStyle w:val="Sinespaciado"/>
                                      <w:jc w:val="center"/>
                                      <w:rPr>
                                        <w:rFonts w:asciiTheme="majorHAnsi" w:eastAsiaTheme="majorEastAsia" w:hAnsiTheme="majorHAnsi" w:cstheme="majorBidi"/>
                                        <w:color w:val="FFFFFF" w:themeColor="background1"/>
                                        <w:sz w:val="72"/>
                                        <w:szCs w:val="72"/>
                                      </w:rPr>
                                    </w:pPr>
                                    <w:r w:rsidRPr="00AF45CB">
                                      <w:rPr>
                                        <w:rFonts w:asciiTheme="majorHAnsi" w:eastAsiaTheme="majorEastAsia" w:hAnsiTheme="majorHAnsi" w:cstheme="majorBidi"/>
                                        <w:b/>
                                        <w:color w:val="FFFFFF" w:themeColor="background1"/>
                                        <w:sz w:val="72"/>
                                        <w:szCs w:val="72"/>
                                      </w:rPr>
                                      <w:t xml:space="preserve">DEPARTAMENTO DE </w:t>
                                    </w:r>
                                    <w:r>
                                      <w:rPr>
                                        <w:rFonts w:asciiTheme="majorHAnsi" w:eastAsiaTheme="majorEastAsia" w:hAnsiTheme="majorHAnsi" w:cstheme="majorBidi"/>
                                        <w:b/>
                                        <w:color w:val="FFFFFF" w:themeColor="background1"/>
                                        <w:sz w:val="72"/>
                                        <w:szCs w:val="72"/>
                                      </w:rPr>
                                      <w:t xml:space="preserve">                      R</w:t>
                                    </w:r>
                                    <w:r w:rsidRPr="00AF45CB">
                                      <w:rPr>
                                        <w:rFonts w:asciiTheme="majorHAnsi" w:eastAsiaTheme="majorEastAsia" w:hAnsiTheme="majorHAnsi" w:cstheme="majorBidi"/>
                                        <w:b/>
                                        <w:color w:val="FFFFFF" w:themeColor="background1"/>
                                        <w:sz w:val="72"/>
                                        <w:szCs w:val="72"/>
                                      </w:rPr>
                                      <w:t>ECOLECCIÓN Y ASEO                      ALCALDÍA MUNICIPAL DE APOPA</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1EA3A5F" id="Rectángulo 16" o:spid="_x0000_s1031" style="position:absolute;margin-left:25.5pt;margin-top:96.5pt;width:550.8pt;height:50.4pt;z-index:251660288;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" o:allowincell="f" fillcolor="#92d050" strokecolor="white [3212]" strokeweight="1pt">
                    <v:textbox style="mso-fit-shape-to-text:t" inset="14.4pt,,14.4pt">
                      <w:txbxContent>
                        <w:sdt>
                          <w:sdtPr>
                            <w:rPr>
                              <w:rFonts w:asciiTheme="majorHAnsi" w:eastAsiaTheme="majorEastAsia" w:hAnsiTheme="majorHAnsi" w:cstheme="majorBidi"/>
                              <w:b/>
                              <w:color w:val="FFFFFF" w:themeColor="background1"/>
                              <w:sz w:val="72"/>
                              <w:szCs w:val="72"/>
                            </w:rPr>
                            <w:alias w:val="Título"/>
                            <w:id w:val="103676091"/>
                            <w:dataBinding w:prefixMappings="xmlns:ns0='http://schemas.openxmlformats.org/package/2006/metadata/core-properties' xmlns:ns1='http://purl.org/dc/elements/1.1/'" w:xpath="/ns0:coreProperties[1]/ns1:title[1]" w:storeItemID="{6C3C8BC8-F283-45AE-878A-BAB7291924A1}"/>
                            <w:text/>
                          </w:sdtPr>
                          <w:sdtContent>
                            <w:p w:rsidR="00FD3230" w:rsidRDefault="00FD3230" w:rsidP="00846BC5">
                              <w:pPr>
                                <w:pStyle w:val="Sinespaciado"/>
                                <w:jc w:val="center"/>
                                <w:rPr>
                                  <w:rFonts w:asciiTheme="majorHAnsi" w:eastAsiaTheme="majorEastAsia" w:hAnsiTheme="majorHAnsi" w:cstheme="majorBidi"/>
                                  <w:color w:val="FFFFFF" w:themeColor="background1"/>
                                  <w:sz w:val="72"/>
                                  <w:szCs w:val="72"/>
                                </w:rPr>
                              </w:pPr>
                              <w:r w:rsidRPr="00AF45CB">
                                <w:rPr>
                                  <w:rFonts w:asciiTheme="majorHAnsi" w:eastAsiaTheme="majorEastAsia" w:hAnsiTheme="majorHAnsi" w:cstheme="majorBidi"/>
                                  <w:b/>
                                  <w:color w:val="FFFFFF" w:themeColor="background1"/>
                                  <w:sz w:val="72"/>
                                  <w:szCs w:val="72"/>
                                </w:rPr>
                                <w:t xml:space="preserve">DEPARTAMENTO DE </w:t>
                              </w:r>
                              <w:r>
                                <w:rPr>
                                  <w:rFonts w:asciiTheme="majorHAnsi" w:eastAsiaTheme="majorEastAsia" w:hAnsiTheme="majorHAnsi" w:cstheme="majorBidi"/>
                                  <w:b/>
                                  <w:color w:val="FFFFFF" w:themeColor="background1"/>
                                  <w:sz w:val="72"/>
                                  <w:szCs w:val="72"/>
                                </w:rPr>
                                <w:t xml:space="preserve">                      R</w:t>
                              </w:r>
                              <w:r w:rsidRPr="00AF45CB">
                                <w:rPr>
                                  <w:rFonts w:asciiTheme="majorHAnsi" w:eastAsiaTheme="majorEastAsia" w:hAnsiTheme="majorHAnsi" w:cstheme="majorBidi"/>
                                  <w:b/>
                                  <w:color w:val="FFFFFF" w:themeColor="background1"/>
                                  <w:sz w:val="72"/>
                                  <w:szCs w:val="72"/>
                                </w:rPr>
                                <w:t>ECOLECCIÓN Y ASEO                      ALCALDÍA MUNICIPAL DE APOPA</w:t>
                              </w:r>
                            </w:p>
                          </w:sdtContent>
                        </w:sdt>
                      </w:txbxContent>
                    </v:textbox>
                    <w10:wrap anchorx="page" anchory="page"/>
                  </v:rect>
                </w:pict>
              </mc:Fallback>
            </mc:AlternateContent>
          </w:r>
        </w:p>
        <w:p w14:paraId="1EB05E82" w14:textId="77777777" w:rsidR="00846BC5" w:rsidRPr="00231C32" w:rsidRDefault="00033900" w:rsidP="00846BC5">
          <w:pPr>
            <w:rPr>
              <w:rFonts w:ascii="Arial" w:hAnsi="Arial" w:cs="Arial"/>
              <w:b/>
              <w:sz w:val="72"/>
              <w:szCs w:val="72"/>
            </w:rPr>
          </w:pPr>
          <w:r w:rsidRPr="00231C32">
            <w:rPr>
              <w:rFonts w:ascii="Arial" w:hAnsi="Arial" w:cs="Arial"/>
              <w:noProof/>
              <w:lang w:val="es-SV" w:eastAsia="es-SV"/>
            </w:rPr>
            <mc:AlternateContent>
              <mc:Choice Requires="wps">
                <w:drawing>
                  <wp:anchor distT="0" distB="0" distL="114300" distR="114300" simplePos="0" relativeHeight="251663360" behindDoc="0" locked="0" layoutInCell="1" allowOverlap="1" wp14:anchorId="0732B0AB" wp14:editId="74527117">
                    <wp:simplePos x="0" y="0"/>
                    <wp:positionH relativeFrom="margin">
                      <wp:posOffset>4101152</wp:posOffset>
                    </wp:positionH>
                    <wp:positionV relativeFrom="paragraph">
                      <wp:posOffset>4728400</wp:posOffset>
                    </wp:positionV>
                    <wp:extent cx="2749251" cy="3367509"/>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251" cy="3367509"/>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05E145E" w14:textId="77777777" w:rsidR="00FD3230" w:rsidRPr="00F21119" w:rsidRDefault="00FD3230" w:rsidP="00846BC5">
                                <w:pPr>
                                  <w:pStyle w:val="Sinespaciado"/>
                                  <w:spacing w:line="360" w:lineRule="auto"/>
                                  <w:jc w:val="center"/>
                                  <w:rPr>
                                    <w:b/>
                                    <w:color w:val="FFFFFF" w:themeColor="background1"/>
                                    <w:sz w:val="42"/>
                                    <w:szCs w:val="42"/>
                                  </w:rPr>
                                </w:pPr>
                                <w:r>
                                  <w:rPr>
                                    <w:b/>
                                    <w:color w:val="FFFFFF" w:themeColor="background1"/>
                                    <w:sz w:val="42"/>
                                    <w:szCs w:val="42"/>
                                  </w:rPr>
                                  <w:t xml:space="preserve">MEMORIA DE LABORES            abril, mayo y junio       </w:t>
                                </w:r>
                                <w:r>
                                  <w:rPr>
                                    <w:b/>
                                    <w:color w:val="FFFFFF" w:themeColor="background1"/>
                                    <w:sz w:val="96"/>
                                    <w:szCs w:val="42"/>
                                  </w:rPr>
                                  <w:t>2023</w:t>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A1A76F5" id="Rectangle 9" o:spid="_x0000_s1032" style="position:absolute;margin-left:322.95pt;margin-top:372.3pt;width:216.5pt;height:26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" filled="f" stroked="f" strokecolor="white" strokeweight="1pt">
                    <v:fill opacity="52428f"/>
                    <v:shadow color="#d8d8d8" offset="3pt,3pt"/>
                    <v:textbox inset="28.8pt,14.4pt,14.4pt,14.4pt">
                      <w:txbxContent>
                        <w:p w:rsidR="00FD3230" w:rsidRPr="00F21119" w:rsidRDefault="00FD3230" w:rsidP="00846BC5">
                          <w:pPr>
                            <w:pStyle w:val="Sinespaciado"/>
                            <w:spacing w:line="360" w:lineRule="auto"/>
                            <w:jc w:val="center"/>
                            <w:rPr>
                              <w:b/>
                              <w:color w:val="FFFFFF" w:themeColor="background1"/>
                              <w:sz w:val="42"/>
                              <w:szCs w:val="42"/>
                            </w:rPr>
                          </w:pPr>
                          <w:r>
                            <w:rPr>
                              <w:b/>
                              <w:color w:val="FFFFFF" w:themeColor="background1"/>
                              <w:sz w:val="42"/>
                              <w:szCs w:val="42"/>
                            </w:rPr>
                            <w:t xml:space="preserve">MEMORIA DE LABORES            abril, mayo y junio       </w:t>
                          </w:r>
                          <w:r>
                            <w:rPr>
                              <w:b/>
                              <w:color w:val="FFFFFF" w:themeColor="background1"/>
                              <w:sz w:val="96"/>
                              <w:szCs w:val="42"/>
                            </w:rPr>
                            <w:t>2023</w:t>
                          </w:r>
                        </w:p>
                      </w:txbxContent>
                    </v:textbox>
                    <w10:wrap anchorx="margin"/>
                  </v:rect>
                </w:pict>
              </mc:Fallback>
            </mc:AlternateContent>
          </w:r>
          <w:r w:rsidR="00A93552" w:rsidRPr="00231C32">
            <w:rPr>
              <w:rFonts w:ascii="Arial" w:hAnsi="Arial" w:cs="Arial"/>
              <w:noProof/>
              <w:lang w:val="es-SV" w:eastAsia="es-SV"/>
            </w:rPr>
            <w:drawing>
              <wp:anchor distT="0" distB="0" distL="114300" distR="114300" simplePos="0" relativeHeight="251669504" behindDoc="0" locked="0" layoutInCell="1" allowOverlap="1" wp14:anchorId="3EB04E9D" wp14:editId="5DCB7530">
                <wp:simplePos x="0" y="0"/>
                <wp:positionH relativeFrom="margin">
                  <wp:posOffset>387686</wp:posOffset>
                </wp:positionH>
                <wp:positionV relativeFrom="paragraph">
                  <wp:posOffset>2552089</wp:posOffset>
                </wp:positionV>
                <wp:extent cx="3262318" cy="339880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rotWithShape="1">
                        <a:blip r:embed="rId8" cstate="print">
                          <a:extLst>
                            <a:ext uri="{28A0092B-C50C-407E-A947-70E740481C1C}">
                              <a14:useLocalDpi xmlns:a14="http://schemas.microsoft.com/office/drawing/2010/main" val="0"/>
                            </a:ext>
                          </a:extLst>
                        </a:blip>
                        <a:srcRect l="82962" t="13039" r="4534" b="34482"/>
                        <a:stretch/>
                      </pic:blipFill>
                      <pic:spPr bwMode="auto">
                        <a:xfrm>
                          <a:off x="0" y="0"/>
                          <a:ext cx="3262318" cy="3398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6BC5" w:rsidRPr="00231C32">
            <w:rPr>
              <w:rFonts w:ascii="Arial" w:hAnsi="Arial" w:cs="Arial"/>
              <w:b/>
              <w:sz w:val="72"/>
              <w:szCs w:val="72"/>
            </w:rPr>
            <w:br w:type="page"/>
          </w:r>
          <w:r w:rsidR="000404F3" w:rsidRPr="00231C32">
            <w:rPr>
              <w:rFonts w:ascii="Arial" w:hAnsi="Arial" w:cs="Arial"/>
              <w:b/>
              <w:sz w:val="72"/>
              <w:szCs w:val="72"/>
            </w:rPr>
            <w:lastRenderedPageBreak/>
            <w:t xml:space="preserve"> </w:t>
          </w:r>
          <w:r w:rsidR="000404F3" w:rsidRPr="00231C32">
            <w:rPr>
              <w:rFonts w:ascii="Arial" w:hAnsi="Arial" w:cs="Arial"/>
              <w:b/>
              <w:sz w:val="72"/>
              <w:szCs w:val="72"/>
            </w:rPr>
            <w:tab/>
          </w:r>
        </w:p>
      </w:sdtContent>
    </w:sdt>
    <w:p w14:paraId="6F2659B8" w14:textId="77777777" w:rsidR="008C7107" w:rsidRPr="00231C32" w:rsidRDefault="00457C2C" w:rsidP="00457C2C">
      <w:pPr>
        <w:jc w:val="center"/>
        <w:rPr>
          <w:rFonts w:ascii="Arial" w:hAnsi="Arial" w:cs="Arial"/>
          <w:b/>
          <w:szCs w:val="24"/>
        </w:rPr>
      </w:pPr>
      <w:r w:rsidRPr="00231C32">
        <w:rPr>
          <w:rFonts w:ascii="Arial" w:hAnsi="Arial" w:cs="Arial"/>
          <w:b/>
          <w:szCs w:val="24"/>
        </w:rPr>
        <w:t xml:space="preserve">MEMORIA DE LABORES </w:t>
      </w:r>
      <w:r w:rsidR="001A4EA4">
        <w:rPr>
          <w:rFonts w:ascii="Arial" w:hAnsi="Arial" w:cs="Arial"/>
          <w:b/>
          <w:szCs w:val="24"/>
        </w:rPr>
        <w:t>ENERO, FEBRERO Y MARZO 2023</w:t>
      </w:r>
    </w:p>
    <w:p w14:paraId="2D4CE666" w14:textId="77777777" w:rsidR="00457C2C" w:rsidRPr="00231C32" w:rsidRDefault="00457C2C" w:rsidP="00457C2C">
      <w:pPr>
        <w:jc w:val="center"/>
        <w:rPr>
          <w:rFonts w:ascii="Arial" w:hAnsi="Arial" w:cs="Arial"/>
          <w:b/>
          <w:szCs w:val="24"/>
        </w:rPr>
      </w:pPr>
      <w:r w:rsidRPr="00231C32">
        <w:rPr>
          <w:rFonts w:ascii="Arial" w:hAnsi="Arial" w:cs="Arial"/>
          <w:b/>
          <w:szCs w:val="24"/>
        </w:rPr>
        <w:t>RECOLECCIÓN Y ASEO</w:t>
      </w:r>
    </w:p>
    <w:p w14:paraId="7A2FA8F3" w14:textId="77777777" w:rsidR="008C7107" w:rsidRPr="00231C32" w:rsidRDefault="00A1105D" w:rsidP="00A1105D">
      <w:pPr>
        <w:jc w:val="both"/>
        <w:rPr>
          <w:rFonts w:ascii="Arial" w:hAnsi="Arial" w:cs="Arial"/>
          <w:szCs w:val="24"/>
        </w:rPr>
      </w:pPr>
      <w:r>
        <w:rPr>
          <w:rFonts w:ascii="Arial" w:hAnsi="Arial" w:cs="Arial"/>
          <w:szCs w:val="24"/>
        </w:rPr>
        <w:t xml:space="preserve">Durante el segundo trimestre del año 2023 se han realizado esfuerzos muy considerables por parte de nuestro Departamento en cuanto a la limpieza del municipio, recolectando los desechos sólidos domiciliares por parte de nuestros colaboradores, ya sea en los camiones compactadores como los que se encargan del barrido de calles de las principales calles del casco urbano de nuestro municipio. Es por ello que mantenemos el </w:t>
      </w:r>
      <w:r w:rsidR="00231C32" w:rsidRPr="00231C32">
        <w:rPr>
          <w:rFonts w:ascii="Arial" w:hAnsi="Arial" w:cs="Arial"/>
          <w:szCs w:val="24"/>
        </w:rPr>
        <w:t>compromiso</w:t>
      </w:r>
      <w:r>
        <w:rPr>
          <w:rFonts w:ascii="Arial" w:hAnsi="Arial" w:cs="Arial"/>
          <w:szCs w:val="24"/>
        </w:rPr>
        <w:t xml:space="preserve"> de priorizar</w:t>
      </w:r>
      <w:r w:rsidR="00231C32" w:rsidRPr="00231C32">
        <w:rPr>
          <w:rFonts w:ascii="Arial" w:hAnsi="Arial" w:cs="Arial"/>
          <w:szCs w:val="24"/>
        </w:rPr>
        <w:t xml:space="preserve"> aquellos lugares en donde se encuentran promontorios voluminosos, </w:t>
      </w:r>
      <w:r w:rsidR="00892E1D" w:rsidRPr="00231C32">
        <w:rPr>
          <w:rFonts w:ascii="Arial" w:hAnsi="Arial" w:cs="Arial"/>
          <w:szCs w:val="24"/>
        </w:rPr>
        <w:t>utiliza</w:t>
      </w:r>
      <w:r w:rsidR="00231C32" w:rsidRPr="00231C32">
        <w:rPr>
          <w:rFonts w:ascii="Arial" w:hAnsi="Arial" w:cs="Arial"/>
          <w:szCs w:val="24"/>
        </w:rPr>
        <w:t>ndo</w:t>
      </w:r>
      <w:r w:rsidR="00581C4F" w:rsidRPr="00231C32">
        <w:rPr>
          <w:rFonts w:ascii="Arial" w:hAnsi="Arial" w:cs="Arial"/>
          <w:szCs w:val="24"/>
        </w:rPr>
        <w:t xml:space="preserve"> para ello</w:t>
      </w:r>
      <w:r w:rsidR="00892E1D" w:rsidRPr="00231C32">
        <w:rPr>
          <w:rFonts w:ascii="Arial" w:hAnsi="Arial" w:cs="Arial"/>
          <w:szCs w:val="24"/>
        </w:rPr>
        <w:t xml:space="preserve"> una</w:t>
      </w:r>
      <w:r w:rsidR="00D84957" w:rsidRPr="00231C32">
        <w:rPr>
          <w:rFonts w:ascii="Arial" w:hAnsi="Arial" w:cs="Arial"/>
          <w:szCs w:val="24"/>
        </w:rPr>
        <w:t xml:space="preserve"> flota vehicular propia y camiones arrendados</w:t>
      </w:r>
      <w:r w:rsidR="00231C32" w:rsidRPr="00231C32">
        <w:rPr>
          <w:rFonts w:ascii="Arial" w:hAnsi="Arial" w:cs="Arial"/>
          <w:szCs w:val="24"/>
        </w:rPr>
        <w:t>,</w:t>
      </w:r>
      <w:r w:rsidR="00D84957" w:rsidRPr="00231C32">
        <w:rPr>
          <w:rFonts w:ascii="Arial" w:hAnsi="Arial" w:cs="Arial"/>
          <w:szCs w:val="24"/>
        </w:rPr>
        <w:t xml:space="preserve"> </w:t>
      </w:r>
      <w:r>
        <w:rPr>
          <w:rFonts w:ascii="Arial" w:hAnsi="Arial" w:cs="Arial"/>
          <w:szCs w:val="24"/>
        </w:rPr>
        <w:t>que nos permitan darle cu</w:t>
      </w:r>
      <w:r w:rsidR="00D84957" w:rsidRPr="00231C32">
        <w:rPr>
          <w:rFonts w:ascii="Arial" w:hAnsi="Arial" w:cs="Arial"/>
          <w:szCs w:val="24"/>
        </w:rPr>
        <w:t xml:space="preserve">mplimiento a las </w:t>
      </w:r>
      <w:r w:rsidR="00892E1D" w:rsidRPr="00231C32">
        <w:rPr>
          <w:rFonts w:ascii="Arial" w:hAnsi="Arial" w:cs="Arial"/>
          <w:szCs w:val="24"/>
        </w:rPr>
        <w:t>diferentes colonias y comunidades</w:t>
      </w:r>
      <w:r w:rsidR="00D84957" w:rsidRPr="00231C32">
        <w:rPr>
          <w:rFonts w:ascii="Arial" w:hAnsi="Arial" w:cs="Arial"/>
          <w:szCs w:val="24"/>
        </w:rPr>
        <w:t>, así como a las empresas dentro de nuestro territorio</w:t>
      </w:r>
      <w:r>
        <w:rPr>
          <w:rFonts w:ascii="Arial" w:hAnsi="Arial" w:cs="Arial"/>
          <w:szCs w:val="24"/>
        </w:rPr>
        <w:t>, y velar porque siempre mantengamos un municipio limpio para todos nuestros ciudadanos y habitantes de Apopa.</w:t>
      </w:r>
      <w:r w:rsidR="00892E1D" w:rsidRPr="00231C32">
        <w:rPr>
          <w:rFonts w:ascii="Arial" w:hAnsi="Arial" w:cs="Arial"/>
          <w:szCs w:val="24"/>
        </w:rPr>
        <w:t xml:space="preserve"> Por tanto, se presenta</w:t>
      </w:r>
      <w:r w:rsidR="00581C4F" w:rsidRPr="00231C32">
        <w:rPr>
          <w:rFonts w:ascii="Arial" w:hAnsi="Arial" w:cs="Arial"/>
          <w:szCs w:val="24"/>
        </w:rPr>
        <w:t xml:space="preserve"> este documento </w:t>
      </w:r>
      <w:r w:rsidR="00892E1D" w:rsidRPr="00231C32">
        <w:rPr>
          <w:rFonts w:ascii="Arial" w:hAnsi="Arial" w:cs="Arial"/>
          <w:szCs w:val="24"/>
        </w:rPr>
        <w:t xml:space="preserve">con </w:t>
      </w:r>
      <w:r w:rsidR="00581C4F" w:rsidRPr="00231C32">
        <w:rPr>
          <w:rFonts w:ascii="Arial" w:hAnsi="Arial" w:cs="Arial"/>
          <w:szCs w:val="24"/>
        </w:rPr>
        <w:t xml:space="preserve">la memoria de labores ejecutada en este </w:t>
      </w:r>
      <w:r>
        <w:rPr>
          <w:rFonts w:ascii="Arial" w:hAnsi="Arial" w:cs="Arial"/>
          <w:szCs w:val="24"/>
        </w:rPr>
        <w:t>segundo</w:t>
      </w:r>
      <w:r w:rsidR="001A4EA4" w:rsidRPr="00231C32">
        <w:rPr>
          <w:rFonts w:ascii="Arial" w:hAnsi="Arial" w:cs="Arial"/>
          <w:szCs w:val="24"/>
        </w:rPr>
        <w:t xml:space="preserve"> </w:t>
      </w:r>
      <w:r w:rsidR="001A4EA4">
        <w:rPr>
          <w:rFonts w:ascii="Arial" w:hAnsi="Arial" w:cs="Arial"/>
          <w:szCs w:val="24"/>
        </w:rPr>
        <w:t>trimestre del año 2023</w:t>
      </w:r>
      <w:r w:rsidR="00581C4F" w:rsidRPr="00231C32">
        <w:rPr>
          <w:rFonts w:ascii="Arial" w:hAnsi="Arial" w:cs="Arial"/>
          <w:szCs w:val="24"/>
        </w:rPr>
        <w:t xml:space="preserve">. </w:t>
      </w:r>
    </w:p>
    <w:p w14:paraId="11716093" w14:textId="77777777" w:rsidR="00581C4F" w:rsidRPr="00231C32" w:rsidRDefault="00581C4F" w:rsidP="00581C4F">
      <w:pPr>
        <w:jc w:val="both"/>
        <w:rPr>
          <w:rFonts w:ascii="Arial" w:hAnsi="Arial" w:cs="Arial"/>
          <w:szCs w:val="24"/>
        </w:rPr>
      </w:pPr>
      <w:r w:rsidRPr="00231C32">
        <w:rPr>
          <w:rFonts w:ascii="Arial" w:hAnsi="Arial" w:cs="Arial"/>
          <w:szCs w:val="24"/>
        </w:rPr>
        <w:t>Para poder realizar con eficacia nuestro trabajo, nos enfocamos en realizar de manera efectiva y pronta la recolección y traslado de los desechos sólidos de nuestro municipio, para velar por el bienestar, salud y satisfacción de nuestros contribuyentes y usuarios, priorizando de manera eficiente la recolección de desechos sólidos en los lugares que demuestren mayor concentración o peligro para la salud de población apopense, sin descuidar las rutas y zonas ya estipuladas.</w:t>
      </w:r>
    </w:p>
    <w:p w14:paraId="4592A944" w14:textId="77777777" w:rsidR="004A6026" w:rsidRDefault="00A1105D" w:rsidP="00231C32">
      <w:pPr>
        <w:jc w:val="both"/>
        <w:rPr>
          <w:rFonts w:ascii="Arial" w:hAnsi="Arial" w:cs="Arial"/>
          <w:szCs w:val="24"/>
        </w:rPr>
      </w:pPr>
      <w:r>
        <w:rPr>
          <w:rFonts w:ascii="Arial" w:hAnsi="Arial" w:cs="Arial"/>
          <w:szCs w:val="24"/>
        </w:rPr>
        <w:t xml:space="preserve">En este trimestre fueron tres empresas con las cuales la municipalidad ha trabajado de la mano para la recolección de los residuos sólidos, como lo son Grupo Job, </w:t>
      </w:r>
      <w:r w:rsidR="00780355">
        <w:rPr>
          <w:rFonts w:ascii="Arial" w:hAnsi="Arial" w:cs="Arial"/>
          <w:szCs w:val="24"/>
        </w:rPr>
        <w:t xml:space="preserve">TRANSPUVEN </w:t>
      </w:r>
      <w:r>
        <w:rPr>
          <w:rFonts w:ascii="Arial" w:hAnsi="Arial" w:cs="Arial"/>
          <w:szCs w:val="24"/>
        </w:rPr>
        <w:t>S.A. de C.V. y AMA ECOSYSTEM S.E.M. de C.V., que junto a los camiones municipales han desarrollado las actividades de limpieza y recolección domiciliar de las diferentes comunidades y colonias de nuestro municipio.</w:t>
      </w:r>
    </w:p>
    <w:p w14:paraId="26746295" w14:textId="77777777" w:rsidR="003144C1" w:rsidRDefault="00277B67" w:rsidP="00277B67">
      <w:pPr>
        <w:jc w:val="center"/>
        <w:rPr>
          <w:rFonts w:ascii="Arial" w:eastAsia="Times New Roman" w:hAnsi="Arial" w:cs="Arial"/>
          <w:b/>
          <w:color w:val="000000"/>
          <w:szCs w:val="24"/>
          <w:lang w:eastAsia="es-ES"/>
        </w:rPr>
      </w:pPr>
      <w:r>
        <w:rPr>
          <w:rFonts w:ascii="Arial" w:eastAsia="Times New Roman" w:hAnsi="Arial" w:cs="Arial"/>
          <w:b/>
          <w:color w:val="000000"/>
          <w:szCs w:val="24"/>
          <w:lang w:eastAsia="es-ES"/>
        </w:rPr>
        <w:t>CONTROL INTERNO DE ACTIVIDADES DE RECOLECCIÓN Y ASEO</w:t>
      </w:r>
    </w:p>
    <w:p w14:paraId="59F6AF8A" w14:textId="77777777" w:rsidR="00A1105D" w:rsidRDefault="00A1105D" w:rsidP="00A1105D">
      <w:pPr>
        <w:jc w:val="both"/>
        <w:rPr>
          <w:rFonts w:ascii="Arial" w:eastAsia="Times New Roman" w:hAnsi="Arial" w:cs="Arial"/>
          <w:color w:val="000000"/>
          <w:szCs w:val="24"/>
          <w:lang w:eastAsia="es-ES"/>
        </w:rPr>
      </w:pPr>
      <w:r>
        <w:rPr>
          <w:rFonts w:ascii="Arial" w:eastAsia="Times New Roman" w:hAnsi="Arial" w:cs="Arial"/>
          <w:color w:val="000000"/>
          <w:szCs w:val="24"/>
          <w:lang w:eastAsia="es-ES"/>
        </w:rPr>
        <w:t>Dentro de los controles internos que tenemos en nuestro departamento en el área administrativa tenemos:</w:t>
      </w:r>
    </w:p>
    <w:p w14:paraId="67B930EC" w14:textId="7EADB4B7" w:rsidR="00385449" w:rsidRDefault="00385449" w:rsidP="00385449">
      <w:pPr>
        <w:pStyle w:val="Prrafodelista"/>
        <w:numPr>
          <w:ilvl w:val="0"/>
          <w:numId w:val="12"/>
        </w:numPr>
        <w:jc w:val="both"/>
        <w:rPr>
          <w:rFonts w:ascii="Arial" w:eastAsia="Times New Roman" w:hAnsi="Arial" w:cs="Arial"/>
          <w:color w:val="000000"/>
          <w:szCs w:val="24"/>
          <w:lang w:eastAsia="es-ES"/>
        </w:rPr>
      </w:pPr>
      <w:r>
        <w:rPr>
          <w:rFonts w:ascii="Arial" w:eastAsia="Times New Roman" w:hAnsi="Arial" w:cs="Arial"/>
          <w:color w:val="000000"/>
          <w:szCs w:val="24"/>
          <w:lang w:eastAsia="es-ES"/>
        </w:rPr>
        <w:t xml:space="preserve">Elaboración de </w:t>
      </w:r>
      <w:r w:rsidR="003144C1" w:rsidRPr="00385449">
        <w:rPr>
          <w:rFonts w:ascii="Arial" w:eastAsia="Times New Roman" w:hAnsi="Arial" w:cs="Arial"/>
          <w:color w:val="000000"/>
          <w:szCs w:val="24"/>
          <w:lang w:eastAsia="es-ES"/>
        </w:rPr>
        <w:t>formatos de documentos internos de control, como las bitácoras diarias</w:t>
      </w:r>
      <w:r>
        <w:rPr>
          <w:rFonts w:ascii="Arial" w:eastAsia="Times New Roman" w:hAnsi="Arial" w:cs="Arial"/>
          <w:color w:val="000000"/>
          <w:szCs w:val="24"/>
          <w:lang w:eastAsia="es-ES"/>
        </w:rPr>
        <w:t>, bitácoras</w:t>
      </w:r>
      <w:r w:rsidR="003144C1" w:rsidRPr="00385449">
        <w:rPr>
          <w:rFonts w:ascii="Arial" w:eastAsia="Times New Roman" w:hAnsi="Arial" w:cs="Arial"/>
          <w:color w:val="000000"/>
          <w:szCs w:val="24"/>
          <w:lang w:eastAsia="es-ES"/>
        </w:rPr>
        <w:t xml:space="preserve"> de horas extra</w:t>
      </w:r>
      <w:r>
        <w:rPr>
          <w:rFonts w:ascii="Arial" w:eastAsia="Times New Roman" w:hAnsi="Arial" w:cs="Arial"/>
          <w:color w:val="000000"/>
          <w:szCs w:val="24"/>
          <w:lang w:eastAsia="es-ES"/>
        </w:rPr>
        <w:t xml:space="preserve">, bitácoras de control de camiones para </w:t>
      </w:r>
      <w:r w:rsidR="00AE13DD">
        <w:rPr>
          <w:rFonts w:ascii="Arial" w:eastAsia="Times New Roman" w:hAnsi="Arial" w:cs="Arial"/>
          <w:color w:val="000000"/>
          <w:szCs w:val="24"/>
          <w:lang w:eastAsia="es-ES"/>
        </w:rPr>
        <w:t>chequeos</w:t>
      </w:r>
      <w:r>
        <w:rPr>
          <w:rFonts w:ascii="Arial" w:eastAsia="Times New Roman" w:hAnsi="Arial" w:cs="Arial"/>
          <w:color w:val="000000"/>
          <w:szCs w:val="24"/>
          <w:lang w:eastAsia="es-ES"/>
        </w:rPr>
        <w:t xml:space="preserve"> en el relleno sanitario, bitácoras de control de camiones en el plantel municipal, etc.</w:t>
      </w:r>
    </w:p>
    <w:p w14:paraId="4696CE3C" w14:textId="77777777" w:rsidR="00385449" w:rsidRDefault="00385449" w:rsidP="00385449">
      <w:pPr>
        <w:pStyle w:val="Prrafodelista"/>
        <w:numPr>
          <w:ilvl w:val="0"/>
          <w:numId w:val="12"/>
        </w:numPr>
        <w:jc w:val="both"/>
        <w:rPr>
          <w:rFonts w:ascii="Arial" w:eastAsia="Times New Roman" w:hAnsi="Arial" w:cs="Arial"/>
          <w:color w:val="000000"/>
          <w:szCs w:val="24"/>
          <w:lang w:eastAsia="es-ES"/>
        </w:rPr>
      </w:pPr>
      <w:r>
        <w:rPr>
          <w:rFonts w:ascii="Arial" w:eastAsia="Times New Roman" w:hAnsi="Arial" w:cs="Arial"/>
          <w:color w:val="000000"/>
          <w:szCs w:val="24"/>
          <w:lang w:eastAsia="es-ES"/>
        </w:rPr>
        <w:lastRenderedPageBreak/>
        <w:t>Elaboración de</w:t>
      </w:r>
      <w:r w:rsidR="003144C1" w:rsidRPr="00385449">
        <w:rPr>
          <w:rFonts w:ascii="Arial" w:eastAsia="Times New Roman" w:hAnsi="Arial" w:cs="Arial"/>
          <w:color w:val="000000"/>
          <w:szCs w:val="24"/>
          <w:lang w:eastAsia="es-ES"/>
        </w:rPr>
        <w:t xml:space="preserve"> informes</w:t>
      </w:r>
      <w:r w:rsidR="00277B67" w:rsidRPr="00385449">
        <w:rPr>
          <w:rFonts w:ascii="Arial" w:eastAsia="Times New Roman" w:hAnsi="Arial" w:cs="Arial"/>
          <w:color w:val="000000"/>
          <w:szCs w:val="24"/>
          <w:lang w:eastAsia="es-ES"/>
        </w:rPr>
        <w:t xml:space="preserve"> generales que se envían a las diferentes unidades de nuestra municipalidad, ya sea de oficio o cuando son solicitados por el interesado. </w:t>
      </w:r>
    </w:p>
    <w:p w14:paraId="2272C158" w14:textId="77777777" w:rsidR="00780355" w:rsidRDefault="00780355" w:rsidP="00385449">
      <w:pPr>
        <w:pStyle w:val="Prrafodelista"/>
        <w:numPr>
          <w:ilvl w:val="0"/>
          <w:numId w:val="12"/>
        </w:numPr>
        <w:jc w:val="both"/>
        <w:rPr>
          <w:rFonts w:ascii="Arial" w:eastAsia="Times New Roman" w:hAnsi="Arial" w:cs="Arial"/>
          <w:color w:val="000000"/>
          <w:szCs w:val="24"/>
          <w:lang w:eastAsia="es-ES"/>
        </w:rPr>
      </w:pPr>
      <w:r>
        <w:rPr>
          <w:rFonts w:ascii="Arial" w:eastAsia="Times New Roman" w:hAnsi="Arial" w:cs="Arial"/>
          <w:color w:val="000000"/>
          <w:szCs w:val="24"/>
          <w:lang w:eastAsia="es-ES"/>
        </w:rPr>
        <w:t xml:space="preserve">Se cuenta con una base de datos de las comunidades atendidas </w:t>
      </w:r>
      <w:r w:rsidR="003144C1" w:rsidRPr="00385449">
        <w:rPr>
          <w:rFonts w:ascii="Arial" w:eastAsia="Times New Roman" w:hAnsi="Arial" w:cs="Arial"/>
          <w:color w:val="000000"/>
          <w:szCs w:val="24"/>
          <w:lang w:eastAsia="es-ES"/>
        </w:rPr>
        <w:t xml:space="preserve">con base en las bitácoras diarias de trabajo donde podemos filtrar información de zonas recolectadas, periodos trabajados, camiones que utilizaron (y si son municipales o alquilados), motoristas y tripulantes, totales recolectados en libras y toneladas, control de permisos, incapacidades y vacaciones del personal,  Además, estos documentos se llevan en archivos digitales (todo esto con base en la información recolectada de cada bitácora). </w:t>
      </w:r>
    </w:p>
    <w:p w14:paraId="277015E0" w14:textId="77777777" w:rsidR="003144C1" w:rsidRDefault="00780355" w:rsidP="00385449">
      <w:pPr>
        <w:pStyle w:val="Prrafodelista"/>
        <w:numPr>
          <w:ilvl w:val="0"/>
          <w:numId w:val="12"/>
        </w:numPr>
        <w:jc w:val="both"/>
        <w:rPr>
          <w:rFonts w:ascii="Arial" w:eastAsia="Times New Roman" w:hAnsi="Arial" w:cs="Arial"/>
          <w:color w:val="000000"/>
          <w:szCs w:val="24"/>
          <w:lang w:eastAsia="es-ES"/>
        </w:rPr>
      </w:pPr>
      <w:r>
        <w:rPr>
          <w:rFonts w:ascii="Arial" w:eastAsia="Times New Roman" w:hAnsi="Arial" w:cs="Arial"/>
          <w:color w:val="000000"/>
          <w:szCs w:val="24"/>
          <w:lang w:eastAsia="es-ES"/>
        </w:rPr>
        <w:t>S</w:t>
      </w:r>
      <w:r w:rsidR="003144C1" w:rsidRPr="00385449">
        <w:rPr>
          <w:rFonts w:ascii="Arial" w:eastAsia="Times New Roman" w:hAnsi="Arial" w:cs="Arial"/>
          <w:color w:val="000000"/>
          <w:szCs w:val="24"/>
          <w:lang w:eastAsia="es-ES"/>
        </w:rPr>
        <w:t xml:space="preserve">e cuenta con otros tipos de controles digitales como totales generales depositados en el relleno sanitario de MIDES día por día y camión por camión </w:t>
      </w:r>
      <w:r>
        <w:rPr>
          <w:rFonts w:ascii="Arial" w:eastAsia="Times New Roman" w:hAnsi="Arial" w:cs="Arial"/>
          <w:color w:val="000000"/>
          <w:szCs w:val="24"/>
          <w:lang w:eastAsia="es-ES"/>
        </w:rPr>
        <w:t xml:space="preserve">en libras y en toneladas </w:t>
      </w:r>
      <w:r w:rsidR="003144C1" w:rsidRPr="00385449">
        <w:rPr>
          <w:rFonts w:ascii="Arial" w:eastAsia="Times New Roman" w:hAnsi="Arial" w:cs="Arial"/>
          <w:color w:val="000000"/>
          <w:szCs w:val="24"/>
          <w:lang w:eastAsia="es-ES"/>
        </w:rPr>
        <w:t>desde el año 2018 hasta la fecha y control del camión que deposita los desechos de la empresa Callejas S.A. de C.V. en MIDES.</w:t>
      </w:r>
    </w:p>
    <w:p w14:paraId="1204021A" w14:textId="77777777" w:rsidR="00780355" w:rsidRDefault="00780355" w:rsidP="00385449">
      <w:pPr>
        <w:pStyle w:val="Prrafodelista"/>
        <w:numPr>
          <w:ilvl w:val="0"/>
          <w:numId w:val="12"/>
        </w:numPr>
        <w:jc w:val="both"/>
        <w:rPr>
          <w:rFonts w:ascii="Arial" w:eastAsia="Times New Roman" w:hAnsi="Arial" w:cs="Arial"/>
          <w:color w:val="000000"/>
          <w:szCs w:val="24"/>
          <w:lang w:eastAsia="es-ES"/>
        </w:rPr>
      </w:pPr>
      <w:r>
        <w:rPr>
          <w:rFonts w:ascii="Arial" w:eastAsia="Times New Roman" w:hAnsi="Arial" w:cs="Arial"/>
          <w:color w:val="000000"/>
          <w:szCs w:val="24"/>
          <w:lang w:eastAsia="es-ES"/>
        </w:rPr>
        <w:t>Se lleva un control de camiones y de los motoristas que están haciendo el chequeo diario de los vehículos antes de la ruta. Esto lo realiza un colaborador que se encuentra chequeando los camiones a partir de las seis horas, en donde verifica si el motorista revisa llantas, niveles de fluidos, combustible, etc., o si solo se sube sin revisar la máquina. Este control se realiza a través de bitácoras diarias que son archivadas en la oficina de nuestro Departamento.</w:t>
      </w:r>
    </w:p>
    <w:p w14:paraId="3ED15D1D" w14:textId="77777777" w:rsidR="00780355" w:rsidRPr="00385449" w:rsidRDefault="00780355" w:rsidP="00385449">
      <w:pPr>
        <w:pStyle w:val="Prrafodelista"/>
        <w:numPr>
          <w:ilvl w:val="0"/>
          <w:numId w:val="12"/>
        </w:numPr>
        <w:jc w:val="both"/>
        <w:rPr>
          <w:rFonts w:ascii="Arial" w:eastAsia="Times New Roman" w:hAnsi="Arial" w:cs="Arial"/>
          <w:color w:val="000000"/>
          <w:szCs w:val="24"/>
          <w:lang w:eastAsia="es-ES"/>
        </w:rPr>
      </w:pPr>
      <w:r>
        <w:rPr>
          <w:rFonts w:ascii="Arial" w:eastAsia="Times New Roman" w:hAnsi="Arial" w:cs="Arial"/>
          <w:color w:val="000000"/>
          <w:szCs w:val="24"/>
          <w:lang w:eastAsia="es-ES"/>
        </w:rPr>
        <w:t>Se cuenta con dos colaboradores que se alternan en el relleno sanitario de MIDES en Nejapa, en donde chequean a diario todos los camiones que van a depositar los desechos provenientes de nuestro municipio, ya sean camiones propios o arrendados. En este control se verifica la fecha, hora número de ticket de MIDES, cantidad depositada en libras, nombre del motorista, número de placa o equipo y procedencia del viaje.</w:t>
      </w:r>
    </w:p>
    <w:p w14:paraId="00EDE7D2" w14:textId="77777777" w:rsidR="00521CE7" w:rsidRDefault="00A03F39" w:rsidP="00521CE7">
      <w:pPr>
        <w:jc w:val="center"/>
        <w:rPr>
          <w:rFonts w:ascii="Arial" w:eastAsia="Times New Roman" w:hAnsi="Arial" w:cs="Arial"/>
          <w:b/>
          <w:color w:val="000000"/>
          <w:szCs w:val="24"/>
          <w:lang w:eastAsia="es-ES"/>
        </w:rPr>
      </w:pPr>
      <w:r>
        <w:rPr>
          <w:rFonts w:ascii="Arial" w:eastAsia="Times New Roman" w:hAnsi="Arial" w:cs="Arial"/>
          <w:b/>
          <w:color w:val="000000"/>
          <w:szCs w:val="24"/>
          <w:lang w:eastAsia="es-ES"/>
        </w:rPr>
        <w:t xml:space="preserve">ACTIVIDADES </w:t>
      </w:r>
    </w:p>
    <w:p w14:paraId="41E3254D" w14:textId="77777777" w:rsidR="00CB67B0" w:rsidRDefault="00CB67B0" w:rsidP="00CB67B0">
      <w:pPr>
        <w:jc w:val="both"/>
        <w:rPr>
          <w:rFonts w:ascii="Arial" w:eastAsia="Times New Roman" w:hAnsi="Arial" w:cs="Arial"/>
          <w:color w:val="000000"/>
          <w:szCs w:val="24"/>
          <w:lang w:eastAsia="es-ES"/>
        </w:rPr>
      </w:pPr>
      <w:r>
        <w:rPr>
          <w:rFonts w:ascii="Arial" w:eastAsia="Times New Roman" w:hAnsi="Arial" w:cs="Arial"/>
          <w:color w:val="000000"/>
          <w:szCs w:val="24"/>
          <w:lang w:eastAsia="es-ES"/>
        </w:rPr>
        <w:t>El veintisiete de abril se realizó una inspección in situ en donde se hará la construcción del nuevo Centro Comercial El Encuentro, ubicado en el Cantón Joya Galana, carretera antigua a Mariona, frente al Redondel El Ángel, porción uno y uno guion uno en el municipio de Apopa</w:t>
      </w:r>
      <w:r w:rsidR="003C354A">
        <w:rPr>
          <w:rFonts w:ascii="Arial" w:eastAsia="Times New Roman" w:hAnsi="Arial" w:cs="Arial"/>
          <w:color w:val="000000"/>
          <w:szCs w:val="24"/>
          <w:lang w:eastAsia="es-ES"/>
        </w:rPr>
        <w:t xml:space="preserve">. Esta inspección fue para analizar en dónde serán depositados los desechos que origina la empresa constructora de dicho proyecto, la cual tuvo un compromiso de depositar los desechos únicamente comunes, haciendo la debida separación de los residuos con base en la Ley de Gestión Integral de Residuos Sólidos, por lo cual se procedió el día quince de mayo a emitir la factibilidad de recolección de desechos sólidos, considerando que cumplen con los requisitos que exige la ley, así como que dicho proyecto se </w:t>
      </w:r>
      <w:r w:rsidR="003C354A">
        <w:rPr>
          <w:rFonts w:ascii="Arial" w:eastAsia="Times New Roman" w:hAnsi="Arial" w:cs="Arial"/>
          <w:color w:val="000000"/>
          <w:szCs w:val="24"/>
          <w:lang w:eastAsia="es-ES"/>
        </w:rPr>
        <w:lastRenderedPageBreak/>
        <w:t>encuentra dentro de las zonas de recolección urbano de nuestro municipio y ya existe una ruta de camión que labora en las comunidades aledañas.</w:t>
      </w:r>
    </w:p>
    <w:p w14:paraId="421AD5CA" w14:textId="77777777" w:rsidR="009C2063" w:rsidRDefault="003C354A" w:rsidP="00CB67B0">
      <w:pPr>
        <w:jc w:val="both"/>
        <w:rPr>
          <w:rFonts w:ascii="Arial" w:eastAsia="Times New Roman" w:hAnsi="Arial" w:cs="Arial"/>
          <w:color w:val="000000"/>
          <w:szCs w:val="24"/>
          <w:lang w:eastAsia="es-ES"/>
        </w:rPr>
      </w:pPr>
      <w:r>
        <w:rPr>
          <w:rFonts w:ascii="Arial" w:eastAsia="Times New Roman" w:hAnsi="Arial" w:cs="Arial"/>
          <w:color w:val="000000"/>
          <w:szCs w:val="24"/>
          <w:lang w:eastAsia="es-ES"/>
        </w:rPr>
        <w:t>El día diecisiete de mayo se elaboró el flujograma de procesos de nuestro Departamento, el cual está enfocado en cuatro pilares principales, como lo son la organización de rutas de recolección, el estudio de factibilidades de Recolección de desechos para nuevos proyectos habitacionales o industriales en el municipio, supervisión de recolección de desechos, ya sea de oficio o a petición del interesado y el control administrativo de las actividades diarias. Dentro de este último pilar se maneja el control diario de bitácoras, control diario de tonelajes, control del recurso humano y la elaboración de documentos e informes</w:t>
      </w:r>
      <w:r w:rsidR="009C2063">
        <w:rPr>
          <w:rFonts w:ascii="Arial" w:eastAsia="Times New Roman" w:hAnsi="Arial" w:cs="Arial"/>
          <w:color w:val="000000"/>
          <w:szCs w:val="24"/>
          <w:lang w:eastAsia="es-ES"/>
        </w:rPr>
        <w:t>.</w:t>
      </w:r>
    </w:p>
    <w:p w14:paraId="1A886B05" w14:textId="77777777" w:rsidR="008629B0" w:rsidRDefault="003C354A" w:rsidP="008629B0">
      <w:pPr>
        <w:jc w:val="both"/>
        <w:rPr>
          <w:rFonts w:ascii="Arial" w:hAnsi="Arial" w:cs="Arial"/>
          <w:szCs w:val="24"/>
        </w:rPr>
      </w:pPr>
      <w:r>
        <w:rPr>
          <w:rFonts w:ascii="Arial" w:eastAsia="Times New Roman" w:hAnsi="Arial" w:cs="Arial"/>
          <w:color w:val="000000"/>
          <w:szCs w:val="24"/>
          <w:lang w:eastAsia="es-ES"/>
        </w:rPr>
        <w:t xml:space="preserve"> </w:t>
      </w:r>
      <w:r w:rsidR="008629B0">
        <w:rPr>
          <w:rFonts w:ascii="Arial" w:eastAsia="Times New Roman" w:hAnsi="Arial" w:cs="Arial"/>
          <w:color w:val="000000"/>
          <w:szCs w:val="24"/>
          <w:lang w:eastAsia="es-ES"/>
        </w:rPr>
        <w:t xml:space="preserve">El día ocho de junio se </w:t>
      </w:r>
      <w:r w:rsidR="008629B0">
        <w:rPr>
          <w:rFonts w:ascii="Arial" w:hAnsi="Arial" w:cs="Arial"/>
          <w:szCs w:val="24"/>
        </w:rPr>
        <w:t>procedió a colocar las básculas portátiles donadas a la municipalidad por parte de USAID, con el objeto de realizar una muestra del peso del material que está sacando el departamento de Gestión de Riesgo en la limpieza de tragantes del municipio. Se colocaron las básculas en el área que se ha construido para Talleres, que será destinada al lavado de vehículos, esto por ser un área plana adecuada para la colocación de las básculas.</w:t>
      </w:r>
    </w:p>
    <w:p w14:paraId="7E7E60F9" w14:textId="77777777" w:rsidR="008629B0" w:rsidRDefault="008629B0" w:rsidP="008629B0">
      <w:pPr>
        <w:jc w:val="both"/>
        <w:rPr>
          <w:rFonts w:ascii="Arial" w:hAnsi="Arial" w:cs="Arial"/>
          <w:szCs w:val="24"/>
        </w:rPr>
      </w:pPr>
      <w:r>
        <w:rPr>
          <w:rFonts w:ascii="Arial" w:hAnsi="Arial" w:cs="Arial"/>
          <w:szCs w:val="24"/>
        </w:rPr>
        <w:t>Debido a que durante la mañana que estaba destinado a que viniera el vehículo con el material descrito no se presentó al plantel, y con el fin de aprovechar que ya estaba efectuada la instalación de las básculas se comenzó a verificar el peso de algunos vehículos que traían desechos de las colonias y comunidades, ya que como no estaba programado ni coordinado realizar dicha actividad en conjunto con los motoristas, muchos de ellos solo dejaban a la tripulación a las afueras del plantel y luego se retiraban a botar el viaje en MIDES. Los únicos camiones que pudieron ingresar al plantel sí fueron pesados.</w:t>
      </w:r>
      <w:r w:rsidR="00CB67B0">
        <w:rPr>
          <w:rFonts w:ascii="Arial" w:hAnsi="Arial" w:cs="Arial"/>
          <w:szCs w:val="24"/>
        </w:rPr>
        <w:t xml:space="preserve"> Este tipo de controles se realiza con el fin de comparar los pesos tara de los vehículos y si son de acuerdo con los que nos proporciona la empresa MIDES, los cuales a la fecha puede decirse que hay una mínima diferencia, por lo que se colige que son congruentes.</w:t>
      </w:r>
    </w:p>
    <w:p w14:paraId="515B3F92" w14:textId="77777777" w:rsidR="0097670F" w:rsidRPr="00FD3230" w:rsidRDefault="00FD3230" w:rsidP="0097670F">
      <w:pPr>
        <w:jc w:val="center"/>
        <w:rPr>
          <w:rFonts w:ascii="Arial" w:eastAsia="Times New Roman" w:hAnsi="Arial" w:cs="Arial"/>
          <w:b/>
          <w:color w:val="000000"/>
          <w:szCs w:val="24"/>
          <w:lang w:eastAsia="es-ES"/>
        </w:rPr>
      </w:pPr>
      <w:r>
        <w:rPr>
          <w:rFonts w:ascii="Arial" w:eastAsia="Times New Roman" w:hAnsi="Arial" w:cs="Arial"/>
          <w:b/>
          <w:color w:val="000000"/>
          <w:szCs w:val="24"/>
          <w:lang w:eastAsia="es-ES"/>
        </w:rPr>
        <w:t>CANTIDAD DE VIAJES DEPOSITADOS EN EL RELLENO SANITARIO</w:t>
      </w:r>
    </w:p>
    <w:tbl>
      <w:tblPr>
        <w:tblpPr w:leftFromText="141" w:rightFromText="141" w:vertAnchor="text" w:horzAnchor="margin" w:tblpXSpec="center" w:tblpY="-85"/>
        <w:tblW w:w="9519" w:type="dxa"/>
        <w:tblCellMar>
          <w:left w:w="70" w:type="dxa"/>
          <w:right w:w="70" w:type="dxa"/>
        </w:tblCellMar>
        <w:tblLook w:val="04A0" w:firstRow="1" w:lastRow="0" w:firstColumn="1" w:lastColumn="0" w:noHBand="0" w:noVBand="1"/>
      </w:tblPr>
      <w:tblGrid>
        <w:gridCol w:w="1780"/>
        <w:gridCol w:w="1940"/>
        <w:gridCol w:w="1240"/>
        <w:gridCol w:w="1399"/>
        <w:gridCol w:w="1840"/>
        <w:gridCol w:w="1320"/>
      </w:tblGrid>
      <w:tr w:rsidR="009C2063" w:rsidRPr="009C2063" w14:paraId="5F483E6D" w14:textId="77777777" w:rsidTr="009C2063">
        <w:trPr>
          <w:trHeight w:val="750"/>
        </w:trPr>
        <w:tc>
          <w:tcPr>
            <w:tcW w:w="1780"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4A29B7B" w14:textId="77777777" w:rsidR="009C2063" w:rsidRPr="009C2063" w:rsidRDefault="009C2063" w:rsidP="009C2063">
            <w:pPr>
              <w:spacing w:after="0" w:line="240" w:lineRule="auto"/>
              <w:jc w:val="center"/>
              <w:rPr>
                <w:rFonts w:ascii="Calibri" w:eastAsia="Times New Roman" w:hAnsi="Calibri" w:cs="Calibri"/>
                <w:b/>
                <w:bCs/>
                <w:color w:val="000000"/>
                <w:sz w:val="28"/>
                <w:szCs w:val="28"/>
                <w:lang w:val="es-SV" w:eastAsia="es-SV"/>
              </w:rPr>
            </w:pPr>
            <w:r w:rsidRPr="009C2063">
              <w:rPr>
                <w:rFonts w:ascii="Calibri" w:eastAsia="Times New Roman" w:hAnsi="Calibri" w:cs="Calibri"/>
                <w:b/>
                <w:bCs/>
                <w:color w:val="000000"/>
                <w:sz w:val="28"/>
                <w:szCs w:val="28"/>
                <w:lang w:val="es-SV" w:eastAsia="es-SV"/>
              </w:rPr>
              <w:t>cantidad de viajes</w:t>
            </w:r>
          </w:p>
        </w:tc>
        <w:tc>
          <w:tcPr>
            <w:tcW w:w="1940" w:type="dxa"/>
            <w:tcBorders>
              <w:top w:val="single" w:sz="4" w:space="0" w:color="auto"/>
              <w:left w:val="single" w:sz="4" w:space="0" w:color="auto"/>
              <w:bottom w:val="single" w:sz="4" w:space="0" w:color="auto"/>
              <w:right w:val="nil"/>
            </w:tcBorders>
            <w:shd w:val="clear" w:color="DDEBF7" w:fill="DDEBF7"/>
            <w:vAlign w:val="bottom"/>
            <w:hideMark/>
          </w:tcPr>
          <w:p w14:paraId="5D33968C"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Con camiones de</w:t>
            </w:r>
          </w:p>
        </w:tc>
        <w:tc>
          <w:tcPr>
            <w:tcW w:w="1240" w:type="dxa"/>
            <w:tcBorders>
              <w:top w:val="single" w:sz="4" w:space="0" w:color="auto"/>
              <w:left w:val="nil"/>
              <w:bottom w:val="single" w:sz="4" w:space="0" w:color="auto"/>
              <w:right w:val="nil"/>
            </w:tcBorders>
            <w:shd w:val="clear" w:color="DDEBF7" w:fill="DDEBF7"/>
            <w:vAlign w:val="bottom"/>
            <w:hideMark/>
          </w:tcPr>
          <w:p w14:paraId="1F236309"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w:t>
            </w:r>
          </w:p>
        </w:tc>
        <w:tc>
          <w:tcPr>
            <w:tcW w:w="1399" w:type="dxa"/>
            <w:tcBorders>
              <w:top w:val="single" w:sz="4" w:space="0" w:color="auto"/>
              <w:left w:val="nil"/>
              <w:bottom w:val="single" w:sz="4" w:space="0" w:color="auto"/>
              <w:right w:val="nil"/>
            </w:tcBorders>
            <w:shd w:val="clear" w:color="DDEBF7" w:fill="DDEBF7"/>
            <w:vAlign w:val="bottom"/>
            <w:hideMark/>
          </w:tcPr>
          <w:p w14:paraId="2B9B1282"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w:t>
            </w:r>
          </w:p>
        </w:tc>
        <w:tc>
          <w:tcPr>
            <w:tcW w:w="1840" w:type="dxa"/>
            <w:tcBorders>
              <w:top w:val="single" w:sz="4" w:space="0" w:color="auto"/>
              <w:left w:val="nil"/>
              <w:bottom w:val="single" w:sz="4" w:space="0" w:color="auto"/>
              <w:right w:val="nil"/>
            </w:tcBorders>
            <w:shd w:val="clear" w:color="DDEBF7" w:fill="DDEBF7"/>
            <w:vAlign w:val="bottom"/>
            <w:hideMark/>
          </w:tcPr>
          <w:p w14:paraId="7721CE94"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w:t>
            </w:r>
          </w:p>
        </w:tc>
        <w:tc>
          <w:tcPr>
            <w:tcW w:w="1320" w:type="dxa"/>
            <w:tcBorders>
              <w:top w:val="single" w:sz="4" w:space="0" w:color="auto"/>
              <w:left w:val="nil"/>
              <w:bottom w:val="single" w:sz="4" w:space="0" w:color="auto"/>
              <w:right w:val="single" w:sz="4" w:space="0" w:color="auto"/>
            </w:tcBorders>
            <w:shd w:val="clear" w:color="DDEBF7" w:fill="DDEBF7"/>
            <w:vAlign w:val="bottom"/>
            <w:hideMark/>
          </w:tcPr>
          <w:p w14:paraId="66FEFD4C"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w:t>
            </w:r>
          </w:p>
        </w:tc>
      </w:tr>
      <w:tr w:rsidR="009C2063" w:rsidRPr="009C2063" w14:paraId="6D71D099" w14:textId="77777777" w:rsidTr="009C2063">
        <w:trPr>
          <w:trHeight w:val="600"/>
        </w:trPr>
        <w:tc>
          <w:tcPr>
            <w:tcW w:w="178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18FB210"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Mes</w:t>
            </w:r>
          </w:p>
        </w:tc>
        <w:tc>
          <w:tcPr>
            <w:tcW w:w="194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30AF012E"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ALCALDÍA DE APOPA</w:t>
            </w:r>
          </w:p>
        </w:tc>
        <w:tc>
          <w:tcPr>
            <w:tcW w:w="124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4CD14CE"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GRUPO JOB</w:t>
            </w:r>
          </w:p>
        </w:tc>
        <w:tc>
          <w:tcPr>
            <w:tcW w:w="139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AA40D8A" w14:textId="3447FD0A"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xml:space="preserve">TRANSPUVEN S.A. de </w:t>
            </w:r>
            <w:r w:rsidR="00AE13DD" w:rsidRPr="009C2063">
              <w:rPr>
                <w:rFonts w:ascii="Calibri" w:eastAsia="Times New Roman" w:hAnsi="Calibri" w:cs="Calibri"/>
                <w:b/>
                <w:bCs/>
                <w:color w:val="000000"/>
                <w:sz w:val="22"/>
                <w:lang w:val="es-SV" w:eastAsia="es-SV"/>
              </w:rPr>
              <w:t>C. V</w:t>
            </w:r>
          </w:p>
        </w:tc>
        <w:tc>
          <w:tcPr>
            <w:tcW w:w="18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2A80D6C" w14:textId="77777777" w:rsidR="009C2063" w:rsidRPr="009C2063" w:rsidRDefault="009C2063" w:rsidP="009C2063">
            <w:pPr>
              <w:spacing w:after="0" w:line="240" w:lineRule="auto"/>
              <w:jc w:val="center"/>
              <w:rPr>
                <w:rFonts w:ascii="Calibri" w:eastAsia="Times New Roman" w:hAnsi="Calibri" w:cs="Calibri"/>
                <w:b/>
                <w:bCs/>
                <w:color w:val="FFFFFF"/>
                <w:sz w:val="22"/>
                <w:lang w:val="es-SV" w:eastAsia="es-SV"/>
              </w:rPr>
            </w:pPr>
            <w:r w:rsidRPr="009C2063">
              <w:rPr>
                <w:rFonts w:ascii="Calibri" w:eastAsia="Times New Roman" w:hAnsi="Calibri" w:cs="Calibri"/>
                <w:b/>
                <w:bCs/>
                <w:color w:val="FFFFFF"/>
                <w:sz w:val="22"/>
                <w:lang w:val="es-SV" w:eastAsia="es-SV"/>
              </w:rPr>
              <w:t>AMA ECOSISTEMS S.E.M. DE C.V.</w:t>
            </w:r>
          </w:p>
        </w:tc>
        <w:tc>
          <w:tcPr>
            <w:tcW w:w="132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417BB1C" w14:textId="5F71D89B" w:rsidR="009C2063" w:rsidRPr="009C2063" w:rsidRDefault="00AE13DD"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Total,</w:t>
            </w:r>
            <w:r w:rsidR="009C2063" w:rsidRPr="009C2063">
              <w:rPr>
                <w:rFonts w:ascii="Calibri" w:eastAsia="Times New Roman" w:hAnsi="Calibri" w:cs="Calibri"/>
                <w:b/>
                <w:bCs/>
                <w:color w:val="000000"/>
                <w:sz w:val="22"/>
                <w:lang w:val="es-SV" w:eastAsia="es-SV"/>
              </w:rPr>
              <w:t xml:space="preserve"> general</w:t>
            </w:r>
          </w:p>
        </w:tc>
      </w:tr>
      <w:tr w:rsidR="009C2063" w:rsidRPr="009C2063" w14:paraId="0F2FFF96" w14:textId="77777777" w:rsidTr="009C2063">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C7CF6"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abr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BB1C"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87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127E5"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97</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4672"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169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F5D7B"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1F7E7"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353</w:t>
            </w:r>
          </w:p>
        </w:tc>
      </w:tr>
      <w:tr w:rsidR="009C2063" w:rsidRPr="009C2063" w14:paraId="7D02F755" w14:textId="77777777" w:rsidTr="009C2063">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CC67B"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may</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7295F"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113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B0B02"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24257"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118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7CBC2"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138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0CE9C"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369</w:t>
            </w:r>
          </w:p>
        </w:tc>
      </w:tr>
      <w:tr w:rsidR="009C2063" w:rsidRPr="009C2063" w14:paraId="5CA35C2B" w14:textId="77777777" w:rsidTr="009C2063">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76EB6"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jun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F3F9D"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106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861D9"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E8651"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3AC04"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261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AE015"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367</w:t>
            </w:r>
          </w:p>
        </w:tc>
      </w:tr>
      <w:tr w:rsidR="009C2063" w:rsidRPr="009C2063" w14:paraId="5F9F7FE1" w14:textId="77777777" w:rsidTr="009C2063">
        <w:trPr>
          <w:trHeight w:val="300"/>
        </w:trPr>
        <w:tc>
          <w:tcPr>
            <w:tcW w:w="178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213D5F6" w14:textId="77777777" w:rsidR="009C2063" w:rsidRPr="009C2063" w:rsidRDefault="009C2063" w:rsidP="009C2063">
            <w:pPr>
              <w:spacing w:after="0" w:line="240" w:lineRule="auto"/>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Total general</w:t>
            </w:r>
          </w:p>
        </w:tc>
        <w:tc>
          <w:tcPr>
            <w:tcW w:w="19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E03E6E7"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306</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6BE1007"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97</w:t>
            </w:r>
          </w:p>
        </w:tc>
        <w:tc>
          <w:tcPr>
            <w:tcW w:w="139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799A6F"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287</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266F84"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399</w:t>
            </w:r>
          </w:p>
        </w:tc>
        <w:tc>
          <w:tcPr>
            <w:tcW w:w="13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590D09A" w14:textId="77777777" w:rsidR="009C2063" w:rsidRPr="009C2063" w:rsidRDefault="009C2063" w:rsidP="009C2063">
            <w:pPr>
              <w:spacing w:after="0" w:line="240" w:lineRule="auto"/>
              <w:jc w:val="center"/>
              <w:rPr>
                <w:rFonts w:ascii="Calibri" w:eastAsia="Times New Roman" w:hAnsi="Calibri" w:cs="Calibri"/>
                <w:b/>
                <w:bCs/>
                <w:color w:val="000000"/>
                <w:sz w:val="22"/>
                <w:lang w:val="es-SV" w:eastAsia="es-SV"/>
              </w:rPr>
            </w:pPr>
            <w:r w:rsidRPr="009C2063">
              <w:rPr>
                <w:rFonts w:ascii="Calibri" w:eastAsia="Times New Roman" w:hAnsi="Calibri" w:cs="Calibri"/>
                <w:b/>
                <w:bCs/>
                <w:color w:val="000000"/>
                <w:sz w:val="22"/>
                <w:lang w:val="es-SV" w:eastAsia="es-SV"/>
              </w:rPr>
              <w:t>1089</w:t>
            </w:r>
          </w:p>
        </w:tc>
      </w:tr>
    </w:tbl>
    <w:p w14:paraId="04F9D613" w14:textId="77777777" w:rsidR="00AD1E97" w:rsidRPr="004B42B5" w:rsidRDefault="00AD1E97" w:rsidP="004B42B5">
      <w:pPr>
        <w:jc w:val="both"/>
        <w:rPr>
          <w:rFonts w:ascii="Arial" w:eastAsia="Times New Roman" w:hAnsi="Arial" w:cs="Arial"/>
          <w:color w:val="000000"/>
          <w:szCs w:val="24"/>
          <w:lang w:eastAsia="es-ES"/>
        </w:rPr>
      </w:pPr>
    </w:p>
    <w:p w14:paraId="7F9649A0" w14:textId="77777777" w:rsidR="004B42B5" w:rsidRDefault="001E22F5" w:rsidP="00277B67">
      <w:pPr>
        <w:jc w:val="both"/>
        <w:rPr>
          <w:rFonts w:ascii="Arial" w:eastAsia="Times New Roman" w:hAnsi="Arial" w:cs="Arial"/>
          <w:color w:val="000000"/>
          <w:szCs w:val="24"/>
          <w:lang w:eastAsia="es-ES"/>
        </w:rPr>
      </w:pPr>
      <w:r>
        <w:rPr>
          <w:noProof/>
          <w:lang w:val="es-SV" w:eastAsia="es-SV"/>
        </w:rPr>
        <w:lastRenderedPageBreak/>
        <w:drawing>
          <wp:anchor distT="0" distB="0" distL="114300" distR="114300" simplePos="0" relativeHeight="251670528" behindDoc="0" locked="0" layoutInCell="1" allowOverlap="1" wp14:anchorId="0CC4A33F" wp14:editId="2044EBB2">
            <wp:simplePos x="0" y="0"/>
            <wp:positionH relativeFrom="column">
              <wp:posOffset>-89378</wp:posOffset>
            </wp:positionH>
            <wp:positionV relativeFrom="paragraph">
              <wp:posOffset>-172258</wp:posOffset>
            </wp:positionV>
            <wp:extent cx="6032665" cy="1483995"/>
            <wp:effectExtent l="0" t="0" r="6350" b="190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3937E34" w14:textId="77777777" w:rsidR="00FD3230" w:rsidRDefault="00FD3230" w:rsidP="00D84957">
      <w:pPr>
        <w:jc w:val="both"/>
        <w:rPr>
          <w:rFonts w:ascii="Arial" w:hAnsi="Arial" w:cs="Arial"/>
          <w:szCs w:val="24"/>
        </w:rPr>
      </w:pPr>
    </w:p>
    <w:p w14:paraId="0C5D6D21" w14:textId="77777777" w:rsidR="00FD3230" w:rsidRDefault="00FD3230" w:rsidP="00D84957">
      <w:pPr>
        <w:jc w:val="both"/>
        <w:rPr>
          <w:rFonts w:ascii="Arial" w:hAnsi="Arial" w:cs="Arial"/>
          <w:szCs w:val="24"/>
        </w:rPr>
      </w:pPr>
    </w:p>
    <w:p w14:paraId="77305577" w14:textId="77777777" w:rsidR="00FD3230" w:rsidRDefault="00FD3230" w:rsidP="00D84957">
      <w:pPr>
        <w:jc w:val="both"/>
        <w:rPr>
          <w:rFonts w:ascii="Arial" w:hAnsi="Arial" w:cs="Arial"/>
          <w:szCs w:val="24"/>
        </w:rPr>
      </w:pPr>
    </w:p>
    <w:p w14:paraId="144BA534" w14:textId="77777777" w:rsidR="00FD3230" w:rsidRDefault="00FD3230" w:rsidP="00D84957">
      <w:pPr>
        <w:jc w:val="both"/>
        <w:rPr>
          <w:rFonts w:ascii="Arial" w:hAnsi="Arial" w:cs="Arial"/>
          <w:szCs w:val="24"/>
        </w:rPr>
      </w:pPr>
    </w:p>
    <w:p w14:paraId="350D6FD1" w14:textId="77777777" w:rsidR="00FD3230" w:rsidRDefault="00FD3230" w:rsidP="00FD3230">
      <w:pPr>
        <w:jc w:val="center"/>
        <w:rPr>
          <w:rFonts w:ascii="Arial" w:hAnsi="Arial" w:cs="Arial"/>
          <w:b/>
          <w:szCs w:val="24"/>
        </w:rPr>
      </w:pPr>
      <w:r>
        <w:rPr>
          <w:rFonts w:ascii="Arial" w:hAnsi="Arial" w:cs="Arial"/>
          <w:b/>
          <w:szCs w:val="24"/>
        </w:rPr>
        <w:t>CANTIDAD DEPOSITADA EN LIBRAS Y TONELADAS EN EL RELLENO SANITARIO</w:t>
      </w:r>
    </w:p>
    <w:tbl>
      <w:tblPr>
        <w:tblW w:w="9480" w:type="dxa"/>
        <w:jc w:val="center"/>
        <w:tblCellMar>
          <w:left w:w="70" w:type="dxa"/>
          <w:right w:w="70" w:type="dxa"/>
        </w:tblCellMar>
        <w:tblLook w:val="04A0" w:firstRow="1" w:lastRow="0" w:firstColumn="1" w:lastColumn="0" w:noHBand="0" w:noVBand="1"/>
      </w:tblPr>
      <w:tblGrid>
        <w:gridCol w:w="1780"/>
        <w:gridCol w:w="1940"/>
        <w:gridCol w:w="1316"/>
        <w:gridCol w:w="1399"/>
        <w:gridCol w:w="1840"/>
        <w:gridCol w:w="1428"/>
      </w:tblGrid>
      <w:tr w:rsidR="00FD3230" w:rsidRPr="00FD3230" w14:paraId="5F5F000F" w14:textId="77777777" w:rsidTr="00FD3230">
        <w:trPr>
          <w:trHeight w:val="1125"/>
          <w:jc w:val="center"/>
        </w:trPr>
        <w:tc>
          <w:tcPr>
            <w:tcW w:w="1780" w:type="dxa"/>
            <w:tcBorders>
              <w:top w:val="single" w:sz="4" w:space="0" w:color="auto"/>
              <w:left w:val="single" w:sz="4" w:space="0" w:color="auto"/>
              <w:bottom w:val="single" w:sz="4" w:space="0" w:color="auto"/>
              <w:right w:val="nil"/>
            </w:tcBorders>
            <w:shd w:val="clear" w:color="DDEBF7" w:fill="DDEBF7"/>
            <w:vAlign w:val="bottom"/>
            <w:hideMark/>
          </w:tcPr>
          <w:p w14:paraId="5F877A0B" w14:textId="77777777" w:rsidR="00FD3230" w:rsidRPr="00FD3230" w:rsidRDefault="00FD3230" w:rsidP="00FD3230">
            <w:pPr>
              <w:spacing w:after="0" w:line="240" w:lineRule="auto"/>
              <w:rPr>
                <w:rFonts w:ascii="Calibri" w:eastAsia="Times New Roman" w:hAnsi="Calibri" w:cs="Calibri"/>
                <w:b/>
                <w:bCs/>
                <w:color w:val="000000"/>
                <w:sz w:val="28"/>
                <w:szCs w:val="28"/>
                <w:lang w:val="es-SV" w:eastAsia="es-SV"/>
              </w:rPr>
            </w:pPr>
            <w:r w:rsidRPr="00FD3230">
              <w:rPr>
                <w:rFonts w:ascii="Calibri" w:eastAsia="Times New Roman" w:hAnsi="Calibri" w:cs="Calibri"/>
                <w:b/>
                <w:bCs/>
                <w:color w:val="000000"/>
                <w:sz w:val="28"/>
                <w:szCs w:val="28"/>
                <w:lang w:val="es-SV" w:eastAsia="es-SV"/>
              </w:rPr>
              <w:t>Cantidad recolectada en libras</w:t>
            </w:r>
          </w:p>
        </w:tc>
        <w:tc>
          <w:tcPr>
            <w:tcW w:w="1940" w:type="dxa"/>
            <w:tcBorders>
              <w:top w:val="single" w:sz="4" w:space="0" w:color="auto"/>
              <w:left w:val="single" w:sz="4" w:space="0" w:color="auto"/>
              <w:bottom w:val="single" w:sz="4" w:space="0" w:color="auto"/>
              <w:right w:val="nil"/>
            </w:tcBorders>
            <w:shd w:val="clear" w:color="DDEBF7" w:fill="DDEBF7"/>
            <w:vAlign w:val="bottom"/>
            <w:hideMark/>
          </w:tcPr>
          <w:p w14:paraId="6B61DF05"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Con camiones de</w:t>
            </w:r>
          </w:p>
        </w:tc>
        <w:tc>
          <w:tcPr>
            <w:tcW w:w="1240" w:type="dxa"/>
            <w:tcBorders>
              <w:top w:val="single" w:sz="4" w:space="0" w:color="auto"/>
              <w:left w:val="nil"/>
              <w:bottom w:val="single" w:sz="4" w:space="0" w:color="auto"/>
              <w:right w:val="nil"/>
            </w:tcBorders>
            <w:shd w:val="clear" w:color="DDEBF7" w:fill="DDEBF7"/>
            <w:vAlign w:val="bottom"/>
            <w:hideMark/>
          </w:tcPr>
          <w:p w14:paraId="24B5B9A8"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60" w:type="dxa"/>
            <w:tcBorders>
              <w:top w:val="single" w:sz="4" w:space="0" w:color="auto"/>
              <w:left w:val="nil"/>
              <w:bottom w:val="single" w:sz="4" w:space="0" w:color="auto"/>
              <w:right w:val="nil"/>
            </w:tcBorders>
            <w:shd w:val="clear" w:color="DDEBF7" w:fill="DDEBF7"/>
            <w:vAlign w:val="bottom"/>
            <w:hideMark/>
          </w:tcPr>
          <w:p w14:paraId="6AA018CD"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840" w:type="dxa"/>
            <w:tcBorders>
              <w:top w:val="single" w:sz="4" w:space="0" w:color="auto"/>
              <w:left w:val="nil"/>
              <w:bottom w:val="single" w:sz="4" w:space="0" w:color="auto"/>
              <w:right w:val="nil"/>
            </w:tcBorders>
            <w:shd w:val="clear" w:color="DDEBF7" w:fill="DDEBF7"/>
            <w:vAlign w:val="bottom"/>
            <w:hideMark/>
          </w:tcPr>
          <w:p w14:paraId="1AE46836"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20" w:type="dxa"/>
            <w:tcBorders>
              <w:top w:val="single" w:sz="4" w:space="0" w:color="auto"/>
              <w:left w:val="nil"/>
              <w:bottom w:val="single" w:sz="4" w:space="0" w:color="auto"/>
              <w:right w:val="single" w:sz="4" w:space="0" w:color="auto"/>
            </w:tcBorders>
            <w:shd w:val="clear" w:color="DDEBF7" w:fill="DDEBF7"/>
            <w:vAlign w:val="bottom"/>
            <w:hideMark/>
          </w:tcPr>
          <w:p w14:paraId="477E9D22"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r>
      <w:tr w:rsidR="00FD3230" w:rsidRPr="00FD3230" w14:paraId="7CBCAF5F" w14:textId="77777777" w:rsidTr="00FD3230">
        <w:trPr>
          <w:trHeight w:val="600"/>
          <w:jc w:val="center"/>
        </w:trPr>
        <w:tc>
          <w:tcPr>
            <w:tcW w:w="178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A923011"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Mes</w:t>
            </w:r>
          </w:p>
        </w:tc>
        <w:tc>
          <w:tcPr>
            <w:tcW w:w="1940" w:type="dxa"/>
            <w:tcBorders>
              <w:top w:val="nil"/>
              <w:left w:val="single" w:sz="4" w:space="0" w:color="auto"/>
              <w:bottom w:val="single" w:sz="4" w:space="0" w:color="auto"/>
              <w:right w:val="single" w:sz="4" w:space="0" w:color="auto"/>
            </w:tcBorders>
            <w:shd w:val="clear" w:color="000000" w:fill="92D050"/>
            <w:vAlign w:val="center"/>
            <w:hideMark/>
          </w:tcPr>
          <w:p w14:paraId="354AD63E"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ALCALDÍA DE APOPA</w:t>
            </w:r>
          </w:p>
        </w:tc>
        <w:tc>
          <w:tcPr>
            <w:tcW w:w="1240" w:type="dxa"/>
            <w:tcBorders>
              <w:top w:val="nil"/>
              <w:left w:val="single" w:sz="4" w:space="0" w:color="auto"/>
              <w:bottom w:val="single" w:sz="4" w:space="0" w:color="auto"/>
              <w:right w:val="single" w:sz="4" w:space="0" w:color="auto"/>
            </w:tcBorders>
            <w:shd w:val="clear" w:color="000000" w:fill="FFC000"/>
            <w:vAlign w:val="center"/>
            <w:hideMark/>
          </w:tcPr>
          <w:p w14:paraId="1309C8BD"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GRUPO JOB</w:t>
            </w:r>
          </w:p>
        </w:tc>
        <w:tc>
          <w:tcPr>
            <w:tcW w:w="1360" w:type="dxa"/>
            <w:tcBorders>
              <w:top w:val="nil"/>
              <w:left w:val="single" w:sz="4" w:space="0" w:color="auto"/>
              <w:bottom w:val="single" w:sz="4" w:space="0" w:color="auto"/>
              <w:right w:val="single" w:sz="4" w:space="0" w:color="auto"/>
            </w:tcBorders>
            <w:shd w:val="clear" w:color="000000" w:fill="FFFF00"/>
            <w:vAlign w:val="center"/>
            <w:hideMark/>
          </w:tcPr>
          <w:p w14:paraId="7966C7AF" w14:textId="1A70F949"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xml:space="preserve">TRANSPUVEN S.A. de </w:t>
            </w:r>
            <w:r w:rsidR="00AE13DD" w:rsidRPr="00FD3230">
              <w:rPr>
                <w:rFonts w:ascii="Calibri" w:eastAsia="Times New Roman" w:hAnsi="Calibri" w:cs="Calibri"/>
                <w:b/>
                <w:bCs/>
                <w:color w:val="000000"/>
                <w:sz w:val="22"/>
                <w:lang w:val="es-SV" w:eastAsia="es-SV"/>
              </w:rPr>
              <w:t>C. V</w:t>
            </w:r>
          </w:p>
        </w:tc>
        <w:tc>
          <w:tcPr>
            <w:tcW w:w="1840" w:type="dxa"/>
            <w:tcBorders>
              <w:top w:val="nil"/>
              <w:left w:val="single" w:sz="4" w:space="0" w:color="auto"/>
              <w:bottom w:val="single" w:sz="4" w:space="0" w:color="auto"/>
              <w:right w:val="single" w:sz="4" w:space="0" w:color="auto"/>
            </w:tcBorders>
            <w:shd w:val="clear" w:color="000000" w:fill="00B0F0"/>
            <w:vAlign w:val="center"/>
            <w:hideMark/>
          </w:tcPr>
          <w:p w14:paraId="77077A49" w14:textId="77777777" w:rsidR="00FD3230" w:rsidRPr="00FD3230" w:rsidRDefault="00FD3230" w:rsidP="00FD3230">
            <w:pPr>
              <w:spacing w:after="0" w:line="240" w:lineRule="auto"/>
              <w:jc w:val="center"/>
              <w:rPr>
                <w:rFonts w:ascii="Calibri" w:eastAsia="Times New Roman" w:hAnsi="Calibri" w:cs="Calibri"/>
                <w:b/>
                <w:bCs/>
                <w:color w:val="FFFFFF"/>
                <w:sz w:val="22"/>
                <w:lang w:val="es-SV" w:eastAsia="es-SV"/>
              </w:rPr>
            </w:pPr>
            <w:r w:rsidRPr="00FD3230">
              <w:rPr>
                <w:rFonts w:ascii="Calibri" w:eastAsia="Times New Roman" w:hAnsi="Calibri" w:cs="Calibri"/>
                <w:b/>
                <w:bCs/>
                <w:color w:val="FFFFFF"/>
                <w:sz w:val="22"/>
                <w:lang w:val="es-SV" w:eastAsia="es-SV"/>
              </w:rPr>
              <w:t>AMA ECOSISTEMS S.E.M. DE C.V.</w:t>
            </w:r>
          </w:p>
        </w:tc>
        <w:tc>
          <w:tcPr>
            <w:tcW w:w="1320" w:type="dxa"/>
            <w:tcBorders>
              <w:top w:val="nil"/>
              <w:left w:val="single" w:sz="4" w:space="0" w:color="auto"/>
              <w:bottom w:val="single" w:sz="4" w:space="0" w:color="auto"/>
              <w:right w:val="single" w:sz="4" w:space="0" w:color="auto"/>
            </w:tcBorders>
            <w:shd w:val="clear" w:color="DDEBF7" w:fill="DDEBF7"/>
            <w:vAlign w:val="center"/>
            <w:hideMark/>
          </w:tcPr>
          <w:p w14:paraId="74EB2A24" w14:textId="4D659B28" w:rsidR="00FD3230" w:rsidRPr="00FD3230" w:rsidRDefault="00AE13DD"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Total,</w:t>
            </w:r>
            <w:r w:rsidR="00FD3230" w:rsidRPr="00FD3230">
              <w:rPr>
                <w:rFonts w:ascii="Calibri" w:eastAsia="Times New Roman" w:hAnsi="Calibri" w:cs="Calibri"/>
                <w:b/>
                <w:bCs/>
                <w:color w:val="000000"/>
                <w:sz w:val="22"/>
                <w:lang w:val="es-SV" w:eastAsia="es-SV"/>
              </w:rPr>
              <w:t xml:space="preserve"> general</w:t>
            </w:r>
          </w:p>
        </w:tc>
      </w:tr>
      <w:tr w:rsidR="00FD3230" w:rsidRPr="00FD3230" w14:paraId="6DC1EC6F" w14:textId="77777777" w:rsidTr="00FD3230">
        <w:trPr>
          <w:trHeight w:val="3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0B8EF"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abr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3988B"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1,298,600.00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FDFBE"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1,466,680.00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74E4B"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2,978,120.00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37E04"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65970"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5,743,400.00</w:t>
            </w:r>
          </w:p>
        </w:tc>
      </w:tr>
      <w:tr w:rsidR="00FD3230" w:rsidRPr="00FD3230" w14:paraId="32BF1B91" w14:textId="77777777" w:rsidTr="00FD3230">
        <w:trPr>
          <w:trHeight w:val="3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85ADB" w14:textId="2BE585EA" w:rsidR="00FD3230" w:rsidRPr="00FD3230" w:rsidRDefault="00AE13DD"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May</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25934"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1,747,020.00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4EAF7"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70616"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2,158,200.00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13351"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2,731,720.00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A5C2E"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6,636,940.00</w:t>
            </w:r>
          </w:p>
        </w:tc>
      </w:tr>
      <w:tr w:rsidR="00FD3230" w:rsidRPr="00FD3230" w14:paraId="3901155A" w14:textId="77777777" w:rsidTr="00FD3230">
        <w:trPr>
          <w:trHeight w:val="3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14EC2"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jun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75473"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1,525,920.00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F8FCD"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C8504"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7A040"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5,064,260.00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BA120"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6,590,180.00</w:t>
            </w:r>
          </w:p>
        </w:tc>
      </w:tr>
      <w:tr w:rsidR="00FD3230" w:rsidRPr="00FD3230" w14:paraId="68B5335C" w14:textId="77777777" w:rsidTr="00FD3230">
        <w:trPr>
          <w:trHeight w:val="300"/>
          <w:jc w:val="center"/>
        </w:trPr>
        <w:tc>
          <w:tcPr>
            <w:tcW w:w="178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99CF788" w14:textId="6DA7063C" w:rsidR="00FD3230" w:rsidRPr="00FD3230" w:rsidRDefault="00AE13DD"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Total,</w:t>
            </w:r>
            <w:r w:rsidR="00FD3230" w:rsidRPr="00FD3230">
              <w:rPr>
                <w:rFonts w:ascii="Calibri" w:eastAsia="Times New Roman" w:hAnsi="Calibri" w:cs="Calibri"/>
                <w:b/>
                <w:bCs/>
                <w:color w:val="000000"/>
                <w:sz w:val="22"/>
                <w:lang w:val="es-SV" w:eastAsia="es-SV"/>
              </w:rPr>
              <w:t xml:space="preserve"> general</w:t>
            </w:r>
          </w:p>
        </w:tc>
        <w:tc>
          <w:tcPr>
            <w:tcW w:w="19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D11472"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4,571,540.00</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10A0C98"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1,466,680.00</w:t>
            </w:r>
          </w:p>
        </w:tc>
        <w:tc>
          <w:tcPr>
            <w:tcW w:w="136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991D904"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5,136,320.00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B3F5853"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7,795,980.00</w:t>
            </w:r>
          </w:p>
        </w:tc>
        <w:tc>
          <w:tcPr>
            <w:tcW w:w="13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82C5B3E"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18,970,520.00</w:t>
            </w:r>
          </w:p>
        </w:tc>
      </w:tr>
    </w:tbl>
    <w:p w14:paraId="0A804876" w14:textId="77777777" w:rsidR="00FD3230" w:rsidRPr="00FD3230" w:rsidRDefault="00FD3230" w:rsidP="00FD3230">
      <w:pPr>
        <w:jc w:val="center"/>
        <w:rPr>
          <w:rFonts w:ascii="Arial" w:hAnsi="Arial" w:cs="Arial"/>
          <w:b/>
          <w:szCs w:val="24"/>
        </w:rPr>
      </w:pPr>
    </w:p>
    <w:tbl>
      <w:tblPr>
        <w:tblW w:w="9519" w:type="dxa"/>
        <w:jc w:val="center"/>
        <w:tblCellMar>
          <w:left w:w="70" w:type="dxa"/>
          <w:right w:w="70" w:type="dxa"/>
        </w:tblCellMar>
        <w:tblLook w:val="04A0" w:firstRow="1" w:lastRow="0" w:firstColumn="1" w:lastColumn="0" w:noHBand="0" w:noVBand="1"/>
      </w:tblPr>
      <w:tblGrid>
        <w:gridCol w:w="1780"/>
        <w:gridCol w:w="1940"/>
        <w:gridCol w:w="1240"/>
        <w:gridCol w:w="1399"/>
        <w:gridCol w:w="1840"/>
        <w:gridCol w:w="1320"/>
      </w:tblGrid>
      <w:tr w:rsidR="00FD3230" w:rsidRPr="00FD3230" w14:paraId="49AB89EA" w14:textId="77777777" w:rsidTr="00F15F28">
        <w:trPr>
          <w:trHeight w:val="1125"/>
          <w:jc w:val="center"/>
        </w:trPr>
        <w:tc>
          <w:tcPr>
            <w:tcW w:w="1780"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66889E4" w14:textId="77777777" w:rsidR="00FD3230" w:rsidRPr="00FD3230" w:rsidRDefault="00FD3230" w:rsidP="00FD3230">
            <w:pPr>
              <w:spacing w:after="0" w:line="240" w:lineRule="auto"/>
              <w:rPr>
                <w:rFonts w:ascii="Calibri" w:eastAsia="Times New Roman" w:hAnsi="Calibri" w:cs="Calibri"/>
                <w:b/>
                <w:bCs/>
                <w:color w:val="000000"/>
                <w:sz w:val="28"/>
                <w:szCs w:val="28"/>
                <w:lang w:val="es-SV" w:eastAsia="es-SV"/>
              </w:rPr>
            </w:pPr>
            <w:r w:rsidRPr="00FD3230">
              <w:rPr>
                <w:rFonts w:ascii="Calibri" w:eastAsia="Times New Roman" w:hAnsi="Calibri" w:cs="Calibri"/>
                <w:b/>
                <w:bCs/>
                <w:color w:val="000000"/>
                <w:sz w:val="28"/>
                <w:szCs w:val="28"/>
                <w:lang w:val="es-SV" w:eastAsia="es-SV"/>
              </w:rPr>
              <w:t>Cantidad recolectada en toneladas</w:t>
            </w:r>
          </w:p>
        </w:tc>
        <w:tc>
          <w:tcPr>
            <w:tcW w:w="1940" w:type="dxa"/>
            <w:tcBorders>
              <w:top w:val="single" w:sz="4" w:space="0" w:color="auto"/>
              <w:left w:val="single" w:sz="4" w:space="0" w:color="auto"/>
              <w:bottom w:val="single" w:sz="4" w:space="0" w:color="auto"/>
              <w:right w:val="nil"/>
            </w:tcBorders>
            <w:shd w:val="clear" w:color="DDEBF7" w:fill="DDEBF7"/>
            <w:vAlign w:val="bottom"/>
            <w:hideMark/>
          </w:tcPr>
          <w:p w14:paraId="237EE46B"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xml:space="preserve">Con camiones de </w:t>
            </w:r>
          </w:p>
        </w:tc>
        <w:tc>
          <w:tcPr>
            <w:tcW w:w="1240" w:type="dxa"/>
            <w:tcBorders>
              <w:top w:val="single" w:sz="4" w:space="0" w:color="auto"/>
              <w:left w:val="nil"/>
              <w:bottom w:val="single" w:sz="4" w:space="0" w:color="auto"/>
              <w:right w:val="nil"/>
            </w:tcBorders>
            <w:shd w:val="clear" w:color="DDEBF7" w:fill="DDEBF7"/>
            <w:vAlign w:val="bottom"/>
            <w:hideMark/>
          </w:tcPr>
          <w:p w14:paraId="560DA89F"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99" w:type="dxa"/>
            <w:tcBorders>
              <w:top w:val="single" w:sz="4" w:space="0" w:color="auto"/>
              <w:left w:val="nil"/>
              <w:bottom w:val="single" w:sz="4" w:space="0" w:color="auto"/>
              <w:right w:val="nil"/>
            </w:tcBorders>
            <w:shd w:val="clear" w:color="DDEBF7" w:fill="DDEBF7"/>
            <w:vAlign w:val="bottom"/>
            <w:hideMark/>
          </w:tcPr>
          <w:p w14:paraId="650ACE1A"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840" w:type="dxa"/>
            <w:tcBorders>
              <w:top w:val="single" w:sz="4" w:space="0" w:color="auto"/>
              <w:left w:val="nil"/>
              <w:bottom w:val="single" w:sz="4" w:space="0" w:color="auto"/>
              <w:right w:val="nil"/>
            </w:tcBorders>
            <w:shd w:val="clear" w:color="DDEBF7" w:fill="DDEBF7"/>
            <w:vAlign w:val="bottom"/>
            <w:hideMark/>
          </w:tcPr>
          <w:p w14:paraId="6A919C53"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20" w:type="dxa"/>
            <w:tcBorders>
              <w:top w:val="single" w:sz="4" w:space="0" w:color="auto"/>
              <w:left w:val="nil"/>
              <w:bottom w:val="single" w:sz="4" w:space="0" w:color="auto"/>
              <w:right w:val="single" w:sz="4" w:space="0" w:color="auto"/>
            </w:tcBorders>
            <w:shd w:val="clear" w:color="DDEBF7" w:fill="DDEBF7"/>
            <w:vAlign w:val="bottom"/>
            <w:hideMark/>
          </w:tcPr>
          <w:p w14:paraId="6F271708"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r>
      <w:tr w:rsidR="00FD3230" w:rsidRPr="00FD3230" w14:paraId="6F846650" w14:textId="77777777" w:rsidTr="00F15F28">
        <w:trPr>
          <w:trHeight w:val="675"/>
          <w:jc w:val="center"/>
        </w:trPr>
        <w:tc>
          <w:tcPr>
            <w:tcW w:w="178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4D6A129"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Mes</w:t>
            </w:r>
          </w:p>
        </w:tc>
        <w:tc>
          <w:tcPr>
            <w:tcW w:w="194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8F182DA"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ALCALDÍA DE APOPA</w:t>
            </w:r>
          </w:p>
        </w:tc>
        <w:tc>
          <w:tcPr>
            <w:tcW w:w="124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435C0AE"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GRUPO JOB</w:t>
            </w:r>
          </w:p>
        </w:tc>
        <w:tc>
          <w:tcPr>
            <w:tcW w:w="139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D2DCB19"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TRANSPUVEN S.A. de C.V</w:t>
            </w:r>
          </w:p>
        </w:tc>
        <w:tc>
          <w:tcPr>
            <w:tcW w:w="18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0D54988" w14:textId="77777777" w:rsidR="00FD3230" w:rsidRPr="00FD3230" w:rsidRDefault="00FD3230" w:rsidP="00FD3230">
            <w:pPr>
              <w:spacing w:after="0" w:line="240" w:lineRule="auto"/>
              <w:jc w:val="center"/>
              <w:rPr>
                <w:rFonts w:ascii="Calibri" w:eastAsia="Times New Roman" w:hAnsi="Calibri" w:cs="Calibri"/>
                <w:b/>
                <w:bCs/>
                <w:color w:val="FFFFFF"/>
                <w:sz w:val="22"/>
                <w:lang w:val="es-SV" w:eastAsia="es-SV"/>
              </w:rPr>
            </w:pPr>
            <w:r w:rsidRPr="00FD3230">
              <w:rPr>
                <w:rFonts w:ascii="Calibri" w:eastAsia="Times New Roman" w:hAnsi="Calibri" w:cs="Calibri"/>
                <w:b/>
                <w:bCs/>
                <w:color w:val="FFFFFF"/>
                <w:sz w:val="22"/>
                <w:lang w:val="es-SV" w:eastAsia="es-SV"/>
              </w:rPr>
              <w:t>AMA ECOSISTEMS S.E.M. DE C.V.</w:t>
            </w:r>
          </w:p>
        </w:tc>
        <w:tc>
          <w:tcPr>
            <w:tcW w:w="132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172E33D" w14:textId="44923E9D" w:rsidR="00FD3230" w:rsidRPr="00FD3230" w:rsidRDefault="00AE13DD"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Total,</w:t>
            </w:r>
            <w:r w:rsidR="00FD3230" w:rsidRPr="00FD3230">
              <w:rPr>
                <w:rFonts w:ascii="Calibri" w:eastAsia="Times New Roman" w:hAnsi="Calibri" w:cs="Calibri"/>
                <w:b/>
                <w:bCs/>
                <w:color w:val="000000"/>
                <w:sz w:val="22"/>
                <w:lang w:val="es-SV" w:eastAsia="es-SV"/>
              </w:rPr>
              <w:t xml:space="preserve"> general</w:t>
            </w:r>
          </w:p>
        </w:tc>
      </w:tr>
      <w:tr w:rsidR="00FD3230" w:rsidRPr="00FD3230" w14:paraId="78B4E75D" w14:textId="77777777" w:rsidTr="00F15F28">
        <w:trPr>
          <w:trHeight w:val="3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5EC05"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abr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C5775"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87.00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DC99"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97.00</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2C328"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169.00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5ACBF"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105B6"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353.00</w:t>
            </w:r>
          </w:p>
        </w:tc>
      </w:tr>
      <w:tr w:rsidR="00FD3230" w:rsidRPr="00FD3230" w14:paraId="45E0060D" w14:textId="77777777" w:rsidTr="00F15F28">
        <w:trPr>
          <w:trHeight w:val="3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CC93B"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may</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0AC62"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113.00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1FE2B"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0BE45"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118.00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02047"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138.00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31B02"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369.00</w:t>
            </w:r>
          </w:p>
        </w:tc>
      </w:tr>
      <w:tr w:rsidR="00FD3230" w:rsidRPr="00FD3230" w14:paraId="350FAC76" w14:textId="77777777" w:rsidTr="00F15F28">
        <w:trPr>
          <w:trHeight w:val="3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4F0E5"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jun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A68AA"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106.00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E3C0B"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3642"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847A8"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261.00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1F563"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367.00</w:t>
            </w:r>
          </w:p>
        </w:tc>
      </w:tr>
      <w:tr w:rsidR="00FD3230" w:rsidRPr="00FD3230" w14:paraId="6F3C12C3" w14:textId="77777777" w:rsidTr="00F15F28">
        <w:trPr>
          <w:trHeight w:val="300"/>
          <w:jc w:val="center"/>
        </w:trPr>
        <w:tc>
          <w:tcPr>
            <w:tcW w:w="178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557E802" w14:textId="77777777" w:rsidR="00FD3230" w:rsidRPr="00FD3230" w:rsidRDefault="00FD3230" w:rsidP="00FD3230">
            <w:pPr>
              <w:spacing w:after="0" w:line="240" w:lineRule="auto"/>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Total general</w:t>
            </w:r>
          </w:p>
        </w:tc>
        <w:tc>
          <w:tcPr>
            <w:tcW w:w="19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86C76F6"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306.00</w:t>
            </w:r>
          </w:p>
        </w:tc>
        <w:tc>
          <w:tcPr>
            <w:tcW w:w="12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41C73DD"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97.00</w:t>
            </w:r>
          </w:p>
        </w:tc>
        <w:tc>
          <w:tcPr>
            <w:tcW w:w="139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295BD7B"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287.00</w:t>
            </w:r>
          </w:p>
        </w:tc>
        <w:tc>
          <w:tcPr>
            <w:tcW w:w="184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592C325"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399.00</w:t>
            </w:r>
          </w:p>
        </w:tc>
        <w:tc>
          <w:tcPr>
            <w:tcW w:w="132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A552368"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22"/>
                <w:lang w:val="es-SV" w:eastAsia="es-SV"/>
              </w:rPr>
              <w:t>1,089.00</w:t>
            </w:r>
          </w:p>
        </w:tc>
      </w:tr>
    </w:tbl>
    <w:p w14:paraId="6EA8B5B4" w14:textId="77777777" w:rsidR="001E22F5" w:rsidRDefault="001E22F5" w:rsidP="001E22F5">
      <w:pPr>
        <w:jc w:val="center"/>
        <w:rPr>
          <w:rFonts w:ascii="Arial" w:eastAsia="Times New Roman" w:hAnsi="Arial" w:cs="Arial"/>
          <w:b/>
          <w:color w:val="000000"/>
          <w:szCs w:val="24"/>
          <w:lang w:eastAsia="es-ES"/>
        </w:rPr>
      </w:pPr>
    </w:p>
    <w:p w14:paraId="594FA5C3" w14:textId="77777777" w:rsidR="001E22F5" w:rsidRDefault="001E22F5" w:rsidP="001E22F5">
      <w:pPr>
        <w:jc w:val="center"/>
        <w:rPr>
          <w:rFonts w:ascii="Arial" w:eastAsia="Times New Roman" w:hAnsi="Arial" w:cs="Arial"/>
          <w:b/>
          <w:color w:val="000000"/>
          <w:szCs w:val="24"/>
          <w:lang w:eastAsia="es-ES"/>
        </w:rPr>
      </w:pPr>
      <w:r>
        <w:rPr>
          <w:rFonts w:ascii="Arial" w:eastAsia="Times New Roman" w:hAnsi="Arial" w:cs="Arial"/>
          <w:b/>
          <w:color w:val="000000"/>
          <w:szCs w:val="24"/>
          <w:lang w:eastAsia="es-ES"/>
        </w:rPr>
        <w:t>DE LOS CAMIONES PROPIOS DE RECOLECCIÓN</w:t>
      </w:r>
    </w:p>
    <w:p w14:paraId="5F970EEB" w14:textId="77777777" w:rsidR="001E22F5" w:rsidRDefault="001E22F5" w:rsidP="001E22F5">
      <w:pPr>
        <w:rPr>
          <w:rFonts w:ascii="Arial" w:eastAsia="Times New Roman" w:hAnsi="Arial" w:cs="Arial"/>
          <w:color w:val="000000"/>
          <w:szCs w:val="24"/>
          <w:lang w:eastAsia="es-ES"/>
        </w:rPr>
      </w:pPr>
      <w:r>
        <w:rPr>
          <w:rFonts w:ascii="Arial" w:eastAsia="Times New Roman" w:hAnsi="Arial" w:cs="Arial"/>
          <w:color w:val="000000"/>
          <w:szCs w:val="24"/>
          <w:lang w:eastAsia="es-ES"/>
        </w:rPr>
        <w:t>De los once camiones de Recolección que están un poco más funcionales no han estado trabajando al cien por ciento, esto debido a fallas mecánicas y que pasan en el taller municipal a la espera de ser reparados. Los camiones que han podido trabajar y botar en el relleno sanitario de MIDES son los siguientes:</w:t>
      </w:r>
    </w:p>
    <w:tbl>
      <w:tblPr>
        <w:tblW w:w="8579" w:type="dxa"/>
        <w:jc w:val="center"/>
        <w:tblCellMar>
          <w:left w:w="70" w:type="dxa"/>
          <w:right w:w="70" w:type="dxa"/>
        </w:tblCellMar>
        <w:tblLook w:val="04A0" w:firstRow="1" w:lastRow="0" w:firstColumn="1" w:lastColumn="0" w:noHBand="0" w:noVBand="1"/>
      </w:tblPr>
      <w:tblGrid>
        <w:gridCol w:w="2199"/>
        <w:gridCol w:w="1940"/>
        <w:gridCol w:w="1240"/>
        <w:gridCol w:w="1360"/>
        <w:gridCol w:w="1840"/>
      </w:tblGrid>
      <w:tr w:rsidR="00FD3230" w:rsidRPr="00FD3230" w14:paraId="2331F218" w14:textId="77777777" w:rsidTr="00674EF8">
        <w:trPr>
          <w:trHeight w:val="600"/>
          <w:jc w:val="center"/>
        </w:trPr>
        <w:tc>
          <w:tcPr>
            <w:tcW w:w="8579" w:type="dxa"/>
            <w:gridSpan w:val="5"/>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24287C" w14:textId="77777777" w:rsidR="00FD3230" w:rsidRPr="00FD3230" w:rsidRDefault="00FD3230" w:rsidP="00FD3230">
            <w:pPr>
              <w:spacing w:after="0" w:line="240" w:lineRule="auto"/>
              <w:jc w:val="center"/>
              <w:rPr>
                <w:rFonts w:ascii="Calibri" w:eastAsia="Times New Roman" w:hAnsi="Calibri" w:cs="Calibri"/>
                <w:b/>
                <w:bCs/>
                <w:color w:val="000000"/>
                <w:sz w:val="36"/>
                <w:szCs w:val="36"/>
                <w:lang w:val="es-SV" w:eastAsia="es-SV"/>
              </w:rPr>
            </w:pPr>
            <w:r w:rsidRPr="00FD3230">
              <w:rPr>
                <w:rFonts w:ascii="Calibri" w:eastAsia="Times New Roman" w:hAnsi="Calibri" w:cs="Calibri"/>
                <w:b/>
                <w:bCs/>
                <w:color w:val="000000"/>
                <w:sz w:val="36"/>
                <w:szCs w:val="36"/>
                <w:lang w:val="es-SV" w:eastAsia="es-SV"/>
              </w:rPr>
              <w:lastRenderedPageBreak/>
              <w:t>CANTIDA</w:t>
            </w:r>
            <w:r>
              <w:rPr>
                <w:rFonts w:ascii="Calibri" w:eastAsia="Times New Roman" w:hAnsi="Calibri" w:cs="Calibri"/>
                <w:b/>
                <w:bCs/>
                <w:color w:val="000000"/>
                <w:sz w:val="36"/>
                <w:szCs w:val="36"/>
                <w:lang w:val="es-SV" w:eastAsia="es-SV"/>
              </w:rPr>
              <w:t>D DE VIAJES EN EL MES POR CAMIONES MUNICIPALES</w:t>
            </w:r>
          </w:p>
        </w:tc>
      </w:tr>
      <w:tr w:rsidR="00674EF8" w:rsidRPr="00FD3230" w14:paraId="170B8A88" w14:textId="77777777" w:rsidTr="001E22F5">
        <w:trPr>
          <w:trHeight w:val="509"/>
          <w:jc w:val="center"/>
        </w:trPr>
        <w:tc>
          <w:tcPr>
            <w:tcW w:w="219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E213C6A" w14:textId="77777777" w:rsidR="00674EF8" w:rsidRDefault="00674EF8" w:rsidP="00674EF8">
            <w:pPr>
              <w:jc w:val="center"/>
            </w:pPr>
            <w:r w:rsidRPr="00371E71">
              <w:rPr>
                <w:rFonts w:ascii="Calibri" w:eastAsia="Times New Roman" w:hAnsi="Calibri" w:cs="Calibri"/>
                <w:b/>
                <w:bCs/>
                <w:color w:val="000000"/>
                <w:sz w:val="28"/>
                <w:lang w:val="es-SV" w:eastAsia="es-SV"/>
              </w:rPr>
              <w:t>PLACA</w:t>
            </w:r>
          </w:p>
        </w:tc>
        <w:tc>
          <w:tcPr>
            <w:tcW w:w="19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C178319" w14:textId="77777777" w:rsidR="00674EF8" w:rsidRPr="00FD3230" w:rsidRDefault="00674EF8"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Abr</w:t>
            </w:r>
            <w:r>
              <w:rPr>
                <w:rFonts w:ascii="Calibri" w:eastAsia="Times New Roman" w:hAnsi="Calibri" w:cs="Calibri"/>
                <w:b/>
                <w:bCs/>
                <w:color w:val="000000"/>
                <w:sz w:val="32"/>
                <w:szCs w:val="32"/>
                <w:lang w:val="es-SV" w:eastAsia="es-SV"/>
              </w:rPr>
              <w:t>il</w:t>
            </w:r>
          </w:p>
        </w:tc>
        <w:tc>
          <w:tcPr>
            <w:tcW w:w="12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D0D590E" w14:textId="77777777" w:rsidR="00674EF8" w:rsidRPr="00FD3230" w:rsidRDefault="00674EF8"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may</w:t>
            </w:r>
            <w:r>
              <w:rPr>
                <w:rFonts w:ascii="Calibri" w:eastAsia="Times New Roman" w:hAnsi="Calibri" w:cs="Calibri"/>
                <w:b/>
                <w:bCs/>
                <w:color w:val="000000"/>
                <w:sz w:val="32"/>
                <w:szCs w:val="32"/>
                <w:lang w:val="es-SV" w:eastAsia="es-SV"/>
              </w:rPr>
              <w:t>o</w:t>
            </w:r>
          </w:p>
        </w:tc>
        <w:tc>
          <w:tcPr>
            <w:tcW w:w="136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41E5B68" w14:textId="77777777" w:rsidR="00674EF8" w:rsidRPr="00FD3230" w:rsidRDefault="00674EF8"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jun</w:t>
            </w:r>
            <w:r>
              <w:rPr>
                <w:rFonts w:ascii="Calibri" w:eastAsia="Times New Roman" w:hAnsi="Calibri" w:cs="Calibri"/>
                <w:b/>
                <w:bCs/>
                <w:color w:val="000000"/>
                <w:sz w:val="32"/>
                <w:szCs w:val="32"/>
                <w:lang w:val="es-SV" w:eastAsia="es-SV"/>
              </w:rPr>
              <w:t>io</w:t>
            </w:r>
          </w:p>
        </w:tc>
        <w:tc>
          <w:tcPr>
            <w:tcW w:w="1840"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BA57F24" w14:textId="3A2C4316" w:rsidR="00674EF8" w:rsidRPr="00FD3230" w:rsidRDefault="00AE13DD" w:rsidP="00674EF8">
            <w:pPr>
              <w:spacing w:after="0" w:line="240" w:lineRule="auto"/>
              <w:rPr>
                <w:rFonts w:ascii="Calibri" w:eastAsia="Times New Roman" w:hAnsi="Calibri" w:cs="Calibri"/>
                <w:b/>
                <w:bCs/>
                <w:color w:val="000000"/>
                <w:sz w:val="32"/>
                <w:szCs w:val="32"/>
                <w:lang w:val="es-SV" w:eastAsia="es-SV"/>
              </w:rPr>
            </w:pPr>
            <w:r>
              <w:rPr>
                <w:rFonts w:ascii="Calibri" w:eastAsia="Times New Roman" w:hAnsi="Calibri" w:cs="Calibri"/>
                <w:b/>
                <w:bCs/>
                <w:color w:val="000000"/>
                <w:sz w:val="32"/>
                <w:szCs w:val="32"/>
                <w:lang w:val="es-SV" w:eastAsia="es-SV"/>
              </w:rPr>
              <w:t>Total,</w:t>
            </w:r>
            <w:r w:rsidR="001E22F5">
              <w:rPr>
                <w:rFonts w:ascii="Calibri" w:eastAsia="Times New Roman" w:hAnsi="Calibri" w:cs="Calibri"/>
                <w:b/>
                <w:bCs/>
                <w:color w:val="000000"/>
                <w:sz w:val="32"/>
                <w:szCs w:val="32"/>
                <w:lang w:val="es-SV" w:eastAsia="es-SV"/>
              </w:rPr>
              <w:t xml:space="preserve"> general</w:t>
            </w:r>
          </w:p>
        </w:tc>
      </w:tr>
      <w:tr w:rsidR="00FD3230" w:rsidRPr="00FD3230" w14:paraId="1B3108B6" w14:textId="77777777" w:rsidTr="00674EF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4006"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37AFDF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06EF4F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BB916D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24</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16AD8E19"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70</w:t>
            </w:r>
          </w:p>
        </w:tc>
      </w:tr>
      <w:tr w:rsidR="00FD3230" w:rsidRPr="00FD3230" w14:paraId="6395422B"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4327E75D"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CE3ABE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w:t>
            </w:r>
          </w:p>
        </w:tc>
        <w:tc>
          <w:tcPr>
            <w:tcW w:w="1240" w:type="dxa"/>
            <w:tcBorders>
              <w:top w:val="nil"/>
              <w:left w:val="nil"/>
              <w:bottom w:val="single" w:sz="4" w:space="0" w:color="auto"/>
              <w:right w:val="single" w:sz="4" w:space="0" w:color="auto"/>
            </w:tcBorders>
            <w:shd w:val="clear" w:color="auto" w:fill="auto"/>
            <w:noWrap/>
            <w:vAlign w:val="center"/>
            <w:hideMark/>
          </w:tcPr>
          <w:p w14:paraId="7547BECC"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19</w:t>
            </w:r>
          </w:p>
        </w:tc>
        <w:tc>
          <w:tcPr>
            <w:tcW w:w="1360" w:type="dxa"/>
            <w:tcBorders>
              <w:top w:val="nil"/>
              <w:left w:val="nil"/>
              <w:bottom w:val="single" w:sz="4" w:space="0" w:color="auto"/>
              <w:right w:val="single" w:sz="4" w:space="0" w:color="auto"/>
            </w:tcBorders>
            <w:shd w:val="clear" w:color="auto" w:fill="auto"/>
            <w:noWrap/>
            <w:vAlign w:val="center"/>
            <w:hideMark/>
          </w:tcPr>
          <w:p w14:paraId="5C6F8355"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20</w:t>
            </w:r>
          </w:p>
        </w:tc>
        <w:tc>
          <w:tcPr>
            <w:tcW w:w="1840" w:type="dxa"/>
            <w:tcBorders>
              <w:top w:val="nil"/>
              <w:left w:val="nil"/>
              <w:bottom w:val="single" w:sz="4" w:space="0" w:color="auto"/>
              <w:right w:val="single" w:sz="4" w:space="0" w:color="auto"/>
            </w:tcBorders>
            <w:shd w:val="clear" w:color="auto" w:fill="auto"/>
            <w:noWrap/>
            <w:vAlign w:val="center"/>
            <w:hideMark/>
          </w:tcPr>
          <w:p w14:paraId="3D0E2B05"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42</w:t>
            </w:r>
          </w:p>
        </w:tc>
      </w:tr>
      <w:tr w:rsidR="00FD3230" w:rsidRPr="00FD3230" w14:paraId="7047CE28"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70186647"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33</w:t>
            </w:r>
          </w:p>
        </w:tc>
        <w:tc>
          <w:tcPr>
            <w:tcW w:w="1940" w:type="dxa"/>
            <w:tcBorders>
              <w:top w:val="nil"/>
              <w:left w:val="nil"/>
              <w:bottom w:val="single" w:sz="4" w:space="0" w:color="auto"/>
              <w:right w:val="single" w:sz="4" w:space="0" w:color="auto"/>
            </w:tcBorders>
            <w:shd w:val="clear" w:color="auto" w:fill="auto"/>
            <w:noWrap/>
            <w:vAlign w:val="center"/>
            <w:hideMark/>
          </w:tcPr>
          <w:p w14:paraId="731898E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18</w:t>
            </w:r>
          </w:p>
        </w:tc>
        <w:tc>
          <w:tcPr>
            <w:tcW w:w="1240" w:type="dxa"/>
            <w:tcBorders>
              <w:top w:val="nil"/>
              <w:left w:val="nil"/>
              <w:bottom w:val="single" w:sz="4" w:space="0" w:color="auto"/>
              <w:right w:val="single" w:sz="4" w:space="0" w:color="auto"/>
            </w:tcBorders>
            <w:shd w:val="clear" w:color="auto" w:fill="auto"/>
            <w:noWrap/>
            <w:vAlign w:val="center"/>
            <w:hideMark/>
          </w:tcPr>
          <w:p w14:paraId="11AE60A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13</w:t>
            </w:r>
          </w:p>
        </w:tc>
        <w:tc>
          <w:tcPr>
            <w:tcW w:w="1360" w:type="dxa"/>
            <w:tcBorders>
              <w:top w:val="nil"/>
              <w:left w:val="nil"/>
              <w:bottom w:val="single" w:sz="4" w:space="0" w:color="auto"/>
              <w:right w:val="single" w:sz="4" w:space="0" w:color="auto"/>
            </w:tcBorders>
            <w:shd w:val="clear" w:color="auto" w:fill="auto"/>
            <w:noWrap/>
            <w:vAlign w:val="center"/>
            <w:hideMark/>
          </w:tcPr>
          <w:p w14:paraId="69BDFFC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c>
          <w:tcPr>
            <w:tcW w:w="1840" w:type="dxa"/>
            <w:tcBorders>
              <w:top w:val="nil"/>
              <w:left w:val="nil"/>
              <w:bottom w:val="single" w:sz="4" w:space="0" w:color="auto"/>
              <w:right w:val="single" w:sz="4" w:space="0" w:color="auto"/>
            </w:tcBorders>
            <w:shd w:val="clear" w:color="auto" w:fill="auto"/>
            <w:noWrap/>
            <w:vAlign w:val="center"/>
            <w:hideMark/>
          </w:tcPr>
          <w:p w14:paraId="390AD986"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36</w:t>
            </w:r>
          </w:p>
        </w:tc>
      </w:tr>
      <w:tr w:rsidR="00FD3230" w:rsidRPr="00FD3230" w14:paraId="474CC62B"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0DBCC4A1"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44</w:t>
            </w:r>
          </w:p>
        </w:tc>
        <w:tc>
          <w:tcPr>
            <w:tcW w:w="1940" w:type="dxa"/>
            <w:tcBorders>
              <w:top w:val="nil"/>
              <w:left w:val="nil"/>
              <w:bottom w:val="single" w:sz="4" w:space="0" w:color="auto"/>
              <w:right w:val="single" w:sz="4" w:space="0" w:color="auto"/>
            </w:tcBorders>
            <w:shd w:val="clear" w:color="auto" w:fill="auto"/>
            <w:noWrap/>
            <w:vAlign w:val="center"/>
            <w:hideMark/>
          </w:tcPr>
          <w:p w14:paraId="1DCFFDC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23</w:t>
            </w:r>
          </w:p>
        </w:tc>
        <w:tc>
          <w:tcPr>
            <w:tcW w:w="1240" w:type="dxa"/>
            <w:tcBorders>
              <w:top w:val="nil"/>
              <w:left w:val="nil"/>
              <w:bottom w:val="single" w:sz="4" w:space="0" w:color="auto"/>
              <w:right w:val="single" w:sz="4" w:space="0" w:color="auto"/>
            </w:tcBorders>
            <w:shd w:val="clear" w:color="auto" w:fill="auto"/>
            <w:noWrap/>
            <w:vAlign w:val="center"/>
            <w:hideMark/>
          </w:tcPr>
          <w:p w14:paraId="4F4771FD"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24</w:t>
            </w:r>
          </w:p>
        </w:tc>
        <w:tc>
          <w:tcPr>
            <w:tcW w:w="1360" w:type="dxa"/>
            <w:tcBorders>
              <w:top w:val="nil"/>
              <w:left w:val="nil"/>
              <w:bottom w:val="single" w:sz="4" w:space="0" w:color="auto"/>
              <w:right w:val="single" w:sz="4" w:space="0" w:color="auto"/>
            </w:tcBorders>
            <w:shd w:val="clear" w:color="auto" w:fill="auto"/>
            <w:noWrap/>
            <w:vAlign w:val="center"/>
            <w:hideMark/>
          </w:tcPr>
          <w:p w14:paraId="02ECE7A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29</w:t>
            </w:r>
          </w:p>
        </w:tc>
        <w:tc>
          <w:tcPr>
            <w:tcW w:w="1840" w:type="dxa"/>
            <w:tcBorders>
              <w:top w:val="nil"/>
              <w:left w:val="nil"/>
              <w:bottom w:val="single" w:sz="4" w:space="0" w:color="auto"/>
              <w:right w:val="single" w:sz="4" w:space="0" w:color="auto"/>
            </w:tcBorders>
            <w:shd w:val="clear" w:color="auto" w:fill="auto"/>
            <w:noWrap/>
            <w:vAlign w:val="center"/>
            <w:hideMark/>
          </w:tcPr>
          <w:p w14:paraId="5580BFD9"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76</w:t>
            </w:r>
          </w:p>
        </w:tc>
      </w:tr>
      <w:tr w:rsidR="00FD3230" w:rsidRPr="00FD3230" w14:paraId="5988F796"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75B4466"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N18478</w:t>
            </w:r>
          </w:p>
        </w:tc>
        <w:tc>
          <w:tcPr>
            <w:tcW w:w="1940" w:type="dxa"/>
            <w:tcBorders>
              <w:top w:val="nil"/>
              <w:left w:val="nil"/>
              <w:bottom w:val="single" w:sz="4" w:space="0" w:color="auto"/>
              <w:right w:val="single" w:sz="4" w:space="0" w:color="auto"/>
            </w:tcBorders>
            <w:shd w:val="clear" w:color="auto" w:fill="auto"/>
            <w:noWrap/>
            <w:vAlign w:val="center"/>
            <w:hideMark/>
          </w:tcPr>
          <w:p w14:paraId="335BE2A9"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21</w:t>
            </w:r>
          </w:p>
        </w:tc>
        <w:tc>
          <w:tcPr>
            <w:tcW w:w="1240" w:type="dxa"/>
            <w:tcBorders>
              <w:top w:val="nil"/>
              <w:left w:val="nil"/>
              <w:bottom w:val="single" w:sz="4" w:space="0" w:color="auto"/>
              <w:right w:val="single" w:sz="4" w:space="0" w:color="auto"/>
            </w:tcBorders>
            <w:shd w:val="clear" w:color="auto" w:fill="auto"/>
            <w:noWrap/>
            <w:vAlign w:val="center"/>
            <w:hideMark/>
          </w:tcPr>
          <w:p w14:paraId="67132C8F"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15</w:t>
            </w:r>
          </w:p>
        </w:tc>
        <w:tc>
          <w:tcPr>
            <w:tcW w:w="1360" w:type="dxa"/>
            <w:tcBorders>
              <w:top w:val="nil"/>
              <w:left w:val="nil"/>
              <w:bottom w:val="single" w:sz="4" w:space="0" w:color="auto"/>
              <w:right w:val="single" w:sz="4" w:space="0" w:color="auto"/>
            </w:tcBorders>
            <w:shd w:val="clear" w:color="auto" w:fill="auto"/>
            <w:noWrap/>
            <w:vAlign w:val="center"/>
            <w:hideMark/>
          </w:tcPr>
          <w:p w14:paraId="65A14882"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11</w:t>
            </w:r>
          </w:p>
        </w:tc>
        <w:tc>
          <w:tcPr>
            <w:tcW w:w="1840" w:type="dxa"/>
            <w:tcBorders>
              <w:top w:val="nil"/>
              <w:left w:val="nil"/>
              <w:bottom w:val="single" w:sz="4" w:space="0" w:color="auto"/>
              <w:right w:val="single" w:sz="4" w:space="0" w:color="auto"/>
            </w:tcBorders>
            <w:shd w:val="clear" w:color="auto" w:fill="auto"/>
            <w:noWrap/>
            <w:vAlign w:val="center"/>
            <w:hideMark/>
          </w:tcPr>
          <w:p w14:paraId="776785E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47</w:t>
            </w:r>
          </w:p>
        </w:tc>
      </w:tr>
      <w:tr w:rsidR="00FD3230" w:rsidRPr="00FD3230" w14:paraId="649E6E05"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768F1B51"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N18492</w:t>
            </w:r>
          </w:p>
        </w:tc>
        <w:tc>
          <w:tcPr>
            <w:tcW w:w="1940" w:type="dxa"/>
            <w:tcBorders>
              <w:top w:val="nil"/>
              <w:left w:val="nil"/>
              <w:bottom w:val="single" w:sz="4" w:space="0" w:color="auto"/>
              <w:right w:val="single" w:sz="4" w:space="0" w:color="auto"/>
            </w:tcBorders>
            <w:shd w:val="clear" w:color="auto" w:fill="auto"/>
            <w:noWrap/>
            <w:vAlign w:val="center"/>
            <w:hideMark/>
          </w:tcPr>
          <w:p w14:paraId="6B17ECD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0FE68645"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17</w:t>
            </w:r>
          </w:p>
        </w:tc>
        <w:tc>
          <w:tcPr>
            <w:tcW w:w="1360" w:type="dxa"/>
            <w:tcBorders>
              <w:top w:val="nil"/>
              <w:left w:val="nil"/>
              <w:bottom w:val="single" w:sz="4" w:space="0" w:color="auto"/>
              <w:right w:val="single" w:sz="4" w:space="0" w:color="auto"/>
            </w:tcBorders>
            <w:shd w:val="clear" w:color="auto" w:fill="auto"/>
            <w:noWrap/>
            <w:vAlign w:val="center"/>
            <w:hideMark/>
          </w:tcPr>
          <w:p w14:paraId="19B9D086"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17</w:t>
            </w:r>
          </w:p>
        </w:tc>
        <w:tc>
          <w:tcPr>
            <w:tcW w:w="1840" w:type="dxa"/>
            <w:tcBorders>
              <w:top w:val="nil"/>
              <w:left w:val="nil"/>
              <w:bottom w:val="single" w:sz="4" w:space="0" w:color="auto"/>
              <w:right w:val="single" w:sz="4" w:space="0" w:color="auto"/>
            </w:tcBorders>
            <w:shd w:val="clear" w:color="auto" w:fill="auto"/>
            <w:noWrap/>
            <w:vAlign w:val="center"/>
            <w:hideMark/>
          </w:tcPr>
          <w:p w14:paraId="088154C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34</w:t>
            </w:r>
          </w:p>
        </w:tc>
      </w:tr>
      <w:tr w:rsidR="00FD3230" w:rsidRPr="00FD3230" w14:paraId="4471D372" w14:textId="77777777" w:rsidTr="00F15F2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FAF34"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r w:rsidR="001E22F5">
              <w:rPr>
                <w:rFonts w:ascii="Calibri" w:eastAsia="Times New Roman" w:hAnsi="Calibri" w:cs="Calibri"/>
                <w:color w:val="000000"/>
                <w:sz w:val="22"/>
                <w:lang w:val="es-SV" w:eastAsia="es-SV"/>
              </w:rPr>
              <w:t xml:space="preserve"> (volteo)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02211B4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B1F83C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30E2F4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2377435"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r>
      <w:tr w:rsidR="00F15F28" w:rsidRPr="00FD3230" w14:paraId="5BC5E8AB" w14:textId="77777777" w:rsidTr="00F15F28">
        <w:trPr>
          <w:trHeight w:val="300"/>
          <w:jc w:val="center"/>
        </w:trPr>
        <w:tc>
          <w:tcPr>
            <w:tcW w:w="2199" w:type="dxa"/>
            <w:tcBorders>
              <w:top w:val="single" w:sz="4" w:space="0" w:color="auto"/>
              <w:right w:val="single" w:sz="4" w:space="0" w:color="auto"/>
            </w:tcBorders>
            <w:shd w:val="clear" w:color="auto" w:fill="auto"/>
            <w:noWrap/>
            <w:vAlign w:val="bottom"/>
          </w:tcPr>
          <w:p w14:paraId="5DC98D1C" w14:textId="77777777" w:rsidR="00F15F28" w:rsidRPr="00F15F28" w:rsidRDefault="00F15F28" w:rsidP="00F15F28">
            <w:pPr>
              <w:spacing w:after="0" w:line="240" w:lineRule="auto"/>
              <w:ind w:firstLineChars="100" w:firstLine="221"/>
              <w:jc w:val="right"/>
              <w:rPr>
                <w:rFonts w:ascii="Calibri" w:eastAsia="Times New Roman" w:hAnsi="Calibri" w:cs="Calibri"/>
                <w:b/>
                <w:color w:val="000000"/>
                <w:sz w:val="22"/>
                <w:lang w:val="es-SV" w:eastAsia="es-SV"/>
              </w:rPr>
            </w:pPr>
            <w:r w:rsidRPr="00F15F28">
              <w:rPr>
                <w:rFonts w:ascii="Calibri" w:eastAsia="Times New Roman" w:hAnsi="Calibri" w:cs="Calibri"/>
                <w:b/>
                <w:color w:val="000000"/>
                <w:sz w:val="22"/>
                <w:lang w:val="es-SV" w:eastAsia="es-SV"/>
              </w:rPr>
              <w:t>TOTALES</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75D11" w14:textId="77777777" w:rsidR="00F15F28" w:rsidRPr="00F15F28" w:rsidRDefault="00F15F28" w:rsidP="00F15F28">
            <w:pPr>
              <w:spacing w:after="0" w:line="240" w:lineRule="auto"/>
              <w:jc w:val="center"/>
              <w:rPr>
                <w:rFonts w:ascii="Calibri" w:eastAsia="Times New Roman" w:hAnsi="Calibri" w:cs="Calibri"/>
                <w:b/>
                <w:bCs/>
                <w:color w:val="000000"/>
                <w:sz w:val="28"/>
                <w:lang w:val="es-SV" w:eastAsia="es-SV"/>
              </w:rPr>
            </w:pPr>
            <w:r w:rsidRPr="00F15F28">
              <w:rPr>
                <w:rFonts w:ascii="Calibri" w:eastAsia="Times New Roman" w:hAnsi="Calibri" w:cs="Calibri"/>
                <w:b/>
                <w:bCs/>
                <w:color w:val="000000"/>
                <w:sz w:val="28"/>
                <w:lang w:val="es-SV" w:eastAsia="es-SV"/>
              </w:rPr>
              <w:t>87</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1EFA0C40" w14:textId="77777777" w:rsidR="00F15F28" w:rsidRPr="00F15F28" w:rsidRDefault="00F15F28" w:rsidP="00F15F28">
            <w:pPr>
              <w:spacing w:after="0" w:line="240" w:lineRule="auto"/>
              <w:jc w:val="center"/>
              <w:rPr>
                <w:rFonts w:ascii="Calibri" w:eastAsia="Times New Roman" w:hAnsi="Calibri" w:cs="Calibri"/>
                <w:b/>
                <w:bCs/>
                <w:color w:val="000000"/>
                <w:sz w:val="28"/>
                <w:lang w:val="es-SV" w:eastAsia="es-SV"/>
              </w:rPr>
            </w:pPr>
            <w:r w:rsidRPr="00F15F28">
              <w:rPr>
                <w:rFonts w:ascii="Calibri" w:eastAsia="Times New Roman" w:hAnsi="Calibri" w:cs="Calibri"/>
                <w:b/>
                <w:bCs/>
                <w:color w:val="000000"/>
                <w:sz w:val="28"/>
                <w:lang w:val="es-SV" w:eastAsia="es-SV"/>
              </w:rPr>
              <w:t>113</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79B4BA21" w14:textId="77777777" w:rsidR="00F15F28" w:rsidRPr="00F15F28" w:rsidRDefault="00F15F28" w:rsidP="00F15F28">
            <w:pPr>
              <w:spacing w:after="0" w:line="240" w:lineRule="auto"/>
              <w:jc w:val="center"/>
              <w:rPr>
                <w:rFonts w:ascii="Calibri" w:eastAsia="Times New Roman" w:hAnsi="Calibri" w:cs="Calibri"/>
                <w:b/>
                <w:bCs/>
                <w:color w:val="000000"/>
                <w:sz w:val="28"/>
                <w:lang w:val="es-SV" w:eastAsia="es-SV"/>
              </w:rPr>
            </w:pPr>
            <w:r w:rsidRPr="00F15F28">
              <w:rPr>
                <w:rFonts w:ascii="Calibri" w:eastAsia="Times New Roman" w:hAnsi="Calibri" w:cs="Calibri"/>
                <w:b/>
                <w:bCs/>
                <w:color w:val="000000"/>
                <w:sz w:val="28"/>
                <w:lang w:val="es-SV" w:eastAsia="es-SV"/>
              </w:rPr>
              <w:t>106</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25557DC0" w14:textId="77777777" w:rsidR="00F15F28" w:rsidRPr="00F15F28" w:rsidRDefault="00F15F28" w:rsidP="00F15F28">
            <w:pPr>
              <w:spacing w:after="0" w:line="240" w:lineRule="auto"/>
              <w:jc w:val="center"/>
              <w:rPr>
                <w:rFonts w:ascii="Calibri" w:eastAsia="Times New Roman" w:hAnsi="Calibri" w:cs="Calibri"/>
                <w:b/>
                <w:bCs/>
                <w:color w:val="000000"/>
                <w:sz w:val="28"/>
                <w:lang w:val="es-SV" w:eastAsia="es-SV"/>
              </w:rPr>
            </w:pPr>
            <w:r w:rsidRPr="00F15F28">
              <w:rPr>
                <w:rFonts w:ascii="Calibri" w:eastAsia="Times New Roman" w:hAnsi="Calibri" w:cs="Calibri"/>
                <w:b/>
                <w:bCs/>
                <w:color w:val="000000"/>
                <w:sz w:val="28"/>
                <w:lang w:val="es-SV" w:eastAsia="es-SV"/>
              </w:rPr>
              <w:t>306</w:t>
            </w:r>
          </w:p>
        </w:tc>
      </w:tr>
    </w:tbl>
    <w:p w14:paraId="527BD19F" w14:textId="77777777" w:rsidR="001E22F5" w:rsidRDefault="001E22F5"/>
    <w:p w14:paraId="73259102" w14:textId="77777777" w:rsidR="00F15F28" w:rsidRDefault="001E22F5">
      <w:r>
        <w:t>Grupo JOB en este segundo trimestre solo laboró durante el mes de abril, luego termino su contrato con la municipalidad. Los viajes registrados por dicha empresa son los siguientes:</w:t>
      </w:r>
    </w:p>
    <w:tbl>
      <w:tblPr>
        <w:tblW w:w="8579" w:type="dxa"/>
        <w:jc w:val="center"/>
        <w:tblCellMar>
          <w:left w:w="70" w:type="dxa"/>
          <w:right w:w="70" w:type="dxa"/>
        </w:tblCellMar>
        <w:tblLook w:val="04A0" w:firstRow="1" w:lastRow="0" w:firstColumn="1" w:lastColumn="0" w:noHBand="0" w:noVBand="1"/>
      </w:tblPr>
      <w:tblGrid>
        <w:gridCol w:w="2199"/>
        <w:gridCol w:w="1940"/>
        <w:gridCol w:w="1240"/>
        <w:gridCol w:w="1360"/>
        <w:gridCol w:w="1840"/>
      </w:tblGrid>
      <w:tr w:rsidR="00FD3230" w:rsidRPr="00FD3230" w14:paraId="392FAFEF" w14:textId="77777777" w:rsidTr="00674EF8">
        <w:trPr>
          <w:trHeight w:val="611"/>
          <w:jc w:val="center"/>
        </w:trPr>
        <w:tc>
          <w:tcPr>
            <w:tcW w:w="8579"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14:paraId="0338E82D"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36"/>
                <w:szCs w:val="36"/>
                <w:lang w:val="es-SV" w:eastAsia="es-SV"/>
              </w:rPr>
              <w:t>CANTIDA</w:t>
            </w:r>
            <w:r>
              <w:rPr>
                <w:rFonts w:ascii="Calibri" w:eastAsia="Times New Roman" w:hAnsi="Calibri" w:cs="Calibri"/>
                <w:b/>
                <w:bCs/>
                <w:color w:val="000000"/>
                <w:sz w:val="36"/>
                <w:szCs w:val="36"/>
                <w:lang w:val="es-SV" w:eastAsia="es-SV"/>
              </w:rPr>
              <w:t>D DE VIAJES EN EL MES POR CAMIONES DE GRUPO JOB</w:t>
            </w:r>
          </w:p>
        </w:tc>
      </w:tr>
      <w:tr w:rsidR="00F15F28" w:rsidRPr="00FD3230" w14:paraId="3345CFBF" w14:textId="77777777" w:rsidTr="001E22F5">
        <w:trPr>
          <w:trHeight w:val="507"/>
          <w:jc w:val="center"/>
        </w:trPr>
        <w:tc>
          <w:tcPr>
            <w:tcW w:w="21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7D3665" w14:textId="77777777" w:rsidR="00F15F28" w:rsidRPr="00FD3230" w:rsidRDefault="00674EF8" w:rsidP="001E22F5">
            <w:pPr>
              <w:spacing w:after="0" w:line="240" w:lineRule="auto"/>
              <w:jc w:val="center"/>
              <w:rPr>
                <w:rFonts w:ascii="Calibri" w:eastAsia="Times New Roman" w:hAnsi="Calibri" w:cs="Calibri"/>
                <w:b/>
                <w:bCs/>
                <w:color w:val="000000"/>
                <w:sz w:val="22"/>
                <w:lang w:val="es-SV" w:eastAsia="es-SV"/>
              </w:rPr>
            </w:pPr>
            <w:r w:rsidRPr="001E22F5">
              <w:rPr>
                <w:rFonts w:ascii="Calibri" w:eastAsia="Times New Roman" w:hAnsi="Calibri" w:cs="Calibri"/>
                <w:b/>
                <w:bCs/>
                <w:color w:val="000000"/>
                <w:sz w:val="32"/>
                <w:szCs w:val="32"/>
                <w:lang w:val="es-SV" w:eastAsia="es-SV"/>
              </w:rPr>
              <w:t>PLACA</w:t>
            </w:r>
          </w:p>
        </w:tc>
        <w:tc>
          <w:tcPr>
            <w:tcW w:w="1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9CB7FA" w14:textId="77777777" w:rsidR="00F15F28" w:rsidRPr="00FD3230" w:rsidRDefault="00F15F28"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Abr</w:t>
            </w:r>
            <w:r>
              <w:rPr>
                <w:rFonts w:ascii="Calibri" w:eastAsia="Times New Roman" w:hAnsi="Calibri" w:cs="Calibri"/>
                <w:b/>
                <w:bCs/>
                <w:color w:val="000000"/>
                <w:sz w:val="32"/>
                <w:szCs w:val="32"/>
                <w:lang w:val="es-SV" w:eastAsia="es-SV"/>
              </w:rPr>
              <w:t>il</w:t>
            </w:r>
          </w:p>
        </w:tc>
        <w:tc>
          <w:tcPr>
            <w:tcW w:w="12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4AD241" w14:textId="77777777" w:rsidR="00F15F28" w:rsidRPr="00FD3230" w:rsidRDefault="001E22F5"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M</w:t>
            </w:r>
            <w:r w:rsidR="00F15F28" w:rsidRPr="00FD3230">
              <w:rPr>
                <w:rFonts w:ascii="Calibri" w:eastAsia="Times New Roman" w:hAnsi="Calibri" w:cs="Calibri"/>
                <w:b/>
                <w:bCs/>
                <w:color w:val="000000"/>
                <w:sz w:val="32"/>
                <w:szCs w:val="32"/>
                <w:lang w:val="es-SV" w:eastAsia="es-SV"/>
              </w:rPr>
              <w:t>ay</w:t>
            </w:r>
            <w:r w:rsidR="00F15F28">
              <w:rPr>
                <w:rFonts w:ascii="Calibri" w:eastAsia="Times New Roman" w:hAnsi="Calibri" w:cs="Calibri"/>
                <w:b/>
                <w:bCs/>
                <w:color w:val="000000"/>
                <w:sz w:val="32"/>
                <w:szCs w:val="32"/>
                <w:lang w:val="es-SV" w:eastAsia="es-SV"/>
              </w:rPr>
              <w:t>o</w:t>
            </w:r>
          </w:p>
        </w:tc>
        <w:tc>
          <w:tcPr>
            <w:tcW w:w="13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0D8B0" w14:textId="77777777" w:rsidR="00F15F28" w:rsidRPr="00FD3230" w:rsidRDefault="00F15F28"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jun</w:t>
            </w:r>
            <w:r>
              <w:rPr>
                <w:rFonts w:ascii="Calibri" w:eastAsia="Times New Roman" w:hAnsi="Calibri" w:cs="Calibri"/>
                <w:b/>
                <w:bCs/>
                <w:color w:val="000000"/>
                <w:sz w:val="32"/>
                <w:szCs w:val="32"/>
                <w:lang w:val="es-SV" w:eastAsia="es-SV"/>
              </w:rPr>
              <w:t>io</w:t>
            </w:r>
          </w:p>
        </w:tc>
        <w:tc>
          <w:tcPr>
            <w:tcW w:w="18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359FF1" w14:textId="7C0FFFAB" w:rsidR="00F15F28" w:rsidRPr="00FD3230" w:rsidRDefault="00AE13DD"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Total,</w:t>
            </w:r>
            <w:r w:rsidR="00F15F28" w:rsidRPr="00FD3230">
              <w:rPr>
                <w:rFonts w:ascii="Calibri" w:eastAsia="Times New Roman" w:hAnsi="Calibri" w:cs="Calibri"/>
                <w:b/>
                <w:bCs/>
                <w:color w:val="000000"/>
                <w:sz w:val="32"/>
                <w:szCs w:val="32"/>
                <w:lang w:val="es-SV" w:eastAsia="es-SV"/>
              </w:rPr>
              <w:t xml:space="preserve"> general</w:t>
            </w:r>
          </w:p>
        </w:tc>
      </w:tr>
      <w:tr w:rsidR="00FD3230" w:rsidRPr="00FD3230" w14:paraId="61216808" w14:textId="77777777" w:rsidTr="00674EF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F9B25"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C115893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5B2F9C3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C89495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9CF7A8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79B6FE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8</w:t>
            </w:r>
          </w:p>
        </w:tc>
      </w:tr>
      <w:tr w:rsidR="00FD3230" w:rsidRPr="00FD3230" w14:paraId="66B1F965"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9A0D6B1"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C121003</w:t>
            </w:r>
          </w:p>
        </w:tc>
        <w:tc>
          <w:tcPr>
            <w:tcW w:w="1940" w:type="dxa"/>
            <w:tcBorders>
              <w:top w:val="nil"/>
              <w:left w:val="nil"/>
              <w:bottom w:val="single" w:sz="4" w:space="0" w:color="auto"/>
              <w:right w:val="single" w:sz="4" w:space="0" w:color="auto"/>
            </w:tcBorders>
            <w:shd w:val="clear" w:color="auto" w:fill="auto"/>
            <w:noWrap/>
            <w:vAlign w:val="center"/>
            <w:hideMark/>
          </w:tcPr>
          <w:p w14:paraId="0A5931B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c>
          <w:tcPr>
            <w:tcW w:w="1240" w:type="dxa"/>
            <w:tcBorders>
              <w:top w:val="nil"/>
              <w:left w:val="nil"/>
              <w:bottom w:val="single" w:sz="4" w:space="0" w:color="auto"/>
              <w:right w:val="single" w:sz="4" w:space="0" w:color="auto"/>
            </w:tcBorders>
            <w:shd w:val="clear" w:color="auto" w:fill="auto"/>
            <w:noWrap/>
            <w:vAlign w:val="center"/>
            <w:hideMark/>
          </w:tcPr>
          <w:p w14:paraId="1AD45B0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5FB3C09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0DF0B73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r>
      <w:tr w:rsidR="00FD3230" w:rsidRPr="00FD3230" w14:paraId="39CCFC19"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4B982EA"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C121792</w:t>
            </w:r>
          </w:p>
        </w:tc>
        <w:tc>
          <w:tcPr>
            <w:tcW w:w="1940" w:type="dxa"/>
            <w:tcBorders>
              <w:top w:val="nil"/>
              <w:left w:val="nil"/>
              <w:bottom w:val="single" w:sz="4" w:space="0" w:color="auto"/>
              <w:right w:val="single" w:sz="4" w:space="0" w:color="auto"/>
            </w:tcBorders>
            <w:shd w:val="clear" w:color="auto" w:fill="auto"/>
            <w:noWrap/>
            <w:vAlign w:val="center"/>
            <w:hideMark/>
          </w:tcPr>
          <w:p w14:paraId="6BE02212"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c>
          <w:tcPr>
            <w:tcW w:w="1240" w:type="dxa"/>
            <w:tcBorders>
              <w:top w:val="nil"/>
              <w:left w:val="nil"/>
              <w:bottom w:val="single" w:sz="4" w:space="0" w:color="auto"/>
              <w:right w:val="single" w:sz="4" w:space="0" w:color="auto"/>
            </w:tcBorders>
            <w:shd w:val="clear" w:color="auto" w:fill="auto"/>
            <w:noWrap/>
            <w:vAlign w:val="center"/>
            <w:hideMark/>
          </w:tcPr>
          <w:p w14:paraId="10880F4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4EBF625F"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1F2DC436"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r>
      <w:tr w:rsidR="00FD3230" w:rsidRPr="00FD3230" w14:paraId="4C584B5B"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07F01291"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C124795</w:t>
            </w:r>
          </w:p>
        </w:tc>
        <w:tc>
          <w:tcPr>
            <w:tcW w:w="1940" w:type="dxa"/>
            <w:tcBorders>
              <w:top w:val="nil"/>
              <w:left w:val="nil"/>
              <w:bottom w:val="single" w:sz="4" w:space="0" w:color="auto"/>
              <w:right w:val="single" w:sz="4" w:space="0" w:color="auto"/>
            </w:tcBorders>
            <w:shd w:val="clear" w:color="auto" w:fill="auto"/>
            <w:noWrap/>
            <w:vAlign w:val="center"/>
            <w:hideMark/>
          </w:tcPr>
          <w:p w14:paraId="20050318"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c>
          <w:tcPr>
            <w:tcW w:w="1240" w:type="dxa"/>
            <w:tcBorders>
              <w:top w:val="nil"/>
              <w:left w:val="nil"/>
              <w:bottom w:val="single" w:sz="4" w:space="0" w:color="auto"/>
              <w:right w:val="single" w:sz="4" w:space="0" w:color="auto"/>
            </w:tcBorders>
            <w:shd w:val="clear" w:color="auto" w:fill="auto"/>
            <w:noWrap/>
            <w:vAlign w:val="center"/>
            <w:hideMark/>
          </w:tcPr>
          <w:p w14:paraId="7B546EF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7131928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15CF4A0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r>
      <w:tr w:rsidR="00FD3230" w:rsidRPr="00FD3230" w14:paraId="016201E8"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724FC736"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C67787</w:t>
            </w:r>
          </w:p>
        </w:tc>
        <w:tc>
          <w:tcPr>
            <w:tcW w:w="1940" w:type="dxa"/>
            <w:tcBorders>
              <w:top w:val="nil"/>
              <w:left w:val="nil"/>
              <w:bottom w:val="single" w:sz="4" w:space="0" w:color="auto"/>
              <w:right w:val="single" w:sz="4" w:space="0" w:color="auto"/>
            </w:tcBorders>
            <w:shd w:val="clear" w:color="auto" w:fill="auto"/>
            <w:noWrap/>
            <w:vAlign w:val="center"/>
            <w:hideMark/>
          </w:tcPr>
          <w:p w14:paraId="799A44B2"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8</w:t>
            </w:r>
          </w:p>
        </w:tc>
        <w:tc>
          <w:tcPr>
            <w:tcW w:w="1240" w:type="dxa"/>
            <w:tcBorders>
              <w:top w:val="nil"/>
              <w:left w:val="nil"/>
              <w:bottom w:val="single" w:sz="4" w:space="0" w:color="auto"/>
              <w:right w:val="single" w:sz="4" w:space="0" w:color="auto"/>
            </w:tcBorders>
            <w:shd w:val="clear" w:color="auto" w:fill="auto"/>
            <w:noWrap/>
            <w:vAlign w:val="center"/>
            <w:hideMark/>
          </w:tcPr>
          <w:p w14:paraId="2E4A580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1FC5A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5EEE91F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8</w:t>
            </w:r>
          </w:p>
        </w:tc>
      </w:tr>
      <w:tr w:rsidR="00FD3230" w:rsidRPr="00FD3230" w14:paraId="7B4D9DD5"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27EFC09A"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C68743</w:t>
            </w:r>
          </w:p>
        </w:tc>
        <w:tc>
          <w:tcPr>
            <w:tcW w:w="1940" w:type="dxa"/>
            <w:tcBorders>
              <w:top w:val="nil"/>
              <w:left w:val="nil"/>
              <w:bottom w:val="single" w:sz="4" w:space="0" w:color="auto"/>
              <w:right w:val="single" w:sz="4" w:space="0" w:color="auto"/>
            </w:tcBorders>
            <w:shd w:val="clear" w:color="auto" w:fill="auto"/>
            <w:noWrap/>
            <w:vAlign w:val="center"/>
            <w:hideMark/>
          </w:tcPr>
          <w:p w14:paraId="33BCAAF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w:t>
            </w:r>
          </w:p>
        </w:tc>
        <w:tc>
          <w:tcPr>
            <w:tcW w:w="1240" w:type="dxa"/>
            <w:tcBorders>
              <w:top w:val="nil"/>
              <w:left w:val="nil"/>
              <w:bottom w:val="single" w:sz="4" w:space="0" w:color="auto"/>
              <w:right w:val="single" w:sz="4" w:space="0" w:color="auto"/>
            </w:tcBorders>
            <w:shd w:val="clear" w:color="auto" w:fill="auto"/>
            <w:noWrap/>
            <w:vAlign w:val="center"/>
            <w:hideMark/>
          </w:tcPr>
          <w:p w14:paraId="67F69A1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7A82E8F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0B313F1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w:t>
            </w:r>
          </w:p>
        </w:tc>
      </w:tr>
      <w:tr w:rsidR="00FD3230" w:rsidRPr="00FD3230" w14:paraId="7116176B"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BACDDBA"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C78628</w:t>
            </w:r>
          </w:p>
        </w:tc>
        <w:tc>
          <w:tcPr>
            <w:tcW w:w="1940" w:type="dxa"/>
            <w:tcBorders>
              <w:top w:val="nil"/>
              <w:left w:val="nil"/>
              <w:bottom w:val="single" w:sz="4" w:space="0" w:color="auto"/>
              <w:right w:val="single" w:sz="4" w:space="0" w:color="auto"/>
            </w:tcBorders>
            <w:shd w:val="clear" w:color="auto" w:fill="auto"/>
            <w:noWrap/>
            <w:vAlign w:val="center"/>
            <w:hideMark/>
          </w:tcPr>
          <w:p w14:paraId="61C31165"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w:t>
            </w:r>
          </w:p>
        </w:tc>
        <w:tc>
          <w:tcPr>
            <w:tcW w:w="1240" w:type="dxa"/>
            <w:tcBorders>
              <w:top w:val="nil"/>
              <w:left w:val="nil"/>
              <w:bottom w:val="single" w:sz="4" w:space="0" w:color="auto"/>
              <w:right w:val="single" w:sz="4" w:space="0" w:color="auto"/>
            </w:tcBorders>
            <w:shd w:val="clear" w:color="auto" w:fill="auto"/>
            <w:noWrap/>
            <w:vAlign w:val="center"/>
            <w:hideMark/>
          </w:tcPr>
          <w:p w14:paraId="137F2E0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11159052"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034E6219"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w:t>
            </w:r>
          </w:p>
        </w:tc>
      </w:tr>
      <w:tr w:rsidR="00FD3230" w:rsidRPr="00FD3230" w14:paraId="4868DF17" w14:textId="77777777" w:rsidTr="00F15F2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D68DE"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C83661</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D0D4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4182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FF141"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716F6"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r>
      <w:tr w:rsidR="00FD3230" w:rsidRPr="00FD3230" w14:paraId="0B8B46BA" w14:textId="77777777" w:rsidTr="00F15F2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35BC7"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C96155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0524ED1D"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4A922E9"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7AD396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6B7F3E7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12</w:t>
            </w:r>
          </w:p>
        </w:tc>
      </w:tr>
      <w:tr w:rsidR="00FD3230" w:rsidRPr="00FD3230" w14:paraId="588A51F8"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792500BE"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POL41402</w:t>
            </w:r>
          </w:p>
        </w:tc>
        <w:tc>
          <w:tcPr>
            <w:tcW w:w="1940" w:type="dxa"/>
            <w:tcBorders>
              <w:top w:val="nil"/>
              <w:left w:val="nil"/>
              <w:bottom w:val="single" w:sz="4" w:space="0" w:color="auto"/>
              <w:right w:val="single" w:sz="4" w:space="0" w:color="auto"/>
            </w:tcBorders>
            <w:shd w:val="clear" w:color="auto" w:fill="auto"/>
            <w:noWrap/>
            <w:vAlign w:val="center"/>
            <w:hideMark/>
          </w:tcPr>
          <w:p w14:paraId="1B9A7B8D"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9</w:t>
            </w:r>
          </w:p>
        </w:tc>
        <w:tc>
          <w:tcPr>
            <w:tcW w:w="1240" w:type="dxa"/>
            <w:tcBorders>
              <w:top w:val="nil"/>
              <w:left w:val="nil"/>
              <w:bottom w:val="single" w:sz="4" w:space="0" w:color="auto"/>
              <w:right w:val="single" w:sz="4" w:space="0" w:color="auto"/>
            </w:tcBorders>
            <w:shd w:val="clear" w:color="auto" w:fill="auto"/>
            <w:noWrap/>
            <w:vAlign w:val="center"/>
            <w:hideMark/>
          </w:tcPr>
          <w:p w14:paraId="108293E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7C701FC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747F73CC"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9</w:t>
            </w:r>
          </w:p>
        </w:tc>
      </w:tr>
      <w:tr w:rsidR="00FD3230" w:rsidRPr="00FD3230" w14:paraId="7931DEB7"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4D77707C"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C77528</w:t>
            </w:r>
          </w:p>
        </w:tc>
        <w:tc>
          <w:tcPr>
            <w:tcW w:w="1940" w:type="dxa"/>
            <w:tcBorders>
              <w:top w:val="nil"/>
              <w:left w:val="nil"/>
              <w:bottom w:val="single" w:sz="4" w:space="0" w:color="auto"/>
              <w:right w:val="single" w:sz="4" w:space="0" w:color="auto"/>
            </w:tcBorders>
            <w:shd w:val="clear" w:color="auto" w:fill="auto"/>
            <w:noWrap/>
            <w:vAlign w:val="center"/>
            <w:hideMark/>
          </w:tcPr>
          <w:p w14:paraId="7A231345"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10</w:t>
            </w:r>
          </w:p>
        </w:tc>
        <w:tc>
          <w:tcPr>
            <w:tcW w:w="1240" w:type="dxa"/>
            <w:tcBorders>
              <w:top w:val="nil"/>
              <w:left w:val="nil"/>
              <w:bottom w:val="single" w:sz="4" w:space="0" w:color="auto"/>
              <w:right w:val="single" w:sz="4" w:space="0" w:color="auto"/>
            </w:tcBorders>
            <w:shd w:val="clear" w:color="auto" w:fill="auto"/>
            <w:noWrap/>
            <w:vAlign w:val="center"/>
            <w:hideMark/>
          </w:tcPr>
          <w:p w14:paraId="2EA7302F"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5EF0472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42E57E7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10</w:t>
            </w:r>
          </w:p>
        </w:tc>
      </w:tr>
      <w:tr w:rsidR="00FD3230" w:rsidRPr="00FD3230" w14:paraId="436A70CA"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093A0EDD"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C121207</w:t>
            </w:r>
          </w:p>
        </w:tc>
        <w:tc>
          <w:tcPr>
            <w:tcW w:w="1940" w:type="dxa"/>
            <w:tcBorders>
              <w:top w:val="nil"/>
              <w:left w:val="nil"/>
              <w:bottom w:val="single" w:sz="4" w:space="0" w:color="auto"/>
              <w:right w:val="single" w:sz="4" w:space="0" w:color="auto"/>
            </w:tcBorders>
            <w:shd w:val="clear" w:color="auto" w:fill="auto"/>
            <w:noWrap/>
            <w:vAlign w:val="center"/>
            <w:hideMark/>
          </w:tcPr>
          <w:p w14:paraId="1358FBD8"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9</w:t>
            </w:r>
          </w:p>
        </w:tc>
        <w:tc>
          <w:tcPr>
            <w:tcW w:w="1240" w:type="dxa"/>
            <w:tcBorders>
              <w:top w:val="nil"/>
              <w:left w:val="nil"/>
              <w:bottom w:val="single" w:sz="4" w:space="0" w:color="auto"/>
              <w:right w:val="single" w:sz="4" w:space="0" w:color="auto"/>
            </w:tcBorders>
            <w:shd w:val="clear" w:color="auto" w:fill="auto"/>
            <w:noWrap/>
            <w:vAlign w:val="center"/>
            <w:hideMark/>
          </w:tcPr>
          <w:p w14:paraId="57C252D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54F156AD"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499710C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9</w:t>
            </w:r>
          </w:p>
        </w:tc>
      </w:tr>
      <w:tr w:rsidR="00FD3230" w:rsidRPr="00FD3230" w14:paraId="3AA1A077"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575C375"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C80439</w:t>
            </w:r>
          </w:p>
        </w:tc>
        <w:tc>
          <w:tcPr>
            <w:tcW w:w="1940" w:type="dxa"/>
            <w:tcBorders>
              <w:top w:val="nil"/>
              <w:left w:val="nil"/>
              <w:bottom w:val="single" w:sz="4" w:space="0" w:color="auto"/>
              <w:right w:val="single" w:sz="4" w:space="0" w:color="auto"/>
            </w:tcBorders>
            <w:shd w:val="clear" w:color="auto" w:fill="auto"/>
            <w:noWrap/>
            <w:vAlign w:val="center"/>
            <w:hideMark/>
          </w:tcPr>
          <w:p w14:paraId="71D843A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w:t>
            </w:r>
          </w:p>
        </w:tc>
        <w:tc>
          <w:tcPr>
            <w:tcW w:w="1240" w:type="dxa"/>
            <w:tcBorders>
              <w:top w:val="nil"/>
              <w:left w:val="nil"/>
              <w:bottom w:val="single" w:sz="4" w:space="0" w:color="auto"/>
              <w:right w:val="single" w:sz="4" w:space="0" w:color="auto"/>
            </w:tcBorders>
            <w:shd w:val="clear" w:color="auto" w:fill="auto"/>
            <w:noWrap/>
            <w:vAlign w:val="center"/>
            <w:hideMark/>
          </w:tcPr>
          <w:p w14:paraId="10A964CC"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4D8C9FE1"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26DE564D"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w:t>
            </w:r>
          </w:p>
        </w:tc>
      </w:tr>
      <w:tr w:rsidR="00FD3230" w:rsidRPr="00FD3230" w14:paraId="62AF52C7"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595BC8F"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C126007</w:t>
            </w:r>
          </w:p>
        </w:tc>
        <w:tc>
          <w:tcPr>
            <w:tcW w:w="1940" w:type="dxa"/>
            <w:tcBorders>
              <w:top w:val="nil"/>
              <w:left w:val="nil"/>
              <w:bottom w:val="single" w:sz="4" w:space="0" w:color="auto"/>
              <w:right w:val="single" w:sz="4" w:space="0" w:color="auto"/>
            </w:tcBorders>
            <w:shd w:val="clear" w:color="auto" w:fill="auto"/>
            <w:noWrap/>
            <w:vAlign w:val="center"/>
            <w:hideMark/>
          </w:tcPr>
          <w:p w14:paraId="3C6FB728"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c>
          <w:tcPr>
            <w:tcW w:w="1240" w:type="dxa"/>
            <w:tcBorders>
              <w:top w:val="nil"/>
              <w:left w:val="nil"/>
              <w:bottom w:val="single" w:sz="4" w:space="0" w:color="auto"/>
              <w:right w:val="single" w:sz="4" w:space="0" w:color="auto"/>
            </w:tcBorders>
            <w:shd w:val="clear" w:color="auto" w:fill="auto"/>
            <w:noWrap/>
            <w:vAlign w:val="center"/>
            <w:hideMark/>
          </w:tcPr>
          <w:p w14:paraId="24D2410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3114F4DF"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0C02CE41"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r>
      <w:tr w:rsidR="00FD3230" w:rsidRPr="00FD3230" w14:paraId="7F9811C9" w14:textId="77777777" w:rsidTr="00F15F2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77AD9"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C118765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6900DFE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19976C1"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76DB6E8"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70ED898"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r>
      <w:tr w:rsidR="00F15F28" w:rsidRPr="00FD3230" w14:paraId="160B2B79" w14:textId="77777777" w:rsidTr="00F15F28">
        <w:trPr>
          <w:trHeight w:val="300"/>
          <w:jc w:val="center"/>
        </w:trPr>
        <w:tc>
          <w:tcPr>
            <w:tcW w:w="2199" w:type="dxa"/>
            <w:tcBorders>
              <w:top w:val="single" w:sz="4" w:space="0" w:color="auto"/>
              <w:right w:val="single" w:sz="4" w:space="0" w:color="auto"/>
            </w:tcBorders>
            <w:shd w:val="clear" w:color="auto" w:fill="auto"/>
            <w:noWrap/>
            <w:vAlign w:val="bottom"/>
          </w:tcPr>
          <w:p w14:paraId="07EF52AB" w14:textId="77777777" w:rsidR="00F15F28" w:rsidRPr="00FD3230" w:rsidRDefault="00F15F28" w:rsidP="00F15F28">
            <w:pPr>
              <w:spacing w:after="0" w:line="240" w:lineRule="auto"/>
              <w:ind w:firstLineChars="100" w:firstLine="221"/>
              <w:jc w:val="right"/>
              <w:rPr>
                <w:rFonts w:ascii="Calibri" w:eastAsia="Times New Roman" w:hAnsi="Calibri" w:cs="Calibri"/>
                <w:color w:val="000000"/>
                <w:sz w:val="22"/>
                <w:lang w:val="es-SV" w:eastAsia="es-SV"/>
              </w:rPr>
            </w:pPr>
            <w:r w:rsidRPr="00F15F28">
              <w:rPr>
                <w:rFonts w:ascii="Calibri" w:eastAsia="Times New Roman" w:hAnsi="Calibri" w:cs="Calibri"/>
                <w:b/>
                <w:color w:val="000000"/>
                <w:sz w:val="22"/>
                <w:lang w:val="es-SV" w:eastAsia="es-SV"/>
              </w:rPr>
              <w:t>TOTALES</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32D56" w14:textId="77777777" w:rsidR="00F15F28" w:rsidRPr="00F15F28" w:rsidRDefault="00F15F28" w:rsidP="00F15F28">
            <w:pPr>
              <w:spacing w:after="0" w:line="240" w:lineRule="auto"/>
              <w:jc w:val="center"/>
              <w:rPr>
                <w:rFonts w:ascii="Calibri" w:eastAsia="Times New Roman" w:hAnsi="Calibri" w:cs="Calibri"/>
                <w:b/>
                <w:bCs/>
                <w:color w:val="000000"/>
                <w:sz w:val="28"/>
                <w:lang w:val="es-SV" w:eastAsia="es-SV"/>
              </w:rPr>
            </w:pPr>
            <w:r w:rsidRPr="00F15F28">
              <w:rPr>
                <w:rFonts w:ascii="Calibri" w:eastAsia="Times New Roman" w:hAnsi="Calibri" w:cs="Calibri"/>
                <w:b/>
                <w:bCs/>
                <w:color w:val="000000"/>
                <w:sz w:val="28"/>
                <w:lang w:val="es-SV" w:eastAsia="es-SV"/>
              </w:rPr>
              <w:t>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EED18" w14:textId="77777777" w:rsidR="00F15F28" w:rsidRPr="00F15F28" w:rsidRDefault="00F15F28" w:rsidP="00F15F28">
            <w:pPr>
              <w:spacing w:after="0" w:line="240" w:lineRule="auto"/>
              <w:jc w:val="center"/>
              <w:rPr>
                <w:rFonts w:ascii="Calibri" w:eastAsia="Times New Roman" w:hAnsi="Calibri" w:cs="Calibri"/>
                <w:b/>
                <w:bCs/>
                <w:color w:val="000000"/>
                <w:sz w:val="28"/>
                <w:lang w:val="es-SV" w:eastAsia="es-SV"/>
              </w:rPr>
            </w:pPr>
            <w:r w:rsidRPr="00F15F28">
              <w:rPr>
                <w:rFonts w:ascii="Calibri" w:eastAsia="Times New Roman" w:hAnsi="Calibri" w:cs="Calibri"/>
                <w:b/>
                <w:bCs/>
                <w:color w:val="000000"/>
                <w:sz w:val="28"/>
                <w:lang w:val="es-SV" w:eastAsia="es-SV"/>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A9C0B" w14:textId="77777777" w:rsidR="00F15F28" w:rsidRPr="00F15F28" w:rsidRDefault="00F15F28" w:rsidP="00F15F28">
            <w:pPr>
              <w:spacing w:after="0" w:line="240" w:lineRule="auto"/>
              <w:jc w:val="center"/>
              <w:rPr>
                <w:rFonts w:ascii="Calibri" w:eastAsia="Times New Roman" w:hAnsi="Calibri" w:cs="Calibri"/>
                <w:b/>
                <w:bCs/>
                <w:color w:val="000000"/>
                <w:sz w:val="28"/>
                <w:lang w:val="es-SV" w:eastAsia="es-SV"/>
              </w:rPr>
            </w:pPr>
            <w:r w:rsidRPr="00F15F28">
              <w:rPr>
                <w:rFonts w:ascii="Calibri" w:eastAsia="Times New Roman" w:hAnsi="Calibri" w:cs="Calibri"/>
                <w:b/>
                <w:bCs/>
                <w:color w:val="000000"/>
                <w:sz w:val="28"/>
                <w:lang w:val="es-SV" w:eastAsia="es-SV"/>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1392D" w14:textId="77777777" w:rsidR="00F15F28" w:rsidRPr="00F15F28" w:rsidRDefault="00F15F28" w:rsidP="00F15F28">
            <w:pPr>
              <w:spacing w:after="0" w:line="240" w:lineRule="auto"/>
              <w:jc w:val="center"/>
              <w:rPr>
                <w:rFonts w:ascii="Calibri" w:eastAsia="Times New Roman" w:hAnsi="Calibri" w:cs="Calibri"/>
                <w:b/>
                <w:bCs/>
                <w:color w:val="000000"/>
                <w:sz w:val="28"/>
                <w:lang w:val="es-SV" w:eastAsia="es-SV"/>
              </w:rPr>
            </w:pPr>
            <w:r w:rsidRPr="00F15F28">
              <w:rPr>
                <w:rFonts w:ascii="Calibri" w:eastAsia="Times New Roman" w:hAnsi="Calibri" w:cs="Calibri"/>
                <w:b/>
                <w:bCs/>
                <w:color w:val="000000"/>
                <w:sz w:val="28"/>
                <w:lang w:val="es-SV" w:eastAsia="es-SV"/>
              </w:rPr>
              <w:t>97</w:t>
            </w:r>
          </w:p>
        </w:tc>
      </w:tr>
    </w:tbl>
    <w:p w14:paraId="458F764E" w14:textId="77777777" w:rsidR="00F15F28" w:rsidRDefault="00F15F28"/>
    <w:p w14:paraId="2BBA74C4" w14:textId="77777777" w:rsidR="001E22F5" w:rsidRDefault="001E22F5">
      <w:r>
        <w:lastRenderedPageBreak/>
        <w:t>La empresa Transpuven S.A. de C.V. estuvo laborando en la municipalidad durante abril y mayo. Su registro en cantidad de viajes es el siguiente:</w:t>
      </w:r>
    </w:p>
    <w:tbl>
      <w:tblPr>
        <w:tblW w:w="8579" w:type="dxa"/>
        <w:jc w:val="center"/>
        <w:tblCellMar>
          <w:left w:w="70" w:type="dxa"/>
          <w:right w:w="70" w:type="dxa"/>
        </w:tblCellMar>
        <w:tblLook w:val="04A0" w:firstRow="1" w:lastRow="0" w:firstColumn="1" w:lastColumn="0" w:noHBand="0" w:noVBand="1"/>
      </w:tblPr>
      <w:tblGrid>
        <w:gridCol w:w="2199"/>
        <w:gridCol w:w="1940"/>
        <w:gridCol w:w="1240"/>
        <w:gridCol w:w="1360"/>
        <w:gridCol w:w="1840"/>
      </w:tblGrid>
      <w:tr w:rsidR="00FD3230" w:rsidRPr="00FD3230" w14:paraId="42E20ED6" w14:textId="77777777" w:rsidTr="00865947">
        <w:trPr>
          <w:trHeight w:val="1200"/>
          <w:jc w:val="center"/>
        </w:trPr>
        <w:tc>
          <w:tcPr>
            <w:tcW w:w="8579"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2B1E424B" w14:textId="77777777" w:rsidR="00FD3230" w:rsidRPr="00FD3230" w:rsidRDefault="00FD3230" w:rsidP="00FD3230">
            <w:pPr>
              <w:spacing w:after="0" w:line="240" w:lineRule="auto"/>
              <w:jc w:val="center"/>
              <w:rPr>
                <w:rFonts w:ascii="Calibri" w:eastAsia="Times New Roman" w:hAnsi="Calibri" w:cs="Calibri"/>
                <w:b/>
                <w:bCs/>
                <w:color w:val="000000"/>
                <w:sz w:val="22"/>
                <w:lang w:val="es-SV" w:eastAsia="es-SV"/>
              </w:rPr>
            </w:pPr>
            <w:r w:rsidRPr="00FD3230">
              <w:rPr>
                <w:rFonts w:ascii="Calibri" w:eastAsia="Times New Roman" w:hAnsi="Calibri" w:cs="Calibri"/>
                <w:b/>
                <w:bCs/>
                <w:color w:val="000000"/>
                <w:sz w:val="36"/>
                <w:szCs w:val="36"/>
                <w:lang w:val="es-SV" w:eastAsia="es-SV"/>
              </w:rPr>
              <w:t>CANTIDA</w:t>
            </w:r>
            <w:r>
              <w:rPr>
                <w:rFonts w:ascii="Calibri" w:eastAsia="Times New Roman" w:hAnsi="Calibri" w:cs="Calibri"/>
                <w:b/>
                <w:bCs/>
                <w:color w:val="000000"/>
                <w:sz w:val="36"/>
                <w:szCs w:val="36"/>
                <w:lang w:val="es-SV" w:eastAsia="es-SV"/>
              </w:rPr>
              <w:t>D DE VIAJES EN EL MES POR CAMIONES DE TRANSPUVEN S.A. DE C.V.</w:t>
            </w:r>
          </w:p>
        </w:tc>
      </w:tr>
      <w:tr w:rsidR="00F15F28" w:rsidRPr="00FD3230" w14:paraId="62CF0B0C" w14:textId="77777777" w:rsidTr="001E22F5">
        <w:trPr>
          <w:trHeight w:val="471"/>
          <w:jc w:val="center"/>
        </w:trPr>
        <w:tc>
          <w:tcPr>
            <w:tcW w:w="219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5600E8A" w14:textId="77777777" w:rsidR="00F15F28" w:rsidRPr="00674EF8" w:rsidRDefault="00674EF8" w:rsidP="00674EF8">
            <w:pPr>
              <w:spacing w:after="0" w:line="240" w:lineRule="auto"/>
              <w:jc w:val="center"/>
              <w:rPr>
                <w:rFonts w:ascii="Calibri" w:eastAsia="Times New Roman" w:hAnsi="Calibri" w:cs="Calibri"/>
                <w:b/>
                <w:bCs/>
                <w:color w:val="000000"/>
                <w:sz w:val="28"/>
                <w:lang w:val="es-SV" w:eastAsia="es-SV"/>
              </w:rPr>
            </w:pPr>
            <w:r w:rsidRPr="001E22F5">
              <w:rPr>
                <w:rFonts w:ascii="Calibri" w:eastAsia="Times New Roman" w:hAnsi="Calibri" w:cs="Calibri"/>
                <w:b/>
                <w:bCs/>
                <w:color w:val="000000"/>
                <w:sz w:val="32"/>
                <w:szCs w:val="32"/>
                <w:lang w:val="es-SV" w:eastAsia="es-SV"/>
              </w:rPr>
              <w:t>PLACA</w:t>
            </w:r>
          </w:p>
        </w:tc>
        <w:tc>
          <w:tcPr>
            <w:tcW w:w="19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11ACC6E" w14:textId="77777777" w:rsidR="00F15F28" w:rsidRPr="00FD3230" w:rsidRDefault="00F15F28"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Abr</w:t>
            </w:r>
            <w:r>
              <w:rPr>
                <w:rFonts w:ascii="Calibri" w:eastAsia="Times New Roman" w:hAnsi="Calibri" w:cs="Calibri"/>
                <w:b/>
                <w:bCs/>
                <w:color w:val="000000"/>
                <w:sz w:val="32"/>
                <w:szCs w:val="32"/>
                <w:lang w:val="es-SV" w:eastAsia="es-SV"/>
              </w:rPr>
              <w:t>il</w:t>
            </w:r>
          </w:p>
        </w:tc>
        <w:tc>
          <w:tcPr>
            <w:tcW w:w="12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C215B05" w14:textId="77777777" w:rsidR="00F15F28" w:rsidRPr="00FD3230" w:rsidRDefault="001E22F5"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M</w:t>
            </w:r>
            <w:r w:rsidR="00F15F28" w:rsidRPr="00FD3230">
              <w:rPr>
                <w:rFonts w:ascii="Calibri" w:eastAsia="Times New Roman" w:hAnsi="Calibri" w:cs="Calibri"/>
                <w:b/>
                <w:bCs/>
                <w:color w:val="000000"/>
                <w:sz w:val="32"/>
                <w:szCs w:val="32"/>
                <w:lang w:val="es-SV" w:eastAsia="es-SV"/>
              </w:rPr>
              <w:t>ay</w:t>
            </w:r>
            <w:r w:rsidR="00F15F28">
              <w:rPr>
                <w:rFonts w:ascii="Calibri" w:eastAsia="Times New Roman" w:hAnsi="Calibri" w:cs="Calibri"/>
                <w:b/>
                <w:bCs/>
                <w:color w:val="000000"/>
                <w:sz w:val="32"/>
                <w:szCs w:val="32"/>
                <w:lang w:val="es-SV" w:eastAsia="es-SV"/>
              </w:rPr>
              <w:t>o</w:t>
            </w:r>
          </w:p>
        </w:tc>
        <w:tc>
          <w:tcPr>
            <w:tcW w:w="13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ADBE76" w14:textId="77777777" w:rsidR="00F15F28" w:rsidRPr="00FD3230" w:rsidRDefault="001E22F5"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J</w:t>
            </w:r>
            <w:r w:rsidR="00F15F28" w:rsidRPr="00FD3230">
              <w:rPr>
                <w:rFonts w:ascii="Calibri" w:eastAsia="Times New Roman" w:hAnsi="Calibri" w:cs="Calibri"/>
                <w:b/>
                <w:bCs/>
                <w:color w:val="000000"/>
                <w:sz w:val="32"/>
                <w:szCs w:val="32"/>
                <w:lang w:val="es-SV" w:eastAsia="es-SV"/>
              </w:rPr>
              <w:t>un</w:t>
            </w:r>
            <w:r w:rsidR="00F15F28">
              <w:rPr>
                <w:rFonts w:ascii="Calibri" w:eastAsia="Times New Roman" w:hAnsi="Calibri" w:cs="Calibri"/>
                <w:b/>
                <w:bCs/>
                <w:color w:val="000000"/>
                <w:sz w:val="32"/>
                <w:szCs w:val="32"/>
                <w:lang w:val="es-SV" w:eastAsia="es-SV"/>
              </w:rPr>
              <w:t>io</w:t>
            </w:r>
          </w:p>
        </w:tc>
        <w:tc>
          <w:tcPr>
            <w:tcW w:w="18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2708C9B" w14:textId="0EA843D0" w:rsidR="00F15F28" w:rsidRPr="00FD3230" w:rsidRDefault="00AE13DD" w:rsidP="001E22F5">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Total,</w:t>
            </w:r>
            <w:r w:rsidR="00F15F28" w:rsidRPr="00FD3230">
              <w:rPr>
                <w:rFonts w:ascii="Calibri" w:eastAsia="Times New Roman" w:hAnsi="Calibri" w:cs="Calibri"/>
                <w:b/>
                <w:bCs/>
                <w:color w:val="000000"/>
                <w:sz w:val="32"/>
                <w:szCs w:val="32"/>
                <w:lang w:val="es-SV" w:eastAsia="es-SV"/>
              </w:rPr>
              <w:t xml:space="preserve"> general</w:t>
            </w:r>
          </w:p>
        </w:tc>
      </w:tr>
      <w:tr w:rsidR="00FD3230" w:rsidRPr="00FD3230" w14:paraId="2BCB5939" w14:textId="77777777" w:rsidTr="00674EF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7A533"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POL.146019</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0B9673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3B8E8E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7CC4D9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43C9B256"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14</w:t>
            </w:r>
          </w:p>
        </w:tc>
      </w:tr>
      <w:tr w:rsidR="00FD3230" w:rsidRPr="00FD3230" w14:paraId="0E5B4CBA"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332A9A3A"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C81048</w:t>
            </w:r>
          </w:p>
        </w:tc>
        <w:tc>
          <w:tcPr>
            <w:tcW w:w="1940" w:type="dxa"/>
            <w:tcBorders>
              <w:top w:val="nil"/>
              <w:left w:val="nil"/>
              <w:bottom w:val="single" w:sz="4" w:space="0" w:color="auto"/>
              <w:right w:val="single" w:sz="4" w:space="0" w:color="auto"/>
            </w:tcBorders>
            <w:shd w:val="clear" w:color="auto" w:fill="auto"/>
            <w:noWrap/>
            <w:vAlign w:val="center"/>
            <w:hideMark/>
          </w:tcPr>
          <w:p w14:paraId="046B7798"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17</w:t>
            </w:r>
          </w:p>
        </w:tc>
        <w:tc>
          <w:tcPr>
            <w:tcW w:w="1240" w:type="dxa"/>
            <w:tcBorders>
              <w:top w:val="nil"/>
              <w:left w:val="nil"/>
              <w:bottom w:val="single" w:sz="4" w:space="0" w:color="auto"/>
              <w:right w:val="single" w:sz="4" w:space="0" w:color="auto"/>
            </w:tcBorders>
            <w:shd w:val="clear" w:color="auto" w:fill="auto"/>
            <w:noWrap/>
            <w:vAlign w:val="center"/>
            <w:hideMark/>
          </w:tcPr>
          <w:p w14:paraId="29D7B18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c>
          <w:tcPr>
            <w:tcW w:w="1360" w:type="dxa"/>
            <w:tcBorders>
              <w:top w:val="nil"/>
              <w:left w:val="nil"/>
              <w:bottom w:val="single" w:sz="4" w:space="0" w:color="auto"/>
              <w:right w:val="single" w:sz="4" w:space="0" w:color="auto"/>
            </w:tcBorders>
            <w:shd w:val="clear" w:color="auto" w:fill="auto"/>
            <w:noWrap/>
            <w:vAlign w:val="center"/>
            <w:hideMark/>
          </w:tcPr>
          <w:p w14:paraId="52C1469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5BBD75C1"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24</w:t>
            </w:r>
          </w:p>
        </w:tc>
      </w:tr>
      <w:tr w:rsidR="00FD3230" w:rsidRPr="00FD3230" w14:paraId="0E6501F8"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F9B265A"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C64409</w:t>
            </w:r>
          </w:p>
        </w:tc>
        <w:tc>
          <w:tcPr>
            <w:tcW w:w="1940" w:type="dxa"/>
            <w:tcBorders>
              <w:top w:val="nil"/>
              <w:left w:val="nil"/>
              <w:bottom w:val="single" w:sz="4" w:space="0" w:color="auto"/>
              <w:right w:val="single" w:sz="4" w:space="0" w:color="auto"/>
            </w:tcBorders>
            <w:shd w:val="clear" w:color="auto" w:fill="auto"/>
            <w:noWrap/>
            <w:vAlign w:val="center"/>
            <w:hideMark/>
          </w:tcPr>
          <w:p w14:paraId="5E1B4008"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18</w:t>
            </w:r>
          </w:p>
        </w:tc>
        <w:tc>
          <w:tcPr>
            <w:tcW w:w="1240" w:type="dxa"/>
            <w:tcBorders>
              <w:top w:val="nil"/>
              <w:left w:val="nil"/>
              <w:bottom w:val="single" w:sz="4" w:space="0" w:color="auto"/>
              <w:right w:val="single" w:sz="4" w:space="0" w:color="auto"/>
            </w:tcBorders>
            <w:shd w:val="clear" w:color="auto" w:fill="auto"/>
            <w:noWrap/>
            <w:vAlign w:val="center"/>
            <w:hideMark/>
          </w:tcPr>
          <w:p w14:paraId="56745DF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9</w:t>
            </w:r>
          </w:p>
        </w:tc>
        <w:tc>
          <w:tcPr>
            <w:tcW w:w="1360" w:type="dxa"/>
            <w:tcBorders>
              <w:top w:val="nil"/>
              <w:left w:val="nil"/>
              <w:bottom w:val="single" w:sz="4" w:space="0" w:color="auto"/>
              <w:right w:val="single" w:sz="4" w:space="0" w:color="auto"/>
            </w:tcBorders>
            <w:shd w:val="clear" w:color="auto" w:fill="auto"/>
            <w:noWrap/>
            <w:vAlign w:val="center"/>
            <w:hideMark/>
          </w:tcPr>
          <w:p w14:paraId="49462F5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2491F4B1"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27</w:t>
            </w:r>
          </w:p>
        </w:tc>
      </w:tr>
      <w:tr w:rsidR="00FD3230" w:rsidRPr="00FD3230" w14:paraId="0C67EB49"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4094E80"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C89928</w:t>
            </w:r>
          </w:p>
        </w:tc>
        <w:tc>
          <w:tcPr>
            <w:tcW w:w="1940" w:type="dxa"/>
            <w:tcBorders>
              <w:top w:val="nil"/>
              <w:left w:val="nil"/>
              <w:bottom w:val="single" w:sz="4" w:space="0" w:color="auto"/>
              <w:right w:val="single" w:sz="4" w:space="0" w:color="auto"/>
            </w:tcBorders>
            <w:shd w:val="clear" w:color="auto" w:fill="auto"/>
            <w:noWrap/>
            <w:vAlign w:val="center"/>
            <w:hideMark/>
          </w:tcPr>
          <w:p w14:paraId="0415625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16</w:t>
            </w:r>
          </w:p>
        </w:tc>
        <w:tc>
          <w:tcPr>
            <w:tcW w:w="1240" w:type="dxa"/>
            <w:tcBorders>
              <w:top w:val="nil"/>
              <w:left w:val="nil"/>
              <w:bottom w:val="single" w:sz="4" w:space="0" w:color="auto"/>
              <w:right w:val="single" w:sz="4" w:space="0" w:color="auto"/>
            </w:tcBorders>
            <w:shd w:val="clear" w:color="auto" w:fill="auto"/>
            <w:noWrap/>
            <w:vAlign w:val="center"/>
            <w:hideMark/>
          </w:tcPr>
          <w:p w14:paraId="43695A6C"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11</w:t>
            </w:r>
          </w:p>
        </w:tc>
        <w:tc>
          <w:tcPr>
            <w:tcW w:w="1360" w:type="dxa"/>
            <w:tcBorders>
              <w:top w:val="nil"/>
              <w:left w:val="nil"/>
              <w:bottom w:val="single" w:sz="4" w:space="0" w:color="auto"/>
              <w:right w:val="single" w:sz="4" w:space="0" w:color="auto"/>
            </w:tcBorders>
            <w:shd w:val="clear" w:color="auto" w:fill="auto"/>
            <w:noWrap/>
            <w:vAlign w:val="center"/>
            <w:hideMark/>
          </w:tcPr>
          <w:p w14:paraId="3BBEC66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20CDA60C"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27</w:t>
            </w:r>
          </w:p>
        </w:tc>
      </w:tr>
      <w:tr w:rsidR="00FD3230" w:rsidRPr="00FD3230" w14:paraId="243CFED9"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09BA0998"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C118462</w:t>
            </w:r>
          </w:p>
        </w:tc>
        <w:tc>
          <w:tcPr>
            <w:tcW w:w="1940" w:type="dxa"/>
            <w:tcBorders>
              <w:top w:val="nil"/>
              <w:left w:val="nil"/>
              <w:bottom w:val="single" w:sz="4" w:space="0" w:color="auto"/>
              <w:right w:val="single" w:sz="4" w:space="0" w:color="auto"/>
            </w:tcBorders>
            <w:shd w:val="clear" w:color="auto" w:fill="auto"/>
            <w:noWrap/>
            <w:vAlign w:val="center"/>
            <w:hideMark/>
          </w:tcPr>
          <w:p w14:paraId="410EB6E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8</w:t>
            </w:r>
          </w:p>
        </w:tc>
        <w:tc>
          <w:tcPr>
            <w:tcW w:w="1240" w:type="dxa"/>
            <w:tcBorders>
              <w:top w:val="nil"/>
              <w:left w:val="nil"/>
              <w:bottom w:val="single" w:sz="4" w:space="0" w:color="auto"/>
              <w:right w:val="single" w:sz="4" w:space="0" w:color="auto"/>
            </w:tcBorders>
            <w:shd w:val="clear" w:color="auto" w:fill="auto"/>
            <w:noWrap/>
            <w:vAlign w:val="center"/>
            <w:hideMark/>
          </w:tcPr>
          <w:p w14:paraId="6C8C907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9</w:t>
            </w:r>
          </w:p>
        </w:tc>
        <w:tc>
          <w:tcPr>
            <w:tcW w:w="1360" w:type="dxa"/>
            <w:tcBorders>
              <w:top w:val="nil"/>
              <w:left w:val="nil"/>
              <w:bottom w:val="single" w:sz="4" w:space="0" w:color="auto"/>
              <w:right w:val="single" w:sz="4" w:space="0" w:color="auto"/>
            </w:tcBorders>
            <w:shd w:val="clear" w:color="auto" w:fill="auto"/>
            <w:noWrap/>
            <w:vAlign w:val="center"/>
            <w:hideMark/>
          </w:tcPr>
          <w:p w14:paraId="678F146C"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770F625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17</w:t>
            </w:r>
          </w:p>
        </w:tc>
      </w:tr>
      <w:tr w:rsidR="00FD3230" w:rsidRPr="00FD3230" w14:paraId="41AAB8F0"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30990E4"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C67918</w:t>
            </w:r>
          </w:p>
        </w:tc>
        <w:tc>
          <w:tcPr>
            <w:tcW w:w="1940" w:type="dxa"/>
            <w:tcBorders>
              <w:top w:val="nil"/>
              <w:left w:val="nil"/>
              <w:bottom w:val="single" w:sz="4" w:space="0" w:color="auto"/>
              <w:right w:val="single" w:sz="4" w:space="0" w:color="auto"/>
            </w:tcBorders>
            <w:shd w:val="clear" w:color="auto" w:fill="auto"/>
            <w:noWrap/>
            <w:vAlign w:val="center"/>
            <w:hideMark/>
          </w:tcPr>
          <w:p w14:paraId="31084E4D"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w:t>
            </w:r>
          </w:p>
        </w:tc>
        <w:tc>
          <w:tcPr>
            <w:tcW w:w="1240" w:type="dxa"/>
            <w:tcBorders>
              <w:top w:val="nil"/>
              <w:left w:val="nil"/>
              <w:bottom w:val="single" w:sz="4" w:space="0" w:color="auto"/>
              <w:right w:val="single" w:sz="4" w:space="0" w:color="auto"/>
            </w:tcBorders>
            <w:shd w:val="clear" w:color="auto" w:fill="auto"/>
            <w:noWrap/>
            <w:vAlign w:val="center"/>
            <w:hideMark/>
          </w:tcPr>
          <w:p w14:paraId="26B0A0C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6</w:t>
            </w:r>
          </w:p>
        </w:tc>
        <w:tc>
          <w:tcPr>
            <w:tcW w:w="1360" w:type="dxa"/>
            <w:tcBorders>
              <w:top w:val="nil"/>
              <w:left w:val="nil"/>
              <w:bottom w:val="single" w:sz="4" w:space="0" w:color="auto"/>
              <w:right w:val="single" w:sz="4" w:space="0" w:color="auto"/>
            </w:tcBorders>
            <w:shd w:val="clear" w:color="auto" w:fill="auto"/>
            <w:noWrap/>
            <w:vAlign w:val="center"/>
            <w:hideMark/>
          </w:tcPr>
          <w:p w14:paraId="61151D6D"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0216D9B5"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10</w:t>
            </w:r>
          </w:p>
        </w:tc>
      </w:tr>
      <w:tr w:rsidR="00FD3230" w:rsidRPr="00FD3230" w14:paraId="52CA0EBB"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4D85B445"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C69174</w:t>
            </w:r>
          </w:p>
        </w:tc>
        <w:tc>
          <w:tcPr>
            <w:tcW w:w="1940" w:type="dxa"/>
            <w:tcBorders>
              <w:top w:val="nil"/>
              <w:left w:val="nil"/>
              <w:bottom w:val="single" w:sz="4" w:space="0" w:color="auto"/>
              <w:right w:val="single" w:sz="4" w:space="0" w:color="auto"/>
            </w:tcBorders>
            <w:shd w:val="clear" w:color="auto" w:fill="auto"/>
            <w:noWrap/>
            <w:vAlign w:val="center"/>
            <w:hideMark/>
          </w:tcPr>
          <w:p w14:paraId="1D6186D2"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c>
          <w:tcPr>
            <w:tcW w:w="1240" w:type="dxa"/>
            <w:tcBorders>
              <w:top w:val="nil"/>
              <w:left w:val="nil"/>
              <w:bottom w:val="single" w:sz="4" w:space="0" w:color="auto"/>
              <w:right w:val="single" w:sz="4" w:space="0" w:color="auto"/>
            </w:tcBorders>
            <w:shd w:val="clear" w:color="auto" w:fill="auto"/>
            <w:noWrap/>
            <w:vAlign w:val="center"/>
            <w:hideMark/>
          </w:tcPr>
          <w:p w14:paraId="417DF24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17C3FB9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54977E0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r>
      <w:tr w:rsidR="00FD3230" w:rsidRPr="00FD3230" w14:paraId="020C38D8"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2CA40D60"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C123699</w:t>
            </w:r>
          </w:p>
        </w:tc>
        <w:tc>
          <w:tcPr>
            <w:tcW w:w="1940" w:type="dxa"/>
            <w:tcBorders>
              <w:top w:val="nil"/>
              <w:left w:val="nil"/>
              <w:bottom w:val="single" w:sz="4" w:space="0" w:color="auto"/>
              <w:right w:val="single" w:sz="4" w:space="0" w:color="auto"/>
            </w:tcBorders>
            <w:shd w:val="clear" w:color="auto" w:fill="auto"/>
            <w:noWrap/>
            <w:vAlign w:val="center"/>
            <w:hideMark/>
          </w:tcPr>
          <w:p w14:paraId="2CA1F5D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18</w:t>
            </w:r>
          </w:p>
        </w:tc>
        <w:tc>
          <w:tcPr>
            <w:tcW w:w="1240" w:type="dxa"/>
            <w:tcBorders>
              <w:top w:val="nil"/>
              <w:left w:val="nil"/>
              <w:bottom w:val="single" w:sz="4" w:space="0" w:color="auto"/>
              <w:right w:val="single" w:sz="4" w:space="0" w:color="auto"/>
            </w:tcBorders>
            <w:shd w:val="clear" w:color="auto" w:fill="auto"/>
            <w:noWrap/>
            <w:vAlign w:val="center"/>
            <w:hideMark/>
          </w:tcPr>
          <w:p w14:paraId="5C61FEE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w:t>
            </w:r>
          </w:p>
        </w:tc>
        <w:tc>
          <w:tcPr>
            <w:tcW w:w="1360" w:type="dxa"/>
            <w:tcBorders>
              <w:top w:val="nil"/>
              <w:left w:val="nil"/>
              <w:bottom w:val="single" w:sz="4" w:space="0" w:color="auto"/>
              <w:right w:val="single" w:sz="4" w:space="0" w:color="auto"/>
            </w:tcBorders>
            <w:shd w:val="clear" w:color="auto" w:fill="auto"/>
            <w:noWrap/>
            <w:vAlign w:val="center"/>
            <w:hideMark/>
          </w:tcPr>
          <w:p w14:paraId="367C685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5DBBA09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22</w:t>
            </w:r>
          </w:p>
        </w:tc>
      </w:tr>
      <w:tr w:rsidR="00FD3230" w:rsidRPr="00FD3230" w14:paraId="5FE0A83B"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29ED593D"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C126232</w:t>
            </w:r>
          </w:p>
        </w:tc>
        <w:tc>
          <w:tcPr>
            <w:tcW w:w="1940" w:type="dxa"/>
            <w:tcBorders>
              <w:top w:val="nil"/>
              <w:left w:val="nil"/>
              <w:bottom w:val="single" w:sz="4" w:space="0" w:color="auto"/>
              <w:right w:val="single" w:sz="4" w:space="0" w:color="auto"/>
            </w:tcBorders>
            <w:shd w:val="clear" w:color="auto" w:fill="auto"/>
            <w:noWrap/>
            <w:vAlign w:val="center"/>
            <w:hideMark/>
          </w:tcPr>
          <w:p w14:paraId="1185376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13</w:t>
            </w:r>
          </w:p>
        </w:tc>
        <w:tc>
          <w:tcPr>
            <w:tcW w:w="1240" w:type="dxa"/>
            <w:tcBorders>
              <w:top w:val="nil"/>
              <w:left w:val="nil"/>
              <w:bottom w:val="single" w:sz="4" w:space="0" w:color="auto"/>
              <w:right w:val="single" w:sz="4" w:space="0" w:color="auto"/>
            </w:tcBorders>
            <w:shd w:val="clear" w:color="auto" w:fill="auto"/>
            <w:noWrap/>
            <w:vAlign w:val="center"/>
            <w:hideMark/>
          </w:tcPr>
          <w:p w14:paraId="3EAC3F4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11</w:t>
            </w:r>
          </w:p>
        </w:tc>
        <w:tc>
          <w:tcPr>
            <w:tcW w:w="1360" w:type="dxa"/>
            <w:tcBorders>
              <w:top w:val="nil"/>
              <w:left w:val="nil"/>
              <w:bottom w:val="single" w:sz="4" w:space="0" w:color="auto"/>
              <w:right w:val="single" w:sz="4" w:space="0" w:color="auto"/>
            </w:tcBorders>
            <w:shd w:val="clear" w:color="auto" w:fill="auto"/>
            <w:noWrap/>
            <w:vAlign w:val="center"/>
            <w:hideMark/>
          </w:tcPr>
          <w:p w14:paraId="7103F86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405D8C6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24</w:t>
            </w:r>
          </w:p>
        </w:tc>
      </w:tr>
      <w:tr w:rsidR="00FD3230" w:rsidRPr="00FD3230" w14:paraId="03F659B0"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48A2C496"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C113669</w:t>
            </w:r>
          </w:p>
        </w:tc>
        <w:tc>
          <w:tcPr>
            <w:tcW w:w="1940" w:type="dxa"/>
            <w:tcBorders>
              <w:top w:val="nil"/>
              <w:left w:val="nil"/>
              <w:bottom w:val="single" w:sz="4" w:space="0" w:color="auto"/>
              <w:right w:val="single" w:sz="4" w:space="0" w:color="auto"/>
            </w:tcBorders>
            <w:shd w:val="clear" w:color="auto" w:fill="auto"/>
            <w:noWrap/>
            <w:vAlign w:val="center"/>
            <w:hideMark/>
          </w:tcPr>
          <w:p w14:paraId="275C909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11</w:t>
            </w:r>
          </w:p>
        </w:tc>
        <w:tc>
          <w:tcPr>
            <w:tcW w:w="1240" w:type="dxa"/>
            <w:tcBorders>
              <w:top w:val="nil"/>
              <w:left w:val="nil"/>
              <w:bottom w:val="single" w:sz="4" w:space="0" w:color="auto"/>
              <w:right w:val="single" w:sz="4" w:space="0" w:color="auto"/>
            </w:tcBorders>
            <w:shd w:val="clear" w:color="auto" w:fill="auto"/>
            <w:noWrap/>
            <w:vAlign w:val="center"/>
            <w:hideMark/>
          </w:tcPr>
          <w:p w14:paraId="2523285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c>
          <w:tcPr>
            <w:tcW w:w="1360" w:type="dxa"/>
            <w:tcBorders>
              <w:top w:val="nil"/>
              <w:left w:val="nil"/>
              <w:bottom w:val="single" w:sz="4" w:space="0" w:color="auto"/>
              <w:right w:val="single" w:sz="4" w:space="0" w:color="auto"/>
            </w:tcBorders>
            <w:shd w:val="clear" w:color="auto" w:fill="auto"/>
            <w:noWrap/>
            <w:vAlign w:val="center"/>
            <w:hideMark/>
          </w:tcPr>
          <w:p w14:paraId="50CED896"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2A57C391"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16</w:t>
            </w:r>
          </w:p>
        </w:tc>
      </w:tr>
      <w:tr w:rsidR="00FD3230" w:rsidRPr="00FD3230" w14:paraId="64882360"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CDB5768"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C121089</w:t>
            </w:r>
          </w:p>
        </w:tc>
        <w:tc>
          <w:tcPr>
            <w:tcW w:w="1940" w:type="dxa"/>
            <w:tcBorders>
              <w:top w:val="nil"/>
              <w:left w:val="nil"/>
              <w:bottom w:val="single" w:sz="4" w:space="0" w:color="auto"/>
              <w:right w:val="single" w:sz="4" w:space="0" w:color="auto"/>
            </w:tcBorders>
            <w:shd w:val="clear" w:color="auto" w:fill="auto"/>
            <w:noWrap/>
            <w:vAlign w:val="center"/>
            <w:hideMark/>
          </w:tcPr>
          <w:p w14:paraId="25B4F98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10</w:t>
            </w:r>
          </w:p>
        </w:tc>
        <w:tc>
          <w:tcPr>
            <w:tcW w:w="1240" w:type="dxa"/>
            <w:tcBorders>
              <w:top w:val="nil"/>
              <w:left w:val="nil"/>
              <w:bottom w:val="single" w:sz="4" w:space="0" w:color="auto"/>
              <w:right w:val="single" w:sz="4" w:space="0" w:color="auto"/>
            </w:tcBorders>
            <w:shd w:val="clear" w:color="auto" w:fill="auto"/>
            <w:noWrap/>
            <w:vAlign w:val="center"/>
            <w:hideMark/>
          </w:tcPr>
          <w:p w14:paraId="2AD5E4EC"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11</w:t>
            </w:r>
          </w:p>
        </w:tc>
        <w:tc>
          <w:tcPr>
            <w:tcW w:w="1360" w:type="dxa"/>
            <w:tcBorders>
              <w:top w:val="nil"/>
              <w:left w:val="nil"/>
              <w:bottom w:val="single" w:sz="4" w:space="0" w:color="auto"/>
              <w:right w:val="single" w:sz="4" w:space="0" w:color="auto"/>
            </w:tcBorders>
            <w:shd w:val="clear" w:color="auto" w:fill="auto"/>
            <w:noWrap/>
            <w:vAlign w:val="center"/>
            <w:hideMark/>
          </w:tcPr>
          <w:p w14:paraId="6ABBF7A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48183A7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21</w:t>
            </w:r>
          </w:p>
        </w:tc>
      </w:tr>
      <w:tr w:rsidR="00FD3230" w:rsidRPr="00FD3230" w14:paraId="3AA64DA7"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5C1F789"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C122392</w:t>
            </w:r>
          </w:p>
        </w:tc>
        <w:tc>
          <w:tcPr>
            <w:tcW w:w="1940" w:type="dxa"/>
            <w:tcBorders>
              <w:top w:val="nil"/>
              <w:left w:val="nil"/>
              <w:bottom w:val="single" w:sz="4" w:space="0" w:color="auto"/>
              <w:right w:val="single" w:sz="4" w:space="0" w:color="auto"/>
            </w:tcBorders>
            <w:shd w:val="clear" w:color="auto" w:fill="auto"/>
            <w:noWrap/>
            <w:vAlign w:val="center"/>
            <w:hideMark/>
          </w:tcPr>
          <w:p w14:paraId="0D421E8F"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13</w:t>
            </w:r>
          </w:p>
        </w:tc>
        <w:tc>
          <w:tcPr>
            <w:tcW w:w="1240" w:type="dxa"/>
            <w:tcBorders>
              <w:top w:val="nil"/>
              <w:left w:val="nil"/>
              <w:bottom w:val="single" w:sz="4" w:space="0" w:color="auto"/>
              <w:right w:val="single" w:sz="4" w:space="0" w:color="auto"/>
            </w:tcBorders>
            <w:shd w:val="clear" w:color="auto" w:fill="auto"/>
            <w:noWrap/>
            <w:vAlign w:val="center"/>
            <w:hideMark/>
          </w:tcPr>
          <w:p w14:paraId="3C9B1AFB"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15</w:t>
            </w:r>
          </w:p>
        </w:tc>
        <w:tc>
          <w:tcPr>
            <w:tcW w:w="1360" w:type="dxa"/>
            <w:tcBorders>
              <w:top w:val="nil"/>
              <w:left w:val="nil"/>
              <w:bottom w:val="single" w:sz="4" w:space="0" w:color="auto"/>
              <w:right w:val="single" w:sz="4" w:space="0" w:color="auto"/>
            </w:tcBorders>
            <w:shd w:val="clear" w:color="auto" w:fill="auto"/>
            <w:noWrap/>
            <w:vAlign w:val="center"/>
            <w:hideMark/>
          </w:tcPr>
          <w:p w14:paraId="2566F084"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7925CFE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28</w:t>
            </w:r>
          </w:p>
        </w:tc>
      </w:tr>
      <w:tr w:rsidR="00FD3230" w:rsidRPr="00FD3230" w14:paraId="522667E3"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8FDCD12"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C116533</w:t>
            </w:r>
          </w:p>
        </w:tc>
        <w:tc>
          <w:tcPr>
            <w:tcW w:w="1940" w:type="dxa"/>
            <w:tcBorders>
              <w:top w:val="nil"/>
              <w:left w:val="nil"/>
              <w:bottom w:val="single" w:sz="4" w:space="0" w:color="auto"/>
              <w:right w:val="single" w:sz="4" w:space="0" w:color="auto"/>
            </w:tcBorders>
            <w:shd w:val="clear" w:color="auto" w:fill="auto"/>
            <w:noWrap/>
            <w:vAlign w:val="center"/>
            <w:hideMark/>
          </w:tcPr>
          <w:p w14:paraId="5BB0F75D"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c>
          <w:tcPr>
            <w:tcW w:w="1240" w:type="dxa"/>
            <w:tcBorders>
              <w:top w:val="nil"/>
              <w:left w:val="nil"/>
              <w:bottom w:val="single" w:sz="4" w:space="0" w:color="auto"/>
              <w:right w:val="single" w:sz="4" w:space="0" w:color="auto"/>
            </w:tcBorders>
            <w:shd w:val="clear" w:color="auto" w:fill="auto"/>
            <w:noWrap/>
            <w:vAlign w:val="center"/>
            <w:hideMark/>
          </w:tcPr>
          <w:p w14:paraId="2F0EA418"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c>
          <w:tcPr>
            <w:tcW w:w="1360" w:type="dxa"/>
            <w:tcBorders>
              <w:top w:val="nil"/>
              <w:left w:val="nil"/>
              <w:bottom w:val="single" w:sz="4" w:space="0" w:color="auto"/>
              <w:right w:val="single" w:sz="4" w:space="0" w:color="auto"/>
            </w:tcBorders>
            <w:shd w:val="clear" w:color="auto" w:fill="auto"/>
            <w:noWrap/>
            <w:vAlign w:val="center"/>
            <w:hideMark/>
          </w:tcPr>
          <w:p w14:paraId="5FBA097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7F0A889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12</w:t>
            </w:r>
          </w:p>
        </w:tc>
      </w:tr>
      <w:tr w:rsidR="00FD3230" w:rsidRPr="00FD3230" w14:paraId="666F8E79" w14:textId="77777777" w:rsidTr="00674EF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266C4C4E"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C124270</w:t>
            </w:r>
          </w:p>
        </w:tc>
        <w:tc>
          <w:tcPr>
            <w:tcW w:w="1940" w:type="dxa"/>
            <w:tcBorders>
              <w:top w:val="nil"/>
              <w:left w:val="nil"/>
              <w:bottom w:val="single" w:sz="4" w:space="0" w:color="auto"/>
              <w:right w:val="single" w:sz="4" w:space="0" w:color="auto"/>
            </w:tcBorders>
            <w:shd w:val="clear" w:color="auto" w:fill="auto"/>
            <w:noWrap/>
            <w:vAlign w:val="center"/>
            <w:hideMark/>
          </w:tcPr>
          <w:p w14:paraId="23B801D6"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8</w:t>
            </w:r>
          </w:p>
        </w:tc>
        <w:tc>
          <w:tcPr>
            <w:tcW w:w="1240" w:type="dxa"/>
            <w:tcBorders>
              <w:top w:val="nil"/>
              <w:left w:val="nil"/>
              <w:bottom w:val="single" w:sz="4" w:space="0" w:color="auto"/>
              <w:right w:val="single" w:sz="4" w:space="0" w:color="auto"/>
            </w:tcBorders>
            <w:shd w:val="clear" w:color="auto" w:fill="auto"/>
            <w:noWrap/>
            <w:vAlign w:val="center"/>
            <w:hideMark/>
          </w:tcPr>
          <w:p w14:paraId="652B3CBE"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11</w:t>
            </w:r>
          </w:p>
        </w:tc>
        <w:tc>
          <w:tcPr>
            <w:tcW w:w="1360" w:type="dxa"/>
            <w:tcBorders>
              <w:top w:val="nil"/>
              <w:left w:val="nil"/>
              <w:bottom w:val="single" w:sz="4" w:space="0" w:color="auto"/>
              <w:right w:val="single" w:sz="4" w:space="0" w:color="auto"/>
            </w:tcBorders>
            <w:shd w:val="clear" w:color="auto" w:fill="auto"/>
            <w:noWrap/>
            <w:vAlign w:val="center"/>
            <w:hideMark/>
          </w:tcPr>
          <w:p w14:paraId="46C6223C"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3A1C302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19</w:t>
            </w:r>
          </w:p>
        </w:tc>
      </w:tr>
      <w:tr w:rsidR="00FD3230" w:rsidRPr="00FD3230" w14:paraId="60D80A50" w14:textId="77777777" w:rsidTr="00674EF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970A"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C116325</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AE447BA"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2A09665"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5B662C7"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50F84E13"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4</w:t>
            </w:r>
          </w:p>
        </w:tc>
      </w:tr>
      <w:tr w:rsidR="00FD3230" w:rsidRPr="00FD3230" w14:paraId="3370061F" w14:textId="77777777" w:rsidTr="00674EF8">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08FFA" w14:textId="77777777" w:rsidR="00FD3230" w:rsidRPr="00FD3230" w:rsidRDefault="00FD3230" w:rsidP="00FD3230">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C117911</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5FC2"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6B91"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98E9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F11F0" w14:textId="77777777" w:rsidR="00FD3230" w:rsidRPr="00FD3230" w:rsidRDefault="00FD3230" w:rsidP="00FD3230">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15</w:t>
            </w:r>
          </w:p>
        </w:tc>
      </w:tr>
      <w:tr w:rsidR="00674EF8" w:rsidRPr="00FD3230" w14:paraId="2DD8E7D1" w14:textId="77777777" w:rsidTr="00674EF8">
        <w:trPr>
          <w:trHeight w:val="300"/>
          <w:jc w:val="center"/>
        </w:trPr>
        <w:tc>
          <w:tcPr>
            <w:tcW w:w="2199" w:type="dxa"/>
            <w:tcBorders>
              <w:top w:val="single" w:sz="4" w:space="0" w:color="auto"/>
              <w:right w:val="single" w:sz="4" w:space="0" w:color="auto"/>
            </w:tcBorders>
            <w:shd w:val="clear" w:color="auto" w:fill="auto"/>
            <w:noWrap/>
            <w:vAlign w:val="bottom"/>
          </w:tcPr>
          <w:p w14:paraId="6BA7963F" w14:textId="77777777" w:rsidR="00674EF8" w:rsidRPr="00FD3230" w:rsidRDefault="00674EF8" w:rsidP="00674EF8">
            <w:pPr>
              <w:spacing w:after="0" w:line="240" w:lineRule="auto"/>
              <w:ind w:firstLineChars="100" w:firstLine="220"/>
              <w:jc w:val="right"/>
              <w:rPr>
                <w:rFonts w:ascii="Calibri" w:eastAsia="Times New Roman" w:hAnsi="Calibri" w:cs="Calibri"/>
                <w:color w:val="000000"/>
                <w:sz w:val="22"/>
                <w:lang w:val="es-SV" w:eastAsia="es-SV"/>
              </w:rPr>
            </w:pPr>
            <w:r>
              <w:rPr>
                <w:rFonts w:ascii="Calibri" w:eastAsia="Times New Roman" w:hAnsi="Calibri" w:cs="Calibri"/>
                <w:color w:val="000000"/>
                <w:sz w:val="22"/>
                <w:lang w:val="es-SV" w:eastAsia="es-SV"/>
              </w:rPr>
              <w:t>TOTALES</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BD790" w14:textId="77777777" w:rsidR="00674EF8" w:rsidRPr="00674EF8" w:rsidRDefault="00674EF8" w:rsidP="00674EF8">
            <w:pPr>
              <w:spacing w:after="0" w:line="240" w:lineRule="auto"/>
              <w:jc w:val="center"/>
              <w:rPr>
                <w:rFonts w:ascii="Calibri" w:eastAsia="Times New Roman" w:hAnsi="Calibri" w:cs="Calibri"/>
                <w:b/>
                <w:bCs/>
                <w:color w:val="000000"/>
                <w:sz w:val="28"/>
                <w:lang w:val="es-SV" w:eastAsia="es-SV"/>
              </w:rPr>
            </w:pPr>
            <w:r w:rsidRPr="00674EF8">
              <w:rPr>
                <w:rFonts w:ascii="Calibri" w:eastAsia="Times New Roman" w:hAnsi="Calibri" w:cs="Calibri"/>
                <w:b/>
                <w:bCs/>
                <w:color w:val="000000"/>
                <w:sz w:val="28"/>
                <w:lang w:val="es-SV" w:eastAsia="es-SV"/>
              </w:rPr>
              <w:t>169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97FB5" w14:textId="77777777" w:rsidR="00674EF8" w:rsidRPr="005D0FBB" w:rsidRDefault="00674EF8" w:rsidP="00674EF8">
            <w:pPr>
              <w:spacing w:after="0" w:line="240" w:lineRule="auto"/>
              <w:jc w:val="center"/>
              <w:rPr>
                <w:rFonts w:ascii="Calibri" w:eastAsia="Times New Roman" w:hAnsi="Calibri" w:cs="Calibri"/>
                <w:b/>
                <w:bCs/>
                <w:color w:val="000000"/>
                <w:sz w:val="28"/>
                <w:lang w:val="es-SV" w:eastAsia="es-SV"/>
              </w:rPr>
            </w:pPr>
            <w:r w:rsidRPr="005D0FBB">
              <w:rPr>
                <w:rFonts w:ascii="Calibri" w:eastAsia="Times New Roman" w:hAnsi="Calibri" w:cs="Calibri"/>
                <w:b/>
                <w:bCs/>
                <w:color w:val="000000"/>
                <w:sz w:val="28"/>
                <w:lang w:val="es-SV" w:eastAsia="es-SV"/>
              </w:rPr>
              <w:t>118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53F22" w14:textId="77777777" w:rsidR="00674EF8" w:rsidRPr="005D0FBB" w:rsidRDefault="00674EF8" w:rsidP="00674EF8">
            <w:pPr>
              <w:spacing w:after="0" w:line="240" w:lineRule="auto"/>
              <w:jc w:val="center"/>
              <w:rPr>
                <w:rFonts w:ascii="Calibri" w:eastAsia="Times New Roman" w:hAnsi="Calibri" w:cs="Calibri"/>
                <w:b/>
                <w:bCs/>
                <w:color w:val="000000"/>
                <w:sz w:val="28"/>
                <w:lang w:val="es-SV" w:eastAsia="es-SV"/>
              </w:rPr>
            </w:pPr>
            <w:r w:rsidRPr="005D0FBB">
              <w:rPr>
                <w:rFonts w:ascii="Calibri" w:eastAsia="Times New Roman" w:hAnsi="Calibri" w:cs="Calibri"/>
                <w:b/>
                <w:bCs/>
                <w:color w:val="000000"/>
                <w:sz w:val="28"/>
                <w:lang w:val="es-SV" w:eastAsia="es-SV"/>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3E946" w14:textId="77777777" w:rsidR="00674EF8" w:rsidRPr="005D0FBB" w:rsidRDefault="00674EF8" w:rsidP="00674EF8">
            <w:pPr>
              <w:spacing w:after="0" w:line="240" w:lineRule="auto"/>
              <w:jc w:val="center"/>
              <w:rPr>
                <w:rFonts w:ascii="Calibri" w:eastAsia="Times New Roman" w:hAnsi="Calibri" w:cs="Calibri"/>
                <w:b/>
                <w:bCs/>
                <w:color w:val="000000"/>
                <w:sz w:val="28"/>
                <w:lang w:val="es-SV" w:eastAsia="es-SV"/>
              </w:rPr>
            </w:pPr>
            <w:r w:rsidRPr="005D0FBB">
              <w:rPr>
                <w:rFonts w:ascii="Calibri" w:eastAsia="Times New Roman" w:hAnsi="Calibri" w:cs="Calibri"/>
                <w:b/>
                <w:bCs/>
                <w:color w:val="000000"/>
                <w:sz w:val="28"/>
                <w:lang w:val="es-SV" w:eastAsia="es-SV"/>
              </w:rPr>
              <w:t>287</w:t>
            </w:r>
          </w:p>
        </w:tc>
      </w:tr>
    </w:tbl>
    <w:p w14:paraId="7541F80B" w14:textId="77777777" w:rsidR="00F15F28" w:rsidRDefault="00F15F28"/>
    <w:p w14:paraId="7ED5A3E5" w14:textId="77777777" w:rsidR="001E22F5" w:rsidRDefault="001E22F5">
      <w:r>
        <w:t>La empresa AMA ECOSYSTEM SEM de C.V. inició a partir del quince de mayo en la municipalidad, los viajes</w:t>
      </w:r>
      <w:r w:rsidR="005D0FBB">
        <w:t xml:space="preserve"> y su registro hasta el treinta de junio es el siguiente:</w:t>
      </w:r>
    </w:p>
    <w:tbl>
      <w:tblPr>
        <w:tblW w:w="8579" w:type="dxa"/>
        <w:jc w:val="center"/>
        <w:tblCellMar>
          <w:left w:w="70" w:type="dxa"/>
          <w:right w:w="70" w:type="dxa"/>
        </w:tblCellMar>
        <w:tblLook w:val="04A0" w:firstRow="1" w:lastRow="0" w:firstColumn="1" w:lastColumn="0" w:noHBand="0" w:noVBand="1"/>
      </w:tblPr>
      <w:tblGrid>
        <w:gridCol w:w="2199"/>
        <w:gridCol w:w="1940"/>
        <w:gridCol w:w="1240"/>
        <w:gridCol w:w="1360"/>
        <w:gridCol w:w="1840"/>
      </w:tblGrid>
      <w:tr w:rsidR="00F15F28" w:rsidRPr="00FD3230" w14:paraId="6D945A5E" w14:textId="77777777" w:rsidTr="001E22F5">
        <w:trPr>
          <w:trHeight w:val="300"/>
          <w:jc w:val="center"/>
        </w:trPr>
        <w:tc>
          <w:tcPr>
            <w:tcW w:w="8579"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14:paraId="64FD8997"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1E22F5">
              <w:rPr>
                <w:rFonts w:ascii="Calibri" w:eastAsia="Times New Roman" w:hAnsi="Calibri" w:cs="Calibri"/>
                <w:b/>
                <w:bCs/>
                <w:color w:val="FFFFFF" w:themeColor="background1"/>
                <w:sz w:val="36"/>
                <w:szCs w:val="36"/>
                <w:lang w:val="es-SV" w:eastAsia="es-SV"/>
              </w:rPr>
              <w:t>CANTIDAD DE VIAJES EN EL MES POR CAMIONES DE AMA ECOSYSTEM SEM de C.V.</w:t>
            </w:r>
          </w:p>
        </w:tc>
      </w:tr>
      <w:tr w:rsidR="00F15F28" w:rsidRPr="00FD3230" w14:paraId="7BF1168D" w14:textId="77777777" w:rsidTr="005D0FBB">
        <w:trPr>
          <w:trHeight w:val="198"/>
          <w:jc w:val="center"/>
        </w:trPr>
        <w:tc>
          <w:tcPr>
            <w:tcW w:w="2199" w:type="dxa"/>
            <w:tcBorders>
              <w:top w:val="nil"/>
              <w:left w:val="single" w:sz="4" w:space="0" w:color="auto"/>
              <w:bottom w:val="single" w:sz="4" w:space="0" w:color="auto"/>
              <w:right w:val="single" w:sz="4" w:space="0" w:color="auto"/>
            </w:tcBorders>
            <w:shd w:val="clear" w:color="auto" w:fill="auto"/>
            <w:noWrap/>
            <w:vAlign w:val="center"/>
          </w:tcPr>
          <w:p w14:paraId="6F5BB34B" w14:textId="77777777" w:rsidR="00F15F28" w:rsidRPr="00FD3230" w:rsidRDefault="001E22F5" w:rsidP="005D0FBB">
            <w:pPr>
              <w:spacing w:after="0" w:line="240" w:lineRule="auto"/>
              <w:jc w:val="center"/>
              <w:rPr>
                <w:rFonts w:ascii="Calibri" w:eastAsia="Times New Roman" w:hAnsi="Calibri" w:cs="Calibri"/>
                <w:b/>
                <w:bCs/>
                <w:color w:val="000000"/>
                <w:sz w:val="22"/>
                <w:lang w:val="es-SV" w:eastAsia="es-SV"/>
              </w:rPr>
            </w:pPr>
            <w:r w:rsidRPr="001E22F5">
              <w:rPr>
                <w:rFonts w:ascii="Calibri" w:eastAsia="Times New Roman" w:hAnsi="Calibri" w:cs="Calibri"/>
                <w:b/>
                <w:bCs/>
                <w:color w:val="000000"/>
                <w:sz w:val="32"/>
                <w:lang w:val="es-SV" w:eastAsia="es-SV"/>
              </w:rPr>
              <w:t>PLACA</w:t>
            </w:r>
          </w:p>
        </w:tc>
        <w:tc>
          <w:tcPr>
            <w:tcW w:w="1940" w:type="dxa"/>
            <w:tcBorders>
              <w:top w:val="nil"/>
              <w:left w:val="nil"/>
              <w:bottom w:val="single" w:sz="4" w:space="0" w:color="auto"/>
              <w:right w:val="single" w:sz="4" w:space="0" w:color="auto"/>
            </w:tcBorders>
            <w:shd w:val="clear" w:color="auto" w:fill="auto"/>
            <w:noWrap/>
            <w:vAlign w:val="center"/>
          </w:tcPr>
          <w:p w14:paraId="2BFA3ADC" w14:textId="77777777" w:rsidR="00F15F28" w:rsidRPr="00FD3230" w:rsidRDefault="001E22F5" w:rsidP="005D0FBB">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A</w:t>
            </w:r>
            <w:r w:rsidR="00F15F28" w:rsidRPr="00FD3230">
              <w:rPr>
                <w:rFonts w:ascii="Calibri" w:eastAsia="Times New Roman" w:hAnsi="Calibri" w:cs="Calibri"/>
                <w:b/>
                <w:bCs/>
                <w:color w:val="000000"/>
                <w:sz w:val="32"/>
                <w:szCs w:val="32"/>
                <w:lang w:val="es-SV" w:eastAsia="es-SV"/>
              </w:rPr>
              <w:t>br</w:t>
            </w:r>
            <w:r>
              <w:rPr>
                <w:rFonts w:ascii="Calibri" w:eastAsia="Times New Roman" w:hAnsi="Calibri" w:cs="Calibri"/>
                <w:b/>
                <w:bCs/>
                <w:color w:val="000000"/>
                <w:sz w:val="32"/>
                <w:szCs w:val="32"/>
                <w:lang w:val="es-SV" w:eastAsia="es-SV"/>
              </w:rPr>
              <w:t>il</w:t>
            </w:r>
          </w:p>
        </w:tc>
        <w:tc>
          <w:tcPr>
            <w:tcW w:w="1240" w:type="dxa"/>
            <w:tcBorders>
              <w:top w:val="nil"/>
              <w:left w:val="nil"/>
              <w:bottom w:val="single" w:sz="4" w:space="0" w:color="auto"/>
              <w:right w:val="single" w:sz="4" w:space="0" w:color="auto"/>
            </w:tcBorders>
            <w:shd w:val="clear" w:color="auto" w:fill="auto"/>
            <w:noWrap/>
            <w:vAlign w:val="center"/>
          </w:tcPr>
          <w:p w14:paraId="39B0D214" w14:textId="77777777" w:rsidR="00F15F28" w:rsidRPr="00FD3230" w:rsidRDefault="001E22F5" w:rsidP="005D0FBB">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M</w:t>
            </w:r>
            <w:r w:rsidR="00F15F28" w:rsidRPr="00FD3230">
              <w:rPr>
                <w:rFonts w:ascii="Calibri" w:eastAsia="Times New Roman" w:hAnsi="Calibri" w:cs="Calibri"/>
                <w:b/>
                <w:bCs/>
                <w:color w:val="000000"/>
                <w:sz w:val="32"/>
                <w:szCs w:val="32"/>
                <w:lang w:val="es-SV" w:eastAsia="es-SV"/>
              </w:rPr>
              <w:t>ay</w:t>
            </w:r>
            <w:r>
              <w:rPr>
                <w:rFonts w:ascii="Calibri" w:eastAsia="Times New Roman" w:hAnsi="Calibri" w:cs="Calibri"/>
                <w:b/>
                <w:bCs/>
                <w:color w:val="000000"/>
                <w:sz w:val="32"/>
                <w:szCs w:val="32"/>
                <w:lang w:val="es-SV" w:eastAsia="es-SV"/>
              </w:rPr>
              <w:t>o</w:t>
            </w:r>
          </w:p>
        </w:tc>
        <w:tc>
          <w:tcPr>
            <w:tcW w:w="1360" w:type="dxa"/>
            <w:tcBorders>
              <w:top w:val="nil"/>
              <w:left w:val="nil"/>
              <w:bottom w:val="single" w:sz="4" w:space="0" w:color="auto"/>
              <w:right w:val="single" w:sz="4" w:space="0" w:color="auto"/>
            </w:tcBorders>
            <w:shd w:val="clear" w:color="auto" w:fill="auto"/>
            <w:noWrap/>
            <w:vAlign w:val="center"/>
          </w:tcPr>
          <w:p w14:paraId="4F782008" w14:textId="77777777" w:rsidR="00F15F28" w:rsidRPr="00FD3230" w:rsidRDefault="00F15F28" w:rsidP="005D0FBB">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jun</w:t>
            </w:r>
            <w:r w:rsidR="001E22F5">
              <w:rPr>
                <w:rFonts w:ascii="Calibri" w:eastAsia="Times New Roman" w:hAnsi="Calibri" w:cs="Calibri"/>
                <w:b/>
                <w:bCs/>
                <w:color w:val="000000"/>
                <w:sz w:val="32"/>
                <w:szCs w:val="32"/>
                <w:lang w:val="es-SV" w:eastAsia="es-SV"/>
              </w:rPr>
              <w:t>io</w:t>
            </w:r>
          </w:p>
        </w:tc>
        <w:tc>
          <w:tcPr>
            <w:tcW w:w="1840" w:type="dxa"/>
            <w:tcBorders>
              <w:top w:val="nil"/>
              <w:left w:val="nil"/>
              <w:bottom w:val="single" w:sz="4" w:space="0" w:color="auto"/>
              <w:right w:val="single" w:sz="4" w:space="0" w:color="auto"/>
            </w:tcBorders>
            <w:shd w:val="clear" w:color="auto" w:fill="auto"/>
            <w:noWrap/>
            <w:vAlign w:val="center"/>
          </w:tcPr>
          <w:p w14:paraId="4E71B9C8" w14:textId="1FCA2284" w:rsidR="00F15F28" w:rsidRPr="00FD3230" w:rsidRDefault="00AE13DD" w:rsidP="005D0FBB">
            <w:pPr>
              <w:spacing w:after="0" w:line="240" w:lineRule="auto"/>
              <w:jc w:val="center"/>
              <w:rPr>
                <w:rFonts w:ascii="Calibri" w:eastAsia="Times New Roman" w:hAnsi="Calibri" w:cs="Calibri"/>
                <w:b/>
                <w:bCs/>
                <w:color w:val="000000"/>
                <w:sz w:val="32"/>
                <w:szCs w:val="32"/>
                <w:lang w:val="es-SV" w:eastAsia="es-SV"/>
              </w:rPr>
            </w:pPr>
            <w:r w:rsidRPr="00FD3230">
              <w:rPr>
                <w:rFonts w:ascii="Calibri" w:eastAsia="Times New Roman" w:hAnsi="Calibri" w:cs="Calibri"/>
                <w:b/>
                <w:bCs/>
                <w:color w:val="000000"/>
                <w:sz w:val="32"/>
                <w:szCs w:val="32"/>
                <w:lang w:val="es-SV" w:eastAsia="es-SV"/>
              </w:rPr>
              <w:t>Total,</w:t>
            </w:r>
            <w:r w:rsidR="00F15F28" w:rsidRPr="00FD3230">
              <w:rPr>
                <w:rFonts w:ascii="Calibri" w:eastAsia="Times New Roman" w:hAnsi="Calibri" w:cs="Calibri"/>
                <w:b/>
                <w:bCs/>
                <w:color w:val="000000"/>
                <w:sz w:val="32"/>
                <w:szCs w:val="32"/>
                <w:lang w:val="es-SV" w:eastAsia="es-SV"/>
              </w:rPr>
              <w:t xml:space="preserve"> general</w:t>
            </w:r>
          </w:p>
        </w:tc>
      </w:tr>
      <w:tr w:rsidR="00F15F28" w:rsidRPr="00FD3230" w14:paraId="62A6FA44"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AFB2AD0" w14:textId="0C8EE14D"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POL.</w:t>
            </w:r>
            <w:r w:rsidR="00AE13DD">
              <w:rPr>
                <w:rFonts w:ascii="Calibri" w:eastAsia="Times New Roman" w:hAnsi="Calibri" w:cs="Calibri"/>
                <w:color w:val="000000"/>
                <w:sz w:val="22"/>
                <w:lang w:val="es-SV" w:eastAsia="es-SV"/>
              </w:rPr>
              <w:t>XXXXXX</w:t>
            </w:r>
          </w:p>
        </w:tc>
        <w:tc>
          <w:tcPr>
            <w:tcW w:w="1940" w:type="dxa"/>
            <w:tcBorders>
              <w:top w:val="nil"/>
              <w:left w:val="nil"/>
              <w:bottom w:val="single" w:sz="4" w:space="0" w:color="auto"/>
              <w:right w:val="single" w:sz="4" w:space="0" w:color="auto"/>
            </w:tcBorders>
            <w:shd w:val="clear" w:color="auto" w:fill="auto"/>
            <w:noWrap/>
            <w:vAlign w:val="center"/>
            <w:hideMark/>
          </w:tcPr>
          <w:p w14:paraId="40A656B0"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485871C8"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w:t>
            </w:r>
          </w:p>
        </w:tc>
        <w:tc>
          <w:tcPr>
            <w:tcW w:w="1360" w:type="dxa"/>
            <w:tcBorders>
              <w:top w:val="nil"/>
              <w:left w:val="nil"/>
              <w:bottom w:val="single" w:sz="4" w:space="0" w:color="auto"/>
              <w:right w:val="single" w:sz="4" w:space="0" w:color="auto"/>
            </w:tcBorders>
            <w:shd w:val="clear" w:color="auto" w:fill="auto"/>
            <w:noWrap/>
            <w:vAlign w:val="center"/>
            <w:hideMark/>
          </w:tcPr>
          <w:p w14:paraId="0411E951"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28</w:t>
            </w:r>
          </w:p>
        </w:tc>
        <w:tc>
          <w:tcPr>
            <w:tcW w:w="1840" w:type="dxa"/>
            <w:tcBorders>
              <w:top w:val="nil"/>
              <w:left w:val="nil"/>
              <w:bottom w:val="single" w:sz="4" w:space="0" w:color="auto"/>
              <w:right w:val="single" w:sz="4" w:space="0" w:color="auto"/>
            </w:tcBorders>
            <w:shd w:val="clear" w:color="auto" w:fill="auto"/>
            <w:noWrap/>
            <w:vAlign w:val="center"/>
            <w:hideMark/>
          </w:tcPr>
          <w:p w14:paraId="3E306BDE"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31</w:t>
            </w:r>
          </w:p>
        </w:tc>
      </w:tr>
      <w:tr w:rsidR="00F15F28" w:rsidRPr="00FD3230" w14:paraId="1D8C12D0"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3ADBDBA5"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C81048</w:t>
            </w:r>
          </w:p>
        </w:tc>
        <w:tc>
          <w:tcPr>
            <w:tcW w:w="1940" w:type="dxa"/>
            <w:tcBorders>
              <w:top w:val="nil"/>
              <w:left w:val="nil"/>
              <w:bottom w:val="single" w:sz="4" w:space="0" w:color="auto"/>
              <w:right w:val="single" w:sz="4" w:space="0" w:color="auto"/>
            </w:tcBorders>
            <w:shd w:val="clear" w:color="auto" w:fill="auto"/>
            <w:noWrap/>
            <w:vAlign w:val="center"/>
            <w:hideMark/>
          </w:tcPr>
          <w:p w14:paraId="1F8613B9"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75AF5E52"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nil"/>
              <w:left w:val="nil"/>
              <w:bottom w:val="single" w:sz="4" w:space="0" w:color="auto"/>
              <w:right w:val="single" w:sz="4" w:space="0" w:color="auto"/>
            </w:tcBorders>
            <w:shd w:val="clear" w:color="auto" w:fill="auto"/>
            <w:noWrap/>
            <w:vAlign w:val="center"/>
            <w:hideMark/>
          </w:tcPr>
          <w:p w14:paraId="63C25FE1"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15</w:t>
            </w:r>
          </w:p>
        </w:tc>
        <w:tc>
          <w:tcPr>
            <w:tcW w:w="1840" w:type="dxa"/>
            <w:tcBorders>
              <w:top w:val="nil"/>
              <w:left w:val="nil"/>
              <w:bottom w:val="single" w:sz="4" w:space="0" w:color="auto"/>
              <w:right w:val="single" w:sz="4" w:space="0" w:color="auto"/>
            </w:tcBorders>
            <w:shd w:val="clear" w:color="auto" w:fill="auto"/>
            <w:noWrap/>
            <w:vAlign w:val="center"/>
            <w:hideMark/>
          </w:tcPr>
          <w:p w14:paraId="32E530C0"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15</w:t>
            </w:r>
          </w:p>
        </w:tc>
      </w:tr>
      <w:tr w:rsidR="00F15F28" w:rsidRPr="00FD3230" w14:paraId="751A84A1"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21BA7FF8"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C64409</w:t>
            </w:r>
          </w:p>
        </w:tc>
        <w:tc>
          <w:tcPr>
            <w:tcW w:w="1940" w:type="dxa"/>
            <w:tcBorders>
              <w:top w:val="nil"/>
              <w:left w:val="nil"/>
              <w:bottom w:val="single" w:sz="4" w:space="0" w:color="auto"/>
              <w:right w:val="single" w:sz="4" w:space="0" w:color="auto"/>
            </w:tcBorders>
            <w:shd w:val="clear" w:color="auto" w:fill="auto"/>
            <w:noWrap/>
            <w:vAlign w:val="center"/>
            <w:hideMark/>
          </w:tcPr>
          <w:p w14:paraId="0ACC0EBC"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515DFA45"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14</w:t>
            </w:r>
          </w:p>
        </w:tc>
        <w:tc>
          <w:tcPr>
            <w:tcW w:w="1360" w:type="dxa"/>
            <w:tcBorders>
              <w:top w:val="nil"/>
              <w:left w:val="nil"/>
              <w:bottom w:val="single" w:sz="4" w:space="0" w:color="auto"/>
              <w:right w:val="single" w:sz="4" w:space="0" w:color="auto"/>
            </w:tcBorders>
            <w:shd w:val="clear" w:color="auto" w:fill="auto"/>
            <w:noWrap/>
            <w:vAlign w:val="center"/>
            <w:hideMark/>
          </w:tcPr>
          <w:p w14:paraId="1D56F6D8"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8</w:t>
            </w:r>
          </w:p>
        </w:tc>
        <w:tc>
          <w:tcPr>
            <w:tcW w:w="1840" w:type="dxa"/>
            <w:tcBorders>
              <w:top w:val="nil"/>
              <w:left w:val="nil"/>
              <w:bottom w:val="single" w:sz="4" w:space="0" w:color="auto"/>
              <w:right w:val="single" w:sz="4" w:space="0" w:color="auto"/>
            </w:tcBorders>
            <w:shd w:val="clear" w:color="auto" w:fill="auto"/>
            <w:noWrap/>
            <w:vAlign w:val="center"/>
            <w:hideMark/>
          </w:tcPr>
          <w:p w14:paraId="2C4884C7"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22</w:t>
            </w:r>
          </w:p>
        </w:tc>
      </w:tr>
      <w:tr w:rsidR="00F15F28" w:rsidRPr="00FD3230" w14:paraId="77A07E07"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55F197D"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C89928</w:t>
            </w:r>
          </w:p>
        </w:tc>
        <w:tc>
          <w:tcPr>
            <w:tcW w:w="1940" w:type="dxa"/>
            <w:tcBorders>
              <w:top w:val="nil"/>
              <w:left w:val="nil"/>
              <w:bottom w:val="single" w:sz="4" w:space="0" w:color="auto"/>
              <w:right w:val="single" w:sz="4" w:space="0" w:color="auto"/>
            </w:tcBorders>
            <w:shd w:val="clear" w:color="auto" w:fill="auto"/>
            <w:noWrap/>
            <w:vAlign w:val="center"/>
            <w:hideMark/>
          </w:tcPr>
          <w:p w14:paraId="7C6193C4"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466ED1B8"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9</w:t>
            </w:r>
          </w:p>
        </w:tc>
        <w:tc>
          <w:tcPr>
            <w:tcW w:w="1360" w:type="dxa"/>
            <w:tcBorders>
              <w:top w:val="nil"/>
              <w:left w:val="nil"/>
              <w:bottom w:val="single" w:sz="4" w:space="0" w:color="auto"/>
              <w:right w:val="single" w:sz="4" w:space="0" w:color="auto"/>
            </w:tcBorders>
            <w:shd w:val="clear" w:color="auto" w:fill="auto"/>
            <w:noWrap/>
            <w:vAlign w:val="center"/>
            <w:hideMark/>
          </w:tcPr>
          <w:p w14:paraId="24706214"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23</w:t>
            </w:r>
          </w:p>
        </w:tc>
        <w:tc>
          <w:tcPr>
            <w:tcW w:w="1840" w:type="dxa"/>
            <w:tcBorders>
              <w:top w:val="nil"/>
              <w:left w:val="nil"/>
              <w:bottom w:val="single" w:sz="4" w:space="0" w:color="auto"/>
              <w:right w:val="single" w:sz="4" w:space="0" w:color="auto"/>
            </w:tcBorders>
            <w:shd w:val="clear" w:color="auto" w:fill="auto"/>
            <w:noWrap/>
            <w:vAlign w:val="center"/>
            <w:hideMark/>
          </w:tcPr>
          <w:p w14:paraId="066F51C4"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32</w:t>
            </w:r>
          </w:p>
        </w:tc>
      </w:tr>
      <w:tr w:rsidR="00F15F28" w:rsidRPr="00FD3230" w14:paraId="086730A0" w14:textId="77777777" w:rsidTr="005D0FBB">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30FCABA"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C118462</w:t>
            </w:r>
          </w:p>
        </w:tc>
        <w:tc>
          <w:tcPr>
            <w:tcW w:w="1940" w:type="dxa"/>
            <w:tcBorders>
              <w:top w:val="nil"/>
              <w:left w:val="nil"/>
              <w:bottom w:val="single" w:sz="4" w:space="0" w:color="auto"/>
              <w:right w:val="single" w:sz="4" w:space="0" w:color="auto"/>
            </w:tcBorders>
            <w:shd w:val="clear" w:color="auto" w:fill="auto"/>
            <w:noWrap/>
            <w:vAlign w:val="center"/>
            <w:hideMark/>
          </w:tcPr>
          <w:p w14:paraId="6FE128E5"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2BEAC58A"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12</w:t>
            </w:r>
          </w:p>
        </w:tc>
        <w:tc>
          <w:tcPr>
            <w:tcW w:w="1360" w:type="dxa"/>
            <w:tcBorders>
              <w:top w:val="nil"/>
              <w:left w:val="nil"/>
              <w:bottom w:val="single" w:sz="4" w:space="0" w:color="auto"/>
              <w:right w:val="single" w:sz="4" w:space="0" w:color="auto"/>
            </w:tcBorders>
            <w:shd w:val="clear" w:color="auto" w:fill="auto"/>
            <w:noWrap/>
            <w:vAlign w:val="center"/>
            <w:hideMark/>
          </w:tcPr>
          <w:p w14:paraId="68A90BC8"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15</w:t>
            </w:r>
          </w:p>
        </w:tc>
        <w:tc>
          <w:tcPr>
            <w:tcW w:w="1840" w:type="dxa"/>
            <w:tcBorders>
              <w:top w:val="nil"/>
              <w:left w:val="nil"/>
              <w:bottom w:val="single" w:sz="4" w:space="0" w:color="auto"/>
              <w:right w:val="single" w:sz="4" w:space="0" w:color="auto"/>
            </w:tcBorders>
            <w:shd w:val="clear" w:color="auto" w:fill="auto"/>
            <w:noWrap/>
            <w:vAlign w:val="center"/>
            <w:hideMark/>
          </w:tcPr>
          <w:p w14:paraId="3835F0E4"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27</w:t>
            </w:r>
          </w:p>
        </w:tc>
      </w:tr>
      <w:tr w:rsidR="00F15F28" w:rsidRPr="00FD3230" w14:paraId="082CB106" w14:textId="77777777" w:rsidTr="005D0FBB">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11CC6"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lastRenderedPageBreak/>
              <w:t>C67918</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9D00B"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EF010"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C8D41"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3A3B8"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33</w:t>
            </w:r>
          </w:p>
        </w:tc>
      </w:tr>
      <w:tr w:rsidR="00F15F28" w:rsidRPr="00FD3230" w14:paraId="2C12A39D" w14:textId="77777777" w:rsidTr="005D0FBB">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FEB3A"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C123699</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6D3FE4D0"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739EA1C"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3D71967"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24</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DF6471B"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37</w:t>
            </w:r>
          </w:p>
        </w:tc>
      </w:tr>
      <w:tr w:rsidR="00F15F28" w:rsidRPr="00FD3230" w14:paraId="0F536D74"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21B787A"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C126232</w:t>
            </w:r>
          </w:p>
        </w:tc>
        <w:tc>
          <w:tcPr>
            <w:tcW w:w="1940" w:type="dxa"/>
            <w:tcBorders>
              <w:top w:val="nil"/>
              <w:left w:val="nil"/>
              <w:bottom w:val="single" w:sz="4" w:space="0" w:color="auto"/>
              <w:right w:val="single" w:sz="4" w:space="0" w:color="auto"/>
            </w:tcBorders>
            <w:shd w:val="clear" w:color="auto" w:fill="auto"/>
            <w:noWrap/>
            <w:vAlign w:val="center"/>
            <w:hideMark/>
          </w:tcPr>
          <w:p w14:paraId="52E9D43C"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6F7FDB8F"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12</w:t>
            </w:r>
          </w:p>
        </w:tc>
        <w:tc>
          <w:tcPr>
            <w:tcW w:w="1360" w:type="dxa"/>
            <w:tcBorders>
              <w:top w:val="nil"/>
              <w:left w:val="nil"/>
              <w:bottom w:val="single" w:sz="4" w:space="0" w:color="auto"/>
              <w:right w:val="single" w:sz="4" w:space="0" w:color="auto"/>
            </w:tcBorders>
            <w:shd w:val="clear" w:color="auto" w:fill="auto"/>
            <w:noWrap/>
            <w:vAlign w:val="center"/>
            <w:hideMark/>
          </w:tcPr>
          <w:p w14:paraId="1716EE05"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19</w:t>
            </w:r>
          </w:p>
        </w:tc>
        <w:tc>
          <w:tcPr>
            <w:tcW w:w="1840" w:type="dxa"/>
            <w:tcBorders>
              <w:top w:val="nil"/>
              <w:left w:val="nil"/>
              <w:bottom w:val="single" w:sz="4" w:space="0" w:color="auto"/>
              <w:right w:val="single" w:sz="4" w:space="0" w:color="auto"/>
            </w:tcBorders>
            <w:shd w:val="clear" w:color="auto" w:fill="auto"/>
            <w:noWrap/>
            <w:vAlign w:val="center"/>
            <w:hideMark/>
          </w:tcPr>
          <w:p w14:paraId="65B5ED09"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31</w:t>
            </w:r>
          </w:p>
        </w:tc>
      </w:tr>
      <w:tr w:rsidR="00F15F28" w:rsidRPr="00FD3230" w14:paraId="266A3BB7" w14:textId="77777777" w:rsidTr="001E22F5">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0E9AC64C"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C113669</w:t>
            </w:r>
          </w:p>
        </w:tc>
        <w:tc>
          <w:tcPr>
            <w:tcW w:w="1940" w:type="dxa"/>
            <w:tcBorders>
              <w:top w:val="nil"/>
              <w:left w:val="nil"/>
              <w:bottom w:val="single" w:sz="4" w:space="0" w:color="auto"/>
              <w:right w:val="single" w:sz="4" w:space="0" w:color="auto"/>
            </w:tcBorders>
            <w:shd w:val="clear" w:color="auto" w:fill="auto"/>
            <w:noWrap/>
            <w:vAlign w:val="center"/>
            <w:hideMark/>
          </w:tcPr>
          <w:p w14:paraId="62B60C34"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7CFF0260"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w:t>
            </w:r>
          </w:p>
        </w:tc>
        <w:tc>
          <w:tcPr>
            <w:tcW w:w="1360" w:type="dxa"/>
            <w:tcBorders>
              <w:top w:val="nil"/>
              <w:left w:val="nil"/>
              <w:bottom w:val="single" w:sz="4" w:space="0" w:color="auto"/>
              <w:right w:val="single" w:sz="4" w:space="0" w:color="auto"/>
            </w:tcBorders>
            <w:shd w:val="clear" w:color="auto" w:fill="auto"/>
            <w:noWrap/>
            <w:vAlign w:val="center"/>
            <w:hideMark/>
          </w:tcPr>
          <w:p w14:paraId="5E0B14C2"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6A28484A"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w:t>
            </w:r>
          </w:p>
        </w:tc>
      </w:tr>
      <w:tr w:rsidR="00F15F28" w:rsidRPr="00FD3230" w14:paraId="6B3D4A71" w14:textId="77777777" w:rsidTr="001E22F5">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1A67C"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C121089</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CB612"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18DE9"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DCE0F"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6C195"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37</w:t>
            </w:r>
          </w:p>
        </w:tc>
      </w:tr>
      <w:tr w:rsidR="00F15F28" w:rsidRPr="00FD3230" w14:paraId="2DA070C1" w14:textId="77777777" w:rsidTr="001E22F5">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BEAC"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C122392</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89C70"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20E6"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8D17A"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8F875"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37</w:t>
            </w:r>
          </w:p>
        </w:tc>
      </w:tr>
      <w:tr w:rsidR="00F15F28" w:rsidRPr="00FD3230" w14:paraId="1AD1212A" w14:textId="77777777" w:rsidTr="001E22F5">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26431"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C116533</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F9AA1F6"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A444570"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828C941"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FBDAE36"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r>
      <w:tr w:rsidR="00F15F28" w:rsidRPr="00FD3230" w14:paraId="1348E5B3"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3F2100A"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C124270</w:t>
            </w:r>
          </w:p>
        </w:tc>
        <w:tc>
          <w:tcPr>
            <w:tcW w:w="1940" w:type="dxa"/>
            <w:tcBorders>
              <w:top w:val="nil"/>
              <w:left w:val="nil"/>
              <w:bottom w:val="single" w:sz="4" w:space="0" w:color="auto"/>
              <w:right w:val="single" w:sz="4" w:space="0" w:color="auto"/>
            </w:tcBorders>
            <w:shd w:val="clear" w:color="auto" w:fill="auto"/>
            <w:noWrap/>
            <w:vAlign w:val="center"/>
            <w:hideMark/>
          </w:tcPr>
          <w:p w14:paraId="585E29EC"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2F7B17DB"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13</w:t>
            </w:r>
          </w:p>
        </w:tc>
        <w:tc>
          <w:tcPr>
            <w:tcW w:w="1360" w:type="dxa"/>
            <w:tcBorders>
              <w:top w:val="nil"/>
              <w:left w:val="nil"/>
              <w:bottom w:val="single" w:sz="4" w:space="0" w:color="auto"/>
              <w:right w:val="single" w:sz="4" w:space="0" w:color="auto"/>
            </w:tcBorders>
            <w:shd w:val="clear" w:color="auto" w:fill="auto"/>
            <w:noWrap/>
            <w:vAlign w:val="center"/>
            <w:hideMark/>
          </w:tcPr>
          <w:p w14:paraId="204EED39"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26</w:t>
            </w:r>
          </w:p>
        </w:tc>
        <w:tc>
          <w:tcPr>
            <w:tcW w:w="1840" w:type="dxa"/>
            <w:tcBorders>
              <w:top w:val="nil"/>
              <w:left w:val="nil"/>
              <w:bottom w:val="single" w:sz="4" w:space="0" w:color="auto"/>
              <w:right w:val="single" w:sz="4" w:space="0" w:color="auto"/>
            </w:tcBorders>
            <w:shd w:val="clear" w:color="auto" w:fill="auto"/>
            <w:noWrap/>
            <w:vAlign w:val="center"/>
            <w:hideMark/>
          </w:tcPr>
          <w:p w14:paraId="0EEF742F"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39</w:t>
            </w:r>
          </w:p>
        </w:tc>
      </w:tr>
      <w:tr w:rsidR="00F15F28" w:rsidRPr="00FD3230" w14:paraId="09F88EB5"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6EA0C776"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C117911</w:t>
            </w:r>
          </w:p>
        </w:tc>
        <w:tc>
          <w:tcPr>
            <w:tcW w:w="1940" w:type="dxa"/>
            <w:tcBorders>
              <w:top w:val="nil"/>
              <w:left w:val="nil"/>
              <w:bottom w:val="single" w:sz="4" w:space="0" w:color="auto"/>
              <w:right w:val="single" w:sz="4" w:space="0" w:color="auto"/>
            </w:tcBorders>
            <w:shd w:val="clear" w:color="auto" w:fill="auto"/>
            <w:noWrap/>
            <w:vAlign w:val="center"/>
            <w:hideMark/>
          </w:tcPr>
          <w:p w14:paraId="2910E5FE"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0853F8F3"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11</w:t>
            </w:r>
          </w:p>
        </w:tc>
        <w:tc>
          <w:tcPr>
            <w:tcW w:w="1360" w:type="dxa"/>
            <w:tcBorders>
              <w:top w:val="nil"/>
              <w:left w:val="nil"/>
              <w:bottom w:val="single" w:sz="4" w:space="0" w:color="auto"/>
              <w:right w:val="single" w:sz="4" w:space="0" w:color="auto"/>
            </w:tcBorders>
            <w:shd w:val="clear" w:color="auto" w:fill="auto"/>
            <w:noWrap/>
            <w:vAlign w:val="center"/>
            <w:hideMark/>
          </w:tcPr>
          <w:p w14:paraId="1882342F"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5618A180"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11</w:t>
            </w:r>
          </w:p>
        </w:tc>
      </w:tr>
      <w:tr w:rsidR="00F15F28" w:rsidRPr="00FD3230" w14:paraId="44C39120" w14:textId="77777777" w:rsidTr="00F15F28">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F877C1D"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C121655</w:t>
            </w:r>
          </w:p>
        </w:tc>
        <w:tc>
          <w:tcPr>
            <w:tcW w:w="1940" w:type="dxa"/>
            <w:tcBorders>
              <w:top w:val="nil"/>
              <w:left w:val="nil"/>
              <w:bottom w:val="single" w:sz="4" w:space="0" w:color="auto"/>
              <w:right w:val="single" w:sz="4" w:space="0" w:color="auto"/>
            </w:tcBorders>
            <w:shd w:val="clear" w:color="auto" w:fill="auto"/>
            <w:noWrap/>
            <w:vAlign w:val="center"/>
            <w:hideMark/>
          </w:tcPr>
          <w:p w14:paraId="2BB12D84"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472BF7A5"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10</w:t>
            </w:r>
          </w:p>
        </w:tc>
        <w:tc>
          <w:tcPr>
            <w:tcW w:w="1360" w:type="dxa"/>
            <w:tcBorders>
              <w:top w:val="nil"/>
              <w:left w:val="nil"/>
              <w:bottom w:val="single" w:sz="4" w:space="0" w:color="auto"/>
              <w:right w:val="single" w:sz="4" w:space="0" w:color="auto"/>
            </w:tcBorders>
            <w:shd w:val="clear" w:color="auto" w:fill="auto"/>
            <w:noWrap/>
            <w:vAlign w:val="center"/>
            <w:hideMark/>
          </w:tcPr>
          <w:p w14:paraId="7CC854D9"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21</w:t>
            </w:r>
          </w:p>
        </w:tc>
        <w:tc>
          <w:tcPr>
            <w:tcW w:w="1840" w:type="dxa"/>
            <w:tcBorders>
              <w:top w:val="nil"/>
              <w:left w:val="nil"/>
              <w:bottom w:val="single" w:sz="4" w:space="0" w:color="auto"/>
              <w:right w:val="single" w:sz="4" w:space="0" w:color="auto"/>
            </w:tcBorders>
            <w:shd w:val="clear" w:color="auto" w:fill="auto"/>
            <w:noWrap/>
            <w:vAlign w:val="center"/>
            <w:hideMark/>
          </w:tcPr>
          <w:p w14:paraId="2C6BF5DB"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31</w:t>
            </w:r>
          </w:p>
        </w:tc>
      </w:tr>
      <w:tr w:rsidR="00F15F28" w:rsidRPr="00FD3230" w14:paraId="367E85FC" w14:textId="77777777" w:rsidTr="001E22F5">
        <w:trPr>
          <w:trHeight w:val="300"/>
          <w:jc w:val="center"/>
        </w:trPr>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DA345CE"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C108232</w:t>
            </w:r>
          </w:p>
        </w:tc>
        <w:tc>
          <w:tcPr>
            <w:tcW w:w="1940" w:type="dxa"/>
            <w:tcBorders>
              <w:top w:val="nil"/>
              <w:left w:val="nil"/>
              <w:bottom w:val="single" w:sz="4" w:space="0" w:color="auto"/>
              <w:right w:val="single" w:sz="4" w:space="0" w:color="auto"/>
            </w:tcBorders>
            <w:shd w:val="clear" w:color="auto" w:fill="auto"/>
            <w:noWrap/>
            <w:vAlign w:val="center"/>
            <w:hideMark/>
          </w:tcPr>
          <w:p w14:paraId="1BB9A6C3"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nil"/>
              <w:left w:val="nil"/>
              <w:bottom w:val="single" w:sz="4" w:space="0" w:color="auto"/>
              <w:right w:val="single" w:sz="4" w:space="0" w:color="auto"/>
            </w:tcBorders>
            <w:shd w:val="clear" w:color="auto" w:fill="auto"/>
            <w:noWrap/>
            <w:vAlign w:val="center"/>
            <w:hideMark/>
          </w:tcPr>
          <w:p w14:paraId="3C3F3FC9"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c>
          <w:tcPr>
            <w:tcW w:w="1360" w:type="dxa"/>
            <w:tcBorders>
              <w:top w:val="nil"/>
              <w:left w:val="nil"/>
              <w:bottom w:val="single" w:sz="4" w:space="0" w:color="auto"/>
              <w:right w:val="single" w:sz="4" w:space="0" w:color="auto"/>
            </w:tcBorders>
            <w:shd w:val="clear" w:color="auto" w:fill="auto"/>
            <w:noWrap/>
            <w:vAlign w:val="center"/>
            <w:hideMark/>
          </w:tcPr>
          <w:p w14:paraId="617EDDA8"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840" w:type="dxa"/>
            <w:tcBorders>
              <w:top w:val="nil"/>
              <w:left w:val="nil"/>
              <w:bottom w:val="single" w:sz="4" w:space="0" w:color="auto"/>
              <w:right w:val="single" w:sz="4" w:space="0" w:color="auto"/>
            </w:tcBorders>
            <w:shd w:val="clear" w:color="auto" w:fill="auto"/>
            <w:noWrap/>
            <w:vAlign w:val="center"/>
            <w:hideMark/>
          </w:tcPr>
          <w:p w14:paraId="5B0A557D"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1</w:t>
            </w:r>
          </w:p>
        </w:tc>
      </w:tr>
      <w:tr w:rsidR="00F15F28" w:rsidRPr="00FD3230" w14:paraId="011308B8" w14:textId="77777777" w:rsidTr="001E22F5">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6EBC4"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C125150</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6BEF8229"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E61556E"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7174496"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2AF105A"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5</w:t>
            </w:r>
          </w:p>
        </w:tc>
      </w:tr>
      <w:tr w:rsidR="00F15F28" w:rsidRPr="00FD3230" w14:paraId="25874D2D" w14:textId="77777777" w:rsidTr="001E22F5">
        <w:trPr>
          <w:trHeight w:val="300"/>
          <w:jc w:val="center"/>
        </w:trPr>
        <w:tc>
          <w:tcPr>
            <w:tcW w:w="2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1AEA" w14:textId="77777777" w:rsidR="00F15F28" w:rsidRPr="00FD3230" w:rsidRDefault="00F15F28" w:rsidP="00F15F28">
            <w:pPr>
              <w:spacing w:after="0" w:line="240" w:lineRule="auto"/>
              <w:ind w:firstLineChars="100" w:firstLine="220"/>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C125510</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52F5"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E5F0A"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0DAE6"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A8258" w14:textId="77777777" w:rsidR="00F15F28" w:rsidRPr="00FD3230" w:rsidRDefault="00F15F28" w:rsidP="00F15F28">
            <w:pPr>
              <w:spacing w:after="0" w:line="240" w:lineRule="auto"/>
              <w:jc w:val="center"/>
              <w:rPr>
                <w:rFonts w:ascii="Calibri" w:eastAsia="Times New Roman" w:hAnsi="Calibri" w:cs="Calibri"/>
                <w:color w:val="000000"/>
                <w:sz w:val="22"/>
                <w:lang w:val="es-SV" w:eastAsia="es-SV"/>
              </w:rPr>
            </w:pPr>
            <w:r w:rsidRPr="00FD3230">
              <w:rPr>
                <w:rFonts w:ascii="Calibri" w:eastAsia="Times New Roman" w:hAnsi="Calibri" w:cs="Calibri"/>
                <w:color w:val="000000"/>
                <w:sz w:val="22"/>
                <w:lang w:val="es-SV" w:eastAsia="es-SV"/>
              </w:rPr>
              <w:t>7</w:t>
            </w:r>
          </w:p>
        </w:tc>
      </w:tr>
      <w:tr w:rsidR="001E22F5" w:rsidRPr="00FD3230" w14:paraId="04CDAAC6" w14:textId="77777777" w:rsidTr="001E22F5">
        <w:trPr>
          <w:trHeight w:val="300"/>
          <w:jc w:val="center"/>
        </w:trPr>
        <w:tc>
          <w:tcPr>
            <w:tcW w:w="2199" w:type="dxa"/>
            <w:tcBorders>
              <w:top w:val="single" w:sz="4" w:space="0" w:color="auto"/>
              <w:right w:val="single" w:sz="4" w:space="0" w:color="auto"/>
            </w:tcBorders>
            <w:shd w:val="clear" w:color="auto" w:fill="auto"/>
            <w:noWrap/>
            <w:vAlign w:val="bottom"/>
          </w:tcPr>
          <w:p w14:paraId="52A87DB4" w14:textId="77777777" w:rsidR="001E22F5" w:rsidRPr="00FD3230" w:rsidRDefault="001E22F5" w:rsidP="001E22F5">
            <w:pPr>
              <w:spacing w:after="0" w:line="240" w:lineRule="auto"/>
              <w:ind w:firstLineChars="100" w:firstLine="221"/>
              <w:jc w:val="right"/>
              <w:rPr>
                <w:rFonts w:ascii="Calibri" w:eastAsia="Times New Roman" w:hAnsi="Calibri" w:cs="Calibri"/>
                <w:color w:val="000000"/>
                <w:sz w:val="22"/>
                <w:lang w:val="es-SV" w:eastAsia="es-SV"/>
              </w:rPr>
            </w:pPr>
            <w:r w:rsidRPr="001E22F5">
              <w:rPr>
                <w:rFonts w:ascii="Calibri" w:eastAsia="Times New Roman" w:hAnsi="Calibri" w:cs="Calibri"/>
                <w:b/>
                <w:color w:val="000000"/>
                <w:sz w:val="22"/>
                <w:lang w:val="es-SV" w:eastAsia="es-SV"/>
              </w:rPr>
              <w:t>TOTALES</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B51BC" w14:textId="77777777" w:rsidR="001E22F5" w:rsidRPr="00FD3230" w:rsidRDefault="001E22F5" w:rsidP="00F15F28">
            <w:pPr>
              <w:spacing w:after="0" w:line="240" w:lineRule="auto"/>
              <w:jc w:val="center"/>
              <w:rPr>
                <w:rFonts w:ascii="Calibri" w:eastAsia="Times New Roman" w:hAnsi="Calibri" w:cs="Calibri"/>
                <w:color w:val="000000"/>
                <w:sz w:val="22"/>
                <w:lang w:val="es-SV" w:eastAsia="es-SV"/>
              </w:rPr>
            </w:pP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72AB6FFC" w14:textId="77777777" w:rsidR="001E22F5" w:rsidRPr="005D0FBB" w:rsidRDefault="001E22F5" w:rsidP="00F15F28">
            <w:pPr>
              <w:spacing w:after="0" w:line="240" w:lineRule="auto"/>
              <w:jc w:val="center"/>
              <w:rPr>
                <w:rFonts w:ascii="Calibri" w:eastAsia="Times New Roman" w:hAnsi="Calibri" w:cs="Calibri"/>
                <w:b/>
                <w:color w:val="000000"/>
                <w:sz w:val="28"/>
                <w:lang w:val="es-SV" w:eastAsia="es-SV"/>
              </w:rPr>
            </w:pPr>
            <w:r w:rsidRPr="005D0FBB">
              <w:rPr>
                <w:rFonts w:ascii="Calibri" w:eastAsia="Times New Roman" w:hAnsi="Calibri" w:cs="Calibri"/>
                <w:b/>
                <w:color w:val="000000"/>
                <w:sz w:val="28"/>
                <w:lang w:val="es-SV" w:eastAsia="es-SV"/>
              </w:rPr>
              <w:t>138</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35F41CD2" w14:textId="77777777" w:rsidR="001E22F5" w:rsidRPr="005D0FBB" w:rsidRDefault="001E22F5" w:rsidP="00F15F28">
            <w:pPr>
              <w:spacing w:after="0" w:line="240" w:lineRule="auto"/>
              <w:jc w:val="center"/>
              <w:rPr>
                <w:rFonts w:ascii="Calibri" w:eastAsia="Times New Roman" w:hAnsi="Calibri" w:cs="Calibri"/>
                <w:b/>
                <w:color w:val="000000"/>
                <w:sz w:val="28"/>
                <w:lang w:val="es-SV" w:eastAsia="es-SV"/>
              </w:rPr>
            </w:pPr>
            <w:r w:rsidRPr="005D0FBB">
              <w:rPr>
                <w:rFonts w:ascii="Calibri" w:eastAsia="Times New Roman" w:hAnsi="Calibri" w:cs="Calibri"/>
                <w:b/>
                <w:color w:val="000000"/>
                <w:sz w:val="28"/>
                <w:lang w:val="es-SV" w:eastAsia="es-SV"/>
              </w:rPr>
              <w:t>261</w:t>
            </w: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71026AF2" w14:textId="77777777" w:rsidR="001E22F5" w:rsidRPr="005D0FBB" w:rsidRDefault="001E22F5" w:rsidP="00F15F28">
            <w:pPr>
              <w:spacing w:after="0" w:line="240" w:lineRule="auto"/>
              <w:jc w:val="center"/>
              <w:rPr>
                <w:rFonts w:ascii="Calibri" w:eastAsia="Times New Roman" w:hAnsi="Calibri" w:cs="Calibri"/>
                <w:b/>
                <w:color w:val="000000"/>
                <w:sz w:val="28"/>
                <w:lang w:val="es-SV" w:eastAsia="es-SV"/>
              </w:rPr>
            </w:pPr>
            <w:r w:rsidRPr="005D0FBB">
              <w:rPr>
                <w:rFonts w:ascii="Calibri" w:eastAsia="Times New Roman" w:hAnsi="Calibri" w:cs="Calibri"/>
                <w:b/>
                <w:color w:val="000000"/>
                <w:sz w:val="28"/>
                <w:lang w:val="es-SV" w:eastAsia="es-SV"/>
              </w:rPr>
              <w:t>399</w:t>
            </w:r>
          </w:p>
        </w:tc>
      </w:tr>
    </w:tbl>
    <w:p w14:paraId="611D0DEC" w14:textId="77777777" w:rsidR="00FD3230" w:rsidRDefault="00FD3230" w:rsidP="00D84957">
      <w:pPr>
        <w:jc w:val="both"/>
        <w:rPr>
          <w:rFonts w:ascii="Arial" w:hAnsi="Arial" w:cs="Arial"/>
          <w:szCs w:val="24"/>
        </w:rPr>
      </w:pPr>
    </w:p>
    <w:p w14:paraId="32AC0614" w14:textId="77777777" w:rsidR="00FD3230" w:rsidRPr="00D84957" w:rsidRDefault="00FD3230" w:rsidP="00D84957">
      <w:pPr>
        <w:jc w:val="both"/>
        <w:rPr>
          <w:rFonts w:ascii="Arial" w:hAnsi="Arial" w:cs="Arial"/>
          <w:szCs w:val="24"/>
        </w:rPr>
      </w:pPr>
    </w:p>
    <w:sectPr w:rsidR="00FD3230" w:rsidRPr="00D84957" w:rsidSect="001E22F5">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B2C9" w14:textId="77777777" w:rsidR="00923B1A" w:rsidRDefault="00923B1A" w:rsidP="008C7107">
      <w:pPr>
        <w:spacing w:after="0" w:line="240" w:lineRule="auto"/>
      </w:pPr>
      <w:r>
        <w:separator/>
      </w:r>
    </w:p>
  </w:endnote>
  <w:endnote w:type="continuationSeparator" w:id="0">
    <w:p w14:paraId="1F182B4D" w14:textId="77777777" w:rsidR="00923B1A" w:rsidRDefault="00923B1A" w:rsidP="008C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62ED" w14:textId="77777777" w:rsidR="00923B1A" w:rsidRDefault="00923B1A" w:rsidP="008C7107">
      <w:pPr>
        <w:spacing w:after="0" w:line="240" w:lineRule="auto"/>
      </w:pPr>
      <w:r>
        <w:separator/>
      </w:r>
    </w:p>
  </w:footnote>
  <w:footnote w:type="continuationSeparator" w:id="0">
    <w:p w14:paraId="1F69B8ED" w14:textId="77777777" w:rsidR="00923B1A" w:rsidRDefault="00923B1A" w:rsidP="008C7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39D"/>
    <w:multiLevelType w:val="hybridMultilevel"/>
    <w:tmpl w:val="C8BA1642"/>
    <w:lvl w:ilvl="0" w:tplc="195AF2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7D78"/>
    <w:multiLevelType w:val="hybridMultilevel"/>
    <w:tmpl w:val="5F524B28"/>
    <w:lvl w:ilvl="0" w:tplc="2D30CE7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492F3A"/>
    <w:multiLevelType w:val="hybridMultilevel"/>
    <w:tmpl w:val="25904850"/>
    <w:lvl w:ilvl="0" w:tplc="55762A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9E468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7224D"/>
    <w:multiLevelType w:val="hybridMultilevel"/>
    <w:tmpl w:val="359E76A6"/>
    <w:lvl w:ilvl="0" w:tplc="B13849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502CF7"/>
    <w:multiLevelType w:val="hybridMultilevel"/>
    <w:tmpl w:val="A202C4D6"/>
    <w:lvl w:ilvl="0" w:tplc="AEBE25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E13676"/>
    <w:multiLevelType w:val="hybridMultilevel"/>
    <w:tmpl w:val="FD3C75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D774B36"/>
    <w:multiLevelType w:val="hybridMultilevel"/>
    <w:tmpl w:val="88BE44C6"/>
    <w:lvl w:ilvl="0" w:tplc="922C2D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0242F2"/>
    <w:multiLevelType w:val="hybridMultilevel"/>
    <w:tmpl w:val="F01AB47C"/>
    <w:lvl w:ilvl="0" w:tplc="6E6226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AF5CDA"/>
    <w:multiLevelType w:val="hybridMultilevel"/>
    <w:tmpl w:val="1D3603A2"/>
    <w:lvl w:ilvl="0" w:tplc="989E4B9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F13F08"/>
    <w:multiLevelType w:val="hybridMultilevel"/>
    <w:tmpl w:val="E764A1BC"/>
    <w:lvl w:ilvl="0" w:tplc="F3103BE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2E6363A"/>
    <w:multiLevelType w:val="hybridMultilevel"/>
    <w:tmpl w:val="CA8E29CE"/>
    <w:lvl w:ilvl="0" w:tplc="F3F0C0B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3791465">
    <w:abstractNumId w:val="0"/>
  </w:num>
  <w:num w:numId="2" w16cid:durableId="1895190907">
    <w:abstractNumId w:val="2"/>
  </w:num>
  <w:num w:numId="3" w16cid:durableId="1984384628">
    <w:abstractNumId w:val="5"/>
  </w:num>
  <w:num w:numId="4" w16cid:durableId="1486777217">
    <w:abstractNumId w:val="7"/>
  </w:num>
  <w:num w:numId="5" w16cid:durableId="285964363">
    <w:abstractNumId w:val="4"/>
  </w:num>
  <w:num w:numId="6" w16cid:durableId="919874601">
    <w:abstractNumId w:val="8"/>
  </w:num>
  <w:num w:numId="7" w16cid:durableId="1130513266">
    <w:abstractNumId w:val="9"/>
  </w:num>
  <w:num w:numId="8" w16cid:durableId="2139226810">
    <w:abstractNumId w:val="10"/>
  </w:num>
  <w:num w:numId="9" w16cid:durableId="899096758">
    <w:abstractNumId w:val="3"/>
  </w:num>
  <w:num w:numId="10" w16cid:durableId="1899969397">
    <w:abstractNumId w:val="1"/>
  </w:num>
  <w:num w:numId="11" w16cid:durableId="407457261">
    <w:abstractNumId w:val="11"/>
  </w:num>
  <w:num w:numId="12" w16cid:durableId="2061436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07"/>
    <w:rsid w:val="0000212C"/>
    <w:rsid w:val="00015007"/>
    <w:rsid w:val="00033900"/>
    <w:rsid w:val="000404F3"/>
    <w:rsid w:val="00046A96"/>
    <w:rsid w:val="000841BC"/>
    <w:rsid w:val="00086228"/>
    <w:rsid w:val="00087910"/>
    <w:rsid w:val="000B3A59"/>
    <w:rsid w:val="000C15AD"/>
    <w:rsid w:val="000E1650"/>
    <w:rsid w:val="000F40BB"/>
    <w:rsid w:val="000F5BCB"/>
    <w:rsid w:val="0011678F"/>
    <w:rsid w:val="00120F5E"/>
    <w:rsid w:val="00135CCD"/>
    <w:rsid w:val="00141A25"/>
    <w:rsid w:val="00141D69"/>
    <w:rsid w:val="001461B4"/>
    <w:rsid w:val="00147D95"/>
    <w:rsid w:val="00155775"/>
    <w:rsid w:val="0017031B"/>
    <w:rsid w:val="00176F0B"/>
    <w:rsid w:val="0018665C"/>
    <w:rsid w:val="001A4EA4"/>
    <w:rsid w:val="001A5409"/>
    <w:rsid w:val="001B1BFB"/>
    <w:rsid w:val="001B4F7D"/>
    <w:rsid w:val="001C02A6"/>
    <w:rsid w:val="001C7931"/>
    <w:rsid w:val="001D219C"/>
    <w:rsid w:val="001D5B99"/>
    <w:rsid w:val="001E22F5"/>
    <w:rsid w:val="0020357B"/>
    <w:rsid w:val="002076E3"/>
    <w:rsid w:val="0021104D"/>
    <w:rsid w:val="00231BD9"/>
    <w:rsid w:val="00231C32"/>
    <w:rsid w:val="00241961"/>
    <w:rsid w:val="00254CC5"/>
    <w:rsid w:val="00256A4A"/>
    <w:rsid w:val="002640BE"/>
    <w:rsid w:val="00267D70"/>
    <w:rsid w:val="00277B67"/>
    <w:rsid w:val="0028283F"/>
    <w:rsid w:val="002B2EF7"/>
    <w:rsid w:val="002C3381"/>
    <w:rsid w:val="002C7AF7"/>
    <w:rsid w:val="002E08BF"/>
    <w:rsid w:val="002F43A7"/>
    <w:rsid w:val="00311B56"/>
    <w:rsid w:val="003144C1"/>
    <w:rsid w:val="0032034B"/>
    <w:rsid w:val="00334610"/>
    <w:rsid w:val="0035008D"/>
    <w:rsid w:val="00352569"/>
    <w:rsid w:val="00357C2E"/>
    <w:rsid w:val="003616A8"/>
    <w:rsid w:val="00364C1F"/>
    <w:rsid w:val="003823A2"/>
    <w:rsid w:val="0038240E"/>
    <w:rsid w:val="00385449"/>
    <w:rsid w:val="003B659B"/>
    <w:rsid w:val="003C232E"/>
    <w:rsid w:val="003C354A"/>
    <w:rsid w:val="003D47B8"/>
    <w:rsid w:val="003E186C"/>
    <w:rsid w:val="003E4656"/>
    <w:rsid w:val="003E5587"/>
    <w:rsid w:val="003E6F94"/>
    <w:rsid w:val="003E72D1"/>
    <w:rsid w:val="003F6B84"/>
    <w:rsid w:val="00414B45"/>
    <w:rsid w:val="00426A97"/>
    <w:rsid w:val="00453D2D"/>
    <w:rsid w:val="00455946"/>
    <w:rsid w:val="00457C2C"/>
    <w:rsid w:val="004673ED"/>
    <w:rsid w:val="00471ABC"/>
    <w:rsid w:val="004902F5"/>
    <w:rsid w:val="004A6026"/>
    <w:rsid w:val="004B42B5"/>
    <w:rsid w:val="004B6D62"/>
    <w:rsid w:val="004B783D"/>
    <w:rsid w:val="004C2299"/>
    <w:rsid w:val="004C594B"/>
    <w:rsid w:val="004E4C76"/>
    <w:rsid w:val="005017DE"/>
    <w:rsid w:val="005030A0"/>
    <w:rsid w:val="00510218"/>
    <w:rsid w:val="00521CE7"/>
    <w:rsid w:val="00527131"/>
    <w:rsid w:val="00561EB3"/>
    <w:rsid w:val="00562EE3"/>
    <w:rsid w:val="00567680"/>
    <w:rsid w:val="00572A56"/>
    <w:rsid w:val="00581C4F"/>
    <w:rsid w:val="00584B66"/>
    <w:rsid w:val="00592D08"/>
    <w:rsid w:val="005D0FBB"/>
    <w:rsid w:val="005F2CCB"/>
    <w:rsid w:val="006005C8"/>
    <w:rsid w:val="006138A3"/>
    <w:rsid w:val="00615088"/>
    <w:rsid w:val="00616EC2"/>
    <w:rsid w:val="00617965"/>
    <w:rsid w:val="00643208"/>
    <w:rsid w:val="00651E8D"/>
    <w:rsid w:val="006605CE"/>
    <w:rsid w:val="00674EF8"/>
    <w:rsid w:val="00686DDE"/>
    <w:rsid w:val="006A4D52"/>
    <w:rsid w:val="00723FFE"/>
    <w:rsid w:val="00735D1C"/>
    <w:rsid w:val="007406B9"/>
    <w:rsid w:val="007552F1"/>
    <w:rsid w:val="00761693"/>
    <w:rsid w:val="00763CC9"/>
    <w:rsid w:val="00763CFD"/>
    <w:rsid w:val="00766056"/>
    <w:rsid w:val="00780355"/>
    <w:rsid w:val="00782AAB"/>
    <w:rsid w:val="007872E3"/>
    <w:rsid w:val="00787E2D"/>
    <w:rsid w:val="007A3B7B"/>
    <w:rsid w:val="007B25EB"/>
    <w:rsid w:val="007B618F"/>
    <w:rsid w:val="007C20D2"/>
    <w:rsid w:val="007C66BB"/>
    <w:rsid w:val="007D2FC7"/>
    <w:rsid w:val="007D699B"/>
    <w:rsid w:val="007F2F08"/>
    <w:rsid w:val="007F7194"/>
    <w:rsid w:val="008030F8"/>
    <w:rsid w:val="00836CFF"/>
    <w:rsid w:val="0084384C"/>
    <w:rsid w:val="008455F5"/>
    <w:rsid w:val="00846BC5"/>
    <w:rsid w:val="00851B61"/>
    <w:rsid w:val="00853DEE"/>
    <w:rsid w:val="008629B0"/>
    <w:rsid w:val="008648FC"/>
    <w:rsid w:val="00865947"/>
    <w:rsid w:val="00872374"/>
    <w:rsid w:val="008858A0"/>
    <w:rsid w:val="00892E1D"/>
    <w:rsid w:val="008A0BBF"/>
    <w:rsid w:val="008C26B2"/>
    <w:rsid w:val="008C7107"/>
    <w:rsid w:val="008D7F3C"/>
    <w:rsid w:val="008E5A0D"/>
    <w:rsid w:val="00912FF9"/>
    <w:rsid w:val="0092285A"/>
    <w:rsid w:val="00923B1A"/>
    <w:rsid w:val="009377F3"/>
    <w:rsid w:val="00953417"/>
    <w:rsid w:val="0097670F"/>
    <w:rsid w:val="00980FC2"/>
    <w:rsid w:val="009967BF"/>
    <w:rsid w:val="009A1664"/>
    <w:rsid w:val="009A35AB"/>
    <w:rsid w:val="009A40A4"/>
    <w:rsid w:val="009B0788"/>
    <w:rsid w:val="009B3B21"/>
    <w:rsid w:val="009B4501"/>
    <w:rsid w:val="009C2063"/>
    <w:rsid w:val="009D0CB5"/>
    <w:rsid w:val="009D5ED8"/>
    <w:rsid w:val="009E02A2"/>
    <w:rsid w:val="009F07AD"/>
    <w:rsid w:val="00A03F39"/>
    <w:rsid w:val="00A1105D"/>
    <w:rsid w:val="00A11D68"/>
    <w:rsid w:val="00A30829"/>
    <w:rsid w:val="00A35F0A"/>
    <w:rsid w:val="00A4744E"/>
    <w:rsid w:val="00A513EF"/>
    <w:rsid w:val="00A74988"/>
    <w:rsid w:val="00A85541"/>
    <w:rsid w:val="00A9161E"/>
    <w:rsid w:val="00A93552"/>
    <w:rsid w:val="00AA2E71"/>
    <w:rsid w:val="00AA51AC"/>
    <w:rsid w:val="00AB26FD"/>
    <w:rsid w:val="00AC254B"/>
    <w:rsid w:val="00AD1E97"/>
    <w:rsid w:val="00AD1ED1"/>
    <w:rsid w:val="00AD3BA7"/>
    <w:rsid w:val="00AE0815"/>
    <w:rsid w:val="00AE13DD"/>
    <w:rsid w:val="00AF45CB"/>
    <w:rsid w:val="00B23CC7"/>
    <w:rsid w:val="00B420E1"/>
    <w:rsid w:val="00B45F21"/>
    <w:rsid w:val="00B56CAF"/>
    <w:rsid w:val="00B6257D"/>
    <w:rsid w:val="00B71144"/>
    <w:rsid w:val="00B90116"/>
    <w:rsid w:val="00BA3EA6"/>
    <w:rsid w:val="00BC385A"/>
    <w:rsid w:val="00BC3D80"/>
    <w:rsid w:val="00BD2665"/>
    <w:rsid w:val="00BE77F2"/>
    <w:rsid w:val="00BE7909"/>
    <w:rsid w:val="00BF61E9"/>
    <w:rsid w:val="00C06FAA"/>
    <w:rsid w:val="00C35EC4"/>
    <w:rsid w:val="00C35F60"/>
    <w:rsid w:val="00C52211"/>
    <w:rsid w:val="00C7495C"/>
    <w:rsid w:val="00C82FDE"/>
    <w:rsid w:val="00C83287"/>
    <w:rsid w:val="00C9554F"/>
    <w:rsid w:val="00CB25CB"/>
    <w:rsid w:val="00CB357D"/>
    <w:rsid w:val="00CB56F8"/>
    <w:rsid w:val="00CB67B0"/>
    <w:rsid w:val="00D04713"/>
    <w:rsid w:val="00D058C2"/>
    <w:rsid w:val="00D11F78"/>
    <w:rsid w:val="00D13493"/>
    <w:rsid w:val="00D27D20"/>
    <w:rsid w:val="00D34407"/>
    <w:rsid w:val="00D35361"/>
    <w:rsid w:val="00D423CB"/>
    <w:rsid w:val="00D4621C"/>
    <w:rsid w:val="00D53CFB"/>
    <w:rsid w:val="00D84957"/>
    <w:rsid w:val="00D94550"/>
    <w:rsid w:val="00DA281C"/>
    <w:rsid w:val="00DE67AB"/>
    <w:rsid w:val="00E058DD"/>
    <w:rsid w:val="00E170AC"/>
    <w:rsid w:val="00E75B83"/>
    <w:rsid w:val="00EB3331"/>
    <w:rsid w:val="00EE1CCA"/>
    <w:rsid w:val="00EE6BEB"/>
    <w:rsid w:val="00EF53F0"/>
    <w:rsid w:val="00EF687A"/>
    <w:rsid w:val="00F10EAA"/>
    <w:rsid w:val="00F124DC"/>
    <w:rsid w:val="00F15F28"/>
    <w:rsid w:val="00F21119"/>
    <w:rsid w:val="00F3441B"/>
    <w:rsid w:val="00F35FE9"/>
    <w:rsid w:val="00F4712B"/>
    <w:rsid w:val="00FC412B"/>
    <w:rsid w:val="00FC785E"/>
    <w:rsid w:val="00FD3230"/>
    <w:rsid w:val="00FE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84487"/>
  <w15:docId w15:val="{1EB9AFB3-209D-44FD-BEC5-AB754F65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07"/>
    <w:pPr>
      <w:spacing w:after="200" w:line="276" w:lineRule="auto"/>
    </w:pPr>
    <w:rPr>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710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C7107"/>
  </w:style>
  <w:style w:type="paragraph" w:styleId="Piedepgina">
    <w:name w:val="footer"/>
    <w:basedOn w:val="Normal"/>
    <w:link w:val="PiedepginaCar"/>
    <w:uiPriority w:val="99"/>
    <w:unhideWhenUsed/>
    <w:rsid w:val="008C710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C7107"/>
  </w:style>
  <w:style w:type="paragraph" w:styleId="Prrafodelista">
    <w:name w:val="List Paragraph"/>
    <w:basedOn w:val="Normal"/>
    <w:uiPriority w:val="34"/>
    <w:qFormat/>
    <w:rsid w:val="004E4C76"/>
    <w:pPr>
      <w:ind w:left="720"/>
      <w:contextualSpacing/>
    </w:pPr>
  </w:style>
  <w:style w:type="table" w:styleId="Tablaconcuadrcula">
    <w:name w:val="Table Grid"/>
    <w:basedOn w:val="Tablanormal"/>
    <w:uiPriority w:val="59"/>
    <w:rsid w:val="0017031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846BC5"/>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846BC5"/>
    <w:rPr>
      <w:rFonts w:eastAsiaTheme="minorEastAsia"/>
      <w:lang w:val="es-ES" w:eastAsia="es-ES"/>
    </w:rPr>
  </w:style>
  <w:style w:type="paragraph" w:styleId="Textodeglobo">
    <w:name w:val="Balloon Text"/>
    <w:basedOn w:val="Normal"/>
    <w:link w:val="TextodegloboCar"/>
    <w:uiPriority w:val="99"/>
    <w:semiHidden/>
    <w:unhideWhenUsed/>
    <w:rsid w:val="00846B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BC5"/>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7749">
      <w:bodyDiv w:val="1"/>
      <w:marLeft w:val="0"/>
      <w:marRight w:val="0"/>
      <w:marTop w:val="0"/>
      <w:marBottom w:val="0"/>
      <w:divBdr>
        <w:top w:val="none" w:sz="0" w:space="0" w:color="auto"/>
        <w:left w:val="none" w:sz="0" w:space="0" w:color="auto"/>
        <w:bottom w:val="none" w:sz="0" w:space="0" w:color="auto"/>
        <w:right w:val="none" w:sz="0" w:space="0" w:color="auto"/>
      </w:divBdr>
    </w:div>
    <w:div w:id="267467221">
      <w:bodyDiv w:val="1"/>
      <w:marLeft w:val="0"/>
      <w:marRight w:val="0"/>
      <w:marTop w:val="0"/>
      <w:marBottom w:val="0"/>
      <w:divBdr>
        <w:top w:val="none" w:sz="0" w:space="0" w:color="auto"/>
        <w:left w:val="none" w:sz="0" w:space="0" w:color="auto"/>
        <w:bottom w:val="none" w:sz="0" w:space="0" w:color="auto"/>
        <w:right w:val="none" w:sz="0" w:space="0" w:color="auto"/>
      </w:divBdr>
    </w:div>
    <w:div w:id="420611470">
      <w:bodyDiv w:val="1"/>
      <w:marLeft w:val="0"/>
      <w:marRight w:val="0"/>
      <w:marTop w:val="0"/>
      <w:marBottom w:val="0"/>
      <w:divBdr>
        <w:top w:val="none" w:sz="0" w:space="0" w:color="auto"/>
        <w:left w:val="none" w:sz="0" w:space="0" w:color="auto"/>
        <w:bottom w:val="none" w:sz="0" w:space="0" w:color="auto"/>
        <w:right w:val="none" w:sz="0" w:space="0" w:color="auto"/>
      </w:divBdr>
    </w:div>
    <w:div w:id="810904569">
      <w:bodyDiv w:val="1"/>
      <w:marLeft w:val="0"/>
      <w:marRight w:val="0"/>
      <w:marTop w:val="0"/>
      <w:marBottom w:val="0"/>
      <w:divBdr>
        <w:top w:val="none" w:sz="0" w:space="0" w:color="auto"/>
        <w:left w:val="none" w:sz="0" w:space="0" w:color="auto"/>
        <w:bottom w:val="none" w:sz="0" w:space="0" w:color="auto"/>
        <w:right w:val="none" w:sz="0" w:space="0" w:color="auto"/>
      </w:divBdr>
    </w:div>
    <w:div w:id="923026838">
      <w:bodyDiv w:val="1"/>
      <w:marLeft w:val="0"/>
      <w:marRight w:val="0"/>
      <w:marTop w:val="0"/>
      <w:marBottom w:val="0"/>
      <w:divBdr>
        <w:top w:val="none" w:sz="0" w:space="0" w:color="auto"/>
        <w:left w:val="none" w:sz="0" w:space="0" w:color="auto"/>
        <w:bottom w:val="none" w:sz="0" w:space="0" w:color="auto"/>
        <w:right w:val="none" w:sz="0" w:space="0" w:color="auto"/>
      </w:divBdr>
    </w:div>
    <w:div w:id="1014384861">
      <w:bodyDiv w:val="1"/>
      <w:marLeft w:val="0"/>
      <w:marRight w:val="0"/>
      <w:marTop w:val="0"/>
      <w:marBottom w:val="0"/>
      <w:divBdr>
        <w:top w:val="none" w:sz="0" w:space="0" w:color="auto"/>
        <w:left w:val="none" w:sz="0" w:space="0" w:color="auto"/>
        <w:bottom w:val="none" w:sz="0" w:space="0" w:color="auto"/>
        <w:right w:val="none" w:sz="0" w:space="0" w:color="auto"/>
      </w:divBdr>
    </w:div>
    <w:div w:id="1161890513">
      <w:bodyDiv w:val="1"/>
      <w:marLeft w:val="0"/>
      <w:marRight w:val="0"/>
      <w:marTop w:val="0"/>
      <w:marBottom w:val="0"/>
      <w:divBdr>
        <w:top w:val="none" w:sz="0" w:space="0" w:color="auto"/>
        <w:left w:val="none" w:sz="0" w:space="0" w:color="auto"/>
        <w:bottom w:val="none" w:sz="0" w:space="0" w:color="auto"/>
        <w:right w:val="none" w:sz="0" w:space="0" w:color="auto"/>
      </w:divBdr>
    </w:div>
    <w:div w:id="1440098829">
      <w:bodyDiv w:val="1"/>
      <w:marLeft w:val="0"/>
      <w:marRight w:val="0"/>
      <w:marTop w:val="0"/>
      <w:marBottom w:val="0"/>
      <w:divBdr>
        <w:top w:val="none" w:sz="0" w:space="0" w:color="auto"/>
        <w:left w:val="none" w:sz="0" w:space="0" w:color="auto"/>
        <w:bottom w:val="none" w:sz="0" w:space="0" w:color="auto"/>
        <w:right w:val="none" w:sz="0" w:space="0" w:color="auto"/>
      </w:divBdr>
    </w:div>
    <w:div w:id="1449276656">
      <w:bodyDiv w:val="1"/>
      <w:marLeft w:val="0"/>
      <w:marRight w:val="0"/>
      <w:marTop w:val="0"/>
      <w:marBottom w:val="0"/>
      <w:divBdr>
        <w:top w:val="none" w:sz="0" w:space="0" w:color="auto"/>
        <w:left w:val="none" w:sz="0" w:space="0" w:color="auto"/>
        <w:bottom w:val="none" w:sz="0" w:space="0" w:color="auto"/>
        <w:right w:val="none" w:sz="0" w:space="0" w:color="auto"/>
      </w:divBdr>
    </w:div>
    <w:div w:id="1474834489">
      <w:bodyDiv w:val="1"/>
      <w:marLeft w:val="0"/>
      <w:marRight w:val="0"/>
      <w:marTop w:val="0"/>
      <w:marBottom w:val="0"/>
      <w:divBdr>
        <w:top w:val="none" w:sz="0" w:space="0" w:color="auto"/>
        <w:left w:val="none" w:sz="0" w:space="0" w:color="auto"/>
        <w:bottom w:val="none" w:sz="0" w:space="0" w:color="auto"/>
        <w:right w:val="none" w:sz="0" w:space="0" w:color="auto"/>
      </w:divBdr>
    </w:div>
    <w:div w:id="1548108334">
      <w:bodyDiv w:val="1"/>
      <w:marLeft w:val="0"/>
      <w:marRight w:val="0"/>
      <w:marTop w:val="0"/>
      <w:marBottom w:val="0"/>
      <w:divBdr>
        <w:top w:val="none" w:sz="0" w:space="0" w:color="auto"/>
        <w:left w:val="none" w:sz="0" w:space="0" w:color="auto"/>
        <w:bottom w:val="none" w:sz="0" w:space="0" w:color="auto"/>
        <w:right w:val="none" w:sz="0" w:space="0" w:color="auto"/>
      </w:divBdr>
    </w:div>
    <w:div w:id="1725762259">
      <w:bodyDiv w:val="1"/>
      <w:marLeft w:val="0"/>
      <w:marRight w:val="0"/>
      <w:marTop w:val="0"/>
      <w:marBottom w:val="0"/>
      <w:divBdr>
        <w:top w:val="none" w:sz="0" w:space="0" w:color="auto"/>
        <w:left w:val="none" w:sz="0" w:space="0" w:color="auto"/>
        <w:bottom w:val="none" w:sz="0" w:space="0" w:color="auto"/>
        <w:right w:val="none" w:sz="0" w:space="0" w:color="auto"/>
      </w:divBdr>
    </w:div>
    <w:div w:id="1729691852">
      <w:bodyDiv w:val="1"/>
      <w:marLeft w:val="0"/>
      <w:marRight w:val="0"/>
      <w:marTop w:val="0"/>
      <w:marBottom w:val="0"/>
      <w:divBdr>
        <w:top w:val="none" w:sz="0" w:space="0" w:color="auto"/>
        <w:left w:val="none" w:sz="0" w:space="0" w:color="auto"/>
        <w:bottom w:val="none" w:sz="0" w:space="0" w:color="auto"/>
        <w:right w:val="none" w:sz="0" w:space="0" w:color="auto"/>
      </w:divBdr>
    </w:div>
    <w:div w:id="1730496209">
      <w:bodyDiv w:val="1"/>
      <w:marLeft w:val="0"/>
      <w:marRight w:val="0"/>
      <w:marTop w:val="0"/>
      <w:marBottom w:val="0"/>
      <w:divBdr>
        <w:top w:val="none" w:sz="0" w:space="0" w:color="auto"/>
        <w:left w:val="none" w:sz="0" w:space="0" w:color="auto"/>
        <w:bottom w:val="none" w:sz="0" w:space="0" w:color="auto"/>
        <w:right w:val="none" w:sz="0" w:space="0" w:color="auto"/>
      </w:divBdr>
    </w:div>
    <w:div w:id="20673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colecci&#243;n\Documents\1Recolecci&#243;n%20y%20Aseo\Informes\Estad&#237;sticas%20de%20tonelajes%20abril,%20mayo,%20junio%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[Estadísticas de tonelajes abril, mayo, junio 2023.xlsx]Total en viajes!TablaDinámica1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rgbClr val="92D050"/>
          </a:solidFill>
          <a:ln>
            <a:noFill/>
          </a:ln>
          <a:effectLst>
            <a:outerShdw dist="35921" dir="2700000" algn="br">
              <a:srgbClr val="000000"/>
            </a:outerShdw>
          </a:effectLst>
        </c:spPr>
        <c:marker>
          <c:symbol val="none"/>
        </c:marker>
      </c:pivotFmt>
      <c:pivotFmt>
        <c:idx val="4"/>
        <c:spPr>
          <a:solidFill>
            <a:srgbClr val="FFC000"/>
          </a:solidFill>
          <a:ln>
            <a:noFill/>
          </a:ln>
          <a:effectLst/>
        </c:spPr>
        <c:marker>
          <c:symbol val="none"/>
        </c:marker>
      </c:pivotFmt>
      <c:pivotFmt>
        <c:idx val="5"/>
        <c:spPr>
          <a:solidFill>
            <a:srgbClr val="FFFF00"/>
          </a:solidFill>
          <a:ln>
            <a:noFill/>
          </a:ln>
          <a:effectLst/>
        </c:spPr>
        <c:marker>
          <c:symbol val="none"/>
        </c:marker>
      </c:pivotFmt>
      <c:pivotFmt>
        <c:idx val="6"/>
        <c:spPr>
          <a:solidFill>
            <a:schemeClr val="accent1"/>
          </a:solidFill>
          <a:ln>
            <a:noFill/>
          </a:ln>
          <a:effectLst/>
        </c:spPr>
        <c:marker>
          <c:symbol val="none"/>
        </c:marker>
      </c:pivotFmt>
      <c:pivotFmt>
        <c:idx val="7"/>
        <c:spPr>
          <a:solidFill>
            <a:srgbClr val="92D050"/>
          </a:solidFill>
          <a:ln>
            <a:noFill/>
          </a:ln>
          <a:effectLst>
            <a:outerShdw dist="35921" dir="2700000" algn="br">
              <a:srgbClr val="000000"/>
            </a:outerShdw>
          </a:effectLst>
        </c:spPr>
        <c:marker>
          <c:symbol val="none"/>
        </c:marker>
      </c:pivotFmt>
      <c:pivotFmt>
        <c:idx val="8"/>
        <c:spPr>
          <a:solidFill>
            <a:srgbClr val="FFC000"/>
          </a:solidFill>
          <a:ln>
            <a:noFill/>
          </a:ln>
          <a:effectLst/>
        </c:spPr>
        <c:marker>
          <c:symbol val="none"/>
        </c:marker>
      </c:pivotFmt>
      <c:pivotFmt>
        <c:idx val="9"/>
        <c:spPr>
          <a:solidFill>
            <a:srgbClr val="FFFF00"/>
          </a:solidFill>
          <a:ln>
            <a:noFill/>
          </a:ln>
          <a:effectLst/>
        </c:spPr>
        <c:marker>
          <c:symbol val="none"/>
        </c:marker>
      </c:pivotFmt>
      <c:pivotFmt>
        <c:idx val="10"/>
        <c:spPr>
          <a:solidFill>
            <a:schemeClr val="accent1"/>
          </a:solidFill>
          <a:ln>
            <a:noFill/>
          </a:ln>
          <a:effectLst/>
        </c:spPr>
        <c:marker>
          <c:symbol val="none"/>
        </c:marker>
      </c:pivotFmt>
      <c:pivotFmt>
        <c:idx val="11"/>
        <c:spPr>
          <a:solidFill>
            <a:srgbClr val="92D050"/>
          </a:solidFill>
          <a:ln>
            <a:noFill/>
          </a:ln>
          <a:effectLst>
            <a:outerShdw dist="35921" dir="2700000" algn="br">
              <a:srgbClr val="000000"/>
            </a:outerShdw>
          </a:effectLst>
        </c:spPr>
        <c:marker>
          <c:symbol val="none"/>
        </c:marker>
      </c:pivotFmt>
      <c:pivotFmt>
        <c:idx val="12"/>
        <c:spPr>
          <a:solidFill>
            <a:srgbClr val="FFC000"/>
          </a:solidFill>
          <a:ln>
            <a:noFill/>
          </a:ln>
          <a:effectLst/>
        </c:spPr>
        <c:marker>
          <c:symbol val="none"/>
        </c:marker>
      </c:pivotFmt>
      <c:pivotFmt>
        <c:idx val="13"/>
        <c:spPr>
          <a:solidFill>
            <a:srgbClr val="FFFF00"/>
          </a:solidFill>
          <a:ln>
            <a:noFill/>
          </a:ln>
          <a:effectLst/>
        </c:spPr>
        <c:marker>
          <c:symbol val="none"/>
        </c:marker>
      </c:pivotFmt>
      <c:pivotFmt>
        <c:idx val="14"/>
        <c:spPr>
          <a:solidFill>
            <a:schemeClr val="accent1"/>
          </a:solidFill>
          <a:ln>
            <a:noFill/>
          </a:ln>
          <a:effectLst/>
        </c:spPr>
        <c:marker>
          <c:symbol val="none"/>
        </c:marker>
      </c:pivotFmt>
    </c:pivotFmts>
    <c:plotArea>
      <c:layout/>
      <c:barChart>
        <c:barDir val="col"/>
        <c:grouping val="clustered"/>
        <c:varyColors val="0"/>
        <c:ser>
          <c:idx val="0"/>
          <c:order val="0"/>
          <c:tx>
            <c:strRef>
              <c:f>'Total en viajes'!$B$5:$B$6</c:f>
              <c:strCache>
                <c:ptCount val="1"/>
                <c:pt idx="0">
                  <c:v>ALCALDÍA DE APOPA</c:v>
                </c:pt>
              </c:strCache>
            </c:strRef>
          </c:tx>
          <c:spPr>
            <a:solidFill>
              <a:srgbClr val="92D050"/>
            </a:solidFill>
            <a:ln>
              <a:noFill/>
            </a:ln>
            <a:effectLst>
              <a:outerShdw dist="35921" dir="2700000" algn="br">
                <a:srgbClr val="000000"/>
              </a:outerShdw>
            </a:effectLst>
          </c:spPr>
          <c:invertIfNegative val="0"/>
          <c:cat>
            <c:strRef>
              <c:f>'Total en viajes'!$A$7:$A$10</c:f>
              <c:strCache>
                <c:ptCount val="3"/>
                <c:pt idx="0">
                  <c:v>abr</c:v>
                </c:pt>
                <c:pt idx="1">
                  <c:v>may</c:v>
                </c:pt>
                <c:pt idx="2">
                  <c:v>jun</c:v>
                </c:pt>
              </c:strCache>
            </c:strRef>
          </c:cat>
          <c:val>
            <c:numRef>
              <c:f>'Total en viajes'!$B$7:$B$10</c:f>
              <c:numCache>
                <c:formatCode>General</c:formatCode>
                <c:ptCount val="3"/>
                <c:pt idx="0">
                  <c:v>87</c:v>
                </c:pt>
                <c:pt idx="1">
                  <c:v>113</c:v>
                </c:pt>
                <c:pt idx="2">
                  <c:v>106</c:v>
                </c:pt>
              </c:numCache>
            </c:numRef>
          </c:val>
          <c:extLst>
            <c:ext xmlns:c16="http://schemas.microsoft.com/office/drawing/2014/chart" uri="{C3380CC4-5D6E-409C-BE32-E72D297353CC}">
              <c16:uniqueId val="{00000000-FCAF-4429-A4AB-76E16C3BA83B}"/>
            </c:ext>
          </c:extLst>
        </c:ser>
        <c:ser>
          <c:idx val="1"/>
          <c:order val="1"/>
          <c:tx>
            <c:strRef>
              <c:f>'Total en viajes'!$C$5:$C$6</c:f>
              <c:strCache>
                <c:ptCount val="1"/>
                <c:pt idx="0">
                  <c:v>GRUPO JOB</c:v>
                </c:pt>
              </c:strCache>
            </c:strRef>
          </c:tx>
          <c:spPr>
            <a:solidFill>
              <a:srgbClr val="FFC000"/>
            </a:solidFill>
            <a:ln>
              <a:noFill/>
            </a:ln>
            <a:effectLst/>
          </c:spPr>
          <c:invertIfNegative val="0"/>
          <c:cat>
            <c:strRef>
              <c:f>'Total en viajes'!$A$7:$A$10</c:f>
              <c:strCache>
                <c:ptCount val="3"/>
                <c:pt idx="0">
                  <c:v>abr</c:v>
                </c:pt>
                <c:pt idx="1">
                  <c:v>may</c:v>
                </c:pt>
                <c:pt idx="2">
                  <c:v>jun</c:v>
                </c:pt>
              </c:strCache>
            </c:strRef>
          </c:cat>
          <c:val>
            <c:numRef>
              <c:f>'Total en viajes'!$C$7:$C$10</c:f>
              <c:numCache>
                <c:formatCode>General</c:formatCode>
                <c:ptCount val="3"/>
                <c:pt idx="0">
                  <c:v>97</c:v>
                </c:pt>
              </c:numCache>
            </c:numRef>
          </c:val>
          <c:extLst>
            <c:ext xmlns:c16="http://schemas.microsoft.com/office/drawing/2014/chart" uri="{C3380CC4-5D6E-409C-BE32-E72D297353CC}">
              <c16:uniqueId val="{00000001-FCAF-4429-A4AB-76E16C3BA83B}"/>
            </c:ext>
          </c:extLst>
        </c:ser>
        <c:ser>
          <c:idx val="2"/>
          <c:order val="2"/>
          <c:tx>
            <c:strRef>
              <c:f>'Total en viajes'!$D$5:$D$6</c:f>
              <c:strCache>
                <c:ptCount val="1"/>
                <c:pt idx="0">
                  <c:v>TRANSPUVEN S.A. de C.V</c:v>
                </c:pt>
              </c:strCache>
            </c:strRef>
          </c:tx>
          <c:spPr>
            <a:solidFill>
              <a:srgbClr val="FFFF00"/>
            </a:solidFill>
            <a:ln>
              <a:noFill/>
            </a:ln>
            <a:effectLst/>
          </c:spPr>
          <c:invertIfNegative val="0"/>
          <c:cat>
            <c:strRef>
              <c:f>'Total en viajes'!$A$7:$A$10</c:f>
              <c:strCache>
                <c:ptCount val="3"/>
                <c:pt idx="0">
                  <c:v>abr</c:v>
                </c:pt>
                <c:pt idx="1">
                  <c:v>may</c:v>
                </c:pt>
                <c:pt idx="2">
                  <c:v>jun</c:v>
                </c:pt>
              </c:strCache>
            </c:strRef>
          </c:cat>
          <c:val>
            <c:numRef>
              <c:f>'Total en viajes'!$D$7:$D$10</c:f>
              <c:numCache>
                <c:formatCode>General</c:formatCode>
                <c:ptCount val="3"/>
                <c:pt idx="0">
                  <c:v>169</c:v>
                </c:pt>
                <c:pt idx="1">
                  <c:v>118</c:v>
                </c:pt>
              </c:numCache>
            </c:numRef>
          </c:val>
          <c:extLst>
            <c:ext xmlns:c16="http://schemas.microsoft.com/office/drawing/2014/chart" uri="{C3380CC4-5D6E-409C-BE32-E72D297353CC}">
              <c16:uniqueId val="{00000002-FCAF-4429-A4AB-76E16C3BA83B}"/>
            </c:ext>
          </c:extLst>
        </c:ser>
        <c:ser>
          <c:idx val="3"/>
          <c:order val="3"/>
          <c:tx>
            <c:strRef>
              <c:f>'Total en viajes'!$E$5:$E$6</c:f>
              <c:strCache>
                <c:ptCount val="1"/>
                <c:pt idx="0">
                  <c:v>AMA ECOSISTEMS S.E.M. DE C.V.</c:v>
                </c:pt>
              </c:strCache>
            </c:strRef>
          </c:tx>
          <c:spPr>
            <a:solidFill>
              <a:schemeClr val="accent4"/>
            </a:solidFill>
            <a:ln>
              <a:noFill/>
            </a:ln>
            <a:effectLst/>
          </c:spPr>
          <c:invertIfNegative val="0"/>
          <c:cat>
            <c:strRef>
              <c:f>'Total en viajes'!$A$7:$A$10</c:f>
              <c:strCache>
                <c:ptCount val="3"/>
                <c:pt idx="0">
                  <c:v>abr</c:v>
                </c:pt>
                <c:pt idx="1">
                  <c:v>may</c:v>
                </c:pt>
                <c:pt idx="2">
                  <c:v>jun</c:v>
                </c:pt>
              </c:strCache>
            </c:strRef>
          </c:cat>
          <c:val>
            <c:numRef>
              <c:f>'Total en viajes'!$E$7:$E$10</c:f>
              <c:numCache>
                <c:formatCode>General</c:formatCode>
                <c:ptCount val="3"/>
                <c:pt idx="1">
                  <c:v>138</c:v>
                </c:pt>
                <c:pt idx="2">
                  <c:v>261</c:v>
                </c:pt>
              </c:numCache>
            </c:numRef>
          </c:val>
          <c:extLst>
            <c:ext xmlns:c16="http://schemas.microsoft.com/office/drawing/2014/chart" uri="{C3380CC4-5D6E-409C-BE32-E72D297353CC}">
              <c16:uniqueId val="{00000003-FCAF-4429-A4AB-76E16C3BA83B}"/>
            </c:ext>
          </c:extLst>
        </c:ser>
        <c:dLbls>
          <c:showLegendKey val="0"/>
          <c:showVal val="0"/>
          <c:showCatName val="0"/>
          <c:showSerName val="0"/>
          <c:showPercent val="0"/>
          <c:showBubbleSize val="0"/>
        </c:dLbls>
        <c:gapWidth val="219"/>
        <c:overlap val="-27"/>
        <c:axId val="1941532512"/>
        <c:axId val="1941537504"/>
      </c:barChart>
      <c:catAx>
        <c:axId val="19415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SV"/>
          </a:p>
        </c:txPr>
        <c:crossAx val="1941537504"/>
        <c:crosses val="autoZero"/>
        <c:auto val="1"/>
        <c:lblAlgn val="ctr"/>
        <c:lblOffset val="100"/>
        <c:noMultiLvlLbl val="0"/>
      </c:catAx>
      <c:valAx>
        <c:axId val="194153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SV"/>
          </a:p>
        </c:txPr>
        <c:crossAx val="19415325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SV"/>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S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7572-9B74-499A-83C7-11CD31E5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1613</Words>
  <Characters>8875</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DEPARTAMENTO DE                       RECOLECCIÓN Y ASEO                      ALCALDÍA MUNICIPAL DE APOPA</vt:lpstr>
      <vt:lpstr/>
    </vt:vector>
  </TitlesOfParts>
  <Company>Hewlett-Packard</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RECOLECCIÓN Y ASEO                      ALCALDÍA MUNICIPAL DE APOPA</dc:title>
  <dc:creator>hockey0963@hotmail.com</dc:creator>
  <cp:lastModifiedBy>UAIP APOPA</cp:lastModifiedBy>
  <cp:revision>4</cp:revision>
  <cp:lastPrinted>2022-04-04T17:22:00Z</cp:lastPrinted>
  <dcterms:created xsi:type="dcterms:W3CDTF">2023-07-11T16:19:00Z</dcterms:created>
  <dcterms:modified xsi:type="dcterms:W3CDTF">2023-08-14T17:57:00Z</dcterms:modified>
</cp:coreProperties>
</file>