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B087C" w14:textId="77777777" w:rsidR="00243199" w:rsidRPr="00A13F19" w:rsidRDefault="00A13F19" w:rsidP="00A13F19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  <w:r w:rsidRPr="002B2EF7">
        <w:rPr>
          <w:rFonts w:ascii="Century Gothic" w:hAnsi="Century Gothic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24690E84" wp14:editId="5E09F06B">
            <wp:simplePos x="0" y="0"/>
            <wp:positionH relativeFrom="column">
              <wp:posOffset>-813435</wp:posOffset>
            </wp:positionH>
            <wp:positionV relativeFrom="paragraph">
              <wp:posOffset>404495</wp:posOffset>
            </wp:positionV>
            <wp:extent cx="7219950" cy="4733925"/>
            <wp:effectExtent l="95250" t="95250" r="57150" b="47625"/>
            <wp:wrapSquare wrapText="bothSides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95F" w:rsidRPr="002B2EF7">
        <w:rPr>
          <w:rFonts w:ascii="Century Gothic" w:eastAsia="Arial Unicode MS" w:hAnsi="Century Gothic" w:cs="Arial Unicode MS"/>
          <w:b/>
          <w:sz w:val="24"/>
          <w:szCs w:val="24"/>
        </w:rPr>
        <w:t>Estructura Organizativa</w:t>
      </w:r>
    </w:p>
    <w:p w14:paraId="7D11875C" w14:textId="77777777" w:rsidR="00F8195F" w:rsidRPr="00F25ECD" w:rsidRDefault="00F8195F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Valores </w:t>
      </w:r>
    </w:p>
    <w:tbl>
      <w:tblPr>
        <w:tblStyle w:val="Tablaconcuadrcula"/>
        <w:tblW w:w="109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2836"/>
        <w:gridCol w:w="2694"/>
      </w:tblGrid>
      <w:tr w:rsidR="00F8195F" w:rsidRPr="002B2EF7" w14:paraId="1E833091" w14:textId="77777777" w:rsidTr="007A506D">
        <w:trPr>
          <w:jc w:val="center"/>
        </w:trPr>
        <w:tc>
          <w:tcPr>
            <w:tcW w:w="2410" w:type="dxa"/>
            <w:vAlign w:val="center"/>
          </w:tcPr>
          <w:p w14:paraId="2482E09D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 Respeto.</w:t>
            </w:r>
          </w:p>
        </w:tc>
        <w:tc>
          <w:tcPr>
            <w:tcW w:w="2977" w:type="dxa"/>
            <w:vAlign w:val="center"/>
          </w:tcPr>
          <w:p w14:paraId="4BEFBB2E" w14:textId="77777777" w:rsidR="00F8195F" w:rsidRPr="002B2EF7" w:rsidRDefault="00DB3FD4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Organización.</w:t>
            </w:r>
          </w:p>
        </w:tc>
        <w:tc>
          <w:tcPr>
            <w:tcW w:w="2836" w:type="dxa"/>
            <w:vAlign w:val="center"/>
          </w:tcPr>
          <w:p w14:paraId="46ECACE0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Responsabilidad</w:t>
            </w:r>
          </w:p>
        </w:tc>
        <w:tc>
          <w:tcPr>
            <w:tcW w:w="2694" w:type="dxa"/>
            <w:vAlign w:val="center"/>
          </w:tcPr>
          <w:p w14:paraId="00B0ED10" w14:textId="77777777" w:rsidR="00F8195F" w:rsidRPr="002B2EF7" w:rsidRDefault="00F8195F" w:rsidP="002B2EF7">
            <w:pPr>
              <w:pStyle w:val="Prrafodelista"/>
              <w:spacing w:after="120"/>
              <w:ind w:left="34" w:hanging="34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Transparencia.</w:t>
            </w:r>
          </w:p>
        </w:tc>
      </w:tr>
      <w:tr w:rsidR="00F8195F" w:rsidRPr="002B2EF7" w14:paraId="271F5FBA" w14:textId="77777777" w:rsidTr="007A506D">
        <w:trPr>
          <w:jc w:val="center"/>
        </w:trPr>
        <w:tc>
          <w:tcPr>
            <w:tcW w:w="2410" w:type="dxa"/>
            <w:vAlign w:val="center"/>
          </w:tcPr>
          <w:p w14:paraId="29EAF588" w14:textId="77777777" w:rsidR="00F8195F" w:rsidRPr="002B2EF7" w:rsidRDefault="00DB3FD4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Motivación</w:t>
            </w:r>
            <w:r w:rsidR="00F8195F"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35DA32FE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Solidaridad.</w:t>
            </w:r>
          </w:p>
        </w:tc>
        <w:tc>
          <w:tcPr>
            <w:tcW w:w="2836" w:type="dxa"/>
            <w:vAlign w:val="center"/>
          </w:tcPr>
          <w:p w14:paraId="0EE30E89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Ética.</w:t>
            </w:r>
          </w:p>
        </w:tc>
        <w:tc>
          <w:tcPr>
            <w:tcW w:w="2694" w:type="dxa"/>
            <w:vAlign w:val="center"/>
          </w:tcPr>
          <w:p w14:paraId="37B147E1" w14:textId="77777777" w:rsidR="00F8195F" w:rsidRPr="002B2EF7" w:rsidRDefault="00A13F19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Confianza.</w:t>
            </w:r>
          </w:p>
        </w:tc>
      </w:tr>
      <w:tr w:rsidR="00F8195F" w:rsidRPr="002B2EF7" w14:paraId="6D06BDFB" w14:textId="77777777" w:rsidTr="007A506D">
        <w:trPr>
          <w:jc w:val="center"/>
        </w:trPr>
        <w:tc>
          <w:tcPr>
            <w:tcW w:w="2410" w:type="dxa"/>
            <w:vAlign w:val="center"/>
          </w:tcPr>
          <w:p w14:paraId="79A82601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Colaboración</w:t>
            </w:r>
          </w:p>
        </w:tc>
        <w:tc>
          <w:tcPr>
            <w:tcW w:w="2977" w:type="dxa"/>
            <w:vAlign w:val="center"/>
          </w:tcPr>
          <w:p w14:paraId="42C6E07C" w14:textId="77777777" w:rsidR="00F8195F" w:rsidRPr="002B2EF7" w:rsidRDefault="00A13F19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Proactividad.</w:t>
            </w:r>
          </w:p>
        </w:tc>
        <w:tc>
          <w:tcPr>
            <w:tcW w:w="2836" w:type="dxa"/>
            <w:vAlign w:val="center"/>
          </w:tcPr>
          <w:p w14:paraId="629ED315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Moral.</w:t>
            </w:r>
          </w:p>
        </w:tc>
        <w:tc>
          <w:tcPr>
            <w:tcW w:w="2694" w:type="dxa"/>
            <w:vAlign w:val="center"/>
          </w:tcPr>
          <w:p w14:paraId="0214A4E6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</w:p>
        </w:tc>
      </w:tr>
      <w:tr w:rsidR="00F8195F" w:rsidRPr="002B2EF7" w14:paraId="4E9E1B63" w14:textId="77777777" w:rsidTr="007A506D">
        <w:trPr>
          <w:jc w:val="center"/>
        </w:trPr>
        <w:tc>
          <w:tcPr>
            <w:tcW w:w="2410" w:type="dxa"/>
            <w:vAlign w:val="center"/>
          </w:tcPr>
          <w:p w14:paraId="36B32964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Integridad.</w:t>
            </w:r>
          </w:p>
        </w:tc>
        <w:tc>
          <w:tcPr>
            <w:tcW w:w="2977" w:type="dxa"/>
            <w:vAlign w:val="center"/>
          </w:tcPr>
          <w:p w14:paraId="1247BEC4" w14:textId="77777777" w:rsidR="00F8195F" w:rsidRPr="002B2EF7" w:rsidRDefault="00F8195F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 w:rsidRPr="002B2EF7">
              <w:rPr>
                <w:rFonts w:ascii="Century Gothic" w:eastAsia="Arial Unicode MS" w:hAnsi="Century Gothic" w:cs="Arial Unicode MS"/>
                <w:sz w:val="24"/>
                <w:szCs w:val="24"/>
              </w:rPr>
              <w:t>-. Confidencialidad</w:t>
            </w:r>
            <w:r w:rsidR="005F0B14">
              <w:rPr>
                <w:rFonts w:ascii="Century Gothic" w:eastAsia="Arial Unicode MS" w:hAnsi="Century Gothic" w:cs="Arial Unicode MS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14:paraId="656E2C15" w14:textId="77777777" w:rsidR="00F8195F" w:rsidRPr="002B2EF7" w:rsidRDefault="00A13F19" w:rsidP="002B2EF7">
            <w:pPr>
              <w:pStyle w:val="Prrafodelista"/>
              <w:spacing w:after="120"/>
              <w:ind w:left="0"/>
              <w:rPr>
                <w:rFonts w:ascii="Century Gothic" w:eastAsia="Arial Unicode MS" w:hAnsi="Century Gothic" w:cs="Arial Unicode MS"/>
                <w:sz w:val="24"/>
                <w:szCs w:val="24"/>
              </w:rPr>
            </w:pPr>
            <w:r>
              <w:rPr>
                <w:rFonts w:ascii="Century Gothic" w:eastAsia="Arial Unicode MS" w:hAnsi="Century Gothic" w:cs="Arial Unicode MS"/>
                <w:sz w:val="24"/>
                <w:szCs w:val="24"/>
              </w:rPr>
              <w:t>-. Capacidad de comunicación.</w:t>
            </w:r>
          </w:p>
        </w:tc>
      </w:tr>
    </w:tbl>
    <w:p w14:paraId="228D852D" w14:textId="77777777" w:rsidR="00F8195F" w:rsidRPr="002B2EF7" w:rsidRDefault="00F8195F" w:rsidP="002B2EF7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2A3ACB84" w14:textId="77777777" w:rsidR="0069769A" w:rsidRDefault="0069769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2C9E5B53" w14:textId="77777777" w:rsidR="0069769A" w:rsidRDefault="0069769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3045F0EF" w14:textId="77777777" w:rsidR="00AF130A" w:rsidRPr="002B2EF7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0638D5C2" w14:textId="77777777" w:rsidR="00AF130A" w:rsidRPr="00F25ECD" w:rsidRDefault="00AF130A" w:rsidP="002B2EF7">
      <w:pPr>
        <w:spacing w:after="120" w:line="240" w:lineRule="auto"/>
        <w:jc w:val="center"/>
        <w:rPr>
          <w:rFonts w:ascii="Century Gothic" w:eastAsia="Arial Unicode MS" w:hAnsi="Century Gothic" w:cs="Arial Unicode MS"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>OBJETIVO GENERAL</w:t>
      </w:r>
      <w:r w:rsidRPr="00F25ECD">
        <w:rPr>
          <w:rFonts w:ascii="Century Gothic" w:eastAsia="Arial Unicode MS" w:hAnsi="Century Gothic" w:cs="Arial Unicode MS"/>
          <w:i/>
          <w:sz w:val="24"/>
          <w:szCs w:val="24"/>
        </w:rPr>
        <w:t>.</w:t>
      </w:r>
    </w:p>
    <w:p w14:paraId="4D6D35E6" w14:textId="77777777" w:rsidR="00AF130A" w:rsidRPr="002B2EF7" w:rsidRDefault="00AF130A" w:rsidP="002B2EF7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71B9A682" w14:textId="77777777" w:rsidR="00AF130A" w:rsidRPr="002B2EF7" w:rsidRDefault="00DB3FD4" w:rsidP="00DB3FD4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DB3FD4">
        <w:rPr>
          <w:rFonts w:ascii="Century Gothic" w:eastAsia="Arial Unicode MS" w:hAnsi="Century Gothic" w:cs="Arial Unicode MS"/>
          <w:sz w:val="24"/>
          <w:szCs w:val="24"/>
        </w:rPr>
        <w:t>Alcanzar una recaudación eficaz de los tributos Municipales, para gestionar los procesos administrativos con la aplicación de ordenanzas y leyes tributarias que cuenta el municipio, a fin de permitir que se brinde la atención con Eficiencia y Calidad a todos los contribuyentes que reciben los Tributos Mu</w:t>
      </w:r>
      <w:r>
        <w:rPr>
          <w:rFonts w:ascii="Century Gothic" w:eastAsia="Arial Unicode MS" w:hAnsi="Century Gothic" w:cs="Arial Unicode MS"/>
          <w:sz w:val="24"/>
          <w:szCs w:val="24"/>
        </w:rPr>
        <w:t>nicipales en la Ciudad de Apopa</w:t>
      </w:r>
      <w:r w:rsidR="00AF130A" w:rsidRPr="002B2EF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7A35CB99" w14:textId="77777777" w:rsidR="0069769A" w:rsidRPr="00F25ECD" w:rsidRDefault="00DB3FD4" w:rsidP="00DB3FD4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 xml:space="preserve">OBJETIVOS </w:t>
      </w:r>
      <w:r w:rsidR="003256EA"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>ESPECÍFICO</w:t>
      </w:r>
      <w:r w:rsidR="00AF130A" w:rsidRPr="00F25ECD">
        <w:rPr>
          <w:rFonts w:ascii="Century Gothic" w:eastAsia="Arial Unicode MS" w:hAnsi="Century Gothic" w:cs="Arial Unicode MS"/>
          <w:b/>
          <w:i/>
          <w:sz w:val="24"/>
          <w:szCs w:val="24"/>
          <w:u w:val="single"/>
        </w:rPr>
        <w:t>.</w:t>
      </w:r>
    </w:p>
    <w:p w14:paraId="7CD0AEE1" w14:textId="77777777" w:rsidR="00DB3FD4" w:rsidRPr="00DB3FD4" w:rsidRDefault="00DB3FD4" w:rsidP="00DB3FD4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  <w:u w:val="single"/>
        </w:rPr>
      </w:pPr>
    </w:p>
    <w:p w14:paraId="6CD1E925" w14:textId="77777777" w:rsidR="00AF130A" w:rsidRPr="002B2EF7" w:rsidRDefault="00DB3FD4" w:rsidP="00DB3FD4">
      <w:pPr>
        <w:pStyle w:val="Prrafodelista"/>
        <w:numPr>
          <w:ilvl w:val="0"/>
          <w:numId w:val="39"/>
        </w:num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DB3FD4">
        <w:rPr>
          <w:rFonts w:ascii="Century Gothic" w:eastAsia="Arial Unicode MS" w:hAnsi="Century Gothic" w:cs="Arial Unicode MS"/>
          <w:sz w:val="24"/>
          <w:szCs w:val="24"/>
        </w:rPr>
        <w:t>Conservar una estrecha relación con los contribuyentes, Asegurando  que las gestiones de cobro de las cuentas no mayores a 60 días garanticen la auto sostenibilidad en la prestación de servicios municipales.</w:t>
      </w:r>
      <w:r w:rsidR="00AF130A" w:rsidRPr="002B2EF7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4BEA1093" w14:textId="77777777" w:rsidR="00DB3FD4" w:rsidRDefault="00DB3FD4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47CFF98E" w14:textId="77777777" w:rsidR="00374D98" w:rsidRDefault="00374D98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3D43515B" w14:textId="77777777" w:rsidR="00374D98" w:rsidRDefault="00374D98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1AAD92F5" w14:textId="77777777" w:rsidR="00374D98" w:rsidRDefault="00374D98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59BA8381" w14:textId="77777777" w:rsidR="00374D98" w:rsidRDefault="00374D98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23DF2D82" w14:textId="77777777" w:rsidR="00374D98" w:rsidRDefault="00374D98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3FF1811D" w14:textId="77777777" w:rsidR="00374D98" w:rsidRDefault="00374D98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3B4042F7" w14:textId="77777777" w:rsidR="00374D98" w:rsidRDefault="00374D98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15DD1D7E" w14:textId="77777777" w:rsidR="00374D98" w:rsidRDefault="00374D98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323C48B7" w14:textId="77777777" w:rsidR="00374D98" w:rsidRDefault="00374D98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6D8AB30A" w14:textId="77777777" w:rsidR="00051877" w:rsidRPr="00051877" w:rsidRDefault="00051877" w:rsidP="00051877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7D036617" w14:textId="77777777" w:rsidR="00E949AF" w:rsidRPr="00F25ECD" w:rsidRDefault="00AF130A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lastRenderedPageBreak/>
        <w:t>ACTIVI</w:t>
      </w:r>
      <w:r w:rsidR="005E4EA6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DADES REALIZADAS EN </w:t>
      </w:r>
      <w:r w:rsidR="00E949A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EL</w:t>
      </w:r>
      <w:r w:rsidR="005E4EA6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PERÍODO</w:t>
      </w:r>
      <w:r w:rsidR="00E949A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COMPRENDIDO</w:t>
      </w:r>
      <w:r w:rsidR="00425DC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DEL</w:t>
      </w:r>
      <w:r w:rsidR="005B07C8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01 DE ABRIL</w:t>
      </w:r>
      <w:r w:rsidR="005E4EA6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</w:t>
      </w:r>
      <w:r w:rsidR="00B5423C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AL </w:t>
      </w:r>
      <w:r w:rsidR="005B07C8">
        <w:rPr>
          <w:rFonts w:ascii="Century Gothic" w:eastAsia="Arial Unicode MS" w:hAnsi="Century Gothic" w:cs="Arial Unicode MS"/>
          <w:b/>
          <w:i/>
          <w:sz w:val="24"/>
          <w:szCs w:val="24"/>
        </w:rPr>
        <w:t>30 DE JUNIO</w:t>
      </w:r>
      <w:r w:rsidR="00425DC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</w:t>
      </w:r>
      <w:r w:rsidR="00B5423C">
        <w:rPr>
          <w:rFonts w:ascii="Century Gothic" w:eastAsia="Arial Unicode MS" w:hAnsi="Century Gothic" w:cs="Arial Unicode MS"/>
          <w:b/>
          <w:i/>
          <w:sz w:val="24"/>
          <w:szCs w:val="24"/>
        </w:rPr>
        <w:t>2023</w:t>
      </w:r>
      <w:r w:rsidR="00E949AF"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.</w:t>
      </w:r>
    </w:p>
    <w:p w14:paraId="06706A15" w14:textId="77777777" w:rsidR="00051877" w:rsidRDefault="00051877" w:rsidP="00E949AF">
      <w:pPr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21A2667F" w14:textId="77777777" w:rsidR="00A312F9" w:rsidRPr="00A312F9" w:rsidRDefault="00051877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Reorganización</w:t>
      </w:r>
      <w:r w:rsidR="00F97352">
        <w:rPr>
          <w:rFonts w:ascii="Century Gothic" w:eastAsia="Arial Unicode MS" w:hAnsi="Century Gothic" w:cs="Arial Unicode MS"/>
          <w:sz w:val="24"/>
          <w:szCs w:val="24"/>
        </w:rPr>
        <w:t xml:space="preserve"> de la sección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y cumplimiento de actividades </w:t>
      </w:r>
      <w:r w:rsidR="00F97352">
        <w:rPr>
          <w:rFonts w:ascii="Century Gothic" w:eastAsia="Arial Unicode MS" w:hAnsi="Century Gothic" w:cs="Arial Unicode MS"/>
          <w:sz w:val="24"/>
          <w:szCs w:val="24"/>
        </w:rPr>
        <w:t>pendientes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6E42D8D2" w14:textId="77777777" w:rsidR="00680822" w:rsidRPr="002B2EF7" w:rsidRDefault="00680822" w:rsidP="001D35E5">
      <w:pPr>
        <w:pStyle w:val="Prrafodelista"/>
        <w:spacing w:after="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584E375" w14:textId="77777777" w:rsidR="00F234C7" w:rsidRDefault="00F97352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envíos de estado de cuenta vía correo electrónico 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>a empresas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2616BA06" w14:textId="77777777" w:rsidR="00A312F9" w:rsidRPr="00A312F9" w:rsidRDefault="00A312F9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50EB4CB3" w14:textId="77777777" w:rsidR="00283AE3" w:rsidRDefault="00F97352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G</w:t>
      </w:r>
      <w:r w:rsidRPr="00283AE3">
        <w:rPr>
          <w:rFonts w:ascii="Century Gothic" w:eastAsia="Arial Unicode MS" w:hAnsi="Century Gothic" w:cs="Arial Unicode MS"/>
          <w:sz w:val="24"/>
          <w:szCs w:val="24"/>
        </w:rPr>
        <w:t>estione</w:t>
      </w:r>
      <w:r>
        <w:rPr>
          <w:rFonts w:ascii="Century Gothic" w:eastAsia="Arial Unicode MS" w:hAnsi="Century Gothic" w:cs="Arial Unicode MS"/>
          <w:sz w:val="24"/>
          <w:szCs w:val="24"/>
        </w:rPr>
        <w:t>s de cobros vía depósitos bancarios y cheques.</w:t>
      </w:r>
    </w:p>
    <w:p w14:paraId="6DEA44AB" w14:textId="77777777" w:rsidR="00283AE3" w:rsidRDefault="00283AE3" w:rsidP="001D35E5">
      <w:pPr>
        <w:pStyle w:val="Prrafodelista"/>
        <w:spacing w:after="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F594590" w14:textId="77777777" w:rsidR="00283AE3" w:rsidRDefault="002727F8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entrega de solvencias.</w:t>
      </w:r>
    </w:p>
    <w:p w14:paraId="2ECE7F74" w14:textId="77777777" w:rsidR="00283AE3" w:rsidRPr="00283AE3" w:rsidRDefault="00283AE3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2FC4C53" w14:textId="77777777" w:rsidR="00283AE3" w:rsidRDefault="00283AE3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Respuestas</w:t>
      </w:r>
      <w:r w:rsidR="00F97352">
        <w:rPr>
          <w:rFonts w:ascii="Century Gothic" w:eastAsia="Arial Unicode MS" w:hAnsi="Century Gothic" w:cs="Arial Unicode MS"/>
          <w:sz w:val="24"/>
          <w:szCs w:val="24"/>
        </w:rPr>
        <w:t xml:space="preserve"> a solicitu</w:t>
      </w:r>
      <w:r w:rsidR="00136F9E">
        <w:rPr>
          <w:rFonts w:ascii="Century Gothic" w:eastAsia="Arial Unicode MS" w:hAnsi="Century Gothic" w:cs="Arial Unicode MS"/>
          <w:sz w:val="24"/>
          <w:szCs w:val="24"/>
        </w:rPr>
        <w:t xml:space="preserve">des en el menor tiempo posible por parte de empresas, </w:t>
      </w:r>
      <w:r w:rsidR="00F97352">
        <w:rPr>
          <w:rFonts w:ascii="Century Gothic" w:eastAsia="Arial Unicode MS" w:hAnsi="Century Gothic" w:cs="Arial Unicode MS"/>
          <w:sz w:val="24"/>
          <w:szCs w:val="24"/>
        </w:rPr>
        <w:t>contribuyentes y unidades municipales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6408D50E" w14:textId="77777777" w:rsidR="002727F8" w:rsidRPr="002727F8" w:rsidRDefault="002727F8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1E2702C" w14:textId="77777777" w:rsidR="00283AE3" w:rsidRDefault="00136F9E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revisiones de cuentas para trámite de solvencia</w:t>
      </w:r>
      <w:r w:rsidR="00EE086E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26F62C04" w14:textId="77777777" w:rsidR="00EE086E" w:rsidRPr="00EE086E" w:rsidRDefault="00EE086E" w:rsidP="00EE086E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4D035BBC" w14:textId="77777777" w:rsidR="00EE086E" w:rsidRDefault="00EE086E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revisiones tramite de solvencia express.</w:t>
      </w:r>
    </w:p>
    <w:p w14:paraId="14E323AD" w14:textId="77777777" w:rsidR="00283AE3" w:rsidRPr="00283AE3" w:rsidRDefault="00283AE3" w:rsidP="001D35E5">
      <w:pPr>
        <w:pStyle w:val="Prrafodelista"/>
        <w:spacing w:after="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68DC584C" w14:textId="77777777" w:rsidR="00136F9E" w:rsidRDefault="00E20EC4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Elaboración de </w:t>
      </w:r>
      <w:r w:rsidR="00136F9E">
        <w:rPr>
          <w:rFonts w:ascii="Century Gothic" w:eastAsia="Arial Unicode MS" w:hAnsi="Century Gothic" w:cs="Arial Unicode MS"/>
          <w:sz w:val="24"/>
          <w:szCs w:val="24"/>
        </w:rPr>
        <w:t>solvencias Municipales</w:t>
      </w:r>
      <w:r w:rsidR="00680822" w:rsidRPr="002B2EF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68343B24" w14:textId="77777777" w:rsidR="00B855C1" w:rsidRPr="00B855C1" w:rsidRDefault="00B855C1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36CDC49F" w14:textId="77777777" w:rsidR="00136F9E" w:rsidRDefault="00136F9E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 Elaboraciones de notas para </w:t>
      </w:r>
      <w:r w:rsidR="00091939">
        <w:rPr>
          <w:rFonts w:ascii="Century Gothic" w:eastAsia="Arial Unicode MS" w:hAnsi="Century Gothic" w:cs="Arial Unicode MS"/>
          <w:sz w:val="24"/>
          <w:szCs w:val="24"/>
        </w:rPr>
        <w:t>trámites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de la sección</w:t>
      </w:r>
      <w:r w:rsidR="00091939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0EFCDADC" w14:textId="77777777" w:rsidR="00B855C1" w:rsidRPr="00B855C1" w:rsidRDefault="00B855C1" w:rsidP="001D35E5">
      <w:pPr>
        <w:pStyle w:val="Prrafodelista"/>
        <w:spacing w:after="0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564EE42" w14:textId="77777777" w:rsidR="00091939" w:rsidRDefault="00B855C1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B855C1">
        <w:rPr>
          <w:rFonts w:ascii="Century Gothic" w:eastAsia="Arial Unicode MS" w:hAnsi="Century Gothic" w:cs="Arial Unicode MS"/>
          <w:sz w:val="24"/>
          <w:szCs w:val="24"/>
        </w:rPr>
        <w:t>Aplicación diaria de cobales de pago Caess en sistema Municipal.</w:t>
      </w:r>
    </w:p>
    <w:p w14:paraId="5C1526A0" w14:textId="77777777" w:rsidR="00B855C1" w:rsidRPr="00B855C1" w:rsidRDefault="00B855C1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3277C15C" w14:textId="77777777" w:rsidR="00091939" w:rsidRDefault="00091939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Facturaciones semanales de transferencias Caess.</w:t>
      </w:r>
    </w:p>
    <w:p w14:paraId="3741BC37" w14:textId="77777777" w:rsidR="00091939" w:rsidRPr="00091939" w:rsidRDefault="00091939" w:rsidP="001D35E5">
      <w:pPr>
        <w:pStyle w:val="Prrafodelista"/>
        <w:spacing w:after="0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6FDE62FE" w14:textId="77777777" w:rsidR="00091939" w:rsidRPr="00564EA3" w:rsidRDefault="00091939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Envió de carga Caess.</w:t>
      </w:r>
    </w:p>
    <w:p w14:paraId="4188A262" w14:textId="77777777" w:rsidR="00CC5B94" w:rsidRPr="00843D33" w:rsidRDefault="00CC5B94" w:rsidP="001D35E5">
      <w:pPr>
        <w:pStyle w:val="Prrafodelista"/>
        <w:spacing w:after="0" w:line="240" w:lineRule="auto"/>
        <w:ind w:left="851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31CA6A09" w14:textId="77777777" w:rsidR="00B0492D" w:rsidRDefault="00CC5B94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Elaboración de </w:t>
      </w:r>
      <w:r w:rsidR="005B07C8">
        <w:rPr>
          <w:rFonts w:ascii="Century Gothic" w:eastAsia="Arial Unicode MS" w:hAnsi="Century Gothic" w:cs="Arial Unicode MS"/>
          <w:sz w:val="24"/>
          <w:szCs w:val="24"/>
        </w:rPr>
        <w:t>43</w:t>
      </w:r>
      <w:r w:rsidR="001D35E5">
        <w:rPr>
          <w:rFonts w:ascii="Century Gothic" w:eastAsia="Arial Unicode MS" w:hAnsi="Century Gothic" w:cs="Arial Unicode MS"/>
          <w:sz w:val="24"/>
          <w:szCs w:val="24"/>
        </w:rPr>
        <w:t xml:space="preserve"> memorándum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E730BA" w:rsidRPr="00843D33">
        <w:rPr>
          <w:rFonts w:ascii="Century Gothic" w:eastAsia="Arial Unicode MS" w:hAnsi="Century Gothic" w:cs="Arial Unicode MS"/>
          <w:sz w:val="24"/>
          <w:szCs w:val="24"/>
        </w:rPr>
        <w:t xml:space="preserve">enviados 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>para g</w:t>
      </w:r>
      <w:r w:rsidR="00393243" w:rsidRPr="00843D33">
        <w:rPr>
          <w:rFonts w:ascii="Century Gothic" w:eastAsia="Arial Unicode MS" w:hAnsi="Century Gothic" w:cs="Arial Unicode MS"/>
          <w:sz w:val="24"/>
          <w:szCs w:val="24"/>
        </w:rPr>
        <w:t xml:space="preserve">estiones diversas relacionadas </w:t>
      </w:r>
      <w:r w:rsidR="00890C9B" w:rsidRPr="00843D33">
        <w:rPr>
          <w:rFonts w:ascii="Century Gothic" w:eastAsia="Arial Unicode MS" w:hAnsi="Century Gothic" w:cs="Arial Unicode MS"/>
          <w:sz w:val="24"/>
          <w:szCs w:val="24"/>
        </w:rPr>
        <w:t>a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 xml:space="preserve"> esta unidad</w:t>
      </w:r>
      <w:r w:rsidRPr="00843D33">
        <w:rPr>
          <w:rFonts w:ascii="Century Gothic" w:eastAsia="Arial Unicode MS" w:hAnsi="Century Gothic" w:cs="Arial Unicode MS"/>
          <w:sz w:val="24"/>
          <w:szCs w:val="24"/>
        </w:rPr>
        <w:t xml:space="preserve">, </w:t>
      </w:r>
      <w:r w:rsidR="00D01893" w:rsidRPr="00843D33">
        <w:rPr>
          <w:rFonts w:ascii="Century Gothic" w:eastAsia="Arial Unicode MS" w:hAnsi="Century Gothic" w:cs="Arial Unicode MS"/>
          <w:sz w:val="24"/>
          <w:szCs w:val="24"/>
        </w:rPr>
        <w:t xml:space="preserve">en los periodos 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 xml:space="preserve">del </w:t>
      </w:r>
      <w:r w:rsidR="005B07C8">
        <w:rPr>
          <w:rFonts w:ascii="Century Gothic" w:eastAsia="Arial Unicode MS" w:hAnsi="Century Gothic" w:cs="Arial Unicode MS"/>
          <w:sz w:val="24"/>
          <w:szCs w:val="24"/>
        </w:rPr>
        <w:t>01</w:t>
      </w:r>
      <w:r w:rsidR="00E16DD1" w:rsidRPr="00843D33">
        <w:rPr>
          <w:rFonts w:ascii="Century Gothic" w:eastAsia="Arial Unicode MS" w:hAnsi="Century Gothic" w:cs="Arial Unicode MS"/>
          <w:sz w:val="24"/>
          <w:szCs w:val="24"/>
        </w:rPr>
        <w:t xml:space="preserve"> de </w:t>
      </w:r>
      <w:r w:rsidR="005B07C8">
        <w:rPr>
          <w:rFonts w:ascii="Century Gothic" w:eastAsia="Arial Unicode MS" w:hAnsi="Century Gothic" w:cs="Arial Unicode MS"/>
          <w:sz w:val="24"/>
          <w:szCs w:val="24"/>
        </w:rPr>
        <w:t>abril</w:t>
      </w:r>
      <w:r w:rsidR="00E16DD1"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5B07C8">
        <w:rPr>
          <w:rFonts w:ascii="Century Gothic" w:eastAsia="Arial Unicode MS" w:hAnsi="Century Gothic" w:cs="Arial Unicode MS"/>
          <w:sz w:val="24"/>
          <w:szCs w:val="24"/>
        </w:rPr>
        <w:t>al 30 de junio</w:t>
      </w:r>
      <w:r w:rsidR="00425DCF"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B5423C">
        <w:rPr>
          <w:rFonts w:ascii="Century Gothic" w:eastAsia="Arial Unicode MS" w:hAnsi="Century Gothic" w:cs="Arial Unicode MS"/>
          <w:sz w:val="24"/>
          <w:szCs w:val="24"/>
        </w:rPr>
        <w:t>2023</w:t>
      </w:r>
      <w:r w:rsidR="00E20EC4">
        <w:rPr>
          <w:rFonts w:ascii="Century Gothic" w:eastAsia="Arial Unicode MS" w:hAnsi="Century Gothic" w:cs="Arial Unicode MS"/>
          <w:sz w:val="24"/>
          <w:szCs w:val="24"/>
        </w:rPr>
        <w:t>.</w:t>
      </w:r>
      <w:r w:rsidR="0066191D"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3D52AC58" w14:textId="77777777" w:rsidR="000A5787" w:rsidRPr="00B0492D" w:rsidRDefault="000A5787" w:rsidP="001D35E5">
      <w:p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7AA73FA" w14:textId="77777777" w:rsidR="00680822" w:rsidRDefault="001D35E5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Recepción de </w:t>
      </w:r>
      <w:r w:rsidR="000A5787" w:rsidRPr="00843D33">
        <w:rPr>
          <w:rFonts w:ascii="Century Gothic" w:eastAsia="Arial Unicode MS" w:hAnsi="Century Gothic" w:cs="Arial Unicode MS"/>
          <w:sz w:val="24"/>
          <w:szCs w:val="24"/>
        </w:rPr>
        <w:t>acuerdos municipales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y memorándum</w:t>
      </w:r>
      <w:r w:rsidR="0085747D" w:rsidRPr="00843D33">
        <w:rPr>
          <w:rFonts w:ascii="Century Gothic" w:eastAsia="Arial Unicode MS" w:hAnsi="Century Gothic" w:cs="Arial Unicode MS"/>
          <w:sz w:val="24"/>
          <w:szCs w:val="24"/>
        </w:rPr>
        <w:t>.</w:t>
      </w:r>
      <w:r w:rsidR="00A30502" w:rsidRPr="00843D33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513006A6" w14:textId="77777777" w:rsidR="001D35E5" w:rsidRPr="001D35E5" w:rsidRDefault="001D35E5" w:rsidP="001D35E5">
      <w:pPr>
        <w:pStyle w:val="Prrafodelista"/>
        <w:spacing w:after="0"/>
        <w:rPr>
          <w:rFonts w:ascii="Century Gothic" w:eastAsia="Arial Unicode MS" w:hAnsi="Century Gothic" w:cs="Arial Unicode MS"/>
          <w:sz w:val="24"/>
          <w:szCs w:val="24"/>
        </w:rPr>
      </w:pPr>
    </w:p>
    <w:p w14:paraId="3A7BFD6D" w14:textId="77777777" w:rsidR="001D35E5" w:rsidRDefault="001D35E5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Atención a contribuyentes en ventanillas.</w:t>
      </w:r>
    </w:p>
    <w:p w14:paraId="41B60063" w14:textId="77777777" w:rsidR="00EE086E" w:rsidRPr="00EE086E" w:rsidRDefault="00EE086E" w:rsidP="00EE086E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7E399BDF" w14:textId="77777777" w:rsidR="00EE086E" w:rsidRDefault="00EE086E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 bitácora semanal de las actividades que se realizan en la unidad.</w:t>
      </w:r>
    </w:p>
    <w:p w14:paraId="031DA5EA" w14:textId="77777777" w:rsidR="005B07C8" w:rsidRPr="005B07C8" w:rsidRDefault="005B07C8" w:rsidP="005B07C8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2372A4B4" w14:textId="77777777" w:rsidR="005B07C8" w:rsidRDefault="005B07C8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Revisión y corrección de cruce de cuentas.</w:t>
      </w:r>
    </w:p>
    <w:p w14:paraId="002544B2" w14:textId="77777777" w:rsidR="00D1502D" w:rsidRPr="00D1502D" w:rsidRDefault="00D1502D" w:rsidP="00D1502D">
      <w:pPr>
        <w:pStyle w:val="Prrafodelista"/>
        <w:rPr>
          <w:rFonts w:ascii="Century Gothic" w:eastAsia="Arial Unicode MS" w:hAnsi="Century Gothic" w:cs="Arial Unicode MS"/>
          <w:sz w:val="24"/>
          <w:szCs w:val="24"/>
        </w:rPr>
      </w:pPr>
    </w:p>
    <w:p w14:paraId="30C906BB" w14:textId="77777777" w:rsidR="00D1502D" w:rsidRDefault="00D1502D" w:rsidP="001D35E5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Entrega de informes semanales y mensuales de los ingresos de la sección.</w:t>
      </w:r>
    </w:p>
    <w:p w14:paraId="2B13F1E7" w14:textId="77777777" w:rsidR="00B0492D" w:rsidRPr="00B5423C" w:rsidRDefault="00B0492D" w:rsidP="00B5423C">
      <w:pPr>
        <w:spacing w:after="120" w:line="24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3733F519" w14:textId="77777777" w:rsidR="004A3157" w:rsidRPr="00F25ECD" w:rsidRDefault="004A3157" w:rsidP="004A3157">
      <w:pPr>
        <w:jc w:val="center"/>
        <w:rPr>
          <w:rFonts w:ascii="Century Gothic" w:eastAsia="Arial Unicode MS" w:hAnsi="Century Gothic" w:cs="Arial Unicode MS"/>
          <w:b/>
          <w:i/>
          <w:sz w:val="24"/>
          <w:szCs w:val="24"/>
        </w:rPr>
      </w:pP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LOGROS OBTENIDOS EN</w:t>
      </w:r>
      <w:r w:rsidR="00E23F19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EL PERÍODO</w:t>
      </w:r>
      <w:r w:rsidR="005B07C8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DEL 01 DE ABRIL AL 30 DE JUNIO</w:t>
      </w:r>
      <w:r w:rsidR="00B5423C">
        <w:rPr>
          <w:rFonts w:ascii="Century Gothic" w:eastAsia="Arial Unicode MS" w:hAnsi="Century Gothic" w:cs="Arial Unicode MS"/>
          <w:b/>
          <w:i/>
          <w:sz w:val="24"/>
          <w:szCs w:val="24"/>
        </w:rPr>
        <w:t xml:space="preserve"> 2023</w:t>
      </w:r>
      <w:r w:rsidRPr="00F25ECD">
        <w:rPr>
          <w:rFonts w:ascii="Century Gothic" w:eastAsia="Arial Unicode MS" w:hAnsi="Century Gothic" w:cs="Arial Unicode MS"/>
          <w:b/>
          <w:i/>
          <w:sz w:val="24"/>
          <w:szCs w:val="24"/>
        </w:rPr>
        <w:t>.</w:t>
      </w:r>
    </w:p>
    <w:p w14:paraId="5F4E932D" w14:textId="77777777" w:rsidR="004A3157" w:rsidRPr="002727F8" w:rsidRDefault="00E20EC4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Mejora de tiempo</w:t>
      </w:r>
      <w:r w:rsidR="002727F8">
        <w:rPr>
          <w:rFonts w:ascii="Century Gothic" w:eastAsia="Arial Unicode MS" w:hAnsi="Century Gothic" w:cs="Arial Unicode MS"/>
          <w:sz w:val="24"/>
          <w:szCs w:val="24"/>
        </w:rPr>
        <w:t xml:space="preserve"> de entrega de solvencias municipales y </w:t>
      </w:r>
      <w:r w:rsidR="002727F8" w:rsidRPr="002727F8">
        <w:rPr>
          <w:rFonts w:ascii="Century Gothic" w:eastAsia="Arial Unicode MS" w:hAnsi="Century Gothic" w:cs="Arial Unicode MS"/>
          <w:sz w:val="24"/>
          <w:szCs w:val="24"/>
        </w:rPr>
        <w:t>Ventanilla exclu</w:t>
      </w:r>
      <w:r w:rsidR="0036723A">
        <w:rPr>
          <w:rFonts w:ascii="Century Gothic" w:eastAsia="Arial Unicode MS" w:hAnsi="Century Gothic" w:cs="Arial Unicode MS"/>
          <w:sz w:val="24"/>
          <w:szCs w:val="24"/>
        </w:rPr>
        <w:t>siva para entrega del documento</w:t>
      </w:r>
      <w:r w:rsidR="00C84324" w:rsidRPr="002727F8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6471100B" w14:textId="77777777" w:rsidR="00F83444" w:rsidRPr="00F83444" w:rsidRDefault="0036723A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 gestión y transparencia</w:t>
      </w:r>
      <w:r w:rsidR="002727F8">
        <w:rPr>
          <w:rFonts w:ascii="Century Gothic" w:eastAsia="Arial Unicode MS" w:hAnsi="Century Gothic" w:cs="Arial Unicode MS"/>
          <w:sz w:val="24"/>
          <w:szCs w:val="24"/>
        </w:rPr>
        <w:t xml:space="preserve"> de trámites en la sección</w:t>
      </w:r>
      <w:r w:rsidR="004A315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60816902" w14:textId="77777777" w:rsidR="00C84324" w:rsidRPr="002727F8" w:rsidRDefault="002727F8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 atención a solicitudes vía correo electrónico y vía telefónica</w:t>
      </w:r>
      <w:r w:rsidR="00C84324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5FA66AF5" w14:textId="77777777" w:rsidR="002727F8" w:rsidRPr="00740893" w:rsidRDefault="002727F8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Envíos satisfactorios de carga Caess.</w:t>
      </w:r>
    </w:p>
    <w:p w14:paraId="0E62352A" w14:textId="77777777" w:rsidR="00740893" w:rsidRPr="00740893" w:rsidRDefault="00740893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 administración para insertar la data de cobales de pagos diarios vía Caess al sistema municipal.</w:t>
      </w:r>
    </w:p>
    <w:p w14:paraId="689E3EE8" w14:textId="77777777" w:rsidR="00740893" w:rsidRPr="00E20EC4" w:rsidRDefault="00740893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b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Revisión </w:t>
      </w:r>
      <w:r w:rsidR="007C1343">
        <w:rPr>
          <w:rFonts w:ascii="Century Gothic" w:eastAsia="Arial Unicode MS" w:hAnsi="Century Gothic" w:cs="Arial Unicode MS"/>
          <w:sz w:val="24"/>
          <w:szCs w:val="24"/>
        </w:rPr>
        <w:t>de c</w:t>
      </w:r>
      <w:r w:rsidR="005B07C8">
        <w:rPr>
          <w:rFonts w:ascii="Century Gothic" w:eastAsia="Arial Unicode MS" w:hAnsi="Century Gothic" w:cs="Arial Unicode MS"/>
          <w:sz w:val="24"/>
          <w:szCs w:val="24"/>
        </w:rPr>
        <w:t>uentas y elaboraciones de 40 a 75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solicitudes de trámites de solvencias diarios. </w:t>
      </w:r>
    </w:p>
    <w:p w14:paraId="19E04265" w14:textId="77777777" w:rsidR="00E20EC4" w:rsidRPr="00E20EC4" w:rsidRDefault="00E20EC4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E20EC4">
        <w:rPr>
          <w:rFonts w:ascii="Century Gothic" w:eastAsia="Arial Unicode MS" w:hAnsi="Century Gothic" w:cs="Arial Unicode MS"/>
          <w:sz w:val="24"/>
          <w:szCs w:val="24"/>
        </w:rPr>
        <w:t>Realización de envíos de estado de cuenta vía correo electrónico a empresas con mayor efectividad.</w:t>
      </w:r>
    </w:p>
    <w:p w14:paraId="4B5FD6AF" w14:textId="77777777" w:rsidR="00E20EC4" w:rsidRDefault="009204D5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1710</w:t>
      </w:r>
      <w:r w:rsidR="00E20EC4" w:rsidRPr="00E20EC4">
        <w:rPr>
          <w:rFonts w:ascii="Century Gothic" w:eastAsia="Arial Unicode MS" w:hAnsi="Century Gothic" w:cs="Arial Unicode MS"/>
          <w:sz w:val="24"/>
          <w:szCs w:val="24"/>
        </w:rPr>
        <w:t xml:space="preserve"> revisiones de cuentas para trámite de solvencia</w:t>
      </w:r>
      <w:r w:rsidR="00B855C1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36BBE80B" w14:textId="77777777" w:rsidR="00B855C1" w:rsidRDefault="009204D5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1692</w:t>
      </w:r>
      <w:r w:rsidR="00B855C1">
        <w:rPr>
          <w:rFonts w:ascii="Century Gothic" w:eastAsia="Arial Unicode MS" w:hAnsi="Century Gothic" w:cs="Arial Unicode MS"/>
          <w:sz w:val="24"/>
          <w:szCs w:val="24"/>
        </w:rPr>
        <w:t xml:space="preserve"> sol</w:t>
      </w:r>
      <w:r w:rsidR="00507891">
        <w:rPr>
          <w:rFonts w:ascii="Century Gothic" w:eastAsia="Arial Unicode MS" w:hAnsi="Century Gothic" w:cs="Arial Unicode MS"/>
          <w:sz w:val="24"/>
          <w:szCs w:val="24"/>
        </w:rPr>
        <w:t>vencias elaboradas.</w:t>
      </w:r>
    </w:p>
    <w:p w14:paraId="61C1BA1F" w14:textId="77777777" w:rsidR="00CF7689" w:rsidRDefault="005B07C8" w:rsidP="00B855C1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90</w:t>
      </w:r>
      <w:r w:rsidR="00CF7689">
        <w:rPr>
          <w:rFonts w:ascii="Century Gothic" w:eastAsia="Arial Unicode MS" w:hAnsi="Century Gothic" w:cs="Arial Unicode MS"/>
          <w:sz w:val="24"/>
          <w:szCs w:val="24"/>
        </w:rPr>
        <w:t xml:space="preserve"> solvencias express revisadas y elaboradas.</w:t>
      </w:r>
    </w:p>
    <w:p w14:paraId="600E2614" w14:textId="77777777" w:rsidR="00A81679" w:rsidRDefault="00A81679" w:rsidP="001D35E5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Servicio de solvencia express.</w:t>
      </w:r>
    </w:p>
    <w:p w14:paraId="19D7BFE9" w14:textId="77777777" w:rsidR="00A81679" w:rsidRDefault="00A81679" w:rsidP="00B5423C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 informes ingresos semanales y mensuales</w:t>
      </w:r>
      <w:r w:rsidR="00EE086E">
        <w:rPr>
          <w:rFonts w:ascii="Century Gothic" w:eastAsia="Arial Unicode MS" w:hAnsi="Century Gothic" w:cs="Arial Unicode MS"/>
          <w:sz w:val="24"/>
          <w:szCs w:val="24"/>
        </w:rPr>
        <w:t xml:space="preserve"> según lo facturado en la unidad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04E9FDAD" w14:textId="77777777" w:rsidR="001D35E5" w:rsidRDefault="00E23F19" w:rsidP="00E23F19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Mayor ingreso de tasas e impuestos municipales que </w:t>
      </w:r>
      <w:r w:rsidR="005B07C8">
        <w:rPr>
          <w:rFonts w:ascii="Century Gothic" w:eastAsia="Arial Unicode MS" w:hAnsi="Century Gothic" w:cs="Arial Unicode MS"/>
          <w:sz w:val="24"/>
          <w:szCs w:val="24"/>
        </w:rPr>
        <w:t>se proyectó en POA 2023 de abril a junio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1FB599E3" w14:textId="77777777" w:rsidR="00D1502D" w:rsidRDefault="00D1502D" w:rsidP="00E23F19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Menos reclamos debido al trabajo que se realiza en la sección.</w:t>
      </w:r>
    </w:p>
    <w:p w14:paraId="14DD4A3F" w14:textId="77777777" w:rsidR="00D1502D" w:rsidRPr="00E23F19" w:rsidRDefault="00D1502D" w:rsidP="00E23F19">
      <w:pPr>
        <w:pStyle w:val="Prrafodelista"/>
        <w:numPr>
          <w:ilvl w:val="0"/>
          <w:numId w:val="41"/>
        </w:numPr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Mejora continua de nuestros procesos.</w:t>
      </w:r>
    </w:p>
    <w:sectPr w:rsidR="00D1502D" w:rsidRPr="00E23F19" w:rsidSect="00002D25">
      <w:headerReference w:type="default" r:id="rId13"/>
      <w:footerReference w:type="default" r:id="rId14"/>
      <w:pgSz w:w="12191" w:h="15876" w:code="1"/>
      <w:pgMar w:top="2512" w:right="1701" w:bottom="1418" w:left="1701" w:header="709" w:footer="1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9358" w14:textId="77777777" w:rsidR="004652CF" w:rsidRDefault="004652CF" w:rsidP="00D80062">
      <w:pPr>
        <w:spacing w:after="0" w:line="240" w:lineRule="auto"/>
      </w:pPr>
      <w:r>
        <w:separator/>
      </w:r>
    </w:p>
  </w:endnote>
  <w:endnote w:type="continuationSeparator" w:id="0">
    <w:p w14:paraId="6C89425C" w14:textId="77777777" w:rsidR="004652CF" w:rsidRDefault="004652CF" w:rsidP="00D8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CAD7" w14:textId="77777777" w:rsidR="0072218F" w:rsidRDefault="0036723A">
    <w:pPr>
      <w:pStyle w:val="Piedepgina"/>
    </w:pPr>
    <w:r w:rsidRPr="0036723A">
      <w:rPr>
        <w:noProof/>
        <w:lang w:eastAsia="es-SV"/>
      </w:rPr>
      <w:drawing>
        <wp:anchor distT="0" distB="0" distL="114300" distR="114300" simplePos="0" relativeHeight="251662336" behindDoc="0" locked="0" layoutInCell="1" allowOverlap="1" wp14:anchorId="3AB9692C" wp14:editId="76048D9B">
          <wp:simplePos x="0" y="0"/>
          <wp:positionH relativeFrom="page">
            <wp:posOffset>0</wp:posOffset>
          </wp:positionH>
          <wp:positionV relativeFrom="paragraph">
            <wp:posOffset>71120</wp:posOffset>
          </wp:positionV>
          <wp:extent cx="7773035" cy="1254125"/>
          <wp:effectExtent l="0" t="0" r="0" b="3175"/>
          <wp:wrapThrough wrapText="bothSides">
            <wp:wrapPolygon edited="0">
              <wp:start x="0" y="0"/>
              <wp:lineTo x="0" y="21327"/>
              <wp:lineTo x="21545" y="21327"/>
              <wp:lineTo x="2154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035" cy="1254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5E5620" w14:textId="77777777" w:rsidR="0072218F" w:rsidRDefault="007221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1078" w14:textId="77777777" w:rsidR="004652CF" w:rsidRDefault="004652CF" w:rsidP="00D80062">
      <w:pPr>
        <w:spacing w:after="0" w:line="240" w:lineRule="auto"/>
      </w:pPr>
      <w:r>
        <w:separator/>
      </w:r>
    </w:p>
  </w:footnote>
  <w:footnote w:type="continuationSeparator" w:id="0">
    <w:p w14:paraId="137C24DA" w14:textId="77777777" w:rsidR="004652CF" w:rsidRDefault="004652CF" w:rsidP="00D80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0A72" w14:textId="77777777" w:rsidR="0072218F" w:rsidRDefault="00EE0887">
    <w:pPr>
      <w:pStyle w:val="Encabezado"/>
    </w:pPr>
    <w:r w:rsidRPr="00EE0887">
      <w:rPr>
        <w:noProof/>
        <w:lang w:eastAsia="es-SV"/>
      </w:rPr>
      <w:drawing>
        <wp:anchor distT="0" distB="0" distL="114300" distR="114300" simplePos="0" relativeHeight="251664384" behindDoc="1" locked="0" layoutInCell="1" allowOverlap="1" wp14:anchorId="2B6BDEB4" wp14:editId="644B6047">
          <wp:simplePos x="0" y="0"/>
          <wp:positionH relativeFrom="margin">
            <wp:posOffset>-1080135</wp:posOffset>
          </wp:positionH>
          <wp:positionV relativeFrom="paragraph">
            <wp:posOffset>-556541</wp:posOffset>
          </wp:positionV>
          <wp:extent cx="7708605" cy="166931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0" cy="1672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2E92D3" w14:textId="77777777" w:rsidR="0072218F" w:rsidRDefault="0072218F">
    <w:pPr>
      <w:pStyle w:val="Encabezado"/>
    </w:pPr>
  </w:p>
  <w:p w14:paraId="0CC39993" w14:textId="77777777" w:rsidR="0072218F" w:rsidRDefault="0072218F">
    <w:pPr>
      <w:pStyle w:val="Encabezado"/>
    </w:pPr>
  </w:p>
  <w:p w14:paraId="46E7459D" w14:textId="77777777" w:rsidR="00EE0887" w:rsidRPr="00EE0887" w:rsidRDefault="00EE0887" w:rsidP="00EE0887">
    <w:pPr>
      <w:pStyle w:val="Encabezado"/>
      <w:jc w:val="center"/>
      <w:rPr>
        <w:rFonts w:ascii="Arial Rounded MT Bold" w:hAnsi="Arial Rounded MT Bold"/>
        <w:b/>
      </w:rPr>
    </w:pPr>
    <w:r w:rsidRPr="00EE0887">
      <w:rPr>
        <w:rFonts w:ascii="Arial Rounded MT Bold" w:hAnsi="Arial Rounded MT Bold"/>
        <w:b/>
      </w:rPr>
      <w:t>DEPARTAMENTO DE CUENTAS CORRIENTES</w:t>
    </w:r>
  </w:p>
  <w:p w14:paraId="31666E21" w14:textId="77777777" w:rsidR="00EE0887" w:rsidRPr="00EE0887" w:rsidRDefault="00EE0887" w:rsidP="00EE0887">
    <w:pPr>
      <w:pStyle w:val="Encabezado"/>
      <w:jc w:val="center"/>
      <w:rPr>
        <w:rFonts w:ascii="Arial Rounded MT Bold" w:hAnsi="Arial Rounded MT Bold"/>
        <w:b/>
      </w:rPr>
    </w:pPr>
    <w:r w:rsidRPr="00EE0887">
      <w:rPr>
        <w:rFonts w:ascii="Arial Rounded MT Bold" w:hAnsi="Arial Rounded MT Bold"/>
        <w:b/>
      </w:rPr>
      <w:t>cuentascorrientesapopa@gmail.com</w:t>
    </w:r>
  </w:p>
  <w:p w14:paraId="419BB683" w14:textId="77777777" w:rsidR="0072218F" w:rsidRPr="00EE0887" w:rsidRDefault="00EE0887" w:rsidP="00EE0887">
    <w:pPr>
      <w:pStyle w:val="Encabezado"/>
      <w:jc w:val="center"/>
      <w:rPr>
        <w:rFonts w:ascii="Arial Rounded MT Bold" w:hAnsi="Arial Rounded MT Bold"/>
        <w:b/>
      </w:rPr>
    </w:pPr>
    <w:r w:rsidRPr="00EE0887">
      <w:rPr>
        <w:rFonts w:ascii="Arial Rounded MT Bold" w:hAnsi="Arial Rounded MT Bold"/>
        <w:b/>
      </w:rPr>
      <w:t>2536-6200 Ext.: 103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5842F9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816C0E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9B5AE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914F9F"/>
    <w:multiLevelType w:val="hybridMultilevel"/>
    <w:tmpl w:val="75BE5A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E656E4"/>
    <w:multiLevelType w:val="hybridMultilevel"/>
    <w:tmpl w:val="C57485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A7A1C"/>
    <w:multiLevelType w:val="hybridMultilevel"/>
    <w:tmpl w:val="BFF837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5728D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07427"/>
    <w:multiLevelType w:val="hybridMultilevel"/>
    <w:tmpl w:val="43881B10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3453C"/>
    <w:multiLevelType w:val="hybridMultilevel"/>
    <w:tmpl w:val="DB862104"/>
    <w:lvl w:ilvl="0" w:tplc="8214D22E">
      <w:numFmt w:val="bullet"/>
      <w:lvlText w:val="-"/>
      <w:lvlJc w:val="left"/>
      <w:pPr>
        <w:ind w:left="1146" w:hanging="360"/>
      </w:pPr>
      <w:rPr>
        <w:rFonts w:ascii="Century Gothic" w:eastAsia="Arial Unicode MS" w:hAnsi="Century Gothic" w:cs="Arial Unicode M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E0F04EA"/>
    <w:multiLevelType w:val="hybridMultilevel"/>
    <w:tmpl w:val="491AC5B0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2AB5E80"/>
    <w:multiLevelType w:val="hybridMultilevel"/>
    <w:tmpl w:val="15907536"/>
    <w:lvl w:ilvl="0" w:tplc="1304F900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27911"/>
    <w:multiLevelType w:val="hybridMultilevel"/>
    <w:tmpl w:val="9050D6E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AB49AF"/>
    <w:multiLevelType w:val="hybridMultilevel"/>
    <w:tmpl w:val="5F8E3E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E37E6"/>
    <w:multiLevelType w:val="hybridMultilevel"/>
    <w:tmpl w:val="F7CCDC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E4ECD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416D00"/>
    <w:multiLevelType w:val="hybridMultilevel"/>
    <w:tmpl w:val="B9F68672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F7F0D0C"/>
    <w:multiLevelType w:val="hybridMultilevel"/>
    <w:tmpl w:val="5C3856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4B73E5"/>
    <w:multiLevelType w:val="hybridMultilevel"/>
    <w:tmpl w:val="EB442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8462F"/>
    <w:multiLevelType w:val="hybridMultilevel"/>
    <w:tmpl w:val="5B9E39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125F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BB2BA3"/>
    <w:multiLevelType w:val="hybridMultilevel"/>
    <w:tmpl w:val="B1C8FB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81B8F"/>
    <w:multiLevelType w:val="hybridMultilevel"/>
    <w:tmpl w:val="B3C4DC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8155A"/>
    <w:multiLevelType w:val="hybridMultilevel"/>
    <w:tmpl w:val="96445A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153C1"/>
    <w:multiLevelType w:val="hybridMultilevel"/>
    <w:tmpl w:val="BCE41DE4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CCD56B9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E66BD4"/>
    <w:multiLevelType w:val="hybridMultilevel"/>
    <w:tmpl w:val="379CA2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0111F"/>
    <w:multiLevelType w:val="hybridMultilevel"/>
    <w:tmpl w:val="EA127838"/>
    <w:lvl w:ilvl="0" w:tplc="440A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A642B59"/>
    <w:multiLevelType w:val="hybridMultilevel"/>
    <w:tmpl w:val="C152D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B4DD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9D3228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DF766A"/>
    <w:multiLevelType w:val="hybridMultilevel"/>
    <w:tmpl w:val="25185E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67D2C"/>
    <w:multiLevelType w:val="hybridMultilevel"/>
    <w:tmpl w:val="BE80A9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27F83"/>
    <w:multiLevelType w:val="hybridMultilevel"/>
    <w:tmpl w:val="F6EC5284"/>
    <w:lvl w:ilvl="0" w:tplc="4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5FA2872"/>
    <w:multiLevelType w:val="hybridMultilevel"/>
    <w:tmpl w:val="AF98F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1228C2"/>
    <w:multiLevelType w:val="hybridMultilevel"/>
    <w:tmpl w:val="A1C48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35B12"/>
    <w:multiLevelType w:val="hybridMultilevel"/>
    <w:tmpl w:val="281C10AE"/>
    <w:lvl w:ilvl="0" w:tplc="0C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63743704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792D1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8C3D9D"/>
    <w:multiLevelType w:val="hybridMultilevel"/>
    <w:tmpl w:val="0D142E8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2005C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0E0117"/>
    <w:multiLevelType w:val="hybridMultilevel"/>
    <w:tmpl w:val="ED7C4A6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851CF"/>
    <w:multiLevelType w:val="hybridMultilevel"/>
    <w:tmpl w:val="95A20FC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9F5CAF"/>
    <w:multiLevelType w:val="hybridMultilevel"/>
    <w:tmpl w:val="E0969F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72936"/>
    <w:multiLevelType w:val="hybridMultilevel"/>
    <w:tmpl w:val="66AA1364"/>
    <w:lvl w:ilvl="0" w:tplc="43F20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5849249">
    <w:abstractNumId w:val="5"/>
  </w:num>
  <w:num w:numId="2" w16cid:durableId="1638947694">
    <w:abstractNumId w:val="32"/>
  </w:num>
  <w:num w:numId="3" w16cid:durableId="64961309">
    <w:abstractNumId w:val="39"/>
  </w:num>
  <w:num w:numId="4" w16cid:durableId="702902138">
    <w:abstractNumId w:val="42"/>
  </w:num>
  <w:num w:numId="5" w16cid:durableId="1096946079">
    <w:abstractNumId w:val="26"/>
  </w:num>
  <w:num w:numId="6" w16cid:durableId="185679522">
    <w:abstractNumId w:val="18"/>
  </w:num>
  <w:num w:numId="7" w16cid:durableId="1376850674">
    <w:abstractNumId w:val="6"/>
  </w:num>
  <w:num w:numId="8" w16cid:durableId="714041438">
    <w:abstractNumId w:val="13"/>
  </w:num>
  <w:num w:numId="9" w16cid:durableId="1651402382">
    <w:abstractNumId w:val="20"/>
  </w:num>
  <w:num w:numId="10" w16cid:durableId="1939831655">
    <w:abstractNumId w:val="7"/>
  </w:num>
  <w:num w:numId="11" w16cid:durableId="387001844">
    <w:abstractNumId w:val="37"/>
  </w:num>
  <w:num w:numId="12" w16cid:durableId="761799107">
    <w:abstractNumId w:val="1"/>
  </w:num>
  <w:num w:numId="13" w16cid:durableId="194659279">
    <w:abstractNumId w:val="0"/>
  </w:num>
  <w:num w:numId="14" w16cid:durableId="1193420575">
    <w:abstractNumId w:val="25"/>
  </w:num>
  <w:num w:numId="15" w16cid:durableId="1303774031">
    <w:abstractNumId w:val="4"/>
  </w:num>
  <w:num w:numId="16" w16cid:durableId="834616167">
    <w:abstractNumId w:val="30"/>
  </w:num>
  <w:num w:numId="17" w16cid:durableId="791901540">
    <w:abstractNumId w:val="12"/>
  </w:num>
  <w:num w:numId="18" w16cid:durableId="1889102372">
    <w:abstractNumId w:val="14"/>
  </w:num>
  <w:num w:numId="19" w16cid:durableId="1508396894">
    <w:abstractNumId w:val="44"/>
  </w:num>
  <w:num w:numId="20" w16cid:durableId="985623007">
    <w:abstractNumId w:val="19"/>
  </w:num>
  <w:num w:numId="21" w16cid:durableId="158431038">
    <w:abstractNumId w:val="38"/>
  </w:num>
  <w:num w:numId="22" w16cid:durableId="864711458">
    <w:abstractNumId w:val="2"/>
  </w:num>
  <w:num w:numId="23" w16cid:durableId="346062183">
    <w:abstractNumId w:val="22"/>
  </w:num>
  <w:num w:numId="24" w16cid:durableId="333150293">
    <w:abstractNumId w:val="40"/>
  </w:num>
  <w:num w:numId="25" w16cid:durableId="32468761">
    <w:abstractNumId w:val="43"/>
  </w:num>
  <w:num w:numId="26" w16cid:durableId="846165999">
    <w:abstractNumId w:val="24"/>
  </w:num>
  <w:num w:numId="27" w16cid:durableId="1804232791">
    <w:abstractNumId w:val="10"/>
  </w:num>
  <w:num w:numId="28" w16cid:durableId="2119323954">
    <w:abstractNumId w:val="17"/>
  </w:num>
  <w:num w:numId="29" w16cid:durableId="1029184167">
    <w:abstractNumId w:val="3"/>
  </w:num>
  <w:num w:numId="30" w16cid:durableId="2123188401">
    <w:abstractNumId w:val="11"/>
  </w:num>
  <w:num w:numId="31" w16cid:durableId="1310398400">
    <w:abstractNumId w:val="28"/>
  </w:num>
  <w:num w:numId="32" w16cid:durableId="1648779615">
    <w:abstractNumId w:val="31"/>
  </w:num>
  <w:num w:numId="33" w16cid:durableId="969282376">
    <w:abstractNumId w:val="41"/>
  </w:num>
  <w:num w:numId="34" w16cid:durableId="120849862">
    <w:abstractNumId w:val="16"/>
  </w:num>
  <w:num w:numId="35" w16cid:durableId="1611159859">
    <w:abstractNumId w:val="9"/>
  </w:num>
  <w:num w:numId="36" w16cid:durableId="473063819">
    <w:abstractNumId w:val="21"/>
  </w:num>
  <w:num w:numId="37" w16cid:durableId="1004672497">
    <w:abstractNumId w:val="35"/>
  </w:num>
  <w:num w:numId="38" w16cid:durableId="321352642">
    <w:abstractNumId w:val="27"/>
  </w:num>
  <w:num w:numId="39" w16cid:durableId="789594139">
    <w:abstractNumId w:val="29"/>
  </w:num>
  <w:num w:numId="40" w16cid:durableId="1085610318">
    <w:abstractNumId w:val="33"/>
  </w:num>
  <w:num w:numId="41" w16cid:durableId="369037766">
    <w:abstractNumId w:val="34"/>
  </w:num>
  <w:num w:numId="42" w16cid:durableId="1650550283">
    <w:abstractNumId w:val="36"/>
  </w:num>
  <w:num w:numId="43" w16cid:durableId="1857305759">
    <w:abstractNumId w:val="15"/>
  </w:num>
  <w:num w:numId="44" w16cid:durableId="1268388805">
    <w:abstractNumId w:val="8"/>
  </w:num>
  <w:num w:numId="45" w16cid:durableId="16955019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062"/>
    <w:rsid w:val="000006BA"/>
    <w:rsid w:val="00002D25"/>
    <w:rsid w:val="00004BD3"/>
    <w:rsid w:val="00005DB4"/>
    <w:rsid w:val="00017DBF"/>
    <w:rsid w:val="00023380"/>
    <w:rsid w:val="00033973"/>
    <w:rsid w:val="00035ADD"/>
    <w:rsid w:val="00040E00"/>
    <w:rsid w:val="00043460"/>
    <w:rsid w:val="000513ED"/>
    <w:rsid w:val="00051877"/>
    <w:rsid w:val="00051E94"/>
    <w:rsid w:val="0005562A"/>
    <w:rsid w:val="00056F81"/>
    <w:rsid w:val="00057688"/>
    <w:rsid w:val="000576D0"/>
    <w:rsid w:val="00067674"/>
    <w:rsid w:val="000701B1"/>
    <w:rsid w:val="00091939"/>
    <w:rsid w:val="000A5787"/>
    <w:rsid w:val="000B235A"/>
    <w:rsid w:val="000B5116"/>
    <w:rsid w:val="000F4801"/>
    <w:rsid w:val="000F509E"/>
    <w:rsid w:val="00100394"/>
    <w:rsid w:val="001024BA"/>
    <w:rsid w:val="00136F9E"/>
    <w:rsid w:val="00137816"/>
    <w:rsid w:val="00141C55"/>
    <w:rsid w:val="00141EF1"/>
    <w:rsid w:val="00146FCA"/>
    <w:rsid w:val="00150E31"/>
    <w:rsid w:val="00154216"/>
    <w:rsid w:val="001707DF"/>
    <w:rsid w:val="00172073"/>
    <w:rsid w:val="0017637B"/>
    <w:rsid w:val="00176548"/>
    <w:rsid w:val="00195885"/>
    <w:rsid w:val="001A1B87"/>
    <w:rsid w:val="001B04BF"/>
    <w:rsid w:val="001B6F37"/>
    <w:rsid w:val="001C1D75"/>
    <w:rsid w:val="001C23DF"/>
    <w:rsid w:val="001C4224"/>
    <w:rsid w:val="001C5C38"/>
    <w:rsid w:val="001C5E7B"/>
    <w:rsid w:val="001D35E5"/>
    <w:rsid w:val="001D5BF0"/>
    <w:rsid w:val="001D6B4C"/>
    <w:rsid w:val="001E0813"/>
    <w:rsid w:val="001E3A35"/>
    <w:rsid w:val="001E6CA7"/>
    <w:rsid w:val="002174EB"/>
    <w:rsid w:val="00243199"/>
    <w:rsid w:val="00245A9B"/>
    <w:rsid w:val="00245CF0"/>
    <w:rsid w:val="0025272C"/>
    <w:rsid w:val="00254ECE"/>
    <w:rsid w:val="00263C81"/>
    <w:rsid w:val="002727F8"/>
    <w:rsid w:val="00280380"/>
    <w:rsid w:val="00280C39"/>
    <w:rsid w:val="00281238"/>
    <w:rsid w:val="00283AE3"/>
    <w:rsid w:val="00283C9C"/>
    <w:rsid w:val="00286EAF"/>
    <w:rsid w:val="002A3CC3"/>
    <w:rsid w:val="002B2EF7"/>
    <w:rsid w:val="002F1892"/>
    <w:rsid w:val="00300F52"/>
    <w:rsid w:val="00303A4C"/>
    <w:rsid w:val="00314F03"/>
    <w:rsid w:val="003166CD"/>
    <w:rsid w:val="003256EA"/>
    <w:rsid w:val="00326BA4"/>
    <w:rsid w:val="0034387E"/>
    <w:rsid w:val="00343CB8"/>
    <w:rsid w:val="00344D81"/>
    <w:rsid w:val="0034682F"/>
    <w:rsid w:val="00352E0D"/>
    <w:rsid w:val="003531A1"/>
    <w:rsid w:val="0036723A"/>
    <w:rsid w:val="00374D98"/>
    <w:rsid w:val="003752F7"/>
    <w:rsid w:val="00387727"/>
    <w:rsid w:val="003923F7"/>
    <w:rsid w:val="00393243"/>
    <w:rsid w:val="003964A5"/>
    <w:rsid w:val="003A022D"/>
    <w:rsid w:val="003A0773"/>
    <w:rsid w:val="003C66E0"/>
    <w:rsid w:val="003F3B07"/>
    <w:rsid w:val="003F53A8"/>
    <w:rsid w:val="0040207D"/>
    <w:rsid w:val="004238C3"/>
    <w:rsid w:val="00425DCF"/>
    <w:rsid w:val="00427BFB"/>
    <w:rsid w:val="004304A7"/>
    <w:rsid w:val="00431316"/>
    <w:rsid w:val="004652CF"/>
    <w:rsid w:val="00471E31"/>
    <w:rsid w:val="00477EB6"/>
    <w:rsid w:val="004A3157"/>
    <w:rsid w:val="004A3E03"/>
    <w:rsid w:val="004B0412"/>
    <w:rsid w:val="004C0452"/>
    <w:rsid w:val="004C16D0"/>
    <w:rsid w:val="004D53EF"/>
    <w:rsid w:val="004E2777"/>
    <w:rsid w:val="004F42A9"/>
    <w:rsid w:val="00507891"/>
    <w:rsid w:val="00522FD6"/>
    <w:rsid w:val="00525C2B"/>
    <w:rsid w:val="00530FDD"/>
    <w:rsid w:val="00557E92"/>
    <w:rsid w:val="00564EA3"/>
    <w:rsid w:val="00582A06"/>
    <w:rsid w:val="00584EDA"/>
    <w:rsid w:val="00585FF6"/>
    <w:rsid w:val="005A23B5"/>
    <w:rsid w:val="005A2805"/>
    <w:rsid w:val="005B07C8"/>
    <w:rsid w:val="005E4EA6"/>
    <w:rsid w:val="005F0B14"/>
    <w:rsid w:val="005F4AF2"/>
    <w:rsid w:val="006209B4"/>
    <w:rsid w:val="0066191D"/>
    <w:rsid w:val="00662FD0"/>
    <w:rsid w:val="00667653"/>
    <w:rsid w:val="00680822"/>
    <w:rsid w:val="006914B8"/>
    <w:rsid w:val="00694AC7"/>
    <w:rsid w:val="0069769A"/>
    <w:rsid w:val="006A5F47"/>
    <w:rsid w:val="006B32D7"/>
    <w:rsid w:val="006C5B63"/>
    <w:rsid w:val="006C67D9"/>
    <w:rsid w:val="006C7B56"/>
    <w:rsid w:val="006E60AC"/>
    <w:rsid w:val="006F60BC"/>
    <w:rsid w:val="0072218F"/>
    <w:rsid w:val="007274C1"/>
    <w:rsid w:val="00740893"/>
    <w:rsid w:val="00742760"/>
    <w:rsid w:val="007514B4"/>
    <w:rsid w:val="00772989"/>
    <w:rsid w:val="007817F2"/>
    <w:rsid w:val="0078394C"/>
    <w:rsid w:val="007A17E3"/>
    <w:rsid w:val="007A3B23"/>
    <w:rsid w:val="007A6E1F"/>
    <w:rsid w:val="007B1A7C"/>
    <w:rsid w:val="007C1343"/>
    <w:rsid w:val="007E3DB8"/>
    <w:rsid w:val="007F4337"/>
    <w:rsid w:val="0080338C"/>
    <w:rsid w:val="00803BAA"/>
    <w:rsid w:val="00826756"/>
    <w:rsid w:val="0083124B"/>
    <w:rsid w:val="00832347"/>
    <w:rsid w:val="00834B00"/>
    <w:rsid w:val="00843D33"/>
    <w:rsid w:val="00846E7F"/>
    <w:rsid w:val="00851024"/>
    <w:rsid w:val="0085747D"/>
    <w:rsid w:val="00874383"/>
    <w:rsid w:val="00881556"/>
    <w:rsid w:val="00887D1F"/>
    <w:rsid w:val="00890C9B"/>
    <w:rsid w:val="00893B74"/>
    <w:rsid w:val="008A0963"/>
    <w:rsid w:val="008A3BAA"/>
    <w:rsid w:val="008C0776"/>
    <w:rsid w:val="008C216A"/>
    <w:rsid w:val="008C419E"/>
    <w:rsid w:val="008D2052"/>
    <w:rsid w:val="008E71DC"/>
    <w:rsid w:val="008F0DB8"/>
    <w:rsid w:val="008F16FB"/>
    <w:rsid w:val="008F3381"/>
    <w:rsid w:val="00917C4D"/>
    <w:rsid w:val="009204D5"/>
    <w:rsid w:val="009230B3"/>
    <w:rsid w:val="00924335"/>
    <w:rsid w:val="00932704"/>
    <w:rsid w:val="00935A60"/>
    <w:rsid w:val="00957998"/>
    <w:rsid w:val="009647D9"/>
    <w:rsid w:val="00966621"/>
    <w:rsid w:val="009845D5"/>
    <w:rsid w:val="00985D77"/>
    <w:rsid w:val="009A0D32"/>
    <w:rsid w:val="009B0274"/>
    <w:rsid w:val="009C51EE"/>
    <w:rsid w:val="009D497E"/>
    <w:rsid w:val="009D5BBD"/>
    <w:rsid w:val="009E236F"/>
    <w:rsid w:val="009E7C30"/>
    <w:rsid w:val="009F7CBF"/>
    <w:rsid w:val="00A04A06"/>
    <w:rsid w:val="00A0507E"/>
    <w:rsid w:val="00A10693"/>
    <w:rsid w:val="00A10A08"/>
    <w:rsid w:val="00A13EC4"/>
    <w:rsid w:val="00A13F19"/>
    <w:rsid w:val="00A30502"/>
    <w:rsid w:val="00A312F9"/>
    <w:rsid w:val="00A368C3"/>
    <w:rsid w:val="00A413B9"/>
    <w:rsid w:val="00A444D5"/>
    <w:rsid w:val="00A45970"/>
    <w:rsid w:val="00A47EA1"/>
    <w:rsid w:val="00A62E94"/>
    <w:rsid w:val="00A71255"/>
    <w:rsid w:val="00A81430"/>
    <w:rsid w:val="00A81679"/>
    <w:rsid w:val="00A860E9"/>
    <w:rsid w:val="00A9285F"/>
    <w:rsid w:val="00A92D87"/>
    <w:rsid w:val="00A9388D"/>
    <w:rsid w:val="00A97A21"/>
    <w:rsid w:val="00AA3734"/>
    <w:rsid w:val="00AD1ED2"/>
    <w:rsid w:val="00AD5A51"/>
    <w:rsid w:val="00AF130A"/>
    <w:rsid w:val="00B0492D"/>
    <w:rsid w:val="00B05F34"/>
    <w:rsid w:val="00B22AAD"/>
    <w:rsid w:val="00B2510D"/>
    <w:rsid w:val="00B373EB"/>
    <w:rsid w:val="00B413F9"/>
    <w:rsid w:val="00B47F76"/>
    <w:rsid w:val="00B52BFB"/>
    <w:rsid w:val="00B52EE2"/>
    <w:rsid w:val="00B5423C"/>
    <w:rsid w:val="00B6162A"/>
    <w:rsid w:val="00B61C50"/>
    <w:rsid w:val="00B75566"/>
    <w:rsid w:val="00B8031A"/>
    <w:rsid w:val="00B824DA"/>
    <w:rsid w:val="00B855C1"/>
    <w:rsid w:val="00B87CA8"/>
    <w:rsid w:val="00BA31C4"/>
    <w:rsid w:val="00BC0DE3"/>
    <w:rsid w:val="00BC35F0"/>
    <w:rsid w:val="00BC697E"/>
    <w:rsid w:val="00BD36AF"/>
    <w:rsid w:val="00BD3FE7"/>
    <w:rsid w:val="00BE3823"/>
    <w:rsid w:val="00C10407"/>
    <w:rsid w:val="00C14F30"/>
    <w:rsid w:val="00C51337"/>
    <w:rsid w:val="00C52840"/>
    <w:rsid w:val="00C67239"/>
    <w:rsid w:val="00C84324"/>
    <w:rsid w:val="00C955AD"/>
    <w:rsid w:val="00CA1FEE"/>
    <w:rsid w:val="00CA3AF9"/>
    <w:rsid w:val="00CA73C2"/>
    <w:rsid w:val="00CB739F"/>
    <w:rsid w:val="00CC5B94"/>
    <w:rsid w:val="00CC633C"/>
    <w:rsid w:val="00CD2508"/>
    <w:rsid w:val="00CE452E"/>
    <w:rsid w:val="00CF7689"/>
    <w:rsid w:val="00D01893"/>
    <w:rsid w:val="00D1502D"/>
    <w:rsid w:val="00D161D5"/>
    <w:rsid w:val="00D16F4D"/>
    <w:rsid w:val="00D20A2A"/>
    <w:rsid w:val="00D47C18"/>
    <w:rsid w:val="00D57436"/>
    <w:rsid w:val="00D62B32"/>
    <w:rsid w:val="00D63575"/>
    <w:rsid w:val="00D7441F"/>
    <w:rsid w:val="00D80062"/>
    <w:rsid w:val="00D92E39"/>
    <w:rsid w:val="00D932E2"/>
    <w:rsid w:val="00D934FE"/>
    <w:rsid w:val="00D9436B"/>
    <w:rsid w:val="00D96ADC"/>
    <w:rsid w:val="00D97667"/>
    <w:rsid w:val="00DB0846"/>
    <w:rsid w:val="00DB3FD4"/>
    <w:rsid w:val="00DC2621"/>
    <w:rsid w:val="00DC3814"/>
    <w:rsid w:val="00DD229D"/>
    <w:rsid w:val="00DE0AB3"/>
    <w:rsid w:val="00DE413D"/>
    <w:rsid w:val="00DF42AA"/>
    <w:rsid w:val="00E16DD1"/>
    <w:rsid w:val="00E17088"/>
    <w:rsid w:val="00E20EC4"/>
    <w:rsid w:val="00E23F19"/>
    <w:rsid w:val="00E452BB"/>
    <w:rsid w:val="00E63826"/>
    <w:rsid w:val="00E65F67"/>
    <w:rsid w:val="00E730BA"/>
    <w:rsid w:val="00E80CF4"/>
    <w:rsid w:val="00E93B18"/>
    <w:rsid w:val="00E949AF"/>
    <w:rsid w:val="00E9507F"/>
    <w:rsid w:val="00E9680D"/>
    <w:rsid w:val="00EA1A6F"/>
    <w:rsid w:val="00EA4F20"/>
    <w:rsid w:val="00EA540B"/>
    <w:rsid w:val="00EB349C"/>
    <w:rsid w:val="00EB566D"/>
    <w:rsid w:val="00EC401D"/>
    <w:rsid w:val="00ED493D"/>
    <w:rsid w:val="00ED5A22"/>
    <w:rsid w:val="00EE086E"/>
    <w:rsid w:val="00EE0887"/>
    <w:rsid w:val="00EE41D3"/>
    <w:rsid w:val="00EE660C"/>
    <w:rsid w:val="00EE6E9F"/>
    <w:rsid w:val="00EE7DB0"/>
    <w:rsid w:val="00EF4162"/>
    <w:rsid w:val="00F02D7C"/>
    <w:rsid w:val="00F0796A"/>
    <w:rsid w:val="00F22B8A"/>
    <w:rsid w:val="00F234C7"/>
    <w:rsid w:val="00F2598F"/>
    <w:rsid w:val="00F25ECD"/>
    <w:rsid w:val="00F30202"/>
    <w:rsid w:val="00F34B1B"/>
    <w:rsid w:val="00F3595A"/>
    <w:rsid w:val="00F57841"/>
    <w:rsid w:val="00F62941"/>
    <w:rsid w:val="00F75FDE"/>
    <w:rsid w:val="00F8195F"/>
    <w:rsid w:val="00F83444"/>
    <w:rsid w:val="00F871DB"/>
    <w:rsid w:val="00F97352"/>
    <w:rsid w:val="00FA6B1F"/>
    <w:rsid w:val="00FB10F7"/>
    <w:rsid w:val="00FB52BC"/>
    <w:rsid w:val="00FB6D0F"/>
    <w:rsid w:val="00FC4421"/>
    <w:rsid w:val="00FD2B48"/>
    <w:rsid w:val="00FD7472"/>
    <w:rsid w:val="00FE0743"/>
    <w:rsid w:val="00FE694C"/>
    <w:rsid w:val="00FE73A5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BA67CC5"/>
  <w15:docId w15:val="{07F20CAE-AA6F-4722-A1E4-19DE66F8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F20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A4F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4F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4F20"/>
    <w:rPr>
      <w:rFonts w:ascii="Cambria" w:eastAsia="Times New Roman" w:hAnsi="Cambria" w:cs="Times New Roman"/>
      <w:b/>
      <w:bCs/>
      <w:kern w:val="32"/>
      <w:sz w:val="32"/>
      <w:szCs w:val="32"/>
      <w:lang w:val="es-SV"/>
    </w:rPr>
  </w:style>
  <w:style w:type="character" w:customStyle="1" w:styleId="Ttulo2Car">
    <w:name w:val="Título 2 Car"/>
    <w:basedOn w:val="Fuentedeprrafopredeter"/>
    <w:link w:val="Ttulo2"/>
    <w:uiPriority w:val="9"/>
    <w:rsid w:val="00EA4F20"/>
    <w:rPr>
      <w:rFonts w:ascii="Cambria" w:eastAsia="Times New Roman" w:hAnsi="Cambria" w:cs="Times New Roman"/>
      <w:b/>
      <w:bCs/>
      <w:i/>
      <w:iCs/>
      <w:sz w:val="28"/>
      <w:szCs w:val="28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0062"/>
  </w:style>
  <w:style w:type="paragraph" w:styleId="Piedepgina">
    <w:name w:val="footer"/>
    <w:basedOn w:val="Normal"/>
    <w:link w:val="PiedepginaCar"/>
    <w:uiPriority w:val="99"/>
    <w:unhideWhenUsed/>
    <w:rsid w:val="00D800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0062"/>
  </w:style>
  <w:style w:type="paragraph" w:styleId="Textodeglobo">
    <w:name w:val="Balloon Text"/>
    <w:basedOn w:val="Normal"/>
    <w:link w:val="TextodegloboCar"/>
    <w:uiPriority w:val="99"/>
    <w:semiHidden/>
    <w:unhideWhenUsed/>
    <w:rsid w:val="00D8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006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4F20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styleId="Prrafodelista">
    <w:name w:val="List Paragraph"/>
    <w:basedOn w:val="Normal"/>
    <w:uiPriority w:val="34"/>
    <w:qFormat/>
    <w:rsid w:val="00EA4F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EA4F20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medio2-nfasis4">
    <w:name w:val="Medium Shading 2 Accent 4"/>
    <w:basedOn w:val="Tablanormal"/>
    <w:uiPriority w:val="64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clara-nfasis3">
    <w:name w:val="Light List Accent 3"/>
    <w:basedOn w:val="Tablanormal"/>
    <w:uiPriority w:val="61"/>
    <w:rsid w:val="00EA4F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EA4F2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A4F20"/>
    <w:rPr>
      <w:rFonts w:ascii="Calibri" w:eastAsia="Calibri" w:hAnsi="Calibri" w:cs="Times New Roman"/>
      <w:lang w:val="es-SV"/>
    </w:rPr>
  </w:style>
  <w:style w:type="character" w:styleId="Hipervnculo">
    <w:name w:val="Hyperlink"/>
    <w:uiPriority w:val="99"/>
    <w:semiHidden/>
    <w:unhideWhenUsed/>
    <w:rsid w:val="00EA4F20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A4F20"/>
    <w:rPr>
      <w:color w:val="800080"/>
      <w:u w:val="single"/>
    </w:rPr>
  </w:style>
  <w:style w:type="paragraph" w:styleId="Lista">
    <w:name w:val="List"/>
    <w:basedOn w:val="Normal"/>
    <w:uiPriority w:val="99"/>
    <w:unhideWhenUsed/>
    <w:rsid w:val="00EA4F2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EA4F20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EA4F20"/>
    <w:pPr>
      <w:ind w:left="849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EA4F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EA4F20"/>
    <w:rPr>
      <w:rFonts w:ascii="Cambria" w:eastAsia="Times New Roman" w:hAnsi="Cambria" w:cs="Times New Roman"/>
      <w:sz w:val="24"/>
      <w:szCs w:val="24"/>
      <w:shd w:val="pct20" w:color="auto" w:fill="auto"/>
      <w:lang w:val="es-SV"/>
    </w:rPr>
  </w:style>
  <w:style w:type="paragraph" w:styleId="Listaconvietas2">
    <w:name w:val="List Bullet 2"/>
    <w:basedOn w:val="Normal"/>
    <w:uiPriority w:val="99"/>
    <w:unhideWhenUsed/>
    <w:rsid w:val="00EA4F20"/>
    <w:pPr>
      <w:numPr>
        <w:numId w:val="1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EA4F20"/>
    <w:pPr>
      <w:numPr>
        <w:numId w:val="13"/>
      </w:numPr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EA4F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2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52BAA2-C399-4F56-A2CE-BB2694F282D2}" type="doc">
      <dgm:prSet loTypeId="urn:microsoft.com/office/officeart/2005/8/layout/hierarchy1" loCatId="hierarchy" qsTypeId="urn:microsoft.com/office/officeart/2005/8/quickstyle/3d4" qsCatId="3D" csTypeId="urn:microsoft.com/office/officeart/2005/8/colors/accent1_1" csCatId="accent1" phldr="1"/>
      <dgm:spPr/>
      <dgm:t>
        <a:bodyPr/>
        <a:lstStyle/>
        <a:p>
          <a:endParaRPr lang="es-CL"/>
        </a:p>
      </dgm:t>
    </dgm:pt>
    <dgm:pt modelId="{6780D511-A8EC-4835-A5F7-14AB109A59D0}">
      <dgm:prSet phldrT="[Texto]"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Jefe Seccion Cuentas Corrientes</a:t>
          </a:r>
        </a:p>
      </dgm:t>
    </dgm:pt>
    <dgm:pt modelId="{35ED41EA-49C1-4F58-BAB5-CFCF2915100B}" type="parTrans" cxnId="{63AF9859-6A93-4A03-9F8A-EC05F4D03E73}">
      <dgm:prSet/>
      <dgm:spPr/>
      <dgm:t>
        <a:bodyPr/>
        <a:lstStyle/>
        <a:p>
          <a:pPr algn="ctr"/>
          <a:endParaRPr lang="es-CL" sz="1600">
            <a:latin typeface="Arial Unicode MS" pitchFamily="34" charset="-128"/>
            <a:ea typeface="Arial Unicode MS" pitchFamily="34" charset="-128"/>
            <a:cs typeface="Arial Unicode MS" pitchFamily="34" charset="-128"/>
          </a:endParaRPr>
        </a:p>
      </dgm:t>
    </dgm:pt>
    <dgm:pt modelId="{64F26A9A-0E3A-4181-9A45-54F3DD9EBF5B}" type="sibTrans" cxnId="{63AF9859-6A93-4A03-9F8A-EC05F4D03E73}">
      <dgm:prSet custT="1"/>
      <dgm:spPr/>
      <dgm:t>
        <a:bodyPr/>
        <a:lstStyle/>
        <a:p>
          <a:pPr algn="ctr"/>
          <a:endParaRPr lang="es-ES"/>
        </a:p>
      </dgm:t>
    </dgm:pt>
    <dgm:pt modelId="{868E2166-1586-4325-B5F7-87F42C1C64E4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</a:t>
          </a:r>
          <a:endParaRPr lang="es-ES" sz="1100" b="1"/>
        </a:p>
      </dgm:t>
    </dgm:pt>
    <dgm:pt modelId="{55A822B3-A5DE-4B84-87C6-3F222F1EC58E}" type="parTrans" cxnId="{3BB8385B-9C8E-4E72-921B-28AB1685DE82}">
      <dgm:prSet/>
      <dgm:spPr/>
      <dgm:t>
        <a:bodyPr/>
        <a:lstStyle/>
        <a:p>
          <a:pPr algn="ctr"/>
          <a:endParaRPr lang="es-ES" sz="1600"/>
        </a:p>
      </dgm:t>
    </dgm:pt>
    <dgm:pt modelId="{EDFB9067-4D91-4B1C-B0EC-1DCBD959F041}" type="sibTrans" cxnId="{3BB8385B-9C8E-4E72-921B-28AB1685DE82}">
      <dgm:prSet custT="1"/>
      <dgm:spPr/>
      <dgm:t>
        <a:bodyPr/>
        <a:lstStyle/>
        <a:p>
          <a:pPr algn="ctr"/>
          <a:endParaRPr lang="es-ES"/>
        </a:p>
      </dgm:t>
    </dgm:pt>
    <dgm:pt modelId="{C23CF502-4CFE-4635-B1D9-E0601E92491D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2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</a:t>
          </a:r>
        </a:p>
      </dgm:t>
    </dgm:pt>
    <dgm:pt modelId="{DEE13BBC-7866-421E-874A-8A5E3DF186FB}" type="parTrans" cxnId="{E54F1E45-2A9E-4A1E-B84A-95781710A2EC}">
      <dgm:prSet/>
      <dgm:spPr/>
      <dgm:t>
        <a:bodyPr/>
        <a:lstStyle/>
        <a:p>
          <a:pPr algn="ctr"/>
          <a:endParaRPr lang="es-ES"/>
        </a:p>
      </dgm:t>
    </dgm:pt>
    <dgm:pt modelId="{4B158778-E7D0-431C-9053-EE49365CE259}" type="sibTrans" cxnId="{E54F1E45-2A9E-4A1E-B84A-95781710A2EC}">
      <dgm:prSet/>
      <dgm:spPr/>
      <dgm:t>
        <a:bodyPr/>
        <a:lstStyle/>
        <a:p>
          <a:pPr algn="ctr"/>
          <a:endParaRPr lang="es-ES"/>
        </a:p>
      </dgm:t>
    </dgm:pt>
    <dgm:pt modelId="{08A2C2CB-C6F9-48C1-841A-8A7E34B51EE7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SV" sz="1100" b="1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Auxiliar Administrativo I</a:t>
          </a:r>
          <a:endParaRPr lang="es-ES" sz="1100" b="1"/>
        </a:p>
      </dgm:t>
    </dgm:pt>
    <dgm:pt modelId="{90026634-BB31-49E9-B2C1-1E5DBAAC2CC9}" type="parTrans" cxnId="{E4547849-21B0-447B-A38B-FBD625D53F80}">
      <dgm:prSet/>
      <dgm:spPr/>
      <dgm:t>
        <a:bodyPr/>
        <a:lstStyle/>
        <a:p>
          <a:endParaRPr lang="es-SV"/>
        </a:p>
      </dgm:t>
    </dgm:pt>
    <dgm:pt modelId="{30D854A0-2462-49AB-8A30-DBDD6279A275}" type="sibTrans" cxnId="{E4547849-21B0-447B-A38B-FBD625D53F80}">
      <dgm:prSet/>
      <dgm:spPr/>
      <dgm:t>
        <a:bodyPr/>
        <a:lstStyle/>
        <a:p>
          <a:endParaRPr lang="es-SV"/>
        </a:p>
      </dgm:t>
    </dgm:pt>
    <dgm:pt modelId="{FD396603-0179-4F2C-B930-EA2352B43A66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100" b="1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II</a:t>
          </a:r>
          <a:endParaRPr lang="es-ES" sz="1100" b="1">
            <a:latin typeface="Arial Unicode MS" panose="020B0604020202020204" pitchFamily="34" charset="-128"/>
            <a:ea typeface="Arial Unicode MS" panose="020B0604020202020204" pitchFamily="34" charset="-128"/>
            <a:cs typeface="Arial Unicode MS" panose="020B0604020202020204" pitchFamily="34" charset="-128"/>
          </a:endParaRPr>
        </a:p>
      </dgm:t>
    </dgm:pt>
    <dgm:pt modelId="{BBB3DEFC-0E9A-4EE5-9A89-14B906E7EF83}" type="parTrans" cxnId="{F8D26A3C-15EB-4D11-9C08-B83CF24E8EC4}">
      <dgm:prSet/>
      <dgm:spPr/>
      <dgm:t>
        <a:bodyPr/>
        <a:lstStyle/>
        <a:p>
          <a:endParaRPr lang="es-SV"/>
        </a:p>
      </dgm:t>
    </dgm:pt>
    <dgm:pt modelId="{900EA5A3-3965-4CFB-ACD2-D00024C4B2CC}" type="sibTrans" cxnId="{F8D26A3C-15EB-4D11-9C08-B83CF24E8EC4}">
      <dgm:prSet/>
      <dgm:spPr/>
      <dgm:t>
        <a:bodyPr/>
        <a:lstStyle/>
        <a:p>
          <a:endParaRPr lang="es-SV"/>
        </a:p>
      </dgm:t>
    </dgm:pt>
    <dgm:pt modelId="{9B44C2C4-5ED1-4CF9-BC12-461CAA4E184A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Notificador I</a:t>
          </a:r>
        </a:p>
      </dgm:t>
    </dgm:pt>
    <dgm:pt modelId="{37631030-36FB-4EE7-B871-B4B4A4EBC6AE}" type="parTrans" cxnId="{69A55E40-6769-401F-BA5C-2356430210F5}">
      <dgm:prSet/>
      <dgm:spPr/>
      <dgm:t>
        <a:bodyPr/>
        <a:lstStyle/>
        <a:p>
          <a:endParaRPr lang="es-SV"/>
        </a:p>
      </dgm:t>
    </dgm:pt>
    <dgm:pt modelId="{69273BBA-42DB-4C7B-A8E5-4F37422501CE}" type="sibTrans" cxnId="{69A55E40-6769-401F-BA5C-2356430210F5}">
      <dgm:prSet/>
      <dgm:spPr/>
      <dgm:t>
        <a:bodyPr/>
        <a:lstStyle/>
        <a:p>
          <a:endParaRPr lang="es-SV"/>
        </a:p>
      </dgm:t>
    </dgm:pt>
    <dgm:pt modelId="{C796B0BD-DF92-4528-A6CB-7B63299F73B9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ES" sz="1100" b="1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Notificador II</a:t>
          </a:r>
        </a:p>
      </dgm:t>
    </dgm:pt>
    <dgm:pt modelId="{2523921B-2942-400A-AF95-EAC3EA7E2849}" type="parTrans" cxnId="{E16CA3D3-BEB2-4BB3-A0FD-2B485DAA655F}">
      <dgm:prSet/>
      <dgm:spPr/>
      <dgm:t>
        <a:bodyPr/>
        <a:lstStyle/>
        <a:p>
          <a:endParaRPr lang="es-SV"/>
        </a:p>
      </dgm:t>
    </dgm:pt>
    <dgm:pt modelId="{1A9094D3-EAC5-4476-88C0-30DEF30C2F27}" type="sibTrans" cxnId="{E16CA3D3-BEB2-4BB3-A0FD-2B485DAA655F}">
      <dgm:prSet/>
      <dgm:spPr/>
      <dgm:t>
        <a:bodyPr/>
        <a:lstStyle/>
        <a:p>
          <a:endParaRPr lang="es-SV"/>
        </a:p>
      </dgm:t>
    </dgm:pt>
    <dgm:pt modelId="{F58EA696-5862-4231-8B03-9FA604C18CF5}" type="pres">
      <dgm:prSet presAssocID="{8052BAA2-C399-4F56-A2CE-BB2694F282D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F0630FA-7828-4F94-AC60-65ABBA994E72}" type="pres">
      <dgm:prSet presAssocID="{6780D511-A8EC-4835-A5F7-14AB109A59D0}" presName="hierRoot1" presStyleCnt="0"/>
      <dgm:spPr/>
    </dgm:pt>
    <dgm:pt modelId="{D0A73C47-4110-43BB-8253-0E0AFF34BE78}" type="pres">
      <dgm:prSet presAssocID="{6780D511-A8EC-4835-A5F7-14AB109A59D0}" presName="composite" presStyleCnt="0"/>
      <dgm:spPr/>
    </dgm:pt>
    <dgm:pt modelId="{67D10EF0-DA83-4597-82B5-A245A7E1CD0E}" type="pres">
      <dgm:prSet presAssocID="{6780D511-A8EC-4835-A5F7-14AB109A59D0}" presName="background" presStyleLbl="node0" presStyleIdx="0" presStyleCnt="1"/>
      <dgm:spPr/>
    </dgm:pt>
    <dgm:pt modelId="{68943E54-A04B-41C6-89E7-2746CCB81197}" type="pres">
      <dgm:prSet presAssocID="{6780D511-A8EC-4835-A5F7-14AB109A59D0}" presName="text" presStyleLbl="fgAcc0" presStyleIdx="0" presStyleCnt="1" custScaleX="238201" custScaleY="173306">
        <dgm:presLayoutVars>
          <dgm:chPref val="3"/>
        </dgm:presLayoutVars>
      </dgm:prSet>
      <dgm:spPr/>
    </dgm:pt>
    <dgm:pt modelId="{A457CFA9-BF0A-4C09-9752-E8A39B14D3F6}" type="pres">
      <dgm:prSet presAssocID="{6780D511-A8EC-4835-A5F7-14AB109A59D0}" presName="hierChild2" presStyleCnt="0"/>
      <dgm:spPr/>
    </dgm:pt>
    <dgm:pt modelId="{A7393D3C-B977-4147-B7AD-78D45114D7EE}" type="pres">
      <dgm:prSet presAssocID="{DEE13BBC-7866-421E-874A-8A5E3DF186FB}" presName="Name10" presStyleLbl="parChTrans1D2" presStyleIdx="0" presStyleCnt="6"/>
      <dgm:spPr/>
    </dgm:pt>
    <dgm:pt modelId="{F571CC67-182A-436D-A603-51D1196EDDE3}" type="pres">
      <dgm:prSet presAssocID="{C23CF502-4CFE-4635-B1D9-E0601E92491D}" presName="hierRoot2" presStyleCnt="0"/>
      <dgm:spPr/>
    </dgm:pt>
    <dgm:pt modelId="{565B523A-D976-47FA-AD6A-6406513BE961}" type="pres">
      <dgm:prSet presAssocID="{C23CF502-4CFE-4635-B1D9-E0601E92491D}" presName="composite2" presStyleCnt="0"/>
      <dgm:spPr/>
    </dgm:pt>
    <dgm:pt modelId="{52607E55-5F4C-435E-8BE5-1FFF924ECE44}" type="pres">
      <dgm:prSet presAssocID="{C23CF502-4CFE-4635-B1D9-E0601E92491D}" presName="background2" presStyleLbl="node2" presStyleIdx="0" presStyleCnt="1"/>
      <dgm:spPr/>
    </dgm:pt>
    <dgm:pt modelId="{8784CC62-4911-4EA7-A649-0727B843A3BF}" type="pres">
      <dgm:prSet presAssocID="{C23CF502-4CFE-4635-B1D9-E0601E92491D}" presName="text2" presStyleLbl="fgAcc2" presStyleIdx="0" presStyleCnt="6" custScaleX="200538" custScaleY="310790">
        <dgm:presLayoutVars>
          <dgm:chPref val="3"/>
        </dgm:presLayoutVars>
      </dgm:prSet>
      <dgm:spPr/>
    </dgm:pt>
    <dgm:pt modelId="{F063438E-0CA5-45B7-B69E-8B8FCBAEC976}" type="pres">
      <dgm:prSet presAssocID="{C23CF502-4CFE-4635-B1D9-E0601E92491D}" presName="hierChild3" presStyleCnt="0"/>
      <dgm:spPr/>
    </dgm:pt>
    <dgm:pt modelId="{5E18787F-15AF-4191-90BE-0DC87C1AA3D4}" type="pres">
      <dgm:prSet presAssocID="{55A822B3-A5DE-4B84-87C6-3F222F1EC58E}" presName="Name10" presStyleLbl="parChTrans1D2" presStyleIdx="1" presStyleCnt="6"/>
      <dgm:spPr/>
    </dgm:pt>
    <dgm:pt modelId="{D392392C-5516-40B3-9782-3BB1504F3B54}" type="pres">
      <dgm:prSet presAssocID="{868E2166-1586-4325-B5F7-87F42C1C64E4}" presName="hierRoot2" presStyleCnt="0"/>
      <dgm:spPr/>
    </dgm:pt>
    <dgm:pt modelId="{D807321C-2A27-4E58-BEBD-96544E62C6BB}" type="pres">
      <dgm:prSet presAssocID="{868E2166-1586-4325-B5F7-87F42C1C64E4}" presName="composite2" presStyleCnt="0"/>
      <dgm:spPr/>
    </dgm:pt>
    <dgm:pt modelId="{C6AEDC56-D6F4-4100-8F0C-CD77AD70A623}" type="pres">
      <dgm:prSet presAssocID="{868E2166-1586-4325-B5F7-87F42C1C64E4}" presName="background2" presStyleLbl="asst1" presStyleIdx="0" presStyleCnt="5"/>
      <dgm:spPr/>
    </dgm:pt>
    <dgm:pt modelId="{5E6F2A1A-6D71-47A2-A427-F905BC6DFC3B}" type="pres">
      <dgm:prSet presAssocID="{868E2166-1586-4325-B5F7-87F42C1C64E4}" presName="text2" presStyleLbl="fgAcc2" presStyleIdx="1" presStyleCnt="6" custScaleX="183082" custScaleY="321162">
        <dgm:presLayoutVars>
          <dgm:chPref val="3"/>
        </dgm:presLayoutVars>
      </dgm:prSet>
      <dgm:spPr/>
    </dgm:pt>
    <dgm:pt modelId="{7E3B21E2-E528-4612-89B4-E44FFE59E64E}" type="pres">
      <dgm:prSet presAssocID="{868E2166-1586-4325-B5F7-87F42C1C64E4}" presName="hierChild3" presStyleCnt="0"/>
      <dgm:spPr/>
    </dgm:pt>
    <dgm:pt modelId="{966F4820-B54C-4AA1-8007-E76C3DFDFE19}" type="pres">
      <dgm:prSet presAssocID="{90026634-BB31-49E9-B2C1-1E5DBAAC2CC9}" presName="Name10" presStyleLbl="parChTrans1D2" presStyleIdx="2" presStyleCnt="6"/>
      <dgm:spPr/>
    </dgm:pt>
    <dgm:pt modelId="{45041BF0-7F31-4B09-B9D7-1ACCB80BEFC6}" type="pres">
      <dgm:prSet presAssocID="{08A2C2CB-C6F9-48C1-841A-8A7E34B51EE7}" presName="hierRoot2" presStyleCnt="0"/>
      <dgm:spPr/>
    </dgm:pt>
    <dgm:pt modelId="{FEADBD06-E058-4A06-AFBE-96999869241A}" type="pres">
      <dgm:prSet presAssocID="{08A2C2CB-C6F9-48C1-841A-8A7E34B51EE7}" presName="composite2" presStyleCnt="0"/>
      <dgm:spPr/>
    </dgm:pt>
    <dgm:pt modelId="{B6C301B5-129D-4A24-81DB-532D90C66EC8}" type="pres">
      <dgm:prSet presAssocID="{08A2C2CB-C6F9-48C1-841A-8A7E34B51EE7}" presName="background2" presStyleLbl="asst1" presStyleIdx="1" presStyleCnt="5"/>
      <dgm:spPr/>
    </dgm:pt>
    <dgm:pt modelId="{E95D555D-2DDC-4601-8A92-2CF2DDD522C2}" type="pres">
      <dgm:prSet presAssocID="{08A2C2CB-C6F9-48C1-841A-8A7E34B51EE7}" presName="text2" presStyleLbl="fgAcc2" presStyleIdx="2" presStyleCnt="6" custScaleX="184505" custScaleY="279951">
        <dgm:presLayoutVars>
          <dgm:chPref val="3"/>
        </dgm:presLayoutVars>
      </dgm:prSet>
      <dgm:spPr/>
    </dgm:pt>
    <dgm:pt modelId="{104D6076-C043-401A-92C5-D1833E09611B}" type="pres">
      <dgm:prSet presAssocID="{08A2C2CB-C6F9-48C1-841A-8A7E34B51EE7}" presName="hierChild3" presStyleCnt="0"/>
      <dgm:spPr/>
    </dgm:pt>
    <dgm:pt modelId="{C62926E9-885F-4EF3-84D6-7824D04EEC35}" type="pres">
      <dgm:prSet presAssocID="{BBB3DEFC-0E9A-4EE5-9A89-14B906E7EF83}" presName="Name10" presStyleLbl="parChTrans1D2" presStyleIdx="3" presStyleCnt="6"/>
      <dgm:spPr/>
    </dgm:pt>
    <dgm:pt modelId="{CB574066-1EB6-484F-B279-E040A0A834F9}" type="pres">
      <dgm:prSet presAssocID="{FD396603-0179-4F2C-B930-EA2352B43A66}" presName="hierRoot2" presStyleCnt="0"/>
      <dgm:spPr/>
    </dgm:pt>
    <dgm:pt modelId="{16023FEB-C98F-4A40-8235-12603DC60CAA}" type="pres">
      <dgm:prSet presAssocID="{FD396603-0179-4F2C-B930-EA2352B43A66}" presName="composite2" presStyleCnt="0"/>
      <dgm:spPr/>
    </dgm:pt>
    <dgm:pt modelId="{83DF55CE-C085-4561-AADB-9ABFDC89B5EC}" type="pres">
      <dgm:prSet presAssocID="{FD396603-0179-4F2C-B930-EA2352B43A66}" presName="background2" presStyleLbl="asst1" presStyleIdx="2" presStyleCnt="5"/>
      <dgm:spPr/>
    </dgm:pt>
    <dgm:pt modelId="{52244209-BFF1-41D7-9EB5-D6BBC00A0548}" type="pres">
      <dgm:prSet presAssocID="{FD396603-0179-4F2C-B930-EA2352B43A66}" presName="text2" presStyleLbl="fgAcc2" presStyleIdx="3" presStyleCnt="6" custScaleX="192536" custScaleY="311301">
        <dgm:presLayoutVars>
          <dgm:chPref val="3"/>
        </dgm:presLayoutVars>
      </dgm:prSet>
      <dgm:spPr/>
    </dgm:pt>
    <dgm:pt modelId="{54B358C2-6976-4270-A8B3-4C2195D39E0F}" type="pres">
      <dgm:prSet presAssocID="{FD396603-0179-4F2C-B930-EA2352B43A66}" presName="hierChild3" presStyleCnt="0"/>
      <dgm:spPr/>
    </dgm:pt>
    <dgm:pt modelId="{E6C300D0-5E55-4B2B-B875-66C9DF5451BD}" type="pres">
      <dgm:prSet presAssocID="{37631030-36FB-4EE7-B871-B4B4A4EBC6AE}" presName="Name10" presStyleLbl="parChTrans1D2" presStyleIdx="4" presStyleCnt="6"/>
      <dgm:spPr/>
    </dgm:pt>
    <dgm:pt modelId="{77485859-CBD9-4AA0-9EA4-0098B87A3135}" type="pres">
      <dgm:prSet presAssocID="{9B44C2C4-5ED1-4CF9-BC12-461CAA4E184A}" presName="hierRoot2" presStyleCnt="0"/>
      <dgm:spPr/>
    </dgm:pt>
    <dgm:pt modelId="{372A688A-622D-47BA-B018-8F3D1D7E7D76}" type="pres">
      <dgm:prSet presAssocID="{9B44C2C4-5ED1-4CF9-BC12-461CAA4E184A}" presName="composite2" presStyleCnt="0"/>
      <dgm:spPr/>
    </dgm:pt>
    <dgm:pt modelId="{5ECF8486-516B-4E40-8EAF-01CC365B978F}" type="pres">
      <dgm:prSet presAssocID="{9B44C2C4-5ED1-4CF9-BC12-461CAA4E184A}" presName="background2" presStyleLbl="asst1" presStyleIdx="3" presStyleCnt="5"/>
      <dgm:spPr/>
    </dgm:pt>
    <dgm:pt modelId="{192BBAA0-FA79-4BA1-BF12-9CECA2353E8A}" type="pres">
      <dgm:prSet presAssocID="{9B44C2C4-5ED1-4CF9-BC12-461CAA4E184A}" presName="text2" presStyleLbl="fgAcc2" presStyleIdx="4" presStyleCnt="6" custScaleX="145802" custScaleY="311095">
        <dgm:presLayoutVars>
          <dgm:chPref val="3"/>
        </dgm:presLayoutVars>
      </dgm:prSet>
      <dgm:spPr/>
    </dgm:pt>
    <dgm:pt modelId="{D2B84020-9B11-4926-AB34-1443E9362B30}" type="pres">
      <dgm:prSet presAssocID="{9B44C2C4-5ED1-4CF9-BC12-461CAA4E184A}" presName="hierChild3" presStyleCnt="0"/>
      <dgm:spPr/>
    </dgm:pt>
    <dgm:pt modelId="{B3F1975E-93BD-4337-8D15-E2EC3601A3D7}" type="pres">
      <dgm:prSet presAssocID="{2523921B-2942-400A-AF95-EAC3EA7E2849}" presName="Name10" presStyleLbl="parChTrans1D2" presStyleIdx="5" presStyleCnt="6"/>
      <dgm:spPr/>
    </dgm:pt>
    <dgm:pt modelId="{F663AA26-4F29-4B7D-B6CC-DEAE8807D20C}" type="pres">
      <dgm:prSet presAssocID="{C796B0BD-DF92-4528-A6CB-7B63299F73B9}" presName="hierRoot2" presStyleCnt="0"/>
      <dgm:spPr/>
    </dgm:pt>
    <dgm:pt modelId="{CEB23914-2787-4E4D-98DC-04DD8DDEB6E4}" type="pres">
      <dgm:prSet presAssocID="{C796B0BD-DF92-4528-A6CB-7B63299F73B9}" presName="composite2" presStyleCnt="0"/>
      <dgm:spPr/>
    </dgm:pt>
    <dgm:pt modelId="{7A2530E3-83C1-4B6B-A863-64B2745D4308}" type="pres">
      <dgm:prSet presAssocID="{C796B0BD-DF92-4528-A6CB-7B63299F73B9}" presName="background2" presStyleLbl="asst1" presStyleIdx="4" presStyleCnt="5"/>
      <dgm:spPr/>
    </dgm:pt>
    <dgm:pt modelId="{962F5FE8-4B60-4DEC-A9F8-A1F7532CD70E}" type="pres">
      <dgm:prSet presAssocID="{C796B0BD-DF92-4528-A6CB-7B63299F73B9}" presName="text2" presStyleLbl="fgAcc2" presStyleIdx="5" presStyleCnt="6" custScaleX="153146" custScaleY="314451">
        <dgm:presLayoutVars>
          <dgm:chPref val="3"/>
        </dgm:presLayoutVars>
      </dgm:prSet>
      <dgm:spPr/>
    </dgm:pt>
    <dgm:pt modelId="{84C72EB0-D8B9-4BE2-A848-A5CA50717D76}" type="pres">
      <dgm:prSet presAssocID="{C796B0BD-DF92-4528-A6CB-7B63299F73B9}" presName="hierChild3" presStyleCnt="0"/>
      <dgm:spPr/>
    </dgm:pt>
  </dgm:ptLst>
  <dgm:cxnLst>
    <dgm:cxn modelId="{1238DE27-ABAB-44CC-A349-9F7D243AB8D8}" type="presOf" srcId="{6780D511-A8EC-4835-A5F7-14AB109A59D0}" destId="{68943E54-A04B-41C6-89E7-2746CCB81197}" srcOrd="0" destOrd="0" presId="urn:microsoft.com/office/officeart/2005/8/layout/hierarchy1"/>
    <dgm:cxn modelId="{F4FBA834-8370-4FF2-94AD-6A5335D650BF}" type="presOf" srcId="{37631030-36FB-4EE7-B871-B4B4A4EBC6AE}" destId="{E6C300D0-5E55-4B2B-B875-66C9DF5451BD}" srcOrd="0" destOrd="0" presId="urn:microsoft.com/office/officeart/2005/8/layout/hierarchy1"/>
    <dgm:cxn modelId="{E9307F37-D017-422E-BDF1-65C3F4BED173}" type="presOf" srcId="{9B44C2C4-5ED1-4CF9-BC12-461CAA4E184A}" destId="{192BBAA0-FA79-4BA1-BF12-9CECA2353E8A}" srcOrd="0" destOrd="0" presId="urn:microsoft.com/office/officeart/2005/8/layout/hierarchy1"/>
    <dgm:cxn modelId="{F8D26A3C-15EB-4D11-9C08-B83CF24E8EC4}" srcId="{6780D511-A8EC-4835-A5F7-14AB109A59D0}" destId="{FD396603-0179-4F2C-B930-EA2352B43A66}" srcOrd="3" destOrd="0" parTransId="{BBB3DEFC-0E9A-4EE5-9A89-14B906E7EF83}" sibTransId="{900EA5A3-3965-4CFB-ACD2-D00024C4B2CC}"/>
    <dgm:cxn modelId="{69A55E40-6769-401F-BA5C-2356430210F5}" srcId="{6780D511-A8EC-4835-A5F7-14AB109A59D0}" destId="{9B44C2C4-5ED1-4CF9-BC12-461CAA4E184A}" srcOrd="4" destOrd="0" parTransId="{37631030-36FB-4EE7-B871-B4B4A4EBC6AE}" sibTransId="{69273BBA-42DB-4C7B-A8E5-4F37422501CE}"/>
    <dgm:cxn modelId="{3BB8385B-9C8E-4E72-921B-28AB1685DE82}" srcId="{6780D511-A8EC-4835-A5F7-14AB109A59D0}" destId="{868E2166-1586-4325-B5F7-87F42C1C64E4}" srcOrd="1" destOrd="0" parTransId="{55A822B3-A5DE-4B84-87C6-3F222F1EC58E}" sibTransId="{EDFB9067-4D91-4B1C-B0EC-1DCBD959F041}"/>
    <dgm:cxn modelId="{B58ED15F-A3AE-4669-8C65-ACC910FC3EB5}" type="presOf" srcId="{90026634-BB31-49E9-B2C1-1E5DBAAC2CC9}" destId="{966F4820-B54C-4AA1-8007-E76C3DFDFE19}" srcOrd="0" destOrd="0" presId="urn:microsoft.com/office/officeart/2005/8/layout/hierarchy1"/>
    <dgm:cxn modelId="{9D192463-A4CF-4C55-8B33-F96361FCB82D}" type="presOf" srcId="{08A2C2CB-C6F9-48C1-841A-8A7E34B51EE7}" destId="{E95D555D-2DDC-4601-8A92-2CF2DDD522C2}" srcOrd="0" destOrd="0" presId="urn:microsoft.com/office/officeart/2005/8/layout/hierarchy1"/>
    <dgm:cxn modelId="{0CE35F64-7DB3-4341-8572-43EC5FA08280}" type="presOf" srcId="{8052BAA2-C399-4F56-A2CE-BB2694F282D2}" destId="{F58EA696-5862-4231-8B03-9FA604C18CF5}" srcOrd="0" destOrd="0" presId="urn:microsoft.com/office/officeart/2005/8/layout/hierarchy1"/>
    <dgm:cxn modelId="{E54F1E45-2A9E-4A1E-B84A-95781710A2EC}" srcId="{6780D511-A8EC-4835-A5F7-14AB109A59D0}" destId="{C23CF502-4CFE-4635-B1D9-E0601E92491D}" srcOrd="0" destOrd="0" parTransId="{DEE13BBC-7866-421E-874A-8A5E3DF186FB}" sibTransId="{4B158778-E7D0-431C-9053-EE49365CE259}"/>
    <dgm:cxn modelId="{E4547849-21B0-447B-A38B-FBD625D53F80}" srcId="{6780D511-A8EC-4835-A5F7-14AB109A59D0}" destId="{08A2C2CB-C6F9-48C1-841A-8A7E34B51EE7}" srcOrd="2" destOrd="0" parTransId="{90026634-BB31-49E9-B2C1-1E5DBAAC2CC9}" sibTransId="{30D854A0-2462-49AB-8A30-DBDD6279A275}"/>
    <dgm:cxn modelId="{9136E86F-6F2A-42FB-A2DD-2665CC45AF5F}" type="presOf" srcId="{55A822B3-A5DE-4B84-87C6-3F222F1EC58E}" destId="{5E18787F-15AF-4191-90BE-0DC87C1AA3D4}" srcOrd="0" destOrd="0" presId="urn:microsoft.com/office/officeart/2005/8/layout/hierarchy1"/>
    <dgm:cxn modelId="{E1BE8B53-BB7D-4B15-910B-FC3CB709DBC7}" type="presOf" srcId="{FD396603-0179-4F2C-B930-EA2352B43A66}" destId="{52244209-BFF1-41D7-9EB5-D6BBC00A0548}" srcOrd="0" destOrd="0" presId="urn:microsoft.com/office/officeart/2005/8/layout/hierarchy1"/>
    <dgm:cxn modelId="{9833B358-F0AC-4B6E-9E38-6ED83605C332}" type="presOf" srcId="{2523921B-2942-400A-AF95-EAC3EA7E2849}" destId="{B3F1975E-93BD-4337-8D15-E2EC3601A3D7}" srcOrd="0" destOrd="0" presId="urn:microsoft.com/office/officeart/2005/8/layout/hierarchy1"/>
    <dgm:cxn modelId="{63AF9859-6A93-4A03-9F8A-EC05F4D03E73}" srcId="{8052BAA2-C399-4F56-A2CE-BB2694F282D2}" destId="{6780D511-A8EC-4835-A5F7-14AB109A59D0}" srcOrd="0" destOrd="0" parTransId="{35ED41EA-49C1-4F58-BAB5-CFCF2915100B}" sibTransId="{64F26A9A-0E3A-4181-9A45-54F3DD9EBF5B}"/>
    <dgm:cxn modelId="{6201EEA0-53F1-499D-95EA-F5E4A0726A65}" type="presOf" srcId="{BBB3DEFC-0E9A-4EE5-9A89-14B906E7EF83}" destId="{C62926E9-885F-4EF3-84D6-7824D04EEC35}" srcOrd="0" destOrd="0" presId="urn:microsoft.com/office/officeart/2005/8/layout/hierarchy1"/>
    <dgm:cxn modelId="{DDE9C6A4-6B07-4048-95A5-92A923307598}" type="presOf" srcId="{868E2166-1586-4325-B5F7-87F42C1C64E4}" destId="{5E6F2A1A-6D71-47A2-A427-F905BC6DFC3B}" srcOrd="0" destOrd="0" presId="urn:microsoft.com/office/officeart/2005/8/layout/hierarchy1"/>
    <dgm:cxn modelId="{8BEBCCC4-3AEA-4CBE-8AC9-211195EBB075}" type="presOf" srcId="{C23CF502-4CFE-4635-B1D9-E0601E92491D}" destId="{8784CC62-4911-4EA7-A649-0727B843A3BF}" srcOrd="0" destOrd="0" presId="urn:microsoft.com/office/officeart/2005/8/layout/hierarchy1"/>
    <dgm:cxn modelId="{E16CA3D3-BEB2-4BB3-A0FD-2B485DAA655F}" srcId="{6780D511-A8EC-4835-A5F7-14AB109A59D0}" destId="{C796B0BD-DF92-4528-A6CB-7B63299F73B9}" srcOrd="5" destOrd="0" parTransId="{2523921B-2942-400A-AF95-EAC3EA7E2849}" sibTransId="{1A9094D3-EAC5-4476-88C0-30DEF30C2F27}"/>
    <dgm:cxn modelId="{F6AD6AD8-3D58-49D8-8907-DFEB2042F251}" type="presOf" srcId="{C796B0BD-DF92-4528-A6CB-7B63299F73B9}" destId="{962F5FE8-4B60-4DEC-A9F8-A1F7532CD70E}" srcOrd="0" destOrd="0" presId="urn:microsoft.com/office/officeart/2005/8/layout/hierarchy1"/>
    <dgm:cxn modelId="{40B0B0E0-2119-498F-A85F-9146F31F15E4}" type="presOf" srcId="{DEE13BBC-7866-421E-874A-8A5E3DF186FB}" destId="{A7393D3C-B977-4147-B7AD-78D45114D7EE}" srcOrd="0" destOrd="0" presId="urn:microsoft.com/office/officeart/2005/8/layout/hierarchy1"/>
    <dgm:cxn modelId="{1A081B1F-73D6-45B9-808F-3DD242B74416}" type="presParOf" srcId="{F58EA696-5862-4231-8B03-9FA604C18CF5}" destId="{DF0630FA-7828-4F94-AC60-65ABBA994E72}" srcOrd="0" destOrd="0" presId="urn:microsoft.com/office/officeart/2005/8/layout/hierarchy1"/>
    <dgm:cxn modelId="{34C64638-BE2D-47EE-AFE7-6F8BC783020C}" type="presParOf" srcId="{DF0630FA-7828-4F94-AC60-65ABBA994E72}" destId="{D0A73C47-4110-43BB-8253-0E0AFF34BE78}" srcOrd="0" destOrd="0" presId="urn:microsoft.com/office/officeart/2005/8/layout/hierarchy1"/>
    <dgm:cxn modelId="{C48C5750-D57A-4DEC-B1D3-013A90E274AC}" type="presParOf" srcId="{D0A73C47-4110-43BB-8253-0E0AFF34BE78}" destId="{67D10EF0-DA83-4597-82B5-A245A7E1CD0E}" srcOrd="0" destOrd="0" presId="urn:microsoft.com/office/officeart/2005/8/layout/hierarchy1"/>
    <dgm:cxn modelId="{1C7F4A2B-EF85-49A8-B9AD-18BBD93B76E8}" type="presParOf" srcId="{D0A73C47-4110-43BB-8253-0E0AFF34BE78}" destId="{68943E54-A04B-41C6-89E7-2746CCB81197}" srcOrd="1" destOrd="0" presId="urn:microsoft.com/office/officeart/2005/8/layout/hierarchy1"/>
    <dgm:cxn modelId="{3A1FAC30-2C76-45A6-8723-350AC79A43F6}" type="presParOf" srcId="{DF0630FA-7828-4F94-AC60-65ABBA994E72}" destId="{A457CFA9-BF0A-4C09-9752-E8A39B14D3F6}" srcOrd="1" destOrd="0" presId="urn:microsoft.com/office/officeart/2005/8/layout/hierarchy1"/>
    <dgm:cxn modelId="{62AF88CB-6A91-4079-AF22-869FFFD8312C}" type="presParOf" srcId="{A457CFA9-BF0A-4C09-9752-E8A39B14D3F6}" destId="{A7393D3C-B977-4147-B7AD-78D45114D7EE}" srcOrd="0" destOrd="0" presId="urn:microsoft.com/office/officeart/2005/8/layout/hierarchy1"/>
    <dgm:cxn modelId="{6260C825-5E4F-4544-9831-14E2E161E8AC}" type="presParOf" srcId="{A457CFA9-BF0A-4C09-9752-E8A39B14D3F6}" destId="{F571CC67-182A-436D-A603-51D1196EDDE3}" srcOrd="1" destOrd="0" presId="urn:microsoft.com/office/officeart/2005/8/layout/hierarchy1"/>
    <dgm:cxn modelId="{4DB77715-ECD7-4B56-8300-B29B058532FC}" type="presParOf" srcId="{F571CC67-182A-436D-A603-51D1196EDDE3}" destId="{565B523A-D976-47FA-AD6A-6406513BE961}" srcOrd="0" destOrd="0" presId="urn:microsoft.com/office/officeart/2005/8/layout/hierarchy1"/>
    <dgm:cxn modelId="{7A449A00-4ED2-4AF1-AF79-2EB4ACA9C2A7}" type="presParOf" srcId="{565B523A-D976-47FA-AD6A-6406513BE961}" destId="{52607E55-5F4C-435E-8BE5-1FFF924ECE44}" srcOrd="0" destOrd="0" presId="urn:microsoft.com/office/officeart/2005/8/layout/hierarchy1"/>
    <dgm:cxn modelId="{9474BDCC-F79F-48DF-98F4-069D551673F8}" type="presParOf" srcId="{565B523A-D976-47FA-AD6A-6406513BE961}" destId="{8784CC62-4911-4EA7-A649-0727B843A3BF}" srcOrd="1" destOrd="0" presId="urn:microsoft.com/office/officeart/2005/8/layout/hierarchy1"/>
    <dgm:cxn modelId="{6A74F00D-1CE5-42C8-AF08-5A8FCA835A37}" type="presParOf" srcId="{F571CC67-182A-436D-A603-51D1196EDDE3}" destId="{F063438E-0CA5-45B7-B69E-8B8FCBAEC976}" srcOrd="1" destOrd="0" presId="urn:microsoft.com/office/officeart/2005/8/layout/hierarchy1"/>
    <dgm:cxn modelId="{D895BEBB-1A4A-4E24-A769-E167C55D3A51}" type="presParOf" srcId="{A457CFA9-BF0A-4C09-9752-E8A39B14D3F6}" destId="{5E18787F-15AF-4191-90BE-0DC87C1AA3D4}" srcOrd="2" destOrd="0" presId="urn:microsoft.com/office/officeart/2005/8/layout/hierarchy1"/>
    <dgm:cxn modelId="{06E15861-B70C-4394-8C8D-7205BCB706E4}" type="presParOf" srcId="{A457CFA9-BF0A-4C09-9752-E8A39B14D3F6}" destId="{D392392C-5516-40B3-9782-3BB1504F3B54}" srcOrd="3" destOrd="0" presId="urn:microsoft.com/office/officeart/2005/8/layout/hierarchy1"/>
    <dgm:cxn modelId="{A0B86D83-B2B6-4DBF-83F8-9DAF56E405D1}" type="presParOf" srcId="{D392392C-5516-40B3-9782-3BB1504F3B54}" destId="{D807321C-2A27-4E58-BEBD-96544E62C6BB}" srcOrd="0" destOrd="0" presId="urn:microsoft.com/office/officeart/2005/8/layout/hierarchy1"/>
    <dgm:cxn modelId="{EE12FC59-6615-44DF-A08D-3CCE41012F39}" type="presParOf" srcId="{D807321C-2A27-4E58-BEBD-96544E62C6BB}" destId="{C6AEDC56-D6F4-4100-8F0C-CD77AD70A623}" srcOrd="0" destOrd="0" presId="urn:microsoft.com/office/officeart/2005/8/layout/hierarchy1"/>
    <dgm:cxn modelId="{2077DC56-4B9A-4EA3-90AA-BDD7CF99AEFE}" type="presParOf" srcId="{D807321C-2A27-4E58-BEBD-96544E62C6BB}" destId="{5E6F2A1A-6D71-47A2-A427-F905BC6DFC3B}" srcOrd="1" destOrd="0" presId="urn:microsoft.com/office/officeart/2005/8/layout/hierarchy1"/>
    <dgm:cxn modelId="{FEDB853A-BC7D-4C8A-8E2F-CB695D984D66}" type="presParOf" srcId="{D392392C-5516-40B3-9782-3BB1504F3B54}" destId="{7E3B21E2-E528-4612-89B4-E44FFE59E64E}" srcOrd="1" destOrd="0" presId="urn:microsoft.com/office/officeart/2005/8/layout/hierarchy1"/>
    <dgm:cxn modelId="{9FE3CA22-920D-4CFD-AB04-4200031918F3}" type="presParOf" srcId="{A457CFA9-BF0A-4C09-9752-E8A39B14D3F6}" destId="{966F4820-B54C-4AA1-8007-E76C3DFDFE19}" srcOrd="4" destOrd="0" presId="urn:microsoft.com/office/officeart/2005/8/layout/hierarchy1"/>
    <dgm:cxn modelId="{95996B85-4211-4B9D-BA9F-C3FF449EEAC3}" type="presParOf" srcId="{A457CFA9-BF0A-4C09-9752-E8A39B14D3F6}" destId="{45041BF0-7F31-4B09-B9D7-1ACCB80BEFC6}" srcOrd="5" destOrd="0" presId="urn:microsoft.com/office/officeart/2005/8/layout/hierarchy1"/>
    <dgm:cxn modelId="{BC8A08A3-63E3-4E8D-B617-54AFDE4725F0}" type="presParOf" srcId="{45041BF0-7F31-4B09-B9D7-1ACCB80BEFC6}" destId="{FEADBD06-E058-4A06-AFBE-96999869241A}" srcOrd="0" destOrd="0" presId="urn:microsoft.com/office/officeart/2005/8/layout/hierarchy1"/>
    <dgm:cxn modelId="{C442AF9B-01C5-4A22-A8F6-82595888A77F}" type="presParOf" srcId="{FEADBD06-E058-4A06-AFBE-96999869241A}" destId="{B6C301B5-129D-4A24-81DB-532D90C66EC8}" srcOrd="0" destOrd="0" presId="urn:microsoft.com/office/officeart/2005/8/layout/hierarchy1"/>
    <dgm:cxn modelId="{4E9E2C49-E65D-44FD-8F02-CA6591CF2F62}" type="presParOf" srcId="{FEADBD06-E058-4A06-AFBE-96999869241A}" destId="{E95D555D-2DDC-4601-8A92-2CF2DDD522C2}" srcOrd="1" destOrd="0" presId="urn:microsoft.com/office/officeart/2005/8/layout/hierarchy1"/>
    <dgm:cxn modelId="{623901D9-3C39-4ACF-8593-E6DD70937E99}" type="presParOf" srcId="{45041BF0-7F31-4B09-B9D7-1ACCB80BEFC6}" destId="{104D6076-C043-401A-92C5-D1833E09611B}" srcOrd="1" destOrd="0" presId="urn:microsoft.com/office/officeart/2005/8/layout/hierarchy1"/>
    <dgm:cxn modelId="{9D865BD0-1C0C-4445-BE67-30A95A044479}" type="presParOf" srcId="{A457CFA9-BF0A-4C09-9752-E8A39B14D3F6}" destId="{C62926E9-885F-4EF3-84D6-7824D04EEC35}" srcOrd="6" destOrd="0" presId="urn:microsoft.com/office/officeart/2005/8/layout/hierarchy1"/>
    <dgm:cxn modelId="{2C96C7D8-E093-413B-A68C-962DABF12243}" type="presParOf" srcId="{A457CFA9-BF0A-4C09-9752-E8A39B14D3F6}" destId="{CB574066-1EB6-484F-B279-E040A0A834F9}" srcOrd="7" destOrd="0" presId="urn:microsoft.com/office/officeart/2005/8/layout/hierarchy1"/>
    <dgm:cxn modelId="{2247E13E-8E12-43D0-BE0A-6EB1C531C12D}" type="presParOf" srcId="{CB574066-1EB6-484F-B279-E040A0A834F9}" destId="{16023FEB-C98F-4A40-8235-12603DC60CAA}" srcOrd="0" destOrd="0" presId="urn:microsoft.com/office/officeart/2005/8/layout/hierarchy1"/>
    <dgm:cxn modelId="{C4B6D203-3A51-429D-9243-9535E19EE9DE}" type="presParOf" srcId="{16023FEB-C98F-4A40-8235-12603DC60CAA}" destId="{83DF55CE-C085-4561-AADB-9ABFDC89B5EC}" srcOrd="0" destOrd="0" presId="urn:microsoft.com/office/officeart/2005/8/layout/hierarchy1"/>
    <dgm:cxn modelId="{6B08AF26-A6E1-4BC0-9C5D-DA8A5BCD176C}" type="presParOf" srcId="{16023FEB-C98F-4A40-8235-12603DC60CAA}" destId="{52244209-BFF1-41D7-9EB5-D6BBC00A0548}" srcOrd="1" destOrd="0" presId="urn:microsoft.com/office/officeart/2005/8/layout/hierarchy1"/>
    <dgm:cxn modelId="{53BBC23D-AB1D-4033-929B-925FFC0AA915}" type="presParOf" srcId="{CB574066-1EB6-484F-B279-E040A0A834F9}" destId="{54B358C2-6976-4270-A8B3-4C2195D39E0F}" srcOrd="1" destOrd="0" presId="urn:microsoft.com/office/officeart/2005/8/layout/hierarchy1"/>
    <dgm:cxn modelId="{A234F1F7-1264-48E6-9399-5C52086B286D}" type="presParOf" srcId="{A457CFA9-BF0A-4C09-9752-E8A39B14D3F6}" destId="{E6C300D0-5E55-4B2B-B875-66C9DF5451BD}" srcOrd="8" destOrd="0" presId="urn:microsoft.com/office/officeart/2005/8/layout/hierarchy1"/>
    <dgm:cxn modelId="{54B2C20F-1D65-471E-9300-B2EE099C8FFB}" type="presParOf" srcId="{A457CFA9-BF0A-4C09-9752-E8A39B14D3F6}" destId="{77485859-CBD9-4AA0-9EA4-0098B87A3135}" srcOrd="9" destOrd="0" presId="urn:microsoft.com/office/officeart/2005/8/layout/hierarchy1"/>
    <dgm:cxn modelId="{2670131D-98B1-4D20-BAE7-D50CC05770C1}" type="presParOf" srcId="{77485859-CBD9-4AA0-9EA4-0098B87A3135}" destId="{372A688A-622D-47BA-B018-8F3D1D7E7D76}" srcOrd="0" destOrd="0" presId="urn:microsoft.com/office/officeart/2005/8/layout/hierarchy1"/>
    <dgm:cxn modelId="{F87B535E-B084-411F-AF8F-46A4A8143E39}" type="presParOf" srcId="{372A688A-622D-47BA-B018-8F3D1D7E7D76}" destId="{5ECF8486-516B-4E40-8EAF-01CC365B978F}" srcOrd="0" destOrd="0" presId="urn:microsoft.com/office/officeart/2005/8/layout/hierarchy1"/>
    <dgm:cxn modelId="{37B63235-3C56-4824-A25B-CFCAEDEB6F42}" type="presParOf" srcId="{372A688A-622D-47BA-B018-8F3D1D7E7D76}" destId="{192BBAA0-FA79-4BA1-BF12-9CECA2353E8A}" srcOrd="1" destOrd="0" presId="urn:microsoft.com/office/officeart/2005/8/layout/hierarchy1"/>
    <dgm:cxn modelId="{D0559180-5FDA-4D7F-AD33-87279EF39A69}" type="presParOf" srcId="{77485859-CBD9-4AA0-9EA4-0098B87A3135}" destId="{D2B84020-9B11-4926-AB34-1443E9362B30}" srcOrd="1" destOrd="0" presId="urn:microsoft.com/office/officeart/2005/8/layout/hierarchy1"/>
    <dgm:cxn modelId="{45674FA3-1177-4745-AFF9-31E30C310D40}" type="presParOf" srcId="{A457CFA9-BF0A-4C09-9752-E8A39B14D3F6}" destId="{B3F1975E-93BD-4337-8D15-E2EC3601A3D7}" srcOrd="10" destOrd="0" presId="urn:microsoft.com/office/officeart/2005/8/layout/hierarchy1"/>
    <dgm:cxn modelId="{42E1A957-08F0-4582-8477-BA2CB898AD0F}" type="presParOf" srcId="{A457CFA9-BF0A-4C09-9752-E8A39B14D3F6}" destId="{F663AA26-4F29-4B7D-B6CC-DEAE8807D20C}" srcOrd="11" destOrd="0" presId="urn:microsoft.com/office/officeart/2005/8/layout/hierarchy1"/>
    <dgm:cxn modelId="{CC975400-594A-4B7E-BAF5-70AF8924857D}" type="presParOf" srcId="{F663AA26-4F29-4B7D-B6CC-DEAE8807D20C}" destId="{CEB23914-2787-4E4D-98DC-04DD8DDEB6E4}" srcOrd="0" destOrd="0" presId="urn:microsoft.com/office/officeart/2005/8/layout/hierarchy1"/>
    <dgm:cxn modelId="{07146504-4939-4B1B-A425-AB60171CA46F}" type="presParOf" srcId="{CEB23914-2787-4E4D-98DC-04DD8DDEB6E4}" destId="{7A2530E3-83C1-4B6B-A863-64B2745D4308}" srcOrd="0" destOrd="0" presId="urn:microsoft.com/office/officeart/2005/8/layout/hierarchy1"/>
    <dgm:cxn modelId="{139A6E1F-63C2-4284-8356-ACFDBF84C67B}" type="presParOf" srcId="{CEB23914-2787-4E4D-98DC-04DD8DDEB6E4}" destId="{962F5FE8-4B60-4DEC-A9F8-A1F7532CD70E}" srcOrd="1" destOrd="0" presId="urn:microsoft.com/office/officeart/2005/8/layout/hierarchy1"/>
    <dgm:cxn modelId="{A7F266DE-D880-473D-839C-519DD0E2A598}" type="presParOf" srcId="{F663AA26-4F29-4B7D-B6CC-DEAE8807D20C}" destId="{84C72EB0-D8B9-4BE2-A848-A5CA50717D76}" srcOrd="1" destOrd="0" presId="urn:microsoft.com/office/officeart/2005/8/layout/hierarchy1"/>
  </dgm:cxnLst>
  <dgm:bg>
    <a:blipFill>
      <a:blip xmlns:r="http://schemas.openxmlformats.org/officeDocument/2006/relationships" r:embed="rId1"/>
      <a:tile tx="0" ty="0" sx="100000" sy="100000" flip="none" algn="tl"/>
    </a:blipFill>
    <a:effectLst>
      <a:outerShdw blurRad="50800" dist="38100" dir="13500000" algn="br" rotWithShape="0">
        <a:prstClr val="black">
          <a:alpha val="40000"/>
        </a:prstClr>
      </a:outerShdw>
    </a:effectLst>
  </dgm:bg>
  <dgm:whole>
    <a:ln w="28575"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F1975E-93BD-4337-8D15-E2EC3601A3D7}">
      <dsp:nvSpPr>
        <dsp:cNvPr id="0" name=""/>
        <dsp:cNvSpPr/>
      </dsp:nvSpPr>
      <dsp:spPr>
        <a:xfrm>
          <a:off x="3576043" y="1959189"/>
          <a:ext cx="3107517" cy="177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051"/>
              </a:lnTo>
              <a:lnTo>
                <a:pt x="3107517" y="121051"/>
              </a:lnTo>
              <a:lnTo>
                <a:pt x="3107517" y="1776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C300D0-5E55-4B2B-B875-66C9DF5451BD}">
      <dsp:nvSpPr>
        <dsp:cNvPr id="0" name=""/>
        <dsp:cNvSpPr/>
      </dsp:nvSpPr>
      <dsp:spPr>
        <a:xfrm>
          <a:off x="3576043" y="1959189"/>
          <a:ext cx="2058848" cy="177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051"/>
              </a:lnTo>
              <a:lnTo>
                <a:pt x="2058848" y="121051"/>
              </a:lnTo>
              <a:lnTo>
                <a:pt x="2058848" y="1776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2926E9-885F-4EF3-84D6-7824D04EEC35}">
      <dsp:nvSpPr>
        <dsp:cNvPr id="0" name=""/>
        <dsp:cNvSpPr/>
      </dsp:nvSpPr>
      <dsp:spPr>
        <a:xfrm>
          <a:off x="3576043" y="1959189"/>
          <a:ext cx="889889" cy="177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051"/>
              </a:lnTo>
              <a:lnTo>
                <a:pt x="889889" y="121051"/>
              </a:lnTo>
              <a:lnTo>
                <a:pt x="889889" y="1776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6F4820-B54C-4AA1-8007-E76C3DFDFE19}">
      <dsp:nvSpPr>
        <dsp:cNvPr id="0" name=""/>
        <dsp:cNvSpPr/>
      </dsp:nvSpPr>
      <dsp:spPr>
        <a:xfrm>
          <a:off x="3178779" y="1959189"/>
          <a:ext cx="397263" cy="177632"/>
        </a:xfrm>
        <a:custGeom>
          <a:avLst/>
          <a:gdLst/>
          <a:ahLst/>
          <a:cxnLst/>
          <a:rect l="0" t="0" r="0" b="0"/>
          <a:pathLst>
            <a:path>
              <a:moveTo>
                <a:pt x="397263" y="0"/>
              </a:moveTo>
              <a:lnTo>
                <a:pt x="397263" y="121051"/>
              </a:lnTo>
              <a:lnTo>
                <a:pt x="0" y="121051"/>
              </a:lnTo>
              <a:lnTo>
                <a:pt x="0" y="1776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18787F-15AF-4191-90BE-0DC87C1AA3D4}">
      <dsp:nvSpPr>
        <dsp:cNvPr id="0" name=""/>
        <dsp:cNvSpPr/>
      </dsp:nvSpPr>
      <dsp:spPr>
        <a:xfrm>
          <a:off x="1920498" y="1959189"/>
          <a:ext cx="1655545" cy="177632"/>
        </a:xfrm>
        <a:custGeom>
          <a:avLst/>
          <a:gdLst/>
          <a:ahLst/>
          <a:cxnLst/>
          <a:rect l="0" t="0" r="0" b="0"/>
          <a:pathLst>
            <a:path>
              <a:moveTo>
                <a:pt x="1655545" y="0"/>
              </a:moveTo>
              <a:lnTo>
                <a:pt x="1655545" y="121051"/>
              </a:lnTo>
              <a:lnTo>
                <a:pt x="0" y="121051"/>
              </a:lnTo>
              <a:lnTo>
                <a:pt x="0" y="1776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93D3C-B977-4147-B7AD-78D45114D7EE}">
      <dsp:nvSpPr>
        <dsp:cNvPr id="0" name=""/>
        <dsp:cNvSpPr/>
      </dsp:nvSpPr>
      <dsp:spPr>
        <a:xfrm>
          <a:off x="613254" y="1959189"/>
          <a:ext cx="2962789" cy="177632"/>
        </a:xfrm>
        <a:custGeom>
          <a:avLst/>
          <a:gdLst/>
          <a:ahLst/>
          <a:cxnLst/>
          <a:rect l="0" t="0" r="0" b="0"/>
          <a:pathLst>
            <a:path>
              <a:moveTo>
                <a:pt x="2962789" y="0"/>
              </a:moveTo>
              <a:lnTo>
                <a:pt x="2962789" y="121051"/>
              </a:lnTo>
              <a:lnTo>
                <a:pt x="0" y="121051"/>
              </a:lnTo>
              <a:lnTo>
                <a:pt x="0" y="17763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D10EF0-DA83-4597-82B5-A245A7E1CD0E}">
      <dsp:nvSpPr>
        <dsp:cNvPr id="0" name=""/>
        <dsp:cNvSpPr/>
      </dsp:nvSpPr>
      <dsp:spPr>
        <a:xfrm>
          <a:off x="2848613" y="1287042"/>
          <a:ext cx="1454859" cy="6721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943E54-A04B-41C6-89E7-2746CCB81197}">
      <dsp:nvSpPr>
        <dsp:cNvPr id="0" name=""/>
        <dsp:cNvSpPr/>
      </dsp:nvSpPr>
      <dsp:spPr>
        <a:xfrm>
          <a:off x="2916476" y="1351512"/>
          <a:ext cx="1454859" cy="672147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Jefe Seccion Cuentas Corrientes</a:t>
          </a:r>
        </a:p>
      </dsp:txBody>
      <dsp:txXfrm>
        <a:off x="2936163" y="1371199"/>
        <a:ext cx="1415485" cy="632773"/>
      </dsp:txXfrm>
    </dsp:sp>
    <dsp:sp modelId="{52607E55-5F4C-435E-8BE5-1FFF924ECE44}">
      <dsp:nvSpPr>
        <dsp:cNvPr id="0" name=""/>
        <dsp:cNvSpPr/>
      </dsp:nvSpPr>
      <dsp:spPr>
        <a:xfrm>
          <a:off x="841" y="2136822"/>
          <a:ext cx="1224825" cy="120536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84CC62-4911-4EA7-A649-0727B843A3BF}">
      <dsp:nvSpPr>
        <dsp:cNvPr id="0" name=""/>
        <dsp:cNvSpPr/>
      </dsp:nvSpPr>
      <dsp:spPr>
        <a:xfrm>
          <a:off x="68704" y="2201292"/>
          <a:ext cx="1224825" cy="1205364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2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</a:t>
          </a:r>
        </a:p>
      </dsp:txBody>
      <dsp:txXfrm>
        <a:off x="104008" y="2236596"/>
        <a:ext cx="1154217" cy="1134756"/>
      </dsp:txXfrm>
    </dsp:sp>
    <dsp:sp modelId="{C6AEDC56-D6F4-4100-8F0C-CD77AD70A623}">
      <dsp:nvSpPr>
        <dsp:cNvPr id="0" name=""/>
        <dsp:cNvSpPr/>
      </dsp:nvSpPr>
      <dsp:spPr>
        <a:xfrm>
          <a:off x="1361393" y="2136822"/>
          <a:ext cx="1118209" cy="124559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6F2A1A-6D71-47A2-A427-F905BC6DFC3B}">
      <dsp:nvSpPr>
        <dsp:cNvPr id="0" name=""/>
        <dsp:cNvSpPr/>
      </dsp:nvSpPr>
      <dsp:spPr>
        <a:xfrm>
          <a:off x="1429256" y="2201292"/>
          <a:ext cx="1118209" cy="124559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</a:t>
          </a:r>
          <a:endParaRPr lang="es-ES" sz="1100" b="1" kern="1200"/>
        </a:p>
      </dsp:txBody>
      <dsp:txXfrm>
        <a:off x="1462007" y="2234043"/>
        <a:ext cx="1052707" cy="1180088"/>
      </dsp:txXfrm>
    </dsp:sp>
    <dsp:sp modelId="{B6C301B5-129D-4A24-81DB-532D90C66EC8}">
      <dsp:nvSpPr>
        <dsp:cNvPr id="0" name=""/>
        <dsp:cNvSpPr/>
      </dsp:nvSpPr>
      <dsp:spPr>
        <a:xfrm>
          <a:off x="2615329" y="2136822"/>
          <a:ext cx="1126900" cy="108575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5D555D-2DDC-4601-8A92-2CF2DDD522C2}">
      <dsp:nvSpPr>
        <dsp:cNvPr id="0" name=""/>
        <dsp:cNvSpPr/>
      </dsp:nvSpPr>
      <dsp:spPr>
        <a:xfrm>
          <a:off x="2683192" y="2201292"/>
          <a:ext cx="1126900" cy="1085758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SV" sz="1100" b="1" kern="1200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Auxiliar Administrativo I</a:t>
          </a:r>
          <a:endParaRPr lang="es-ES" sz="1100" b="1" kern="1200"/>
        </a:p>
      </dsp:txBody>
      <dsp:txXfrm>
        <a:off x="2714993" y="2233093"/>
        <a:ext cx="1063298" cy="1022156"/>
      </dsp:txXfrm>
    </dsp:sp>
    <dsp:sp modelId="{83DF55CE-C085-4561-AADB-9ABFDC89B5EC}">
      <dsp:nvSpPr>
        <dsp:cNvPr id="0" name=""/>
        <dsp:cNvSpPr/>
      </dsp:nvSpPr>
      <dsp:spPr>
        <a:xfrm>
          <a:off x="3877956" y="2136822"/>
          <a:ext cx="1175951" cy="12073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244209-BFF1-41D7-9EB5-D6BBC00A0548}">
      <dsp:nvSpPr>
        <dsp:cNvPr id="0" name=""/>
        <dsp:cNvSpPr/>
      </dsp:nvSpPr>
      <dsp:spPr>
        <a:xfrm>
          <a:off x="3945819" y="2201292"/>
          <a:ext cx="1175951" cy="120734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CL" sz="1100" b="1" kern="1200">
              <a:latin typeface="Arial Unicode MS" pitchFamily="34" charset="-128"/>
              <a:ea typeface="Arial Unicode MS" pitchFamily="34" charset="-128"/>
              <a:cs typeface="Arial Unicode MS" pitchFamily="34" charset="-128"/>
            </a:rPr>
            <a:t>Auxiliar Administrativo II</a:t>
          </a:r>
          <a:endParaRPr lang="es-ES" sz="1100" b="1" kern="1200">
            <a:latin typeface="Arial Unicode MS" panose="020B0604020202020204" pitchFamily="34" charset="-128"/>
            <a:ea typeface="Arial Unicode MS" panose="020B0604020202020204" pitchFamily="34" charset="-128"/>
            <a:cs typeface="Arial Unicode MS" panose="020B0604020202020204" pitchFamily="34" charset="-128"/>
          </a:endParaRPr>
        </a:p>
      </dsp:txBody>
      <dsp:txXfrm>
        <a:off x="3980261" y="2235734"/>
        <a:ext cx="1107067" cy="1138461"/>
      </dsp:txXfrm>
    </dsp:sp>
    <dsp:sp modelId="{5ECF8486-516B-4E40-8EAF-01CC365B978F}">
      <dsp:nvSpPr>
        <dsp:cNvPr id="0" name=""/>
        <dsp:cNvSpPr/>
      </dsp:nvSpPr>
      <dsp:spPr>
        <a:xfrm>
          <a:off x="5189634" y="2136822"/>
          <a:ext cx="890514" cy="12065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2BBAA0-FA79-4BA1-BF12-9CECA2353E8A}">
      <dsp:nvSpPr>
        <dsp:cNvPr id="0" name=""/>
        <dsp:cNvSpPr/>
      </dsp:nvSpPr>
      <dsp:spPr>
        <a:xfrm>
          <a:off x="5257498" y="2201292"/>
          <a:ext cx="890514" cy="1206546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Notificador I</a:t>
          </a:r>
        </a:p>
      </dsp:txBody>
      <dsp:txXfrm>
        <a:off x="5283580" y="2227374"/>
        <a:ext cx="838350" cy="1154382"/>
      </dsp:txXfrm>
    </dsp:sp>
    <dsp:sp modelId="{7A2530E3-83C1-4B6B-A863-64B2745D4308}">
      <dsp:nvSpPr>
        <dsp:cNvPr id="0" name=""/>
        <dsp:cNvSpPr/>
      </dsp:nvSpPr>
      <dsp:spPr>
        <a:xfrm>
          <a:off x="6215875" y="2136822"/>
          <a:ext cx="935369" cy="121956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2F5FE8-4B60-4DEC-A9F8-A1F7532CD70E}">
      <dsp:nvSpPr>
        <dsp:cNvPr id="0" name=""/>
        <dsp:cNvSpPr/>
      </dsp:nvSpPr>
      <dsp:spPr>
        <a:xfrm>
          <a:off x="6283739" y="2201292"/>
          <a:ext cx="935369" cy="1219562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  <a:buNone/>
          </a:pPr>
          <a:r>
            <a:rPr lang="es-ES" sz="1100" b="1" kern="1200">
              <a:latin typeface="Arial Unicode MS" panose="020B0604020202020204" pitchFamily="34" charset="-128"/>
              <a:ea typeface="Arial Unicode MS" panose="020B0604020202020204" pitchFamily="34" charset="-128"/>
              <a:cs typeface="Arial Unicode MS" panose="020B0604020202020204" pitchFamily="34" charset="-128"/>
            </a:rPr>
            <a:t>Notificador II</a:t>
          </a:r>
        </a:p>
      </dsp:txBody>
      <dsp:txXfrm>
        <a:off x="6311135" y="2228688"/>
        <a:ext cx="880577" cy="11647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E972D-D2F8-4914-8125-3F53D0FB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4</Pages>
  <Words>481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Gryss Hercules</dc:creator>
  <cp:lastModifiedBy>UAIP APOPA</cp:lastModifiedBy>
  <cp:revision>59</cp:revision>
  <cp:lastPrinted>2016-12-22T19:42:00Z</cp:lastPrinted>
  <dcterms:created xsi:type="dcterms:W3CDTF">2016-12-20T17:14:00Z</dcterms:created>
  <dcterms:modified xsi:type="dcterms:W3CDTF">2023-07-14T00:27:00Z</dcterms:modified>
</cp:coreProperties>
</file>