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8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493"/>
        <w:gridCol w:w="755"/>
        <w:gridCol w:w="846"/>
        <w:gridCol w:w="698"/>
        <w:gridCol w:w="1215"/>
        <w:gridCol w:w="969"/>
        <w:gridCol w:w="1075"/>
        <w:gridCol w:w="1294"/>
      </w:tblGrid>
      <w:tr w:rsidR="00496615" w:rsidRPr="00496615" w:rsidTr="00496615">
        <w:trPr>
          <w:trHeight w:val="786"/>
        </w:trPr>
        <w:tc>
          <w:tcPr>
            <w:tcW w:w="927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6615" w:rsidRPr="00496615" w:rsidRDefault="00086659" w:rsidP="0008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SERVICIOS PRESTADOS EN DEPARTAMENTO DE REGISTRO DEL ESTADO FAMILIAR</w:t>
            </w:r>
            <w:r w:rsidR="00496615" w:rsidRPr="004966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 xml:space="preserve"> PERIODO DE ENERO A MARZO 2023</w:t>
            </w:r>
          </w:p>
        </w:tc>
      </w:tr>
      <w:tr w:rsidR="00496615" w:rsidRPr="00496615" w:rsidTr="00496615">
        <w:trPr>
          <w:trHeight w:val="32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AÑO 2023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SERVICIOS </w:t>
            </w:r>
          </w:p>
        </w:tc>
        <w:tc>
          <w:tcPr>
            <w:tcW w:w="52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ASENTAMIENTOS</w:t>
            </w:r>
          </w:p>
        </w:tc>
      </w:tr>
      <w:tr w:rsidR="00496615" w:rsidRPr="00496615" w:rsidTr="00496615">
        <w:trPr>
          <w:trHeight w:val="582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CERTIFICACIONES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CARNET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SERVICIO ESPRESS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MARG.  VARIAS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DEFUNCIONES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DIVORCIOS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NACIMIENTO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MATRIMONIOS</w:t>
            </w:r>
          </w:p>
        </w:tc>
      </w:tr>
      <w:tr w:rsidR="00496615" w:rsidRPr="00496615" w:rsidTr="00496615">
        <w:trPr>
          <w:trHeight w:val="32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2,957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</w:tr>
      <w:tr w:rsidR="00496615" w:rsidRPr="00496615" w:rsidTr="00496615">
        <w:trPr>
          <w:trHeight w:val="32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2,575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  <w:tr w:rsidR="00496615" w:rsidRPr="00496615" w:rsidTr="00496615">
        <w:trPr>
          <w:trHeight w:val="32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  <w:tr w:rsidR="00496615" w:rsidRPr="00496615" w:rsidTr="00496615">
        <w:trPr>
          <w:trHeight w:val="329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8,141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802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217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201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358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615" w:rsidRPr="00496615" w:rsidRDefault="00496615" w:rsidP="00496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966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103</w:t>
            </w:r>
          </w:p>
        </w:tc>
      </w:tr>
    </w:tbl>
    <w:p w:rsidR="00887B8E" w:rsidRDefault="00887B8E"/>
    <w:p w:rsidR="005748CF" w:rsidRDefault="005748CF"/>
    <w:p w:rsidR="005748CF" w:rsidRDefault="00496615">
      <w:r>
        <w:rPr>
          <w:noProof/>
          <w:lang w:eastAsia="es-SV"/>
        </w:rPr>
        <w:drawing>
          <wp:inline distT="0" distB="0" distL="0" distR="0" wp14:anchorId="329136F9" wp14:editId="2F965D76">
            <wp:extent cx="6505575" cy="4542267"/>
            <wp:effectExtent l="0" t="0" r="9525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748CF" w:rsidRDefault="009B2452" w:rsidP="009B2452">
      <w:r>
        <w:lastRenderedPageBreak/>
        <w:t xml:space="preserve">         </w:t>
      </w:r>
      <w:r>
        <w:rPr>
          <w:noProof/>
          <w:lang w:eastAsia="es-SV"/>
        </w:rPr>
        <w:drawing>
          <wp:inline distT="0" distB="0" distL="0" distR="0" wp14:anchorId="3C217253" wp14:editId="7B69BC91">
            <wp:extent cx="6360160" cy="3482788"/>
            <wp:effectExtent l="0" t="0" r="2540" b="381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48CF" w:rsidRDefault="005748CF" w:rsidP="005748CF">
      <w:pPr>
        <w:jc w:val="right"/>
      </w:pPr>
    </w:p>
    <w:p w:rsidR="005748CF" w:rsidRDefault="0013296B" w:rsidP="005748CF">
      <w:pPr>
        <w:jc w:val="right"/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3194B319" wp14:editId="30A7A29F">
            <wp:simplePos x="0" y="0"/>
            <wp:positionH relativeFrom="column">
              <wp:posOffset>392430</wp:posOffset>
            </wp:positionH>
            <wp:positionV relativeFrom="paragraph">
              <wp:posOffset>193675</wp:posOffset>
            </wp:positionV>
            <wp:extent cx="6279515" cy="3604895"/>
            <wp:effectExtent l="0" t="0" r="6985" b="14605"/>
            <wp:wrapTight wrapText="bothSides">
              <wp:wrapPolygon edited="0">
                <wp:start x="0" y="0"/>
                <wp:lineTo x="0" y="21573"/>
                <wp:lineTo x="21558" y="21573"/>
                <wp:lineTo x="21558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E7" w:rsidRPr="001F57E7" w:rsidRDefault="001F57E7" w:rsidP="001F57E7"/>
    <w:p w:rsidR="001F57E7" w:rsidRDefault="001F57E7" w:rsidP="001F57E7"/>
    <w:p w:rsidR="005748CF" w:rsidRDefault="001F57E7" w:rsidP="001F57E7">
      <w:pPr>
        <w:tabs>
          <w:tab w:val="left" w:pos="1896"/>
        </w:tabs>
      </w:pPr>
      <w:r>
        <w:tab/>
      </w:r>
    </w:p>
    <w:p w:rsidR="0013296B" w:rsidRDefault="0013296B" w:rsidP="001F57E7">
      <w:pPr>
        <w:tabs>
          <w:tab w:val="left" w:pos="1896"/>
        </w:tabs>
      </w:pPr>
    </w:p>
    <w:p w:rsidR="0013296B" w:rsidRDefault="0013296B" w:rsidP="001F57E7">
      <w:pPr>
        <w:tabs>
          <w:tab w:val="left" w:pos="1896"/>
        </w:tabs>
      </w:pPr>
    </w:p>
    <w:p w:rsidR="0013296B" w:rsidRPr="001F57E7" w:rsidRDefault="0013296B" w:rsidP="001F57E7">
      <w:pPr>
        <w:tabs>
          <w:tab w:val="left" w:pos="1896"/>
        </w:tabs>
      </w:pPr>
      <w:bookmarkStart w:id="0" w:name="_GoBack"/>
      <w:r>
        <w:rPr>
          <w:noProof/>
          <w:lang w:eastAsia="es-SV"/>
        </w:rPr>
        <w:lastRenderedPageBreak/>
        <w:drawing>
          <wp:inline distT="0" distB="0" distL="0" distR="0" wp14:anchorId="53A8978A" wp14:editId="194193E5">
            <wp:extent cx="6548717" cy="3690620"/>
            <wp:effectExtent l="0" t="0" r="5080" b="508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13296B" w:rsidRPr="001F57E7" w:rsidSect="00496615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FD"/>
    <w:rsid w:val="00086659"/>
    <w:rsid w:val="0013296B"/>
    <w:rsid w:val="001F57E7"/>
    <w:rsid w:val="004601D3"/>
    <w:rsid w:val="00496615"/>
    <w:rsid w:val="005748CF"/>
    <w:rsid w:val="006212B0"/>
    <w:rsid w:val="006E1E4C"/>
    <w:rsid w:val="00887B8E"/>
    <w:rsid w:val="00916DFD"/>
    <w:rsid w:val="009B2452"/>
    <w:rsid w:val="00C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D1651-7A5F-4CAF-8903-51AF0AB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F-EL\Downloads\1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F-EL\Downloads\1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F-EL\Downloads\1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F-EL\Downloads\1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 i="0" baseline="0">
                <a:effectLst/>
                <a:latin typeface="Arial Narrow" panose="020B0606020202030204" pitchFamily="34" charset="0"/>
              </a:rPr>
              <a:t>DEPARTAMENTO DE REGISTRO DEL ESTADO FAMILIAR  SERVICIOS PRESTADOS, ENERO, FEBRERO Y MARZO  2023</a:t>
            </a:r>
            <a:endParaRPr lang="es-SV" sz="1200">
              <a:effectLst/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11220591569538434"/>
          <c:y val="1.3980148189570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3156500386207215"/>
          <c:y val="0.13154164205552274"/>
          <c:w val="0.86062630897345738"/>
          <c:h val="0.519967815600132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7.9012333389741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869436201780416E-2"/>
                  <c:y val="-1.18124755553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782393669634025E-3"/>
                  <c:y val="-4.4296783332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4.72499022215360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4.7249902221536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564787339269498E-3"/>
                  <c:y val="-4.1343664443844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869436201780416E-2"/>
                  <c:y val="-2.65780699996140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91295746785361E-3"/>
                  <c:y val="-2.65780699996140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Hoja1!$B$4:$I$4</c:f>
              <c:numCache>
                <c:formatCode>General</c:formatCode>
                <c:ptCount val="8"/>
                <c:pt idx="0" formatCode="#,##0">
                  <c:v>2957</c:v>
                </c:pt>
                <c:pt idx="1">
                  <c:v>354</c:v>
                </c:pt>
                <c:pt idx="2">
                  <c:v>14</c:v>
                </c:pt>
                <c:pt idx="3">
                  <c:v>84</c:v>
                </c:pt>
                <c:pt idx="4">
                  <c:v>78</c:v>
                </c:pt>
                <c:pt idx="5">
                  <c:v>7</c:v>
                </c:pt>
                <c:pt idx="6">
                  <c:v>100</c:v>
                </c:pt>
                <c:pt idx="7">
                  <c:v>43</c:v>
                </c:pt>
              </c:numCache>
            </c:numRef>
          </c:val>
        </c:ser>
        <c:ser>
          <c:idx val="1"/>
          <c:order val="1"/>
          <c:tx>
            <c:strRef>
              <c:f>Hoja1!$A$5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5608308605341248E-2"/>
                  <c:y val="-5.31561399992280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129574678536464E-3"/>
                  <c:y val="-4.1343664443844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847675568743818E-2"/>
                  <c:y val="-5.6109258888074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534605529372064E-17"/>
                  <c:y val="-1.4765594444230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2534605529372064E-17"/>
                  <c:y val="-2.0671832221922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9347181008902079E-3"/>
                  <c:y val="-3.2484307777306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4.7249902221536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782393669634025E-3"/>
                  <c:y val="-5.6109258888074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Hoja1!$B$5:$I$5</c:f>
              <c:numCache>
                <c:formatCode>General</c:formatCode>
                <c:ptCount val="8"/>
                <c:pt idx="0" formatCode="#,##0">
                  <c:v>2575</c:v>
                </c:pt>
                <c:pt idx="1">
                  <c:v>262</c:v>
                </c:pt>
                <c:pt idx="2">
                  <c:v>10</c:v>
                </c:pt>
                <c:pt idx="3">
                  <c:v>68</c:v>
                </c:pt>
                <c:pt idx="4">
                  <c:v>62</c:v>
                </c:pt>
                <c:pt idx="5">
                  <c:v>23</c:v>
                </c:pt>
                <c:pt idx="6">
                  <c:v>162</c:v>
                </c:pt>
                <c:pt idx="7">
                  <c:v>25</c:v>
                </c:pt>
              </c:numCache>
            </c:numRef>
          </c:val>
        </c:ser>
        <c:ser>
          <c:idx val="2"/>
          <c:order val="2"/>
          <c:tx>
            <c:strRef>
              <c:f>Hoja1!$A$6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5281899109792291E-2"/>
                  <c:y val="8.8593566665380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782393669633989E-2"/>
                  <c:y val="-2.36249511107680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1295746785361E-3"/>
                  <c:y val="-1.47655944442300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91295746785361E-3"/>
                  <c:y val="-4.1343664443844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8911968348169409E-3"/>
                  <c:y val="-4.1343664443844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912957467853466E-3"/>
                  <c:y val="-4.1343664443844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9347181008902079E-3"/>
                  <c:y val="-2.0671832221922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912957467853466E-3"/>
                  <c:y val="-2.6578069999614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Hoja1!$B$6:$I$6</c:f>
              <c:numCache>
                <c:formatCode>General</c:formatCode>
                <c:ptCount val="8"/>
                <c:pt idx="0" formatCode="#,##0">
                  <c:v>2609</c:v>
                </c:pt>
                <c:pt idx="1">
                  <c:v>186</c:v>
                </c:pt>
                <c:pt idx="2">
                  <c:v>12</c:v>
                </c:pt>
                <c:pt idx="3">
                  <c:v>65</c:v>
                </c:pt>
                <c:pt idx="4">
                  <c:v>61</c:v>
                </c:pt>
                <c:pt idx="5">
                  <c:v>13</c:v>
                </c:pt>
                <c:pt idx="6">
                  <c:v>96</c:v>
                </c:pt>
                <c:pt idx="7">
                  <c:v>35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303312"/>
        <c:axId val="470305272"/>
      </c:barChart>
      <c:catAx>
        <c:axId val="47030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400" b="1">
                    <a:latin typeface="Arial Narrow" panose="020B0606020202030204" pitchFamily="34" charset="0"/>
                  </a:rPr>
                  <a:t>SERVICIOS</a:t>
                </a:r>
              </a:p>
            </c:rich>
          </c:tx>
          <c:layout>
            <c:manualLayout>
              <c:xMode val="edge"/>
              <c:yMode val="edge"/>
              <c:x val="0.47889125135322475"/>
              <c:y val="0.806103111717217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305272"/>
        <c:crosses val="autoZero"/>
        <c:auto val="1"/>
        <c:lblAlgn val="ctr"/>
        <c:lblOffset val="100"/>
        <c:noMultiLvlLbl val="0"/>
      </c:catAx>
      <c:valAx>
        <c:axId val="470305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400" b="1">
                    <a:latin typeface="Arial Narrow" panose="020B0606020202030204" pitchFamily="34" charset="0"/>
                  </a:rPr>
                  <a:t>CANTIDAD</a:t>
                </a:r>
              </a:p>
            </c:rich>
          </c:tx>
          <c:layout>
            <c:manualLayout>
              <c:xMode val="edge"/>
              <c:yMode val="edge"/>
              <c:x val="2.1760633036597428E-2"/>
              <c:y val="0.278619262584736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30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 i="0" baseline="0">
                <a:effectLst/>
                <a:latin typeface="Arial Narrow" panose="020B0606020202030204" pitchFamily="34" charset="0"/>
              </a:rPr>
              <a:t>SERVICIOS PRESTADOS EN DEPARTAMENTO DE REGISTRO DEL ESTADO FAMILIAR  MES ENERO 2023</a:t>
            </a:r>
            <a:r>
              <a:rPr lang="es-SV" sz="1100" b="1" i="0" baseline="0">
                <a:effectLst/>
              </a:rPr>
              <a:t/>
            </a:r>
            <a:br>
              <a:rPr lang="es-SV" sz="1100" b="1" i="0" baseline="0">
                <a:effectLst/>
              </a:rPr>
            </a:br>
            <a:endParaRPr lang="es-SV" sz="1100"/>
          </a:p>
        </c:rich>
      </c:tx>
      <c:layout>
        <c:manualLayout>
          <c:xMode val="edge"/>
          <c:yMode val="edge"/>
          <c:x val="0.11452066201727906"/>
          <c:y val="1.72950536146662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Hoja1!$B$4:$I$4</c:f>
              <c:numCache>
                <c:formatCode>General</c:formatCode>
                <c:ptCount val="8"/>
                <c:pt idx="0" formatCode="#,##0">
                  <c:v>2957</c:v>
                </c:pt>
                <c:pt idx="1">
                  <c:v>354</c:v>
                </c:pt>
                <c:pt idx="2">
                  <c:v>14</c:v>
                </c:pt>
                <c:pt idx="3">
                  <c:v>84</c:v>
                </c:pt>
                <c:pt idx="4">
                  <c:v>78</c:v>
                </c:pt>
                <c:pt idx="5">
                  <c:v>7</c:v>
                </c:pt>
                <c:pt idx="6">
                  <c:v>100</c:v>
                </c:pt>
                <c:pt idx="7">
                  <c:v>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303704"/>
        <c:axId val="470304880"/>
      </c:barChart>
      <c:catAx>
        <c:axId val="470303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/>
                  <a:t>SERVICIOS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304880"/>
        <c:crosses val="autoZero"/>
        <c:auto val="1"/>
        <c:lblAlgn val="ctr"/>
        <c:lblOffset val="100"/>
        <c:noMultiLvlLbl val="0"/>
      </c:catAx>
      <c:valAx>
        <c:axId val="47030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 b="1">
                    <a:latin typeface="Arial Narrow" panose="020B0606020202030204" pitchFamily="34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30370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 i="0" baseline="0">
                <a:effectLst/>
                <a:latin typeface="Arial Narrow" panose="020B0606020202030204" pitchFamily="34" charset="0"/>
              </a:rPr>
              <a:t>SERVICIOS PRESTADOS EN DEPARTAMENTO DE REGISTRO DEL ESTADO FAMILIAR  MES FEBRERO 2023</a:t>
            </a:r>
            <a:r>
              <a:rPr lang="es-SV" sz="1400" b="1" i="0" baseline="0">
                <a:effectLst/>
                <a:latin typeface="Arial Narrow" panose="020B0606020202030204" pitchFamily="34" charset="0"/>
              </a:rPr>
              <a:t/>
            </a:r>
            <a:br>
              <a:rPr lang="es-SV" sz="1400" b="1" i="0" baseline="0">
                <a:effectLst/>
                <a:latin typeface="Arial Narrow" panose="020B0606020202030204" pitchFamily="34" charset="0"/>
              </a:rPr>
            </a:br>
            <a:endParaRPr lang="es-SV" sz="1400">
              <a:effectLst/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9.094906875920098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Hoja2!$A$4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Hoja2!$B$4:$I$4</c:f>
              <c:numCache>
                <c:formatCode>General</c:formatCode>
                <c:ptCount val="8"/>
                <c:pt idx="0" formatCode="#,##0">
                  <c:v>2575</c:v>
                </c:pt>
                <c:pt idx="1">
                  <c:v>262</c:v>
                </c:pt>
                <c:pt idx="2">
                  <c:v>10</c:v>
                </c:pt>
                <c:pt idx="3">
                  <c:v>68</c:v>
                </c:pt>
                <c:pt idx="4">
                  <c:v>62</c:v>
                </c:pt>
                <c:pt idx="5">
                  <c:v>23</c:v>
                </c:pt>
                <c:pt idx="6">
                  <c:v>162</c:v>
                </c:pt>
                <c:pt idx="7">
                  <c:v>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299000"/>
        <c:axId val="470299392"/>
      </c:barChart>
      <c:catAx>
        <c:axId val="470299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 b="1">
                    <a:latin typeface="Arial Narrow" panose="020B0606020202030204" pitchFamily="34" charset="0"/>
                  </a:rPr>
                  <a:t>SERVICIOS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299392"/>
        <c:crosses val="autoZero"/>
        <c:auto val="1"/>
        <c:lblAlgn val="ctr"/>
        <c:lblOffset val="100"/>
        <c:noMultiLvlLbl val="0"/>
      </c:catAx>
      <c:valAx>
        <c:axId val="47029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 b="1">
                    <a:latin typeface="Arial Narrow" panose="020B0606020202030204" pitchFamily="34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299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 i="0" baseline="0">
                <a:effectLst/>
                <a:latin typeface="Arial Narrow" panose="020B0606020202030204" pitchFamily="34" charset="0"/>
              </a:rPr>
              <a:t>SERVICIOS PRESTADOS EN DEPARTAMENTO DE REGISTRO DEL ESTADO FAMILIAR        MES MARZO 2023</a:t>
            </a:r>
            <a:r>
              <a:rPr lang="es-SV" sz="1400" b="1" i="0" baseline="0">
                <a:effectLst/>
                <a:latin typeface="Arial Narrow" panose="020B0606020202030204" pitchFamily="34" charset="0"/>
              </a:rPr>
              <a:t/>
            </a:r>
            <a:br>
              <a:rPr lang="es-SV" sz="1400" b="1" i="0" baseline="0">
                <a:effectLst/>
                <a:latin typeface="Arial Narrow" panose="020B0606020202030204" pitchFamily="34" charset="0"/>
              </a:rPr>
            </a:br>
            <a:endParaRPr lang="es-SV" sz="1400">
              <a:effectLst/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11614614824635219"/>
          <c:y val="2.3273487660860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Hoja3!$A$4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Hoja3!$B$3:$I$3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Hoja3!$B$4:$I$4</c:f>
              <c:numCache>
                <c:formatCode>General</c:formatCode>
                <c:ptCount val="8"/>
                <c:pt idx="0" formatCode="#,##0">
                  <c:v>2609</c:v>
                </c:pt>
                <c:pt idx="1">
                  <c:v>186</c:v>
                </c:pt>
                <c:pt idx="2">
                  <c:v>12</c:v>
                </c:pt>
                <c:pt idx="3">
                  <c:v>65</c:v>
                </c:pt>
                <c:pt idx="4">
                  <c:v>61</c:v>
                </c:pt>
                <c:pt idx="5">
                  <c:v>13</c:v>
                </c:pt>
                <c:pt idx="6">
                  <c:v>96</c:v>
                </c:pt>
                <c:pt idx="7">
                  <c:v>35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299784"/>
        <c:axId val="470302528"/>
      </c:barChart>
      <c:catAx>
        <c:axId val="470299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 b="1">
                    <a:latin typeface="Arial Narrow" panose="020B0606020202030204" pitchFamily="34" charset="0"/>
                  </a:rPr>
                  <a:t>SERVICIOS</a:t>
                </a:r>
              </a:p>
            </c:rich>
          </c:tx>
          <c:layout>
            <c:manualLayout>
              <c:xMode val="edge"/>
              <c:yMode val="edge"/>
              <c:x val="0.465743772002784"/>
              <c:y val="0.91327299456127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302528"/>
        <c:crosses val="autoZero"/>
        <c:auto val="1"/>
        <c:lblAlgn val="ctr"/>
        <c:lblOffset val="100"/>
        <c:noMultiLvlLbl val="0"/>
      </c:catAx>
      <c:valAx>
        <c:axId val="47030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1200" b="1">
                    <a:latin typeface="Arial Narrow" panose="020B0606020202030204" pitchFamily="34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0299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REF-EL</cp:lastModifiedBy>
  <cp:revision>10</cp:revision>
  <cp:lastPrinted>2023-01-16T14:43:00Z</cp:lastPrinted>
  <dcterms:created xsi:type="dcterms:W3CDTF">2023-01-16T14:18:00Z</dcterms:created>
  <dcterms:modified xsi:type="dcterms:W3CDTF">2023-04-13T21:35:00Z</dcterms:modified>
</cp:coreProperties>
</file>