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65" w:rsidRPr="00F96F65" w:rsidRDefault="00F96F65" w:rsidP="00F96F65">
      <w:pPr>
        <w:tabs>
          <w:tab w:val="left" w:pos="2347"/>
        </w:tabs>
        <w:spacing w:line="276" w:lineRule="auto"/>
        <w:jc w:val="both"/>
        <w:rPr>
          <w:rFonts w:ascii="Times New Roman" w:eastAsia="Calibri" w:hAnsi="Times New Roman" w:cs="Times New Roman"/>
          <w:sz w:val="28"/>
          <w:szCs w:val="28"/>
        </w:rPr>
      </w:pPr>
      <w:r w:rsidRPr="00F96F65">
        <w:rPr>
          <w:rFonts w:ascii="Times New Roman" w:eastAsia="Calibri" w:hAnsi="Times New Roman" w:cs="Times New Roman"/>
          <w:b/>
          <w:sz w:val="28"/>
          <w:szCs w:val="28"/>
          <w:lang w:val="es-SV"/>
        </w:rPr>
        <w:t xml:space="preserve">ACTA NÚMERO TRES de la Sesión Ordinaria, celebrada en la Sala de Sesiones de la Alcaldía Municipal de esta Ciudad, de las nueve horas en adelante del día viernes veinte de enero del año dos mil veintitrés, </w:t>
      </w:r>
      <w:r w:rsidRPr="00F96F65">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sz w:val="28"/>
          <w:szCs w:val="28"/>
          <w:lang w:val="es-SV"/>
        </w:rPr>
        <w:t>Doctora Jennifer Esmeralda Juárez García, Alcaldesa Municipal;</w:t>
      </w:r>
      <w:r w:rsidRPr="00F96F65">
        <w:rPr>
          <w:rFonts w:ascii="Times New Roman" w:eastAsia="Calibri" w:hAnsi="Times New Roman" w:cs="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Bayron Eraldo Baltazar Martínez, Décimo Primer Regidor Propietario; Señor Osmin de Jesús Menjívar González, Décimo Segundo Regidor Propietario; Licenciado José Francisco Luna Vásquez, Primer Regidor Suplente; Señora Stephanny</w:t>
      </w:r>
      <w:r w:rsidRPr="00F96F65">
        <w:rPr>
          <w:rFonts w:ascii="Times New Roman" w:eastAsia="Calibri" w:hAnsi="Times New Roman" w:cs="Times New Roman"/>
          <w:b/>
          <w:sz w:val="28"/>
          <w:szCs w:val="28"/>
          <w:lang w:val="es-SV"/>
        </w:rPr>
        <w:t xml:space="preserve"> </w:t>
      </w:r>
      <w:r w:rsidRPr="00F96F65">
        <w:rPr>
          <w:rFonts w:ascii="Times New Roman" w:eastAsia="Calibri" w:hAnsi="Times New Roman" w:cs="Times New Roman"/>
          <w:sz w:val="28"/>
          <w:szCs w:val="28"/>
          <w:lang w:val="es-SV"/>
        </w:rPr>
        <w:t xml:space="preserve">Elizabeth Márquez Borjas, Tercera Regidora Suplente y Señora María del Carmen García, Cuarta Regidora Suplente. </w:t>
      </w:r>
      <w:r w:rsidRPr="00F96F65">
        <w:rPr>
          <w:rFonts w:ascii="Times New Roman" w:eastAsia="Calibri" w:hAnsi="Times New Roman" w:cs="Times New Roman"/>
          <w:b/>
          <w:sz w:val="28"/>
          <w:szCs w:val="28"/>
          <w:lang w:val="es-SV"/>
        </w:rPr>
        <w:t>Habiendo Quórum</w:t>
      </w:r>
      <w:r w:rsidRPr="00F96F65">
        <w:rPr>
          <w:rFonts w:ascii="Times New Roman" w:eastAsia="Calibri" w:hAnsi="Times New Roman" w:cs="Times New Roman"/>
          <w:sz w:val="28"/>
          <w:szCs w:val="28"/>
        </w:rPr>
        <w:t xml:space="preserve">, en ausencia del </w:t>
      </w:r>
      <w:r w:rsidRPr="00F96F65">
        <w:rPr>
          <w:rFonts w:ascii="Times New Roman" w:eastAsia="Calibri" w:hAnsi="Times New Roman" w:cs="Times New Roman"/>
          <w:sz w:val="28"/>
          <w:szCs w:val="28"/>
          <w:lang w:val="es-SV"/>
        </w:rPr>
        <w:t xml:space="preserve">Señor José Mauricio López Rivas, Segundo Regidor Suplente e iniciándose con la aprobación de la Agenda, y desarrollándose los demás numerales de la agenda; del numeral uno al trece. </w:t>
      </w:r>
      <w:r w:rsidRPr="00F96F65">
        <w:rPr>
          <w:rFonts w:ascii="Times New Roman" w:eastAsia="Calibri" w:hAnsi="Times New Roman" w:cs="Times New Roman"/>
          <w:b/>
          <w:sz w:val="28"/>
          <w:szCs w:val="28"/>
          <w:lang w:val="es-SV"/>
        </w:rPr>
        <w:t xml:space="preserve">Seguidamente Informes de la señora alcaldesa: </w:t>
      </w:r>
      <w:r w:rsidRPr="00F96F65">
        <w:rPr>
          <w:rFonts w:ascii="Times New Roman" w:eastAsia="Calibri" w:hAnsi="Times New Roman" w:cs="Times New Roman"/>
          <w:b/>
          <w:sz w:val="28"/>
          <w:szCs w:val="28"/>
        </w:rPr>
        <w:t xml:space="preserve">MIERCOLES 11 DE ENERO 2023. </w:t>
      </w:r>
      <w:r w:rsidRPr="00F96F65">
        <w:rPr>
          <w:rFonts w:ascii="Times New Roman" w:eastAsia="Calibri" w:hAnsi="Times New Roman" w:cs="Times New Roman"/>
          <w:sz w:val="28"/>
          <w:szCs w:val="28"/>
        </w:rPr>
        <w:t xml:space="preserve">9:30 AM Asistió A la sesión de COAMSS OPAMSS. 2:00 PM Atendió audiencia con el </w:t>
      </w:r>
      <w:r w:rsidR="00AB623F">
        <w:rPr>
          <w:rFonts w:ascii="Times New Roman" w:eastAsia="Calibri" w:hAnsi="Times New Roman" w:cs="Times New Roman"/>
          <w:sz w:val="28"/>
          <w:szCs w:val="28"/>
        </w:rPr>
        <w:t>xxxxxxxx</w:t>
      </w:r>
      <w:r w:rsidRPr="00F96F65">
        <w:rPr>
          <w:rFonts w:ascii="Times New Roman" w:eastAsia="Calibri" w:hAnsi="Times New Roman" w:cs="Times New Roman"/>
          <w:sz w:val="28"/>
          <w:szCs w:val="28"/>
        </w:rPr>
        <w:t xml:space="preserve"> representante de Grupo Roble. </w:t>
      </w:r>
      <w:r w:rsidRPr="00F96F65">
        <w:rPr>
          <w:rFonts w:ascii="Times New Roman" w:eastAsia="Calibri" w:hAnsi="Times New Roman" w:cs="Times New Roman"/>
          <w:b/>
          <w:sz w:val="28"/>
          <w:szCs w:val="28"/>
        </w:rPr>
        <w:t xml:space="preserve">JUEVES 12 DE ENERO 2023. </w:t>
      </w:r>
      <w:r w:rsidRPr="00F96F65">
        <w:rPr>
          <w:rFonts w:ascii="Times New Roman" w:eastAsia="Calibri" w:hAnsi="Times New Roman" w:cs="Times New Roman"/>
          <w:sz w:val="28"/>
          <w:szCs w:val="28"/>
        </w:rPr>
        <w:t xml:space="preserve">Atendió audiencia realizado con representantes de la Col. Jardines de San Sebastián 1 en el que se solicitó las mejoras de las diferentes necesidades tales como casa del adulto mayor, mejoramiento de casa comunal y poda de árboles. </w:t>
      </w:r>
      <w:r w:rsidRPr="00F96F65">
        <w:rPr>
          <w:rFonts w:ascii="Times New Roman" w:eastAsia="Calibri" w:hAnsi="Times New Roman" w:cs="Times New Roman"/>
          <w:b/>
          <w:sz w:val="28"/>
          <w:szCs w:val="28"/>
        </w:rPr>
        <w:t xml:space="preserve">VIERNES 13 DE ENERO 2023. </w:t>
      </w:r>
      <w:r w:rsidRPr="00F96F65">
        <w:rPr>
          <w:rFonts w:ascii="Times New Roman" w:eastAsia="Calibri" w:hAnsi="Times New Roman" w:cs="Times New Roman"/>
          <w:sz w:val="28"/>
          <w:szCs w:val="28"/>
        </w:rPr>
        <w:t xml:space="preserve">9:30am Reunión de trabajo con representantes de  la Comisión de Presupuesto. 2:00pm Firma y revisión de documentos del despacho municipal. </w:t>
      </w:r>
      <w:r w:rsidRPr="00F96F65">
        <w:rPr>
          <w:rFonts w:ascii="Times New Roman" w:eastAsia="Calibri" w:hAnsi="Times New Roman" w:cs="Times New Roman"/>
          <w:b/>
          <w:sz w:val="28"/>
          <w:szCs w:val="28"/>
        </w:rPr>
        <w:t xml:space="preserve">DOMINGO 15 DE ENERO  2023. </w:t>
      </w:r>
      <w:r w:rsidRPr="00F96F65">
        <w:rPr>
          <w:rFonts w:ascii="Times New Roman" w:eastAsia="Calibri" w:hAnsi="Times New Roman" w:cs="Times New Roman"/>
          <w:sz w:val="28"/>
          <w:szCs w:val="28"/>
        </w:rPr>
        <w:t xml:space="preserve">10:00am Asistió a la Comunidad Vista Bella en la que se realizó la final de futbol femenino. 3:30 pm Recorrido e Inspección en el Cantón Joya Galana en el que se realiza la reparación de calle. </w:t>
      </w:r>
      <w:r w:rsidRPr="00F96F65">
        <w:rPr>
          <w:rFonts w:ascii="Times New Roman" w:eastAsia="Calibri" w:hAnsi="Times New Roman" w:cs="Times New Roman"/>
          <w:b/>
          <w:sz w:val="28"/>
          <w:szCs w:val="28"/>
        </w:rPr>
        <w:t xml:space="preserve">LUNES 16 DE ENERO 2023. </w:t>
      </w:r>
      <w:r w:rsidRPr="00F96F65">
        <w:rPr>
          <w:rFonts w:ascii="Times New Roman" w:eastAsia="Calibri" w:hAnsi="Times New Roman" w:cs="Times New Roman"/>
          <w:sz w:val="28"/>
          <w:szCs w:val="28"/>
        </w:rPr>
        <w:lastRenderedPageBreak/>
        <w:t xml:space="preserve">10:00am Firma y revisión de documentos del despacho municipal. 2:00pm Atendió audiencia con el </w:t>
      </w:r>
      <w:r w:rsidR="00AB623F">
        <w:rPr>
          <w:rFonts w:ascii="Times New Roman" w:eastAsia="Calibri" w:hAnsi="Times New Roman" w:cs="Times New Roman"/>
          <w:sz w:val="28"/>
          <w:szCs w:val="28"/>
        </w:rPr>
        <w:t>xxxxxx</w:t>
      </w:r>
      <w:r w:rsidRPr="00F96F65">
        <w:rPr>
          <w:rFonts w:ascii="Times New Roman" w:eastAsia="Calibri" w:hAnsi="Times New Roman" w:cs="Times New Roman"/>
          <w:sz w:val="28"/>
          <w:szCs w:val="28"/>
        </w:rPr>
        <w:t xml:space="preserve">/Representante de Burger King.  </w:t>
      </w:r>
      <w:r w:rsidRPr="00F96F65">
        <w:rPr>
          <w:rFonts w:ascii="Times New Roman" w:eastAsia="Calibri" w:hAnsi="Times New Roman" w:cs="Times New Roman"/>
          <w:b/>
          <w:sz w:val="28"/>
          <w:szCs w:val="28"/>
        </w:rPr>
        <w:t xml:space="preserve">MARTES 17 DE ENERO 2023. </w:t>
      </w:r>
      <w:r w:rsidRPr="00F96F65">
        <w:rPr>
          <w:rFonts w:ascii="Times New Roman" w:eastAsia="Calibri" w:hAnsi="Times New Roman" w:cs="Times New Roman"/>
          <w:sz w:val="28"/>
          <w:szCs w:val="28"/>
        </w:rPr>
        <w:t xml:space="preserve">10:00am Firma y revisión de documentos del despacho municipal. 2:00pm Reunión de trabajo con el </w:t>
      </w:r>
      <w:r w:rsidR="00AB623F">
        <w:rPr>
          <w:rFonts w:ascii="Times New Roman" w:eastAsia="Calibri" w:hAnsi="Times New Roman" w:cs="Times New Roman"/>
          <w:sz w:val="28"/>
          <w:szCs w:val="28"/>
        </w:rPr>
        <w:t>xxxxxx</w:t>
      </w:r>
      <w:r w:rsidRPr="00F96F65">
        <w:rPr>
          <w:rFonts w:ascii="Times New Roman" w:eastAsia="Calibri" w:hAnsi="Times New Roman" w:cs="Times New Roman"/>
          <w:sz w:val="28"/>
          <w:szCs w:val="28"/>
        </w:rPr>
        <w:t xml:space="preserve">/Auditor Interno. 4:00pm Asistió a la Inauguración del CUBO en las instalaciones de Valle Verde en la que estuvieron presentes el </w:t>
      </w:r>
      <w:r w:rsidR="00AB623F">
        <w:rPr>
          <w:rFonts w:ascii="Times New Roman" w:eastAsia="Calibri" w:hAnsi="Times New Roman" w:cs="Times New Roman"/>
          <w:sz w:val="28"/>
          <w:szCs w:val="28"/>
        </w:rPr>
        <w:t>xxxxxx</w:t>
      </w:r>
      <w:r w:rsidRPr="00F96F65">
        <w:rPr>
          <w:rFonts w:ascii="Times New Roman" w:eastAsia="Calibri" w:hAnsi="Times New Roman" w:cs="Times New Roman"/>
          <w:sz w:val="28"/>
          <w:szCs w:val="28"/>
        </w:rPr>
        <w:t xml:space="preserve">/Dir. Reconstrucción de Tejido Social. Y Miembros del Consejo Municipal Plural. </w:t>
      </w:r>
      <w:r w:rsidRPr="00F96F65">
        <w:rPr>
          <w:rFonts w:ascii="Times New Roman" w:eastAsia="Calibri" w:hAnsi="Times New Roman" w:cs="Times New Roman"/>
          <w:b/>
          <w:sz w:val="28"/>
          <w:szCs w:val="28"/>
        </w:rPr>
        <w:t xml:space="preserve">MIRCOLES 18 DE ENERO 2023. </w:t>
      </w:r>
      <w:r w:rsidRPr="00F96F65">
        <w:rPr>
          <w:rFonts w:ascii="Times New Roman" w:eastAsia="Calibri" w:hAnsi="Times New Roman" w:cs="Times New Roman"/>
          <w:sz w:val="28"/>
          <w:szCs w:val="28"/>
        </w:rPr>
        <w:t xml:space="preserve">8:00AM Firma y revisión de documentos del despacho municipal. 10:00am Reunión de trabajo con el </w:t>
      </w:r>
      <w:r w:rsidR="00AB623F">
        <w:rPr>
          <w:rFonts w:ascii="Times New Roman" w:eastAsia="Calibri" w:hAnsi="Times New Roman" w:cs="Times New Roman"/>
          <w:sz w:val="28"/>
          <w:szCs w:val="28"/>
        </w:rPr>
        <w:t>xxxxxxxxx</w:t>
      </w:r>
      <w:r w:rsidRPr="00F96F65">
        <w:rPr>
          <w:rFonts w:ascii="Times New Roman" w:eastAsia="Calibri" w:hAnsi="Times New Roman" w:cs="Times New Roman"/>
          <w:sz w:val="28"/>
          <w:szCs w:val="28"/>
        </w:rPr>
        <w:t xml:space="preserve">/Auditor Interno. 2:00pm Reunión de trabajo con el </w:t>
      </w:r>
      <w:r w:rsidR="00AB623F">
        <w:rPr>
          <w:rFonts w:ascii="Times New Roman" w:eastAsia="Calibri" w:hAnsi="Times New Roman" w:cs="Times New Roman"/>
          <w:sz w:val="28"/>
          <w:szCs w:val="28"/>
        </w:rPr>
        <w:t>xxxxxxxx</w:t>
      </w:r>
      <w:r w:rsidRPr="00F96F65">
        <w:rPr>
          <w:rFonts w:ascii="Times New Roman" w:eastAsia="Calibri" w:hAnsi="Times New Roman" w:cs="Times New Roman"/>
          <w:sz w:val="28"/>
          <w:szCs w:val="28"/>
        </w:rPr>
        <w:t xml:space="preserve">/Gerente General. 2:30pm Reunión de Trabajo con el Arq. Douglas Guardado/Gerente Desarrollo Territorial. 3:00pm Reunión de trabajo con la </w:t>
      </w:r>
      <w:r w:rsidR="00AB623F">
        <w:rPr>
          <w:rFonts w:ascii="Times New Roman" w:eastAsia="Calibri" w:hAnsi="Times New Roman" w:cs="Times New Roman"/>
          <w:sz w:val="28"/>
          <w:szCs w:val="28"/>
        </w:rPr>
        <w:t>xxxxxxx</w:t>
      </w:r>
      <w:r w:rsidRPr="00F96F65">
        <w:rPr>
          <w:rFonts w:ascii="Times New Roman" w:eastAsia="Calibri" w:hAnsi="Times New Roman" w:cs="Times New Roman"/>
          <w:sz w:val="28"/>
          <w:szCs w:val="28"/>
        </w:rPr>
        <w:t xml:space="preserve">/ Coordinadora Jurídica. </w:t>
      </w:r>
      <w:r w:rsidRPr="00F96F65">
        <w:rPr>
          <w:rFonts w:ascii="Times New Roman" w:eastAsia="Calibri" w:hAnsi="Times New Roman" w:cs="Times New Roman"/>
          <w:b/>
          <w:sz w:val="28"/>
          <w:szCs w:val="28"/>
        </w:rPr>
        <w:t xml:space="preserve">JUEVES 19 DE ENERO 2023. </w:t>
      </w:r>
      <w:r w:rsidRPr="00F96F65">
        <w:rPr>
          <w:rFonts w:ascii="Times New Roman" w:eastAsia="Calibri" w:hAnsi="Times New Roman" w:cs="Times New Roman"/>
          <w:sz w:val="28"/>
          <w:szCs w:val="28"/>
        </w:rPr>
        <w:t xml:space="preserve">8:00 Asistió  a las instalaciones de la Alcaldía de Nejapa con representantes de Tejido Social de Apopa en el que se realizó la Diplomado de Gestión Comunitaria gracias al apoyo de la Dirección de Reconstrucción Tejido Social. 10:00am Reunión de trabajo con representantes de la Fundación Quintanilla. 2:00pm Reunión Trabajo con el </w:t>
      </w:r>
      <w:r w:rsidR="009E015C">
        <w:rPr>
          <w:rFonts w:ascii="Times New Roman" w:eastAsia="Calibri" w:hAnsi="Times New Roman" w:cs="Times New Roman"/>
          <w:sz w:val="28"/>
          <w:szCs w:val="28"/>
        </w:rPr>
        <w:t>xxxxxx</w:t>
      </w:r>
      <w:r w:rsidRPr="00F96F65">
        <w:rPr>
          <w:rFonts w:ascii="Times New Roman" w:eastAsia="Calibri" w:hAnsi="Times New Roman" w:cs="Times New Roman"/>
          <w:sz w:val="28"/>
          <w:szCs w:val="28"/>
        </w:rPr>
        <w:t xml:space="preserve"> /Auditor Interno. </w:t>
      </w:r>
      <w:r w:rsidRPr="00F96F65">
        <w:rPr>
          <w:rFonts w:ascii="Times New Roman" w:eastAsia="Calibri" w:hAnsi="Times New Roman" w:cs="Times New Roman"/>
          <w:b/>
          <w:sz w:val="28"/>
          <w:szCs w:val="28"/>
        </w:rPr>
        <w:t>Seguidamente se tomaron los siguientes Acuerdos Municipales</w:t>
      </w:r>
      <w:r w:rsidRPr="00F96F65">
        <w:rPr>
          <w:rFonts w:ascii="Times New Roman" w:eastAsia="Calibri" w:hAnsi="Times New Roman" w:cs="Times New Roman"/>
          <w:sz w:val="28"/>
          <w:szCs w:val="28"/>
        </w:rPr>
        <w:t>:</w:t>
      </w:r>
      <w:r w:rsidRPr="00F96F65">
        <w:rPr>
          <w:rFonts w:ascii="Times New Roman" w:eastAsia="Calibri" w:hAnsi="Times New Roman" w:cs="Times New Roman"/>
          <w:b/>
          <w:bCs/>
          <w:sz w:val="28"/>
          <w:szCs w:val="28"/>
        </w:rPr>
        <w:t xml:space="preserve"> </w:t>
      </w:r>
      <w:r w:rsidRPr="00F96F65">
        <w:rPr>
          <w:rFonts w:ascii="Times New Roman" w:eastAsia="Calibri" w:hAnsi="Times New Roman" w:cs="Times New Roman"/>
          <w:sz w:val="28"/>
          <w:szCs w:val="28"/>
        </w:rPr>
        <w:t>“</w:t>
      </w:r>
      <w:r w:rsidRPr="00F96F65">
        <w:rPr>
          <w:rFonts w:ascii="Times New Roman" w:eastAsia="Calibri" w:hAnsi="Times New Roman" w:cs="Times New Roman"/>
          <w:b/>
          <w:bCs/>
          <w:sz w:val="28"/>
          <w:szCs w:val="28"/>
        </w:rPr>
        <w:t xml:space="preserve">ACUERDO MUNICIPAL NÚMERO UNO.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F96F65">
        <w:rPr>
          <w:rFonts w:ascii="Times New Roman" w:eastAsia="Calibri" w:hAnsi="Times New Roman" w:cs="Times New Roman"/>
          <w:b/>
          <w:sz w:val="28"/>
          <w:szCs w:val="28"/>
        </w:rPr>
        <w:t xml:space="preserve">dos </w:t>
      </w:r>
      <w:r w:rsidRPr="00F96F65">
        <w:rPr>
          <w:rFonts w:ascii="Times New Roman" w:eastAsia="Calibri" w:hAnsi="Times New Roman" w:cs="Times New Roman"/>
          <w:sz w:val="28"/>
          <w:szCs w:val="28"/>
        </w:rPr>
        <w:t xml:space="preserve">de la agenda de esta sesión, el cual consiste en </w:t>
      </w:r>
      <w:r w:rsidRPr="00F96F65">
        <w:rPr>
          <w:rFonts w:ascii="Times New Roman" w:eastAsia="Calibri" w:hAnsi="Times New Roman" w:cs="Times New Roman"/>
          <w:b/>
          <w:sz w:val="28"/>
          <w:szCs w:val="28"/>
        </w:rPr>
        <w:t xml:space="preserve">Aprobación de la Agenda. </w:t>
      </w:r>
      <w:r w:rsidRPr="00F96F65">
        <w:rPr>
          <w:rFonts w:ascii="Times New Roman" w:eastAsia="Calibri" w:hAnsi="Times New Roman" w:cs="Times New Roman"/>
          <w:sz w:val="28"/>
          <w:szCs w:val="28"/>
        </w:rPr>
        <w:t xml:space="preserve">Por tanto este Concejo Municipal Plural, en uso de sus facultades legales y habiendo deliberado el punto, por  </w:t>
      </w:r>
      <w:r w:rsidRPr="00F96F65">
        <w:rPr>
          <w:rFonts w:ascii="Times New Roman" w:eastAsia="Calibri" w:hAnsi="Times New Roman" w:cs="Times New Roman"/>
          <w:b/>
          <w:sz w:val="28"/>
          <w:szCs w:val="28"/>
        </w:rPr>
        <w:t>UNANIMIDAD</w:t>
      </w:r>
      <w:r w:rsidRPr="00F96F65">
        <w:rPr>
          <w:rFonts w:ascii="Times New Roman" w:eastAsia="Calibri" w:hAnsi="Times New Roman" w:cs="Times New Roman"/>
          <w:sz w:val="28"/>
          <w:szCs w:val="28"/>
        </w:rPr>
        <w:t xml:space="preserve"> de votos. </w:t>
      </w:r>
      <w:r w:rsidRPr="00F96F65">
        <w:rPr>
          <w:rFonts w:ascii="Times New Roman" w:eastAsia="Calibri" w:hAnsi="Times New Roman" w:cs="Times New Roman"/>
          <w:b/>
          <w:sz w:val="28"/>
          <w:szCs w:val="28"/>
        </w:rPr>
        <w:t xml:space="preserve"> ACUERDA: Aprobar </w:t>
      </w:r>
      <w:r w:rsidRPr="00F96F65">
        <w:rPr>
          <w:rFonts w:ascii="Times New Roman" w:eastAsia="Calibri" w:hAnsi="Times New Roman" w:cs="Times New Roman"/>
          <w:sz w:val="28"/>
          <w:szCs w:val="28"/>
        </w:rPr>
        <w:t xml:space="preserve"> la Agenda Número Tres de la Sesión Ordinaria  de fecha veinte de enero del año dos mil veintitrés la cual consta de trece numerales. </w:t>
      </w:r>
      <w:r w:rsidRPr="00F96F65">
        <w:rPr>
          <w:rFonts w:ascii="Times New Roman" w:eastAsia="Calibri" w:hAnsi="Times New Roman" w:cs="Times New Roman"/>
          <w:b/>
          <w:bCs/>
          <w:sz w:val="28"/>
          <w:szCs w:val="28"/>
        </w:rPr>
        <w:t xml:space="preserve">CERTIFÍQUESE Y COMUNÍQUESE. </w:t>
      </w:r>
      <w:r w:rsidRPr="00F96F65">
        <w:rPr>
          <w:rFonts w:ascii="Times New Roman" w:eastAsia="Calibri" w:hAnsi="Times New Roman" w:cs="Times New Roman"/>
          <w:sz w:val="28"/>
          <w:szCs w:val="28"/>
        </w:rPr>
        <w:t>“</w:t>
      </w:r>
      <w:r w:rsidRPr="00F96F65">
        <w:rPr>
          <w:rFonts w:ascii="Times New Roman" w:eastAsia="Calibri" w:hAnsi="Times New Roman" w:cs="Times New Roman"/>
          <w:b/>
          <w:bCs/>
          <w:sz w:val="28"/>
          <w:szCs w:val="28"/>
        </w:rPr>
        <w:t xml:space="preserve">ACUERDO MUNICIPAL NÚMERO DOS.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F96F65">
        <w:rPr>
          <w:rFonts w:ascii="Times New Roman" w:eastAsia="Calibri" w:hAnsi="Times New Roman" w:cs="Times New Roman"/>
          <w:b/>
          <w:sz w:val="28"/>
          <w:szCs w:val="28"/>
        </w:rPr>
        <w:t xml:space="preserve">TRES </w:t>
      </w:r>
      <w:r w:rsidRPr="00F96F65">
        <w:rPr>
          <w:rFonts w:ascii="Times New Roman" w:eastAsia="Calibri" w:hAnsi="Times New Roman" w:cs="Times New Roman"/>
          <w:sz w:val="28"/>
          <w:szCs w:val="28"/>
        </w:rPr>
        <w:t xml:space="preserve">de la agenda de esta sesión, el cual consiste en </w:t>
      </w:r>
      <w:r w:rsidRPr="00F96F65">
        <w:rPr>
          <w:rFonts w:ascii="Times New Roman" w:eastAsia="Calibri" w:hAnsi="Times New Roman" w:cs="Times New Roman"/>
          <w:b/>
          <w:sz w:val="28"/>
          <w:szCs w:val="28"/>
        </w:rPr>
        <w:t xml:space="preserve">Lectura y Aprobación de Acta número 64. </w:t>
      </w:r>
      <w:r w:rsidRPr="00F96F65">
        <w:rPr>
          <w:rFonts w:ascii="Times New Roman" w:eastAsia="Calibri" w:hAnsi="Times New Roman" w:cs="Times New Roman"/>
          <w:sz w:val="28"/>
          <w:szCs w:val="28"/>
        </w:rPr>
        <w:t xml:space="preserve">Por tanto este Concejo Municipal Plural, en uso de sus facultades legales y habiendo deliberado el punto, por  </w:t>
      </w:r>
      <w:r w:rsidRPr="00F96F65">
        <w:rPr>
          <w:rFonts w:ascii="Times New Roman" w:eastAsia="Calibri" w:hAnsi="Times New Roman" w:cs="Times New Roman"/>
          <w:b/>
          <w:sz w:val="28"/>
          <w:szCs w:val="28"/>
        </w:rPr>
        <w:t>mayoría de trece votos a favor y una abstención del señor Carlos Alberto Palma Fuentes, Sexto Regidor Propietario.</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sz w:val="28"/>
          <w:szCs w:val="28"/>
        </w:rPr>
        <w:t xml:space="preserve">ACUERDA: Aprobar </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sz w:val="28"/>
          <w:szCs w:val="28"/>
        </w:rPr>
        <w:lastRenderedPageBreak/>
        <w:t xml:space="preserve">el Acta Numero sesenta  y Cuatro de la Sesión Ordinaria de fecha dieciséis de diciembre del año dos mil veintidós la cual consta de treinta y ocho acuerdo. </w:t>
      </w:r>
      <w:r w:rsidRPr="00F96F65">
        <w:rPr>
          <w:rFonts w:ascii="Times New Roman" w:eastAsia="Calibri" w:hAnsi="Times New Roman" w:cs="Times New Roman"/>
          <w:b/>
          <w:bCs/>
          <w:sz w:val="28"/>
          <w:szCs w:val="28"/>
        </w:rPr>
        <w:t xml:space="preserve">CERTIFÍQUESE Y COMUNÍQUESE. “ACUERDO MUNICIPAL NUMERO TRES”.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dentro del punto número cuatro de la Agenda de esta Sesión, el cual corresponde a Participación de Sra. Alcaldesa Municipal por  medio del cual solicita al Pleno que se delegue a Gerente General, Gerente Financiero, Gerente Administrativo y Jefa de Recursos Humanos, con el objeto que realicen los procesos necesarios  para resolver procesos de pagos planillas (Pensiones y descuentos de Renta), de los empleados que han sido reinstalados. </w:t>
      </w:r>
      <w:r w:rsidRPr="00F96F65">
        <w:rPr>
          <w:rFonts w:ascii="Times New Roman" w:eastAsia="Times New Roman" w:hAnsi="Times New Roman" w:cs="Times New Roman"/>
          <w:sz w:val="28"/>
          <w:szCs w:val="28"/>
        </w:rPr>
        <w:t xml:space="preserve">Este Concejo Municipal, en uso de sus facultades legales y habiendo deliberado el punto </w:t>
      </w:r>
      <w:r w:rsidRPr="00F96F65">
        <w:rPr>
          <w:rFonts w:ascii="Times New Roman" w:eastAsia="Calibri" w:hAnsi="Times New Roman" w:cs="Times New Roman"/>
          <w:sz w:val="28"/>
          <w:szCs w:val="28"/>
          <w:lang w:val="es-SV"/>
        </w:rPr>
        <w:t xml:space="preserve">por </w:t>
      </w:r>
      <w:r w:rsidRPr="00F96F65">
        <w:rPr>
          <w:rFonts w:ascii="Times New Roman" w:eastAsia="Times New Roman" w:hAnsi="Times New Roman" w:cs="Times New Roman"/>
          <w:b/>
          <w:sz w:val="28"/>
          <w:szCs w:val="28"/>
        </w:rPr>
        <w:t xml:space="preserve">MAYORIA </w:t>
      </w:r>
      <w:r w:rsidRPr="00F96F65">
        <w:rPr>
          <w:rFonts w:ascii="Times New Roman" w:eastAsia="Times New Roman" w:hAnsi="Times New Roman" w:cs="Times New Roman"/>
          <w:sz w:val="28"/>
          <w:szCs w:val="28"/>
        </w:rPr>
        <w:t>de ONCE VOTOS</w:t>
      </w:r>
      <w:r w:rsidRPr="00F96F65">
        <w:rPr>
          <w:rFonts w:ascii="Times New Roman" w:eastAsia="Times New Roman" w:hAnsi="Times New Roman" w:cs="Times New Roman"/>
          <w:b/>
          <w:sz w:val="28"/>
          <w:szCs w:val="28"/>
        </w:rPr>
        <w:t xml:space="preserve"> </w:t>
      </w:r>
      <w:r w:rsidRPr="00F96F65">
        <w:rPr>
          <w:rFonts w:ascii="Times New Roman" w:eastAsia="Times New Roman" w:hAnsi="Times New Roman" w:cs="Times New Roman"/>
          <w:sz w:val="28"/>
          <w:szCs w:val="28"/>
        </w:rPr>
        <w:t>a favor</w:t>
      </w:r>
      <w:r w:rsidRPr="00F96F65">
        <w:rPr>
          <w:rFonts w:ascii="Times New Roman" w:eastAsia="Times New Roman" w:hAnsi="Times New Roman" w:cs="Times New Roman"/>
          <w:b/>
          <w:sz w:val="28"/>
          <w:szCs w:val="28"/>
        </w:rPr>
        <w:t xml:space="preserve"> </w:t>
      </w:r>
      <w:r w:rsidRPr="00F96F65">
        <w:rPr>
          <w:rFonts w:ascii="Times New Roman" w:eastAsia="Times New Roman" w:hAnsi="Times New Roman" w:cs="Times New Roman"/>
          <w:sz w:val="28"/>
          <w:szCs w:val="28"/>
        </w:rPr>
        <w:t xml:space="preserve">y TRES AUSENCIAS por parte de los siguientes miembros del Concejo Municipal: Licdo. Sergio Noel Monroy Martínez, </w:t>
      </w:r>
      <w:r w:rsidRPr="00F96F65">
        <w:rPr>
          <w:rFonts w:ascii="Times New Roman" w:eastAsia="Times New Roman" w:hAnsi="Times New Roman" w:cs="Times New Roman"/>
          <w:b/>
          <w:sz w:val="28"/>
          <w:szCs w:val="28"/>
        </w:rPr>
        <w:t xml:space="preserve">Síndico Municipal; </w:t>
      </w:r>
      <w:r w:rsidRPr="00F96F65">
        <w:rPr>
          <w:rFonts w:ascii="Times New Roman" w:eastAsia="Times New Roman" w:hAnsi="Times New Roman" w:cs="Times New Roman"/>
          <w:sz w:val="28"/>
          <w:szCs w:val="28"/>
        </w:rPr>
        <w:t xml:space="preserve">Sr. Bayron Eraldo Baltazar Martínez Barahona, </w:t>
      </w:r>
      <w:r w:rsidRPr="00F96F65">
        <w:rPr>
          <w:rFonts w:ascii="Times New Roman" w:eastAsia="Times New Roman" w:hAnsi="Times New Roman" w:cs="Times New Roman"/>
          <w:b/>
          <w:sz w:val="28"/>
          <w:szCs w:val="28"/>
        </w:rPr>
        <w:t xml:space="preserve">Decimo Primer Regidor Propietario </w:t>
      </w:r>
      <w:r w:rsidRPr="00F96F65">
        <w:rPr>
          <w:rFonts w:ascii="Times New Roman" w:eastAsia="Times New Roman" w:hAnsi="Times New Roman" w:cs="Times New Roman"/>
          <w:sz w:val="28"/>
          <w:szCs w:val="28"/>
        </w:rPr>
        <w:t>y</w:t>
      </w:r>
      <w:r w:rsidRPr="00F96F65">
        <w:rPr>
          <w:rFonts w:ascii="Times New Roman" w:eastAsia="Times New Roman" w:hAnsi="Times New Roman" w:cs="Times New Roman"/>
          <w:b/>
          <w:sz w:val="28"/>
          <w:szCs w:val="28"/>
        </w:rPr>
        <w:t xml:space="preserve"> </w:t>
      </w:r>
      <w:r w:rsidRPr="00F96F65">
        <w:rPr>
          <w:rFonts w:ascii="Times New Roman" w:eastAsia="Times New Roman" w:hAnsi="Times New Roman" w:cs="Times New Roman"/>
          <w:sz w:val="28"/>
          <w:szCs w:val="28"/>
        </w:rPr>
        <w:t xml:space="preserve">Sr. Osmín de Jesús Menjívar González, </w:t>
      </w:r>
      <w:r w:rsidRPr="00F96F65">
        <w:rPr>
          <w:rFonts w:ascii="Times New Roman" w:eastAsia="Times New Roman" w:hAnsi="Times New Roman" w:cs="Times New Roman"/>
          <w:b/>
          <w:sz w:val="28"/>
          <w:szCs w:val="28"/>
        </w:rPr>
        <w:t>Décimo Segundo Regidor Propietario</w:t>
      </w:r>
      <w:r w:rsidRPr="00F96F65">
        <w:rPr>
          <w:rFonts w:ascii="Times New Roman" w:eastAsia="Times New Roman" w:hAnsi="Times New Roman" w:cs="Times New Roman"/>
          <w:sz w:val="28"/>
          <w:szCs w:val="28"/>
        </w:rPr>
        <w:t xml:space="preserve"> y habiendo votado a favor pero RAZONANDO EL VOTO los siguientes miembros del concejo Municipal Plural: Sr. Carlos Alberto Palma Fuentes, </w:t>
      </w:r>
      <w:r w:rsidRPr="00F96F65">
        <w:rPr>
          <w:rFonts w:ascii="Times New Roman" w:eastAsia="Times New Roman" w:hAnsi="Times New Roman" w:cs="Times New Roman"/>
          <w:b/>
          <w:sz w:val="28"/>
          <w:szCs w:val="28"/>
        </w:rPr>
        <w:t xml:space="preserve">Sexto Regidor Propietario, </w:t>
      </w:r>
      <w:r w:rsidRPr="00F96F65">
        <w:rPr>
          <w:rFonts w:ascii="Times New Roman" w:eastAsia="Times New Roman" w:hAnsi="Times New Roman" w:cs="Times New Roman"/>
          <w:sz w:val="28"/>
          <w:szCs w:val="28"/>
        </w:rPr>
        <w:t>manifestando literalmente lo siguiente</w:t>
      </w:r>
      <w:r w:rsidRPr="00F96F65">
        <w:rPr>
          <w:rFonts w:ascii="Times New Roman" w:eastAsia="Times New Roman" w:hAnsi="Times New Roman" w:cs="Times New Roman"/>
          <w:b/>
          <w:sz w:val="28"/>
          <w:szCs w:val="28"/>
        </w:rPr>
        <w:t>:</w:t>
      </w:r>
      <w:r w:rsidRPr="00F96F65">
        <w:rPr>
          <w:rFonts w:ascii="Times New Roman" w:eastAsia="Times New Roman" w:hAnsi="Times New Roman" w:cs="Times New Roman"/>
          <w:sz w:val="28"/>
          <w:szCs w:val="28"/>
        </w:rPr>
        <w:t xml:space="preserve"> “Voto a favor porque se le cancele AFP seguro social a las personas reinstalados para no caer en el delito de apropiación a retención de cuotas laborales tipificado en el art. 245 del código penal; Haciendo constar  también que no vote para que estas personas se les suprimiera sus plazas a la vez no voté porque fueran reinstalados” y Ing. Gilberto Antonio Amador Medrano, </w:t>
      </w:r>
      <w:r w:rsidRPr="00F96F65">
        <w:rPr>
          <w:rFonts w:ascii="Times New Roman" w:eastAsia="Times New Roman" w:hAnsi="Times New Roman" w:cs="Times New Roman"/>
          <w:b/>
          <w:sz w:val="28"/>
          <w:szCs w:val="28"/>
        </w:rPr>
        <w:t xml:space="preserve">Decimo Regidor Propietario, </w:t>
      </w:r>
      <w:r w:rsidRPr="00F96F65">
        <w:rPr>
          <w:rFonts w:ascii="Times New Roman" w:eastAsia="Times New Roman" w:hAnsi="Times New Roman" w:cs="Times New Roman"/>
          <w:sz w:val="28"/>
          <w:szCs w:val="28"/>
        </w:rPr>
        <w:t>manifestando literalmente lo siguiente</w:t>
      </w:r>
      <w:r w:rsidRPr="00F96F65">
        <w:rPr>
          <w:rFonts w:ascii="Times New Roman" w:eastAsia="Times New Roman" w:hAnsi="Times New Roman" w:cs="Times New Roman"/>
          <w:b/>
          <w:sz w:val="28"/>
          <w:szCs w:val="28"/>
        </w:rPr>
        <w:t>: “</w:t>
      </w:r>
      <w:r w:rsidRPr="00F96F65">
        <w:rPr>
          <w:rFonts w:ascii="Times New Roman" w:eastAsia="Times New Roman" w:hAnsi="Times New Roman" w:cs="Times New Roman"/>
          <w:sz w:val="28"/>
          <w:szCs w:val="28"/>
        </w:rPr>
        <w:t xml:space="preserve">Punto 4 a) Voto a favor de la solicitud de autorizar a la Jefa de Recursos Humanos para que prepare y presente las planillas de descuento de prestaciones laborales retenciones  y no pagadas a esta fecha de los empleados reincorporados a la municipalidad voto a favor a pesar que en el acuerdo municipal número dos de la sesión ordinario de fecha 05 de abril de 2022, contenida en el Acta Numero 17 de esa sesión, el acuerdo de reza expresamente en los acuerda cuarto, quinto, sexto se realicen estas diligencias de ley, y en general en dicho acuerdo, se garantiza la salvaguarda de los derechos laborales de los empleados sujetos de ese acuerdo” </w:t>
      </w:r>
      <w:r w:rsidRPr="00F96F65">
        <w:rPr>
          <w:rFonts w:ascii="Times New Roman" w:eastAsia="Times New Roman" w:hAnsi="Times New Roman" w:cs="Times New Roman"/>
          <w:b/>
          <w:sz w:val="28"/>
          <w:szCs w:val="28"/>
        </w:rPr>
        <w:t xml:space="preserve">ACUERDA: </w:t>
      </w:r>
      <w:r w:rsidRPr="00F96F65">
        <w:rPr>
          <w:rFonts w:ascii="Times New Roman" w:eastAsia="Times New Roman" w:hAnsi="Times New Roman" w:cs="Times New Roman"/>
          <w:sz w:val="28"/>
          <w:szCs w:val="28"/>
        </w:rPr>
        <w:t>DELÉGUESE al</w:t>
      </w:r>
      <w:r w:rsidRPr="00F96F65">
        <w:rPr>
          <w:rFonts w:ascii="Times New Roman" w:eastAsia="Times New Roman" w:hAnsi="Times New Roman" w:cs="Times New Roman"/>
          <w:b/>
          <w:sz w:val="28"/>
          <w:szCs w:val="28"/>
        </w:rPr>
        <w:t xml:space="preserve"> </w:t>
      </w:r>
      <w:r w:rsidRPr="00F96F65">
        <w:rPr>
          <w:rFonts w:ascii="Times New Roman" w:eastAsia="Calibri" w:hAnsi="Times New Roman" w:cs="Times New Roman"/>
          <w:sz w:val="28"/>
          <w:szCs w:val="28"/>
        </w:rPr>
        <w:lastRenderedPageBreak/>
        <w:t xml:space="preserve">Gerente General, Gerente Financiero, Gerente Administrativa y Jefa de Recursos Humanos, con el objeto que realicen los procesos necesarios,  para resolver procesos de pagos de planillas (Pensiones y descuentos de Renta), de los empleados que se han reinstalados e informen y presenten a este Pleno lo resulto.- </w:t>
      </w:r>
      <w:r w:rsidRPr="00F96F65">
        <w:rPr>
          <w:rFonts w:ascii="Times New Roman" w:eastAsia="Calibri" w:hAnsi="Times New Roman" w:cs="Times New Roman"/>
          <w:b/>
          <w:sz w:val="28"/>
          <w:szCs w:val="28"/>
        </w:rPr>
        <w:t xml:space="preserve">CERTIFÍQUESE Y COMUNÍQUESE. </w:t>
      </w:r>
      <w:r w:rsidRPr="00F96F65">
        <w:rPr>
          <w:rFonts w:ascii="Times New Roman" w:eastAsia="Calibri" w:hAnsi="Times New Roman" w:cs="Times New Roman"/>
          <w:b/>
          <w:bCs/>
          <w:sz w:val="28"/>
          <w:szCs w:val="28"/>
        </w:rPr>
        <w:t xml:space="preserve">“ACUERDO MUNICIPAL NUMERO CUATRO”.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dentro del punto número cuatro literal a) Informe de expedientes de la Agenda de esta Sesión, el cual corresponde a Participación de Sra. Alcaldesa Municipal por  medio del cual solicita al Pleno que el Síndico Municipal, remita fotocopias a </w:t>
      </w:r>
      <w:r w:rsidRPr="00F96F65">
        <w:rPr>
          <w:rFonts w:ascii="Times New Roman" w:eastAsia="Calibri" w:hAnsi="Times New Roman" w:cs="Times New Roman"/>
          <w:b/>
          <w:sz w:val="28"/>
          <w:szCs w:val="28"/>
        </w:rPr>
        <w:t>Despacho Municipal</w:t>
      </w:r>
      <w:r w:rsidRPr="00F96F65">
        <w:rPr>
          <w:rFonts w:ascii="Times New Roman" w:eastAsia="Calibri" w:hAnsi="Times New Roman" w:cs="Times New Roman"/>
          <w:sz w:val="28"/>
          <w:szCs w:val="28"/>
        </w:rPr>
        <w:t xml:space="preserve">, de todos los documentos relacionado a los empleados que se han  reinstalos y que se han recibido y generado en relación a: </w:t>
      </w:r>
      <w:r w:rsidRPr="00F96F65">
        <w:rPr>
          <w:rFonts w:ascii="Times New Roman" w:eastAsia="Calibri" w:hAnsi="Times New Roman" w:cs="Times New Roman"/>
          <w:b/>
          <w:sz w:val="28"/>
          <w:szCs w:val="28"/>
        </w:rPr>
        <w:t>1)</w:t>
      </w:r>
      <w:r w:rsidRPr="00F96F65">
        <w:rPr>
          <w:rFonts w:ascii="Times New Roman" w:eastAsia="Calibri" w:hAnsi="Times New Roman" w:cs="Times New Roman"/>
          <w:sz w:val="28"/>
          <w:szCs w:val="28"/>
        </w:rPr>
        <w:t xml:space="preserve"> Finiquito y desistimientos; </w:t>
      </w:r>
      <w:r w:rsidRPr="00F96F65">
        <w:rPr>
          <w:rFonts w:ascii="Times New Roman" w:eastAsia="Calibri" w:hAnsi="Times New Roman" w:cs="Times New Roman"/>
          <w:b/>
          <w:sz w:val="28"/>
          <w:szCs w:val="28"/>
        </w:rPr>
        <w:t>2)</w:t>
      </w:r>
      <w:r w:rsidRPr="00F96F65">
        <w:rPr>
          <w:rFonts w:ascii="Times New Roman" w:eastAsia="Calibri" w:hAnsi="Times New Roman" w:cs="Times New Roman"/>
          <w:sz w:val="28"/>
          <w:szCs w:val="28"/>
        </w:rPr>
        <w:t xml:space="preserve"> Medidas Cautelares; </w:t>
      </w:r>
      <w:r w:rsidRPr="00F96F65">
        <w:rPr>
          <w:rFonts w:ascii="Times New Roman" w:eastAsia="Calibri" w:hAnsi="Times New Roman" w:cs="Times New Roman"/>
          <w:b/>
          <w:sz w:val="28"/>
          <w:szCs w:val="28"/>
        </w:rPr>
        <w:t>3)</w:t>
      </w:r>
      <w:r w:rsidRPr="00F96F65">
        <w:rPr>
          <w:rFonts w:ascii="Times New Roman" w:eastAsia="Calibri" w:hAnsi="Times New Roman" w:cs="Times New Roman"/>
          <w:sz w:val="28"/>
          <w:szCs w:val="28"/>
        </w:rPr>
        <w:t xml:space="preserve"> Resolución de Juez y </w:t>
      </w:r>
      <w:r w:rsidRPr="00F96F65">
        <w:rPr>
          <w:rFonts w:ascii="Times New Roman" w:eastAsia="Calibri" w:hAnsi="Times New Roman" w:cs="Times New Roman"/>
          <w:b/>
          <w:sz w:val="28"/>
          <w:szCs w:val="28"/>
        </w:rPr>
        <w:t>4)</w:t>
      </w:r>
      <w:r w:rsidRPr="00F96F65">
        <w:rPr>
          <w:rFonts w:ascii="Times New Roman" w:eastAsia="Calibri" w:hAnsi="Times New Roman" w:cs="Times New Roman"/>
          <w:sz w:val="28"/>
          <w:szCs w:val="28"/>
        </w:rPr>
        <w:t xml:space="preserve"> Actas de audiencias asistidas por el Síndico Municipal, con el objeto que la </w:t>
      </w:r>
      <w:r w:rsidRPr="00F96F65">
        <w:rPr>
          <w:rFonts w:ascii="Times New Roman" w:eastAsia="Calibri" w:hAnsi="Times New Roman" w:cs="Times New Roman"/>
          <w:b/>
          <w:sz w:val="28"/>
          <w:szCs w:val="28"/>
        </w:rPr>
        <w:t>Alcaldesa Municipal</w:t>
      </w:r>
      <w:r w:rsidRPr="00F96F65">
        <w:rPr>
          <w:rFonts w:ascii="Times New Roman" w:eastAsia="Calibri" w:hAnsi="Times New Roman" w:cs="Times New Roman"/>
          <w:sz w:val="28"/>
          <w:szCs w:val="28"/>
        </w:rPr>
        <w:t xml:space="preserve"> como MÁXIMA AUTORIDAD administrativa, pueda tener conocimiento pleno, de cada uno de los proceso que se han generado de todos los empleados reinstalados, y que se remitan en un plazo NO MAYOR DE CINCO DÍAS, al momento de haber sido notificado. </w:t>
      </w:r>
      <w:r w:rsidRPr="00F96F65">
        <w:rPr>
          <w:rFonts w:ascii="Times New Roman" w:eastAsia="Times New Roman" w:hAnsi="Times New Roman" w:cs="Times New Roman"/>
          <w:sz w:val="28"/>
          <w:szCs w:val="28"/>
        </w:rPr>
        <w:t xml:space="preserve">Este Concejo Municipal, en uso de sus facultades legales y habiendo deliberado el punto </w:t>
      </w:r>
      <w:r w:rsidRPr="00F96F65">
        <w:rPr>
          <w:rFonts w:ascii="Times New Roman" w:eastAsia="Calibri" w:hAnsi="Times New Roman" w:cs="Times New Roman"/>
          <w:sz w:val="28"/>
          <w:szCs w:val="28"/>
          <w:lang w:val="es-SV"/>
        </w:rPr>
        <w:t xml:space="preserve">por </w:t>
      </w:r>
      <w:r w:rsidRPr="00F96F65">
        <w:rPr>
          <w:rFonts w:ascii="Times New Roman" w:eastAsia="Times New Roman" w:hAnsi="Times New Roman" w:cs="Times New Roman"/>
          <w:b/>
          <w:sz w:val="28"/>
          <w:szCs w:val="28"/>
        </w:rPr>
        <w:t xml:space="preserve">MAYORIA </w:t>
      </w:r>
      <w:r w:rsidRPr="00F96F65">
        <w:rPr>
          <w:rFonts w:ascii="Times New Roman" w:eastAsia="Times New Roman" w:hAnsi="Times New Roman" w:cs="Times New Roman"/>
          <w:sz w:val="28"/>
          <w:szCs w:val="28"/>
        </w:rPr>
        <w:t>de DIEZ VOTOS</w:t>
      </w:r>
      <w:r w:rsidRPr="00F96F65">
        <w:rPr>
          <w:rFonts w:ascii="Times New Roman" w:eastAsia="Times New Roman" w:hAnsi="Times New Roman" w:cs="Times New Roman"/>
          <w:b/>
          <w:sz w:val="28"/>
          <w:szCs w:val="28"/>
        </w:rPr>
        <w:t xml:space="preserve"> </w:t>
      </w:r>
      <w:r w:rsidRPr="00F96F65">
        <w:rPr>
          <w:rFonts w:ascii="Times New Roman" w:eastAsia="Times New Roman" w:hAnsi="Times New Roman" w:cs="Times New Roman"/>
          <w:sz w:val="28"/>
          <w:szCs w:val="28"/>
        </w:rPr>
        <w:t>a favor</w:t>
      </w:r>
      <w:r w:rsidRPr="00F96F65">
        <w:rPr>
          <w:rFonts w:ascii="Times New Roman" w:eastAsia="Times New Roman" w:hAnsi="Times New Roman" w:cs="Times New Roman"/>
          <w:b/>
          <w:sz w:val="28"/>
          <w:szCs w:val="28"/>
        </w:rPr>
        <w:t xml:space="preserve"> </w:t>
      </w:r>
      <w:r w:rsidRPr="00F96F65">
        <w:rPr>
          <w:rFonts w:ascii="Times New Roman" w:eastAsia="Times New Roman" w:hAnsi="Times New Roman" w:cs="Times New Roman"/>
          <w:sz w:val="28"/>
          <w:szCs w:val="28"/>
        </w:rPr>
        <w:t xml:space="preserve">y UNA ABSTENCIÓN por parte del Licdo. Sergio Noel Monroy Martínez, </w:t>
      </w:r>
      <w:r w:rsidRPr="00F96F65">
        <w:rPr>
          <w:rFonts w:ascii="Times New Roman" w:eastAsia="Times New Roman" w:hAnsi="Times New Roman" w:cs="Times New Roman"/>
          <w:b/>
          <w:sz w:val="28"/>
          <w:szCs w:val="28"/>
        </w:rPr>
        <w:t xml:space="preserve">Síndico Municipal; y </w:t>
      </w:r>
      <w:r w:rsidRPr="00F96F65">
        <w:rPr>
          <w:rFonts w:ascii="Times New Roman" w:eastAsia="Times New Roman" w:hAnsi="Times New Roman" w:cs="Times New Roman"/>
          <w:sz w:val="28"/>
          <w:szCs w:val="28"/>
        </w:rPr>
        <w:t>TRES AUSENCIAS</w:t>
      </w:r>
      <w:r w:rsidRPr="00F96F65">
        <w:rPr>
          <w:rFonts w:ascii="Times New Roman" w:eastAsia="Times New Roman" w:hAnsi="Times New Roman" w:cs="Times New Roman"/>
          <w:b/>
          <w:sz w:val="28"/>
          <w:szCs w:val="28"/>
        </w:rPr>
        <w:t xml:space="preserve"> </w:t>
      </w:r>
      <w:r w:rsidRPr="00F96F65">
        <w:rPr>
          <w:rFonts w:ascii="Times New Roman" w:eastAsia="Times New Roman" w:hAnsi="Times New Roman" w:cs="Times New Roman"/>
          <w:sz w:val="28"/>
          <w:szCs w:val="28"/>
        </w:rPr>
        <w:t>por parte de los siguientes miembros del Concejo Municipal</w:t>
      </w:r>
      <w:r w:rsidRPr="00F96F65">
        <w:rPr>
          <w:rFonts w:ascii="Times New Roman" w:eastAsia="Times New Roman" w:hAnsi="Times New Roman" w:cs="Times New Roman"/>
          <w:b/>
          <w:sz w:val="28"/>
          <w:szCs w:val="28"/>
        </w:rPr>
        <w:t xml:space="preserve">: </w:t>
      </w:r>
      <w:r w:rsidRPr="00F96F65">
        <w:rPr>
          <w:rFonts w:ascii="Times New Roman" w:eastAsia="Times New Roman" w:hAnsi="Times New Roman" w:cs="Times New Roman"/>
          <w:sz w:val="28"/>
          <w:szCs w:val="28"/>
        </w:rPr>
        <w:t>Dra. Yany Xiomara Fuentes Rivas</w:t>
      </w:r>
      <w:r w:rsidRPr="00F96F65">
        <w:rPr>
          <w:rFonts w:ascii="Times New Roman" w:eastAsia="Times New Roman" w:hAnsi="Times New Roman" w:cs="Times New Roman"/>
          <w:b/>
          <w:sz w:val="28"/>
          <w:szCs w:val="28"/>
        </w:rPr>
        <w:t>, Cuarta Regidora Propietaria,</w:t>
      </w:r>
      <w:r w:rsidRPr="00F96F65">
        <w:rPr>
          <w:rFonts w:ascii="Times New Roman" w:eastAsia="Times New Roman" w:hAnsi="Times New Roman" w:cs="Times New Roman"/>
          <w:sz w:val="28"/>
          <w:szCs w:val="28"/>
        </w:rPr>
        <w:t xml:space="preserve"> Sr. Bayron Eraldo Baltazar Martínez Barahona, </w:t>
      </w:r>
      <w:r w:rsidRPr="00F96F65">
        <w:rPr>
          <w:rFonts w:ascii="Times New Roman" w:eastAsia="Times New Roman" w:hAnsi="Times New Roman" w:cs="Times New Roman"/>
          <w:b/>
          <w:sz w:val="28"/>
          <w:szCs w:val="28"/>
        </w:rPr>
        <w:t xml:space="preserve">Decimo Primer Regidor Propietario y </w:t>
      </w:r>
      <w:r w:rsidRPr="00F96F65">
        <w:rPr>
          <w:rFonts w:ascii="Times New Roman" w:eastAsia="Times New Roman" w:hAnsi="Times New Roman" w:cs="Times New Roman"/>
          <w:sz w:val="28"/>
          <w:szCs w:val="28"/>
        </w:rPr>
        <w:t xml:space="preserve">Sr. Osmín de Jesús Menjívar González, </w:t>
      </w:r>
      <w:r w:rsidRPr="00F96F65">
        <w:rPr>
          <w:rFonts w:ascii="Times New Roman" w:eastAsia="Times New Roman" w:hAnsi="Times New Roman" w:cs="Times New Roman"/>
          <w:b/>
          <w:sz w:val="28"/>
          <w:szCs w:val="28"/>
        </w:rPr>
        <w:t xml:space="preserve">Décimo Segundo Regidor Propietario ACUERDA: </w:t>
      </w:r>
      <w:r w:rsidRPr="00F96F65">
        <w:rPr>
          <w:rFonts w:ascii="Times New Roman" w:eastAsia="Times New Roman" w:hAnsi="Times New Roman" w:cs="Times New Roman"/>
          <w:sz w:val="28"/>
          <w:szCs w:val="28"/>
        </w:rPr>
        <w:t>INSTRÚYASE al Síndico Municipal, para que remita en un plazo</w:t>
      </w:r>
      <w:r w:rsidRPr="00F96F65">
        <w:rPr>
          <w:rFonts w:ascii="Times New Roman" w:eastAsia="Calibri" w:hAnsi="Times New Roman" w:cs="Times New Roman"/>
          <w:sz w:val="28"/>
          <w:szCs w:val="28"/>
        </w:rPr>
        <w:t xml:space="preserve"> NO MAYOR DE CINCO DÍAS hábiles, al momento de haber sido notificado, para que remita fotocopias a Despacho Municipal, de todos los documentos relacionado a los empleados  reinstalos que se han recibido y generado en relación a: </w:t>
      </w:r>
      <w:r w:rsidRPr="00F96F65">
        <w:rPr>
          <w:rFonts w:ascii="Times New Roman" w:eastAsia="Calibri" w:hAnsi="Times New Roman" w:cs="Times New Roman"/>
          <w:b/>
          <w:sz w:val="28"/>
          <w:szCs w:val="28"/>
        </w:rPr>
        <w:t>1)</w:t>
      </w:r>
      <w:r w:rsidRPr="00F96F65">
        <w:rPr>
          <w:rFonts w:ascii="Times New Roman" w:eastAsia="Calibri" w:hAnsi="Times New Roman" w:cs="Times New Roman"/>
          <w:sz w:val="28"/>
          <w:szCs w:val="28"/>
        </w:rPr>
        <w:t xml:space="preserve"> Finiquito y desistimientos; </w:t>
      </w:r>
      <w:r w:rsidRPr="00F96F65">
        <w:rPr>
          <w:rFonts w:ascii="Times New Roman" w:eastAsia="Calibri" w:hAnsi="Times New Roman" w:cs="Times New Roman"/>
          <w:b/>
          <w:sz w:val="28"/>
          <w:szCs w:val="28"/>
        </w:rPr>
        <w:t>2)</w:t>
      </w:r>
      <w:r w:rsidRPr="00F96F65">
        <w:rPr>
          <w:rFonts w:ascii="Times New Roman" w:eastAsia="Calibri" w:hAnsi="Times New Roman" w:cs="Times New Roman"/>
          <w:sz w:val="28"/>
          <w:szCs w:val="28"/>
        </w:rPr>
        <w:t xml:space="preserve"> Medidas Cautelares; </w:t>
      </w:r>
      <w:r w:rsidRPr="00F96F65">
        <w:rPr>
          <w:rFonts w:ascii="Times New Roman" w:eastAsia="Calibri" w:hAnsi="Times New Roman" w:cs="Times New Roman"/>
          <w:b/>
          <w:sz w:val="28"/>
          <w:szCs w:val="28"/>
        </w:rPr>
        <w:t>3)</w:t>
      </w:r>
      <w:r w:rsidRPr="00F96F65">
        <w:rPr>
          <w:rFonts w:ascii="Times New Roman" w:eastAsia="Calibri" w:hAnsi="Times New Roman" w:cs="Times New Roman"/>
          <w:sz w:val="28"/>
          <w:szCs w:val="28"/>
        </w:rPr>
        <w:t xml:space="preserve"> Resoluciones de los  Jueces y </w:t>
      </w:r>
      <w:r w:rsidRPr="00F96F65">
        <w:rPr>
          <w:rFonts w:ascii="Times New Roman" w:eastAsia="Calibri" w:hAnsi="Times New Roman" w:cs="Times New Roman"/>
          <w:b/>
          <w:sz w:val="28"/>
          <w:szCs w:val="28"/>
        </w:rPr>
        <w:t>4)</w:t>
      </w:r>
      <w:r w:rsidRPr="00F96F65">
        <w:rPr>
          <w:rFonts w:ascii="Times New Roman" w:eastAsia="Calibri" w:hAnsi="Times New Roman" w:cs="Times New Roman"/>
          <w:sz w:val="28"/>
          <w:szCs w:val="28"/>
        </w:rPr>
        <w:t xml:space="preserve"> Actas de audiencias asistidas  por el Síndico Municipal,</w:t>
      </w:r>
      <w:r w:rsidRPr="00F96F65">
        <w:rPr>
          <w:rFonts w:ascii="Calibri" w:eastAsia="Calibri" w:hAnsi="Calibri" w:cs="Times New Roman"/>
          <w:sz w:val="28"/>
          <w:szCs w:val="28"/>
        </w:rPr>
        <w:t xml:space="preserve"> </w:t>
      </w:r>
      <w:r w:rsidRPr="00F96F65">
        <w:rPr>
          <w:rFonts w:ascii="Times New Roman" w:eastAsia="Calibri" w:hAnsi="Times New Roman" w:cs="Times New Roman"/>
          <w:sz w:val="28"/>
          <w:szCs w:val="28"/>
        </w:rPr>
        <w:t xml:space="preserve">objeto que la </w:t>
      </w:r>
      <w:r w:rsidRPr="00F96F65">
        <w:rPr>
          <w:rFonts w:ascii="Times New Roman" w:eastAsia="Calibri" w:hAnsi="Times New Roman" w:cs="Times New Roman"/>
          <w:b/>
          <w:sz w:val="28"/>
          <w:szCs w:val="28"/>
        </w:rPr>
        <w:t>Alcaldesa Municipal</w:t>
      </w:r>
      <w:r w:rsidRPr="00F96F65">
        <w:rPr>
          <w:rFonts w:ascii="Times New Roman" w:eastAsia="Calibri" w:hAnsi="Times New Roman" w:cs="Times New Roman"/>
          <w:sz w:val="28"/>
          <w:szCs w:val="28"/>
        </w:rPr>
        <w:t xml:space="preserve"> como MÁXIMA AUTORIDAD administrativa, pueda tener conocimiento pleno, de cada uno de los proceso que se han generado de todos los empleados reinstalados.- </w:t>
      </w:r>
      <w:r w:rsidRPr="00F96F65">
        <w:rPr>
          <w:rFonts w:ascii="Times New Roman" w:eastAsia="Calibri" w:hAnsi="Times New Roman" w:cs="Times New Roman"/>
          <w:b/>
          <w:sz w:val="28"/>
          <w:szCs w:val="28"/>
        </w:rPr>
        <w:t>CERTIFÍQUESE Y COMUNÍQUESE.</w:t>
      </w:r>
      <w:r w:rsidRPr="00F96F65">
        <w:rPr>
          <w:rFonts w:ascii="Times New Roman" w:eastAsia="Calibri" w:hAnsi="Times New Roman" w:cs="Times New Roman"/>
          <w:b/>
          <w:sz w:val="24"/>
          <w:szCs w:val="24"/>
        </w:rPr>
        <w:t xml:space="preserve"> </w:t>
      </w:r>
      <w:r w:rsidRPr="00F96F65">
        <w:rPr>
          <w:rFonts w:ascii="Times New Roman" w:eastAsia="Calibri" w:hAnsi="Times New Roman" w:cs="Times New Roman"/>
          <w:b/>
          <w:bCs/>
          <w:sz w:val="28"/>
          <w:szCs w:val="28"/>
        </w:rPr>
        <w:t xml:space="preserve">“ACUERDO MUNICIPAL NUMERO CINCO”.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dentro del punto número cuatro  de la Agenda de esta sesión, el cual corresponde a la Participación de Sra. Alcaldesa Municipal, por  medio del cual solicita que a partir de esta fecha SE DEJE SIN EFECTO las facultades otorgadas  por el Concejo Municipal, por medio del acuerdo número SEIS de acta DOCE de fecha 04/02/2022, en relación a los procesos de REINSTALOS Y CONCILIACIONES que hasta el momento ha llevado el Síndico Municipal, por los motivos que hay una Unida Jurídica que está facultada para llevar los proceso legales de la Municipalidad, asimismo que sea dicha unidad la que a partir de esta fecha lleve los proceso de reinstalos que se han realizado, así como los nuevos proceso que se generen, por lo tanto este concejo Municipal CONSIDERANDO: Lo establecido en el Acuerdo Municipal número SEIS de acta DOCE de fecha 04/02/2022, por medio del cual se delega y autoriza al Síndico Municipal para que realice la diligencias correspondientes, a fin de conciliar con los empleados, que les fueron suprimidas las plazas. Por lo tanto, </w:t>
      </w:r>
      <w:r w:rsidRPr="00F96F65">
        <w:rPr>
          <w:rFonts w:ascii="Times New Roman" w:eastAsia="Times New Roman" w:hAnsi="Times New Roman" w:cs="Times New Roman"/>
          <w:sz w:val="28"/>
          <w:szCs w:val="28"/>
        </w:rPr>
        <w:t xml:space="preserve">Este Concejo Municipal, en uso de sus facultades legales y habiendo deliberado el punto </w:t>
      </w:r>
      <w:r w:rsidRPr="00F96F65">
        <w:rPr>
          <w:rFonts w:ascii="Times New Roman" w:eastAsia="Calibri" w:hAnsi="Times New Roman" w:cs="Times New Roman"/>
          <w:sz w:val="28"/>
          <w:szCs w:val="28"/>
          <w:lang w:val="es-SV"/>
        </w:rPr>
        <w:t xml:space="preserve">por </w:t>
      </w:r>
      <w:r w:rsidRPr="00F96F65">
        <w:rPr>
          <w:rFonts w:ascii="Times New Roman" w:eastAsia="Times New Roman" w:hAnsi="Times New Roman" w:cs="Times New Roman"/>
          <w:b/>
          <w:sz w:val="28"/>
          <w:szCs w:val="28"/>
        </w:rPr>
        <w:t xml:space="preserve">MAYORIA </w:t>
      </w:r>
      <w:r w:rsidRPr="00F96F65">
        <w:rPr>
          <w:rFonts w:ascii="Times New Roman" w:eastAsia="Times New Roman" w:hAnsi="Times New Roman" w:cs="Times New Roman"/>
          <w:sz w:val="28"/>
          <w:szCs w:val="28"/>
        </w:rPr>
        <w:t>de NUEVE VOTOS</w:t>
      </w:r>
      <w:r w:rsidRPr="00F96F65">
        <w:rPr>
          <w:rFonts w:ascii="Times New Roman" w:eastAsia="Times New Roman" w:hAnsi="Times New Roman" w:cs="Times New Roman"/>
          <w:b/>
          <w:sz w:val="28"/>
          <w:szCs w:val="28"/>
        </w:rPr>
        <w:t xml:space="preserve"> </w:t>
      </w:r>
      <w:r w:rsidRPr="00F96F65">
        <w:rPr>
          <w:rFonts w:ascii="Times New Roman" w:eastAsia="Times New Roman" w:hAnsi="Times New Roman" w:cs="Times New Roman"/>
          <w:sz w:val="28"/>
          <w:szCs w:val="28"/>
        </w:rPr>
        <w:t>a favor</w:t>
      </w:r>
      <w:r w:rsidRPr="00F96F65">
        <w:rPr>
          <w:rFonts w:ascii="Times New Roman" w:eastAsia="Times New Roman" w:hAnsi="Times New Roman" w:cs="Times New Roman"/>
          <w:b/>
          <w:sz w:val="28"/>
          <w:szCs w:val="28"/>
        </w:rPr>
        <w:t xml:space="preserve"> </w:t>
      </w:r>
      <w:r w:rsidRPr="00F96F65">
        <w:rPr>
          <w:rFonts w:ascii="Times New Roman" w:eastAsia="Times New Roman" w:hAnsi="Times New Roman" w:cs="Times New Roman"/>
          <w:sz w:val="28"/>
          <w:szCs w:val="28"/>
        </w:rPr>
        <w:t xml:space="preserve">y un VOTO SALVADO por parte del concejal Sr. Carlos Alberto Palma Fuentes, </w:t>
      </w:r>
      <w:r w:rsidRPr="00F96F65">
        <w:rPr>
          <w:rFonts w:ascii="Times New Roman" w:eastAsia="Times New Roman" w:hAnsi="Times New Roman" w:cs="Times New Roman"/>
          <w:b/>
          <w:sz w:val="28"/>
          <w:szCs w:val="28"/>
        </w:rPr>
        <w:t>Sexto Regidor Propietario</w:t>
      </w:r>
      <w:r w:rsidRPr="00F96F65">
        <w:rPr>
          <w:rFonts w:ascii="Times New Roman" w:eastAsia="Times New Roman" w:hAnsi="Times New Roman" w:cs="Times New Roman"/>
          <w:sz w:val="28"/>
          <w:szCs w:val="28"/>
        </w:rPr>
        <w:t xml:space="preserve">, manifestando literalmente lo siguiente: “Por seguimiento salvo mi voto porque por motivos de salud no pude asistir a la sesión de fecha 25/06/2021, donde se suprimieron las 125 plazas, por lo tanto, me desligo de todos los acuerdos y toda la responsabilidad referente al dicho tema de los 125 plazas suprimidas”; UNA ABSTENCIÓN por parte del Licdo. Sergio Noel Monroy Martínez, </w:t>
      </w:r>
      <w:r w:rsidRPr="00F96F65">
        <w:rPr>
          <w:rFonts w:ascii="Times New Roman" w:eastAsia="Times New Roman" w:hAnsi="Times New Roman" w:cs="Times New Roman"/>
          <w:b/>
          <w:sz w:val="28"/>
          <w:szCs w:val="28"/>
        </w:rPr>
        <w:t xml:space="preserve">Síndico Municipal; y </w:t>
      </w:r>
      <w:r w:rsidRPr="00F96F65">
        <w:rPr>
          <w:rFonts w:ascii="Times New Roman" w:eastAsia="Times New Roman" w:hAnsi="Times New Roman" w:cs="Times New Roman"/>
          <w:sz w:val="28"/>
          <w:szCs w:val="28"/>
        </w:rPr>
        <w:t>TRES AUSENCIAS</w:t>
      </w:r>
      <w:r w:rsidRPr="00F96F65">
        <w:rPr>
          <w:rFonts w:ascii="Times New Roman" w:eastAsia="Times New Roman" w:hAnsi="Times New Roman" w:cs="Times New Roman"/>
          <w:b/>
          <w:sz w:val="28"/>
          <w:szCs w:val="28"/>
        </w:rPr>
        <w:t xml:space="preserve"> </w:t>
      </w:r>
      <w:r w:rsidRPr="00F96F65">
        <w:rPr>
          <w:rFonts w:ascii="Times New Roman" w:eastAsia="Times New Roman" w:hAnsi="Times New Roman" w:cs="Times New Roman"/>
          <w:sz w:val="28"/>
          <w:szCs w:val="28"/>
        </w:rPr>
        <w:t>por parte de los siguientes miembros del Concejo Municipal</w:t>
      </w:r>
      <w:r w:rsidRPr="00F96F65">
        <w:rPr>
          <w:rFonts w:ascii="Times New Roman" w:eastAsia="Times New Roman" w:hAnsi="Times New Roman" w:cs="Times New Roman"/>
          <w:b/>
          <w:sz w:val="28"/>
          <w:szCs w:val="28"/>
        </w:rPr>
        <w:t xml:space="preserve">: </w:t>
      </w:r>
      <w:r w:rsidRPr="00F96F65">
        <w:rPr>
          <w:rFonts w:ascii="Times New Roman" w:eastAsia="Times New Roman" w:hAnsi="Times New Roman" w:cs="Times New Roman"/>
          <w:sz w:val="28"/>
          <w:szCs w:val="28"/>
        </w:rPr>
        <w:t>Dra. Yany Xiomara Fuentes Rivas</w:t>
      </w:r>
      <w:r w:rsidRPr="00F96F65">
        <w:rPr>
          <w:rFonts w:ascii="Times New Roman" w:eastAsia="Times New Roman" w:hAnsi="Times New Roman" w:cs="Times New Roman"/>
          <w:b/>
          <w:sz w:val="28"/>
          <w:szCs w:val="28"/>
        </w:rPr>
        <w:t>, Cuarta Regidora Propietaria,</w:t>
      </w:r>
      <w:r w:rsidRPr="00F96F65">
        <w:rPr>
          <w:rFonts w:ascii="Times New Roman" w:eastAsia="Times New Roman" w:hAnsi="Times New Roman" w:cs="Times New Roman"/>
          <w:sz w:val="28"/>
          <w:szCs w:val="28"/>
        </w:rPr>
        <w:t xml:space="preserve"> Sr. Bayron Eraldo Baltazar Martínez Barahona, </w:t>
      </w:r>
      <w:r w:rsidRPr="00F96F65">
        <w:rPr>
          <w:rFonts w:ascii="Times New Roman" w:eastAsia="Times New Roman" w:hAnsi="Times New Roman" w:cs="Times New Roman"/>
          <w:b/>
          <w:sz w:val="28"/>
          <w:szCs w:val="28"/>
        </w:rPr>
        <w:t xml:space="preserve">Decimo Primer Regidor Propietario y </w:t>
      </w:r>
      <w:r w:rsidRPr="00F96F65">
        <w:rPr>
          <w:rFonts w:ascii="Times New Roman" w:eastAsia="Times New Roman" w:hAnsi="Times New Roman" w:cs="Times New Roman"/>
          <w:sz w:val="28"/>
          <w:szCs w:val="28"/>
        </w:rPr>
        <w:t xml:space="preserve">Sr. Osmín de Jesús Menjívar González, </w:t>
      </w:r>
      <w:r w:rsidRPr="00F96F65">
        <w:rPr>
          <w:rFonts w:ascii="Times New Roman" w:eastAsia="Times New Roman" w:hAnsi="Times New Roman" w:cs="Times New Roman"/>
          <w:b/>
          <w:sz w:val="28"/>
          <w:szCs w:val="28"/>
        </w:rPr>
        <w:t xml:space="preserve">Décimo Segundo Regidor Propietario ACUERDA: Primero: </w:t>
      </w:r>
      <w:r w:rsidRPr="00F96F65">
        <w:rPr>
          <w:rFonts w:ascii="Times New Roman" w:eastAsia="Times New Roman" w:hAnsi="Times New Roman" w:cs="Times New Roman"/>
          <w:sz w:val="28"/>
          <w:szCs w:val="28"/>
        </w:rPr>
        <w:t xml:space="preserve">DEJAR </w:t>
      </w:r>
      <w:r w:rsidRPr="00F96F65">
        <w:rPr>
          <w:rFonts w:ascii="Times New Roman" w:eastAsia="Calibri" w:hAnsi="Times New Roman" w:cs="Times New Roman"/>
          <w:sz w:val="28"/>
          <w:szCs w:val="28"/>
        </w:rPr>
        <w:t>SIN EFECTO  a partir de este día, las facultades que fueron otorgadas  por el Concejo Municipal, por medio del acuerdo número seis de acta doce de fecha 04/02/2022,</w:t>
      </w:r>
      <w:r w:rsidRPr="00F96F65">
        <w:rPr>
          <w:rFonts w:ascii="Times New Roman" w:eastAsia="Times New Roman" w:hAnsi="Times New Roman" w:cs="Times New Roman"/>
          <w:b/>
          <w:sz w:val="28"/>
          <w:szCs w:val="28"/>
        </w:rPr>
        <w:t xml:space="preserve"> </w:t>
      </w:r>
      <w:r w:rsidRPr="00F96F65">
        <w:rPr>
          <w:rFonts w:ascii="Times New Roman" w:eastAsia="Calibri" w:hAnsi="Times New Roman" w:cs="Times New Roman"/>
          <w:sz w:val="28"/>
          <w:szCs w:val="28"/>
        </w:rPr>
        <w:t xml:space="preserve">de los procesos de REINSTALOS Y CONCILIACIONES que hasta el momento ha llevado el Síndico Municipal, por los motivos que hay una UNIDA JURÍDICA que está facultada para llevar los proceso legales de la Municipalidad. </w:t>
      </w:r>
      <w:r w:rsidRPr="00F96F65">
        <w:rPr>
          <w:rFonts w:ascii="Times New Roman" w:eastAsia="Times New Roman" w:hAnsi="Times New Roman" w:cs="Times New Roman"/>
          <w:b/>
          <w:sz w:val="28"/>
          <w:szCs w:val="28"/>
        </w:rPr>
        <w:t xml:space="preserve">Segundo: DELEGUESE </w:t>
      </w:r>
      <w:r w:rsidRPr="00F96F65">
        <w:rPr>
          <w:rFonts w:ascii="Times New Roman" w:eastAsia="Times New Roman" w:hAnsi="Times New Roman" w:cs="Times New Roman"/>
          <w:sz w:val="28"/>
          <w:szCs w:val="28"/>
        </w:rPr>
        <w:t>a la Unidad Jurídica para lleve los casos de los procesos de los empleados que han sido reinstalados y todos los nuevos proceso que surjan referente a reinstalos, asimismo que Síndico Municipal, remita todos los expedientes que han surgido de  reinstalas y conciliaciones de empleados, debido a que la UNIDAD JURÍDICA, es la competente para llevar esto casos</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sz w:val="28"/>
          <w:szCs w:val="28"/>
        </w:rPr>
        <w:t xml:space="preserve">CERTIFÍQUESE Y COMUNÍQUESE. </w:t>
      </w:r>
      <w:r w:rsidRPr="00F96F65">
        <w:rPr>
          <w:rFonts w:ascii="Times New Roman" w:eastAsia="Calibri" w:hAnsi="Times New Roman" w:cs="Times New Roman"/>
          <w:sz w:val="28"/>
          <w:szCs w:val="28"/>
        </w:rPr>
        <w:t>“</w:t>
      </w:r>
      <w:r w:rsidRPr="00F96F65">
        <w:rPr>
          <w:rFonts w:ascii="Times New Roman" w:eastAsia="Calibri" w:hAnsi="Times New Roman" w:cs="Times New Roman"/>
          <w:b/>
          <w:bCs/>
          <w:sz w:val="28"/>
          <w:szCs w:val="28"/>
        </w:rPr>
        <w:t xml:space="preserve">ACUERDO MUNICIPAL NÚMERO SEIS”.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F96F65">
        <w:rPr>
          <w:rFonts w:ascii="Times New Roman" w:eastAsia="Calibri" w:hAnsi="Times New Roman" w:cs="Times New Roman"/>
          <w:b/>
          <w:sz w:val="28"/>
          <w:szCs w:val="28"/>
        </w:rPr>
        <w:t xml:space="preserve">cuatro </w:t>
      </w:r>
      <w:r w:rsidRPr="00F96F65">
        <w:rPr>
          <w:rFonts w:ascii="Times New Roman" w:eastAsia="Calibri" w:hAnsi="Times New Roman" w:cs="Times New Roman"/>
          <w:sz w:val="28"/>
          <w:szCs w:val="28"/>
        </w:rPr>
        <w:t xml:space="preserve">de la agenda de esta sesión, el cual consiste en </w:t>
      </w:r>
      <w:r w:rsidRPr="00F96F65">
        <w:rPr>
          <w:rFonts w:ascii="Times New Roman" w:eastAsia="Calibri" w:hAnsi="Times New Roman" w:cs="Times New Roman"/>
          <w:b/>
          <w:sz w:val="28"/>
          <w:szCs w:val="28"/>
        </w:rPr>
        <w:t xml:space="preserve">Participación de la Señora Alcaldesa Municipal. </w:t>
      </w:r>
      <w:r w:rsidRPr="00F96F65">
        <w:rPr>
          <w:rFonts w:ascii="Times New Roman" w:eastAsia="Calibri" w:hAnsi="Times New Roman" w:cs="Times New Roman"/>
          <w:sz w:val="28"/>
          <w:szCs w:val="28"/>
        </w:rPr>
        <w:t>En donde</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la Dra. Jennifer Esmeralda Juárez García, Alcaldesa Municipal; solicita de manera verbal al Pleno, la autorización para la contratación de Servicios Jurídicos Profesionales para dar seguimiento a los casos de supresión de plazas y  reinstalos; así mismo deduzca responsabilidades en caso de mal proceso. Por tanto este Concejo Municipal Plural, en uso de sus facultades legales y habiendo deliberado el punto, por  </w:t>
      </w:r>
      <w:r w:rsidRPr="00F96F65">
        <w:rPr>
          <w:rFonts w:ascii="Times New Roman" w:eastAsia="Calibri" w:hAnsi="Times New Roman" w:cs="Times New Roman"/>
          <w:b/>
          <w:sz w:val="28"/>
          <w:szCs w:val="28"/>
        </w:rPr>
        <w:t>MAYORIA</w:t>
      </w:r>
      <w:r w:rsidRPr="00F96F65">
        <w:rPr>
          <w:rFonts w:ascii="Times New Roman" w:eastAsia="Calibri" w:hAnsi="Times New Roman" w:cs="Times New Roman"/>
          <w:sz w:val="28"/>
          <w:szCs w:val="28"/>
        </w:rPr>
        <w:t xml:space="preserve"> de diez votos a favor, </w:t>
      </w:r>
      <w:r w:rsidRPr="00F96F65">
        <w:rPr>
          <w:rFonts w:ascii="Times New Roman" w:eastAsia="Calibri" w:hAnsi="Times New Roman" w:cs="Times New Roman"/>
          <w:b/>
          <w:sz w:val="28"/>
          <w:szCs w:val="28"/>
        </w:rPr>
        <w:t>UN VOTO SALVADO</w:t>
      </w:r>
      <w:r w:rsidRPr="00F96F65">
        <w:rPr>
          <w:rFonts w:ascii="Times New Roman" w:eastAsia="Calibri" w:hAnsi="Times New Roman" w:cs="Times New Roman"/>
          <w:sz w:val="28"/>
          <w:szCs w:val="28"/>
        </w:rPr>
        <w:t xml:space="preserve"> por parte del señor Carlos Alberto Palma Fuentes, Sexto Regidor Propietario; manifestando literalmente lo siguiente: “Por seguimiento salvo mi voto porque por motivos de salud no pude asistir  a la sesión de fecha 25/06/2021, donde se suprimieron las 125 plazas, por lo tanto, me desligo de todos los acuerdos y toda la responsabilidades referente al dicho tema de las 125 plazas suprimidas”; y </w:t>
      </w:r>
      <w:r w:rsidRPr="00F96F65">
        <w:rPr>
          <w:rFonts w:ascii="Times New Roman" w:eastAsia="Calibri" w:hAnsi="Times New Roman" w:cs="Times New Roman"/>
          <w:b/>
          <w:sz w:val="28"/>
          <w:szCs w:val="28"/>
        </w:rPr>
        <w:t>TRES AUSENCIAS</w:t>
      </w:r>
      <w:r w:rsidRPr="00F96F65">
        <w:rPr>
          <w:rFonts w:ascii="Times New Roman" w:eastAsia="Calibri" w:hAnsi="Times New Roman" w:cs="Times New Roman"/>
          <w:sz w:val="28"/>
          <w:szCs w:val="28"/>
        </w:rPr>
        <w:t xml:space="preserve"> al momento de esta votación del Licenciado Sergio Noel Monroy Martínez, Síndico Municipal,  señor Bayron Eraldo Baltazar Martínez Barahona, Decimo Primer Regidor Propietario y del señor Osmin de Jesús Menjivar González, Décimo Segundo Regidor Propietario. </w:t>
      </w:r>
      <w:r w:rsidRPr="00F96F65">
        <w:rPr>
          <w:rFonts w:ascii="Times New Roman" w:eastAsia="Calibri" w:hAnsi="Times New Roman" w:cs="Times New Roman"/>
          <w:b/>
          <w:sz w:val="28"/>
          <w:szCs w:val="28"/>
        </w:rPr>
        <w:t xml:space="preserve">ACUERDA: </w:t>
      </w:r>
      <w:r w:rsidRPr="00F96F65">
        <w:rPr>
          <w:rFonts w:ascii="Times New Roman" w:eastAsia="Calibri" w:hAnsi="Times New Roman" w:cs="Times New Roman"/>
          <w:b/>
          <w:sz w:val="28"/>
          <w:szCs w:val="28"/>
          <w:u w:val="single"/>
        </w:rPr>
        <w:t>Primero:</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Autorizar a la Unidad de Adquisiciones y Contrataciones Institucionales UACI, para que inicie trámites para la contratación de Servicios Jurídicos Profesionales;  para dar seguimiento a los casos de supresión de plazas y reinstalos; así mismo deduzca responsabilidades en caso de mal proceso. </w:t>
      </w:r>
      <w:r w:rsidRPr="00F96F65">
        <w:rPr>
          <w:rFonts w:ascii="Times New Roman" w:eastAsia="Calibri" w:hAnsi="Times New Roman" w:cs="Times New Roman"/>
          <w:b/>
          <w:sz w:val="28"/>
          <w:szCs w:val="28"/>
          <w:u w:val="single"/>
        </w:rPr>
        <w:t>Segundo:</w:t>
      </w:r>
      <w:r w:rsidRPr="00F96F65">
        <w:rPr>
          <w:rFonts w:ascii="Times New Roman" w:eastAsia="Calibri" w:hAnsi="Times New Roman" w:cs="Times New Roman"/>
          <w:sz w:val="28"/>
          <w:szCs w:val="28"/>
        </w:rPr>
        <w:t xml:space="preserve"> Autorizar al Gerente General de la Municipalidad para que realice los requerimientos correspondientes para la contratación por servicios Jurídicos Profesionales, el cual será cargado a la partida presupuestaria del Concejo Municipal</w:t>
      </w:r>
      <w:r w:rsidRPr="00F96F65">
        <w:rPr>
          <w:rFonts w:ascii="Times New Roman" w:eastAsia="Calibri" w:hAnsi="Times New Roman" w:cs="Times New Roman"/>
          <w:b/>
          <w:sz w:val="28"/>
          <w:szCs w:val="28"/>
        </w:rPr>
        <w:t>.</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bCs/>
          <w:sz w:val="28"/>
          <w:szCs w:val="28"/>
        </w:rPr>
        <w:t>CERTIFÍQUESE Y COMUNÍQUESE.-</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bCs/>
          <w:sz w:val="28"/>
          <w:szCs w:val="28"/>
        </w:rPr>
        <w:t xml:space="preserve">ACUERDO MUNICIPAL NÚMERO SIETE”.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F96F65">
        <w:rPr>
          <w:rFonts w:ascii="Times New Roman" w:eastAsia="Calibri" w:hAnsi="Times New Roman" w:cs="Times New Roman"/>
          <w:b/>
          <w:sz w:val="28"/>
          <w:szCs w:val="28"/>
        </w:rPr>
        <w:t xml:space="preserve">cuatro </w:t>
      </w:r>
      <w:r w:rsidRPr="00F96F65">
        <w:rPr>
          <w:rFonts w:ascii="Times New Roman" w:eastAsia="Calibri" w:hAnsi="Times New Roman" w:cs="Times New Roman"/>
          <w:sz w:val="28"/>
          <w:szCs w:val="28"/>
        </w:rPr>
        <w:t xml:space="preserve">de la agenda de esta sesión, el cual consiste en </w:t>
      </w:r>
      <w:r w:rsidRPr="00F96F65">
        <w:rPr>
          <w:rFonts w:ascii="Times New Roman" w:eastAsia="Calibri" w:hAnsi="Times New Roman" w:cs="Times New Roman"/>
          <w:b/>
          <w:sz w:val="28"/>
          <w:szCs w:val="28"/>
        </w:rPr>
        <w:t xml:space="preserve">Participación de la Señora Alcaldesa Municipal. </w:t>
      </w:r>
      <w:r w:rsidRPr="00F96F65">
        <w:rPr>
          <w:rFonts w:ascii="Times New Roman" w:eastAsia="Calibri" w:hAnsi="Times New Roman" w:cs="Times New Roman"/>
          <w:sz w:val="28"/>
          <w:szCs w:val="28"/>
        </w:rPr>
        <w:t>En donde</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la Dra. Jennifer Esmeralda Juárez García, Alcaldesa Municipal; solicita de manera verbal al Pleno, la autorización para la creación de la mesa de diálogo para resolver los casos del </w:t>
      </w:r>
      <w:r w:rsidR="000372F7">
        <w:rPr>
          <w:rFonts w:ascii="Times New Roman" w:eastAsia="Calibri" w:hAnsi="Times New Roman" w:cs="Times New Roman"/>
          <w:sz w:val="28"/>
          <w:szCs w:val="28"/>
        </w:rPr>
        <w:t>xxxxxxxxxxxxxxxx</w:t>
      </w:r>
      <w:r w:rsidRPr="00F96F65">
        <w:rPr>
          <w:rFonts w:ascii="Times New Roman" w:eastAsia="Calibri" w:hAnsi="Times New Roman" w:cs="Times New Roman"/>
          <w:sz w:val="28"/>
          <w:szCs w:val="28"/>
        </w:rPr>
        <w:t xml:space="preserve">. Por tanto este Concejo Municipal Plural, en uso de sus facultades legales y habiendo deliberado el punto, por  </w:t>
      </w:r>
      <w:r w:rsidRPr="00F96F65">
        <w:rPr>
          <w:rFonts w:ascii="Times New Roman" w:eastAsia="Calibri" w:hAnsi="Times New Roman" w:cs="Times New Roman"/>
          <w:b/>
          <w:sz w:val="28"/>
          <w:szCs w:val="28"/>
        </w:rPr>
        <w:t>MAYORIA</w:t>
      </w:r>
      <w:r w:rsidRPr="00F96F65">
        <w:rPr>
          <w:rFonts w:ascii="Times New Roman" w:eastAsia="Calibri" w:hAnsi="Times New Roman" w:cs="Times New Roman"/>
          <w:sz w:val="28"/>
          <w:szCs w:val="28"/>
        </w:rPr>
        <w:t xml:space="preserve"> de </w:t>
      </w:r>
      <w:r w:rsidRPr="00F96F65">
        <w:rPr>
          <w:rFonts w:ascii="Times New Roman" w:eastAsia="Calibri" w:hAnsi="Times New Roman" w:cs="Times New Roman"/>
          <w:b/>
          <w:sz w:val="28"/>
          <w:szCs w:val="28"/>
        </w:rPr>
        <w:t>NUEVE VOTOS A FAVOR</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sz w:val="28"/>
          <w:szCs w:val="28"/>
        </w:rPr>
        <w:t>DOS VOTOS SALVADOS</w:t>
      </w:r>
      <w:r w:rsidRPr="00F96F65">
        <w:rPr>
          <w:rFonts w:ascii="Times New Roman" w:eastAsia="Calibri" w:hAnsi="Times New Roman" w:cs="Times New Roman"/>
          <w:sz w:val="28"/>
          <w:szCs w:val="28"/>
        </w:rPr>
        <w:t xml:space="preserve"> por parte del señor Bayron Eraldo Baltazar Martínez Barahona, Decimo Primer Regidor Propietario; no razonando su voto y del señor Osmin de Jesús Menjivar González, Décimo Segundo Regidor Propietario; manifestando literalmente lo siguiente: “Voto en contra por considerar innecesaria la conformación de la mesa de negociación”; y </w:t>
      </w:r>
      <w:r w:rsidRPr="00F96F65">
        <w:rPr>
          <w:rFonts w:ascii="Times New Roman" w:eastAsia="Calibri" w:hAnsi="Times New Roman" w:cs="Times New Roman"/>
          <w:b/>
          <w:sz w:val="28"/>
          <w:szCs w:val="28"/>
        </w:rPr>
        <w:t>TRES ABSTENCIONES</w:t>
      </w:r>
      <w:r w:rsidRPr="00F96F65">
        <w:rPr>
          <w:rFonts w:ascii="Times New Roman" w:eastAsia="Calibri" w:hAnsi="Times New Roman" w:cs="Times New Roman"/>
          <w:sz w:val="28"/>
          <w:szCs w:val="28"/>
        </w:rPr>
        <w:t xml:space="preserve"> de la Dra. Jennifer Esmeralda Juárez García, Alcaldesa Municipal; señora Carla María Navarro Franco, Primera Regidora Propietaria; señor Jonathan Bryan Gómez Cruz, Quinto Regidor Propietario. </w:t>
      </w:r>
      <w:r w:rsidRPr="00F96F65">
        <w:rPr>
          <w:rFonts w:ascii="Times New Roman" w:eastAsia="Calibri" w:hAnsi="Times New Roman" w:cs="Times New Roman"/>
          <w:b/>
          <w:sz w:val="28"/>
          <w:szCs w:val="28"/>
        </w:rPr>
        <w:t xml:space="preserve">ACUERDA: </w:t>
      </w:r>
      <w:r w:rsidRPr="00F96F65">
        <w:rPr>
          <w:rFonts w:ascii="Times New Roman" w:eastAsia="Calibri" w:hAnsi="Times New Roman" w:cs="Times New Roman"/>
          <w:b/>
          <w:sz w:val="28"/>
          <w:szCs w:val="28"/>
          <w:u w:val="single"/>
        </w:rPr>
        <w:t>Primero:</w:t>
      </w:r>
      <w:r w:rsidRPr="00F96F65">
        <w:rPr>
          <w:rFonts w:ascii="Times New Roman" w:eastAsia="Calibri" w:hAnsi="Times New Roman" w:cs="Times New Roman"/>
          <w:b/>
          <w:sz w:val="28"/>
          <w:szCs w:val="28"/>
        </w:rPr>
        <w:t xml:space="preserve"> CONFORMAR LA MESA DE DIÁLOGO,</w:t>
      </w:r>
      <w:r w:rsidRPr="00F96F65">
        <w:rPr>
          <w:rFonts w:ascii="Times New Roman" w:eastAsia="Calibri" w:hAnsi="Times New Roman" w:cs="Times New Roman"/>
          <w:sz w:val="28"/>
          <w:szCs w:val="28"/>
        </w:rPr>
        <w:t xml:space="preserve"> para resolver los casos del </w:t>
      </w:r>
      <w:r w:rsidR="000372F7">
        <w:rPr>
          <w:rFonts w:ascii="Times New Roman" w:eastAsia="Calibri" w:hAnsi="Times New Roman" w:cs="Times New Roman"/>
          <w:sz w:val="28"/>
          <w:szCs w:val="28"/>
        </w:rPr>
        <w:t>xxxxxxxx</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sz w:val="28"/>
          <w:szCs w:val="28"/>
        </w:rPr>
        <w:t>que estará integrada</w:t>
      </w:r>
      <w:r w:rsidRPr="00F96F65">
        <w:rPr>
          <w:rFonts w:ascii="Times New Roman" w:eastAsia="Calibri" w:hAnsi="Times New Roman" w:cs="Times New Roman"/>
          <w:sz w:val="28"/>
          <w:szCs w:val="28"/>
        </w:rPr>
        <w:t xml:space="preserve"> por la Dra. Jennifer Esmeralda Juárez García, </w:t>
      </w:r>
      <w:r w:rsidRPr="00F96F65">
        <w:rPr>
          <w:rFonts w:ascii="Times New Roman" w:eastAsia="Calibri" w:hAnsi="Times New Roman" w:cs="Times New Roman"/>
          <w:b/>
          <w:sz w:val="28"/>
          <w:szCs w:val="28"/>
        </w:rPr>
        <w:t>Alcaldesa Municipal</w:t>
      </w:r>
      <w:r w:rsidRPr="00F96F65">
        <w:rPr>
          <w:rFonts w:ascii="Times New Roman" w:eastAsia="Calibri" w:hAnsi="Times New Roman" w:cs="Times New Roman"/>
          <w:sz w:val="28"/>
          <w:szCs w:val="28"/>
        </w:rPr>
        <w:t xml:space="preserve">; señora Carla María Navarro Franco, </w:t>
      </w:r>
      <w:r w:rsidRPr="00F96F65">
        <w:rPr>
          <w:rFonts w:ascii="Times New Roman" w:eastAsia="Calibri" w:hAnsi="Times New Roman" w:cs="Times New Roman"/>
          <w:b/>
          <w:sz w:val="28"/>
          <w:szCs w:val="28"/>
        </w:rPr>
        <w:t>Primera Regidora Propietaria</w:t>
      </w:r>
      <w:r w:rsidRPr="00F96F65">
        <w:rPr>
          <w:rFonts w:ascii="Times New Roman" w:eastAsia="Calibri" w:hAnsi="Times New Roman" w:cs="Times New Roman"/>
          <w:sz w:val="28"/>
          <w:szCs w:val="28"/>
        </w:rPr>
        <w:t xml:space="preserve">; señor Jonathan Bryan Gómez Cruz, </w:t>
      </w:r>
      <w:r w:rsidRPr="00F96F65">
        <w:rPr>
          <w:rFonts w:ascii="Times New Roman" w:eastAsia="Calibri" w:hAnsi="Times New Roman" w:cs="Times New Roman"/>
          <w:b/>
          <w:sz w:val="28"/>
          <w:szCs w:val="28"/>
        </w:rPr>
        <w:t xml:space="preserve">Quinto Regidor Propietario; </w:t>
      </w:r>
      <w:r w:rsidRPr="00F96F65">
        <w:rPr>
          <w:rFonts w:ascii="Times New Roman" w:eastAsia="Calibri" w:hAnsi="Times New Roman" w:cs="Times New Roman"/>
          <w:sz w:val="28"/>
          <w:szCs w:val="28"/>
        </w:rPr>
        <w:t xml:space="preserve">Lic. José Francisco Luna Vásquez, </w:t>
      </w:r>
      <w:r w:rsidRPr="00F96F65">
        <w:rPr>
          <w:rFonts w:ascii="Times New Roman" w:eastAsia="Calibri" w:hAnsi="Times New Roman" w:cs="Times New Roman"/>
          <w:b/>
          <w:sz w:val="28"/>
          <w:szCs w:val="28"/>
        </w:rPr>
        <w:t>Primer Regidor Suplente</w:t>
      </w:r>
      <w:r w:rsidRPr="00F96F65">
        <w:rPr>
          <w:rFonts w:ascii="Times New Roman" w:eastAsia="Calibri" w:hAnsi="Times New Roman" w:cs="Times New Roman"/>
          <w:sz w:val="28"/>
          <w:szCs w:val="28"/>
        </w:rPr>
        <w:t xml:space="preserve"> y de la señora María del Carmen García, </w:t>
      </w:r>
      <w:r w:rsidRPr="00F96F65">
        <w:rPr>
          <w:rFonts w:ascii="Times New Roman" w:eastAsia="Calibri" w:hAnsi="Times New Roman" w:cs="Times New Roman"/>
          <w:b/>
          <w:sz w:val="28"/>
          <w:szCs w:val="28"/>
        </w:rPr>
        <w:t>Cuarta Regidora Propietaria</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bCs/>
          <w:sz w:val="28"/>
          <w:szCs w:val="28"/>
        </w:rPr>
        <w:t>CERTIFÍQUESE Y COMUNÍQUESE.</w:t>
      </w:r>
      <w:r w:rsidRPr="00F96F65">
        <w:rPr>
          <w:rFonts w:ascii="Times New Roman" w:eastAsia="Calibri" w:hAnsi="Times New Roman" w:cs="Times New Roman"/>
          <w:sz w:val="28"/>
          <w:szCs w:val="28"/>
          <w:lang w:val="es-SV"/>
        </w:rPr>
        <w:t xml:space="preserve"> “</w:t>
      </w:r>
      <w:r w:rsidRPr="00F96F65">
        <w:rPr>
          <w:rFonts w:ascii="Times New Roman" w:eastAsia="Calibri" w:hAnsi="Times New Roman" w:cs="Times New Roman"/>
          <w:b/>
          <w:bCs/>
          <w:sz w:val="28"/>
          <w:szCs w:val="28"/>
          <w:lang w:val="es-SV"/>
        </w:rPr>
        <w:t xml:space="preserve">ACUERDO MUNICIPAL NÚMERO OCHO”. </w:t>
      </w:r>
      <w:r w:rsidRPr="00F96F65">
        <w:rPr>
          <w:rFonts w:ascii="Times New Roman" w:eastAsia="Calibri" w:hAnsi="Times New Roman" w:cs="Times New Roman"/>
          <w:sz w:val="28"/>
          <w:szCs w:val="28"/>
          <w:lang w:val="es-SV"/>
        </w:rPr>
        <w:t xml:space="preserve">El Concejo Municipal en uso de sus facultades legales, de conformidad al art. 203 y 204 de la Constitución de la República, art. 30 numeral 4) 14) art. 31 numeral 4) del Código Municipal. Expuesto en el punto número </w:t>
      </w:r>
      <w:r w:rsidRPr="00F96F65">
        <w:rPr>
          <w:rFonts w:ascii="Times New Roman" w:eastAsia="Calibri" w:hAnsi="Times New Roman" w:cs="Times New Roman"/>
          <w:b/>
          <w:sz w:val="28"/>
          <w:szCs w:val="28"/>
          <w:lang w:val="es-SV"/>
        </w:rPr>
        <w:t xml:space="preserve">doce </w:t>
      </w:r>
      <w:r w:rsidRPr="00F96F65">
        <w:rPr>
          <w:rFonts w:ascii="Times New Roman" w:eastAsia="Calibri" w:hAnsi="Times New Roman" w:cs="Times New Roman"/>
          <w:sz w:val="28"/>
          <w:szCs w:val="28"/>
          <w:lang w:val="es-SV"/>
        </w:rPr>
        <w:t xml:space="preserve">de la agenda de esta sesión, el cual consiste en la participación de Comisión de Presupuesto. En el cual la Comisión de Presupuesto solicita a este Pleno, aprobación del presupuesto de Ingresos y Egresos 2023 y Disposiciones Generales del Presupuesto 2023. Por tanto, este Concejo Municipal Plural, por </w:t>
      </w:r>
      <w:r w:rsidRPr="00F96F65">
        <w:rPr>
          <w:rFonts w:ascii="Times New Roman" w:eastAsia="Times New Roman" w:hAnsi="Times New Roman" w:cs="Times New Roman"/>
          <w:b/>
          <w:sz w:val="28"/>
          <w:szCs w:val="28"/>
          <w:lang w:val="en-US"/>
        </w:rPr>
        <w:t xml:space="preserve">MAYORIA </w:t>
      </w:r>
      <w:r w:rsidRPr="00F96F65">
        <w:rPr>
          <w:rFonts w:ascii="Times New Roman" w:eastAsia="Times New Roman" w:hAnsi="Times New Roman" w:cs="Times New Roman"/>
          <w:sz w:val="28"/>
          <w:szCs w:val="28"/>
          <w:lang w:val="en-US"/>
        </w:rPr>
        <w:t xml:space="preserve">de </w:t>
      </w:r>
      <w:r w:rsidRPr="00F96F65">
        <w:rPr>
          <w:rFonts w:ascii="Times New Roman" w:eastAsia="Times New Roman" w:hAnsi="Times New Roman" w:cs="Times New Roman"/>
          <w:b/>
          <w:sz w:val="28"/>
          <w:szCs w:val="28"/>
          <w:lang w:val="en-US"/>
        </w:rPr>
        <w:t>DIEZ VOTOS A FAVOR, TRES VOTOS RAZONADOS</w:t>
      </w:r>
      <w:r w:rsidRPr="00F96F65">
        <w:rPr>
          <w:rFonts w:ascii="Times New Roman" w:eastAsia="Times New Roman" w:hAnsi="Times New Roman" w:cs="Times New Roman"/>
          <w:sz w:val="28"/>
          <w:szCs w:val="28"/>
          <w:lang w:val="en-US"/>
        </w:rPr>
        <w:t xml:space="preserve"> de los Concejales: Licenciado Sergio Noel Monroy Martinez, Sindico Municipal; manifestando literalmente lo siguiente: “Voto en contra de las disposiciones generales por motivos de haber presentado de forma tardia el presupuesto al Concejo y todo tipo de disposicion”, </w:t>
      </w:r>
      <w:r w:rsidRPr="00F96F65">
        <w:rPr>
          <w:rFonts w:ascii="Times New Roman" w:hAnsi="Times New Roman" w:cs="Times New Roman"/>
          <w:sz w:val="28"/>
          <w:szCs w:val="28"/>
        </w:rPr>
        <w:t xml:space="preserve">“Voto en contra de la aprobación del presupuesto por motivos de ser presentados de forma extemporánea o tardía. La Sra. Alcaldesa tiene hasta el 30 de septiembre para presentar dicho presupuesto al Concejo por una mejor revisión”; </w:t>
      </w:r>
      <w:r w:rsidRPr="00F96F65">
        <w:rPr>
          <w:rFonts w:ascii="Times New Roman" w:eastAsia="Times New Roman" w:hAnsi="Times New Roman" w:cs="Times New Roman"/>
          <w:sz w:val="28"/>
          <w:szCs w:val="28"/>
          <w:lang w:val="en-US"/>
        </w:rPr>
        <w:t xml:space="preserve">Ing. Gilberto Antonio Amador Medrano, Decimo Regidor Propietario; manifestando literalmete lo siguiente: “Punto 12. Voto en contra del Presupuesto por consumir los recursos de gastos corriente mayoritariamente, y no tener un componente decisivo en inversion y desarrollo del municipio”, </w:t>
      </w:r>
      <w:r w:rsidRPr="00F96F65">
        <w:rPr>
          <w:rFonts w:ascii="Times New Roman" w:hAnsi="Times New Roman" w:cs="Times New Roman"/>
          <w:sz w:val="28"/>
          <w:szCs w:val="28"/>
        </w:rPr>
        <w:t xml:space="preserve">“voto en contra de las disposiciones generales del presupuesto 2023, porque el presupuesto 2023 no tiene un componente decisivo en inversión y desarrollo del municipio”. </w:t>
      </w:r>
      <w:r w:rsidRPr="00F96F65">
        <w:rPr>
          <w:rFonts w:ascii="Times New Roman" w:eastAsia="Times New Roman" w:hAnsi="Times New Roman" w:cs="Times New Roman"/>
          <w:sz w:val="28"/>
          <w:szCs w:val="28"/>
          <w:lang w:val="en-US"/>
        </w:rPr>
        <w:t>Y del señor Osmin de Jesus Menjivar Gonzalez, Decimo Segundo Regidor Propietario; manifestando literalmente lo siguiente. “Voto en contra por no conocer el presupuesto con anticipacion para su aprobacion”, “</w:t>
      </w:r>
      <w:r w:rsidRPr="00F96F65">
        <w:rPr>
          <w:rFonts w:ascii="Times New Roman" w:hAnsi="Times New Roman" w:cs="Times New Roman"/>
          <w:sz w:val="28"/>
          <w:szCs w:val="28"/>
        </w:rPr>
        <w:t xml:space="preserve">Voto en contra por no conocer las disposiciones generales de presupuesto con anticipación para su aprobación”  </w:t>
      </w:r>
      <w:r w:rsidRPr="00F96F65">
        <w:rPr>
          <w:rFonts w:ascii="Times New Roman" w:eastAsia="Times New Roman" w:hAnsi="Times New Roman" w:cs="Times New Roman"/>
          <w:sz w:val="28"/>
          <w:szCs w:val="28"/>
          <w:lang w:val="en-US"/>
        </w:rPr>
        <w:t xml:space="preserve">y </w:t>
      </w:r>
      <w:r w:rsidRPr="00F96F65">
        <w:rPr>
          <w:rFonts w:ascii="Times New Roman" w:eastAsia="Times New Roman" w:hAnsi="Times New Roman" w:cs="Times New Roman"/>
          <w:b/>
          <w:sz w:val="28"/>
          <w:szCs w:val="28"/>
          <w:lang w:val="en-US"/>
        </w:rPr>
        <w:t>UNA AUSENCIA</w:t>
      </w:r>
      <w:r w:rsidRPr="00F96F65">
        <w:rPr>
          <w:rFonts w:ascii="Times New Roman" w:eastAsia="Times New Roman" w:hAnsi="Times New Roman" w:cs="Times New Roman"/>
          <w:sz w:val="28"/>
          <w:szCs w:val="28"/>
          <w:lang w:val="en-US"/>
        </w:rPr>
        <w:t xml:space="preserve"> del señor Bayron Eraldo Baltazar Martinez Barahona, Decimo Primer Regidor Propietario. </w:t>
      </w:r>
      <w:r w:rsidRPr="00F96F65">
        <w:rPr>
          <w:rFonts w:ascii="Times New Roman" w:eastAsia="Calibri" w:hAnsi="Times New Roman" w:cs="Times New Roman"/>
          <w:b/>
          <w:sz w:val="28"/>
          <w:szCs w:val="28"/>
          <w:lang w:val="es-SV"/>
        </w:rPr>
        <w:t xml:space="preserve">ACUERDA: </w:t>
      </w:r>
      <w:r w:rsidRPr="00F96F65">
        <w:rPr>
          <w:rFonts w:ascii="Times New Roman" w:eastAsia="Calibri" w:hAnsi="Times New Roman" w:cs="Times New Roman"/>
          <w:b/>
          <w:sz w:val="28"/>
          <w:szCs w:val="28"/>
          <w:u w:val="single"/>
          <w:lang w:val="es-SV"/>
        </w:rPr>
        <w:t>Primero:</w:t>
      </w:r>
      <w:r w:rsidRPr="00F96F65">
        <w:rPr>
          <w:rFonts w:ascii="Times New Roman" w:eastAsia="Calibri" w:hAnsi="Times New Roman" w:cs="Times New Roman"/>
          <w:b/>
          <w:sz w:val="28"/>
          <w:szCs w:val="28"/>
          <w:lang w:val="es-SV"/>
        </w:rPr>
        <w:t xml:space="preserve"> </w:t>
      </w:r>
      <w:r w:rsidRPr="00F96F65">
        <w:rPr>
          <w:rFonts w:ascii="Times New Roman" w:eastAsia="Calibri" w:hAnsi="Times New Roman" w:cs="Times New Roman"/>
          <w:sz w:val="28"/>
          <w:szCs w:val="28"/>
          <w:lang w:val="es-SV"/>
        </w:rPr>
        <w:t xml:space="preserve">Aprobar el </w:t>
      </w:r>
      <w:r w:rsidRPr="00F96F65">
        <w:rPr>
          <w:rFonts w:ascii="Times New Roman" w:eastAsia="Calibri" w:hAnsi="Times New Roman" w:cs="Times New Roman"/>
          <w:b/>
          <w:sz w:val="28"/>
          <w:szCs w:val="28"/>
          <w:lang w:val="es-SV"/>
        </w:rPr>
        <w:t>PRESUPUESTO MUNICIPAL DE INGRESOS Y EGRESOS PARA EL EJERCICIO FISCAL 2023,</w:t>
      </w:r>
      <w:r w:rsidRPr="00F96F65">
        <w:rPr>
          <w:rFonts w:ascii="Times New Roman" w:eastAsia="Calibri" w:hAnsi="Times New Roman" w:cs="Times New Roman"/>
          <w:sz w:val="28"/>
          <w:szCs w:val="28"/>
          <w:lang w:val="es-SV"/>
        </w:rPr>
        <w:t xml:space="preserve">  por un monto de</w:t>
      </w:r>
      <w:r w:rsidRPr="00F96F65">
        <w:rPr>
          <w:rFonts w:ascii="Times New Roman" w:eastAsia="Calibri" w:hAnsi="Times New Roman" w:cs="Times New Roman"/>
          <w:b/>
          <w:sz w:val="28"/>
          <w:szCs w:val="28"/>
          <w:shd w:val="clear" w:color="auto" w:fill="FFFFFF" w:themeFill="background1"/>
          <w:lang w:val="es-SV"/>
        </w:rPr>
        <w:t>: TRECE MILLONES SEISCIENTOS TREINTA Y SEIS MIL NOVECIENTOS NOVENTA Y UN DÓLAR CON SETENTA Y TRES CENTAVOS DE LOS ESTADOS UNIDOS DE NORTEAMÉRICA ($13, 636,991.73</w:t>
      </w:r>
      <w:r w:rsidRPr="00F96F65">
        <w:rPr>
          <w:rFonts w:ascii="Times New Roman" w:eastAsia="Calibri" w:hAnsi="Times New Roman" w:cs="Times New Roman"/>
          <w:sz w:val="28"/>
          <w:szCs w:val="28"/>
          <w:shd w:val="clear" w:color="auto" w:fill="FFFFFF" w:themeFill="background1"/>
          <w:lang w:val="es-SV"/>
        </w:rPr>
        <w:t xml:space="preserve">), </w:t>
      </w:r>
      <w:r w:rsidRPr="00F96F65">
        <w:rPr>
          <w:rFonts w:ascii="Times New Roman" w:eastAsia="Calibri" w:hAnsi="Times New Roman" w:cs="Times New Roman"/>
          <w:sz w:val="28"/>
          <w:szCs w:val="28"/>
          <w:lang w:val="es-SV"/>
        </w:rPr>
        <w:t xml:space="preserve"> y las Disposiciones Generales del Presupuesto 2023. </w:t>
      </w:r>
      <w:r w:rsidRPr="00F96F65">
        <w:rPr>
          <w:rFonts w:ascii="Times New Roman" w:eastAsia="Calibri" w:hAnsi="Times New Roman" w:cs="Times New Roman"/>
          <w:b/>
          <w:sz w:val="28"/>
          <w:szCs w:val="28"/>
          <w:u w:val="single"/>
          <w:lang w:val="es-SV"/>
        </w:rPr>
        <w:t>Segundo:</w:t>
      </w:r>
      <w:r w:rsidRPr="00F96F65">
        <w:rPr>
          <w:rFonts w:ascii="Times New Roman" w:eastAsia="Calibri" w:hAnsi="Times New Roman" w:cs="Times New Roman"/>
          <w:sz w:val="28"/>
          <w:szCs w:val="28"/>
          <w:lang w:val="es-SV"/>
        </w:rPr>
        <w:t xml:space="preserve"> Remítase el presente Acuerdo Municipal y el ejemplar del presupuesto aprobado a la Corte de Cuentas de la República de conformidad al Art. 85 del Código Municipal. </w:t>
      </w:r>
      <w:r w:rsidRPr="00F96F65">
        <w:rPr>
          <w:rFonts w:ascii="Times New Roman" w:eastAsia="Calibri" w:hAnsi="Times New Roman" w:cs="Times New Roman"/>
          <w:b/>
          <w:sz w:val="28"/>
          <w:szCs w:val="28"/>
          <w:lang w:val="es-SV"/>
        </w:rPr>
        <w:t>CERTIFÍQUESE Y COMUNIQUESE.</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b/>
          <w:bCs/>
          <w:sz w:val="28"/>
          <w:szCs w:val="28"/>
        </w:rPr>
        <w:t xml:space="preserve">“ACUERDO MUNICIPAL NUMERO NUEVE”.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dentro del punto número doce de la Agenda de esta Sesión, el cual corresponde a Participación de Comisión de Presupuesto, solicitando aprobación de presupuesto para el año fiscal dos mil veintitrés, teniendo </w:t>
      </w:r>
      <w:r w:rsidRPr="00F96F65">
        <w:rPr>
          <w:rFonts w:ascii="Times New Roman" w:eastAsia="Times New Roman" w:hAnsi="Times New Roman" w:cs="Times New Roman"/>
          <w:sz w:val="28"/>
          <w:szCs w:val="28"/>
        </w:rPr>
        <w:t xml:space="preserve">la participación de la </w:t>
      </w:r>
      <w:r w:rsidR="00660A8A">
        <w:rPr>
          <w:rFonts w:ascii="Times New Roman" w:eastAsia="Times New Roman" w:hAnsi="Times New Roman" w:cs="Times New Roman"/>
          <w:sz w:val="28"/>
          <w:szCs w:val="28"/>
        </w:rPr>
        <w:t>xxxxxx</w:t>
      </w:r>
      <w:r w:rsidRPr="00F96F65">
        <w:rPr>
          <w:rFonts w:ascii="Times New Roman" w:eastAsia="Times New Roman" w:hAnsi="Times New Roman" w:cs="Times New Roman"/>
          <w:sz w:val="28"/>
          <w:szCs w:val="28"/>
        </w:rPr>
        <w:t xml:space="preserve">, Jefe de la Unidad de Planificación y Seguimiento, haciendo de conocimiento </w:t>
      </w:r>
      <w:r w:rsidRPr="00F96F65">
        <w:rPr>
          <w:rFonts w:ascii="Times New Roman" w:eastAsia="Calibri" w:hAnsi="Times New Roman" w:cs="Times New Roman"/>
          <w:sz w:val="28"/>
          <w:szCs w:val="28"/>
        </w:rPr>
        <w:t xml:space="preserve">al Honorable Concejo Municipal Plural, </w:t>
      </w:r>
      <w:r w:rsidRPr="00F96F65">
        <w:rPr>
          <w:rFonts w:ascii="Times New Roman" w:eastAsia="Times New Roman" w:hAnsi="Times New Roman" w:cs="Times New Roman"/>
          <w:sz w:val="28"/>
          <w:szCs w:val="28"/>
        </w:rPr>
        <w:t xml:space="preserve">el </w:t>
      </w:r>
      <w:r w:rsidRPr="00F96F65">
        <w:rPr>
          <w:rFonts w:ascii="Times New Roman" w:eastAsia="Times New Roman" w:hAnsi="Times New Roman" w:cs="Times New Roman"/>
          <w:b/>
          <w:sz w:val="28"/>
          <w:szCs w:val="28"/>
        </w:rPr>
        <w:t>Plan Operativo Anual</w:t>
      </w:r>
      <w:r w:rsidRPr="00F96F65">
        <w:rPr>
          <w:rFonts w:ascii="Times New Roman" w:eastAsia="Times New Roman" w:hAnsi="Times New Roman" w:cs="Times New Roman"/>
          <w:sz w:val="28"/>
          <w:szCs w:val="28"/>
        </w:rPr>
        <w:t xml:space="preserve"> </w:t>
      </w:r>
      <w:r w:rsidRPr="00F96F65">
        <w:rPr>
          <w:rFonts w:ascii="Times New Roman" w:eastAsia="Times New Roman" w:hAnsi="Times New Roman" w:cs="Times New Roman"/>
          <w:b/>
          <w:sz w:val="28"/>
          <w:szCs w:val="28"/>
        </w:rPr>
        <w:t xml:space="preserve">2023, </w:t>
      </w:r>
      <w:r w:rsidRPr="00F96F65">
        <w:rPr>
          <w:rFonts w:ascii="Times New Roman" w:eastAsia="Times New Roman" w:hAnsi="Times New Roman" w:cs="Times New Roman"/>
          <w:sz w:val="28"/>
          <w:szCs w:val="28"/>
        </w:rPr>
        <w:t xml:space="preserve">para su debida aprobación, para lo cual, la referida profesional menciona al pleno que contiene, Misión y Visión de la Municipalidad de Apopa, los Valores con los cuales la administración está comprometida, el marco legal y político, en el que la comuna fundamenta y orienta sus acciones, la estructura organizativa de la municipalidad, la cuantificación integrada de metas y presupuestos por nivel jerárquico organizativo y el número de metas formuladas por unidad organizativa, con base al Plan Operativo de cada unidad o dependencia de la Alcaldía. Por lo cual, este Concejo Municipal Plural, </w:t>
      </w:r>
      <w:r w:rsidRPr="00F96F65">
        <w:rPr>
          <w:rFonts w:ascii="Times New Roman" w:eastAsia="Times New Roman" w:hAnsi="Times New Roman" w:cs="Times New Roman"/>
          <w:b/>
          <w:sz w:val="28"/>
          <w:szCs w:val="28"/>
        </w:rPr>
        <w:t xml:space="preserve">CONSIDERANDO: </w:t>
      </w:r>
      <w:r w:rsidRPr="00F96F65">
        <w:rPr>
          <w:rFonts w:ascii="Times New Roman" w:eastAsia="Times New Roman" w:hAnsi="Times New Roman" w:cs="Times New Roman"/>
          <w:sz w:val="28"/>
          <w:szCs w:val="28"/>
        </w:rPr>
        <w:t xml:space="preserve">I.- Que el Plan Operativo Anual, es el producto de un proceso de Planificación sistemática donde cada responsable de unidad organizativa ha priorizado y organizado su trabajo a ejecutar tomando de referencia el presupuesto asignado y los recursos humanos que disponen para su cumplimiento. </w:t>
      </w:r>
      <w:r w:rsidRPr="00F96F65">
        <w:rPr>
          <w:rFonts w:ascii="Times New Roman" w:eastAsia="Times New Roman" w:hAnsi="Times New Roman" w:cs="Times New Roman"/>
          <w:b/>
          <w:sz w:val="28"/>
          <w:szCs w:val="28"/>
        </w:rPr>
        <w:t xml:space="preserve">II.- </w:t>
      </w:r>
      <w:r w:rsidRPr="00F96F65">
        <w:rPr>
          <w:rFonts w:ascii="Times New Roman" w:eastAsia="Times New Roman" w:hAnsi="Times New Roman" w:cs="Times New Roman"/>
          <w:sz w:val="28"/>
          <w:szCs w:val="28"/>
        </w:rPr>
        <w:t xml:space="preserve">Que el artículo 30, numeral 6 del Código Municipal, expresa que es facultad del Concejo: “Aprobar el Plan y los Programas de Trabajo de la gestión Municipal.” y, además el artículo 27 de las Normas Técnicas de Control Interno de la Corte de Cuentas de la República, establece que la administración establecerá las metas y actividades para cada unidad organizativa para el ejercicio fiscal, las cuales serán determinadas en función de los objetivos estratégicos y orientadas al cumplimiento de los fines institucionales. Por tanto, este Concejo Municipal, tomando en considerando las razones expuestas por la Jefe de Planificación y Seguimiento con Funciones en la Unidad de Información Territorial, en uso de sus facultades legales y habiendo deliberado el punto </w:t>
      </w:r>
      <w:r w:rsidRPr="00F96F65">
        <w:rPr>
          <w:rFonts w:ascii="Times New Roman" w:eastAsia="Calibri" w:hAnsi="Times New Roman" w:cs="Times New Roman"/>
          <w:sz w:val="28"/>
          <w:szCs w:val="28"/>
          <w:lang w:val="es-SV"/>
        </w:rPr>
        <w:t xml:space="preserve">por </w:t>
      </w:r>
      <w:r w:rsidRPr="00F96F65">
        <w:rPr>
          <w:rFonts w:ascii="Times New Roman" w:eastAsia="Times New Roman" w:hAnsi="Times New Roman" w:cs="Times New Roman"/>
          <w:b/>
          <w:sz w:val="28"/>
          <w:szCs w:val="28"/>
        </w:rPr>
        <w:t xml:space="preserve">MAYORIA </w:t>
      </w:r>
      <w:r w:rsidRPr="00F96F65">
        <w:rPr>
          <w:rFonts w:ascii="Times New Roman" w:eastAsia="Times New Roman" w:hAnsi="Times New Roman" w:cs="Times New Roman"/>
          <w:sz w:val="28"/>
          <w:szCs w:val="28"/>
        </w:rPr>
        <w:t>de ONCE VOTOS</w:t>
      </w:r>
      <w:r w:rsidRPr="00F96F65">
        <w:rPr>
          <w:rFonts w:ascii="Times New Roman" w:eastAsia="Times New Roman" w:hAnsi="Times New Roman" w:cs="Times New Roman"/>
          <w:b/>
          <w:sz w:val="28"/>
          <w:szCs w:val="28"/>
        </w:rPr>
        <w:t xml:space="preserve"> </w:t>
      </w:r>
      <w:r w:rsidRPr="00F96F65">
        <w:rPr>
          <w:rFonts w:ascii="Times New Roman" w:eastAsia="Times New Roman" w:hAnsi="Times New Roman" w:cs="Times New Roman"/>
          <w:sz w:val="28"/>
          <w:szCs w:val="28"/>
        </w:rPr>
        <w:t>a favor</w:t>
      </w:r>
      <w:r w:rsidRPr="00F96F65">
        <w:rPr>
          <w:rFonts w:ascii="Times New Roman" w:eastAsia="Times New Roman" w:hAnsi="Times New Roman" w:cs="Times New Roman"/>
          <w:b/>
          <w:sz w:val="28"/>
          <w:szCs w:val="28"/>
        </w:rPr>
        <w:t xml:space="preserve"> </w:t>
      </w:r>
      <w:r w:rsidRPr="00F96F65">
        <w:rPr>
          <w:rFonts w:ascii="Times New Roman" w:eastAsia="Times New Roman" w:hAnsi="Times New Roman" w:cs="Times New Roman"/>
          <w:sz w:val="28"/>
          <w:szCs w:val="28"/>
        </w:rPr>
        <w:t xml:space="preserve">y DOS VOTOS SALVADO por parte de los siguientes miembros del Concejo: Ing. Gilberto Antonio Amador Medrano, </w:t>
      </w:r>
      <w:r w:rsidRPr="00F96F65">
        <w:rPr>
          <w:rFonts w:ascii="Times New Roman" w:eastAsia="Times New Roman" w:hAnsi="Times New Roman" w:cs="Times New Roman"/>
          <w:b/>
          <w:sz w:val="28"/>
          <w:szCs w:val="28"/>
        </w:rPr>
        <w:t>Decimo Regidor Propietario</w:t>
      </w:r>
      <w:r w:rsidRPr="00F96F65">
        <w:rPr>
          <w:rFonts w:ascii="Times New Roman" w:eastAsia="Times New Roman" w:hAnsi="Times New Roman" w:cs="Times New Roman"/>
          <w:sz w:val="28"/>
          <w:szCs w:val="28"/>
        </w:rPr>
        <w:t xml:space="preserve">, Manifestando Literalmente lo siguiente: “Voto en contra de POA 2023, por no ser de conocimiento pleno del Concejo Municipal, ya que fue presentado resumida y escuetamente”; Sr. Osmín de Jesús Menjívar González, </w:t>
      </w:r>
      <w:r w:rsidRPr="00F96F65">
        <w:rPr>
          <w:rFonts w:ascii="Times New Roman" w:eastAsia="Times New Roman" w:hAnsi="Times New Roman" w:cs="Times New Roman"/>
          <w:b/>
          <w:sz w:val="28"/>
          <w:szCs w:val="28"/>
        </w:rPr>
        <w:t>Décimo Segundo Regidor Propietario</w:t>
      </w:r>
      <w:r w:rsidRPr="00F96F65">
        <w:rPr>
          <w:rFonts w:ascii="Times New Roman" w:eastAsia="Times New Roman" w:hAnsi="Times New Roman" w:cs="Times New Roman"/>
          <w:sz w:val="28"/>
          <w:szCs w:val="28"/>
        </w:rPr>
        <w:t xml:space="preserve">, manifestando literalmente lo siguiente: “Voto en contra por no conocer el plan operativo con anticipación para su aprobación”   y una ausencia al momento de esta votación, por parte del concejal Sr. Bayron Eraldo Baltazar Martínez Barahona, </w:t>
      </w:r>
      <w:r w:rsidRPr="00F96F65">
        <w:rPr>
          <w:rFonts w:ascii="Times New Roman" w:eastAsia="Times New Roman" w:hAnsi="Times New Roman" w:cs="Times New Roman"/>
          <w:b/>
          <w:sz w:val="28"/>
          <w:szCs w:val="28"/>
        </w:rPr>
        <w:t>Decimo Primer Regidor Propietario</w:t>
      </w:r>
      <w:r w:rsidRPr="00F96F65">
        <w:rPr>
          <w:rFonts w:ascii="Times New Roman" w:eastAsia="Times New Roman" w:hAnsi="Times New Roman" w:cs="Times New Roman"/>
          <w:sz w:val="28"/>
          <w:szCs w:val="28"/>
        </w:rPr>
        <w:t xml:space="preserve">. </w:t>
      </w:r>
      <w:r w:rsidRPr="00F96F65">
        <w:rPr>
          <w:rFonts w:ascii="Times New Roman" w:eastAsia="Times New Roman" w:hAnsi="Times New Roman" w:cs="Times New Roman"/>
          <w:b/>
          <w:sz w:val="28"/>
          <w:szCs w:val="28"/>
        </w:rPr>
        <w:t xml:space="preserve">ACUERDA: </w:t>
      </w:r>
      <w:r w:rsidRPr="00F96F65">
        <w:rPr>
          <w:rFonts w:ascii="Times New Roman" w:eastAsia="Times New Roman" w:hAnsi="Times New Roman" w:cs="Times New Roman"/>
          <w:b/>
          <w:sz w:val="28"/>
          <w:szCs w:val="28"/>
          <w:u w:val="single"/>
        </w:rPr>
        <w:t>PRIMERO:</w:t>
      </w:r>
      <w:r w:rsidRPr="00F96F65">
        <w:rPr>
          <w:rFonts w:ascii="Times New Roman" w:eastAsia="Times New Roman" w:hAnsi="Times New Roman" w:cs="Times New Roman"/>
          <w:b/>
          <w:sz w:val="28"/>
          <w:szCs w:val="28"/>
        </w:rPr>
        <w:t xml:space="preserve"> </w:t>
      </w:r>
      <w:r w:rsidRPr="00F96F65">
        <w:rPr>
          <w:rFonts w:ascii="Times New Roman" w:eastAsia="Calibri" w:hAnsi="Times New Roman" w:cs="Times New Roman"/>
          <w:b/>
          <w:sz w:val="28"/>
          <w:szCs w:val="28"/>
          <w:lang w:val="es-SV"/>
        </w:rPr>
        <w:t xml:space="preserve">APRUÉBESE </w:t>
      </w:r>
      <w:r w:rsidRPr="00F96F65">
        <w:rPr>
          <w:rFonts w:ascii="Times New Roman" w:eastAsia="Times New Roman" w:hAnsi="Times New Roman" w:cs="Times New Roman"/>
          <w:sz w:val="28"/>
          <w:szCs w:val="28"/>
        </w:rPr>
        <w:t xml:space="preserve">el </w:t>
      </w:r>
      <w:r w:rsidRPr="00F96F65">
        <w:rPr>
          <w:rFonts w:ascii="Times New Roman" w:eastAsia="Times New Roman" w:hAnsi="Times New Roman" w:cs="Times New Roman"/>
          <w:b/>
          <w:sz w:val="28"/>
          <w:szCs w:val="28"/>
        </w:rPr>
        <w:t>PLAN OPERATIVO ANUAL MUNICIPAL 2023</w:t>
      </w:r>
      <w:r w:rsidRPr="00F96F65">
        <w:rPr>
          <w:rFonts w:ascii="Times New Roman" w:eastAsia="Times New Roman" w:hAnsi="Times New Roman" w:cs="Times New Roman"/>
          <w:sz w:val="28"/>
          <w:szCs w:val="28"/>
        </w:rPr>
        <w:t xml:space="preserve">, presentado por la Jefe de Planificación y Seguimiento, el cual contiene, Misión y Visión de la Municipalidad de Apopa, los Valores con los cuales la administración está comprometida, el marco legal y político, en el que la comuna fundamenta y orienta sus acciones, la estructura organizativa de la municipalidad, la cuantificación integrada de metas y presupuestos por nivel jerárquico organizativo y el número de metas formuladas por unidad organizativa, con base al Plan Operativo de cada unidad o dependencia de la Alcaldía. </w:t>
      </w:r>
      <w:r w:rsidRPr="00F96F65">
        <w:rPr>
          <w:rFonts w:ascii="Times New Roman" w:eastAsia="Times New Roman" w:hAnsi="Times New Roman" w:cs="Times New Roman"/>
          <w:b/>
          <w:sz w:val="28"/>
          <w:szCs w:val="28"/>
          <w:u w:val="single"/>
        </w:rPr>
        <w:t xml:space="preserve">SEGUNDO: </w:t>
      </w:r>
      <w:r w:rsidRPr="00F96F65">
        <w:rPr>
          <w:rFonts w:ascii="Times New Roman" w:eastAsia="Times New Roman" w:hAnsi="Times New Roman" w:cs="Times New Roman"/>
          <w:sz w:val="28"/>
          <w:szCs w:val="28"/>
        </w:rPr>
        <w:t xml:space="preserve">Autorizar Jefa de la Unidad de Planificación y Seguimiento, para que dé seguimiento a cada una de las metas estratégicas y operativas programadas para el año 2023, en los planes operativos anuales de todas las unidades organizativas de la Municipalidad. </w:t>
      </w:r>
      <w:r w:rsidRPr="00F96F65">
        <w:rPr>
          <w:rFonts w:ascii="Times New Roman" w:eastAsia="Times New Roman" w:hAnsi="Times New Roman" w:cs="Times New Roman"/>
          <w:b/>
          <w:sz w:val="28"/>
          <w:szCs w:val="28"/>
          <w:u w:val="single"/>
        </w:rPr>
        <w:t>TERCERO:</w:t>
      </w:r>
      <w:r w:rsidRPr="00F96F65">
        <w:rPr>
          <w:rFonts w:ascii="Times New Roman" w:eastAsia="Times New Roman" w:hAnsi="Times New Roman" w:cs="Times New Roman"/>
          <w:b/>
          <w:sz w:val="28"/>
          <w:szCs w:val="28"/>
        </w:rPr>
        <w:t xml:space="preserve"> </w:t>
      </w:r>
      <w:r w:rsidRPr="00F96F65">
        <w:rPr>
          <w:rFonts w:ascii="Times New Roman" w:eastAsia="Times New Roman" w:hAnsi="Times New Roman" w:cs="Times New Roman"/>
          <w:sz w:val="28"/>
          <w:szCs w:val="28"/>
        </w:rPr>
        <w:t>Remítase un ejemplar del Plan Operativo Municipal Anual 2023, a la Corte de Cuentas de la República</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sz w:val="28"/>
          <w:szCs w:val="28"/>
        </w:rPr>
        <w:t xml:space="preserve">CERTIFÍQUESE Y COMUNÍQUESE. </w:t>
      </w:r>
      <w:r w:rsidRPr="00F96F65">
        <w:rPr>
          <w:rFonts w:ascii="Times New Roman" w:eastAsia="Calibri" w:hAnsi="Times New Roman" w:cs="Times New Roman"/>
          <w:b/>
          <w:bCs/>
          <w:sz w:val="28"/>
          <w:szCs w:val="28"/>
        </w:rPr>
        <w:t xml:space="preserve">“ACUERDO MUNICIPAL NUMERO DIEZ”.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dentro del punto número doce de la Agenda de esta Sesión, el cual corresponde a Participación de COMISIÓN DE PRESUPUESTO, solicitando aprobación para </w:t>
      </w:r>
      <w:r w:rsidRPr="00F96F65">
        <w:rPr>
          <w:rFonts w:ascii="Times New Roman" w:eastAsia="Calibri" w:hAnsi="Times New Roman" w:cs="Times New Roman"/>
          <w:b/>
          <w:sz w:val="28"/>
          <w:szCs w:val="28"/>
        </w:rPr>
        <w:t>MANUAL DE CAJA CHICA</w:t>
      </w:r>
      <w:r w:rsidRPr="00F96F65">
        <w:rPr>
          <w:rFonts w:ascii="Times New Roman" w:eastAsia="Calibri" w:hAnsi="Times New Roman" w:cs="Times New Roman"/>
          <w:sz w:val="28"/>
          <w:szCs w:val="28"/>
        </w:rPr>
        <w:t xml:space="preserve">, asimismo hacen las siguientes CONSIDERACIONES siguientes: </w:t>
      </w:r>
      <w:r w:rsidRPr="00F96F65">
        <w:rPr>
          <w:rFonts w:ascii="Times New Roman" w:eastAsia="Calibri" w:hAnsi="Times New Roman" w:cs="Times New Roman"/>
          <w:b/>
          <w:sz w:val="28"/>
          <w:szCs w:val="28"/>
        </w:rPr>
        <w:t xml:space="preserve">I) </w:t>
      </w:r>
      <w:r w:rsidRPr="00F96F65">
        <w:rPr>
          <w:rFonts w:ascii="Times New Roman" w:eastAsia="Calibri" w:hAnsi="Times New Roman" w:cs="Times New Roman"/>
          <w:sz w:val="28"/>
          <w:szCs w:val="28"/>
        </w:rPr>
        <w:t xml:space="preserve">que según Acuerdos Municipales número treinta y tres; doscientos noventa y tres;  y doscientos noventa y cinco de las actas números  dos y diecisiete de fecha diecisiete de enero y once de abril del año dos mil siete, por medio de los cuales se creó el fondo Circulante de caja chica hasta por la suma de DOS MIL DOLARES; </w:t>
      </w:r>
      <w:r w:rsidRPr="00F96F65">
        <w:rPr>
          <w:rFonts w:ascii="Times New Roman" w:eastAsia="Calibri" w:hAnsi="Times New Roman" w:cs="Times New Roman"/>
          <w:b/>
          <w:sz w:val="28"/>
          <w:szCs w:val="28"/>
        </w:rPr>
        <w:t>II</w:t>
      </w:r>
      <w:r w:rsidRPr="00F96F65">
        <w:rPr>
          <w:rFonts w:ascii="Times New Roman" w:eastAsia="Calibri" w:hAnsi="Times New Roman" w:cs="Times New Roman"/>
          <w:sz w:val="28"/>
          <w:szCs w:val="28"/>
        </w:rPr>
        <w:t xml:space="preserve">) Que el uso de este fondo, no tiene ninguna reglamentación específica, por el cual es oportuno establecer regulaciones que propicien un mejor uso y control del mismo; </w:t>
      </w:r>
      <w:r w:rsidRPr="00F96F65">
        <w:rPr>
          <w:rFonts w:ascii="Times New Roman" w:eastAsia="Calibri" w:hAnsi="Times New Roman" w:cs="Times New Roman"/>
          <w:b/>
          <w:sz w:val="28"/>
          <w:szCs w:val="28"/>
        </w:rPr>
        <w:t>III)</w:t>
      </w:r>
      <w:r w:rsidRPr="00F96F65">
        <w:rPr>
          <w:rFonts w:ascii="Times New Roman" w:eastAsia="Calibri" w:hAnsi="Times New Roman" w:cs="Times New Roman"/>
          <w:sz w:val="28"/>
          <w:szCs w:val="28"/>
        </w:rPr>
        <w:t xml:space="preserve"> Que es necesario definir los gastos: considerados: de “menor cuantía” para evitar confusiones en las erogaciones que de este fondo se efectúen, por lo tanto presentan el </w:t>
      </w:r>
      <w:r w:rsidRPr="00F96F65">
        <w:rPr>
          <w:rFonts w:ascii="Times New Roman" w:eastAsia="Calibri" w:hAnsi="Times New Roman" w:cs="Times New Roman"/>
          <w:b/>
          <w:sz w:val="28"/>
          <w:szCs w:val="28"/>
        </w:rPr>
        <w:t>MANUAL PARA EL USO DEL FONDO CIRCULANTE DE CAJA CHICA</w:t>
      </w:r>
      <w:r w:rsidRPr="00F96F65">
        <w:rPr>
          <w:rFonts w:ascii="Times New Roman" w:eastAsia="Calibri" w:hAnsi="Times New Roman" w:cs="Times New Roman"/>
          <w:sz w:val="28"/>
          <w:szCs w:val="28"/>
        </w:rPr>
        <w:t xml:space="preserve">, el cual contiene veintisiete artículos, en el cual los encargado que sean nombrado nombren beberá cumplir, para poder hacer erogaciones del fondo asignado. </w:t>
      </w:r>
      <w:r w:rsidRPr="00F96F65">
        <w:rPr>
          <w:rFonts w:ascii="Times New Roman" w:eastAsia="Times New Roman" w:hAnsi="Times New Roman" w:cs="Times New Roman"/>
          <w:sz w:val="28"/>
          <w:szCs w:val="28"/>
        </w:rPr>
        <w:t xml:space="preserve">Por tanto, este Concejo Municipal, tomando en consideración las razones expuestas por la Comisión de Presupuesto y en uso de sus facultades legales y habiendo deliberado el punto </w:t>
      </w:r>
      <w:r w:rsidRPr="00F96F65">
        <w:rPr>
          <w:rFonts w:ascii="Times New Roman" w:eastAsia="Calibri" w:hAnsi="Times New Roman" w:cs="Times New Roman"/>
          <w:sz w:val="28"/>
          <w:szCs w:val="28"/>
          <w:lang w:val="es-SV"/>
        </w:rPr>
        <w:t xml:space="preserve">por </w:t>
      </w:r>
      <w:r w:rsidRPr="00F96F65">
        <w:rPr>
          <w:rFonts w:ascii="Times New Roman" w:eastAsia="Times New Roman" w:hAnsi="Times New Roman" w:cs="Times New Roman"/>
          <w:b/>
          <w:sz w:val="28"/>
          <w:szCs w:val="28"/>
        </w:rPr>
        <w:t xml:space="preserve">MAYORIA </w:t>
      </w:r>
      <w:r w:rsidRPr="00F96F65">
        <w:rPr>
          <w:rFonts w:ascii="Times New Roman" w:eastAsia="Times New Roman" w:hAnsi="Times New Roman" w:cs="Times New Roman"/>
          <w:sz w:val="28"/>
          <w:szCs w:val="28"/>
        </w:rPr>
        <w:t>de DIEZ VOTOS a favor ONCE VOTOS</w:t>
      </w:r>
      <w:r w:rsidRPr="00F96F65">
        <w:rPr>
          <w:rFonts w:ascii="Times New Roman" w:eastAsia="Times New Roman" w:hAnsi="Times New Roman" w:cs="Times New Roman"/>
          <w:b/>
          <w:sz w:val="28"/>
          <w:szCs w:val="28"/>
        </w:rPr>
        <w:t xml:space="preserve"> </w:t>
      </w:r>
      <w:r w:rsidRPr="00F96F65">
        <w:rPr>
          <w:rFonts w:ascii="Times New Roman" w:eastAsia="Times New Roman" w:hAnsi="Times New Roman" w:cs="Times New Roman"/>
          <w:sz w:val="28"/>
          <w:szCs w:val="28"/>
        </w:rPr>
        <w:t>a favor</w:t>
      </w:r>
      <w:r w:rsidRPr="00F96F65">
        <w:rPr>
          <w:rFonts w:ascii="Times New Roman" w:eastAsia="Times New Roman" w:hAnsi="Times New Roman" w:cs="Times New Roman"/>
          <w:b/>
          <w:sz w:val="28"/>
          <w:szCs w:val="28"/>
        </w:rPr>
        <w:t xml:space="preserve"> </w:t>
      </w:r>
      <w:r w:rsidRPr="00F96F65">
        <w:rPr>
          <w:rFonts w:ascii="Times New Roman" w:eastAsia="Times New Roman" w:hAnsi="Times New Roman" w:cs="Times New Roman"/>
          <w:sz w:val="28"/>
          <w:szCs w:val="28"/>
        </w:rPr>
        <w:t xml:space="preserve">y TRES VOTOS SALVADO por parte de los siguientes miembros del Concejo: </w:t>
      </w:r>
      <w:r w:rsidRPr="00F96F65">
        <w:rPr>
          <w:rFonts w:ascii="Times New Roman" w:eastAsia="Times New Roman" w:hAnsi="Times New Roman" w:cs="Times New Roman"/>
          <w:b/>
          <w:sz w:val="28"/>
          <w:szCs w:val="28"/>
        </w:rPr>
        <w:t>Licdo. Sergio Noel Monroy Martínez</w:t>
      </w:r>
      <w:r w:rsidRPr="00F96F65">
        <w:rPr>
          <w:rFonts w:ascii="Times New Roman" w:eastAsia="Times New Roman" w:hAnsi="Times New Roman" w:cs="Times New Roman"/>
          <w:sz w:val="28"/>
          <w:szCs w:val="28"/>
        </w:rPr>
        <w:t xml:space="preserve">, Síndico Municipal Manifestando Literalmente lo siguiente: “Voto en contra para aprobar el Manual de caja chica por motivos de que hay cajas que aún no han sido liquidadas” Ing. Gilberto Antonio Amador Medrano, </w:t>
      </w:r>
      <w:r w:rsidRPr="00F96F65">
        <w:rPr>
          <w:rFonts w:ascii="Times New Roman" w:eastAsia="Times New Roman" w:hAnsi="Times New Roman" w:cs="Times New Roman"/>
          <w:b/>
          <w:sz w:val="28"/>
          <w:szCs w:val="28"/>
        </w:rPr>
        <w:t>Decimo Regidor Propietario</w:t>
      </w:r>
      <w:r w:rsidRPr="00F96F65">
        <w:rPr>
          <w:rFonts w:ascii="Times New Roman" w:eastAsia="Times New Roman" w:hAnsi="Times New Roman" w:cs="Times New Roman"/>
          <w:sz w:val="28"/>
          <w:szCs w:val="28"/>
        </w:rPr>
        <w:t xml:space="preserve">, Manifestando Literalmente lo siguiente: “Voto en contra del Manual de Caja Chica 2023 por no de conocimiento Pleno del Concejo Municipal ya que fue presentado resumida y escuetamente” y </w:t>
      </w:r>
      <w:r w:rsidRPr="00F96F65">
        <w:rPr>
          <w:rFonts w:ascii="Times New Roman" w:eastAsia="Times New Roman" w:hAnsi="Times New Roman" w:cs="Times New Roman"/>
          <w:b/>
          <w:sz w:val="28"/>
          <w:szCs w:val="28"/>
        </w:rPr>
        <w:t>Sr. Osmín de Jesús Menjívar González</w:t>
      </w:r>
      <w:r w:rsidRPr="00F96F65">
        <w:rPr>
          <w:rFonts w:ascii="Times New Roman" w:eastAsia="Times New Roman" w:hAnsi="Times New Roman" w:cs="Times New Roman"/>
          <w:sz w:val="28"/>
          <w:szCs w:val="28"/>
        </w:rPr>
        <w:t xml:space="preserve">, </w:t>
      </w:r>
      <w:r w:rsidRPr="00F96F65">
        <w:rPr>
          <w:rFonts w:ascii="Times New Roman" w:eastAsia="Times New Roman" w:hAnsi="Times New Roman" w:cs="Times New Roman"/>
          <w:b/>
          <w:sz w:val="28"/>
          <w:szCs w:val="28"/>
        </w:rPr>
        <w:t>Décimo Segundo Regidor Propietario</w:t>
      </w:r>
      <w:r w:rsidRPr="00F96F65">
        <w:rPr>
          <w:rFonts w:ascii="Times New Roman" w:eastAsia="Times New Roman" w:hAnsi="Times New Roman" w:cs="Times New Roman"/>
          <w:sz w:val="28"/>
          <w:szCs w:val="28"/>
        </w:rPr>
        <w:t xml:space="preserve">, manifestando literalmente lo siguiente: “Voto en contra por no conocer el manual de Caja Chica con anticipación para su aprobación” y UNA AUSENCIA al momento de esta votación, por parte del concejal Sr. Bayron Eraldo Baltazar Martínez Barahona, </w:t>
      </w:r>
      <w:r w:rsidRPr="00F96F65">
        <w:rPr>
          <w:rFonts w:ascii="Times New Roman" w:eastAsia="Times New Roman" w:hAnsi="Times New Roman" w:cs="Times New Roman"/>
          <w:b/>
          <w:sz w:val="28"/>
          <w:szCs w:val="28"/>
        </w:rPr>
        <w:t>Decimo Primer Regidor Propietario</w:t>
      </w:r>
      <w:r w:rsidRPr="00F96F65">
        <w:rPr>
          <w:rFonts w:ascii="Times New Roman" w:eastAsia="Times New Roman" w:hAnsi="Times New Roman" w:cs="Times New Roman"/>
          <w:sz w:val="28"/>
          <w:szCs w:val="28"/>
        </w:rPr>
        <w:t xml:space="preserve">. </w:t>
      </w:r>
      <w:r w:rsidRPr="00F96F65">
        <w:rPr>
          <w:rFonts w:ascii="Times New Roman" w:eastAsia="Times New Roman" w:hAnsi="Times New Roman" w:cs="Times New Roman"/>
          <w:b/>
          <w:sz w:val="28"/>
          <w:szCs w:val="28"/>
        </w:rPr>
        <w:t xml:space="preserve">ACUERDA: </w:t>
      </w:r>
      <w:r w:rsidRPr="00F96F65">
        <w:rPr>
          <w:rFonts w:ascii="Times New Roman" w:eastAsia="Times New Roman" w:hAnsi="Times New Roman" w:cs="Times New Roman"/>
          <w:sz w:val="28"/>
          <w:szCs w:val="28"/>
        </w:rPr>
        <w:t xml:space="preserve">APRUÉBESE el </w:t>
      </w:r>
      <w:r w:rsidRPr="00F96F65">
        <w:rPr>
          <w:rFonts w:ascii="Times New Roman" w:eastAsia="Times New Roman" w:hAnsi="Times New Roman" w:cs="Times New Roman"/>
          <w:b/>
          <w:sz w:val="28"/>
          <w:szCs w:val="28"/>
        </w:rPr>
        <w:t xml:space="preserve"> MANUAL PARA EL USO DEL FONDO CIRCULANTE DE CAJA CHICA</w:t>
      </w:r>
      <w:r w:rsidRPr="00F96F65">
        <w:rPr>
          <w:rFonts w:ascii="Times New Roman" w:eastAsia="Times New Roman" w:hAnsi="Times New Roman" w:cs="Times New Roman"/>
          <w:sz w:val="28"/>
          <w:szCs w:val="28"/>
        </w:rPr>
        <w:t>, el cual comprende de</w:t>
      </w:r>
      <w:r w:rsidRPr="00F96F65">
        <w:rPr>
          <w:rFonts w:ascii="Calibri" w:eastAsia="Calibri" w:hAnsi="Calibri" w:cs="Times New Roman"/>
          <w:sz w:val="28"/>
          <w:szCs w:val="28"/>
        </w:rPr>
        <w:t xml:space="preserve"> </w:t>
      </w:r>
      <w:r w:rsidRPr="00F96F65">
        <w:rPr>
          <w:rFonts w:ascii="Times New Roman" w:eastAsia="Times New Roman" w:hAnsi="Times New Roman" w:cs="Times New Roman"/>
          <w:sz w:val="28"/>
          <w:szCs w:val="28"/>
        </w:rPr>
        <w:t>VEINTISIETE ARTÍCULOS, los cuales se encuentran plasmados en el manual sin firma adjunto a este Acuerdo Municipal, en el que cada encargado que sea nombrado como encargado de dicho fondo, beberá  cumplirlo, para poder hacer erogaciones del fondo asignado</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sz w:val="28"/>
          <w:szCs w:val="28"/>
        </w:rPr>
        <w:t xml:space="preserve">CERTIFÍQUESE Y COMUNÍQUESE. </w:t>
      </w:r>
      <w:r w:rsidRPr="00F96F65">
        <w:rPr>
          <w:rFonts w:ascii="Times New Roman" w:eastAsia="Calibri" w:hAnsi="Times New Roman" w:cs="Times New Roman"/>
          <w:b/>
          <w:bCs/>
          <w:sz w:val="28"/>
          <w:szCs w:val="28"/>
        </w:rPr>
        <w:t>“</w:t>
      </w:r>
      <w:r w:rsidRPr="00F96F65">
        <w:rPr>
          <w:rFonts w:ascii="Times New Roman" w:eastAsia="Calibri" w:hAnsi="Times New Roman" w:cs="Times New Roman"/>
          <w:b/>
          <w:sz w:val="28"/>
          <w:szCs w:val="28"/>
        </w:rPr>
        <w:t>ACUERDO</w:t>
      </w:r>
      <w:r w:rsidRPr="00F96F65">
        <w:rPr>
          <w:rFonts w:ascii="Times New Roman" w:eastAsia="Calibri" w:hAnsi="Times New Roman" w:cs="Times New Roman"/>
          <w:b/>
          <w:bCs/>
          <w:sz w:val="28"/>
          <w:szCs w:val="28"/>
        </w:rPr>
        <w:t xml:space="preserve"> MUNICIPAL NÚMERO ONCE”. </w:t>
      </w:r>
      <w:r w:rsidRPr="00F96F65">
        <w:rPr>
          <w:rFonts w:ascii="Times New Roman" w:eastAsia="Calibri" w:hAnsi="Times New Roman" w:cs="Times New Roman"/>
          <w:sz w:val="28"/>
          <w:szCs w:val="28"/>
          <w:lang w:val="es-SV"/>
        </w:rPr>
        <w:t xml:space="preserve">El Concejo Municipal en uso de sus facultades legales, de conformidad al art. 203 y 204 de la Constitución de la República, art. 30 numeral 4) 14) art. 31 numeral 4) del Código Municipal. Expuesto en el punto número </w:t>
      </w:r>
      <w:r w:rsidRPr="00F96F65">
        <w:rPr>
          <w:rFonts w:ascii="Times New Roman" w:eastAsia="Calibri" w:hAnsi="Times New Roman" w:cs="Times New Roman"/>
          <w:b/>
          <w:sz w:val="28"/>
          <w:szCs w:val="28"/>
          <w:lang w:val="es-SV"/>
        </w:rPr>
        <w:t xml:space="preserve">doce </w:t>
      </w:r>
      <w:r w:rsidRPr="00F96F65">
        <w:rPr>
          <w:rFonts w:ascii="Times New Roman" w:eastAsia="Calibri" w:hAnsi="Times New Roman" w:cs="Times New Roman"/>
          <w:sz w:val="28"/>
          <w:szCs w:val="28"/>
          <w:lang w:val="es-SV"/>
        </w:rPr>
        <w:t>de la agenda de esta sesión, el cual consiste en la participación de Comisión de Presupuesto. En el cual la Comisión de Presupuesto;  solicita a este Pleno, aprobación de la estructura organizativa año 2023</w:t>
      </w:r>
      <w:r w:rsidRPr="00F96F65">
        <w:rPr>
          <w:rFonts w:ascii="Times New Roman" w:eastAsia="Calibri" w:hAnsi="Times New Roman" w:cs="Times New Roman"/>
          <w:sz w:val="28"/>
          <w:szCs w:val="28"/>
        </w:rPr>
        <w:t xml:space="preserve">. </w:t>
      </w:r>
      <w:r w:rsidRPr="00F96F65">
        <w:rPr>
          <w:rFonts w:ascii="Times New Roman" w:eastAsia="Times New Roman" w:hAnsi="Times New Roman" w:cs="Times New Roman"/>
          <w:sz w:val="28"/>
          <w:szCs w:val="28"/>
        </w:rPr>
        <w:t xml:space="preserve">Por tanto, Este Concejo Municipal, en uso de sus facultades legales y habiendo deliberado el punto </w:t>
      </w:r>
      <w:r w:rsidRPr="00F96F65">
        <w:rPr>
          <w:rFonts w:ascii="Times New Roman" w:eastAsia="Calibri" w:hAnsi="Times New Roman" w:cs="Times New Roman"/>
          <w:sz w:val="28"/>
          <w:szCs w:val="28"/>
          <w:lang w:val="es-SV"/>
        </w:rPr>
        <w:t xml:space="preserve">por </w:t>
      </w:r>
      <w:r w:rsidRPr="00F96F65">
        <w:rPr>
          <w:rFonts w:ascii="Times New Roman" w:eastAsia="Times New Roman" w:hAnsi="Times New Roman" w:cs="Times New Roman"/>
          <w:b/>
          <w:sz w:val="28"/>
          <w:szCs w:val="28"/>
        </w:rPr>
        <w:t xml:space="preserve">mayoría de diez votos a favor, tres votos razonados del </w:t>
      </w:r>
      <w:r w:rsidRPr="00F96F65">
        <w:rPr>
          <w:rFonts w:ascii="Times New Roman" w:eastAsia="Times New Roman" w:hAnsi="Times New Roman" w:cs="Times New Roman"/>
          <w:sz w:val="28"/>
          <w:szCs w:val="28"/>
        </w:rPr>
        <w:t>Lic. Sergio Noel Monroy Martínez, Síndico Municipal; manifestando literalmente lo siguiente: “Voto en contra del Ordenamiento estructural del organigrama, por motivos de desmejorar algunas eficiencias y trasladar funciones a Jefaturas incompetentes”; Ing. Gilberto Antonio Amador Medrano, Decimo Regidor Propietario; manifestando literalmente lo siguiente: “Voto en contra de la propuesta de estructura organizativa 2023, ya que mi voto en contra del presupuesto y la organización es respuesta a dicho presupuesto”; y por el señor Osmin de Jesús Menjivar González, Segundo Regidor Propietario; manifestando literalmente lo siguiente: “Voto en contra por no conocer el organigrama con anticipación para su aprobación”</w:t>
      </w:r>
      <w:r w:rsidRPr="00F96F65">
        <w:rPr>
          <w:rFonts w:ascii="Times New Roman" w:eastAsia="Times New Roman" w:hAnsi="Times New Roman" w:cs="Times New Roman"/>
          <w:b/>
          <w:sz w:val="28"/>
          <w:szCs w:val="28"/>
        </w:rPr>
        <w:t xml:space="preserve"> </w:t>
      </w:r>
      <w:r w:rsidRPr="00F96F65">
        <w:rPr>
          <w:rFonts w:ascii="Times New Roman" w:eastAsia="Times New Roman" w:hAnsi="Times New Roman" w:cs="Times New Roman"/>
          <w:sz w:val="28"/>
          <w:szCs w:val="28"/>
        </w:rPr>
        <w:t>y</w:t>
      </w:r>
      <w:r w:rsidRPr="00F96F65">
        <w:rPr>
          <w:rFonts w:ascii="Times New Roman" w:eastAsia="Times New Roman" w:hAnsi="Times New Roman" w:cs="Times New Roman"/>
          <w:b/>
          <w:sz w:val="28"/>
          <w:szCs w:val="28"/>
        </w:rPr>
        <w:t xml:space="preserve"> una abstención </w:t>
      </w:r>
      <w:r w:rsidRPr="00F96F65">
        <w:rPr>
          <w:rFonts w:ascii="Times New Roman" w:eastAsia="Times New Roman" w:hAnsi="Times New Roman" w:cs="Times New Roman"/>
          <w:sz w:val="28"/>
          <w:szCs w:val="28"/>
        </w:rPr>
        <w:t>del señor Bayron Eraldo Baltazar Martínez Barahona, Decimo Primer Regidor Propietario</w:t>
      </w:r>
      <w:r w:rsidRPr="00F96F65">
        <w:rPr>
          <w:rFonts w:ascii="Times New Roman" w:eastAsia="Times New Roman" w:hAnsi="Times New Roman" w:cs="Times New Roman"/>
          <w:b/>
          <w:sz w:val="28"/>
          <w:szCs w:val="28"/>
        </w:rPr>
        <w:t xml:space="preserve">. </w:t>
      </w:r>
      <w:r w:rsidRPr="00F96F65">
        <w:rPr>
          <w:rFonts w:ascii="Times New Roman" w:eastAsia="Calibri" w:hAnsi="Times New Roman" w:cs="Times New Roman"/>
          <w:b/>
          <w:sz w:val="28"/>
          <w:szCs w:val="28"/>
        </w:rPr>
        <w:t xml:space="preserve">ACUERDA: </w:t>
      </w:r>
      <w:r w:rsidRPr="00F96F65">
        <w:rPr>
          <w:rFonts w:ascii="Times New Roman" w:eastAsia="Calibri" w:hAnsi="Times New Roman" w:cs="Times New Roman"/>
          <w:b/>
          <w:sz w:val="28"/>
          <w:szCs w:val="28"/>
          <w:u w:val="single"/>
        </w:rPr>
        <w:t>PRIMERO:</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sz w:val="28"/>
          <w:szCs w:val="28"/>
        </w:rPr>
        <w:t xml:space="preserve">APRUÉBESE LA ESTRUCTURA ORGANIZATIVA MUNICIPAL 2023, </w:t>
      </w:r>
      <w:r w:rsidRPr="00F96F65">
        <w:rPr>
          <w:rFonts w:ascii="Times New Roman" w:eastAsia="Calibri" w:hAnsi="Times New Roman" w:cs="Times New Roman"/>
          <w:sz w:val="28"/>
          <w:szCs w:val="28"/>
        </w:rPr>
        <w:t xml:space="preserve">quedando de la siguiente manera: </w:t>
      </w:r>
    </w:p>
    <w:p w:rsidR="00F96F65" w:rsidRPr="00F96F65" w:rsidRDefault="00F96F65" w:rsidP="00F96F65">
      <w:pPr>
        <w:spacing w:line="480" w:lineRule="auto"/>
        <w:jc w:val="both"/>
        <w:rPr>
          <w:rFonts w:ascii="Times New Roman" w:eastAsia="Calibri" w:hAnsi="Times New Roman" w:cs="Times New Roman"/>
        </w:rPr>
      </w:pPr>
    </w:p>
    <w:p w:rsidR="00F96F65" w:rsidRPr="00F96F65" w:rsidRDefault="00F96F65" w:rsidP="00F96F65">
      <w:pPr>
        <w:spacing w:line="480" w:lineRule="auto"/>
        <w:jc w:val="center"/>
      </w:pPr>
    </w:p>
    <w:p w:rsidR="00F96F65" w:rsidRPr="00F96F65" w:rsidRDefault="00F96F65" w:rsidP="00F96F65">
      <w:pPr>
        <w:spacing w:line="360" w:lineRule="auto"/>
        <w:jc w:val="both"/>
        <w:rPr>
          <w:rFonts w:ascii="Times New Roman" w:eastAsia="Calibri" w:hAnsi="Times New Roman" w:cs="Times New Roman"/>
        </w:rPr>
      </w:pPr>
      <w:r w:rsidRPr="00F96F65">
        <w:object w:dxaOrig="1836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649.5pt" o:ole="">
            <v:imagedata r:id="rId8" o:title=""/>
          </v:shape>
          <o:OLEObject Type="Embed" ProgID="Acrobat.Document.DC" ShapeID="_x0000_i1025" DrawAspect="Content" ObjectID="_1744007221" r:id="rId9"/>
        </w:object>
      </w:r>
      <w:r w:rsidRPr="00F96F65">
        <w:rPr>
          <w:rFonts w:ascii="Times New Roman" w:eastAsia="Calibri" w:hAnsi="Times New Roman" w:cs="Times New Roman"/>
        </w:rPr>
        <w:t xml:space="preserve"> </w:t>
      </w:r>
    </w:p>
    <w:p w:rsidR="00F96F65" w:rsidRPr="00F96F65" w:rsidRDefault="00F96F65" w:rsidP="00F96F65">
      <w:pPr>
        <w:spacing w:line="276" w:lineRule="auto"/>
        <w:jc w:val="both"/>
        <w:rPr>
          <w:rFonts w:ascii="Times New Roman" w:eastAsia="Calibri" w:hAnsi="Times New Roman" w:cs="Times New Roman"/>
          <w:sz w:val="28"/>
          <w:szCs w:val="28"/>
        </w:rPr>
      </w:pPr>
      <w:r w:rsidRPr="00F96F65">
        <w:rPr>
          <w:rFonts w:ascii="Times New Roman" w:eastAsia="Calibri" w:hAnsi="Times New Roman" w:cs="Times New Roman"/>
          <w:b/>
          <w:sz w:val="28"/>
          <w:szCs w:val="28"/>
          <w:u w:val="single"/>
        </w:rPr>
        <w:t>SEGUNDO:</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sz w:val="28"/>
          <w:szCs w:val="28"/>
        </w:rPr>
        <w:t>AUTORÍCESE</w:t>
      </w:r>
      <w:r w:rsidRPr="00F96F65">
        <w:rPr>
          <w:rFonts w:ascii="Times New Roman" w:eastAsia="Calibri" w:hAnsi="Times New Roman" w:cs="Times New Roman"/>
          <w:sz w:val="28"/>
          <w:szCs w:val="28"/>
        </w:rPr>
        <w:t xml:space="preserve"> al Departamento de Recursos Humanos, para que realice las modificaciones necesarias en la Planilla correspondiente, de conformidad a lo establecido en el numeral primero de este Acuerdo Municipal. </w:t>
      </w:r>
      <w:r w:rsidRPr="00F96F65">
        <w:rPr>
          <w:rFonts w:ascii="Times New Roman" w:eastAsia="Calibri" w:hAnsi="Times New Roman" w:cs="Times New Roman"/>
          <w:b/>
          <w:sz w:val="28"/>
          <w:szCs w:val="28"/>
        </w:rPr>
        <w:t>CERTIFIQUESE Y COMUNIQUESE.</w:t>
      </w:r>
      <w:r w:rsidRPr="00F96F65">
        <w:rPr>
          <w:rFonts w:ascii="Times New Roman" w:eastAsia="Times New Roman" w:hAnsi="Times New Roman" w:cs="Times New Roman"/>
          <w:b/>
          <w:bCs/>
          <w:sz w:val="28"/>
          <w:szCs w:val="28"/>
          <w:lang w:eastAsia="es-ES"/>
        </w:rPr>
        <w:t xml:space="preserve"> “ACUERDO MUNICIPAL NÚMERO DOCE”. </w:t>
      </w:r>
      <w:r w:rsidRPr="00F96F65">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seis de la agenda de esta sesión, el cual corresponde a </w:t>
      </w:r>
      <w:r w:rsidRPr="00F96F65">
        <w:rPr>
          <w:rFonts w:ascii="Times New Roman" w:hAnsi="Times New Roman" w:cs="Times New Roman"/>
          <w:sz w:val="28"/>
          <w:szCs w:val="28"/>
        </w:rPr>
        <w:t xml:space="preserve">Lectura de notas a conocimiento del Concejo Municipal. Se da lectura a nota de fecha once de enero del año dos mil veintitrés, suscrita por Susana Yamileth Hernández, Presidente del Comité Local de Derechos de la Niñez y Adolescencia Apopa; en la cual expone las necesidades de la población en cuanto a los oficios para atención psicológica que reciben directamente de la Junta de Protección de Niñez II, de San Salvador, las cuales se han derivado a la Unidad de la Mujer, con la </w:t>
      </w:r>
      <w:r w:rsidR="00470892">
        <w:rPr>
          <w:rFonts w:ascii="Times New Roman" w:hAnsi="Times New Roman" w:cs="Times New Roman"/>
          <w:sz w:val="28"/>
          <w:szCs w:val="28"/>
        </w:rPr>
        <w:t>xxxxx</w:t>
      </w:r>
      <w:r w:rsidRPr="00F96F65">
        <w:rPr>
          <w:rFonts w:ascii="Times New Roman" w:hAnsi="Times New Roman" w:cs="Times New Roman"/>
          <w:sz w:val="28"/>
          <w:szCs w:val="28"/>
        </w:rPr>
        <w:t xml:space="preserve">, según Acuerdo Número Cinco del Acta Numero Veintiuno de fecha veintiséis de abril del año  dos mil veintidós, en la cual se delega a dicha profesional para la atención de los casos que recibe el CLD, mas sin embargo la carga ha sido bastante amplia, tomando en cuenta que en dicha unidad no solo atienden los casos que como  Comité, sino que también brindan atención psicológica de manera general  a toda la población que lo requiere. En tal sentido solicitan se pueda extender por medio de ACUERDO la autorización para que el CLD también pueda derivar casos a la Clínica Municipal, con el Lic. Benjamín Castro, Psicólogo de dicha Unidad, y de esta manera estarían equilibrando el número de atenciones entre ambos  tomando en cuenta las necesidades de la población, es decir la edad del usuario que requiere atención Psicológica, la disponibilidad de atentación los días sábados en Clínica Municipal y la Ubicación de ambas instalaciones en referencias a la dirección de residencia de los usuario entre otros aspectos. </w:t>
      </w:r>
      <w:r w:rsidRPr="00F96F65">
        <w:rPr>
          <w:rFonts w:ascii="Times New Roman" w:eastAsia="Times New Roman" w:hAnsi="Times New Roman" w:cs="Times New Roman"/>
          <w:sz w:val="28"/>
          <w:szCs w:val="28"/>
          <w:lang w:eastAsia="es-ES"/>
        </w:rPr>
        <w:t>P</w:t>
      </w:r>
      <w:r w:rsidRPr="00F96F65">
        <w:rPr>
          <w:rFonts w:ascii="Times New Roman" w:eastAsia="Calibri" w:hAnsi="Times New Roman" w:cs="Times New Roman"/>
          <w:sz w:val="28"/>
          <w:szCs w:val="28"/>
        </w:rPr>
        <w:t xml:space="preserve">or lo tanto, este Concejo Municipal Plural, habiendo deliberado el punto, por </w:t>
      </w:r>
      <w:r w:rsidRPr="00F96F65">
        <w:rPr>
          <w:rFonts w:ascii="Times New Roman" w:eastAsia="Calibri" w:hAnsi="Times New Roman" w:cs="Times New Roman"/>
          <w:b/>
          <w:sz w:val="28"/>
          <w:szCs w:val="28"/>
        </w:rPr>
        <w:t xml:space="preserve">MAYORIA </w:t>
      </w:r>
      <w:r w:rsidRPr="00F96F65">
        <w:rPr>
          <w:rFonts w:ascii="Times New Roman" w:eastAsia="Calibri" w:hAnsi="Times New Roman" w:cs="Times New Roman"/>
          <w:sz w:val="28"/>
          <w:szCs w:val="28"/>
        </w:rPr>
        <w:t xml:space="preserve">de trece votos a favor y una abstención por parte de la señora Susana Yamileth Hernández Cardoza, Séptima Regidora Propietaria. </w:t>
      </w:r>
      <w:r w:rsidRPr="00F96F65">
        <w:rPr>
          <w:rFonts w:ascii="Times New Roman" w:eastAsia="Calibri" w:hAnsi="Times New Roman" w:cs="Times New Roman"/>
          <w:b/>
          <w:bCs/>
          <w:sz w:val="28"/>
          <w:szCs w:val="28"/>
        </w:rPr>
        <w:t>ACUERDA</w:t>
      </w:r>
      <w:r w:rsidRPr="00F96F65">
        <w:rPr>
          <w:rFonts w:ascii="Times New Roman" w:eastAsia="Calibri" w:hAnsi="Times New Roman" w:cs="Times New Roman"/>
          <w:bCs/>
          <w:sz w:val="28"/>
          <w:szCs w:val="28"/>
        </w:rPr>
        <w:t xml:space="preserve">: Quedando autorizado el  </w:t>
      </w:r>
      <w:r w:rsidR="00470892">
        <w:rPr>
          <w:rFonts w:ascii="Times New Roman" w:eastAsia="Calibri" w:hAnsi="Times New Roman" w:cs="Times New Roman"/>
          <w:bCs/>
          <w:sz w:val="28"/>
          <w:szCs w:val="28"/>
        </w:rPr>
        <w:t>xxxxxx</w:t>
      </w:r>
      <w:r w:rsidRPr="00F96F65">
        <w:rPr>
          <w:rFonts w:ascii="Times New Roman" w:hAnsi="Times New Roman" w:cs="Times New Roman"/>
          <w:sz w:val="28"/>
          <w:szCs w:val="28"/>
        </w:rPr>
        <w:t xml:space="preserve">, Psicólogo de la Clínica Municipal, para que de atención Psicológica a los casos que sean enviados por </w:t>
      </w:r>
      <w:r w:rsidRPr="00F96F65">
        <w:rPr>
          <w:rFonts w:ascii="Times New Roman" w:eastAsia="Calibri" w:hAnsi="Times New Roman" w:cs="Times New Roman"/>
          <w:bCs/>
          <w:sz w:val="28"/>
          <w:szCs w:val="28"/>
        </w:rPr>
        <w:t xml:space="preserve">el Comité Local de Derechos de la Niñez y Adolescencia Apopa; con el objeto de </w:t>
      </w:r>
      <w:r w:rsidRPr="00F96F65">
        <w:rPr>
          <w:rFonts w:ascii="Times New Roman" w:hAnsi="Times New Roman" w:cs="Times New Roman"/>
          <w:sz w:val="28"/>
          <w:szCs w:val="28"/>
        </w:rPr>
        <w:t>equilibrar el número de atenciones y cubrir las necesidades de la población que requiere atención Psicológica.</w:t>
      </w:r>
      <w:r w:rsidRPr="00F96F65">
        <w:rPr>
          <w:rFonts w:ascii="Times New Roman" w:eastAsia="Calibri" w:hAnsi="Times New Roman" w:cs="Times New Roman"/>
          <w:bCs/>
          <w:sz w:val="28"/>
          <w:szCs w:val="28"/>
        </w:rPr>
        <w:t xml:space="preserve"> </w:t>
      </w:r>
      <w:r w:rsidRPr="00F96F65">
        <w:rPr>
          <w:rFonts w:ascii="Times New Roman" w:eastAsia="Calibri" w:hAnsi="Times New Roman" w:cs="Times New Roman"/>
          <w:b/>
          <w:sz w:val="28"/>
          <w:szCs w:val="28"/>
        </w:rPr>
        <w:t>CERTIFÍQUESE Y COMUNÍQUESE</w:t>
      </w:r>
      <w:r w:rsidRPr="00F96F65">
        <w:rPr>
          <w:rFonts w:ascii="Times New Roman" w:eastAsia="Calibri" w:hAnsi="Times New Roman" w:cs="Times New Roman"/>
          <w:b/>
          <w:bCs/>
          <w:sz w:val="28"/>
          <w:szCs w:val="28"/>
        </w:rPr>
        <w:t xml:space="preserve"> “ACUERDO MUNICIPAL NUMERO TRECE”. </w:t>
      </w:r>
      <w:r w:rsidRPr="00F96F65">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Pr="00F96F65">
        <w:rPr>
          <w:rFonts w:ascii="Times New Roman" w:eastAsia="Calibri" w:hAnsi="Times New Roman" w:cs="Times New Roman"/>
          <w:bCs/>
          <w:sz w:val="28"/>
          <w:szCs w:val="28"/>
          <w:lang w:val="es-SV"/>
        </w:rPr>
        <w:t xml:space="preserve">. </w:t>
      </w:r>
      <w:r w:rsidRPr="00F96F65">
        <w:rPr>
          <w:rFonts w:ascii="Times New Roman" w:eastAsia="Calibri" w:hAnsi="Times New Roman" w:cs="Times New Roman"/>
          <w:sz w:val="28"/>
          <w:szCs w:val="28"/>
        </w:rPr>
        <w:t xml:space="preserve">Expuesto en el punto número </w:t>
      </w:r>
      <w:r w:rsidRPr="00F96F65">
        <w:rPr>
          <w:rFonts w:ascii="Times New Roman" w:eastAsia="Calibri" w:hAnsi="Times New Roman" w:cs="Times New Roman"/>
          <w:b/>
          <w:sz w:val="28"/>
          <w:szCs w:val="28"/>
        </w:rPr>
        <w:t xml:space="preserve">once </w:t>
      </w:r>
      <w:r w:rsidRPr="00F96F65">
        <w:rPr>
          <w:rFonts w:ascii="Times New Roman" w:eastAsia="Calibri" w:hAnsi="Times New Roman" w:cs="Times New Roman"/>
          <w:sz w:val="28"/>
          <w:szCs w:val="28"/>
        </w:rPr>
        <w:t>de la agenda de esta sesión, el cual consiste</w:t>
      </w:r>
      <w:r w:rsidRPr="00F96F65">
        <w:rPr>
          <w:rFonts w:ascii="Times New Roman" w:eastAsia="Calibri" w:hAnsi="Times New Roman" w:cs="Times New Roman"/>
          <w:bCs/>
          <w:sz w:val="28"/>
          <w:szCs w:val="28"/>
          <w:lang w:val="es-SV"/>
        </w:rPr>
        <w:t xml:space="preserve"> en la </w:t>
      </w:r>
      <w:r w:rsidRPr="00F96F65">
        <w:rPr>
          <w:rFonts w:ascii="Times New Roman" w:eastAsia="Calibri" w:hAnsi="Times New Roman" w:cs="Times New Roman"/>
          <w:bCs/>
          <w:sz w:val="28"/>
          <w:szCs w:val="28"/>
        </w:rPr>
        <w:t xml:space="preserve">participación  de la </w:t>
      </w:r>
      <w:r w:rsidR="00470892">
        <w:rPr>
          <w:rFonts w:ascii="Times New Roman" w:eastAsia="Times New Roman" w:hAnsi="Times New Roman" w:cs="Times New Roman"/>
          <w:sz w:val="28"/>
          <w:szCs w:val="28"/>
          <w:lang w:eastAsia="es-ES"/>
        </w:rPr>
        <w:t>xxxxx</w:t>
      </w:r>
      <w:r w:rsidRPr="00F96F65">
        <w:rPr>
          <w:rFonts w:ascii="Times New Roman" w:eastAsia="Times New Roman" w:hAnsi="Times New Roman" w:cs="Times New Roman"/>
          <w:sz w:val="28"/>
          <w:szCs w:val="28"/>
          <w:lang w:eastAsia="es-ES"/>
        </w:rPr>
        <w:t xml:space="preserve">, Gerente Administrativo, </w:t>
      </w:r>
      <w:r w:rsidRPr="00F96F65">
        <w:rPr>
          <w:rFonts w:ascii="Times New Roman" w:eastAsia="Calibri" w:hAnsi="Times New Roman" w:cs="Times New Roman"/>
          <w:bCs/>
          <w:sz w:val="28"/>
          <w:szCs w:val="28"/>
        </w:rPr>
        <w:t xml:space="preserve">solicitando al Honorable Concejo Municipal Plural, aprobación para el pago de horas extras correspondientes al mes de diciembre del año 2022,  por un monto de: </w:t>
      </w:r>
      <w:r w:rsidRPr="00F96F65">
        <w:rPr>
          <w:rFonts w:ascii="Times New Roman" w:eastAsia="Calibri" w:hAnsi="Times New Roman" w:cs="Times New Roman"/>
          <w:b/>
          <w:bCs/>
          <w:sz w:val="28"/>
          <w:szCs w:val="28"/>
        </w:rPr>
        <w:t>SEIS MIL DOSCIENTOS QUINCE DÓLARES CON VEINTIDÓS CENTAVOS DE LOS ESTADOS UNIDOS DE NORTE AMÉRICA</w:t>
      </w:r>
      <w:r w:rsidRPr="00F96F65">
        <w:rPr>
          <w:rFonts w:ascii="Times New Roman" w:eastAsia="Calibri" w:hAnsi="Times New Roman" w:cs="Times New Roman"/>
          <w:bCs/>
          <w:sz w:val="28"/>
          <w:szCs w:val="28"/>
        </w:rPr>
        <w:t xml:space="preserve"> </w:t>
      </w:r>
      <w:r w:rsidRPr="00F96F65">
        <w:rPr>
          <w:rFonts w:ascii="Times New Roman" w:eastAsia="Calibri" w:hAnsi="Times New Roman" w:cs="Times New Roman"/>
          <w:b/>
          <w:bCs/>
          <w:sz w:val="28"/>
          <w:szCs w:val="28"/>
        </w:rPr>
        <w:t>($</w:t>
      </w:r>
      <w:r w:rsidRPr="00F96F65">
        <w:rPr>
          <w:rFonts w:ascii="Times New Roman" w:eastAsia="Times New Roman" w:hAnsi="Times New Roman" w:cs="Times New Roman"/>
          <w:b/>
          <w:bCs/>
          <w:color w:val="000000"/>
          <w:sz w:val="28"/>
          <w:szCs w:val="28"/>
          <w:lang w:eastAsia="es-ES"/>
        </w:rPr>
        <w:t xml:space="preserve">6,215.22),  </w:t>
      </w:r>
      <w:r w:rsidRPr="00F96F65">
        <w:rPr>
          <w:rFonts w:ascii="Times New Roman" w:eastAsia="Calibri" w:hAnsi="Times New Roman" w:cs="Times New Roman"/>
          <w:bCs/>
          <w:sz w:val="28"/>
          <w:szCs w:val="28"/>
        </w:rPr>
        <w:t xml:space="preserve">para ser canceladas en planilla correspondiente al mes de enero del año dos mil veintitrés. Este Concejo Municipal Plural, habiendo deliberado el punto, Por </w:t>
      </w:r>
      <w:r w:rsidRPr="00F96F65">
        <w:rPr>
          <w:rFonts w:ascii="Times New Roman" w:eastAsia="Calibri" w:hAnsi="Times New Roman" w:cs="Times New Roman"/>
          <w:b/>
          <w:bCs/>
          <w:sz w:val="28"/>
          <w:szCs w:val="28"/>
        </w:rPr>
        <w:t xml:space="preserve">MAYORÍA </w:t>
      </w:r>
      <w:r w:rsidRPr="00F96F65">
        <w:rPr>
          <w:rFonts w:ascii="Times New Roman" w:eastAsia="Calibri" w:hAnsi="Times New Roman" w:cs="Times New Roman"/>
          <w:bCs/>
          <w:sz w:val="28"/>
          <w:szCs w:val="28"/>
        </w:rPr>
        <w:t xml:space="preserve">de </w:t>
      </w:r>
      <w:r w:rsidRPr="00F96F65">
        <w:rPr>
          <w:rFonts w:ascii="Times New Roman" w:eastAsia="Calibri" w:hAnsi="Times New Roman" w:cs="Times New Roman"/>
          <w:b/>
          <w:bCs/>
          <w:sz w:val="28"/>
          <w:szCs w:val="28"/>
        </w:rPr>
        <w:t>ONCE VOTOS A FAVOR</w:t>
      </w:r>
      <w:r w:rsidRPr="00F96F65">
        <w:rPr>
          <w:rFonts w:ascii="Times New Roman" w:eastAsia="Calibri" w:hAnsi="Times New Roman" w:cs="Times New Roman"/>
          <w:bCs/>
          <w:sz w:val="28"/>
          <w:szCs w:val="28"/>
        </w:rPr>
        <w:t xml:space="preserve"> y </w:t>
      </w:r>
      <w:r w:rsidRPr="00F96F65">
        <w:rPr>
          <w:rFonts w:ascii="Times New Roman" w:eastAsia="Calibri" w:hAnsi="Times New Roman" w:cs="Times New Roman"/>
          <w:b/>
          <w:bCs/>
          <w:sz w:val="28"/>
          <w:szCs w:val="28"/>
        </w:rPr>
        <w:t xml:space="preserve">TRES AUSENCIAS </w:t>
      </w:r>
      <w:r w:rsidRPr="00F96F65">
        <w:rPr>
          <w:rFonts w:ascii="Times New Roman" w:eastAsia="Calibri" w:hAnsi="Times New Roman" w:cs="Times New Roman"/>
          <w:bCs/>
          <w:sz w:val="28"/>
          <w:szCs w:val="28"/>
        </w:rPr>
        <w:t>al momento de esta votación del Licenciado Sergio Noel Monroy Martínez, Síndico Municipal; señor Carlos Alberto Palma Fuentes, Sexto Regidor Propietario y del señor Bayron Eraldo Baltazar Martínez Barahona, Decimo</w:t>
      </w:r>
      <w:r w:rsidRPr="00F96F65">
        <w:rPr>
          <w:rFonts w:ascii="Times New Roman" w:eastAsia="Calibri" w:hAnsi="Times New Roman" w:cs="Times New Roman"/>
          <w:b/>
          <w:bCs/>
          <w:sz w:val="28"/>
          <w:szCs w:val="28"/>
        </w:rPr>
        <w:t xml:space="preserve"> </w:t>
      </w:r>
      <w:r w:rsidRPr="00F96F65">
        <w:rPr>
          <w:rFonts w:ascii="Times New Roman" w:eastAsia="Calibri" w:hAnsi="Times New Roman" w:cs="Times New Roman"/>
          <w:bCs/>
          <w:sz w:val="28"/>
          <w:szCs w:val="28"/>
        </w:rPr>
        <w:t xml:space="preserve">Primer Regidor Propietario. </w:t>
      </w:r>
      <w:r w:rsidRPr="00F96F65">
        <w:rPr>
          <w:rFonts w:ascii="Times New Roman" w:eastAsia="Calibri" w:hAnsi="Times New Roman" w:cs="Times New Roman"/>
          <w:b/>
          <w:bCs/>
          <w:sz w:val="28"/>
          <w:szCs w:val="28"/>
        </w:rPr>
        <w:t>ACUERDA</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Autorizar al Tesorero Municipal,</w:t>
      </w:r>
      <w:r w:rsidRPr="00F96F65">
        <w:rPr>
          <w:rFonts w:ascii="Times New Roman" w:eastAsia="Calibri" w:hAnsi="Times New Roman" w:cs="Times New Roman"/>
          <w:bCs/>
          <w:sz w:val="28"/>
          <w:szCs w:val="28"/>
          <w:lang w:val="es-SV"/>
        </w:rPr>
        <w:t xml:space="preserve"> </w:t>
      </w:r>
      <w:r w:rsidRPr="00F96F65">
        <w:rPr>
          <w:rFonts w:ascii="Times New Roman" w:eastAsia="Calibri" w:hAnsi="Times New Roman" w:cs="Times New Roman"/>
          <w:sz w:val="28"/>
          <w:szCs w:val="28"/>
        </w:rPr>
        <w:t>Erogue la cantidad de</w:t>
      </w:r>
      <w:r w:rsidRPr="00F96F65">
        <w:rPr>
          <w:rFonts w:ascii="Times New Roman" w:eastAsia="Calibri" w:hAnsi="Times New Roman" w:cs="Times New Roman"/>
          <w:sz w:val="28"/>
          <w:szCs w:val="28"/>
          <w:lang w:val="es-SV"/>
        </w:rPr>
        <w:t xml:space="preserve">: </w:t>
      </w:r>
      <w:r w:rsidRPr="00F96F65">
        <w:rPr>
          <w:rFonts w:ascii="Times New Roman" w:eastAsia="Calibri" w:hAnsi="Times New Roman" w:cs="Times New Roman"/>
          <w:b/>
          <w:bCs/>
          <w:sz w:val="28"/>
          <w:szCs w:val="28"/>
        </w:rPr>
        <w:t>SEIS MIL DOSCIENTOS QUINCE DÓLARES CON VEINTIDÓS CENTAVOS DE LOS ESTADOS UNIDOS DE NORTE AMÉRICA</w:t>
      </w:r>
      <w:r w:rsidRPr="00F96F65">
        <w:rPr>
          <w:rFonts w:ascii="Times New Roman" w:eastAsia="Calibri" w:hAnsi="Times New Roman" w:cs="Times New Roman"/>
          <w:bCs/>
          <w:sz w:val="28"/>
          <w:szCs w:val="28"/>
        </w:rPr>
        <w:t xml:space="preserve"> </w:t>
      </w:r>
      <w:r w:rsidRPr="00F96F65">
        <w:rPr>
          <w:rFonts w:ascii="Times New Roman" w:eastAsia="Calibri" w:hAnsi="Times New Roman" w:cs="Times New Roman"/>
          <w:b/>
          <w:bCs/>
          <w:sz w:val="28"/>
          <w:szCs w:val="28"/>
        </w:rPr>
        <w:t>($</w:t>
      </w:r>
      <w:r w:rsidRPr="00F96F65">
        <w:rPr>
          <w:rFonts w:ascii="Times New Roman" w:eastAsia="Times New Roman" w:hAnsi="Times New Roman" w:cs="Times New Roman"/>
          <w:b/>
          <w:bCs/>
          <w:color w:val="000000"/>
          <w:sz w:val="28"/>
          <w:szCs w:val="28"/>
          <w:lang w:eastAsia="es-ES"/>
        </w:rPr>
        <w:t xml:space="preserve">6,215.22), </w:t>
      </w:r>
      <w:r w:rsidRPr="00F96F65">
        <w:rPr>
          <w:rFonts w:ascii="Times New Roman" w:eastAsia="Calibri" w:hAnsi="Times New Roman" w:cs="Times New Roman"/>
          <w:sz w:val="28"/>
          <w:szCs w:val="28"/>
          <w:lang w:val="es-SV"/>
        </w:rPr>
        <w:t xml:space="preserve">de la </w:t>
      </w:r>
      <w:r w:rsidRPr="00F96F65">
        <w:rPr>
          <w:rFonts w:ascii="Times New Roman" w:eastAsia="Calibri" w:hAnsi="Times New Roman" w:cs="Times New Roman"/>
          <w:sz w:val="28"/>
          <w:szCs w:val="28"/>
          <w:shd w:val="clear" w:color="auto" w:fill="FFFFFF"/>
          <w:lang w:val="es-SV"/>
        </w:rPr>
        <w:t xml:space="preserve">cuenta </w:t>
      </w:r>
      <w:r w:rsidRPr="00F96F65">
        <w:rPr>
          <w:rFonts w:ascii="Times New Roman" w:eastAsia="Calibri" w:hAnsi="Times New Roman" w:cs="Times New Roman"/>
          <w:b/>
          <w:sz w:val="28"/>
          <w:szCs w:val="28"/>
          <w:shd w:val="clear" w:color="auto" w:fill="FFFFFF"/>
          <w:lang w:val="es-SV"/>
        </w:rPr>
        <w:t xml:space="preserve">480005908 </w:t>
      </w:r>
      <w:r w:rsidRPr="00F96F65">
        <w:rPr>
          <w:rFonts w:ascii="Times New Roman" w:eastAsia="Calibri" w:hAnsi="Times New Roman" w:cs="Times New Roman"/>
          <w:sz w:val="28"/>
          <w:szCs w:val="28"/>
          <w:shd w:val="clear" w:color="auto" w:fill="FFFFFF"/>
          <w:lang w:val="es-SV"/>
        </w:rPr>
        <w:t xml:space="preserve"> </w:t>
      </w:r>
      <w:r w:rsidRPr="00F96F65">
        <w:rPr>
          <w:rFonts w:ascii="Times New Roman" w:eastAsia="Calibri" w:hAnsi="Times New Roman" w:cs="Times New Roman"/>
          <w:b/>
          <w:sz w:val="28"/>
          <w:szCs w:val="28"/>
          <w:shd w:val="clear" w:color="auto" w:fill="FFFFFF"/>
          <w:lang w:val="es-SV"/>
        </w:rPr>
        <w:t>MUNICIPALIDAD DE APOPA/ PLANILLA, Banco Hipotecario de El Salvador</w:t>
      </w:r>
      <w:r w:rsidRPr="00F96F65">
        <w:rPr>
          <w:rFonts w:ascii="Times New Roman" w:eastAsia="Calibri" w:hAnsi="Times New Roman" w:cs="Times New Roman"/>
          <w:b/>
          <w:sz w:val="28"/>
          <w:szCs w:val="28"/>
          <w:lang w:val="es-SV"/>
        </w:rPr>
        <w:t xml:space="preserve"> S.A., </w:t>
      </w:r>
      <w:r w:rsidRPr="00F96F65">
        <w:rPr>
          <w:rFonts w:ascii="Times New Roman" w:eastAsia="Calibri" w:hAnsi="Times New Roman" w:cs="Times New Roman"/>
          <w:sz w:val="28"/>
          <w:szCs w:val="28"/>
        </w:rPr>
        <w:t xml:space="preserve">y cancele al personal  que ha  laborado en  horarios extraordinarios  de  las Unidades que se detallan a continuación: </w:t>
      </w:r>
    </w:p>
    <w:p w:rsidR="00F96F65" w:rsidRPr="00F96F65" w:rsidRDefault="00F96F65" w:rsidP="00F96F65">
      <w:pPr>
        <w:spacing w:line="276" w:lineRule="auto"/>
        <w:jc w:val="both"/>
        <w:rPr>
          <w:rFonts w:ascii="Times New Roman" w:eastAsia="Calibri" w:hAnsi="Times New Roman" w:cs="Times New Roman"/>
          <w:sz w:val="28"/>
          <w:szCs w:val="28"/>
        </w:rPr>
      </w:pPr>
    </w:p>
    <w:tbl>
      <w:tblPr>
        <w:tblW w:w="8148" w:type="dxa"/>
        <w:jc w:val="center"/>
        <w:tblLayout w:type="fixed"/>
        <w:tblCellMar>
          <w:left w:w="70" w:type="dxa"/>
          <w:right w:w="70" w:type="dxa"/>
        </w:tblCellMar>
        <w:tblLook w:val="04A0" w:firstRow="1" w:lastRow="0" w:firstColumn="1" w:lastColumn="0" w:noHBand="0" w:noVBand="1"/>
      </w:tblPr>
      <w:tblGrid>
        <w:gridCol w:w="426"/>
        <w:gridCol w:w="567"/>
        <w:gridCol w:w="1417"/>
        <w:gridCol w:w="1276"/>
        <w:gridCol w:w="1276"/>
        <w:gridCol w:w="567"/>
        <w:gridCol w:w="850"/>
        <w:gridCol w:w="1561"/>
        <w:gridCol w:w="208"/>
      </w:tblGrid>
      <w:tr w:rsidR="00F96F65" w:rsidRPr="00F96F65" w:rsidTr="00AB623F">
        <w:trPr>
          <w:trHeight w:val="537"/>
          <w:jc w:val="center"/>
        </w:trPr>
        <w:tc>
          <w:tcPr>
            <w:tcW w:w="426" w:type="dxa"/>
            <w:tcBorders>
              <w:top w:val="single" w:sz="8" w:space="0" w:color="A4B5C5"/>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No.</w:t>
            </w:r>
          </w:p>
        </w:tc>
        <w:tc>
          <w:tcPr>
            <w:tcW w:w="567" w:type="dxa"/>
            <w:tcBorders>
              <w:top w:val="single" w:sz="8" w:space="0" w:color="A4B5C5"/>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ID</w:t>
            </w:r>
          </w:p>
        </w:tc>
        <w:tc>
          <w:tcPr>
            <w:tcW w:w="1417" w:type="dxa"/>
            <w:tcBorders>
              <w:top w:val="single" w:sz="8" w:space="0" w:color="A4B5C5"/>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NOMBRE</w:t>
            </w:r>
          </w:p>
        </w:tc>
        <w:tc>
          <w:tcPr>
            <w:tcW w:w="1276" w:type="dxa"/>
            <w:tcBorders>
              <w:top w:val="single" w:sz="8" w:space="0" w:color="A4B5C5"/>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SUB-LINEA</w:t>
            </w:r>
          </w:p>
        </w:tc>
        <w:tc>
          <w:tcPr>
            <w:tcW w:w="1276" w:type="dxa"/>
            <w:tcBorders>
              <w:top w:val="single" w:sz="8" w:space="0" w:color="A4B5C5"/>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CARGO</w:t>
            </w:r>
          </w:p>
        </w:tc>
        <w:tc>
          <w:tcPr>
            <w:tcW w:w="567" w:type="dxa"/>
            <w:tcBorders>
              <w:top w:val="single" w:sz="8" w:space="0" w:color="A4B5C5"/>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H.ORD</w:t>
            </w:r>
          </w:p>
        </w:tc>
        <w:tc>
          <w:tcPr>
            <w:tcW w:w="850" w:type="dxa"/>
            <w:tcBorders>
              <w:top w:val="single" w:sz="8" w:space="0" w:color="A4B5C5"/>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H.EXT</w:t>
            </w:r>
          </w:p>
        </w:tc>
        <w:tc>
          <w:tcPr>
            <w:tcW w:w="1561" w:type="dxa"/>
            <w:tcBorders>
              <w:top w:val="single" w:sz="8" w:space="0" w:color="A4B5C5"/>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MONTO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10032</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GERENCIA ADMINISTRATIVA</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MENSAJERO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8</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22,12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6379" w:type="dxa"/>
            <w:gridSpan w:val="7"/>
            <w:tcBorders>
              <w:top w:val="single" w:sz="8" w:space="0" w:color="A4B5C5"/>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TOTAL</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b/>
                <w:bCs/>
                <w:color w:val="000000"/>
                <w:sz w:val="8"/>
                <w:szCs w:val="8"/>
                <w:lang w:eastAsia="es-ES"/>
              </w:rPr>
            </w:pPr>
            <w:r w:rsidRPr="00F96F65">
              <w:rPr>
                <w:rFonts w:ascii="Century Gothic" w:eastAsia="Times New Roman" w:hAnsi="Century Gothic" w:cs="Calibri"/>
                <w:b/>
                <w:bCs/>
                <w:color w:val="000000"/>
                <w:sz w:val="8"/>
                <w:szCs w:val="8"/>
                <w:lang w:eastAsia="es-ES"/>
              </w:rPr>
              <w:t xml:space="preserve"> $             22,12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b/>
                <w:bCs/>
                <w:color w:val="000000"/>
                <w:sz w:val="8"/>
                <w:szCs w:val="8"/>
                <w:lang w:eastAsia="es-ES"/>
              </w:rPr>
            </w:pPr>
          </w:p>
        </w:tc>
      </w:tr>
      <w:tr w:rsidR="00F96F65" w:rsidRPr="00F96F65" w:rsidTr="00AB623F">
        <w:trPr>
          <w:trHeight w:val="330"/>
          <w:jc w:val="center"/>
        </w:trPr>
        <w:tc>
          <w:tcPr>
            <w:tcW w:w="42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41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85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56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r>
      <w:tr w:rsidR="00F96F65" w:rsidRPr="00F96F65" w:rsidTr="00AB623F">
        <w:trPr>
          <w:trHeight w:val="330"/>
          <w:jc w:val="center"/>
        </w:trPr>
        <w:tc>
          <w:tcPr>
            <w:tcW w:w="7940" w:type="dxa"/>
            <w:gridSpan w:val="8"/>
            <w:tcBorders>
              <w:top w:val="single" w:sz="8" w:space="0" w:color="A4B5C5"/>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No.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ID</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NOMBRE</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SUB-LINEA</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CARGO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H.ORD</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H.EXT</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MONTO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10323</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CEMENTERIOS</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SERVICIOS VARIOS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12</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37,92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10326</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CEMENTERIOS</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SERVICIOS VARIOS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16</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50,56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10351</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PROYECTOS</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AUXILIAR DE ALBA</w:t>
            </w:r>
            <w:r w:rsidRPr="00F96F65">
              <w:rPr>
                <w:rFonts w:ascii="Tahoma" w:eastAsia="Times New Roman" w:hAnsi="Tahoma" w:cs="Tahoma"/>
                <w:color w:val="000000"/>
                <w:sz w:val="8"/>
                <w:szCs w:val="8"/>
                <w:lang w:eastAsia="es-ES"/>
              </w:rPr>
              <w:t>Ñ</w:t>
            </w:r>
            <w:r w:rsidRPr="00F96F65">
              <w:rPr>
                <w:rFonts w:ascii="Century Gothic" w:eastAsia="Times New Roman" w:hAnsi="Century Gothic" w:cs="Calibri"/>
                <w:color w:val="000000"/>
                <w:sz w:val="8"/>
                <w:szCs w:val="8"/>
                <w:lang w:eastAsia="es-ES"/>
              </w:rPr>
              <w:t>IL</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6</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18,96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4</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10549</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CEMENTERIOS</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COORDINADOR</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8</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25,28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5</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10627</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CEMENTERIOS</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SERVICIOS VARIOS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8</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25,28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6</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10642</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672E0D">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CEMENTERIOS</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SERVICIOS VARIOS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8</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25,28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6379" w:type="dxa"/>
            <w:gridSpan w:val="7"/>
            <w:tcBorders>
              <w:top w:val="single" w:sz="8" w:space="0" w:color="A4B5C5"/>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TOTAL</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b/>
                <w:bCs/>
                <w:color w:val="000000"/>
                <w:sz w:val="8"/>
                <w:szCs w:val="8"/>
                <w:lang w:eastAsia="es-ES"/>
              </w:rPr>
            </w:pPr>
            <w:r w:rsidRPr="00F96F65">
              <w:rPr>
                <w:rFonts w:ascii="Century Gothic" w:eastAsia="Times New Roman" w:hAnsi="Century Gothic" w:cs="Calibri"/>
                <w:b/>
                <w:bCs/>
                <w:color w:val="000000"/>
                <w:sz w:val="8"/>
                <w:szCs w:val="8"/>
                <w:lang w:eastAsia="es-ES"/>
              </w:rPr>
              <w:t xml:space="preserve"> $           183,28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b/>
                <w:bCs/>
                <w:color w:val="000000"/>
                <w:sz w:val="8"/>
                <w:szCs w:val="8"/>
                <w:lang w:eastAsia="es-ES"/>
              </w:rPr>
            </w:pPr>
          </w:p>
        </w:tc>
      </w:tr>
      <w:tr w:rsidR="00F96F65" w:rsidRPr="00F96F65" w:rsidTr="00AB623F">
        <w:trPr>
          <w:trHeight w:val="330"/>
          <w:jc w:val="center"/>
        </w:trPr>
        <w:tc>
          <w:tcPr>
            <w:tcW w:w="42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41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85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56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r>
      <w:tr w:rsidR="00F96F65" w:rsidRPr="00F96F65" w:rsidTr="00AB623F">
        <w:trPr>
          <w:trHeight w:val="330"/>
          <w:jc w:val="center"/>
        </w:trPr>
        <w:tc>
          <w:tcPr>
            <w:tcW w:w="7940" w:type="dxa"/>
            <w:gridSpan w:val="8"/>
            <w:tcBorders>
              <w:top w:val="single" w:sz="8" w:space="0" w:color="A4B5C5"/>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No.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ID</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NOMBRE</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SUB-LINEA</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CARGO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H.ORD</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H.EXT</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MONTO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10283</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PROYECTOS</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SERVICIOS VARIOS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8</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25,28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10345</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PROYECTOS</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AUXILIAR DE ALBA</w:t>
            </w:r>
            <w:r w:rsidRPr="00F96F65">
              <w:rPr>
                <w:rFonts w:ascii="Tahoma" w:eastAsia="Times New Roman" w:hAnsi="Tahoma" w:cs="Tahoma"/>
                <w:color w:val="000000"/>
                <w:sz w:val="8"/>
                <w:szCs w:val="8"/>
                <w:lang w:eastAsia="es-ES"/>
              </w:rPr>
              <w:t>Ñ</w:t>
            </w:r>
            <w:r w:rsidRPr="00F96F65">
              <w:rPr>
                <w:rFonts w:ascii="Century Gothic" w:eastAsia="Times New Roman" w:hAnsi="Century Gothic" w:cs="Calibri"/>
                <w:color w:val="000000"/>
                <w:sz w:val="8"/>
                <w:szCs w:val="8"/>
                <w:lang w:eastAsia="es-ES"/>
              </w:rPr>
              <w:t>IL</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8</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22,12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10351</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PROYECTOS</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AUXILIAR DE ALBA</w:t>
            </w:r>
            <w:r w:rsidRPr="00F96F65">
              <w:rPr>
                <w:rFonts w:ascii="Tahoma" w:eastAsia="Times New Roman" w:hAnsi="Tahoma" w:cs="Tahoma"/>
                <w:color w:val="000000"/>
                <w:sz w:val="8"/>
                <w:szCs w:val="8"/>
                <w:lang w:eastAsia="es-ES"/>
              </w:rPr>
              <w:t>Ñ</w:t>
            </w:r>
            <w:r w:rsidRPr="00F96F65">
              <w:rPr>
                <w:rFonts w:ascii="Century Gothic" w:eastAsia="Times New Roman" w:hAnsi="Century Gothic" w:cs="Calibri"/>
                <w:color w:val="000000"/>
                <w:sz w:val="8"/>
                <w:szCs w:val="8"/>
                <w:lang w:eastAsia="es-ES"/>
              </w:rPr>
              <w:t>IL</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8</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25,28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4</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10353</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PROYECTOS</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SERVICIOS VARIOS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8</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25,28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5</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10379</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PROYECTOS</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SERVICIOS VARIOS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8</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25,28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6379" w:type="dxa"/>
            <w:gridSpan w:val="7"/>
            <w:tcBorders>
              <w:top w:val="single" w:sz="8" w:space="0" w:color="A4B5C5"/>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TOTAL</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b/>
                <w:bCs/>
                <w:color w:val="000000"/>
                <w:sz w:val="8"/>
                <w:szCs w:val="8"/>
                <w:lang w:eastAsia="es-ES"/>
              </w:rPr>
            </w:pPr>
            <w:r w:rsidRPr="00F96F65">
              <w:rPr>
                <w:rFonts w:ascii="Century Gothic" w:eastAsia="Times New Roman" w:hAnsi="Century Gothic" w:cs="Calibri"/>
                <w:b/>
                <w:bCs/>
                <w:color w:val="000000"/>
                <w:sz w:val="8"/>
                <w:szCs w:val="8"/>
                <w:lang w:eastAsia="es-ES"/>
              </w:rPr>
              <w:t xml:space="preserve"> $           123,24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b/>
                <w:bCs/>
                <w:color w:val="000000"/>
                <w:sz w:val="8"/>
                <w:szCs w:val="8"/>
                <w:lang w:eastAsia="es-ES"/>
              </w:rPr>
            </w:pPr>
          </w:p>
        </w:tc>
      </w:tr>
      <w:tr w:rsidR="00F96F65" w:rsidRPr="00F96F65" w:rsidTr="00AB623F">
        <w:trPr>
          <w:trHeight w:val="330"/>
          <w:jc w:val="center"/>
        </w:trPr>
        <w:tc>
          <w:tcPr>
            <w:tcW w:w="42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41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85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56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r>
      <w:tr w:rsidR="00F96F65" w:rsidRPr="00F96F65" w:rsidTr="00AB623F">
        <w:trPr>
          <w:trHeight w:val="330"/>
          <w:jc w:val="center"/>
        </w:trPr>
        <w:tc>
          <w:tcPr>
            <w:tcW w:w="7940" w:type="dxa"/>
            <w:gridSpan w:val="8"/>
            <w:tcBorders>
              <w:top w:val="single" w:sz="8" w:space="0" w:color="A4B5C5"/>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No.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ID</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NOMBRE</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SUB-LINEA</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CARGO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H.ORD</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H.EXT</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MONTO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10265</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GERENCIA ADMINISTRATIVA</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ENCARGADO DE COMBUSTIBLES</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22</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19</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98,16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11139</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GERENCIA ADMINISTRATIVA</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SERVICIOS VARIOS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14,52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6379" w:type="dxa"/>
            <w:gridSpan w:val="7"/>
            <w:tcBorders>
              <w:top w:val="single" w:sz="8" w:space="0" w:color="A4B5C5"/>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TOTAL</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b/>
                <w:bCs/>
                <w:color w:val="000000"/>
                <w:sz w:val="8"/>
                <w:szCs w:val="8"/>
                <w:lang w:eastAsia="es-ES"/>
              </w:rPr>
            </w:pPr>
            <w:r w:rsidRPr="00F96F65">
              <w:rPr>
                <w:rFonts w:ascii="Century Gothic" w:eastAsia="Times New Roman" w:hAnsi="Century Gothic" w:cs="Calibri"/>
                <w:b/>
                <w:bCs/>
                <w:color w:val="000000"/>
                <w:sz w:val="8"/>
                <w:szCs w:val="8"/>
                <w:lang w:eastAsia="es-ES"/>
              </w:rPr>
              <w:t xml:space="preserve"> $           112,68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b/>
                <w:bCs/>
                <w:color w:val="000000"/>
                <w:sz w:val="8"/>
                <w:szCs w:val="8"/>
                <w:lang w:eastAsia="es-ES"/>
              </w:rPr>
            </w:pPr>
          </w:p>
        </w:tc>
      </w:tr>
      <w:tr w:rsidR="00F96F65" w:rsidRPr="00F96F65" w:rsidTr="00AB623F">
        <w:trPr>
          <w:trHeight w:val="330"/>
          <w:jc w:val="center"/>
        </w:trPr>
        <w:tc>
          <w:tcPr>
            <w:tcW w:w="42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41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p w:rsidR="00F96F65" w:rsidRPr="00F96F65" w:rsidRDefault="00F96F65" w:rsidP="00F96F65">
            <w:pPr>
              <w:spacing w:after="0" w:line="240" w:lineRule="auto"/>
              <w:rPr>
                <w:rFonts w:ascii="Times New Roman" w:eastAsia="Times New Roman" w:hAnsi="Times New Roman" w:cs="Times New Roman"/>
                <w:sz w:val="8"/>
                <w:szCs w:val="8"/>
                <w:lang w:eastAsia="es-ES"/>
              </w:rPr>
            </w:pPr>
          </w:p>
          <w:p w:rsidR="00F96F65" w:rsidRPr="00F96F65" w:rsidRDefault="00F96F65" w:rsidP="00F96F65">
            <w:pPr>
              <w:spacing w:after="0" w:line="240" w:lineRule="auto"/>
              <w:rPr>
                <w:rFonts w:ascii="Times New Roman" w:eastAsia="Times New Roman" w:hAnsi="Times New Roman" w:cs="Times New Roman"/>
                <w:sz w:val="8"/>
                <w:szCs w:val="8"/>
                <w:lang w:eastAsia="es-ES"/>
              </w:rPr>
            </w:pPr>
          </w:p>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85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56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r>
      <w:tr w:rsidR="00F96F65" w:rsidRPr="00F96F65" w:rsidTr="00AB623F">
        <w:trPr>
          <w:trHeight w:val="330"/>
          <w:jc w:val="center"/>
        </w:trPr>
        <w:tc>
          <w:tcPr>
            <w:tcW w:w="7940" w:type="dxa"/>
            <w:gridSpan w:val="8"/>
            <w:tcBorders>
              <w:top w:val="single" w:sz="8" w:space="0" w:color="A4B5C5"/>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No.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ID</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NOMBRE</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SUB-LINEA</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CARGO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H.ORD</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H.EXT</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MONTO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10879</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GERENCIA DE DESARROLLO TERRITORIAL</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CARPETISTA</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21</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16</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87,79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6379" w:type="dxa"/>
            <w:gridSpan w:val="7"/>
            <w:tcBorders>
              <w:top w:val="single" w:sz="8" w:space="0" w:color="A4B5C5"/>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TOTAL</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b/>
                <w:bCs/>
                <w:color w:val="000000"/>
                <w:sz w:val="8"/>
                <w:szCs w:val="8"/>
                <w:lang w:eastAsia="es-ES"/>
              </w:rPr>
            </w:pPr>
            <w:r w:rsidRPr="00F96F65">
              <w:rPr>
                <w:rFonts w:ascii="Century Gothic" w:eastAsia="Times New Roman" w:hAnsi="Century Gothic" w:cs="Calibri"/>
                <w:b/>
                <w:bCs/>
                <w:color w:val="000000"/>
                <w:sz w:val="8"/>
                <w:szCs w:val="8"/>
                <w:lang w:eastAsia="es-ES"/>
              </w:rPr>
              <w:t xml:space="preserve"> $             87,79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b/>
                <w:bCs/>
                <w:color w:val="000000"/>
                <w:sz w:val="8"/>
                <w:szCs w:val="8"/>
                <w:lang w:eastAsia="es-ES"/>
              </w:rPr>
            </w:pPr>
          </w:p>
        </w:tc>
      </w:tr>
      <w:tr w:rsidR="00F96F65" w:rsidRPr="00F96F65" w:rsidTr="00AB623F">
        <w:trPr>
          <w:trHeight w:val="330"/>
          <w:jc w:val="center"/>
        </w:trPr>
        <w:tc>
          <w:tcPr>
            <w:tcW w:w="42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41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p w:rsidR="00F96F65" w:rsidRPr="00F96F65" w:rsidRDefault="00F96F65" w:rsidP="00F96F65">
            <w:pPr>
              <w:spacing w:after="0" w:line="240" w:lineRule="auto"/>
              <w:rPr>
                <w:rFonts w:ascii="Times New Roman" w:eastAsia="Times New Roman" w:hAnsi="Times New Roman" w:cs="Times New Roman"/>
                <w:sz w:val="8"/>
                <w:szCs w:val="8"/>
                <w:lang w:eastAsia="es-ES"/>
              </w:rPr>
            </w:pPr>
          </w:p>
          <w:p w:rsidR="00F96F65" w:rsidRPr="00F96F65" w:rsidRDefault="00F96F65" w:rsidP="00F96F65">
            <w:pPr>
              <w:spacing w:after="0" w:line="240" w:lineRule="auto"/>
              <w:rPr>
                <w:rFonts w:ascii="Times New Roman" w:eastAsia="Times New Roman" w:hAnsi="Times New Roman" w:cs="Times New Roman"/>
                <w:sz w:val="8"/>
                <w:szCs w:val="8"/>
                <w:lang w:eastAsia="es-ES"/>
              </w:rPr>
            </w:pPr>
          </w:p>
          <w:p w:rsidR="00F96F65" w:rsidRPr="00F96F65" w:rsidRDefault="00F96F65" w:rsidP="00F96F65">
            <w:pPr>
              <w:spacing w:after="0" w:line="240" w:lineRule="auto"/>
              <w:rPr>
                <w:rFonts w:ascii="Times New Roman" w:eastAsia="Times New Roman" w:hAnsi="Times New Roman" w:cs="Times New Roman"/>
                <w:sz w:val="8"/>
                <w:szCs w:val="8"/>
                <w:lang w:eastAsia="es-ES"/>
              </w:rPr>
            </w:pPr>
          </w:p>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85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56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r>
      <w:tr w:rsidR="00F96F65" w:rsidRPr="00F96F65" w:rsidTr="00AB623F">
        <w:trPr>
          <w:trHeight w:val="330"/>
          <w:jc w:val="center"/>
        </w:trPr>
        <w:tc>
          <w:tcPr>
            <w:tcW w:w="7940" w:type="dxa"/>
            <w:gridSpan w:val="8"/>
            <w:tcBorders>
              <w:top w:val="single" w:sz="8" w:space="0" w:color="A4B5C5"/>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No.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ID</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NOMBRE</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SUB-LINEA</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CARGO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H.ORD</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H.EXT</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MONTO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10728</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UNIDAD MUNICIPAL DE TEJIDO SOCIAL</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COORDINADOR AREA COMUNITARIA</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7</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49</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150,01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10874</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UNIDAD MUNICIPAL DE TEJIDO SOCIAL</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GESTOR</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16</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66</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215,67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11156</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UNIDAD MUNICIPAL DE TEJIDO SOCIAL</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GESTOR COMUNITARIO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6</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34</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106,45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4</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11158</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UNIDAD MUNICIPAL DE TEJIDO SOCIAL</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GESTOR JUVENIL</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18</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59</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200,47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5</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11161</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UNIDAD MUNICIPAL DE TEJIDO SOCIAL</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GESTOR COMUNITARIO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18</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57</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194,94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6</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11162</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UNIDAD MUNICIPAL DE TEJIDO SOCIAL</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COORDINADOR AREA DE JUVENTUD</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6</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46</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139,63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7</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11164</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UNIDAD MUNICIPAL DE TEJIDO SOCIAL</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GESTOR COMUNITARIO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15</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63</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205,31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8</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11165</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UNIDAD MUNICIPAL DE TEJIDO SOCIAL</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GESTOR COMUNITARIO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17</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44</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156,91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9</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11167</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UNIDAD MUNICIPAL DE TEJIDO SOCIAL</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GESTOR COMUNITARIO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13</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65</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206,69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11197</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UNIDAD MUNICIPAL DE TEJIDO SOCIAL</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ENCARGADO DE CENTRO DE RECREACION</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39</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130,65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11204</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UNIDAD MUNICIPAL DE TEJIDO SOCIAL</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GESTOR JUVENIL</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14</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65</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208,76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6379" w:type="dxa"/>
            <w:gridSpan w:val="7"/>
            <w:tcBorders>
              <w:top w:val="single" w:sz="8" w:space="0" w:color="A4B5C5"/>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TOTAL</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b/>
                <w:bCs/>
                <w:color w:val="000000"/>
                <w:sz w:val="8"/>
                <w:szCs w:val="8"/>
                <w:lang w:eastAsia="es-ES"/>
              </w:rPr>
            </w:pPr>
            <w:r w:rsidRPr="00F96F65">
              <w:rPr>
                <w:rFonts w:ascii="Century Gothic" w:eastAsia="Times New Roman" w:hAnsi="Century Gothic" w:cs="Calibri"/>
                <w:b/>
                <w:bCs/>
                <w:color w:val="000000"/>
                <w:sz w:val="8"/>
                <w:szCs w:val="8"/>
                <w:lang w:eastAsia="es-ES"/>
              </w:rPr>
              <w:t xml:space="preserve"> $         1.915,49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b/>
                <w:bCs/>
                <w:color w:val="000000"/>
                <w:sz w:val="8"/>
                <w:szCs w:val="8"/>
                <w:lang w:eastAsia="es-ES"/>
              </w:rPr>
            </w:pPr>
          </w:p>
        </w:tc>
      </w:tr>
      <w:tr w:rsidR="00F96F65" w:rsidRPr="00F96F65" w:rsidTr="00AB623F">
        <w:trPr>
          <w:trHeight w:val="330"/>
          <w:jc w:val="center"/>
        </w:trPr>
        <w:tc>
          <w:tcPr>
            <w:tcW w:w="42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41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85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56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r>
      <w:tr w:rsidR="00F96F65" w:rsidRPr="00F96F65" w:rsidTr="00AB623F">
        <w:trPr>
          <w:trHeight w:val="330"/>
          <w:jc w:val="center"/>
        </w:trPr>
        <w:tc>
          <w:tcPr>
            <w:tcW w:w="7940" w:type="dxa"/>
            <w:gridSpan w:val="8"/>
            <w:tcBorders>
              <w:top w:val="single" w:sz="8" w:space="0" w:color="A4B5C5"/>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No.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ID</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NOMBRE</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SUB-LINEA</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CARGO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H.ORD</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H.EXT</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MONTO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10861</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AUDITORIA INTERNA</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AUXILIAR ADMINISTRATIVO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56</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161,06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6379" w:type="dxa"/>
            <w:gridSpan w:val="7"/>
            <w:tcBorders>
              <w:top w:val="single" w:sz="8" w:space="0" w:color="A4B5C5"/>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TOTAL</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b/>
                <w:bCs/>
                <w:color w:val="000000"/>
                <w:sz w:val="8"/>
                <w:szCs w:val="8"/>
                <w:lang w:eastAsia="es-ES"/>
              </w:rPr>
            </w:pPr>
            <w:r w:rsidRPr="00F96F65">
              <w:rPr>
                <w:rFonts w:ascii="Century Gothic" w:eastAsia="Times New Roman" w:hAnsi="Century Gothic" w:cs="Calibri"/>
                <w:b/>
                <w:bCs/>
                <w:color w:val="000000"/>
                <w:sz w:val="8"/>
                <w:szCs w:val="8"/>
                <w:lang w:eastAsia="es-ES"/>
              </w:rPr>
              <w:t xml:space="preserve"> $           161,06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b/>
                <w:bCs/>
                <w:color w:val="000000"/>
                <w:sz w:val="8"/>
                <w:szCs w:val="8"/>
                <w:lang w:eastAsia="es-ES"/>
              </w:rPr>
            </w:pPr>
          </w:p>
        </w:tc>
      </w:tr>
      <w:tr w:rsidR="00F96F65" w:rsidRPr="00F96F65" w:rsidTr="00AB623F">
        <w:trPr>
          <w:trHeight w:val="330"/>
          <w:jc w:val="center"/>
        </w:trPr>
        <w:tc>
          <w:tcPr>
            <w:tcW w:w="42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41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p w:rsidR="00F96F65" w:rsidRPr="00F96F65" w:rsidRDefault="00F96F65" w:rsidP="00F96F65">
            <w:pPr>
              <w:spacing w:after="0" w:line="240" w:lineRule="auto"/>
              <w:rPr>
                <w:rFonts w:ascii="Times New Roman" w:eastAsia="Times New Roman" w:hAnsi="Times New Roman" w:cs="Times New Roman"/>
                <w:sz w:val="8"/>
                <w:szCs w:val="8"/>
                <w:lang w:eastAsia="es-ES"/>
              </w:rPr>
            </w:pPr>
          </w:p>
          <w:p w:rsidR="00F96F65" w:rsidRPr="00F96F65" w:rsidRDefault="00F96F65" w:rsidP="00F96F65">
            <w:pPr>
              <w:spacing w:after="0" w:line="240" w:lineRule="auto"/>
              <w:rPr>
                <w:rFonts w:ascii="Times New Roman" w:eastAsia="Times New Roman" w:hAnsi="Times New Roman" w:cs="Times New Roman"/>
                <w:sz w:val="8"/>
                <w:szCs w:val="8"/>
                <w:lang w:eastAsia="es-ES"/>
              </w:rPr>
            </w:pPr>
          </w:p>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85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56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r>
      <w:tr w:rsidR="00F96F65" w:rsidRPr="00F96F65" w:rsidTr="00AB623F">
        <w:trPr>
          <w:trHeight w:val="330"/>
          <w:jc w:val="center"/>
        </w:trPr>
        <w:tc>
          <w:tcPr>
            <w:tcW w:w="7940" w:type="dxa"/>
            <w:gridSpan w:val="8"/>
            <w:tcBorders>
              <w:top w:val="single" w:sz="8" w:space="0" w:color="A4B5C5"/>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No.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ID</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NOMBRE</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SUB-LINEA</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CARGO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H.ORD</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H.EXT</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MONTO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10796</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TRANSPORTE ADMINISTRATIVO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MOTORISTA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28</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58,07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nil"/>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w:t>
            </w:r>
          </w:p>
        </w:tc>
        <w:tc>
          <w:tcPr>
            <w:tcW w:w="567" w:type="dxa"/>
            <w:tcBorders>
              <w:top w:val="nil"/>
              <w:left w:val="nil"/>
              <w:bottom w:val="single" w:sz="8" w:space="0" w:color="A4B5C5"/>
              <w:right w:val="nil"/>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10037</w:t>
            </w:r>
          </w:p>
        </w:tc>
        <w:tc>
          <w:tcPr>
            <w:tcW w:w="1417" w:type="dxa"/>
            <w:tcBorders>
              <w:top w:val="nil"/>
              <w:left w:val="nil"/>
              <w:bottom w:val="single" w:sz="8" w:space="0" w:color="A4B5C5"/>
              <w:right w:val="nil"/>
            </w:tcBorders>
            <w:shd w:val="clear" w:color="auto" w:fill="auto"/>
            <w:vAlign w:val="center"/>
            <w:hideMark/>
          </w:tcPr>
          <w:p w:rsidR="00F96F65" w:rsidRPr="00F96F65" w:rsidRDefault="00672E0D"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TRANSPORTE ADMINISTRATIVO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MOTORISTA II</w:t>
            </w:r>
          </w:p>
        </w:tc>
        <w:tc>
          <w:tcPr>
            <w:tcW w:w="567" w:type="dxa"/>
            <w:tcBorders>
              <w:top w:val="nil"/>
              <w:left w:val="nil"/>
              <w:bottom w:val="single" w:sz="8" w:space="0" w:color="A4B5C5"/>
              <w:right w:val="nil"/>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8</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24,19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nil"/>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w:t>
            </w:r>
          </w:p>
        </w:tc>
        <w:tc>
          <w:tcPr>
            <w:tcW w:w="567" w:type="dxa"/>
            <w:tcBorders>
              <w:top w:val="nil"/>
              <w:left w:val="nil"/>
              <w:bottom w:val="single" w:sz="8" w:space="0" w:color="A4B5C5"/>
              <w:right w:val="nil"/>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10724</w:t>
            </w:r>
          </w:p>
        </w:tc>
        <w:tc>
          <w:tcPr>
            <w:tcW w:w="1417" w:type="dxa"/>
            <w:tcBorders>
              <w:top w:val="nil"/>
              <w:left w:val="nil"/>
              <w:bottom w:val="single" w:sz="8" w:space="0" w:color="A4B5C5"/>
              <w:right w:val="nil"/>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xxxxx</w:t>
            </w:r>
          </w:p>
        </w:tc>
        <w:tc>
          <w:tcPr>
            <w:tcW w:w="127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TRANSPORTE ADMINISTRATIVO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MOTORISTA I</w:t>
            </w:r>
          </w:p>
        </w:tc>
        <w:tc>
          <w:tcPr>
            <w:tcW w:w="567" w:type="dxa"/>
            <w:tcBorders>
              <w:top w:val="nil"/>
              <w:left w:val="nil"/>
              <w:bottom w:val="single" w:sz="8" w:space="0" w:color="A4B5C5"/>
              <w:right w:val="nil"/>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17</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42</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151,38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nil"/>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4</w:t>
            </w:r>
          </w:p>
        </w:tc>
        <w:tc>
          <w:tcPr>
            <w:tcW w:w="567" w:type="dxa"/>
            <w:tcBorders>
              <w:top w:val="nil"/>
              <w:left w:val="nil"/>
              <w:bottom w:val="single" w:sz="8" w:space="0" w:color="A4B5C5"/>
              <w:right w:val="nil"/>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10854</w:t>
            </w:r>
          </w:p>
        </w:tc>
        <w:tc>
          <w:tcPr>
            <w:tcW w:w="1417" w:type="dxa"/>
            <w:tcBorders>
              <w:top w:val="nil"/>
              <w:left w:val="nil"/>
              <w:bottom w:val="single" w:sz="8" w:space="0" w:color="A4B5C5"/>
              <w:right w:val="nil"/>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TRANSPORTE ADMINISTRATIVO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MOTORISTA II</w:t>
            </w:r>
          </w:p>
        </w:tc>
        <w:tc>
          <w:tcPr>
            <w:tcW w:w="567" w:type="dxa"/>
            <w:tcBorders>
              <w:top w:val="nil"/>
              <w:left w:val="nil"/>
              <w:bottom w:val="single" w:sz="8" w:space="0" w:color="A4B5C5"/>
              <w:right w:val="nil"/>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40</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152,47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6379" w:type="dxa"/>
            <w:gridSpan w:val="7"/>
            <w:tcBorders>
              <w:top w:val="single" w:sz="8" w:space="0" w:color="A4B5C5"/>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TOTAL</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b/>
                <w:bCs/>
                <w:color w:val="000000"/>
                <w:sz w:val="8"/>
                <w:szCs w:val="8"/>
                <w:lang w:eastAsia="es-ES"/>
              </w:rPr>
            </w:pPr>
            <w:r w:rsidRPr="00F96F65">
              <w:rPr>
                <w:rFonts w:ascii="Century Gothic" w:eastAsia="Times New Roman" w:hAnsi="Century Gothic" w:cs="Calibri"/>
                <w:b/>
                <w:bCs/>
                <w:color w:val="000000"/>
                <w:sz w:val="8"/>
                <w:szCs w:val="8"/>
                <w:lang w:eastAsia="es-ES"/>
              </w:rPr>
              <w:t xml:space="preserve"> $           386,11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b/>
                <w:bCs/>
                <w:color w:val="000000"/>
                <w:sz w:val="8"/>
                <w:szCs w:val="8"/>
                <w:lang w:eastAsia="es-ES"/>
              </w:rPr>
            </w:pPr>
          </w:p>
        </w:tc>
      </w:tr>
      <w:tr w:rsidR="00F96F65" w:rsidRPr="00F96F65" w:rsidTr="00AB623F">
        <w:trPr>
          <w:trHeight w:val="330"/>
          <w:jc w:val="center"/>
        </w:trPr>
        <w:tc>
          <w:tcPr>
            <w:tcW w:w="42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41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85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56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r>
      <w:tr w:rsidR="00F96F65" w:rsidRPr="00F96F65" w:rsidTr="00AB623F">
        <w:trPr>
          <w:trHeight w:val="330"/>
          <w:jc w:val="center"/>
        </w:trPr>
        <w:tc>
          <w:tcPr>
            <w:tcW w:w="7940" w:type="dxa"/>
            <w:gridSpan w:val="8"/>
            <w:tcBorders>
              <w:top w:val="single" w:sz="8" w:space="0" w:color="A4B5C5"/>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No.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ID</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NOMBRE</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SUB-LINEA</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CARGO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H.ORD</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H.EXT</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MONTO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10077</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MOTORISTA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36</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113,76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10141</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29</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91,64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10221</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MOTORISTA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15</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47,40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4</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10274</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ENCARGADO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21</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66,36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5</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10291</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7</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22,12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6</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10507</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15</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47,40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7</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10510</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BARREDOR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14</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44,24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8</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10511</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7</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22,12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9</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10513</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RASTRO MUNICIPAL</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BARREDOR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7</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22,12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10525</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INSPECTOR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7</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22,12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10528</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36</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113,76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12</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10536</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21</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66,36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13</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10538</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35</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110,60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14</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10552</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MOTORISTA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30</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94,80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15</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10554</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MOTORISTA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35</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110,60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16</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10555</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MOTORISTA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7</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22,12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17</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10559</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MOTORISTA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7</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22,12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18</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10561</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BARREDOR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4</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19,75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19</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10570</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BARREDOR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7</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22,12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20</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10578</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8</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25,28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21</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10580</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8</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25,28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22</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10583</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947A0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r w:rsidR="00F96F65" w:rsidRPr="00F96F65">
              <w:rPr>
                <w:rFonts w:ascii="Century Gothic" w:eastAsia="Times New Roman" w:hAnsi="Century Gothic" w:cs="Calibri"/>
                <w:color w:val="000000"/>
                <w:sz w:val="8"/>
                <w:szCs w:val="8"/>
                <w:lang w:eastAsia="es-ES"/>
              </w:rPr>
              <w:t xml:space="preserve"> </w:t>
            </w: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37</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116,92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23</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10584</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7</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22,12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24</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10585</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30</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94,80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25</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10587</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947A0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7</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22,12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26</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10588</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7</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22,12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27</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10593</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29</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91,64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28</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10597</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29</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91,64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29</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10598</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21</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66,36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30</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10600</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15</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47,40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31</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10603</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14</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44,24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32</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10605</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34,76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33</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10610</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7</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22,12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34</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10611</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40</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126,40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35</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10620</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7</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22,12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36</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10622</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7</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22,12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37</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10626</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21</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66,36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38</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10884</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947A0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33</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104,28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39</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10896</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6</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18,96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40</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10946</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21</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66,36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41</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10947</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AMBIENTAL Y AGROPECUARIA</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NOTIFICADOR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33</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91,25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42</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11192</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21</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66,36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43</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11193</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14</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44,24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44</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11194</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21</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66,36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45</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11201</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7</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19,36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46</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11214</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947A05"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RECOLECCION Y ASEO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RECOLECTOR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21</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66,36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6379" w:type="dxa"/>
            <w:gridSpan w:val="7"/>
            <w:tcBorders>
              <w:top w:val="single" w:sz="8" w:space="0" w:color="A4B5C5"/>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TOTAL</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2.588,84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41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85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56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r>
      <w:tr w:rsidR="00F96F65" w:rsidRPr="00F96F65" w:rsidTr="00AB623F">
        <w:trPr>
          <w:trHeight w:val="330"/>
          <w:jc w:val="center"/>
        </w:trPr>
        <w:tc>
          <w:tcPr>
            <w:tcW w:w="7940" w:type="dxa"/>
            <w:gridSpan w:val="8"/>
            <w:tcBorders>
              <w:top w:val="single" w:sz="8" w:space="0" w:color="A4B5C5"/>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No.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ID</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NOMBRE</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SUB-LINEA</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CARGO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H.ORD</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H.EXT</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MONTO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10152</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AE6231"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UNIDAD MUNICIPAL DE LA JUVENTUD</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ORDENANZA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16</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5</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47,01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10362</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AE6231"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UNIDAD DE ACTIVO FIJO</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COORDINADOR TECNICO</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23</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56,00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10435</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AE6231"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UNIDAD MUNICIPAL DE LA JUVENTUD</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INSTRUCTOR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29</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68,44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4</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10436</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AE6231"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UNIDAD MUNICIPAL DE LA JUVENTUD</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INSTRUCTOR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37</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6</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93,32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5</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10437</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AE6231"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UNIDAD MUNICIPAL DE LA JUVENTUD</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INSTRUCTOR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27</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5</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69,82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6</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11212</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AE6231"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UNIDAD MUNICIPAL DE LA JUVENTUD</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INSTRUCTOR</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36</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7</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94,02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7</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11220</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AE6231"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IDENTIDAD CULTURAL</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PROMOTOR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33</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73,96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8</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11222</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AE6231"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DEPARTAMENTO DE IDENTIDAD CULTURAL</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PROMOTOR II</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24</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5</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63,60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426" w:type="dxa"/>
            <w:tcBorders>
              <w:top w:val="nil"/>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9</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11227</w:t>
            </w:r>
          </w:p>
        </w:tc>
        <w:tc>
          <w:tcPr>
            <w:tcW w:w="1417" w:type="dxa"/>
            <w:tcBorders>
              <w:top w:val="nil"/>
              <w:left w:val="nil"/>
              <w:bottom w:val="single" w:sz="8" w:space="0" w:color="A4B5C5"/>
              <w:right w:val="single" w:sz="8" w:space="0" w:color="A4B5C5"/>
            </w:tcBorders>
            <w:shd w:val="clear" w:color="auto" w:fill="auto"/>
            <w:vAlign w:val="center"/>
            <w:hideMark/>
          </w:tcPr>
          <w:p w:rsidR="00F96F65" w:rsidRPr="00F96F65" w:rsidRDefault="00AE6231" w:rsidP="00F96F65">
            <w:pPr>
              <w:spacing w:after="0" w:line="240" w:lineRule="auto"/>
              <w:rPr>
                <w:rFonts w:ascii="Century Gothic" w:eastAsia="Times New Roman" w:hAnsi="Century Gothic" w:cs="Calibri"/>
                <w:color w:val="000000"/>
                <w:sz w:val="8"/>
                <w:szCs w:val="8"/>
                <w:lang w:eastAsia="es-ES"/>
              </w:rPr>
            </w:pPr>
            <w:r>
              <w:rPr>
                <w:rFonts w:ascii="Century Gothic" w:eastAsia="Times New Roman" w:hAnsi="Century Gothic" w:cs="Calibri"/>
                <w:color w:val="000000"/>
                <w:sz w:val="8"/>
                <w:szCs w:val="8"/>
                <w:lang w:eastAsia="es-ES"/>
              </w:rPr>
              <w:t>xxx</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UNIDAD MUNICIPAL DE LA JUVENTUD</w:t>
            </w:r>
          </w:p>
        </w:tc>
        <w:tc>
          <w:tcPr>
            <w:tcW w:w="1276"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INSTRUCTOR</w:t>
            </w:r>
          </w:p>
        </w:tc>
        <w:tc>
          <w:tcPr>
            <w:tcW w:w="567"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29</w:t>
            </w:r>
          </w:p>
        </w:tc>
        <w:tc>
          <w:tcPr>
            <w:tcW w:w="850"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3</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 xml:space="preserve"> $                       68,44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p>
        </w:tc>
      </w:tr>
      <w:tr w:rsidR="00F96F65" w:rsidRPr="00F96F65" w:rsidTr="00AB623F">
        <w:trPr>
          <w:trHeight w:val="330"/>
          <w:jc w:val="center"/>
        </w:trPr>
        <w:tc>
          <w:tcPr>
            <w:tcW w:w="6379" w:type="dxa"/>
            <w:gridSpan w:val="7"/>
            <w:tcBorders>
              <w:top w:val="single" w:sz="8" w:space="0" w:color="A4B5C5"/>
              <w:left w:val="single" w:sz="8" w:space="0" w:color="A4B5C5"/>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color w:val="000000"/>
                <w:sz w:val="8"/>
                <w:szCs w:val="8"/>
                <w:lang w:eastAsia="es-ES"/>
              </w:rPr>
            </w:pPr>
            <w:r w:rsidRPr="00F96F65">
              <w:rPr>
                <w:rFonts w:ascii="Century Gothic" w:eastAsia="Times New Roman" w:hAnsi="Century Gothic" w:cs="Calibri"/>
                <w:color w:val="000000"/>
                <w:sz w:val="8"/>
                <w:szCs w:val="8"/>
                <w:lang w:eastAsia="es-ES"/>
              </w:rPr>
              <w:t>TOTAL</w:t>
            </w:r>
          </w:p>
        </w:tc>
        <w:tc>
          <w:tcPr>
            <w:tcW w:w="1561" w:type="dxa"/>
            <w:tcBorders>
              <w:top w:val="nil"/>
              <w:left w:val="nil"/>
              <w:bottom w:val="single" w:sz="8" w:space="0" w:color="A4B5C5"/>
              <w:right w:val="single" w:sz="8" w:space="0" w:color="A4B5C5"/>
            </w:tcBorders>
            <w:shd w:val="clear" w:color="auto" w:fill="auto"/>
            <w:vAlign w:val="center"/>
            <w:hideMark/>
          </w:tcPr>
          <w:p w:rsidR="00F96F65" w:rsidRPr="00F96F65" w:rsidRDefault="00F96F65" w:rsidP="00F96F65">
            <w:pPr>
              <w:spacing w:after="0" w:line="240" w:lineRule="auto"/>
              <w:jc w:val="right"/>
              <w:rPr>
                <w:rFonts w:ascii="Century Gothic" w:eastAsia="Times New Roman" w:hAnsi="Century Gothic" w:cs="Calibri"/>
                <w:b/>
                <w:bCs/>
                <w:color w:val="000000"/>
                <w:sz w:val="8"/>
                <w:szCs w:val="8"/>
                <w:lang w:eastAsia="es-ES"/>
              </w:rPr>
            </w:pPr>
            <w:r w:rsidRPr="00F96F65">
              <w:rPr>
                <w:rFonts w:ascii="Century Gothic" w:eastAsia="Times New Roman" w:hAnsi="Century Gothic" w:cs="Calibri"/>
                <w:b/>
                <w:bCs/>
                <w:color w:val="000000"/>
                <w:sz w:val="8"/>
                <w:szCs w:val="8"/>
                <w:lang w:eastAsia="es-ES"/>
              </w:rPr>
              <w:t xml:space="preserve"> $           634,61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right"/>
              <w:rPr>
                <w:rFonts w:ascii="Century Gothic" w:eastAsia="Times New Roman" w:hAnsi="Century Gothic" w:cs="Calibri"/>
                <w:b/>
                <w:bCs/>
                <w:color w:val="000000"/>
                <w:sz w:val="8"/>
                <w:szCs w:val="8"/>
                <w:lang w:eastAsia="es-ES"/>
              </w:rPr>
            </w:pPr>
          </w:p>
        </w:tc>
      </w:tr>
      <w:tr w:rsidR="00F96F65" w:rsidRPr="00F96F65" w:rsidTr="00AB623F">
        <w:trPr>
          <w:trHeight w:val="330"/>
          <w:jc w:val="center"/>
        </w:trPr>
        <w:tc>
          <w:tcPr>
            <w:tcW w:w="42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41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85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56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r>
      <w:tr w:rsidR="00F96F65" w:rsidRPr="00F96F65" w:rsidTr="00AB623F">
        <w:trPr>
          <w:trHeight w:val="330"/>
          <w:jc w:val="center"/>
        </w:trPr>
        <w:tc>
          <w:tcPr>
            <w:tcW w:w="42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41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single" w:sz="4" w:space="0" w:color="auto"/>
              <w:left w:val="nil"/>
              <w:bottom w:val="double" w:sz="6" w:space="0" w:color="auto"/>
              <w:right w:val="nil"/>
            </w:tcBorders>
            <w:shd w:val="clear" w:color="auto" w:fill="auto"/>
            <w:vAlign w:val="center"/>
            <w:hideMark/>
          </w:tcPr>
          <w:p w:rsidR="00F96F65" w:rsidRPr="00F96F65" w:rsidRDefault="00F96F65" w:rsidP="00F96F65">
            <w:pPr>
              <w:spacing w:after="0" w:line="240" w:lineRule="auto"/>
              <w:rPr>
                <w:rFonts w:ascii="Century Gothic" w:eastAsia="Times New Roman" w:hAnsi="Century Gothic" w:cs="Calibri"/>
                <w:b/>
                <w:bCs/>
                <w:color w:val="000000"/>
                <w:sz w:val="8"/>
                <w:szCs w:val="8"/>
                <w:lang w:eastAsia="es-ES"/>
              </w:rPr>
            </w:pPr>
            <w:r w:rsidRPr="00F96F65">
              <w:rPr>
                <w:rFonts w:ascii="Century Gothic" w:eastAsia="Times New Roman" w:hAnsi="Century Gothic" w:cs="Calibri"/>
                <w:b/>
                <w:bCs/>
                <w:color w:val="000000"/>
                <w:sz w:val="8"/>
                <w:szCs w:val="8"/>
                <w:lang w:eastAsia="es-ES"/>
              </w:rPr>
              <w:t>TOTAL HORAS EXTRAS</w:t>
            </w:r>
          </w:p>
        </w:tc>
        <w:tc>
          <w:tcPr>
            <w:tcW w:w="1276" w:type="dxa"/>
            <w:tcBorders>
              <w:top w:val="single" w:sz="4" w:space="0" w:color="auto"/>
              <w:left w:val="nil"/>
              <w:bottom w:val="double" w:sz="6" w:space="0" w:color="auto"/>
              <w:right w:val="nil"/>
            </w:tcBorders>
            <w:shd w:val="clear" w:color="auto" w:fill="auto"/>
            <w:noWrap/>
            <w:vAlign w:val="bottom"/>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 </w:t>
            </w:r>
          </w:p>
        </w:tc>
        <w:tc>
          <w:tcPr>
            <w:tcW w:w="567" w:type="dxa"/>
            <w:tcBorders>
              <w:top w:val="single" w:sz="4" w:space="0" w:color="auto"/>
              <w:left w:val="nil"/>
              <w:bottom w:val="double" w:sz="6" w:space="0" w:color="auto"/>
              <w:right w:val="nil"/>
            </w:tcBorders>
            <w:shd w:val="clear" w:color="auto" w:fill="auto"/>
            <w:noWrap/>
            <w:vAlign w:val="bottom"/>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 </w:t>
            </w:r>
          </w:p>
        </w:tc>
        <w:tc>
          <w:tcPr>
            <w:tcW w:w="850" w:type="dxa"/>
            <w:tcBorders>
              <w:top w:val="single" w:sz="4" w:space="0" w:color="auto"/>
              <w:left w:val="nil"/>
              <w:bottom w:val="double" w:sz="6" w:space="0" w:color="auto"/>
              <w:right w:val="nil"/>
            </w:tcBorders>
            <w:shd w:val="clear" w:color="auto" w:fill="auto"/>
            <w:noWrap/>
            <w:vAlign w:val="bottom"/>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 </w:t>
            </w:r>
          </w:p>
        </w:tc>
        <w:tc>
          <w:tcPr>
            <w:tcW w:w="1561" w:type="dxa"/>
            <w:tcBorders>
              <w:top w:val="single" w:sz="4" w:space="0" w:color="auto"/>
              <w:left w:val="nil"/>
              <w:bottom w:val="double" w:sz="6" w:space="0" w:color="auto"/>
              <w:right w:val="nil"/>
            </w:tcBorders>
            <w:shd w:val="clear" w:color="auto" w:fill="auto"/>
            <w:noWrap/>
            <w:vAlign w:val="bottom"/>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 xml:space="preserve"> $        6.215,22 </w:t>
            </w: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330"/>
          <w:jc w:val="center"/>
        </w:trPr>
        <w:tc>
          <w:tcPr>
            <w:tcW w:w="42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41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2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85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56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2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r>
    </w:tbl>
    <w:p w:rsidR="00F96F65" w:rsidRPr="00F96F65" w:rsidRDefault="00F96F65" w:rsidP="00F96F65">
      <w:pPr>
        <w:spacing w:after="0" w:line="276" w:lineRule="auto"/>
        <w:jc w:val="both"/>
        <w:rPr>
          <w:rFonts w:ascii="Times New Roman" w:eastAsia="Calibri" w:hAnsi="Times New Roman" w:cs="Times New Roman"/>
          <w:sz w:val="28"/>
          <w:szCs w:val="28"/>
        </w:rPr>
      </w:pPr>
    </w:p>
    <w:p w:rsidR="00F96F65" w:rsidRPr="00F96F65" w:rsidRDefault="00F96F65" w:rsidP="00F96F65">
      <w:pPr>
        <w:spacing w:after="0" w:line="276" w:lineRule="auto"/>
        <w:jc w:val="both"/>
        <w:rPr>
          <w:rFonts w:ascii="Times New Roman" w:eastAsia="Calibri" w:hAnsi="Times New Roman" w:cs="Times New Roman"/>
          <w:sz w:val="28"/>
          <w:szCs w:val="28"/>
          <w:highlight w:val="yellow"/>
        </w:rPr>
      </w:pPr>
      <w:r w:rsidRPr="00F96F65">
        <w:rPr>
          <w:rFonts w:ascii="Times New Roman" w:eastAsia="Calibri" w:hAnsi="Times New Roman" w:cs="Times New Roman"/>
          <w:sz w:val="28"/>
          <w:szCs w:val="28"/>
        </w:rPr>
        <w:t xml:space="preserve">Quedado autorizada la Jefa de Presupuesto para que realice la reprogramación presupuestaria si fuera necesaria. Fondos con aplicación al específico y expresión  presupuestaria  vigente  que  se comprobara como lo establece el Art.78 del Código Municipal. </w:t>
      </w:r>
      <w:r w:rsidRPr="00F96F65">
        <w:rPr>
          <w:rFonts w:ascii="Times New Roman" w:eastAsia="Calibri" w:hAnsi="Times New Roman" w:cs="Times New Roman"/>
          <w:b/>
          <w:bCs/>
          <w:sz w:val="28"/>
          <w:szCs w:val="28"/>
        </w:rPr>
        <w:t xml:space="preserve">CERTIFÍQUESE Y COMUNÍQUESE. “ACUERDO MUNICIPAL NUMERO CATORCE”.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dentro del punto número once  litaral a) de la Agenda de esta Sesión, el cual corresponde a la participación de la </w:t>
      </w:r>
      <w:r w:rsidR="00D65965">
        <w:rPr>
          <w:rFonts w:ascii="Times New Roman" w:eastAsia="Calibri" w:hAnsi="Times New Roman" w:cs="Times New Roman"/>
          <w:sz w:val="28"/>
          <w:szCs w:val="28"/>
        </w:rPr>
        <w:t>xxxxxx</w:t>
      </w:r>
      <w:r w:rsidRPr="00F96F65">
        <w:rPr>
          <w:rFonts w:ascii="Times New Roman" w:eastAsia="Calibri" w:hAnsi="Times New Roman" w:cs="Times New Roman"/>
          <w:sz w:val="28"/>
          <w:szCs w:val="28"/>
        </w:rPr>
        <w:t xml:space="preserve">/Gerente Administrativo, por medio del cual hace del conocimiento que según lo establecido en decreto numero 628 por parte de la Asamblea Legislativa de la república de El Salvador estableciendo en sus artículos siguientes: </w:t>
      </w:r>
      <w:r w:rsidRPr="00F96F65">
        <w:rPr>
          <w:rFonts w:ascii="Times New Roman" w:eastAsia="Calibri" w:hAnsi="Times New Roman" w:cs="Times New Roman"/>
          <w:b/>
          <w:sz w:val="28"/>
          <w:szCs w:val="28"/>
        </w:rPr>
        <w:t>Art. 12</w:t>
      </w:r>
      <w:r w:rsidRPr="00F96F65">
        <w:rPr>
          <w:rFonts w:ascii="Times New Roman" w:eastAsia="Calibri" w:hAnsi="Times New Roman" w:cs="Times New Roman"/>
          <w:sz w:val="28"/>
          <w:szCs w:val="28"/>
        </w:rPr>
        <w:t xml:space="preserve"> Se suspende para el presente ejercicio financiero fiscal, los incrementos y nivelaciones salariales, aumento en Gastos de Representación, en prestaciones económicas y otros emolumentos en todas las instituciones de los tres Órganos del Estado y municipalidades, salvo las excepciones de fuerza mayor, las cuales deberán ser autorizadas por el Ministerio de Hacienda; </w:t>
      </w:r>
      <w:r w:rsidRPr="00F96F65">
        <w:rPr>
          <w:rFonts w:ascii="Times New Roman" w:eastAsia="Calibri" w:hAnsi="Times New Roman" w:cs="Times New Roman"/>
          <w:b/>
          <w:sz w:val="28"/>
          <w:szCs w:val="28"/>
        </w:rPr>
        <w:t>Art. 13</w:t>
      </w:r>
      <w:r w:rsidRPr="00F96F65">
        <w:rPr>
          <w:rFonts w:ascii="Times New Roman" w:eastAsia="Calibri" w:hAnsi="Times New Roman" w:cs="Times New Roman"/>
          <w:sz w:val="28"/>
          <w:szCs w:val="28"/>
        </w:rPr>
        <w:t xml:space="preserve"> Se prohíbe para el presente ejercicio fiscal la creación de plazas nuevas por ley de salarios y contratos, inclusive aquellas que se pueden generar por reestructuración organizativa o creación de nuevas  instituciones, excepto por aquellos casos de fuerza mayor que cuenten  con resolución explícita del Ministerio de Hacienda, emitida por su titular. Las plazas vacantes existentes por cualquier sistema de pago, únicamente podrán utilizarse con autorización del Ministerio de Hacienda, cuando se trate estrictamente de sustitución  de personal y su reemplazo sea imprescindible e impostergable para el cumplimiento de las metas y objetivos institucionales, debiendo justificar su utilización, por tal motivo solicita modificación del </w:t>
      </w:r>
      <w:r w:rsidRPr="00F96F65">
        <w:rPr>
          <w:rFonts w:ascii="Times New Roman" w:eastAsia="Calibri" w:hAnsi="Times New Roman" w:cs="Times New Roman"/>
          <w:b/>
          <w:sz w:val="28"/>
          <w:szCs w:val="28"/>
        </w:rPr>
        <w:t xml:space="preserve">Acuerdo Municipal numero diecinueve </w:t>
      </w:r>
      <w:r w:rsidRPr="00F96F65">
        <w:rPr>
          <w:rFonts w:ascii="Times New Roman" w:eastAsia="Calibri" w:hAnsi="Times New Roman" w:cs="Times New Roman"/>
          <w:sz w:val="28"/>
          <w:szCs w:val="28"/>
        </w:rPr>
        <w:t xml:space="preserve">de </w:t>
      </w:r>
      <w:r w:rsidRPr="00F96F65">
        <w:rPr>
          <w:rFonts w:ascii="Times New Roman" w:eastAsia="Calibri" w:hAnsi="Times New Roman" w:cs="Times New Roman"/>
          <w:b/>
          <w:sz w:val="28"/>
          <w:szCs w:val="28"/>
        </w:rPr>
        <w:t>acta número uno</w:t>
      </w:r>
      <w:r w:rsidRPr="00F96F65">
        <w:rPr>
          <w:rFonts w:ascii="Times New Roman" w:eastAsia="Calibri" w:hAnsi="Times New Roman" w:cs="Times New Roman"/>
          <w:sz w:val="28"/>
          <w:szCs w:val="28"/>
        </w:rPr>
        <w:t xml:space="preserve">, de fecha cinco de enero del año dos mil veintitrés, acuerdo en el cual se trasladó al cargo de Jefe de Barrido Diurno al empleado </w:t>
      </w:r>
      <w:r w:rsidR="00D65965">
        <w:rPr>
          <w:rFonts w:ascii="Times New Roman" w:eastAsia="Calibri" w:hAnsi="Times New Roman" w:cs="Times New Roman"/>
          <w:b/>
          <w:sz w:val="28"/>
          <w:szCs w:val="28"/>
        </w:rPr>
        <w:t>xxxxxx</w:t>
      </w:r>
      <w:r w:rsidRPr="00F96F65">
        <w:rPr>
          <w:rFonts w:ascii="Times New Roman" w:eastAsia="Calibri" w:hAnsi="Times New Roman" w:cs="Times New Roman"/>
          <w:b/>
          <w:sz w:val="28"/>
          <w:szCs w:val="28"/>
        </w:rPr>
        <w:t>,</w:t>
      </w:r>
      <w:r w:rsidRPr="00F96F65">
        <w:rPr>
          <w:rFonts w:ascii="Times New Roman" w:eastAsia="Calibri" w:hAnsi="Times New Roman" w:cs="Times New Roman"/>
          <w:sz w:val="28"/>
          <w:szCs w:val="28"/>
        </w:rPr>
        <w:t xml:space="preserve"> se solicita en el sentido de renombrar la plaza de Jefe de Recolección y Aseo  a Supervisor de Barrido, conservando su salario de $750.00, según lo estipula el nombramiento, este Concejo Municipal</w:t>
      </w:r>
      <w:r w:rsidRPr="00F96F65">
        <w:rPr>
          <w:rFonts w:ascii="Times New Roman" w:eastAsia="Times New Roman" w:hAnsi="Times New Roman" w:cs="Times New Roman"/>
          <w:sz w:val="28"/>
          <w:szCs w:val="28"/>
        </w:rPr>
        <w:t xml:space="preserve">, en uso de sus facultades legales y habiendo deliberado el punto </w:t>
      </w:r>
      <w:r w:rsidRPr="00F96F65">
        <w:rPr>
          <w:rFonts w:ascii="Times New Roman" w:eastAsia="Calibri" w:hAnsi="Times New Roman" w:cs="Times New Roman"/>
          <w:sz w:val="28"/>
          <w:szCs w:val="28"/>
          <w:lang w:val="es-SV"/>
        </w:rPr>
        <w:t xml:space="preserve">por </w:t>
      </w:r>
      <w:r w:rsidRPr="00F96F65">
        <w:rPr>
          <w:rFonts w:ascii="Times New Roman" w:eastAsia="Times New Roman" w:hAnsi="Times New Roman" w:cs="Times New Roman"/>
          <w:b/>
          <w:sz w:val="28"/>
          <w:szCs w:val="28"/>
        </w:rPr>
        <w:t xml:space="preserve">MAYORIA </w:t>
      </w:r>
      <w:r w:rsidRPr="00F96F65">
        <w:rPr>
          <w:rFonts w:ascii="Times New Roman" w:eastAsia="Times New Roman" w:hAnsi="Times New Roman" w:cs="Times New Roman"/>
          <w:sz w:val="28"/>
          <w:szCs w:val="28"/>
        </w:rPr>
        <w:t xml:space="preserve">de DIEZ votos a favor y TRES AUSENCIAS al momento de esta votación por parte de los siguiente concejales: Licdo. Sergio Noel Monroy Martínez, </w:t>
      </w:r>
      <w:r w:rsidRPr="00F96F65">
        <w:rPr>
          <w:rFonts w:ascii="Times New Roman" w:eastAsia="Times New Roman" w:hAnsi="Times New Roman" w:cs="Times New Roman"/>
          <w:b/>
          <w:sz w:val="28"/>
          <w:szCs w:val="28"/>
        </w:rPr>
        <w:t>Síndico Municipal</w:t>
      </w:r>
      <w:r w:rsidRPr="00F96F65">
        <w:rPr>
          <w:rFonts w:ascii="Times New Roman" w:eastAsia="Times New Roman" w:hAnsi="Times New Roman" w:cs="Times New Roman"/>
          <w:sz w:val="28"/>
          <w:szCs w:val="28"/>
        </w:rPr>
        <w:t>,</w:t>
      </w:r>
      <w:r w:rsidRPr="00F96F65">
        <w:rPr>
          <w:rFonts w:ascii="Calibri" w:eastAsia="Calibri" w:hAnsi="Calibri" w:cs="Times New Roman"/>
          <w:sz w:val="28"/>
          <w:szCs w:val="28"/>
        </w:rPr>
        <w:t xml:space="preserve"> </w:t>
      </w:r>
      <w:r w:rsidRPr="00F96F65">
        <w:rPr>
          <w:rFonts w:ascii="Times New Roman" w:eastAsia="Times New Roman" w:hAnsi="Times New Roman" w:cs="Times New Roman"/>
          <w:sz w:val="28"/>
          <w:szCs w:val="28"/>
        </w:rPr>
        <w:t xml:space="preserve">Sr. Carlos Alberto Palma Fuentes, </w:t>
      </w:r>
      <w:r w:rsidRPr="00F96F65">
        <w:rPr>
          <w:rFonts w:ascii="Times New Roman" w:eastAsia="Times New Roman" w:hAnsi="Times New Roman" w:cs="Times New Roman"/>
          <w:b/>
          <w:sz w:val="28"/>
          <w:szCs w:val="28"/>
        </w:rPr>
        <w:t>Sexto Regidor Propietario</w:t>
      </w:r>
      <w:r w:rsidRPr="00F96F65">
        <w:rPr>
          <w:rFonts w:ascii="Times New Roman" w:eastAsia="Times New Roman" w:hAnsi="Times New Roman" w:cs="Times New Roman"/>
          <w:sz w:val="28"/>
          <w:szCs w:val="28"/>
        </w:rPr>
        <w:t xml:space="preserve">, Sr. Bayron Eraldo Baltazar Martínez Barahona, </w:t>
      </w:r>
      <w:r w:rsidRPr="00F96F65">
        <w:rPr>
          <w:rFonts w:ascii="Times New Roman" w:eastAsia="Times New Roman" w:hAnsi="Times New Roman" w:cs="Times New Roman"/>
          <w:b/>
          <w:sz w:val="28"/>
          <w:szCs w:val="28"/>
        </w:rPr>
        <w:t>Decimo Primer Regidor Propietario</w:t>
      </w:r>
      <w:r w:rsidRPr="00F96F65">
        <w:rPr>
          <w:rFonts w:ascii="Times New Roman" w:eastAsia="Times New Roman" w:hAnsi="Times New Roman" w:cs="Times New Roman"/>
          <w:sz w:val="28"/>
          <w:szCs w:val="28"/>
        </w:rPr>
        <w:t xml:space="preserve">, y UNA ABSTENCIÓN por parte del Concejal Osmín de Jesús Menjívar González, </w:t>
      </w:r>
      <w:r w:rsidRPr="00F96F65">
        <w:rPr>
          <w:rFonts w:ascii="Times New Roman" w:eastAsia="Times New Roman" w:hAnsi="Times New Roman" w:cs="Times New Roman"/>
          <w:b/>
          <w:sz w:val="28"/>
          <w:szCs w:val="28"/>
        </w:rPr>
        <w:t xml:space="preserve">Décimo Segundo Regidor Propietario, ACUERDA: </w:t>
      </w:r>
      <w:r w:rsidRPr="00F96F65">
        <w:rPr>
          <w:rFonts w:ascii="Times New Roman" w:eastAsia="Times New Roman" w:hAnsi="Times New Roman" w:cs="Times New Roman"/>
          <w:b/>
          <w:sz w:val="28"/>
          <w:szCs w:val="28"/>
          <w:u w:val="single"/>
        </w:rPr>
        <w:t>PRIMERO:</w:t>
      </w:r>
      <w:r w:rsidRPr="00F96F65">
        <w:rPr>
          <w:rFonts w:ascii="Times New Roman" w:eastAsia="Times New Roman" w:hAnsi="Times New Roman" w:cs="Times New Roman"/>
          <w:b/>
          <w:sz w:val="28"/>
          <w:szCs w:val="28"/>
        </w:rPr>
        <w:t xml:space="preserve"> </w:t>
      </w:r>
      <w:r w:rsidRPr="00F96F65">
        <w:rPr>
          <w:rFonts w:ascii="Times New Roman" w:eastAsia="Calibri" w:hAnsi="Times New Roman" w:cs="Times New Roman"/>
          <w:sz w:val="28"/>
          <w:szCs w:val="28"/>
        </w:rPr>
        <w:t>Modificar el Acuerdo Municipal número</w:t>
      </w:r>
      <w:r w:rsidRPr="00F96F65">
        <w:rPr>
          <w:rFonts w:ascii="Times New Roman" w:eastAsia="Calibri" w:hAnsi="Times New Roman" w:cs="Times New Roman"/>
          <w:b/>
          <w:sz w:val="28"/>
          <w:szCs w:val="28"/>
        </w:rPr>
        <w:t xml:space="preserve"> diecinueve </w:t>
      </w:r>
      <w:r w:rsidRPr="00F96F65">
        <w:rPr>
          <w:rFonts w:ascii="Times New Roman" w:eastAsia="Calibri" w:hAnsi="Times New Roman" w:cs="Times New Roman"/>
          <w:sz w:val="28"/>
          <w:szCs w:val="28"/>
        </w:rPr>
        <w:t xml:space="preserve">de </w:t>
      </w:r>
      <w:r w:rsidRPr="00F96F65">
        <w:rPr>
          <w:rFonts w:ascii="Times New Roman" w:eastAsia="Calibri" w:hAnsi="Times New Roman" w:cs="Times New Roman"/>
          <w:b/>
          <w:sz w:val="28"/>
          <w:szCs w:val="28"/>
        </w:rPr>
        <w:t>acta número uno</w:t>
      </w:r>
      <w:r w:rsidRPr="00F96F65">
        <w:rPr>
          <w:rFonts w:ascii="Times New Roman" w:eastAsia="Calibri" w:hAnsi="Times New Roman" w:cs="Times New Roman"/>
          <w:sz w:val="28"/>
          <w:szCs w:val="28"/>
        </w:rPr>
        <w:t>, de fecha cinco de enero del año dos mil veintitrés</w:t>
      </w:r>
      <w:r w:rsidRPr="00F96F65">
        <w:rPr>
          <w:rFonts w:ascii="Times New Roman" w:eastAsia="Times New Roman" w:hAnsi="Times New Roman" w:cs="Times New Roman"/>
          <w:sz w:val="28"/>
          <w:szCs w:val="28"/>
          <w:lang w:val="es-SV" w:eastAsia="es-SV"/>
        </w:rPr>
        <w:t>, EN EL SENTIDO</w:t>
      </w:r>
      <w:r w:rsidRPr="00F96F65">
        <w:rPr>
          <w:rFonts w:ascii="Times New Roman" w:eastAsia="Calibri" w:hAnsi="Times New Roman" w:cs="Times New Roman"/>
          <w:sz w:val="28"/>
          <w:szCs w:val="28"/>
        </w:rPr>
        <w:t xml:space="preserve"> de RENOMBRAR LA PLAZA de </w:t>
      </w:r>
      <w:r w:rsidRPr="00F96F65">
        <w:rPr>
          <w:rFonts w:ascii="Times New Roman" w:eastAsia="Calibri" w:hAnsi="Times New Roman" w:cs="Times New Roman"/>
          <w:b/>
          <w:sz w:val="28"/>
          <w:szCs w:val="28"/>
        </w:rPr>
        <w:t>Jefe de Recolección y Aseo</w:t>
      </w:r>
      <w:r w:rsidRPr="00F96F65">
        <w:rPr>
          <w:rFonts w:ascii="Times New Roman" w:eastAsia="Calibri" w:hAnsi="Times New Roman" w:cs="Times New Roman"/>
          <w:sz w:val="28"/>
          <w:szCs w:val="28"/>
        </w:rPr>
        <w:t xml:space="preserve">  a </w:t>
      </w:r>
      <w:r w:rsidRPr="00F96F65">
        <w:rPr>
          <w:rFonts w:ascii="Times New Roman" w:eastAsia="Calibri" w:hAnsi="Times New Roman" w:cs="Times New Roman"/>
          <w:b/>
          <w:sz w:val="28"/>
          <w:szCs w:val="28"/>
        </w:rPr>
        <w:t>Supervisor de Barrido</w:t>
      </w:r>
      <w:r w:rsidRPr="00F96F65">
        <w:rPr>
          <w:rFonts w:ascii="Times New Roman" w:eastAsia="Calibri" w:hAnsi="Times New Roman" w:cs="Times New Roman"/>
          <w:sz w:val="28"/>
          <w:szCs w:val="28"/>
        </w:rPr>
        <w:t xml:space="preserve">, conservando su salario de $750.00; </w:t>
      </w:r>
      <w:r w:rsidRPr="00F96F65">
        <w:rPr>
          <w:rFonts w:ascii="Times New Roman" w:eastAsia="Times New Roman" w:hAnsi="Times New Roman" w:cs="Times New Roman"/>
          <w:b/>
          <w:sz w:val="28"/>
          <w:szCs w:val="28"/>
          <w:lang w:val="es-SV" w:eastAsia="es-SV"/>
        </w:rPr>
        <w:t>SEGUNDO</w:t>
      </w:r>
      <w:r w:rsidRPr="00F96F65">
        <w:rPr>
          <w:rFonts w:ascii="Times New Roman" w:eastAsia="Times New Roman" w:hAnsi="Times New Roman" w:cs="Times New Roman"/>
          <w:sz w:val="28"/>
          <w:szCs w:val="28"/>
          <w:lang w:val="es-SV" w:eastAsia="es-SV"/>
        </w:rPr>
        <w:t>: Ratificar el Acuerdo</w:t>
      </w:r>
      <w:r w:rsidRPr="00F96F65">
        <w:rPr>
          <w:rFonts w:ascii="Times New Roman" w:eastAsia="Calibri" w:hAnsi="Times New Roman" w:cs="Times New Roman"/>
          <w:sz w:val="28"/>
          <w:szCs w:val="28"/>
        </w:rPr>
        <w:t xml:space="preserve"> número</w:t>
      </w:r>
      <w:r w:rsidRPr="00F96F65">
        <w:rPr>
          <w:rFonts w:ascii="Times New Roman" w:eastAsia="Calibri" w:hAnsi="Times New Roman" w:cs="Times New Roman"/>
          <w:b/>
          <w:sz w:val="28"/>
          <w:szCs w:val="28"/>
        </w:rPr>
        <w:t xml:space="preserve"> diecinueve </w:t>
      </w:r>
      <w:r w:rsidRPr="00F96F65">
        <w:rPr>
          <w:rFonts w:ascii="Times New Roman" w:eastAsia="Calibri" w:hAnsi="Times New Roman" w:cs="Times New Roman"/>
          <w:sz w:val="28"/>
          <w:szCs w:val="28"/>
        </w:rPr>
        <w:t xml:space="preserve">de </w:t>
      </w:r>
      <w:r w:rsidRPr="00F96F65">
        <w:rPr>
          <w:rFonts w:ascii="Times New Roman" w:eastAsia="Calibri" w:hAnsi="Times New Roman" w:cs="Times New Roman"/>
          <w:b/>
          <w:sz w:val="28"/>
          <w:szCs w:val="28"/>
        </w:rPr>
        <w:t>acta número uno</w:t>
      </w:r>
      <w:r w:rsidRPr="00F96F65">
        <w:rPr>
          <w:rFonts w:ascii="Times New Roman" w:eastAsia="Calibri" w:hAnsi="Times New Roman" w:cs="Times New Roman"/>
          <w:sz w:val="28"/>
          <w:szCs w:val="28"/>
        </w:rPr>
        <w:t>, de fecha cinco de enero del año dos mil veintitrés</w:t>
      </w:r>
      <w:r w:rsidRPr="00F96F65">
        <w:rPr>
          <w:rFonts w:ascii="Times New Roman" w:eastAsia="Times New Roman" w:hAnsi="Times New Roman" w:cs="Times New Roman"/>
          <w:sz w:val="28"/>
          <w:szCs w:val="28"/>
          <w:lang w:val="es-SV" w:eastAsia="es-SV"/>
        </w:rPr>
        <w:t>, en sus demás partes</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sz w:val="28"/>
          <w:szCs w:val="28"/>
        </w:rPr>
        <w:t xml:space="preserve">CERTIFÍQUESE Y COMUNÍQUESE. </w:t>
      </w:r>
      <w:r w:rsidRPr="00F96F65">
        <w:rPr>
          <w:rFonts w:ascii="Times New Roman" w:eastAsia="Calibri" w:hAnsi="Times New Roman" w:cs="Times New Roman"/>
          <w:b/>
          <w:bCs/>
          <w:sz w:val="28"/>
          <w:szCs w:val="28"/>
        </w:rPr>
        <w:t xml:space="preserve">“ACUERDO MUNICIPAL NUMERO QUINCE”.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dentro del punto número once  litaral b) de la Agenda de esta Sesión, el cual corresponde a la participación de la </w:t>
      </w:r>
      <w:r w:rsidR="00ED736B">
        <w:rPr>
          <w:rFonts w:ascii="Times New Roman" w:eastAsia="Calibri" w:hAnsi="Times New Roman" w:cs="Times New Roman"/>
          <w:sz w:val="28"/>
          <w:szCs w:val="28"/>
        </w:rPr>
        <w:t>xxxxx</w:t>
      </w:r>
      <w:r w:rsidRPr="00F96F65">
        <w:rPr>
          <w:rFonts w:ascii="Times New Roman" w:eastAsia="Calibri" w:hAnsi="Times New Roman" w:cs="Times New Roman"/>
          <w:sz w:val="28"/>
          <w:szCs w:val="28"/>
        </w:rPr>
        <w:t xml:space="preserve">/Gerente Administrativo, por medio del cual hace del conocimiento que según lo establecido en decreto numero 628 por parte de la Asamblea Legislativa de la república de El Salvador estableciendo en sus artículos siguientes: </w:t>
      </w:r>
      <w:r w:rsidRPr="00F96F65">
        <w:rPr>
          <w:rFonts w:ascii="Times New Roman" w:eastAsia="Calibri" w:hAnsi="Times New Roman" w:cs="Times New Roman"/>
          <w:b/>
          <w:sz w:val="28"/>
          <w:szCs w:val="28"/>
        </w:rPr>
        <w:t>Art. 12</w:t>
      </w:r>
      <w:r w:rsidRPr="00F96F65">
        <w:rPr>
          <w:rFonts w:ascii="Times New Roman" w:eastAsia="Calibri" w:hAnsi="Times New Roman" w:cs="Times New Roman"/>
          <w:sz w:val="28"/>
          <w:szCs w:val="28"/>
        </w:rPr>
        <w:t xml:space="preserve"> Se suspende para el presente ejercicio financiero fiscal, los incrementos y nivelaciones salariales, aumento en Gastos de Representación, en prestaciones económicas y otros emolumentos en todas las instituciones  de los tres Órganos del Estado y municipalidades, salvo las excepciones de fuerza mayor, las cuales deberán ser autorizadas por el Ministerio de Hacienda; </w:t>
      </w:r>
      <w:r w:rsidRPr="00F96F65">
        <w:rPr>
          <w:rFonts w:ascii="Times New Roman" w:eastAsia="Calibri" w:hAnsi="Times New Roman" w:cs="Times New Roman"/>
          <w:b/>
          <w:sz w:val="28"/>
          <w:szCs w:val="28"/>
        </w:rPr>
        <w:t>Art. 13</w:t>
      </w:r>
      <w:r w:rsidRPr="00F96F65">
        <w:rPr>
          <w:rFonts w:ascii="Times New Roman" w:eastAsia="Calibri" w:hAnsi="Times New Roman" w:cs="Times New Roman"/>
          <w:sz w:val="28"/>
          <w:szCs w:val="28"/>
        </w:rPr>
        <w:t xml:space="preserve"> Se prohíbe para el presente ejercicio fiscal la creación de plazas nuevas por ley de salarios y contratos, inclusive aquellas que se pueden generar por reestructuración organizativa o creación de nuevas  instituciones, excepto por aquellos casos de fuerza mayor que cuenten con resolución explícita del Ministerio de Hacienda, emitida por su titular. Las plazas vacantes existentes por cualquier sistema de pago, únicamente podrán utilizarse con autorización del Ministerio de Hacienda, cuando se trate estrictamente de sustitución  de personal y su reemplazo sea imprescindible e impostergable para el cumplimiento de las metas y objetivos institucionales, debiendo justificar su utilización. Por tal motivo solicita modificación del </w:t>
      </w:r>
      <w:r w:rsidRPr="00F96F65">
        <w:rPr>
          <w:rFonts w:ascii="Times New Roman" w:eastAsia="Calibri" w:hAnsi="Times New Roman" w:cs="Times New Roman"/>
          <w:b/>
          <w:sz w:val="28"/>
          <w:szCs w:val="28"/>
        </w:rPr>
        <w:t xml:space="preserve">Acuerdo Municipal numero veinte </w:t>
      </w:r>
      <w:r w:rsidRPr="00F96F65">
        <w:rPr>
          <w:rFonts w:ascii="Times New Roman" w:eastAsia="Calibri" w:hAnsi="Times New Roman" w:cs="Times New Roman"/>
          <w:sz w:val="28"/>
          <w:szCs w:val="28"/>
        </w:rPr>
        <w:t xml:space="preserve">de </w:t>
      </w:r>
      <w:r w:rsidRPr="00F96F65">
        <w:rPr>
          <w:rFonts w:ascii="Times New Roman" w:eastAsia="Calibri" w:hAnsi="Times New Roman" w:cs="Times New Roman"/>
          <w:b/>
          <w:sz w:val="28"/>
          <w:szCs w:val="28"/>
        </w:rPr>
        <w:t>acta número uno</w:t>
      </w:r>
      <w:r w:rsidRPr="00F96F65">
        <w:rPr>
          <w:rFonts w:ascii="Times New Roman" w:eastAsia="Calibri" w:hAnsi="Times New Roman" w:cs="Times New Roman"/>
          <w:sz w:val="28"/>
          <w:szCs w:val="28"/>
        </w:rPr>
        <w:t xml:space="preserve">, de fecha cinco de enero del año dos mil veintitrés, acuerdo en el cual se renombra plaza de Jefe de Recolección y Aseo a Administrados de Desechos Sólidos, se solicita  se realice modificación EN EL SENTIDO de Renombrar la Plaza de </w:t>
      </w:r>
      <w:r w:rsidRPr="00F96F65">
        <w:rPr>
          <w:rFonts w:ascii="Times New Roman" w:eastAsia="Calibri" w:hAnsi="Times New Roman" w:cs="Times New Roman"/>
          <w:b/>
          <w:sz w:val="28"/>
          <w:szCs w:val="28"/>
        </w:rPr>
        <w:t>Director de Desechos Sólidos</w:t>
      </w:r>
      <w:r w:rsidRPr="00F96F65">
        <w:rPr>
          <w:rFonts w:ascii="Times New Roman" w:eastAsia="Calibri" w:hAnsi="Times New Roman" w:cs="Times New Roman"/>
          <w:sz w:val="28"/>
          <w:szCs w:val="28"/>
        </w:rPr>
        <w:t xml:space="preserve"> a </w:t>
      </w:r>
      <w:r w:rsidRPr="00F96F65">
        <w:rPr>
          <w:rFonts w:ascii="Times New Roman" w:eastAsia="Calibri" w:hAnsi="Times New Roman" w:cs="Times New Roman"/>
          <w:b/>
          <w:sz w:val="28"/>
          <w:szCs w:val="28"/>
        </w:rPr>
        <w:t>Administrador  de Recolección y Aseo</w:t>
      </w:r>
      <w:r w:rsidRPr="00F96F65">
        <w:rPr>
          <w:rFonts w:ascii="Times New Roman" w:eastAsia="Calibri" w:hAnsi="Times New Roman" w:cs="Times New Roman"/>
          <w:sz w:val="28"/>
          <w:szCs w:val="28"/>
        </w:rPr>
        <w:t>, asignando un salario de $1,200.00, este Concejo Municipal</w:t>
      </w:r>
      <w:r w:rsidRPr="00F96F65">
        <w:rPr>
          <w:rFonts w:ascii="Times New Roman" w:eastAsia="Times New Roman" w:hAnsi="Times New Roman" w:cs="Times New Roman"/>
          <w:sz w:val="28"/>
          <w:szCs w:val="28"/>
        </w:rPr>
        <w:t xml:space="preserve">, en uso de sus facultades legales y habiendo deliberado el punto </w:t>
      </w:r>
      <w:r w:rsidRPr="00F96F65">
        <w:rPr>
          <w:rFonts w:ascii="Times New Roman" w:eastAsia="Calibri" w:hAnsi="Times New Roman" w:cs="Times New Roman"/>
          <w:sz w:val="28"/>
          <w:szCs w:val="28"/>
          <w:lang w:val="es-SV"/>
        </w:rPr>
        <w:t xml:space="preserve">por </w:t>
      </w:r>
      <w:r w:rsidRPr="00F96F65">
        <w:rPr>
          <w:rFonts w:ascii="Times New Roman" w:eastAsia="Times New Roman" w:hAnsi="Times New Roman" w:cs="Times New Roman"/>
          <w:b/>
          <w:sz w:val="28"/>
          <w:szCs w:val="28"/>
        </w:rPr>
        <w:t xml:space="preserve">MAYORIA </w:t>
      </w:r>
      <w:r w:rsidRPr="00F96F65">
        <w:rPr>
          <w:rFonts w:ascii="Times New Roman" w:eastAsia="Times New Roman" w:hAnsi="Times New Roman" w:cs="Times New Roman"/>
          <w:sz w:val="28"/>
          <w:szCs w:val="28"/>
        </w:rPr>
        <w:t xml:space="preserve">de </w:t>
      </w:r>
      <w:r w:rsidRPr="00F96F65">
        <w:rPr>
          <w:rFonts w:ascii="Times New Roman" w:eastAsia="Times New Roman" w:hAnsi="Times New Roman" w:cs="Times New Roman"/>
          <w:b/>
          <w:sz w:val="28"/>
          <w:szCs w:val="28"/>
        </w:rPr>
        <w:t>NUEVE votos a favor</w:t>
      </w:r>
      <w:r w:rsidRPr="00F96F65">
        <w:rPr>
          <w:rFonts w:ascii="Times New Roman" w:eastAsia="Times New Roman" w:hAnsi="Times New Roman" w:cs="Times New Roman"/>
          <w:sz w:val="28"/>
          <w:szCs w:val="28"/>
        </w:rPr>
        <w:t xml:space="preserve"> DOS ABSTENCIONES por los siguientes Concejales  Sr. Damián Cristóbal Serrano Ortiz, </w:t>
      </w:r>
      <w:r w:rsidRPr="00F96F65">
        <w:rPr>
          <w:rFonts w:ascii="Times New Roman" w:eastAsia="Times New Roman" w:hAnsi="Times New Roman" w:cs="Times New Roman"/>
          <w:b/>
          <w:sz w:val="28"/>
          <w:szCs w:val="28"/>
        </w:rPr>
        <w:t xml:space="preserve">Segundo Regidor Propietario y </w:t>
      </w:r>
      <w:r w:rsidRPr="00F96F65">
        <w:rPr>
          <w:rFonts w:ascii="Times New Roman" w:eastAsia="Times New Roman" w:hAnsi="Times New Roman" w:cs="Times New Roman"/>
          <w:sz w:val="28"/>
          <w:szCs w:val="28"/>
        </w:rPr>
        <w:t xml:space="preserve">Sr. Osmín de Jesús Menjívar González, </w:t>
      </w:r>
      <w:r w:rsidRPr="00F96F65">
        <w:rPr>
          <w:rFonts w:ascii="Times New Roman" w:eastAsia="Times New Roman" w:hAnsi="Times New Roman" w:cs="Times New Roman"/>
          <w:b/>
          <w:sz w:val="28"/>
          <w:szCs w:val="28"/>
        </w:rPr>
        <w:t>Décimo Segundo Regidor Propietario</w:t>
      </w:r>
      <w:r w:rsidRPr="00F96F65">
        <w:rPr>
          <w:rFonts w:ascii="Times New Roman" w:eastAsia="Times New Roman" w:hAnsi="Times New Roman" w:cs="Times New Roman"/>
          <w:sz w:val="28"/>
          <w:szCs w:val="28"/>
        </w:rPr>
        <w:t xml:space="preserve"> y  TRES AUSENCIAS al momento de esta votación, por parte de los siguiente concejales: Licdo. Sergio Noel Monroy Martínez. </w:t>
      </w:r>
      <w:r w:rsidRPr="00F96F65">
        <w:rPr>
          <w:rFonts w:ascii="Times New Roman" w:eastAsia="Times New Roman" w:hAnsi="Times New Roman" w:cs="Times New Roman"/>
          <w:b/>
          <w:sz w:val="28"/>
          <w:szCs w:val="28"/>
        </w:rPr>
        <w:t>Síndico Municipal</w:t>
      </w:r>
      <w:r w:rsidRPr="00F96F65">
        <w:rPr>
          <w:rFonts w:ascii="Times New Roman" w:eastAsia="Times New Roman" w:hAnsi="Times New Roman" w:cs="Times New Roman"/>
          <w:sz w:val="28"/>
          <w:szCs w:val="28"/>
        </w:rPr>
        <w:t>,</w:t>
      </w:r>
      <w:r w:rsidRPr="00F96F65">
        <w:rPr>
          <w:rFonts w:ascii="Calibri" w:eastAsia="Calibri" w:hAnsi="Calibri" w:cs="Times New Roman"/>
          <w:sz w:val="28"/>
          <w:szCs w:val="28"/>
        </w:rPr>
        <w:t xml:space="preserve"> </w:t>
      </w:r>
      <w:r w:rsidRPr="00F96F65">
        <w:rPr>
          <w:rFonts w:ascii="Times New Roman" w:eastAsia="Times New Roman" w:hAnsi="Times New Roman" w:cs="Times New Roman"/>
          <w:sz w:val="28"/>
          <w:szCs w:val="28"/>
        </w:rPr>
        <w:t xml:space="preserve">Sr. Carlos Alberto Palma Fuentes, </w:t>
      </w:r>
      <w:r w:rsidRPr="00F96F65">
        <w:rPr>
          <w:rFonts w:ascii="Times New Roman" w:eastAsia="Times New Roman" w:hAnsi="Times New Roman" w:cs="Times New Roman"/>
          <w:b/>
          <w:sz w:val="28"/>
          <w:szCs w:val="28"/>
        </w:rPr>
        <w:t>Sexto Regidor Propietario</w:t>
      </w:r>
      <w:r w:rsidRPr="00F96F65">
        <w:rPr>
          <w:rFonts w:ascii="Times New Roman" w:eastAsia="Times New Roman" w:hAnsi="Times New Roman" w:cs="Times New Roman"/>
          <w:sz w:val="28"/>
          <w:szCs w:val="28"/>
        </w:rPr>
        <w:t xml:space="preserve">, Sr. Bayron Eraldo Baltazar Martínez Barahona, </w:t>
      </w:r>
      <w:r w:rsidRPr="00F96F65">
        <w:rPr>
          <w:rFonts w:ascii="Times New Roman" w:eastAsia="Times New Roman" w:hAnsi="Times New Roman" w:cs="Times New Roman"/>
          <w:b/>
          <w:sz w:val="28"/>
          <w:szCs w:val="28"/>
        </w:rPr>
        <w:t>Decimo Primer Regidor Propietario,</w:t>
      </w:r>
      <w:r w:rsidRPr="00F96F65">
        <w:rPr>
          <w:rFonts w:ascii="Times New Roman" w:eastAsia="Times New Roman" w:hAnsi="Times New Roman" w:cs="Times New Roman"/>
          <w:sz w:val="28"/>
          <w:szCs w:val="28"/>
        </w:rPr>
        <w:t xml:space="preserve"> </w:t>
      </w:r>
      <w:r w:rsidRPr="00F96F65">
        <w:rPr>
          <w:rFonts w:ascii="Times New Roman" w:eastAsia="Times New Roman" w:hAnsi="Times New Roman" w:cs="Times New Roman"/>
          <w:b/>
          <w:sz w:val="28"/>
          <w:szCs w:val="28"/>
        </w:rPr>
        <w:t xml:space="preserve">ACUERDA: </w:t>
      </w:r>
      <w:r w:rsidRPr="00F96F65">
        <w:rPr>
          <w:rFonts w:ascii="Times New Roman" w:eastAsia="Times New Roman" w:hAnsi="Times New Roman" w:cs="Times New Roman"/>
          <w:b/>
          <w:sz w:val="28"/>
          <w:szCs w:val="28"/>
          <w:u w:val="single"/>
        </w:rPr>
        <w:t>PRIMERO</w:t>
      </w:r>
      <w:r w:rsidRPr="00F96F65">
        <w:rPr>
          <w:rFonts w:ascii="Times New Roman" w:eastAsia="Times New Roman" w:hAnsi="Times New Roman" w:cs="Times New Roman"/>
          <w:b/>
          <w:sz w:val="28"/>
          <w:szCs w:val="28"/>
        </w:rPr>
        <w:t xml:space="preserve">: </w:t>
      </w:r>
      <w:r w:rsidRPr="00F96F65">
        <w:rPr>
          <w:rFonts w:ascii="Times New Roman" w:eastAsia="Calibri" w:hAnsi="Times New Roman" w:cs="Times New Roman"/>
          <w:sz w:val="28"/>
          <w:szCs w:val="28"/>
        </w:rPr>
        <w:t>Modificar el acuerdo Municipal número</w:t>
      </w:r>
      <w:r w:rsidRPr="00F96F65">
        <w:rPr>
          <w:rFonts w:ascii="Times New Roman" w:eastAsia="Calibri" w:hAnsi="Times New Roman" w:cs="Times New Roman"/>
          <w:b/>
          <w:sz w:val="28"/>
          <w:szCs w:val="28"/>
        </w:rPr>
        <w:t xml:space="preserve"> veinte </w:t>
      </w:r>
      <w:r w:rsidRPr="00F96F65">
        <w:rPr>
          <w:rFonts w:ascii="Times New Roman" w:eastAsia="Calibri" w:hAnsi="Times New Roman" w:cs="Times New Roman"/>
          <w:sz w:val="28"/>
          <w:szCs w:val="28"/>
        </w:rPr>
        <w:t xml:space="preserve">de </w:t>
      </w:r>
      <w:r w:rsidRPr="00F96F65">
        <w:rPr>
          <w:rFonts w:ascii="Times New Roman" w:eastAsia="Calibri" w:hAnsi="Times New Roman" w:cs="Times New Roman"/>
          <w:b/>
          <w:sz w:val="28"/>
          <w:szCs w:val="28"/>
        </w:rPr>
        <w:t>acta número uno</w:t>
      </w:r>
      <w:r w:rsidRPr="00F96F65">
        <w:rPr>
          <w:rFonts w:ascii="Times New Roman" w:eastAsia="Calibri" w:hAnsi="Times New Roman" w:cs="Times New Roman"/>
          <w:sz w:val="28"/>
          <w:szCs w:val="28"/>
        </w:rPr>
        <w:t>, de fecha cinco de enero del año dos mil veintitrés</w:t>
      </w:r>
      <w:r w:rsidRPr="00F96F65">
        <w:rPr>
          <w:rFonts w:ascii="Times New Roman" w:eastAsia="Times New Roman" w:hAnsi="Times New Roman" w:cs="Times New Roman"/>
          <w:sz w:val="28"/>
          <w:szCs w:val="28"/>
          <w:lang w:val="es-SV" w:eastAsia="es-SV"/>
        </w:rPr>
        <w:t xml:space="preserve">, </w:t>
      </w:r>
      <w:r w:rsidRPr="00F96F65">
        <w:rPr>
          <w:rFonts w:ascii="Times New Roman" w:eastAsia="Calibri" w:hAnsi="Times New Roman" w:cs="Times New Roman"/>
          <w:sz w:val="28"/>
          <w:szCs w:val="28"/>
        </w:rPr>
        <w:t xml:space="preserve">modificación EN EL SENTIDO de </w:t>
      </w:r>
      <w:r w:rsidRPr="00F96F65">
        <w:rPr>
          <w:rFonts w:ascii="Times New Roman" w:eastAsia="Calibri" w:hAnsi="Times New Roman" w:cs="Times New Roman"/>
          <w:b/>
          <w:sz w:val="28"/>
          <w:szCs w:val="28"/>
        </w:rPr>
        <w:t>Renombrar la Plaza de Director de Desechos Sólidos</w:t>
      </w:r>
      <w:r w:rsidRPr="00F96F65">
        <w:rPr>
          <w:rFonts w:ascii="Times New Roman" w:eastAsia="Calibri" w:hAnsi="Times New Roman" w:cs="Times New Roman"/>
          <w:sz w:val="28"/>
          <w:szCs w:val="28"/>
        </w:rPr>
        <w:t xml:space="preserve"> a </w:t>
      </w:r>
      <w:r w:rsidRPr="00F96F65">
        <w:rPr>
          <w:rFonts w:ascii="Times New Roman" w:eastAsia="Calibri" w:hAnsi="Times New Roman" w:cs="Times New Roman"/>
          <w:b/>
          <w:sz w:val="28"/>
          <w:szCs w:val="28"/>
        </w:rPr>
        <w:t>Administrador  de Recolección y Aseo</w:t>
      </w:r>
      <w:r w:rsidRPr="00F96F65">
        <w:rPr>
          <w:rFonts w:ascii="Times New Roman" w:eastAsia="Calibri" w:hAnsi="Times New Roman" w:cs="Times New Roman"/>
          <w:sz w:val="28"/>
          <w:szCs w:val="28"/>
        </w:rPr>
        <w:t xml:space="preserve">, asignando un salario de $1,200.00. </w:t>
      </w:r>
      <w:r w:rsidRPr="00F96F65">
        <w:rPr>
          <w:rFonts w:ascii="Times New Roman" w:eastAsia="Times New Roman" w:hAnsi="Times New Roman" w:cs="Times New Roman"/>
          <w:b/>
          <w:sz w:val="28"/>
          <w:szCs w:val="28"/>
          <w:lang w:val="es-SV" w:eastAsia="es-SV"/>
        </w:rPr>
        <w:t>SEGUNDO</w:t>
      </w:r>
      <w:r w:rsidRPr="00F96F65">
        <w:rPr>
          <w:rFonts w:ascii="Times New Roman" w:eastAsia="Times New Roman" w:hAnsi="Times New Roman" w:cs="Times New Roman"/>
          <w:sz w:val="28"/>
          <w:szCs w:val="28"/>
          <w:lang w:val="es-SV" w:eastAsia="es-SV"/>
        </w:rPr>
        <w:t>:</w:t>
      </w:r>
      <w:r w:rsidRPr="00F96F65">
        <w:rPr>
          <w:rFonts w:ascii="Times New Roman" w:eastAsia="Calibri" w:hAnsi="Times New Roman" w:cs="Times New Roman"/>
          <w:sz w:val="28"/>
          <w:szCs w:val="28"/>
        </w:rPr>
        <w:t xml:space="preserve"> Ratificar el Acuerdo Municipal número</w:t>
      </w:r>
      <w:r w:rsidRPr="00F96F65">
        <w:rPr>
          <w:rFonts w:ascii="Times New Roman" w:eastAsia="Calibri" w:hAnsi="Times New Roman" w:cs="Times New Roman"/>
          <w:b/>
          <w:sz w:val="28"/>
          <w:szCs w:val="28"/>
        </w:rPr>
        <w:t xml:space="preserve"> veinte </w:t>
      </w:r>
      <w:r w:rsidRPr="00F96F65">
        <w:rPr>
          <w:rFonts w:ascii="Times New Roman" w:eastAsia="Calibri" w:hAnsi="Times New Roman" w:cs="Times New Roman"/>
          <w:sz w:val="28"/>
          <w:szCs w:val="28"/>
        </w:rPr>
        <w:t xml:space="preserve">de </w:t>
      </w:r>
      <w:r w:rsidRPr="00F96F65">
        <w:rPr>
          <w:rFonts w:ascii="Times New Roman" w:eastAsia="Calibri" w:hAnsi="Times New Roman" w:cs="Times New Roman"/>
          <w:b/>
          <w:sz w:val="28"/>
          <w:szCs w:val="28"/>
        </w:rPr>
        <w:t>acta número uno</w:t>
      </w:r>
      <w:r w:rsidRPr="00F96F65">
        <w:rPr>
          <w:rFonts w:ascii="Times New Roman" w:eastAsia="Calibri" w:hAnsi="Times New Roman" w:cs="Times New Roman"/>
          <w:sz w:val="28"/>
          <w:szCs w:val="28"/>
        </w:rPr>
        <w:t>, de fecha cinco de enero del año dos mil veintitrés</w:t>
      </w:r>
      <w:r w:rsidRPr="00F96F65">
        <w:rPr>
          <w:rFonts w:ascii="Times New Roman" w:eastAsia="Times New Roman" w:hAnsi="Times New Roman" w:cs="Times New Roman"/>
          <w:sz w:val="28"/>
          <w:szCs w:val="28"/>
          <w:lang w:val="es-SV" w:eastAsia="es-SV"/>
        </w:rPr>
        <w:t>, en sus demás partes</w:t>
      </w:r>
      <w:r w:rsidRPr="00F96F65">
        <w:rPr>
          <w:rFonts w:ascii="Times New Roman" w:eastAsia="Calibri" w:hAnsi="Times New Roman" w:cs="Times New Roman"/>
          <w:sz w:val="28"/>
          <w:szCs w:val="28"/>
        </w:rPr>
        <w:t>.-</w:t>
      </w:r>
      <w:r w:rsidRPr="00F96F65">
        <w:rPr>
          <w:rFonts w:ascii="Times New Roman" w:eastAsia="Calibri" w:hAnsi="Times New Roman" w:cs="Times New Roman"/>
          <w:b/>
          <w:sz w:val="28"/>
          <w:szCs w:val="28"/>
        </w:rPr>
        <w:t>CERTIFÍQUESE Y COMUNÍQUESE.</w:t>
      </w:r>
      <w:r w:rsidRPr="00F96F65">
        <w:rPr>
          <w:rFonts w:ascii="Times New Roman" w:eastAsia="Calibri" w:hAnsi="Times New Roman" w:cs="Times New Roman"/>
          <w:b/>
          <w:bCs/>
          <w:sz w:val="28"/>
          <w:szCs w:val="28"/>
        </w:rPr>
        <w:t xml:space="preserve">“ACUERDO MUNICIPAL NUMERO DIECISÉIS”.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dentro del punto número once  litaral c) de la agenda de esta sesión, el cual corresponde a la participación de la </w:t>
      </w:r>
      <w:r w:rsidR="00453954">
        <w:rPr>
          <w:rFonts w:ascii="Times New Roman" w:eastAsia="Calibri" w:hAnsi="Times New Roman" w:cs="Times New Roman"/>
          <w:sz w:val="28"/>
          <w:szCs w:val="28"/>
        </w:rPr>
        <w:t>xxxxxx</w:t>
      </w:r>
      <w:r w:rsidRPr="00F96F65">
        <w:rPr>
          <w:rFonts w:ascii="Times New Roman" w:eastAsia="Calibri" w:hAnsi="Times New Roman" w:cs="Times New Roman"/>
          <w:sz w:val="28"/>
          <w:szCs w:val="28"/>
        </w:rPr>
        <w:t xml:space="preserve">/Gerente Administrativo, por medio del cual hace del conocimiento que según lo establecido en decreto numero 628 por parte de la Asamblea Legislativa de la república de El Salvador estableciendo en sus artículos siguientes: </w:t>
      </w:r>
      <w:r w:rsidRPr="00F96F65">
        <w:rPr>
          <w:rFonts w:ascii="Times New Roman" w:eastAsia="Calibri" w:hAnsi="Times New Roman" w:cs="Times New Roman"/>
          <w:b/>
          <w:sz w:val="28"/>
          <w:szCs w:val="28"/>
        </w:rPr>
        <w:t>Art. 12</w:t>
      </w:r>
      <w:r w:rsidRPr="00F96F65">
        <w:rPr>
          <w:rFonts w:ascii="Times New Roman" w:eastAsia="Calibri" w:hAnsi="Times New Roman" w:cs="Times New Roman"/>
          <w:sz w:val="28"/>
          <w:szCs w:val="28"/>
        </w:rPr>
        <w:t xml:space="preserve"> Se suspende para el presente ejercicio financiero fiscal, los incrementos y nivelaciones salariales, aumento en Gastos de Representación, en prestaciones económicas y otros emolumentos en todas las instituciones  de los tres Órganos del Estado y municipalidades, salvo las excepciones de fuerza mayor, las cuales deberán ser autorizadas por el Ministerio de Hacienda; </w:t>
      </w:r>
      <w:r w:rsidRPr="00F96F65">
        <w:rPr>
          <w:rFonts w:ascii="Times New Roman" w:eastAsia="Calibri" w:hAnsi="Times New Roman" w:cs="Times New Roman"/>
          <w:b/>
          <w:sz w:val="28"/>
          <w:szCs w:val="28"/>
        </w:rPr>
        <w:t>Art. 13</w:t>
      </w:r>
      <w:r w:rsidRPr="00F96F65">
        <w:rPr>
          <w:rFonts w:ascii="Times New Roman" w:eastAsia="Calibri" w:hAnsi="Times New Roman" w:cs="Times New Roman"/>
          <w:sz w:val="28"/>
          <w:szCs w:val="28"/>
        </w:rPr>
        <w:t xml:space="preserve"> Se prohíbe para el presente ejercicio fiscal la creación de plazas nuevas por ley de salarios y contratos, inclusive aquellas que se pueden generar por reestructuración organizativa o creación de nuevas  instituciones, excepto por aquellos casos de fuerza mayor que cuenten  con resolución explícita del Ministerio de Hacienda, emitida por su titular. Las plazas vacantes existentes por cualquier sistema de pago, únicamente podrán utilizarse con autorización del Ministerio de Hacienda, cuando se trate estrictamente de sustitución  de personal y su reemplazo sea imprescindible e impostergable para el cumplimiento de las metas y objetivos institucionales, debiendo justificar su utilización. Por tal motivo solicita modificación del </w:t>
      </w:r>
      <w:r w:rsidRPr="00F96F65">
        <w:rPr>
          <w:rFonts w:ascii="Times New Roman" w:eastAsia="Calibri" w:hAnsi="Times New Roman" w:cs="Times New Roman"/>
          <w:b/>
          <w:sz w:val="28"/>
          <w:szCs w:val="28"/>
        </w:rPr>
        <w:t xml:space="preserve">Acuerdo Municipal numero veintidós </w:t>
      </w:r>
      <w:r w:rsidRPr="00F96F65">
        <w:rPr>
          <w:rFonts w:ascii="Times New Roman" w:eastAsia="Calibri" w:hAnsi="Times New Roman" w:cs="Times New Roman"/>
          <w:sz w:val="28"/>
          <w:szCs w:val="28"/>
        </w:rPr>
        <w:t xml:space="preserve">de </w:t>
      </w:r>
      <w:r w:rsidRPr="00F96F65">
        <w:rPr>
          <w:rFonts w:ascii="Times New Roman" w:eastAsia="Calibri" w:hAnsi="Times New Roman" w:cs="Times New Roman"/>
          <w:b/>
          <w:sz w:val="28"/>
          <w:szCs w:val="28"/>
        </w:rPr>
        <w:t>acta número uno</w:t>
      </w:r>
      <w:r w:rsidRPr="00F96F65">
        <w:rPr>
          <w:rFonts w:ascii="Times New Roman" w:eastAsia="Calibri" w:hAnsi="Times New Roman" w:cs="Times New Roman"/>
          <w:sz w:val="28"/>
          <w:szCs w:val="28"/>
        </w:rPr>
        <w:t>, de fecha cinco de enero del año dos mil veintitrés, acuerdo en el cual se  solicita la modificación EN EL SENTIDO de renombrar como Administrador de Recolección y Aseo al Ing. Guillermo Alexis Medrano Robles, por un periodo de prueba de dos meses, a partir del nueve de enero de dos mil veintitrés conservando el salario establecido en el presupuesto vigente. Este Concejo Municipal</w:t>
      </w:r>
      <w:r w:rsidRPr="00F96F65">
        <w:rPr>
          <w:rFonts w:ascii="Times New Roman" w:eastAsia="Times New Roman" w:hAnsi="Times New Roman" w:cs="Times New Roman"/>
          <w:sz w:val="28"/>
          <w:szCs w:val="28"/>
        </w:rPr>
        <w:t xml:space="preserve">, en uso de sus facultades legales y habiendo deliberado el punto </w:t>
      </w:r>
      <w:r w:rsidRPr="00F96F65">
        <w:rPr>
          <w:rFonts w:ascii="Times New Roman" w:eastAsia="Calibri" w:hAnsi="Times New Roman" w:cs="Times New Roman"/>
          <w:sz w:val="28"/>
          <w:szCs w:val="28"/>
          <w:lang w:val="es-SV"/>
        </w:rPr>
        <w:t xml:space="preserve">por </w:t>
      </w:r>
      <w:r w:rsidRPr="00F96F65">
        <w:rPr>
          <w:rFonts w:ascii="Times New Roman" w:eastAsia="Times New Roman" w:hAnsi="Times New Roman" w:cs="Times New Roman"/>
          <w:b/>
          <w:sz w:val="28"/>
          <w:szCs w:val="28"/>
        </w:rPr>
        <w:t xml:space="preserve">MAYORIA </w:t>
      </w:r>
      <w:r w:rsidRPr="00F96F65">
        <w:rPr>
          <w:rFonts w:ascii="Times New Roman" w:eastAsia="Times New Roman" w:hAnsi="Times New Roman" w:cs="Times New Roman"/>
          <w:sz w:val="28"/>
          <w:szCs w:val="28"/>
        </w:rPr>
        <w:t xml:space="preserve">de </w:t>
      </w:r>
      <w:r w:rsidRPr="00F96F65">
        <w:rPr>
          <w:rFonts w:ascii="Times New Roman" w:eastAsia="Times New Roman" w:hAnsi="Times New Roman" w:cs="Times New Roman"/>
          <w:b/>
          <w:sz w:val="28"/>
          <w:szCs w:val="28"/>
        </w:rPr>
        <w:t>nueve votos a favor</w:t>
      </w:r>
      <w:r w:rsidRPr="00F96F65">
        <w:rPr>
          <w:rFonts w:ascii="Times New Roman" w:eastAsia="Times New Roman" w:hAnsi="Times New Roman" w:cs="Times New Roman"/>
          <w:sz w:val="28"/>
          <w:szCs w:val="28"/>
        </w:rPr>
        <w:t xml:space="preserve"> y CINCO AUSENCIAS al momento de esta votación por parte de los siguientes concejales: Licdo. Sergio Noel Monroy Martínez, </w:t>
      </w:r>
      <w:r w:rsidRPr="00F96F65">
        <w:rPr>
          <w:rFonts w:ascii="Times New Roman" w:eastAsia="Times New Roman" w:hAnsi="Times New Roman" w:cs="Times New Roman"/>
          <w:b/>
          <w:sz w:val="28"/>
          <w:szCs w:val="28"/>
        </w:rPr>
        <w:t xml:space="preserve">Síndico Municipal, </w:t>
      </w:r>
      <w:r w:rsidRPr="00F96F65">
        <w:rPr>
          <w:rFonts w:ascii="Times New Roman" w:eastAsia="Times New Roman" w:hAnsi="Times New Roman" w:cs="Times New Roman"/>
          <w:sz w:val="28"/>
          <w:szCs w:val="28"/>
        </w:rPr>
        <w:t xml:space="preserve">Sr. Damián Cristóbal Serrano Ortiz, </w:t>
      </w:r>
      <w:r w:rsidRPr="00F96F65">
        <w:rPr>
          <w:rFonts w:ascii="Times New Roman" w:eastAsia="Times New Roman" w:hAnsi="Times New Roman" w:cs="Times New Roman"/>
          <w:b/>
          <w:sz w:val="28"/>
          <w:szCs w:val="28"/>
        </w:rPr>
        <w:t xml:space="preserve">Segundo Regidor Propietario, </w:t>
      </w:r>
      <w:r w:rsidRPr="00F96F65">
        <w:rPr>
          <w:rFonts w:ascii="Times New Roman" w:eastAsia="Times New Roman" w:hAnsi="Times New Roman" w:cs="Times New Roman"/>
          <w:sz w:val="28"/>
          <w:szCs w:val="28"/>
        </w:rPr>
        <w:t>Sr. Carlos Alberto Palma Fuentes</w:t>
      </w:r>
      <w:r w:rsidRPr="00F96F65">
        <w:rPr>
          <w:rFonts w:ascii="Times New Roman" w:eastAsia="Times New Roman" w:hAnsi="Times New Roman" w:cs="Times New Roman"/>
          <w:b/>
          <w:sz w:val="28"/>
          <w:szCs w:val="28"/>
        </w:rPr>
        <w:t xml:space="preserve">, Sexto Regidor Propietario, </w:t>
      </w:r>
      <w:r w:rsidRPr="00F96F65">
        <w:rPr>
          <w:rFonts w:ascii="Times New Roman" w:eastAsia="Times New Roman" w:hAnsi="Times New Roman" w:cs="Times New Roman"/>
          <w:sz w:val="28"/>
          <w:szCs w:val="28"/>
        </w:rPr>
        <w:t xml:space="preserve">Sr. Bayron Eraldo Baltazar Martínez Barahona, </w:t>
      </w:r>
      <w:r w:rsidRPr="00F96F65">
        <w:rPr>
          <w:rFonts w:ascii="Times New Roman" w:eastAsia="Times New Roman" w:hAnsi="Times New Roman" w:cs="Times New Roman"/>
          <w:b/>
          <w:sz w:val="28"/>
          <w:szCs w:val="28"/>
        </w:rPr>
        <w:t xml:space="preserve">Decimo Primer Regidor Propietario y </w:t>
      </w:r>
      <w:r w:rsidRPr="00F96F65">
        <w:rPr>
          <w:rFonts w:ascii="Times New Roman" w:eastAsia="Times New Roman" w:hAnsi="Times New Roman" w:cs="Times New Roman"/>
          <w:sz w:val="28"/>
          <w:szCs w:val="28"/>
        </w:rPr>
        <w:t xml:space="preserve">Sr. Osmín de Jesús Menjívar González, </w:t>
      </w:r>
      <w:r w:rsidRPr="00F96F65">
        <w:rPr>
          <w:rFonts w:ascii="Times New Roman" w:eastAsia="Times New Roman" w:hAnsi="Times New Roman" w:cs="Times New Roman"/>
          <w:b/>
          <w:sz w:val="28"/>
          <w:szCs w:val="28"/>
        </w:rPr>
        <w:t xml:space="preserve">Décimo Segundo Regidor Propietario ACUERDA: </w:t>
      </w:r>
      <w:r w:rsidRPr="00F96F65">
        <w:rPr>
          <w:rFonts w:ascii="Times New Roman" w:eastAsia="Times New Roman" w:hAnsi="Times New Roman" w:cs="Times New Roman"/>
          <w:b/>
          <w:sz w:val="28"/>
          <w:szCs w:val="28"/>
          <w:u w:val="single"/>
        </w:rPr>
        <w:t>PRIMERO</w:t>
      </w:r>
      <w:r w:rsidRPr="00F96F65">
        <w:rPr>
          <w:rFonts w:ascii="Times New Roman" w:eastAsia="Times New Roman" w:hAnsi="Times New Roman" w:cs="Times New Roman"/>
          <w:b/>
          <w:sz w:val="28"/>
          <w:szCs w:val="28"/>
        </w:rPr>
        <w:t xml:space="preserve">: </w:t>
      </w:r>
      <w:r w:rsidRPr="00F96F65">
        <w:rPr>
          <w:rFonts w:ascii="Times New Roman" w:eastAsia="Calibri" w:hAnsi="Times New Roman" w:cs="Times New Roman"/>
          <w:sz w:val="28"/>
          <w:szCs w:val="28"/>
        </w:rPr>
        <w:t>Modificar el Acuerdo Municipal número</w:t>
      </w:r>
      <w:r w:rsidRPr="00F96F65">
        <w:rPr>
          <w:rFonts w:ascii="Times New Roman" w:eastAsia="Calibri" w:hAnsi="Times New Roman" w:cs="Times New Roman"/>
          <w:b/>
          <w:sz w:val="28"/>
          <w:szCs w:val="28"/>
        </w:rPr>
        <w:t xml:space="preserve"> veintidós </w:t>
      </w:r>
      <w:r w:rsidRPr="00F96F65">
        <w:rPr>
          <w:rFonts w:ascii="Times New Roman" w:eastAsia="Calibri" w:hAnsi="Times New Roman" w:cs="Times New Roman"/>
          <w:sz w:val="28"/>
          <w:szCs w:val="28"/>
        </w:rPr>
        <w:t xml:space="preserve">de </w:t>
      </w:r>
      <w:r w:rsidRPr="00F96F65">
        <w:rPr>
          <w:rFonts w:ascii="Times New Roman" w:eastAsia="Calibri" w:hAnsi="Times New Roman" w:cs="Times New Roman"/>
          <w:b/>
          <w:sz w:val="28"/>
          <w:szCs w:val="28"/>
        </w:rPr>
        <w:t>acta número uno</w:t>
      </w:r>
      <w:r w:rsidRPr="00F96F65">
        <w:rPr>
          <w:rFonts w:ascii="Times New Roman" w:eastAsia="Calibri" w:hAnsi="Times New Roman" w:cs="Times New Roman"/>
          <w:sz w:val="28"/>
          <w:szCs w:val="28"/>
        </w:rPr>
        <w:t xml:space="preserve">, de fecha cinco de enero del año dos mil veintitrés EN EL SENTIDO de RENOMBRAR como </w:t>
      </w:r>
      <w:r w:rsidRPr="00F96F65">
        <w:rPr>
          <w:rFonts w:ascii="Times New Roman" w:eastAsia="Calibri" w:hAnsi="Times New Roman" w:cs="Times New Roman"/>
          <w:b/>
          <w:sz w:val="28"/>
          <w:szCs w:val="28"/>
        </w:rPr>
        <w:t>Administrador de Recolección y Aseo</w:t>
      </w:r>
      <w:r w:rsidRPr="00F96F65">
        <w:rPr>
          <w:rFonts w:ascii="Times New Roman" w:eastAsia="Calibri" w:hAnsi="Times New Roman" w:cs="Times New Roman"/>
          <w:sz w:val="28"/>
          <w:szCs w:val="28"/>
        </w:rPr>
        <w:t xml:space="preserve"> al </w:t>
      </w:r>
      <w:r w:rsidR="00AA6E10">
        <w:rPr>
          <w:rFonts w:ascii="Times New Roman" w:eastAsia="Calibri" w:hAnsi="Times New Roman" w:cs="Times New Roman"/>
          <w:sz w:val="28"/>
          <w:szCs w:val="28"/>
        </w:rPr>
        <w:t>xxxxxxx</w:t>
      </w:r>
      <w:r w:rsidRPr="00F96F65">
        <w:rPr>
          <w:rFonts w:ascii="Times New Roman" w:eastAsia="Calibri" w:hAnsi="Times New Roman" w:cs="Times New Roman"/>
          <w:sz w:val="28"/>
          <w:szCs w:val="28"/>
        </w:rPr>
        <w:t xml:space="preserve"> por un periodo de prueba de dos meses a partir del nueve de enero del año dos mil veintitrés, conservando su salario de </w:t>
      </w:r>
      <w:r w:rsidRPr="00F96F65">
        <w:rPr>
          <w:rFonts w:ascii="Times New Roman" w:eastAsia="Calibri" w:hAnsi="Times New Roman" w:cs="Times New Roman"/>
          <w:b/>
          <w:sz w:val="28"/>
          <w:szCs w:val="28"/>
        </w:rPr>
        <w:t>$1, 200.00</w:t>
      </w:r>
      <w:r w:rsidRPr="00F96F65">
        <w:rPr>
          <w:rFonts w:ascii="Times New Roman" w:eastAsia="Calibri" w:hAnsi="Times New Roman" w:cs="Times New Roman"/>
          <w:sz w:val="28"/>
          <w:szCs w:val="28"/>
        </w:rPr>
        <w:t xml:space="preserve">., establecido en el presupuesto vigente. </w:t>
      </w:r>
      <w:r w:rsidRPr="00F96F65">
        <w:rPr>
          <w:rFonts w:ascii="Times New Roman" w:eastAsia="Times New Roman" w:hAnsi="Times New Roman" w:cs="Times New Roman"/>
          <w:b/>
          <w:sz w:val="28"/>
          <w:szCs w:val="28"/>
          <w:lang w:val="es-SV" w:eastAsia="es-SV"/>
        </w:rPr>
        <w:t>SEGUNDO</w:t>
      </w:r>
      <w:r w:rsidRPr="00F96F65">
        <w:rPr>
          <w:rFonts w:ascii="Times New Roman" w:eastAsia="Times New Roman" w:hAnsi="Times New Roman" w:cs="Times New Roman"/>
          <w:sz w:val="28"/>
          <w:szCs w:val="28"/>
          <w:lang w:val="es-SV" w:eastAsia="es-SV"/>
        </w:rPr>
        <w:t>:</w:t>
      </w:r>
      <w:r w:rsidRPr="00F96F65">
        <w:rPr>
          <w:rFonts w:ascii="Times New Roman" w:eastAsia="Calibri" w:hAnsi="Times New Roman" w:cs="Times New Roman"/>
          <w:sz w:val="28"/>
          <w:szCs w:val="28"/>
        </w:rPr>
        <w:t xml:space="preserve"> Ratificar el Acuerdo Municipal número</w:t>
      </w:r>
      <w:r w:rsidRPr="00F96F65">
        <w:rPr>
          <w:rFonts w:ascii="Times New Roman" w:eastAsia="Calibri" w:hAnsi="Times New Roman" w:cs="Times New Roman"/>
          <w:b/>
          <w:sz w:val="28"/>
          <w:szCs w:val="28"/>
        </w:rPr>
        <w:t xml:space="preserve"> veintidós </w:t>
      </w:r>
      <w:r w:rsidRPr="00F96F65">
        <w:rPr>
          <w:rFonts w:ascii="Times New Roman" w:eastAsia="Calibri" w:hAnsi="Times New Roman" w:cs="Times New Roman"/>
          <w:sz w:val="28"/>
          <w:szCs w:val="28"/>
        </w:rPr>
        <w:t xml:space="preserve">de </w:t>
      </w:r>
      <w:r w:rsidRPr="00F96F65">
        <w:rPr>
          <w:rFonts w:ascii="Times New Roman" w:eastAsia="Calibri" w:hAnsi="Times New Roman" w:cs="Times New Roman"/>
          <w:b/>
          <w:sz w:val="28"/>
          <w:szCs w:val="28"/>
        </w:rPr>
        <w:t>acta número uno</w:t>
      </w:r>
      <w:r w:rsidRPr="00F96F65">
        <w:rPr>
          <w:rFonts w:ascii="Times New Roman" w:eastAsia="Calibri" w:hAnsi="Times New Roman" w:cs="Times New Roman"/>
          <w:sz w:val="28"/>
          <w:szCs w:val="28"/>
        </w:rPr>
        <w:t xml:space="preserve">, de fecha cinco de enero del año dos mil veintitrés, </w:t>
      </w:r>
      <w:r w:rsidRPr="00F96F65">
        <w:rPr>
          <w:rFonts w:ascii="Times New Roman" w:eastAsia="Times New Roman" w:hAnsi="Times New Roman" w:cs="Times New Roman"/>
          <w:sz w:val="28"/>
          <w:szCs w:val="28"/>
          <w:lang w:val="es-SV" w:eastAsia="es-SV"/>
        </w:rPr>
        <w:t xml:space="preserve">en sus demás partes. </w:t>
      </w:r>
      <w:r w:rsidRPr="00F96F65">
        <w:rPr>
          <w:rFonts w:ascii="Times New Roman" w:eastAsia="Times New Roman" w:hAnsi="Times New Roman" w:cs="Times New Roman"/>
          <w:b/>
          <w:sz w:val="28"/>
          <w:szCs w:val="28"/>
          <w:lang w:val="es-SV" w:eastAsia="es-SV"/>
        </w:rPr>
        <w:t>TERCERO</w:t>
      </w:r>
      <w:r w:rsidRPr="00F96F65">
        <w:rPr>
          <w:rFonts w:ascii="Times New Roman" w:eastAsia="Times New Roman" w:hAnsi="Times New Roman" w:cs="Times New Roman"/>
          <w:sz w:val="28"/>
          <w:szCs w:val="28"/>
          <w:lang w:val="es-SV" w:eastAsia="es-SV"/>
        </w:rPr>
        <w:t>: Quedando autorizada la Jefa de Presupuesto realice Reprogramación Presupuestaria, si fuese necesaria</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sz w:val="28"/>
          <w:szCs w:val="28"/>
        </w:rPr>
        <w:t xml:space="preserve">CERTIFÍQUESE Y COMUNÍQUESE. </w:t>
      </w:r>
      <w:r w:rsidRPr="00F96F65">
        <w:rPr>
          <w:rFonts w:ascii="Times New Roman" w:eastAsia="Calibri" w:hAnsi="Times New Roman" w:cs="Times New Roman"/>
          <w:b/>
          <w:bCs/>
          <w:sz w:val="28"/>
          <w:szCs w:val="28"/>
        </w:rPr>
        <w:t xml:space="preserve">“ACUERDO MUNICIPAL NUMERO DIECISIETE”.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dentro del punto número once  literal d) de la agenda de esta sesión, el cual corresponde a la participación de la </w:t>
      </w:r>
      <w:r w:rsidR="00AA6E10">
        <w:rPr>
          <w:rFonts w:ascii="Times New Roman" w:eastAsia="Calibri" w:hAnsi="Times New Roman" w:cs="Times New Roman"/>
          <w:sz w:val="28"/>
          <w:szCs w:val="28"/>
        </w:rPr>
        <w:t>xxxxxxx</w:t>
      </w:r>
      <w:r w:rsidRPr="00F96F65">
        <w:rPr>
          <w:rFonts w:ascii="Times New Roman" w:eastAsia="Calibri" w:hAnsi="Times New Roman" w:cs="Times New Roman"/>
          <w:sz w:val="28"/>
          <w:szCs w:val="28"/>
        </w:rPr>
        <w:t xml:space="preserve">/Gerente Administrativo, por medio del cual hace del conocimiento que según lo establecido en decreto numero 628 por parte de la Asamblea Legislativa de la república de El Salvador estableciendo en sus artículos siguientes: </w:t>
      </w:r>
      <w:r w:rsidRPr="00F96F65">
        <w:rPr>
          <w:rFonts w:ascii="Times New Roman" w:eastAsia="Calibri" w:hAnsi="Times New Roman" w:cs="Times New Roman"/>
          <w:b/>
          <w:sz w:val="28"/>
          <w:szCs w:val="28"/>
        </w:rPr>
        <w:t>Art. 12</w:t>
      </w:r>
      <w:r w:rsidRPr="00F96F65">
        <w:rPr>
          <w:rFonts w:ascii="Times New Roman" w:eastAsia="Calibri" w:hAnsi="Times New Roman" w:cs="Times New Roman"/>
          <w:sz w:val="28"/>
          <w:szCs w:val="28"/>
        </w:rPr>
        <w:t xml:space="preserve"> Se suspende para el presente ejercicio financiero fiscal, los incrementos y nivelaciones salariales, aumento en Gastos de Representación, en prestaciones económicas y otros emolumentos en todas las instituciones  de los tres Órganos del Estado y municipalidades, salvo las excepciones de fuerza mayor, las cuales deberán ser autorizadas por el Ministerio de Hacienda; </w:t>
      </w:r>
      <w:r w:rsidRPr="00F96F65">
        <w:rPr>
          <w:rFonts w:ascii="Times New Roman" w:eastAsia="Calibri" w:hAnsi="Times New Roman" w:cs="Times New Roman"/>
          <w:b/>
          <w:sz w:val="28"/>
          <w:szCs w:val="28"/>
        </w:rPr>
        <w:t>Art. 13</w:t>
      </w:r>
      <w:r w:rsidRPr="00F96F65">
        <w:rPr>
          <w:rFonts w:ascii="Times New Roman" w:eastAsia="Calibri" w:hAnsi="Times New Roman" w:cs="Times New Roman"/>
          <w:sz w:val="28"/>
          <w:szCs w:val="28"/>
        </w:rPr>
        <w:t xml:space="preserve"> Se prohíbe para el presente ejercicio fiscal la creación de plazas nuevas por ley de salarios y contratos, inclusive aquellas que se pueden generar por reestructuración organizativa o creación de nuevas  instituciones, excepto por aquellos casos de fuerza mayor que cuenten  con resolución explícita del Ministerio de Hacienda, emitida por su titular. Las plazas vacantes existentes por cualquier sistema de pago, únicamente podrán utilizarse con autorización del Ministerio de Hacienda, cuando se trate estrictamente de sustitución  de personal y su reemplazo sea imprescindible e impostergable para el cumplimiento de las metas y objetivos institucionales, debiendo justificar su utilización. Por tal motivo solicita modificación del </w:t>
      </w:r>
      <w:r w:rsidRPr="00F96F65">
        <w:rPr>
          <w:rFonts w:ascii="Times New Roman" w:eastAsia="Calibri" w:hAnsi="Times New Roman" w:cs="Times New Roman"/>
          <w:b/>
          <w:sz w:val="28"/>
          <w:szCs w:val="28"/>
        </w:rPr>
        <w:t xml:space="preserve">Acuerdo Municipal número doce </w:t>
      </w:r>
      <w:r w:rsidRPr="00F96F65">
        <w:rPr>
          <w:rFonts w:ascii="Times New Roman" w:eastAsia="Calibri" w:hAnsi="Times New Roman" w:cs="Times New Roman"/>
          <w:sz w:val="28"/>
          <w:szCs w:val="28"/>
        </w:rPr>
        <w:t xml:space="preserve">de </w:t>
      </w:r>
      <w:r w:rsidRPr="00F96F65">
        <w:rPr>
          <w:rFonts w:ascii="Times New Roman" w:eastAsia="Calibri" w:hAnsi="Times New Roman" w:cs="Times New Roman"/>
          <w:b/>
          <w:sz w:val="28"/>
          <w:szCs w:val="28"/>
        </w:rPr>
        <w:t>acta número uno</w:t>
      </w:r>
      <w:r w:rsidRPr="00F96F65">
        <w:rPr>
          <w:rFonts w:ascii="Times New Roman" w:eastAsia="Calibri" w:hAnsi="Times New Roman" w:cs="Times New Roman"/>
          <w:sz w:val="28"/>
          <w:szCs w:val="28"/>
        </w:rPr>
        <w:t xml:space="preserve">, de fecha cinco de enero del año dos mil veintitrés, acuerdo en el cual se  solicita la modificación EN EL SENTIDO de TRASLADAR al Técnico </w:t>
      </w:r>
      <w:r w:rsidR="00FA3775">
        <w:rPr>
          <w:rFonts w:ascii="Times New Roman" w:eastAsia="Calibri" w:hAnsi="Times New Roman" w:cs="Times New Roman"/>
          <w:sz w:val="28"/>
          <w:szCs w:val="28"/>
        </w:rPr>
        <w:t>xxxxxx</w:t>
      </w:r>
      <w:r w:rsidRPr="00F96F65">
        <w:rPr>
          <w:rFonts w:ascii="Times New Roman" w:eastAsia="Calibri" w:hAnsi="Times New Roman" w:cs="Times New Roman"/>
          <w:sz w:val="28"/>
          <w:szCs w:val="28"/>
        </w:rPr>
        <w:t xml:space="preserve">, como </w:t>
      </w:r>
      <w:r w:rsidRPr="00F96F65">
        <w:rPr>
          <w:rFonts w:ascii="Times New Roman" w:eastAsia="Calibri" w:hAnsi="Times New Roman" w:cs="Times New Roman"/>
          <w:b/>
          <w:sz w:val="28"/>
          <w:szCs w:val="28"/>
        </w:rPr>
        <w:t>Director del Cuerpo de Agentes Municipales</w:t>
      </w:r>
      <w:r w:rsidRPr="00F96F65">
        <w:rPr>
          <w:rFonts w:ascii="Times New Roman" w:eastAsia="Calibri" w:hAnsi="Times New Roman" w:cs="Times New Roman"/>
          <w:sz w:val="28"/>
          <w:szCs w:val="28"/>
        </w:rPr>
        <w:t>, por un periodo de prueba de dos meses, a partir del nueve de enero de dos mil veintitrés, conservándole su salario de $1,500.00., según lo establecido en el presupuesto vigente y demás prestaciones. Este Concejo Municipal</w:t>
      </w:r>
      <w:r w:rsidRPr="00F96F65">
        <w:rPr>
          <w:rFonts w:ascii="Times New Roman" w:eastAsia="Times New Roman" w:hAnsi="Times New Roman" w:cs="Times New Roman"/>
          <w:sz w:val="28"/>
          <w:szCs w:val="28"/>
        </w:rPr>
        <w:t xml:space="preserve">, en uso de sus facultades legales y habiendo deliberado el punto </w:t>
      </w:r>
      <w:r w:rsidRPr="00F96F65">
        <w:rPr>
          <w:rFonts w:ascii="Times New Roman" w:eastAsia="Calibri" w:hAnsi="Times New Roman" w:cs="Times New Roman"/>
          <w:sz w:val="28"/>
          <w:szCs w:val="28"/>
          <w:lang w:val="es-SV"/>
        </w:rPr>
        <w:t xml:space="preserve">por </w:t>
      </w:r>
      <w:r w:rsidRPr="00F96F65">
        <w:rPr>
          <w:rFonts w:ascii="Times New Roman" w:eastAsia="Times New Roman" w:hAnsi="Times New Roman" w:cs="Times New Roman"/>
          <w:b/>
          <w:sz w:val="28"/>
          <w:szCs w:val="28"/>
        </w:rPr>
        <w:t xml:space="preserve">MAYORIA </w:t>
      </w:r>
      <w:r w:rsidRPr="00F96F65">
        <w:rPr>
          <w:rFonts w:ascii="Times New Roman" w:eastAsia="Times New Roman" w:hAnsi="Times New Roman" w:cs="Times New Roman"/>
          <w:sz w:val="28"/>
          <w:szCs w:val="28"/>
        </w:rPr>
        <w:t xml:space="preserve">de </w:t>
      </w:r>
      <w:r w:rsidRPr="00F96F65">
        <w:rPr>
          <w:rFonts w:ascii="Times New Roman" w:eastAsia="Times New Roman" w:hAnsi="Times New Roman" w:cs="Times New Roman"/>
          <w:b/>
          <w:sz w:val="28"/>
          <w:szCs w:val="28"/>
        </w:rPr>
        <w:t>doce votos a favor</w:t>
      </w:r>
      <w:r w:rsidRPr="00F96F65">
        <w:rPr>
          <w:rFonts w:ascii="Times New Roman" w:eastAsia="Times New Roman" w:hAnsi="Times New Roman" w:cs="Times New Roman"/>
          <w:sz w:val="28"/>
          <w:szCs w:val="28"/>
        </w:rPr>
        <w:t xml:space="preserve"> y DOS AUSENCIAS al momento de esta votación por parte de los siguientes concejales: Licdo. Sergio Noel Monroy Martínez, </w:t>
      </w:r>
      <w:r w:rsidRPr="00F96F65">
        <w:rPr>
          <w:rFonts w:ascii="Times New Roman" w:eastAsia="Times New Roman" w:hAnsi="Times New Roman" w:cs="Times New Roman"/>
          <w:b/>
          <w:sz w:val="28"/>
          <w:szCs w:val="28"/>
        </w:rPr>
        <w:t xml:space="preserve">Síndico Municipal, </w:t>
      </w:r>
      <w:r w:rsidRPr="00F96F65">
        <w:rPr>
          <w:rFonts w:ascii="Times New Roman" w:eastAsia="Times New Roman" w:hAnsi="Times New Roman" w:cs="Times New Roman"/>
          <w:sz w:val="28"/>
          <w:szCs w:val="28"/>
        </w:rPr>
        <w:t xml:space="preserve">Sr. Bayron Eraldo Baltazar Martínez Barahona, </w:t>
      </w:r>
      <w:r w:rsidRPr="00F96F65">
        <w:rPr>
          <w:rFonts w:ascii="Times New Roman" w:eastAsia="Times New Roman" w:hAnsi="Times New Roman" w:cs="Times New Roman"/>
          <w:b/>
          <w:sz w:val="28"/>
          <w:szCs w:val="28"/>
        </w:rPr>
        <w:t xml:space="preserve">Decimo Primer Regidor Propietario ACUERDA: </w:t>
      </w:r>
      <w:r w:rsidRPr="00F96F65">
        <w:rPr>
          <w:rFonts w:ascii="Times New Roman" w:eastAsia="Times New Roman" w:hAnsi="Times New Roman" w:cs="Times New Roman"/>
          <w:b/>
          <w:sz w:val="28"/>
          <w:szCs w:val="28"/>
          <w:u w:val="single"/>
        </w:rPr>
        <w:t>PRIMERO</w:t>
      </w:r>
      <w:r w:rsidRPr="00F96F65">
        <w:rPr>
          <w:rFonts w:ascii="Times New Roman" w:eastAsia="Times New Roman" w:hAnsi="Times New Roman" w:cs="Times New Roman"/>
          <w:b/>
          <w:sz w:val="28"/>
          <w:szCs w:val="28"/>
        </w:rPr>
        <w:t xml:space="preserve">: </w:t>
      </w:r>
      <w:r w:rsidRPr="00F96F65">
        <w:rPr>
          <w:rFonts w:ascii="Times New Roman" w:eastAsia="Calibri" w:hAnsi="Times New Roman" w:cs="Times New Roman"/>
          <w:sz w:val="28"/>
          <w:szCs w:val="28"/>
        </w:rPr>
        <w:t>Modificar el acuerdo Municipal número</w:t>
      </w:r>
      <w:r w:rsidRPr="00F96F65">
        <w:rPr>
          <w:rFonts w:ascii="Times New Roman" w:eastAsia="Calibri" w:hAnsi="Times New Roman" w:cs="Times New Roman"/>
          <w:b/>
          <w:sz w:val="28"/>
          <w:szCs w:val="28"/>
        </w:rPr>
        <w:t xml:space="preserve"> doce </w:t>
      </w:r>
      <w:r w:rsidRPr="00F96F65">
        <w:rPr>
          <w:rFonts w:ascii="Times New Roman" w:eastAsia="Calibri" w:hAnsi="Times New Roman" w:cs="Times New Roman"/>
          <w:sz w:val="28"/>
          <w:szCs w:val="28"/>
        </w:rPr>
        <w:t xml:space="preserve">de </w:t>
      </w:r>
      <w:r w:rsidRPr="00F96F65">
        <w:rPr>
          <w:rFonts w:ascii="Times New Roman" w:eastAsia="Calibri" w:hAnsi="Times New Roman" w:cs="Times New Roman"/>
          <w:b/>
          <w:sz w:val="28"/>
          <w:szCs w:val="28"/>
        </w:rPr>
        <w:t>acta número uno</w:t>
      </w:r>
      <w:r w:rsidRPr="00F96F65">
        <w:rPr>
          <w:rFonts w:ascii="Times New Roman" w:eastAsia="Calibri" w:hAnsi="Times New Roman" w:cs="Times New Roman"/>
          <w:sz w:val="28"/>
          <w:szCs w:val="28"/>
        </w:rPr>
        <w:t xml:space="preserve">, de fecha cinco de enero del año dos mil veintitrés EN EL SENTIDO de TRASLADAR al Técnico </w:t>
      </w:r>
      <w:r w:rsidR="00FA3775">
        <w:rPr>
          <w:rFonts w:ascii="Times New Roman" w:eastAsia="Calibri" w:hAnsi="Times New Roman" w:cs="Times New Roman"/>
          <w:b/>
          <w:sz w:val="28"/>
          <w:szCs w:val="28"/>
        </w:rPr>
        <w:t>xxxxxxxx</w:t>
      </w:r>
      <w:r w:rsidRPr="00F96F65">
        <w:rPr>
          <w:rFonts w:ascii="Times New Roman" w:eastAsia="Calibri" w:hAnsi="Times New Roman" w:cs="Times New Roman"/>
          <w:sz w:val="28"/>
          <w:szCs w:val="28"/>
        </w:rPr>
        <w:t xml:space="preserve">, como </w:t>
      </w:r>
      <w:r w:rsidRPr="00F96F65">
        <w:rPr>
          <w:rFonts w:ascii="Times New Roman" w:eastAsia="Calibri" w:hAnsi="Times New Roman" w:cs="Times New Roman"/>
          <w:b/>
          <w:sz w:val="28"/>
          <w:szCs w:val="28"/>
        </w:rPr>
        <w:t>Director del Cuerpo de Agentes Municipales</w:t>
      </w:r>
      <w:r w:rsidRPr="00F96F65">
        <w:rPr>
          <w:rFonts w:ascii="Times New Roman" w:eastAsia="Calibri" w:hAnsi="Times New Roman" w:cs="Times New Roman"/>
          <w:sz w:val="28"/>
          <w:szCs w:val="28"/>
        </w:rPr>
        <w:t xml:space="preserve">, por un periodo de Prueba de dos meses, a partir del nueve de enero de dos mil veintitrés, conservándole su salario de $1,500.00., </w:t>
      </w:r>
      <w:r w:rsidRPr="00F96F65">
        <w:rPr>
          <w:rFonts w:ascii="Times New Roman" w:eastAsia="Times New Roman" w:hAnsi="Times New Roman" w:cs="Times New Roman"/>
          <w:b/>
          <w:sz w:val="28"/>
          <w:szCs w:val="28"/>
          <w:lang w:val="es-SV" w:eastAsia="es-SV"/>
        </w:rPr>
        <w:t>SEGUNDO</w:t>
      </w:r>
      <w:r w:rsidRPr="00F96F65">
        <w:rPr>
          <w:rFonts w:ascii="Times New Roman" w:eastAsia="Times New Roman" w:hAnsi="Times New Roman" w:cs="Times New Roman"/>
          <w:sz w:val="28"/>
          <w:szCs w:val="28"/>
          <w:lang w:val="es-SV" w:eastAsia="es-SV"/>
        </w:rPr>
        <w:t>:</w:t>
      </w:r>
      <w:r w:rsidRPr="00F96F65">
        <w:rPr>
          <w:rFonts w:ascii="Times New Roman" w:eastAsia="Calibri" w:hAnsi="Times New Roman" w:cs="Times New Roman"/>
          <w:sz w:val="28"/>
          <w:szCs w:val="28"/>
        </w:rPr>
        <w:t xml:space="preserve"> Ratificar el Acuerdo Municipal número</w:t>
      </w:r>
      <w:r w:rsidRPr="00F96F65">
        <w:rPr>
          <w:rFonts w:ascii="Times New Roman" w:eastAsia="Calibri" w:hAnsi="Times New Roman" w:cs="Times New Roman"/>
          <w:b/>
          <w:sz w:val="28"/>
          <w:szCs w:val="28"/>
        </w:rPr>
        <w:t xml:space="preserve"> doce de acta número uno, </w:t>
      </w:r>
      <w:r w:rsidRPr="00F96F65">
        <w:rPr>
          <w:rFonts w:ascii="Times New Roman" w:eastAsia="Calibri" w:hAnsi="Times New Roman" w:cs="Times New Roman"/>
          <w:sz w:val="28"/>
          <w:szCs w:val="28"/>
        </w:rPr>
        <w:t xml:space="preserve">de fecha cinco de enero del año dos mil veintitrés, </w:t>
      </w:r>
      <w:r w:rsidRPr="00F96F65">
        <w:rPr>
          <w:rFonts w:ascii="Times New Roman" w:eastAsia="Times New Roman" w:hAnsi="Times New Roman" w:cs="Times New Roman"/>
          <w:sz w:val="28"/>
          <w:szCs w:val="28"/>
          <w:lang w:val="es-SV" w:eastAsia="es-SV"/>
        </w:rPr>
        <w:t>en sus demás partes</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sz w:val="28"/>
          <w:szCs w:val="28"/>
        </w:rPr>
        <w:t xml:space="preserve">CERTIFÍQUESE Y COMUNÍQUESE. </w:t>
      </w:r>
      <w:r w:rsidRPr="00F96F65">
        <w:rPr>
          <w:rFonts w:ascii="Times New Roman" w:eastAsia="Calibri" w:hAnsi="Times New Roman" w:cs="Times New Roman"/>
          <w:b/>
          <w:bCs/>
          <w:sz w:val="28"/>
          <w:szCs w:val="28"/>
        </w:rPr>
        <w:t xml:space="preserve">“ACUERDO MUNICIPAL NÚMERO DIECIOCHO”.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F96F65">
        <w:rPr>
          <w:rFonts w:ascii="Times New Roman" w:eastAsia="Calibri" w:hAnsi="Times New Roman" w:cs="Times New Roman"/>
          <w:b/>
          <w:sz w:val="28"/>
          <w:szCs w:val="28"/>
        </w:rPr>
        <w:t xml:space="preserve">diez, </w:t>
      </w:r>
      <w:r w:rsidRPr="00F96F65">
        <w:rPr>
          <w:rFonts w:ascii="Times New Roman" w:eastAsia="Calibri" w:hAnsi="Times New Roman" w:cs="Times New Roman"/>
          <w:sz w:val="28"/>
          <w:szCs w:val="28"/>
        </w:rPr>
        <w:t xml:space="preserve">que consiste en </w:t>
      </w:r>
      <w:r w:rsidRPr="00F96F65">
        <w:rPr>
          <w:rFonts w:ascii="Times New Roman" w:eastAsia="Calibri" w:hAnsi="Times New Roman" w:cs="Times New Roman"/>
          <w:b/>
          <w:sz w:val="28"/>
          <w:szCs w:val="28"/>
        </w:rPr>
        <w:t xml:space="preserve">participación del Licenciado </w:t>
      </w:r>
      <w:r w:rsidR="002E5101">
        <w:rPr>
          <w:rFonts w:ascii="Times New Roman" w:eastAsia="Calibri" w:hAnsi="Times New Roman" w:cs="Times New Roman"/>
          <w:b/>
          <w:sz w:val="28"/>
          <w:szCs w:val="28"/>
        </w:rPr>
        <w:t>xxxxxx</w:t>
      </w:r>
      <w:r w:rsidRPr="00F96F65">
        <w:rPr>
          <w:rFonts w:ascii="Times New Roman" w:eastAsia="Calibri" w:hAnsi="Times New Roman" w:cs="Times New Roman"/>
          <w:b/>
          <w:sz w:val="28"/>
          <w:szCs w:val="28"/>
        </w:rPr>
        <w:t>; Jefe de UACI,</w:t>
      </w:r>
      <w:r w:rsidRPr="00F96F65">
        <w:rPr>
          <w:rFonts w:ascii="Times New Roman" w:eastAsia="Calibri" w:hAnsi="Times New Roman" w:cs="Times New Roman"/>
          <w:sz w:val="28"/>
          <w:szCs w:val="28"/>
        </w:rPr>
        <w:t xml:space="preserve"> solicitando al Honorable Concejo Municipal Plural, aprobación de adjudicaciones de requerimientos correspondientes al </w:t>
      </w:r>
      <w:r w:rsidRPr="00F96F65">
        <w:rPr>
          <w:rFonts w:ascii="Times New Roman" w:eastAsia="Times New Roman" w:hAnsi="Times New Roman" w:cs="Times New Roman"/>
          <w:b/>
          <w:color w:val="000000"/>
          <w:sz w:val="28"/>
          <w:szCs w:val="28"/>
          <w:lang w:eastAsia="es-ES"/>
        </w:rPr>
        <w:t xml:space="preserve"> CENTRO INTEGRAL DE ATENCION MUNICIPAL</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por un monto </w:t>
      </w:r>
      <w:r w:rsidRPr="00F96F65">
        <w:rPr>
          <w:rFonts w:ascii="Times New Roman" w:eastAsia="Times New Roman" w:hAnsi="Times New Roman" w:cs="Times New Roman"/>
          <w:b/>
          <w:bCs/>
          <w:color w:val="000000"/>
          <w:sz w:val="28"/>
          <w:szCs w:val="28"/>
          <w:lang w:eastAsia="es-ES"/>
        </w:rPr>
        <w:t xml:space="preserve">total  $810.39 </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y proponiendo al administrador de la orden de compra o contrato  a </w:t>
      </w:r>
      <w:r w:rsidR="002E5101">
        <w:rPr>
          <w:rFonts w:ascii="Times New Roman" w:eastAsia="Calibri" w:hAnsi="Times New Roman" w:cs="Times New Roman"/>
          <w:b/>
          <w:sz w:val="28"/>
          <w:szCs w:val="28"/>
        </w:rPr>
        <w:t>xxxxxx</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con fuente de financiamiento: </w:t>
      </w:r>
      <w:r w:rsidRPr="00F96F65">
        <w:rPr>
          <w:rFonts w:ascii="Times New Roman" w:eastAsia="Times New Roman" w:hAnsi="Times New Roman" w:cs="Times New Roman"/>
          <w:b/>
          <w:bCs/>
          <w:color w:val="000000"/>
          <w:sz w:val="28"/>
          <w:szCs w:val="28"/>
          <w:lang w:eastAsia="es-ES"/>
        </w:rPr>
        <w:t xml:space="preserve">FONDOS PROPIOS. </w:t>
      </w:r>
      <w:r w:rsidRPr="00F96F65">
        <w:rPr>
          <w:rFonts w:ascii="Times New Roman" w:eastAsia="Calibri" w:hAnsi="Times New Roman" w:cs="Times New Roman"/>
          <w:sz w:val="28"/>
          <w:szCs w:val="28"/>
        </w:rPr>
        <w:t xml:space="preserve">Este Concejo Municipal  Plural, en uso de sus facultades legales y habiendo deliberado el punto por </w:t>
      </w:r>
      <w:r w:rsidRPr="00F96F65">
        <w:rPr>
          <w:rFonts w:ascii="Times New Roman" w:eastAsia="Calibri" w:hAnsi="Times New Roman" w:cs="Times New Roman"/>
          <w:b/>
          <w:sz w:val="28"/>
          <w:szCs w:val="28"/>
        </w:rPr>
        <w:t xml:space="preserve">MAYORÍA </w:t>
      </w:r>
      <w:r w:rsidRPr="00F96F65">
        <w:rPr>
          <w:rFonts w:ascii="Times New Roman" w:eastAsia="Calibri" w:hAnsi="Times New Roman" w:cs="Times New Roman"/>
          <w:sz w:val="28"/>
          <w:szCs w:val="28"/>
        </w:rPr>
        <w:t xml:space="preserve">de </w:t>
      </w:r>
      <w:r w:rsidRPr="00F96F65">
        <w:rPr>
          <w:rFonts w:ascii="Times New Roman" w:eastAsia="Calibri" w:hAnsi="Times New Roman" w:cs="Times New Roman"/>
          <w:b/>
          <w:sz w:val="28"/>
          <w:szCs w:val="28"/>
        </w:rPr>
        <w:t xml:space="preserve">DOCE VOTOS A FAVOR, </w:t>
      </w:r>
      <w:r w:rsidRPr="00F96F65">
        <w:rPr>
          <w:rFonts w:ascii="Times New Roman" w:eastAsia="Calibri" w:hAnsi="Times New Roman" w:cs="Times New Roman"/>
          <w:sz w:val="28"/>
          <w:szCs w:val="28"/>
        </w:rPr>
        <w:t>y</w:t>
      </w:r>
      <w:r w:rsidRPr="00F96F65">
        <w:rPr>
          <w:rFonts w:ascii="Times New Roman" w:eastAsia="Calibri" w:hAnsi="Times New Roman" w:cs="Times New Roman"/>
          <w:b/>
          <w:sz w:val="28"/>
          <w:szCs w:val="28"/>
        </w:rPr>
        <w:t xml:space="preserve"> DOS AUSENCIAS </w:t>
      </w:r>
      <w:r w:rsidRPr="00F96F65">
        <w:rPr>
          <w:rFonts w:ascii="Times New Roman" w:eastAsia="Calibri" w:hAnsi="Times New Roman" w:cs="Times New Roman"/>
          <w:sz w:val="28"/>
          <w:szCs w:val="28"/>
        </w:rPr>
        <w:t>al momento de esta votación del Lic. Sergio Noel Monroy Martínez, Síndico Municipal y del señor Bayron Eraldo Baltazar Martínez, Décimo Primer Regidor Propietario.</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b/>
          <w:bCs/>
          <w:sz w:val="28"/>
          <w:szCs w:val="28"/>
        </w:rPr>
        <w:t>ACUERDA</w:t>
      </w:r>
      <w:r w:rsidRPr="00F96F65">
        <w:rPr>
          <w:rFonts w:ascii="Times New Roman" w:eastAsia="Calibri" w:hAnsi="Times New Roman" w:cs="Times New Roman"/>
          <w:bCs/>
          <w:sz w:val="28"/>
          <w:szCs w:val="28"/>
        </w:rPr>
        <w:t>:</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b/>
          <w:sz w:val="28"/>
          <w:szCs w:val="28"/>
          <w:u w:val="single"/>
        </w:rPr>
        <w:t>Primero:</w:t>
      </w:r>
      <w:r w:rsidRPr="00F96F65">
        <w:rPr>
          <w:rFonts w:ascii="Times New Roman" w:eastAsia="Calibri" w:hAnsi="Times New Roman" w:cs="Times New Roman"/>
          <w:b/>
          <w:sz w:val="28"/>
          <w:szCs w:val="28"/>
        </w:rPr>
        <w:t xml:space="preserve"> APROBAR</w:t>
      </w:r>
      <w:r w:rsidRPr="00F96F65">
        <w:rPr>
          <w:rFonts w:ascii="Times New Roman" w:eastAsia="Calibri" w:hAnsi="Times New Roman" w:cs="Times New Roman"/>
          <w:sz w:val="28"/>
          <w:szCs w:val="28"/>
        </w:rPr>
        <w:t xml:space="preserve"> adjudicación de correspondiente al </w:t>
      </w:r>
      <w:r w:rsidRPr="00F96F65">
        <w:rPr>
          <w:rFonts w:ascii="Times New Roman" w:eastAsia="Times New Roman" w:hAnsi="Times New Roman" w:cs="Times New Roman"/>
          <w:b/>
          <w:color w:val="000000"/>
          <w:sz w:val="28"/>
          <w:szCs w:val="28"/>
          <w:lang w:eastAsia="es-ES"/>
        </w:rPr>
        <w:t>CENTRO INTEGRAL DE ATENCION MUNICIPAL (CIAM)</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por un monto </w:t>
      </w:r>
      <w:r w:rsidRPr="00F96F65">
        <w:rPr>
          <w:rFonts w:ascii="Times New Roman" w:eastAsia="Times New Roman" w:hAnsi="Times New Roman" w:cs="Times New Roman"/>
          <w:bCs/>
          <w:color w:val="000000"/>
          <w:sz w:val="28"/>
          <w:szCs w:val="28"/>
          <w:lang w:eastAsia="es-ES"/>
        </w:rPr>
        <w:t xml:space="preserve">total </w:t>
      </w:r>
      <w:r w:rsidRPr="00F96F65">
        <w:rPr>
          <w:rFonts w:ascii="Times New Roman" w:eastAsia="Times New Roman" w:hAnsi="Times New Roman" w:cs="Times New Roman"/>
          <w:b/>
          <w:bCs/>
          <w:color w:val="000000"/>
          <w:sz w:val="28"/>
          <w:szCs w:val="28"/>
          <w:lang w:eastAsia="es-ES"/>
        </w:rPr>
        <w:t>$810.39,</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con </w:t>
      </w:r>
      <w:r w:rsidRPr="00F96F65">
        <w:rPr>
          <w:rFonts w:ascii="Times New Roman" w:eastAsia="Times New Roman" w:hAnsi="Times New Roman" w:cs="Times New Roman"/>
          <w:bCs/>
          <w:color w:val="000000"/>
          <w:sz w:val="28"/>
          <w:szCs w:val="28"/>
          <w:lang w:eastAsia="es-ES"/>
        </w:rPr>
        <w:t>fuente de financiamiento:</w:t>
      </w:r>
      <w:r w:rsidRPr="00F96F65">
        <w:rPr>
          <w:rFonts w:ascii="Times New Roman" w:eastAsia="Times New Roman" w:hAnsi="Times New Roman" w:cs="Times New Roman"/>
          <w:b/>
          <w:bCs/>
          <w:color w:val="000000"/>
          <w:sz w:val="28"/>
          <w:szCs w:val="28"/>
          <w:lang w:eastAsia="es-ES"/>
        </w:rPr>
        <w:t xml:space="preserve"> FONDOS PROPIOS. </w:t>
      </w:r>
      <w:r w:rsidRPr="00F96F65">
        <w:rPr>
          <w:rFonts w:ascii="Times New Roman" w:eastAsia="Calibri" w:hAnsi="Times New Roman" w:cs="Times New Roman"/>
          <w:b/>
          <w:sz w:val="28"/>
          <w:szCs w:val="28"/>
          <w:u w:val="single"/>
        </w:rPr>
        <w:t>Segundo:</w:t>
      </w:r>
      <w:r w:rsidRPr="00F96F65">
        <w:rPr>
          <w:rFonts w:ascii="Times New Roman" w:eastAsia="Calibri" w:hAnsi="Times New Roman" w:cs="Times New Roman"/>
          <w:sz w:val="28"/>
          <w:szCs w:val="28"/>
        </w:rPr>
        <w:t xml:space="preserve"> Autorizar al Tesorero Municipal para que erogue la cantidad de: </w:t>
      </w:r>
      <w:r w:rsidRPr="00F96F65">
        <w:rPr>
          <w:rFonts w:ascii="Times New Roman" w:eastAsia="Calibri" w:hAnsi="Times New Roman" w:cs="Times New Roman"/>
          <w:b/>
          <w:sz w:val="28"/>
          <w:szCs w:val="28"/>
        </w:rPr>
        <w:t>OCHOCIENTOS DIEZ DÓLARES CON TREINTA Y NUEVE CENTAVOS DE LOS   DE LOS ESTADOS UNIDOS DE NORTEAMÉRICA (</w:t>
      </w:r>
      <w:r w:rsidRPr="00F96F65">
        <w:rPr>
          <w:rFonts w:ascii="Times New Roman" w:eastAsia="Times New Roman" w:hAnsi="Times New Roman" w:cs="Times New Roman"/>
          <w:b/>
          <w:bCs/>
          <w:color w:val="000000"/>
          <w:sz w:val="28"/>
          <w:szCs w:val="28"/>
          <w:lang w:eastAsia="es-ES"/>
        </w:rPr>
        <w:t>$810.39</w:t>
      </w:r>
      <w:r w:rsidRPr="00F96F65">
        <w:rPr>
          <w:rFonts w:ascii="Times New Roman" w:eastAsia="Calibri" w:hAnsi="Times New Roman" w:cs="Times New Roman"/>
          <w:b/>
          <w:sz w:val="28"/>
          <w:szCs w:val="28"/>
          <w:shd w:val="clear" w:color="auto" w:fill="FFFFFF"/>
        </w:rPr>
        <w:t>),</w:t>
      </w:r>
      <w:r w:rsidRPr="00F96F65">
        <w:rPr>
          <w:rFonts w:ascii="Times New Roman" w:eastAsia="Calibri" w:hAnsi="Times New Roman" w:cs="Times New Roman"/>
          <w:sz w:val="28"/>
          <w:szCs w:val="28"/>
          <w:lang w:val="es-SV" w:eastAsia="es-ES"/>
        </w:rPr>
        <w:t xml:space="preserve"> de la Cuenta Corriente Numero </w:t>
      </w:r>
      <w:r w:rsidRPr="00F96F65">
        <w:rPr>
          <w:rFonts w:ascii="Times New Roman" w:eastAsia="Calibri" w:hAnsi="Times New Roman" w:cs="Times New Roman"/>
          <w:b/>
          <w:sz w:val="28"/>
          <w:szCs w:val="28"/>
          <w:lang w:val="es-SV" w:eastAsia="es-ES"/>
        </w:rPr>
        <w:t>480005924 MUNICIPALIDAD DE APOPA, RECURSOS PROPIOS,</w:t>
      </w:r>
      <w:r w:rsidRPr="00F96F65">
        <w:rPr>
          <w:rFonts w:ascii="Times New Roman" w:eastAsia="Calibri" w:hAnsi="Times New Roman" w:cs="Times New Roman"/>
          <w:sz w:val="28"/>
          <w:szCs w:val="28"/>
          <w:lang w:val="es-SV" w:eastAsia="es-ES"/>
        </w:rPr>
        <w:t xml:space="preserve"> Banco Hipotecario de El Salvador, S.A.</w:t>
      </w:r>
      <w:r w:rsidRPr="00F96F65">
        <w:rPr>
          <w:rFonts w:ascii="Times New Roman" w:eastAsia="Times New Roman" w:hAnsi="Times New Roman" w:cs="Times New Roman"/>
          <w:b/>
          <w:bCs/>
          <w:color w:val="000000"/>
          <w:sz w:val="28"/>
          <w:szCs w:val="28"/>
          <w:lang w:eastAsia="es-ES"/>
        </w:rPr>
        <w:t xml:space="preserve">, </w:t>
      </w:r>
      <w:r w:rsidRPr="00F96F65">
        <w:rPr>
          <w:rFonts w:ascii="Times New Roman" w:eastAsia="Calibri" w:hAnsi="Times New Roman" w:cs="Times New Roman"/>
          <w:sz w:val="28"/>
          <w:szCs w:val="28"/>
          <w:lang w:val="es-SV"/>
        </w:rPr>
        <w:t>y</w:t>
      </w:r>
      <w:r w:rsidRPr="00F96F65">
        <w:rPr>
          <w:rFonts w:ascii="Times New Roman" w:eastAsia="Calibri" w:hAnsi="Times New Roman" w:cs="Times New Roman"/>
          <w:sz w:val="28"/>
          <w:szCs w:val="28"/>
        </w:rPr>
        <w:t xml:space="preserve"> emita cheque </w:t>
      </w:r>
      <w:r w:rsidRPr="00F96F65">
        <w:rPr>
          <w:rFonts w:ascii="Times New Roman" w:eastAsia="Calibri" w:hAnsi="Times New Roman" w:cs="Times New Roman"/>
          <w:b/>
          <w:sz w:val="28"/>
          <w:szCs w:val="28"/>
        </w:rPr>
        <w:t xml:space="preserve"> </w:t>
      </w:r>
      <w:r w:rsidRPr="00F96F65">
        <w:rPr>
          <w:rFonts w:ascii="Times New Roman" w:eastAsia="Times New Roman" w:hAnsi="Times New Roman" w:cs="Times New Roman"/>
          <w:bCs/>
          <w:color w:val="000000"/>
          <w:sz w:val="28"/>
          <w:szCs w:val="28"/>
          <w:lang w:eastAsia="es-ES"/>
        </w:rPr>
        <w:t xml:space="preserve">a nombre de los proveedores según ordenes de compras presentadas por UACI, que se detallan en los siguientes cuadros: </w:t>
      </w:r>
    </w:p>
    <w:tbl>
      <w:tblPr>
        <w:tblW w:w="9792" w:type="dxa"/>
        <w:jc w:val="center"/>
        <w:tblLayout w:type="fixed"/>
        <w:tblCellMar>
          <w:left w:w="70" w:type="dxa"/>
          <w:right w:w="70" w:type="dxa"/>
        </w:tblCellMar>
        <w:tblLook w:val="04A0" w:firstRow="1" w:lastRow="0" w:firstColumn="1" w:lastColumn="0" w:noHBand="0" w:noVBand="1"/>
      </w:tblPr>
      <w:tblGrid>
        <w:gridCol w:w="707"/>
        <w:gridCol w:w="307"/>
        <w:gridCol w:w="485"/>
        <w:gridCol w:w="413"/>
        <w:gridCol w:w="711"/>
        <w:gridCol w:w="711"/>
        <w:gridCol w:w="465"/>
        <w:gridCol w:w="404"/>
        <w:gridCol w:w="581"/>
        <w:gridCol w:w="465"/>
        <w:gridCol w:w="404"/>
        <w:gridCol w:w="581"/>
        <w:gridCol w:w="465"/>
        <w:gridCol w:w="546"/>
        <w:gridCol w:w="707"/>
        <w:gridCol w:w="741"/>
        <w:gridCol w:w="708"/>
        <w:gridCol w:w="391"/>
      </w:tblGrid>
      <w:tr w:rsidR="00F96F65" w:rsidRPr="00F96F65" w:rsidTr="00AB623F">
        <w:trPr>
          <w:trHeight w:val="71"/>
          <w:jc w:val="center"/>
        </w:trPr>
        <w:tc>
          <w:tcPr>
            <w:tcW w:w="70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4"/>
                <w:szCs w:val="24"/>
                <w:lang w:eastAsia="es-ES"/>
              </w:rPr>
            </w:pPr>
          </w:p>
        </w:tc>
        <w:tc>
          <w:tcPr>
            <w:tcW w:w="30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485"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413"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71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71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465"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404"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58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465"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404"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58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465"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54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70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74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70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39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r>
      <w:tr w:rsidR="00F96F65" w:rsidRPr="00F96F65" w:rsidTr="00AB623F">
        <w:trPr>
          <w:trHeight w:val="64"/>
          <w:jc w:val="center"/>
        </w:trPr>
        <w:tc>
          <w:tcPr>
            <w:tcW w:w="9792" w:type="dxa"/>
            <w:gridSpan w:val="18"/>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REQUERIMIENTO: 10</w:t>
            </w:r>
          </w:p>
        </w:tc>
      </w:tr>
      <w:tr w:rsidR="00F96F65" w:rsidRPr="00F96F65" w:rsidTr="00AB623F">
        <w:trPr>
          <w:trHeight w:val="64"/>
          <w:jc w:val="center"/>
        </w:trPr>
        <w:tc>
          <w:tcPr>
            <w:tcW w:w="9792"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CENTRO INTEGRAL DE ATENCION MUNICIPAL </w:t>
            </w:r>
          </w:p>
        </w:tc>
      </w:tr>
      <w:tr w:rsidR="00F96F65" w:rsidRPr="00F96F65" w:rsidTr="00AB623F">
        <w:trPr>
          <w:trHeight w:val="64"/>
          <w:jc w:val="center"/>
        </w:trPr>
        <w:tc>
          <w:tcPr>
            <w:tcW w:w="9792"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FUENTE DE FINANCIAMIENTO: FONDOS PROPIOS</w:t>
            </w:r>
          </w:p>
        </w:tc>
      </w:tr>
      <w:tr w:rsidR="00F96F65" w:rsidRPr="00F96F65" w:rsidTr="00AB623F">
        <w:trPr>
          <w:trHeight w:val="64"/>
          <w:jc w:val="center"/>
        </w:trPr>
        <w:tc>
          <w:tcPr>
            <w:tcW w:w="9792" w:type="dxa"/>
            <w:gridSpan w:val="18"/>
            <w:tcBorders>
              <w:top w:val="single" w:sz="4" w:space="0" w:color="auto"/>
              <w:left w:val="single" w:sz="8" w:space="0" w:color="auto"/>
              <w:bottom w:val="single" w:sz="4" w:space="0" w:color="auto"/>
              <w:right w:val="single" w:sz="8" w:space="0" w:color="000000"/>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INSUMOS SOLICITADOS PARA ACTIVIDADES DEL CIAM</w:t>
            </w:r>
          </w:p>
        </w:tc>
      </w:tr>
      <w:tr w:rsidR="00F96F65" w:rsidRPr="00F96F65" w:rsidTr="00AB623F">
        <w:trPr>
          <w:trHeight w:val="279"/>
          <w:jc w:val="center"/>
        </w:trPr>
        <w:tc>
          <w:tcPr>
            <w:tcW w:w="707" w:type="dxa"/>
            <w:vMerge w:val="restart"/>
            <w:tcBorders>
              <w:top w:val="nil"/>
              <w:left w:val="single" w:sz="8"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ADMINISTRADOR DE ORDEN DE COMPRA O CONTRATO</w:t>
            </w:r>
          </w:p>
        </w:tc>
        <w:tc>
          <w:tcPr>
            <w:tcW w:w="307"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ITEM</w:t>
            </w:r>
          </w:p>
        </w:tc>
        <w:tc>
          <w:tcPr>
            <w:tcW w:w="485"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CANTIDAD</w:t>
            </w:r>
          </w:p>
        </w:tc>
        <w:tc>
          <w:tcPr>
            <w:tcW w:w="413"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 DE MEDIDA</w:t>
            </w:r>
          </w:p>
        </w:tc>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DESCRIPCIÓN </w:t>
            </w:r>
          </w:p>
        </w:tc>
        <w:tc>
          <w:tcPr>
            <w:tcW w:w="4622" w:type="dxa"/>
            <w:gridSpan w:val="9"/>
            <w:tcBorders>
              <w:top w:val="single" w:sz="4" w:space="0" w:color="auto"/>
              <w:left w:val="nil"/>
              <w:bottom w:val="single" w:sz="4" w:space="0" w:color="auto"/>
              <w:right w:val="single" w:sz="4" w:space="0" w:color="000000"/>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 xml:space="preserve">OFERTAS RECIBIDAS </w:t>
            </w:r>
          </w:p>
        </w:tc>
        <w:tc>
          <w:tcPr>
            <w:tcW w:w="707" w:type="dxa"/>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OFERTA ECONOMICA RECOMENDADA POR LA UNIDAD SOLICITANTE</w:t>
            </w:r>
          </w:p>
        </w:tc>
        <w:tc>
          <w:tcPr>
            <w:tcW w:w="741" w:type="dxa"/>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JUSTIFICACION DE LA RECOMENDACIÓN </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PRESUPUESTADO</w:t>
            </w:r>
          </w:p>
        </w:tc>
        <w:tc>
          <w:tcPr>
            <w:tcW w:w="391" w:type="dxa"/>
            <w:tcBorders>
              <w:top w:val="nil"/>
              <w:left w:val="single" w:sz="4" w:space="0" w:color="auto"/>
              <w:bottom w:val="single" w:sz="4" w:space="0" w:color="auto"/>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FORMA DE PAGO</w:t>
            </w:r>
          </w:p>
        </w:tc>
      </w:tr>
      <w:tr w:rsidR="00F96F65" w:rsidRPr="00F96F65" w:rsidTr="00AB623F">
        <w:trPr>
          <w:trHeight w:val="279"/>
          <w:jc w:val="center"/>
        </w:trPr>
        <w:tc>
          <w:tcPr>
            <w:tcW w:w="707"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07"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85"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13"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71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1580"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CASEDEES, S.A DE C.V.</w:t>
            </w:r>
          </w:p>
        </w:tc>
        <w:tc>
          <w:tcPr>
            <w:tcW w:w="1450" w:type="dxa"/>
            <w:gridSpan w:val="3"/>
            <w:tcBorders>
              <w:top w:val="single" w:sz="4" w:space="0" w:color="auto"/>
              <w:left w:val="nil"/>
              <w:bottom w:val="single" w:sz="4" w:space="0" w:color="auto"/>
              <w:right w:val="single" w:sz="4" w:space="0" w:color="000000"/>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 xml:space="preserve">JESUS ABRAHAM LOPEZ TORRES </w:t>
            </w:r>
            <w:r w:rsidRPr="00F96F65">
              <w:rPr>
                <w:rFonts w:ascii="Calibri" w:eastAsia="Times New Roman" w:hAnsi="Calibri" w:cs="Calibri"/>
                <w:b/>
                <w:bCs/>
                <w:color w:val="000000"/>
                <w:sz w:val="8"/>
                <w:szCs w:val="8"/>
                <w:lang w:eastAsia="es-ES"/>
              </w:rPr>
              <w:br/>
              <w:t>(DECO SISTEMAS)</w:t>
            </w:r>
          </w:p>
        </w:tc>
        <w:tc>
          <w:tcPr>
            <w:tcW w:w="1592" w:type="dxa"/>
            <w:gridSpan w:val="3"/>
            <w:tcBorders>
              <w:top w:val="single" w:sz="4" w:space="0" w:color="auto"/>
              <w:left w:val="nil"/>
              <w:bottom w:val="single" w:sz="4" w:space="0" w:color="auto"/>
              <w:right w:val="single" w:sz="4" w:space="0" w:color="000000"/>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 xml:space="preserve">RAFAEL ERNESTO CASTANEDA GUERRERO </w:t>
            </w:r>
            <w:r w:rsidRPr="00F96F65">
              <w:rPr>
                <w:rFonts w:ascii="Calibri" w:eastAsia="Times New Roman" w:hAnsi="Calibri" w:cs="Calibri"/>
                <w:b/>
                <w:bCs/>
                <w:color w:val="000000"/>
                <w:sz w:val="8"/>
                <w:szCs w:val="8"/>
                <w:lang w:eastAsia="es-ES"/>
              </w:rPr>
              <w:br/>
              <w:t>(RC LOGISTIC)</w:t>
            </w:r>
          </w:p>
        </w:tc>
        <w:tc>
          <w:tcPr>
            <w:tcW w:w="707" w:type="dxa"/>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741" w:type="dxa"/>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708" w:type="dxa"/>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91" w:type="dxa"/>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trHeight w:val="64"/>
          <w:jc w:val="center"/>
        </w:trPr>
        <w:tc>
          <w:tcPr>
            <w:tcW w:w="707"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07"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85"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13"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71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71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DESCRIPCION</w:t>
            </w:r>
          </w:p>
        </w:tc>
        <w:tc>
          <w:tcPr>
            <w:tcW w:w="465"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PRECIO UNITARIO</w:t>
            </w:r>
          </w:p>
        </w:tc>
        <w:tc>
          <w:tcPr>
            <w:tcW w:w="404"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TOTAL</w:t>
            </w:r>
          </w:p>
        </w:tc>
        <w:tc>
          <w:tcPr>
            <w:tcW w:w="58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DESCRIPCION</w:t>
            </w:r>
          </w:p>
        </w:tc>
        <w:tc>
          <w:tcPr>
            <w:tcW w:w="465"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 PRECIO UNITARIO </w:t>
            </w:r>
          </w:p>
        </w:tc>
        <w:tc>
          <w:tcPr>
            <w:tcW w:w="404"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 TOTAL </w:t>
            </w:r>
          </w:p>
        </w:tc>
        <w:tc>
          <w:tcPr>
            <w:tcW w:w="58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DESCRIPCION</w:t>
            </w:r>
          </w:p>
        </w:tc>
        <w:tc>
          <w:tcPr>
            <w:tcW w:w="465"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 PRECIO UNITARIO </w:t>
            </w:r>
          </w:p>
        </w:tc>
        <w:tc>
          <w:tcPr>
            <w:tcW w:w="546"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 TOTAL </w:t>
            </w:r>
          </w:p>
        </w:tc>
        <w:tc>
          <w:tcPr>
            <w:tcW w:w="707" w:type="dxa"/>
            <w:vMerge w:val="restart"/>
            <w:tcBorders>
              <w:top w:val="nil"/>
              <w:left w:val="single" w:sz="4" w:space="0" w:color="auto"/>
              <w:bottom w:val="single" w:sz="8"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 xml:space="preserve">RAFAEL ERNESTO CASTANEDA GUERRERO </w:t>
            </w:r>
            <w:r w:rsidRPr="00F96F65">
              <w:rPr>
                <w:rFonts w:ascii="Calibri" w:eastAsia="Times New Roman" w:hAnsi="Calibri" w:cs="Calibri"/>
                <w:b/>
                <w:bCs/>
                <w:color w:val="000000"/>
                <w:sz w:val="8"/>
                <w:szCs w:val="8"/>
                <w:lang w:eastAsia="es-ES"/>
              </w:rPr>
              <w:br/>
              <w:t>(RC LOGISTIC)</w:t>
            </w:r>
          </w:p>
        </w:tc>
        <w:tc>
          <w:tcPr>
            <w:tcW w:w="741" w:type="dxa"/>
            <w:vMerge w:val="restart"/>
            <w:tcBorders>
              <w:top w:val="nil"/>
              <w:left w:val="single" w:sz="4" w:space="0" w:color="auto"/>
              <w:bottom w:val="single" w:sz="8"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POR SER EL MEJOR COSTO Y CALIDAD DE LOS PRODUCTOS</w:t>
            </w:r>
          </w:p>
        </w:tc>
        <w:tc>
          <w:tcPr>
            <w:tcW w:w="708" w:type="dxa"/>
            <w:vMerge w:val="restart"/>
            <w:tcBorders>
              <w:top w:val="nil"/>
              <w:left w:val="single" w:sz="4" w:space="0" w:color="auto"/>
              <w:bottom w:val="single" w:sz="8"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$500,00</w:t>
            </w:r>
          </w:p>
        </w:tc>
        <w:tc>
          <w:tcPr>
            <w:tcW w:w="391" w:type="dxa"/>
            <w:vMerge w:val="restart"/>
            <w:tcBorders>
              <w:top w:val="nil"/>
              <w:left w:val="single" w:sz="4" w:space="0" w:color="auto"/>
              <w:bottom w:val="single" w:sz="8" w:space="0" w:color="000000"/>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CONTADO O 30 DIAS CREDITO</w:t>
            </w:r>
          </w:p>
        </w:tc>
      </w:tr>
      <w:tr w:rsidR="00F96F65" w:rsidRPr="00F96F65" w:rsidTr="00AB623F">
        <w:trPr>
          <w:trHeight w:val="1417"/>
          <w:jc w:val="center"/>
        </w:trPr>
        <w:tc>
          <w:tcPr>
            <w:tcW w:w="707" w:type="dxa"/>
            <w:tcBorders>
              <w:top w:val="nil"/>
              <w:left w:val="single" w:sz="8" w:space="0" w:color="auto"/>
              <w:bottom w:val="nil"/>
              <w:right w:val="single" w:sz="4" w:space="0" w:color="auto"/>
            </w:tcBorders>
            <w:shd w:val="clear" w:color="auto" w:fill="auto"/>
            <w:vAlign w:val="center"/>
            <w:hideMark/>
          </w:tcPr>
          <w:p w:rsidR="00F96F65" w:rsidRPr="00F96F65" w:rsidRDefault="002E5101" w:rsidP="00F96F65">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w:t>
            </w:r>
          </w:p>
        </w:tc>
        <w:tc>
          <w:tcPr>
            <w:tcW w:w="30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485" w:type="dxa"/>
            <w:tcBorders>
              <w:top w:val="nil"/>
              <w:left w:val="nil"/>
              <w:bottom w:val="nil"/>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w:t>
            </w:r>
          </w:p>
        </w:tc>
        <w:tc>
          <w:tcPr>
            <w:tcW w:w="413" w:type="dxa"/>
            <w:tcBorders>
              <w:top w:val="nil"/>
              <w:left w:val="nil"/>
              <w:bottom w:val="nil"/>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711" w:type="dxa"/>
            <w:tcBorders>
              <w:top w:val="nil"/>
              <w:left w:val="nil"/>
              <w:bottom w:val="nil"/>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POSTES MIXTOS ORGANIZADORES DE FILAS, NEGROS, QUE INCLUYAN CINTA CUBRE DOS METROS ALTURA 1 MTS BASE 35 CM</w:t>
            </w:r>
          </w:p>
        </w:tc>
        <w:tc>
          <w:tcPr>
            <w:tcW w:w="711" w:type="dxa"/>
            <w:tcBorders>
              <w:top w:val="nil"/>
              <w:left w:val="nil"/>
              <w:bottom w:val="nil"/>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POSTES MIXTOS ORGANIZADORES DE FILAS DE COLOR NEGRO, CON CINTA DE DOS METROS ALTURA DE 1 MTS, BASE 35 CM, MARCA UNIFILA</w:t>
            </w:r>
          </w:p>
        </w:tc>
        <w:tc>
          <w:tcPr>
            <w:tcW w:w="465" w:type="dxa"/>
            <w:tcBorders>
              <w:top w:val="nil"/>
              <w:left w:val="nil"/>
              <w:bottom w:val="nil"/>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$160,00</w:t>
            </w:r>
          </w:p>
        </w:tc>
        <w:tc>
          <w:tcPr>
            <w:tcW w:w="404" w:type="dxa"/>
            <w:tcBorders>
              <w:top w:val="nil"/>
              <w:left w:val="nil"/>
              <w:bottom w:val="nil"/>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$640,00</w:t>
            </w:r>
          </w:p>
        </w:tc>
        <w:tc>
          <w:tcPr>
            <w:tcW w:w="581" w:type="dxa"/>
            <w:tcBorders>
              <w:top w:val="nil"/>
              <w:left w:val="nil"/>
              <w:bottom w:val="nil"/>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SUMINISTRO DE POSTES MIXTOS DE FILA UNICA INCLUYE CINTA, CUBRE 2.00 MTS. ALTURA 1.00 MT. DE ALTURA BASE 0.35 CM CINTA POLIESTER SISTEMA DE REGRESADO, ACERO TEMPLADO TUBO DE HIERRO CUBIERTA DE BASE PLASTICO BASE FUNCION HIERRO PESO 35 LIBRAS ORIGEN MEXICANO</w:t>
            </w:r>
          </w:p>
        </w:tc>
        <w:tc>
          <w:tcPr>
            <w:tcW w:w="465" w:type="dxa"/>
            <w:tcBorders>
              <w:top w:val="nil"/>
              <w:left w:val="nil"/>
              <w:bottom w:val="nil"/>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$140,00</w:t>
            </w:r>
          </w:p>
        </w:tc>
        <w:tc>
          <w:tcPr>
            <w:tcW w:w="404" w:type="dxa"/>
            <w:tcBorders>
              <w:top w:val="nil"/>
              <w:left w:val="nil"/>
              <w:bottom w:val="nil"/>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$560,00</w:t>
            </w:r>
          </w:p>
        </w:tc>
        <w:tc>
          <w:tcPr>
            <w:tcW w:w="581" w:type="dxa"/>
            <w:tcBorders>
              <w:top w:val="nil"/>
              <w:left w:val="nil"/>
              <w:bottom w:val="nil"/>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POSTES MIXTOS NEGROS INCLUYE CINTA CUBRE DOS METROS.</w:t>
            </w:r>
            <w:r w:rsidRPr="00F96F65">
              <w:rPr>
                <w:rFonts w:ascii="Calibri" w:eastAsia="Times New Roman" w:hAnsi="Calibri" w:cs="Calibri"/>
                <w:color w:val="000000"/>
                <w:sz w:val="8"/>
                <w:szCs w:val="8"/>
                <w:lang w:eastAsia="es-ES"/>
              </w:rPr>
              <w:br/>
              <w:t>ALTURA 1 CM</w:t>
            </w:r>
            <w:r w:rsidRPr="00F96F65">
              <w:rPr>
                <w:rFonts w:ascii="Calibri" w:eastAsia="Times New Roman" w:hAnsi="Calibri" w:cs="Calibri"/>
                <w:color w:val="000000"/>
                <w:sz w:val="8"/>
                <w:szCs w:val="8"/>
                <w:lang w:eastAsia="es-ES"/>
              </w:rPr>
              <w:br/>
              <w:t xml:space="preserve">BASE: 35 CM </w:t>
            </w:r>
            <w:r w:rsidRPr="00F96F65">
              <w:rPr>
                <w:rFonts w:ascii="Calibri" w:eastAsia="Times New Roman" w:hAnsi="Calibri" w:cs="Calibri"/>
                <w:color w:val="000000"/>
                <w:sz w:val="8"/>
                <w:szCs w:val="8"/>
                <w:lang w:eastAsia="es-ES"/>
              </w:rPr>
              <w:br/>
              <w:t xml:space="preserve">CINTA: POLIESTER </w:t>
            </w:r>
            <w:r w:rsidRPr="00F96F65">
              <w:rPr>
                <w:rFonts w:ascii="Calibri" w:eastAsia="Times New Roman" w:hAnsi="Calibri" w:cs="Calibri"/>
                <w:color w:val="000000"/>
                <w:sz w:val="8"/>
                <w:szCs w:val="8"/>
                <w:lang w:eastAsia="es-ES"/>
              </w:rPr>
              <w:br/>
              <w:t xml:space="preserve">SISTEMA DE REGRESADO:  ACERO TEMPLADO </w:t>
            </w:r>
            <w:r w:rsidRPr="00F96F65">
              <w:rPr>
                <w:rFonts w:ascii="Calibri" w:eastAsia="Times New Roman" w:hAnsi="Calibri" w:cs="Calibri"/>
                <w:color w:val="000000"/>
                <w:sz w:val="8"/>
                <w:szCs w:val="8"/>
                <w:lang w:eastAsia="es-ES"/>
              </w:rPr>
              <w:br/>
              <w:t xml:space="preserve">TUBO: HIERRO </w:t>
            </w:r>
            <w:r w:rsidRPr="00F96F65">
              <w:rPr>
                <w:rFonts w:ascii="Calibri" w:eastAsia="Times New Roman" w:hAnsi="Calibri" w:cs="Calibri"/>
                <w:color w:val="000000"/>
                <w:sz w:val="8"/>
                <w:szCs w:val="8"/>
                <w:lang w:eastAsia="es-ES"/>
              </w:rPr>
              <w:br/>
              <w:t xml:space="preserve">CUBIERTA DE BASE: PLASTICO </w:t>
            </w:r>
            <w:r w:rsidRPr="00F96F65">
              <w:rPr>
                <w:rFonts w:ascii="Calibri" w:eastAsia="Times New Roman" w:hAnsi="Calibri" w:cs="Calibri"/>
                <w:color w:val="000000"/>
                <w:sz w:val="8"/>
                <w:szCs w:val="8"/>
                <w:lang w:eastAsia="es-ES"/>
              </w:rPr>
              <w:br/>
              <w:t xml:space="preserve">BASE: FUNDICION  DE HIERRO </w:t>
            </w:r>
            <w:r w:rsidRPr="00F96F65">
              <w:rPr>
                <w:rFonts w:ascii="Calibri" w:eastAsia="Times New Roman" w:hAnsi="Calibri" w:cs="Calibri"/>
                <w:color w:val="000000"/>
                <w:sz w:val="8"/>
                <w:szCs w:val="8"/>
                <w:lang w:eastAsia="es-ES"/>
              </w:rPr>
              <w:br/>
              <w:t>PESO: 35 LBS.</w:t>
            </w:r>
          </w:p>
        </w:tc>
        <w:tc>
          <w:tcPr>
            <w:tcW w:w="465" w:type="dxa"/>
            <w:tcBorders>
              <w:top w:val="nil"/>
              <w:left w:val="nil"/>
              <w:bottom w:val="nil"/>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$112,00</w:t>
            </w:r>
          </w:p>
        </w:tc>
        <w:tc>
          <w:tcPr>
            <w:tcW w:w="546" w:type="dxa"/>
            <w:tcBorders>
              <w:top w:val="nil"/>
              <w:left w:val="nil"/>
              <w:bottom w:val="nil"/>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$448,00</w:t>
            </w:r>
          </w:p>
        </w:tc>
        <w:tc>
          <w:tcPr>
            <w:tcW w:w="707"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741"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708"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91" w:type="dxa"/>
            <w:vMerge/>
            <w:tcBorders>
              <w:top w:val="nil"/>
              <w:left w:val="single" w:sz="4" w:space="0" w:color="auto"/>
              <w:bottom w:val="single" w:sz="8" w:space="0" w:color="000000"/>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71"/>
          <w:jc w:val="center"/>
        </w:trPr>
        <w:tc>
          <w:tcPr>
            <w:tcW w:w="2623"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TOTAL DE LA OFERTA</w:t>
            </w:r>
          </w:p>
        </w:tc>
        <w:tc>
          <w:tcPr>
            <w:tcW w:w="1580" w:type="dxa"/>
            <w:gridSpan w:val="3"/>
            <w:tcBorders>
              <w:top w:val="single" w:sz="4" w:space="0" w:color="auto"/>
              <w:left w:val="nil"/>
              <w:bottom w:val="single" w:sz="8"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$640,00</w:t>
            </w:r>
          </w:p>
        </w:tc>
        <w:tc>
          <w:tcPr>
            <w:tcW w:w="1450" w:type="dxa"/>
            <w:gridSpan w:val="3"/>
            <w:tcBorders>
              <w:top w:val="single" w:sz="4" w:space="0" w:color="auto"/>
              <w:left w:val="nil"/>
              <w:bottom w:val="single" w:sz="8"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$560,00</w:t>
            </w:r>
          </w:p>
        </w:tc>
        <w:tc>
          <w:tcPr>
            <w:tcW w:w="1592" w:type="dxa"/>
            <w:gridSpan w:val="3"/>
            <w:tcBorders>
              <w:top w:val="single" w:sz="4" w:space="0" w:color="auto"/>
              <w:left w:val="nil"/>
              <w:bottom w:val="single" w:sz="8" w:space="0" w:color="auto"/>
              <w:right w:val="single" w:sz="4" w:space="0" w:color="auto"/>
            </w:tcBorders>
            <w:shd w:val="clear" w:color="000000" w:fill="F4B084"/>
            <w:noWrap/>
            <w:vAlign w:val="center"/>
            <w:hideMark/>
          </w:tcPr>
          <w:p w:rsidR="00F96F65" w:rsidRPr="00F96F65" w:rsidRDefault="00F96F65" w:rsidP="00F96F65">
            <w:pPr>
              <w:spacing w:after="0" w:line="240" w:lineRule="auto"/>
              <w:jc w:val="center"/>
              <w:rPr>
                <w:rFonts w:ascii="Calibri" w:eastAsia="Times New Roman" w:hAnsi="Calibri" w:cs="Calibri"/>
                <w:b/>
                <w:bCs/>
                <w:sz w:val="8"/>
                <w:szCs w:val="8"/>
                <w:lang w:eastAsia="es-ES"/>
              </w:rPr>
            </w:pPr>
            <w:r w:rsidRPr="00F96F65">
              <w:rPr>
                <w:rFonts w:ascii="Calibri" w:eastAsia="Times New Roman" w:hAnsi="Calibri" w:cs="Calibri"/>
                <w:b/>
                <w:bCs/>
                <w:sz w:val="8"/>
                <w:szCs w:val="8"/>
                <w:lang w:eastAsia="es-ES"/>
              </w:rPr>
              <w:t>$448,00</w:t>
            </w:r>
          </w:p>
        </w:tc>
        <w:tc>
          <w:tcPr>
            <w:tcW w:w="707" w:type="dxa"/>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741" w:type="dxa"/>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708" w:type="dxa"/>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91" w:type="dxa"/>
            <w:tcBorders>
              <w:top w:val="nil"/>
              <w:left w:val="single" w:sz="4" w:space="0" w:color="auto"/>
              <w:bottom w:val="single" w:sz="8" w:space="0" w:color="000000"/>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bl>
    <w:p w:rsidR="00F96F65" w:rsidRPr="00F96F65" w:rsidRDefault="00F96F65" w:rsidP="00F96F65">
      <w:pPr>
        <w:jc w:val="both"/>
        <w:rPr>
          <w:sz w:val="24"/>
          <w:szCs w:val="24"/>
        </w:rPr>
      </w:pPr>
    </w:p>
    <w:tbl>
      <w:tblPr>
        <w:tblW w:w="9853" w:type="dxa"/>
        <w:jc w:val="center"/>
        <w:tblCellMar>
          <w:left w:w="70" w:type="dxa"/>
          <w:right w:w="70" w:type="dxa"/>
        </w:tblCellMar>
        <w:tblLook w:val="04A0" w:firstRow="1" w:lastRow="0" w:firstColumn="1" w:lastColumn="0" w:noHBand="0" w:noVBand="1"/>
      </w:tblPr>
      <w:tblGrid>
        <w:gridCol w:w="832"/>
        <w:gridCol w:w="361"/>
        <w:gridCol w:w="571"/>
        <w:gridCol w:w="488"/>
        <w:gridCol w:w="822"/>
        <w:gridCol w:w="860"/>
        <w:gridCol w:w="546"/>
        <w:gridCol w:w="478"/>
        <w:gridCol w:w="793"/>
        <w:gridCol w:w="546"/>
        <w:gridCol w:w="479"/>
        <w:gridCol w:w="787"/>
        <w:gridCol w:w="872"/>
        <w:gridCol w:w="833"/>
        <w:gridCol w:w="573"/>
        <w:gridCol w:w="12"/>
      </w:tblGrid>
      <w:tr w:rsidR="00F96F65" w:rsidRPr="00F96F65" w:rsidTr="00AB623F">
        <w:trPr>
          <w:trHeight w:val="48"/>
          <w:jc w:val="center"/>
        </w:trPr>
        <w:tc>
          <w:tcPr>
            <w:tcW w:w="9853" w:type="dxa"/>
            <w:gridSpan w:val="1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CENTRO INTEGRAL DE ATENCION MUNICIPAL </w:t>
            </w:r>
          </w:p>
        </w:tc>
      </w:tr>
      <w:tr w:rsidR="00F96F65" w:rsidRPr="00F96F65" w:rsidTr="00AB623F">
        <w:trPr>
          <w:trHeight w:val="48"/>
          <w:jc w:val="center"/>
        </w:trPr>
        <w:tc>
          <w:tcPr>
            <w:tcW w:w="9853" w:type="dxa"/>
            <w:gridSpan w:val="1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FUENTE DE FINANCIAMIENTO: FONDOS PROPIOS</w:t>
            </w:r>
          </w:p>
        </w:tc>
      </w:tr>
      <w:tr w:rsidR="00F96F65" w:rsidRPr="00F96F65" w:rsidTr="00AB623F">
        <w:trPr>
          <w:trHeight w:val="48"/>
          <w:jc w:val="center"/>
        </w:trPr>
        <w:tc>
          <w:tcPr>
            <w:tcW w:w="9853" w:type="dxa"/>
            <w:gridSpan w:val="16"/>
            <w:tcBorders>
              <w:top w:val="single" w:sz="4" w:space="0" w:color="auto"/>
              <w:left w:val="single" w:sz="8" w:space="0" w:color="auto"/>
              <w:bottom w:val="single" w:sz="4" w:space="0" w:color="auto"/>
              <w:right w:val="single" w:sz="8" w:space="0" w:color="000000"/>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INSUMOS SOLICITADOS PARA ACTIVIDADES DEL CIAM</w:t>
            </w:r>
          </w:p>
        </w:tc>
      </w:tr>
      <w:tr w:rsidR="00F96F65" w:rsidRPr="00F96F65" w:rsidTr="00AB623F">
        <w:trPr>
          <w:gridAfter w:val="1"/>
          <w:wAfter w:w="13" w:type="dxa"/>
          <w:trHeight w:val="189"/>
          <w:jc w:val="center"/>
        </w:trPr>
        <w:tc>
          <w:tcPr>
            <w:tcW w:w="832" w:type="dxa"/>
            <w:vMerge w:val="restart"/>
            <w:tcBorders>
              <w:top w:val="nil"/>
              <w:left w:val="single" w:sz="8"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ADMINISTRADOR DE ORDEN DE COMPRA O CONTRATO</w:t>
            </w:r>
          </w:p>
        </w:tc>
        <w:tc>
          <w:tcPr>
            <w:tcW w:w="361"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ITEM</w:t>
            </w:r>
          </w:p>
        </w:tc>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CANTIDAD</w:t>
            </w:r>
          </w:p>
        </w:tc>
        <w:tc>
          <w:tcPr>
            <w:tcW w:w="488"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 DE MEDIDA</w:t>
            </w:r>
          </w:p>
        </w:tc>
        <w:tc>
          <w:tcPr>
            <w:tcW w:w="821"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DESCRIPCIÓN </w:t>
            </w:r>
          </w:p>
        </w:tc>
        <w:tc>
          <w:tcPr>
            <w:tcW w:w="3702" w:type="dxa"/>
            <w:gridSpan w:val="6"/>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 xml:space="preserve">OFERTAS RECIBIDAS </w:t>
            </w:r>
          </w:p>
        </w:tc>
        <w:tc>
          <w:tcPr>
            <w:tcW w:w="787"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OFERTA ECONOMICA RECOMENDADA POR LA UNIDAD SOLICITANTE</w:t>
            </w:r>
          </w:p>
        </w:tc>
        <w:tc>
          <w:tcPr>
            <w:tcW w:w="872"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JUSTIFICACION DE LA RECOMENDACIÓN </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PRESUPUESTADO</w:t>
            </w:r>
          </w:p>
        </w:tc>
        <w:tc>
          <w:tcPr>
            <w:tcW w:w="573" w:type="dxa"/>
            <w:vMerge w:val="restart"/>
            <w:tcBorders>
              <w:top w:val="nil"/>
              <w:left w:val="single" w:sz="4" w:space="0" w:color="auto"/>
              <w:bottom w:val="single" w:sz="4" w:space="0" w:color="auto"/>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FORMA DE PAGO</w:t>
            </w:r>
          </w:p>
        </w:tc>
      </w:tr>
      <w:tr w:rsidR="00F96F65" w:rsidRPr="00F96F65" w:rsidTr="00AB623F">
        <w:trPr>
          <w:gridAfter w:val="1"/>
          <w:wAfter w:w="13" w:type="dxa"/>
          <w:trHeight w:val="189"/>
          <w:jc w:val="center"/>
        </w:trPr>
        <w:tc>
          <w:tcPr>
            <w:tcW w:w="832"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6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57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88"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82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1884" w:type="dxa"/>
            <w:gridSpan w:val="3"/>
            <w:tcBorders>
              <w:top w:val="single" w:sz="4" w:space="0" w:color="auto"/>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 xml:space="preserve">RAFAEL ERNESTO CASTANEDA GUERRERO </w:t>
            </w:r>
            <w:r w:rsidRPr="00F96F65">
              <w:rPr>
                <w:rFonts w:ascii="Calibri" w:eastAsia="Times New Roman" w:hAnsi="Calibri" w:cs="Calibri"/>
                <w:b/>
                <w:bCs/>
                <w:color w:val="000000"/>
                <w:sz w:val="8"/>
                <w:szCs w:val="8"/>
                <w:lang w:eastAsia="es-ES"/>
              </w:rPr>
              <w:br/>
              <w:t>(RC LOGISTIC)</w:t>
            </w:r>
          </w:p>
        </w:tc>
        <w:tc>
          <w:tcPr>
            <w:tcW w:w="1818"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RENE ALBERTO BERMUDEZ PABLO</w:t>
            </w:r>
          </w:p>
        </w:tc>
        <w:tc>
          <w:tcPr>
            <w:tcW w:w="787"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872"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833"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57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17" w:type="dxa"/>
          <w:trHeight w:val="48"/>
          <w:jc w:val="center"/>
        </w:trPr>
        <w:tc>
          <w:tcPr>
            <w:tcW w:w="832"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6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57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88"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82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860"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DESCRIPCION</w:t>
            </w:r>
          </w:p>
        </w:tc>
        <w:tc>
          <w:tcPr>
            <w:tcW w:w="54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PRECIO UNITARIO</w:t>
            </w:r>
          </w:p>
        </w:tc>
        <w:tc>
          <w:tcPr>
            <w:tcW w:w="476"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TOTAL</w:t>
            </w:r>
          </w:p>
        </w:tc>
        <w:tc>
          <w:tcPr>
            <w:tcW w:w="793"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DESCRIPCION</w:t>
            </w:r>
          </w:p>
        </w:tc>
        <w:tc>
          <w:tcPr>
            <w:tcW w:w="54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 PRECIO UNITARIO </w:t>
            </w:r>
          </w:p>
        </w:tc>
        <w:tc>
          <w:tcPr>
            <w:tcW w:w="477"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 TOTAL </w:t>
            </w:r>
          </w:p>
        </w:tc>
        <w:tc>
          <w:tcPr>
            <w:tcW w:w="787"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 xml:space="preserve">RAFAEL ERNESTO CASTANEDA GUERRERO </w:t>
            </w:r>
            <w:r w:rsidRPr="00F96F65">
              <w:rPr>
                <w:rFonts w:ascii="Calibri" w:eastAsia="Times New Roman" w:hAnsi="Calibri" w:cs="Calibri"/>
                <w:b/>
                <w:bCs/>
                <w:color w:val="000000"/>
                <w:sz w:val="8"/>
                <w:szCs w:val="8"/>
                <w:lang w:eastAsia="es-ES"/>
              </w:rPr>
              <w:br/>
              <w:t>(RC LOGISTIC)</w:t>
            </w:r>
          </w:p>
        </w:tc>
        <w:tc>
          <w:tcPr>
            <w:tcW w:w="872"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SE RECOMIENDA YA QUE OFERTO EL PRECIO MAS BAJO Y SE OBSERVA LOS PRODUTOS DE MEJOR CALIDAD</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$400,00</w:t>
            </w:r>
          </w:p>
        </w:tc>
        <w:tc>
          <w:tcPr>
            <w:tcW w:w="573" w:type="dxa"/>
            <w:vMerge w:val="restart"/>
            <w:tcBorders>
              <w:top w:val="nil"/>
              <w:left w:val="single" w:sz="4" w:space="0" w:color="auto"/>
              <w:bottom w:val="single" w:sz="4" w:space="0" w:color="auto"/>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CONTADO O 30 DIAS CREDITO</w:t>
            </w:r>
          </w:p>
        </w:tc>
      </w:tr>
      <w:tr w:rsidR="00F96F65" w:rsidRPr="00F96F65" w:rsidTr="00AB623F">
        <w:trPr>
          <w:gridAfter w:val="1"/>
          <w:wAfter w:w="17" w:type="dxa"/>
          <w:trHeight w:val="369"/>
          <w:jc w:val="center"/>
        </w:trPr>
        <w:tc>
          <w:tcPr>
            <w:tcW w:w="832" w:type="dxa"/>
            <w:vMerge w:val="restart"/>
            <w:tcBorders>
              <w:top w:val="nil"/>
              <w:left w:val="single" w:sz="8" w:space="0" w:color="auto"/>
              <w:bottom w:val="single" w:sz="4" w:space="0" w:color="auto"/>
              <w:right w:val="single" w:sz="4" w:space="0" w:color="auto"/>
            </w:tcBorders>
            <w:shd w:val="clear" w:color="auto" w:fill="auto"/>
            <w:vAlign w:val="center"/>
            <w:hideMark/>
          </w:tcPr>
          <w:p w:rsidR="00F96F65" w:rsidRPr="00F96F65" w:rsidRDefault="002E5101" w:rsidP="00F96F65">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w:t>
            </w:r>
          </w:p>
        </w:tc>
        <w:tc>
          <w:tcPr>
            <w:tcW w:w="36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571"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w:t>
            </w:r>
          </w:p>
        </w:tc>
        <w:tc>
          <w:tcPr>
            <w:tcW w:w="488"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82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SELLOS DE MADERA PARA COLECTURIA EN EL CIAM SEGÚN DISEÑO</w:t>
            </w:r>
          </w:p>
        </w:tc>
        <w:tc>
          <w:tcPr>
            <w:tcW w:w="860"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SELLOS DE MADERA PARA COLECTURIA EN EL CIAM SEGÚN DISEÑO</w:t>
            </w:r>
          </w:p>
        </w:tc>
        <w:tc>
          <w:tcPr>
            <w:tcW w:w="54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$9,50</w:t>
            </w:r>
          </w:p>
        </w:tc>
        <w:tc>
          <w:tcPr>
            <w:tcW w:w="47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$38,00</w:t>
            </w:r>
          </w:p>
        </w:tc>
        <w:tc>
          <w:tcPr>
            <w:tcW w:w="793"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SELLOS DE MADERA PARA COLECTURIA EN EL CIAM </w:t>
            </w:r>
          </w:p>
        </w:tc>
        <w:tc>
          <w:tcPr>
            <w:tcW w:w="54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$12,25</w:t>
            </w:r>
          </w:p>
        </w:tc>
        <w:tc>
          <w:tcPr>
            <w:tcW w:w="477"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$49,00</w:t>
            </w:r>
          </w:p>
        </w:tc>
        <w:tc>
          <w:tcPr>
            <w:tcW w:w="787"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872"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833"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7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gridAfter w:val="1"/>
          <w:wAfter w:w="17" w:type="dxa"/>
          <w:trHeight w:val="418"/>
          <w:jc w:val="center"/>
        </w:trPr>
        <w:tc>
          <w:tcPr>
            <w:tcW w:w="832"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6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w:t>
            </w:r>
          </w:p>
        </w:tc>
        <w:tc>
          <w:tcPr>
            <w:tcW w:w="571"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w:t>
            </w:r>
          </w:p>
        </w:tc>
        <w:tc>
          <w:tcPr>
            <w:tcW w:w="488"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82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SELLOS DE MADERA PARA SECCION DE REGISTRO DE ESTADO FAMILIAR  EN EL CIAM SEGÚN DISEÑO</w:t>
            </w:r>
          </w:p>
        </w:tc>
        <w:tc>
          <w:tcPr>
            <w:tcW w:w="860"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SELLOS DE MADERA PARA SECCION DE REGISTRO DE ESTADO FAMILIAR  EN EL CIAM</w:t>
            </w:r>
          </w:p>
        </w:tc>
        <w:tc>
          <w:tcPr>
            <w:tcW w:w="54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$9,50</w:t>
            </w:r>
          </w:p>
        </w:tc>
        <w:tc>
          <w:tcPr>
            <w:tcW w:w="47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$28,50</w:t>
            </w:r>
          </w:p>
        </w:tc>
        <w:tc>
          <w:tcPr>
            <w:tcW w:w="793"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SELLOS DE MADERA PARA SECCION DE REGISTRO DE ESTADO FAMILIAR  EN EL CIAM </w:t>
            </w:r>
          </w:p>
        </w:tc>
        <w:tc>
          <w:tcPr>
            <w:tcW w:w="54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$12,25</w:t>
            </w:r>
          </w:p>
        </w:tc>
        <w:tc>
          <w:tcPr>
            <w:tcW w:w="477"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$36,75</w:t>
            </w:r>
          </w:p>
        </w:tc>
        <w:tc>
          <w:tcPr>
            <w:tcW w:w="787"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872"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833"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7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gridAfter w:val="1"/>
          <w:wAfter w:w="17" w:type="dxa"/>
          <w:trHeight w:val="305"/>
          <w:jc w:val="center"/>
        </w:trPr>
        <w:tc>
          <w:tcPr>
            <w:tcW w:w="832"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6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w:t>
            </w:r>
          </w:p>
        </w:tc>
        <w:tc>
          <w:tcPr>
            <w:tcW w:w="57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488"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82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ENGRAPADORA INSDUSTRIAL </w:t>
            </w:r>
          </w:p>
        </w:tc>
        <w:tc>
          <w:tcPr>
            <w:tcW w:w="860"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ENGRAPADORA INSDUSTRIAL </w:t>
            </w:r>
          </w:p>
        </w:tc>
        <w:tc>
          <w:tcPr>
            <w:tcW w:w="54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$39,37</w:t>
            </w:r>
          </w:p>
        </w:tc>
        <w:tc>
          <w:tcPr>
            <w:tcW w:w="47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$39,37</w:t>
            </w:r>
          </w:p>
        </w:tc>
        <w:tc>
          <w:tcPr>
            <w:tcW w:w="793"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ENGRAPADORA INSDUSTRIAL EAGLE USO PESADO CAPACIDAD 100 HOJAS</w:t>
            </w:r>
          </w:p>
        </w:tc>
        <w:tc>
          <w:tcPr>
            <w:tcW w:w="54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$29,50</w:t>
            </w:r>
          </w:p>
        </w:tc>
        <w:tc>
          <w:tcPr>
            <w:tcW w:w="477"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$29,50</w:t>
            </w:r>
          </w:p>
        </w:tc>
        <w:tc>
          <w:tcPr>
            <w:tcW w:w="787"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872"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833"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7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gridAfter w:val="1"/>
          <w:wAfter w:w="17" w:type="dxa"/>
          <w:trHeight w:val="249"/>
          <w:jc w:val="center"/>
        </w:trPr>
        <w:tc>
          <w:tcPr>
            <w:tcW w:w="832"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6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w:t>
            </w:r>
          </w:p>
        </w:tc>
        <w:tc>
          <w:tcPr>
            <w:tcW w:w="57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w:t>
            </w:r>
          </w:p>
        </w:tc>
        <w:tc>
          <w:tcPr>
            <w:tcW w:w="488"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CAJAS</w:t>
            </w:r>
          </w:p>
        </w:tc>
        <w:tc>
          <w:tcPr>
            <w:tcW w:w="82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PAPEL BOND T/C BASE 20</w:t>
            </w:r>
          </w:p>
        </w:tc>
        <w:tc>
          <w:tcPr>
            <w:tcW w:w="860"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CAJAS DE PAPEL BOND T/C B20 </w:t>
            </w:r>
          </w:p>
        </w:tc>
        <w:tc>
          <w:tcPr>
            <w:tcW w:w="54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$65,00</w:t>
            </w:r>
          </w:p>
        </w:tc>
        <w:tc>
          <w:tcPr>
            <w:tcW w:w="47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$195,00</w:t>
            </w:r>
          </w:p>
        </w:tc>
        <w:tc>
          <w:tcPr>
            <w:tcW w:w="793"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PAPEL BOND T/C BASE 20/75G/M2/ CAJA 10 RESMAS</w:t>
            </w:r>
          </w:p>
        </w:tc>
        <w:tc>
          <w:tcPr>
            <w:tcW w:w="54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$60,00</w:t>
            </w:r>
          </w:p>
        </w:tc>
        <w:tc>
          <w:tcPr>
            <w:tcW w:w="477"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$180,00</w:t>
            </w:r>
          </w:p>
        </w:tc>
        <w:tc>
          <w:tcPr>
            <w:tcW w:w="787"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872"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833"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7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gridAfter w:val="1"/>
          <w:wAfter w:w="17" w:type="dxa"/>
          <w:trHeight w:val="464"/>
          <w:jc w:val="center"/>
        </w:trPr>
        <w:tc>
          <w:tcPr>
            <w:tcW w:w="832"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6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w:t>
            </w:r>
          </w:p>
        </w:tc>
        <w:tc>
          <w:tcPr>
            <w:tcW w:w="57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w:t>
            </w:r>
          </w:p>
        </w:tc>
        <w:tc>
          <w:tcPr>
            <w:tcW w:w="488"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82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PROTECTOR REDONDO PASA CABLE PLASTICO GRIS 60 X 72 MM. MAS SU RESPECTIVA INSTALACION</w:t>
            </w:r>
          </w:p>
        </w:tc>
        <w:tc>
          <w:tcPr>
            <w:tcW w:w="860"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 PROTECTOR REDONDO PASA CABLE PLASTICO GRIS 60 X 72 MM. MAS SU RESPECTIVA INSTALACION</w:t>
            </w:r>
          </w:p>
        </w:tc>
        <w:tc>
          <w:tcPr>
            <w:tcW w:w="54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$4,00</w:t>
            </w:r>
          </w:p>
        </w:tc>
        <w:tc>
          <w:tcPr>
            <w:tcW w:w="47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$36,00</w:t>
            </w:r>
          </w:p>
        </w:tc>
        <w:tc>
          <w:tcPr>
            <w:tcW w:w="793"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PROTECTOR REDONDO PASA CABLE PLASTICO GRIS 60 X 72 MM. MAS SU RESPECTIVA INSTALACION</w:t>
            </w:r>
          </w:p>
        </w:tc>
        <w:tc>
          <w:tcPr>
            <w:tcW w:w="54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$5,15</w:t>
            </w:r>
          </w:p>
        </w:tc>
        <w:tc>
          <w:tcPr>
            <w:tcW w:w="477"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$46,35</w:t>
            </w:r>
          </w:p>
        </w:tc>
        <w:tc>
          <w:tcPr>
            <w:tcW w:w="787"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872"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833"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7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gridAfter w:val="1"/>
          <w:wAfter w:w="17" w:type="dxa"/>
          <w:trHeight w:val="296"/>
          <w:jc w:val="center"/>
        </w:trPr>
        <w:tc>
          <w:tcPr>
            <w:tcW w:w="832"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6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w:t>
            </w:r>
          </w:p>
        </w:tc>
        <w:tc>
          <w:tcPr>
            <w:tcW w:w="57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8</w:t>
            </w:r>
          </w:p>
        </w:tc>
        <w:tc>
          <w:tcPr>
            <w:tcW w:w="488"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82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ALMOHADILLA PARA TINTA AZUL</w:t>
            </w:r>
          </w:p>
        </w:tc>
        <w:tc>
          <w:tcPr>
            <w:tcW w:w="860"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 ALMOHADILLA PARA TINTA AZUL</w:t>
            </w:r>
          </w:p>
        </w:tc>
        <w:tc>
          <w:tcPr>
            <w:tcW w:w="54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$3,19</w:t>
            </w:r>
          </w:p>
        </w:tc>
        <w:tc>
          <w:tcPr>
            <w:tcW w:w="47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$25,52</w:t>
            </w:r>
          </w:p>
        </w:tc>
        <w:tc>
          <w:tcPr>
            <w:tcW w:w="793"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ALMOHADILLA PARA TINTA AZUL</w:t>
            </w:r>
          </w:p>
        </w:tc>
        <w:tc>
          <w:tcPr>
            <w:tcW w:w="54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$7,15</w:t>
            </w:r>
          </w:p>
        </w:tc>
        <w:tc>
          <w:tcPr>
            <w:tcW w:w="477"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$57,20</w:t>
            </w:r>
          </w:p>
        </w:tc>
        <w:tc>
          <w:tcPr>
            <w:tcW w:w="787"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872"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833"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7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gridAfter w:val="1"/>
          <w:wAfter w:w="12" w:type="dxa"/>
          <w:trHeight w:val="48"/>
          <w:jc w:val="center"/>
        </w:trPr>
        <w:tc>
          <w:tcPr>
            <w:tcW w:w="3074"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TOTAL DE LA OFERTA</w:t>
            </w:r>
          </w:p>
        </w:tc>
        <w:tc>
          <w:tcPr>
            <w:tcW w:w="1884" w:type="dxa"/>
            <w:gridSpan w:val="3"/>
            <w:tcBorders>
              <w:top w:val="single" w:sz="4" w:space="0" w:color="auto"/>
              <w:left w:val="nil"/>
              <w:bottom w:val="single" w:sz="4" w:space="0" w:color="auto"/>
              <w:right w:val="single" w:sz="4" w:space="0" w:color="auto"/>
            </w:tcBorders>
            <w:shd w:val="clear" w:color="000000" w:fill="F4B084"/>
            <w:noWrap/>
            <w:vAlign w:val="center"/>
            <w:hideMark/>
          </w:tcPr>
          <w:p w:rsidR="00F96F65" w:rsidRPr="00F96F65" w:rsidRDefault="00F96F65" w:rsidP="00F96F65">
            <w:pPr>
              <w:spacing w:after="0" w:line="240" w:lineRule="auto"/>
              <w:jc w:val="center"/>
              <w:rPr>
                <w:rFonts w:ascii="Calibri" w:eastAsia="Times New Roman" w:hAnsi="Calibri" w:cs="Calibri"/>
                <w:b/>
                <w:bCs/>
                <w:sz w:val="8"/>
                <w:szCs w:val="8"/>
                <w:lang w:eastAsia="es-ES"/>
              </w:rPr>
            </w:pPr>
            <w:r w:rsidRPr="00F96F65">
              <w:rPr>
                <w:rFonts w:ascii="Calibri" w:eastAsia="Times New Roman" w:hAnsi="Calibri" w:cs="Calibri"/>
                <w:b/>
                <w:bCs/>
                <w:sz w:val="8"/>
                <w:szCs w:val="8"/>
                <w:lang w:eastAsia="es-ES"/>
              </w:rPr>
              <w:t>$362,39</w:t>
            </w:r>
          </w:p>
        </w:tc>
        <w:tc>
          <w:tcPr>
            <w:tcW w:w="1818"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$398,80</w:t>
            </w:r>
          </w:p>
        </w:tc>
        <w:tc>
          <w:tcPr>
            <w:tcW w:w="787"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872"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833"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7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53"/>
          <w:jc w:val="center"/>
        </w:trPr>
        <w:tc>
          <w:tcPr>
            <w:tcW w:w="9853" w:type="dxa"/>
            <w:gridSpan w:val="16"/>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OBSERVACION: LA PERSONA NATURAL RENE ALBERTO BERMUDEZ PABLO- SE EN CUENTRA INSOLVENTE DE SUS OBLIGACIONES FISCALES DE ACUERDO A LO ESTABLESIDO EN EL ART.25, LITERAL D, DE LA LACAP, NO ES ELEGIBLE.</w:t>
            </w:r>
          </w:p>
        </w:tc>
      </w:tr>
      <w:tr w:rsidR="00F96F65" w:rsidRPr="00F96F65" w:rsidTr="00AB623F">
        <w:trPr>
          <w:gridAfter w:val="1"/>
          <w:wAfter w:w="17" w:type="dxa"/>
          <w:trHeight w:val="48"/>
          <w:jc w:val="center"/>
        </w:trPr>
        <w:tc>
          <w:tcPr>
            <w:tcW w:w="2252" w:type="dxa"/>
            <w:gridSpan w:val="4"/>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TOTAL PARA EL CENTRO INTEGRAL DE ATENCION MUNICIPAL $ 810.39</w:t>
            </w:r>
          </w:p>
        </w:tc>
        <w:tc>
          <w:tcPr>
            <w:tcW w:w="82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86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54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4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793"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54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47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78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872"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833"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573"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r>
      <w:tr w:rsidR="00F96F65" w:rsidRPr="00F96F65" w:rsidTr="00AB623F">
        <w:trPr>
          <w:gridAfter w:val="1"/>
          <w:wAfter w:w="17" w:type="dxa"/>
          <w:trHeight w:val="48"/>
          <w:jc w:val="center"/>
        </w:trPr>
        <w:tc>
          <w:tcPr>
            <w:tcW w:w="832"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36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57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48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82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86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54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47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793"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54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47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78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872"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833"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573"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r>
    </w:tbl>
    <w:p w:rsidR="00F96F65" w:rsidRPr="00F96F65" w:rsidRDefault="00F96F65" w:rsidP="00F96F65">
      <w:pPr>
        <w:spacing w:line="276" w:lineRule="auto"/>
        <w:jc w:val="both"/>
        <w:rPr>
          <w:rFonts w:ascii="Times New Roman" w:eastAsia="Times New Roman" w:hAnsi="Times New Roman" w:cs="Times New Roman"/>
          <w:bCs/>
          <w:color w:val="000000"/>
          <w:sz w:val="28"/>
          <w:szCs w:val="28"/>
          <w:lang w:eastAsia="es-ES"/>
        </w:rPr>
      </w:pPr>
      <w:r w:rsidRPr="00F96F65">
        <w:rPr>
          <w:rFonts w:ascii="Times New Roman" w:eastAsia="Calibri" w:hAnsi="Times New Roman" w:cs="Times New Roman"/>
          <w:b/>
          <w:color w:val="000000"/>
          <w:sz w:val="28"/>
          <w:szCs w:val="28"/>
          <w:u w:val="single"/>
        </w:rPr>
        <w:t>Tercero:</w:t>
      </w:r>
      <w:r w:rsidRPr="00F96F65">
        <w:rPr>
          <w:rFonts w:ascii="Times New Roman" w:eastAsia="Calibri" w:hAnsi="Times New Roman" w:cs="Times New Roman"/>
          <w:color w:val="000000"/>
          <w:sz w:val="28"/>
          <w:szCs w:val="28"/>
        </w:rPr>
        <w:t xml:space="preserve"> Nombrar al administrador de la orden de compra o contrato </w:t>
      </w:r>
      <w:r w:rsidRPr="00F96F65">
        <w:rPr>
          <w:rFonts w:ascii="Times New Roman" w:eastAsia="Calibri" w:hAnsi="Times New Roman" w:cs="Times New Roman"/>
          <w:sz w:val="28"/>
          <w:szCs w:val="28"/>
        </w:rPr>
        <w:t xml:space="preserve">a </w:t>
      </w:r>
      <w:r w:rsidR="002E5101">
        <w:rPr>
          <w:rFonts w:ascii="Times New Roman" w:eastAsia="Calibri" w:hAnsi="Times New Roman" w:cs="Times New Roman"/>
          <w:b/>
          <w:sz w:val="28"/>
          <w:szCs w:val="28"/>
        </w:rPr>
        <w:t>xxxx</w:t>
      </w:r>
      <w:r w:rsidRPr="00F96F65">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F96F65">
        <w:rPr>
          <w:rFonts w:ascii="Times New Roman" w:eastAsia="Calibri" w:hAnsi="Times New Roman" w:cs="Times New Roman"/>
          <w:b/>
          <w:bCs/>
          <w:sz w:val="28"/>
          <w:szCs w:val="28"/>
        </w:rPr>
        <w:t xml:space="preserve">CERTIFÍQUESE Y COMUNÍQUESE. “ACUERDO MUNICIPAL NÚMERO DIECINUEVE”.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F96F65">
        <w:rPr>
          <w:rFonts w:ascii="Times New Roman" w:eastAsia="Calibri" w:hAnsi="Times New Roman" w:cs="Times New Roman"/>
          <w:b/>
          <w:sz w:val="28"/>
          <w:szCs w:val="28"/>
        </w:rPr>
        <w:t xml:space="preserve">diez, </w:t>
      </w:r>
      <w:r w:rsidRPr="00F96F65">
        <w:rPr>
          <w:rFonts w:ascii="Times New Roman" w:eastAsia="Calibri" w:hAnsi="Times New Roman" w:cs="Times New Roman"/>
          <w:sz w:val="28"/>
          <w:szCs w:val="28"/>
        </w:rPr>
        <w:t xml:space="preserve">que consiste en </w:t>
      </w:r>
      <w:r w:rsidRPr="00F96F65">
        <w:rPr>
          <w:rFonts w:ascii="Times New Roman" w:eastAsia="Calibri" w:hAnsi="Times New Roman" w:cs="Times New Roman"/>
          <w:b/>
          <w:sz w:val="28"/>
          <w:szCs w:val="28"/>
        </w:rPr>
        <w:t xml:space="preserve">participación del </w:t>
      </w:r>
      <w:r w:rsidR="002E5101">
        <w:rPr>
          <w:rFonts w:ascii="Times New Roman" w:eastAsia="Calibri" w:hAnsi="Times New Roman" w:cs="Times New Roman"/>
          <w:b/>
          <w:sz w:val="28"/>
          <w:szCs w:val="28"/>
        </w:rPr>
        <w:t>xxxxx</w:t>
      </w:r>
      <w:r w:rsidRPr="00F96F65">
        <w:rPr>
          <w:rFonts w:ascii="Times New Roman" w:eastAsia="Calibri" w:hAnsi="Times New Roman" w:cs="Times New Roman"/>
          <w:b/>
          <w:sz w:val="28"/>
          <w:szCs w:val="28"/>
        </w:rPr>
        <w:t>; Jefe de UACI,</w:t>
      </w:r>
      <w:r w:rsidRPr="00F96F65">
        <w:rPr>
          <w:rFonts w:ascii="Times New Roman" w:eastAsia="Calibri" w:hAnsi="Times New Roman" w:cs="Times New Roman"/>
          <w:sz w:val="28"/>
          <w:szCs w:val="28"/>
        </w:rPr>
        <w:t xml:space="preserve"> solicitando al Honorable Concejo Municipal Plural, aprobación de adjudicaciones de requerimientos correspondientes al </w:t>
      </w:r>
      <w:r w:rsidRPr="00F96F65">
        <w:rPr>
          <w:rFonts w:ascii="Times New Roman" w:eastAsia="Times New Roman" w:hAnsi="Times New Roman" w:cs="Times New Roman"/>
          <w:b/>
          <w:color w:val="000000"/>
          <w:sz w:val="28"/>
          <w:szCs w:val="28"/>
          <w:lang w:eastAsia="es-ES"/>
        </w:rPr>
        <w:t>DEPARTAMENTO DEL ADULTO MAYOR (CARGADO A CONCEJO MUNICIPAL)</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por un monto </w:t>
      </w:r>
      <w:r w:rsidRPr="00F96F65">
        <w:rPr>
          <w:rFonts w:ascii="Times New Roman" w:eastAsia="Times New Roman" w:hAnsi="Times New Roman" w:cs="Times New Roman"/>
          <w:b/>
          <w:bCs/>
          <w:color w:val="000000"/>
          <w:sz w:val="28"/>
          <w:szCs w:val="28"/>
          <w:lang w:eastAsia="es-ES"/>
        </w:rPr>
        <w:t>$ 8,670.41</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y proponiendo al administrador de la orden de compra o contrato  a la señora </w:t>
      </w:r>
      <w:r w:rsidR="002E5101">
        <w:rPr>
          <w:rFonts w:ascii="Times New Roman" w:eastAsia="Calibri" w:hAnsi="Times New Roman" w:cs="Times New Roman"/>
          <w:b/>
          <w:sz w:val="28"/>
          <w:szCs w:val="28"/>
        </w:rPr>
        <w:t>xxxxx</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con fuente de financiamiento: </w:t>
      </w:r>
      <w:r w:rsidRPr="00F96F65">
        <w:rPr>
          <w:rFonts w:ascii="Times New Roman" w:eastAsia="Times New Roman" w:hAnsi="Times New Roman" w:cs="Times New Roman"/>
          <w:b/>
          <w:bCs/>
          <w:color w:val="000000"/>
          <w:sz w:val="28"/>
          <w:szCs w:val="28"/>
          <w:lang w:eastAsia="es-ES"/>
        </w:rPr>
        <w:t xml:space="preserve">FONDOS PROPIOS. </w:t>
      </w:r>
      <w:r w:rsidRPr="00F96F65">
        <w:rPr>
          <w:rFonts w:ascii="Times New Roman" w:eastAsia="Times New Roman" w:hAnsi="Times New Roman" w:cs="Times New Roman"/>
          <w:bCs/>
          <w:color w:val="000000"/>
          <w:sz w:val="28"/>
          <w:szCs w:val="28"/>
          <w:lang w:eastAsia="es-ES"/>
        </w:rPr>
        <w:t xml:space="preserve">Este Pleno, toma a bien de no aprobar el requerimiento número seis que corresponde a siete viajes para el Departamento del Adulto Mayor, presentado por el Jefe de la UACI,  y Adjudicarle  al señor </w:t>
      </w:r>
      <w:r w:rsidR="002E5101">
        <w:rPr>
          <w:rFonts w:ascii="Times New Roman" w:eastAsia="Times New Roman" w:hAnsi="Times New Roman" w:cs="Times New Roman"/>
          <w:bCs/>
          <w:color w:val="000000"/>
          <w:sz w:val="28"/>
          <w:szCs w:val="28"/>
          <w:lang w:eastAsia="es-ES"/>
        </w:rPr>
        <w:t>xxxx</w:t>
      </w:r>
      <w:r w:rsidRPr="00F96F65">
        <w:rPr>
          <w:rFonts w:ascii="Times New Roman" w:eastAsia="Times New Roman" w:hAnsi="Times New Roman" w:cs="Times New Roman"/>
          <w:bCs/>
          <w:color w:val="000000"/>
          <w:sz w:val="28"/>
          <w:szCs w:val="28"/>
          <w:lang w:eastAsia="es-ES"/>
        </w:rPr>
        <w:t xml:space="preserve"> con DUI número </w:t>
      </w:r>
      <w:r w:rsidR="002E5101">
        <w:rPr>
          <w:rFonts w:ascii="Times New Roman" w:eastAsia="Times New Roman" w:hAnsi="Times New Roman" w:cs="Times New Roman"/>
          <w:bCs/>
          <w:color w:val="000000"/>
          <w:sz w:val="28"/>
          <w:szCs w:val="28"/>
          <w:lang w:eastAsia="es-ES"/>
        </w:rPr>
        <w:t>xxx</w:t>
      </w:r>
      <w:r w:rsidRPr="00F96F65">
        <w:rPr>
          <w:rFonts w:ascii="Times New Roman" w:eastAsia="Times New Roman" w:hAnsi="Times New Roman" w:cs="Times New Roman"/>
          <w:bCs/>
          <w:color w:val="000000"/>
          <w:sz w:val="28"/>
          <w:szCs w:val="28"/>
          <w:lang w:eastAsia="es-ES"/>
        </w:rPr>
        <w:t xml:space="preserve">, por un monto de $133.33, por ofrecer un monto más bajo en los servicios.  </w:t>
      </w:r>
      <w:r w:rsidRPr="00F96F65">
        <w:rPr>
          <w:rFonts w:ascii="Times New Roman" w:eastAsia="Calibri" w:hAnsi="Times New Roman" w:cs="Times New Roman"/>
          <w:sz w:val="28"/>
          <w:szCs w:val="28"/>
        </w:rPr>
        <w:t xml:space="preserve">Este Concejo Municipal  Plural, en uso de sus facultades legales y habiendo deliberado el punto por </w:t>
      </w:r>
      <w:r w:rsidRPr="00F96F65">
        <w:rPr>
          <w:rFonts w:ascii="Times New Roman" w:eastAsia="Calibri" w:hAnsi="Times New Roman" w:cs="Times New Roman"/>
          <w:b/>
          <w:sz w:val="28"/>
          <w:szCs w:val="28"/>
        </w:rPr>
        <w:t xml:space="preserve">MAYORÍA </w:t>
      </w:r>
      <w:r w:rsidRPr="00F96F65">
        <w:rPr>
          <w:rFonts w:ascii="Times New Roman" w:eastAsia="Calibri" w:hAnsi="Times New Roman" w:cs="Times New Roman"/>
          <w:sz w:val="28"/>
          <w:szCs w:val="28"/>
        </w:rPr>
        <w:t xml:space="preserve">de </w:t>
      </w:r>
      <w:r w:rsidRPr="00F96F65">
        <w:rPr>
          <w:rFonts w:ascii="Times New Roman" w:eastAsia="Calibri" w:hAnsi="Times New Roman" w:cs="Times New Roman"/>
          <w:b/>
          <w:sz w:val="28"/>
          <w:szCs w:val="28"/>
        </w:rPr>
        <w:t xml:space="preserve">DOCE VOTOS A FAVOR </w:t>
      </w:r>
      <w:r w:rsidRPr="00F96F65">
        <w:rPr>
          <w:rFonts w:ascii="Times New Roman" w:eastAsia="Calibri" w:hAnsi="Times New Roman" w:cs="Times New Roman"/>
          <w:sz w:val="28"/>
          <w:szCs w:val="28"/>
        </w:rPr>
        <w:t>y</w:t>
      </w:r>
      <w:r w:rsidRPr="00F96F65">
        <w:rPr>
          <w:rFonts w:ascii="Times New Roman" w:eastAsia="Calibri" w:hAnsi="Times New Roman" w:cs="Times New Roman"/>
          <w:b/>
          <w:sz w:val="28"/>
          <w:szCs w:val="28"/>
        </w:rPr>
        <w:t xml:space="preserve"> DOS AUSENCIAS </w:t>
      </w:r>
      <w:r w:rsidRPr="00F96F65">
        <w:rPr>
          <w:rFonts w:ascii="Times New Roman" w:eastAsia="Calibri" w:hAnsi="Times New Roman" w:cs="Times New Roman"/>
          <w:sz w:val="28"/>
          <w:szCs w:val="28"/>
        </w:rPr>
        <w:t>al momento de esta votación del Lic. Sergio Noel Monroy Martínez, Síndico Municipal y del señor Osmin de Jesús Menjivar González, Décimo Segundo Regidor Propietario.</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b/>
          <w:bCs/>
          <w:sz w:val="28"/>
          <w:szCs w:val="28"/>
        </w:rPr>
        <w:t>ACUERDA</w:t>
      </w:r>
      <w:r w:rsidRPr="00F96F65">
        <w:rPr>
          <w:rFonts w:ascii="Times New Roman" w:eastAsia="Calibri" w:hAnsi="Times New Roman" w:cs="Times New Roman"/>
          <w:bCs/>
          <w:sz w:val="28"/>
          <w:szCs w:val="28"/>
        </w:rPr>
        <w:t>:</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b/>
          <w:sz w:val="28"/>
          <w:szCs w:val="28"/>
          <w:u w:val="single"/>
        </w:rPr>
        <w:t>Primero:</w:t>
      </w:r>
      <w:r w:rsidRPr="00F96F65">
        <w:rPr>
          <w:rFonts w:ascii="Times New Roman" w:eastAsia="Calibri" w:hAnsi="Times New Roman" w:cs="Times New Roman"/>
          <w:b/>
          <w:sz w:val="28"/>
          <w:szCs w:val="28"/>
        </w:rPr>
        <w:t xml:space="preserve"> APROBAR</w:t>
      </w:r>
      <w:r w:rsidRPr="00F96F65">
        <w:rPr>
          <w:rFonts w:ascii="Times New Roman" w:eastAsia="Calibri" w:hAnsi="Times New Roman" w:cs="Times New Roman"/>
          <w:sz w:val="28"/>
          <w:szCs w:val="28"/>
        </w:rPr>
        <w:t xml:space="preserve"> adjudicación de correspondiente al </w:t>
      </w:r>
      <w:r w:rsidRPr="00F96F65">
        <w:rPr>
          <w:rFonts w:ascii="Times New Roman" w:eastAsia="Times New Roman" w:hAnsi="Times New Roman" w:cs="Times New Roman"/>
          <w:b/>
          <w:color w:val="000000"/>
          <w:sz w:val="28"/>
          <w:szCs w:val="28"/>
          <w:lang w:eastAsia="es-ES"/>
        </w:rPr>
        <w:t>DEPARTAMENTO DEL ADULTO MAYOR (CARGADO A CONCEJO MUNICIPAL), por un monto $8,670.41</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con </w:t>
      </w:r>
      <w:r w:rsidRPr="00F96F65">
        <w:rPr>
          <w:rFonts w:ascii="Times New Roman" w:eastAsia="Times New Roman" w:hAnsi="Times New Roman" w:cs="Times New Roman"/>
          <w:bCs/>
          <w:color w:val="000000"/>
          <w:sz w:val="28"/>
          <w:szCs w:val="28"/>
          <w:lang w:eastAsia="es-ES"/>
        </w:rPr>
        <w:t>fuente de financiamiento:</w:t>
      </w:r>
      <w:r w:rsidRPr="00F96F65">
        <w:rPr>
          <w:rFonts w:ascii="Times New Roman" w:eastAsia="Times New Roman" w:hAnsi="Times New Roman" w:cs="Times New Roman"/>
          <w:b/>
          <w:bCs/>
          <w:color w:val="000000"/>
          <w:sz w:val="28"/>
          <w:szCs w:val="28"/>
          <w:lang w:eastAsia="es-ES"/>
        </w:rPr>
        <w:t xml:space="preserve"> FONDOS PROPIOS. </w:t>
      </w:r>
      <w:r w:rsidRPr="00F96F65">
        <w:rPr>
          <w:rFonts w:ascii="Times New Roman" w:eastAsia="Calibri" w:hAnsi="Times New Roman" w:cs="Times New Roman"/>
          <w:b/>
          <w:sz w:val="28"/>
          <w:szCs w:val="28"/>
          <w:u w:val="single"/>
        </w:rPr>
        <w:t>Segundo:</w:t>
      </w:r>
      <w:r w:rsidRPr="00F96F65">
        <w:rPr>
          <w:rFonts w:ascii="Times New Roman" w:eastAsia="Calibri" w:hAnsi="Times New Roman" w:cs="Times New Roman"/>
          <w:sz w:val="28"/>
          <w:szCs w:val="28"/>
        </w:rPr>
        <w:t xml:space="preserve"> Autorizar al Tesorero Municipal para que erogue la cantidad de: </w:t>
      </w:r>
      <w:r w:rsidRPr="00F96F65">
        <w:rPr>
          <w:rFonts w:ascii="Times New Roman" w:eastAsia="Calibri" w:hAnsi="Times New Roman" w:cs="Times New Roman"/>
          <w:b/>
          <w:sz w:val="28"/>
          <w:szCs w:val="28"/>
        </w:rPr>
        <w:t>OCHO MIL SEISCIENTOS SETENTA DÓLARES CON CUARENTA Y UN CENTAVOS DE LOS ESTADOS UNIDOS DE NORTEAMÉRICA (</w:t>
      </w:r>
      <w:r w:rsidRPr="00F96F65">
        <w:rPr>
          <w:rFonts w:ascii="Times New Roman" w:eastAsia="Times New Roman" w:hAnsi="Times New Roman" w:cs="Times New Roman"/>
          <w:b/>
          <w:bCs/>
          <w:color w:val="000000"/>
          <w:sz w:val="28"/>
          <w:szCs w:val="28"/>
          <w:lang w:eastAsia="es-ES"/>
        </w:rPr>
        <w:t>$8,670.41</w:t>
      </w:r>
      <w:r w:rsidRPr="00F96F65">
        <w:rPr>
          <w:rFonts w:ascii="Times New Roman" w:eastAsia="Calibri" w:hAnsi="Times New Roman" w:cs="Times New Roman"/>
          <w:b/>
          <w:sz w:val="28"/>
          <w:szCs w:val="28"/>
          <w:shd w:val="clear" w:color="auto" w:fill="FFFFFF"/>
        </w:rPr>
        <w:t>),</w:t>
      </w:r>
      <w:r w:rsidRPr="00F96F65">
        <w:rPr>
          <w:rFonts w:ascii="Times New Roman" w:eastAsia="Calibri" w:hAnsi="Times New Roman" w:cs="Times New Roman"/>
          <w:sz w:val="28"/>
          <w:szCs w:val="28"/>
          <w:lang w:val="es-SV" w:eastAsia="es-ES"/>
        </w:rPr>
        <w:t xml:space="preserve"> de la Cuenta Corriente Numero </w:t>
      </w:r>
      <w:r w:rsidRPr="00F96F65">
        <w:rPr>
          <w:rFonts w:ascii="Times New Roman" w:eastAsia="Calibri" w:hAnsi="Times New Roman" w:cs="Times New Roman"/>
          <w:b/>
          <w:sz w:val="28"/>
          <w:szCs w:val="28"/>
          <w:lang w:val="es-SV" w:eastAsia="es-ES"/>
        </w:rPr>
        <w:t>480005924 MUNICIPALIDAD DE APOPA, RECURSOS PROPIOS,</w:t>
      </w:r>
      <w:r w:rsidRPr="00F96F65">
        <w:rPr>
          <w:rFonts w:ascii="Times New Roman" w:eastAsia="Calibri" w:hAnsi="Times New Roman" w:cs="Times New Roman"/>
          <w:sz w:val="28"/>
          <w:szCs w:val="28"/>
          <w:lang w:val="es-SV" w:eastAsia="es-ES"/>
        </w:rPr>
        <w:t xml:space="preserve"> Banco Hipotecario de El Salvador, S.A.</w:t>
      </w:r>
      <w:r w:rsidRPr="00F96F65">
        <w:rPr>
          <w:rFonts w:ascii="Times New Roman" w:eastAsia="Times New Roman" w:hAnsi="Times New Roman" w:cs="Times New Roman"/>
          <w:b/>
          <w:bCs/>
          <w:color w:val="000000"/>
          <w:sz w:val="28"/>
          <w:szCs w:val="28"/>
          <w:lang w:eastAsia="es-ES"/>
        </w:rPr>
        <w:t xml:space="preserve">, </w:t>
      </w:r>
      <w:r w:rsidRPr="00F96F65">
        <w:rPr>
          <w:rFonts w:ascii="Times New Roman" w:eastAsia="Calibri" w:hAnsi="Times New Roman" w:cs="Times New Roman"/>
          <w:sz w:val="28"/>
          <w:szCs w:val="28"/>
          <w:lang w:val="es-SV"/>
        </w:rPr>
        <w:t>y</w:t>
      </w:r>
      <w:r w:rsidRPr="00F96F65">
        <w:rPr>
          <w:rFonts w:ascii="Times New Roman" w:eastAsia="Calibri" w:hAnsi="Times New Roman" w:cs="Times New Roman"/>
          <w:sz w:val="28"/>
          <w:szCs w:val="28"/>
        </w:rPr>
        <w:t xml:space="preserve"> emita cheque </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a nombre del señor </w:t>
      </w:r>
      <w:r w:rsidR="00AD7F70">
        <w:rPr>
          <w:rFonts w:ascii="Times New Roman" w:eastAsia="Times New Roman" w:hAnsi="Times New Roman" w:cs="Times New Roman"/>
          <w:bCs/>
          <w:color w:val="000000"/>
          <w:sz w:val="28"/>
          <w:szCs w:val="28"/>
          <w:lang w:eastAsia="es-ES"/>
        </w:rPr>
        <w:t>xxx</w:t>
      </w:r>
      <w:r w:rsidRPr="00F96F65">
        <w:rPr>
          <w:rFonts w:ascii="Times New Roman" w:eastAsia="Times New Roman" w:hAnsi="Times New Roman" w:cs="Times New Roman"/>
          <w:bCs/>
          <w:color w:val="000000"/>
          <w:sz w:val="28"/>
          <w:szCs w:val="28"/>
          <w:lang w:eastAsia="es-ES"/>
        </w:rPr>
        <w:t xml:space="preserve"> con DUI número </w:t>
      </w:r>
      <w:r w:rsidR="00AD7F70">
        <w:rPr>
          <w:rFonts w:ascii="Times New Roman" w:eastAsia="Times New Roman" w:hAnsi="Times New Roman" w:cs="Times New Roman"/>
          <w:bCs/>
          <w:color w:val="000000"/>
          <w:sz w:val="28"/>
          <w:szCs w:val="28"/>
          <w:lang w:eastAsia="es-ES"/>
        </w:rPr>
        <w:t>xxxx</w:t>
      </w:r>
      <w:r w:rsidRPr="00F96F65">
        <w:rPr>
          <w:rFonts w:ascii="Times New Roman" w:eastAsia="Times New Roman" w:hAnsi="Times New Roman" w:cs="Times New Roman"/>
          <w:bCs/>
          <w:color w:val="000000"/>
          <w:sz w:val="28"/>
          <w:szCs w:val="28"/>
          <w:lang w:eastAsia="es-ES"/>
        </w:rPr>
        <w:t xml:space="preserve">, por un monto de $133.33, en concepto de viáticos. Así mismo emita cheque por un monto de $8,537.08, a nombre de los proveedores según ordenes de compras presentadas por UACI, que se detallan en los siguientes cuadros: </w:t>
      </w:r>
    </w:p>
    <w:tbl>
      <w:tblPr>
        <w:tblW w:w="8695" w:type="dxa"/>
        <w:jc w:val="center"/>
        <w:tblCellMar>
          <w:left w:w="70" w:type="dxa"/>
          <w:right w:w="70" w:type="dxa"/>
        </w:tblCellMar>
        <w:tblLook w:val="04A0" w:firstRow="1" w:lastRow="0" w:firstColumn="1" w:lastColumn="0" w:noHBand="0" w:noVBand="1"/>
      </w:tblPr>
      <w:tblGrid>
        <w:gridCol w:w="849"/>
        <w:gridCol w:w="349"/>
        <w:gridCol w:w="571"/>
        <w:gridCol w:w="545"/>
        <w:gridCol w:w="1000"/>
        <w:gridCol w:w="1025"/>
        <w:gridCol w:w="547"/>
        <w:gridCol w:w="484"/>
        <w:gridCol w:w="801"/>
        <w:gridCol w:w="891"/>
        <w:gridCol w:w="850"/>
        <w:gridCol w:w="784"/>
      </w:tblGrid>
      <w:tr w:rsidR="00F96F65" w:rsidRPr="00F96F65" w:rsidTr="00AB623F">
        <w:trPr>
          <w:trHeight w:val="82"/>
          <w:jc w:val="center"/>
        </w:trPr>
        <w:tc>
          <w:tcPr>
            <w:tcW w:w="84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4"/>
                <w:szCs w:val="24"/>
                <w:lang w:eastAsia="es-ES"/>
              </w:rPr>
            </w:pPr>
            <w:r w:rsidRPr="00F96F65">
              <w:rPr>
                <w:rFonts w:ascii="Times New Roman" w:eastAsia="Calibri" w:hAnsi="Times New Roman" w:cs="Times New Roman"/>
                <w:sz w:val="24"/>
                <w:szCs w:val="24"/>
              </w:rPr>
              <w:t xml:space="preserve"> </w:t>
            </w:r>
          </w:p>
        </w:tc>
        <w:tc>
          <w:tcPr>
            <w:tcW w:w="34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57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545"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100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1025"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54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484"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80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89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849"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784"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r>
      <w:tr w:rsidR="00F96F65" w:rsidRPr="00F96F65" w:rsidTr="00AB623F">
        <w:trPr>
          <w:trHeight w:val="76"/>
          <w:jc w:val="center"/>
        </w:trPr>
        <w:tc>
          <w:tcPr>
            <w:tcW w:w="8695"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REQUERIMIENTO:  02</w:t>
            </w:r>
          </w:p>
        </w:tc>
      </w:tr>
      <w:tr w:rsidR="00F96F65" w:rsidRPr="00F96F65" w:rsidTr="00AB623F">
        <w:trPr>
          <w:trHeight w:val="76"/>
          <w:jc w:val="center"/>
        </w:trPr>
        <w:tc>
          <w:tcPr>
            <w:tcW w:w="8695"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DEPARTAMENTO DEL ADULTO MAYOR (CARGADO A CONCEJO MUNICIPAL)</w:t>
            </w:r>
          </w:p>
        </w:tc>
      </w:tr>
      <w:tr w:rsidR="00F96F65" w:rsidRPr="00F96F65" w:rsidTr="00AB623F">
        <w:trPr>
          <w:trHeight w:val="76"/>
          <w:jc w:val="center"/>
        </w:trPr>
        <w:tc>
          <w:tcPr>
            <w:tcW w:w="8695"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FUENTE DE FINANCIAMIENTO: FONDOS PROPIOS</w:t>
            </w:r>
          </w:p>
        </w:tc>
      </w:tr>
      <w:tr w:rsidR="00F96F65" w:rsidRPr="00F96F65" w:rsidTr="00AB623F">
        <w:trPr>
          <w:trHeight w:val="76"/>
          <w:jc w:val="center"/>
        </w:trPr>
        <w:tc>
          <w:tcPr>
            <w:tcW w:w="8695"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SUMINISTROS PARA  SER UTILIZADOS EL DIA 27 DE ENERO EN LA CELEBRACION DEL MES DEL ADULTO MAYOR</w:t>
            </w:r>
          </w:p>
        </w:tc>
      </w:tr>
      <w:tr w:rsidR="00F96F65" w:rsidRPr="00F96F65" w:rsidTr="00AB623F">
        <w:trPr>
          <w:trHeight w:val="278"/>
          <w:jc w:val="center"/>
        </w:trPr>
        <w:tc>
          <w:tcPr>
            <w:tcW w:w="848" w:type="dxa"/>
            <w:vMerge w:val="restart"/>
            <w:tcBorders>
              <w:top w:val="nil"/>
              <w:left w:val="single" w:sz="8"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ADMINISTRADOR DE ORDEN DE COMPRA O CONTRATO</w:t>
            </w:r>
          </w:p>
        </w:tc>
        <w:tc>
          <w:tcPr>
            <w:tcW w:w="348"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ITEM</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CANTIDAD</w:t>
            </w:r>
          </w:p>
        </w:tc>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UNIDAD DE MEDIDA</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 xml:space="preserve">DESCRIPCIÓN </w:t>
            </w:r>
          </w:p>
        </w:tc>
        <w:tc>
          <w:tcPr>
            <w:tcW w:w="2056" w:type="dxa"/>
            <w:gridSpan w:val="3"/>
            <w:tcBorders>
              <w:top w:val="single" w:sz="4" w:space="0" w:color="auto"/>
              <w:left w:val="nil"/>
              <w:bottom w:val="single" w:sz="4" w:space="0" w:color="auto"/>
              <w:right w:val="single" w:sz="4" w:space="0" w:color="000000"/>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 xml:space="preserve">OFERTAS RECIBIDAS </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OFERTA ECONOMICA RECOMENDADA POR LA UNIDAD SOLICITANTE</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 xml:space="preserve">JUSTIFICACION DE LA RECOMENDACIÓN </w:t>
            </w:r>
          </w:p>
        </w:tc>
        <w:tc>
          <w:tcPr>
            <w:tcW w:w="8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PRESUPUESTADO</w:t>
            </w:r>
          </w:p>
        </w:tc>
        <w:tc>
          <w:tcPr>
            <w:tcW w:w="784" w:type="dxa"/>
            <w:vMerge w:val="restart"/>
            <w:tcBorders>
              <w:top w:val="nil"/>
              <w:left w:val="single" w:sz="4" w:space="0" w:color="auto"/>
              <w:bottom w:val="single" w:sz="4" w:space="0" w:color="auto"/>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FORMA DE PAGO</w:t>
            </w:r>
          </w:p>
        </w:tc>
      </w:tr>
      <w:tr w:rsidR="00F96F65" w:rsidRPr="00F96F65" w:rsidTr="00AB623F">
        <w:trPr>
          <w:trHeight w:val="404"/>
          <w:jc w:val="center"/>
        </w:trPr>
        <w:tc>
          <w:tcPr>
            <w:tcW w:w="848"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348"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57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545"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100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2056" w:type="dxa"/>
            <w:gridSpan w:val="3"/>
            <w:tcBorders>
              <w:top w:val="single" w:sz="4" w:space="0" w:color="auto"/>
              <w:left w:val="nil"/>
              <w:bottom w:val="single" w:sz="4" w:space="0" w:color="auto"/>
              <w:right w:val="single" w:sz="4" w:space="0" w:color="000000"/>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 xml:space="preserve">RAFAEL ERNESTO CASTANEDA GUERRERO </w:t>
            </w:r>
            <w:r w:rsidRPr="00F96F65">
              <w:rPr>
                <w:rFonts w:ascii="Calibri" w:eastAsia="Times New Roman" w:hAnsi="Calibri" w:cs="Calibri"/>
                <w:b/>
                <w:bCs/>
                <w:color w:val="000000"/>
                <w:sz w:val="10"/>
                <w:szCs w:val="10"/>
                <w:lang w:eastAsia="es-ES"/>
              </w:rPr>
              <w:br/>
              <w:t>(RC LOGISTIC)</w:t>
            </w:r>
          </w:p>
        </w:tc>
        <w:tc>
          <w:tcPr>
            <w:tcW w:w="80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89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849"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784"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r>
      <w:tr w:rsidR="00F96F65" w:rsidRPr="00F96F65" w:rsidTr="00AB623F">
        <w:trPr>
          <w:trHeight w:val="355"/>
          <w:jc w:val="center"/>
        </w:trPr>
        <w:tc>
          <w:tcPr>
            <w:tcW w:w="848"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348"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57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545"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100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1025"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DESCRIPCION</w:t>
            </w:r>
          </w:p>
        </w:tc>
        <w:tc>
          <w:tcPr>
            <w:tcW w:w="54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 xml:space="preserve"> PRECIO UNITARIO </w:t>
            </w:r>
          </w:p>
        </w:tc>
        <w:tc>
          <w:tcPr>
            <w:tcW w:w="484"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 xml:space="preserve"> TOTAL </w:t>
            </w:r>
          </w:p>
        </w:tc>
        <w:tc>
          <w:tcPr>
            <w:tcW w:w="800" w:type="dxa"/>
            <w:vMerge w:val="restart"/>
            <w:tcBorders>
              <w:top w:val="nil"/>
              <w:left w:val="single" w:sz="4" w:space="0" w:color="auto"/>
              <w:bottom w:val="single" w:sz="8"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 xml:space="preserve">RAFAEL ERNESTO CASTANEDA GUERRERO </w:t>
            </w:r>
            <w:r w:rsidRPr="00F96F65">
              <w:rPr>
                <w:rFonts w:ascii="Calibri" w:eastAsia="Times New Roman" w:hAnsi="Calibri" w:cs="Calibri"/>
                <w:b/>
                <w:bCs/>
                <w:color w:val="000000"/>
                <w:sz w:val="10"/>
                <w:szCs w:val="10"/>
                <w:lang w:eastAsia="es-ES"/>
              </w:rPr>
              <w:br/>
              <w:t>(RC LOGISTIC)</w:t>
            </w:r>
          </w:p>
        </w:tc>
        <w:tc>
          <w:tcPr>
            <w:tcW w:w="890" w:type="dxa"/>
            <w:vMerge w:val="restart"/>
            <w:tcBorders>
              <w:top w:val="nil"/>
              <w:left w:val="single" w:sz="4" w:space="0" w:color="auto"/>
              <w:bottom w:val="single" w:sz="8"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SE RECOMIENDA POR SER UNICA OFERTA RECIBIDA</w:t>
            </w:r>
          </w:p>
        </w:tc>
        <w:tc>
          <w:tcPr>
            <w:tcW w:w="849" w:type="dxa"/>
            <w:vMerge w:val="restart"/>
            <w:tcBorders>
              <w:top w:val="nil"/>
              <w:left w:val="single" w:sz="4" w:space="0" w:color="auto"/>
              <w:bottom w:val="single" w:sz="8"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$320,00</w:t>
            </w:r>
          </w:p>
        </w:tc>
        <w:tc>
          <w:tcPr>
            <w:tcW w:w="784" w:type="dxa"/>
            <w:vMerge w:val="restart"/>
            <w:tcBorders>
              <w:top w:val="nil"/>
              <w:left w:val="single" w:sz="4" w:space="0" w:color="auto"/>
              <w:bottom w:val="single" w:sz="8" w:space="0" w:color="000000"/>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CONTADO O 30 DIAS CREDITO</w:t>
            </w:r>
          </w:p>
        </w:tc>
      </w:tr>
      <w:tr w:rsidR="00F96F65" w:rsidRPr="00F96F65" w:rsidTr="00AB623F">
        <w:trPr>
          <w:trHeight w:val="370"/>
          <w:jc w:val="center"/>
        </w:trPr>
        <w:tc>
          <w:tcPr>
            <w:tcW w:w="848" w:type="dxa"/>
            <w:vMerge w:val="restart"/>
            <w:tcBorders>
              <w:top w:val="nil"/>
              <w:left w:val="single" w:sz="8" w:space="0" w:color="auto"/>
              <w:bottom w:val="single" w:sz="4" w:space="0" w:color="000000"/>
              <w:right w:val="single" w:sz="4" w:space="0" w:color="auto"/>
            </w:tcBorders>
            <w:shd w:val="clear" w:color="auto" w:fill="auto"/>
            <w:vAlign w:val="center"/>
            <w:hideMark/>
          </w:tcPr>
          <w:p w:rsidR="00F96F65" w:rsidRPr="00F96F65" w:rsidRDefault="00AD7F70" w:rsidP="00F96F65">
            <w:pPr>
              <w:spacing w:after="0" w:line="240" w:lineRule="auto"/>
              <w:jc w:val="center"/>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w:t>
            </w:r>
          </w:p>
        </w:tc>
        <w:tc>
          <w:tcPr>
            <w:tcW w:w="3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1</w:t>
            </w:r>
          </w:p>
        </w:tc>
        <w:tc>
          <w:tcPr>
            <w:tcW w:w="570" w:type="dxa"/>
            <w:tcBorders>
              <w:top w:val="nil"/>
              <w:left w:val="nil"/>
              <w:bottom w:val="nil"/>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500</w:t>
            </w:r>
          </w:p>
        </w:tc>
        <w:tc>
          <w:tcPr>
            <w:tcW w:w="545" w:type="dxa"/>
            <w:tcBorders>
              <w:top w:val="nil"/>
              <w:left w:val="nil"/>
              <w:bottom w:val="nil"/>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UNIDAD</w:t>
            </w:r>
          </w:p>
        </w:tc>
        <w:tc>
          <w:tcPr>
            <w:tcW w:w="1000" w:type="dxa"/>
            <w:tcBorders>
              <w:top w:val="nil"/>
              <w:left w:val="nil"/>
              <w:bottom w:val="nil"/>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STIKERS SE ANEXA ARTE 10 CMS X 10 CMS</w:t>
            </w:r>
          </w:p>
        </w:tc>
        <w:tc>
          <w:tcPr>
            <w:tcW w:w="1025" w:type="dxa"/>
            <w:tcBorders>
              <w:top w:val="nil"/>
              <w:left w:val="nil"/>
              <w:bottom w:val="nil"/>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STIKERS 10 CM X 10 CM TROQUELADOS</w:t>
            </w:r>
          </w:p>
        </w:tc>
        <w:tc>
          <w:tcPr>
            <w:tcW w:w="546" w:type="dxa"/>
            <w:tcBorders>
              <w:top w:val="nil"/>
              <w:left w:val="nil"/>
              <w:bottom w:val="nil"/>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$0,22</w:t>
            </w:r>
          </w:p>
        </w:tc>
        <w:tc>
          <w:tcPr>
            <w:tcW w:w="484" w:type="dxa"/>
            <w:tcBorders>
              <w:top w:val="nil"/>
              <w:left w:val="nil"/>
              <w:bottom w:val="nil"/>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$110,00</w:t>
            </w:r>
          </w:p>
        </w:tc>
        <w:tc>
          <w:tcPr>
            <w:tcW w:w="800"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890"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849"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784" w:type="dxa"/>
            <w:vMerge/>
            <w:tcBorders>
              <w:top w:val="nil"/>
              <w:left w:val="single" w:sz="4" w:space="0" w:color="auto"/>
              <w:bottom w:val="single" w:sz="8" w:space="0" w:color="000000"/>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r>
      <w:tr w:rsidR="00F96F65" w:rsidRPr="00F96F65" w:rsidTr="00AB623F">
        <w:trPr>
          <w:trHeight w:val="412"/>
          <w:jc w:val="center"/>
        </w:trPr>
        <w:tc>
          <w:tcPr>
            <w:tcW w:w="848"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3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2</w:t>
            </w:r>
          </w:p>
        </w:tc>
        <w:tc>
          <w:tcPr>
            <w:tcW w:w="570" w:type="dxa"/>
            <w:tcBorders>
              <w:top w:val="single" w:sz="4" w:space="0" w:color="auto"/>
              <w:left w:val="nil"/>
              <w:bottom w:val="nil"/>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4</w:t>
            </w:r>
          </w:p>
        </w:tc>
        <w:tc>
          <w:tcPr>
            <w:tcW w:w="545" w:type="dxa"/>
            <w:tcBorders>
              <w:top w:val="single" w:sz="4" w:space="0" w:color="auto"/>
              <w:left w:val="nil"/>
              <w:bottom w:val="nil"/>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UNIDAD</w:t>
            </w:r>
          </w:p>
        </w:tc>
        <w:tc>
          <w:tcPr>
            <w:tcW w:w="1000" w:type="dxa"/>
            <w:tcBorders>
              <w:top w:val="single" w:sz="4" w:space="0" w:color="auto"/>
              <w:left w:val="nil"/>
              <w:bottom w:val="nil"/>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ROLAP PUBLICITARIO 80X200 CM SE ANEXA ARTE</w:t>
            </w:r>
          </w:p>
        </w:tc>
        <w:tc>
          <w:tcPr>
            <w:tcW w:w="1025" w:type="dxa"/>
            <w:tcBorders>
              <w:top w:val="single" w:sz="4" w:space="0" w:color="auto"/>
              <w:left w:val="nil"/>
              <w:bottom w:val="nil"/>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UNIDADES ROLL UP PUBLICITARIO</w:t>
            </w:r>
          </w:p>
        </w:tc>
        <w:tc>
          <w:tcPr>
            <w:tcW w:w="546" w:type="dxa"/>
            <w:tcBorders>
              <w:top w:val="single" w:sz="4" w:space="0" w:color="auto"/>
              <w:left w:val="nil"/>
              <w:bottom w:val="nil"/>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$50,00</w:t>
            </w:r>
          </w:p>
        </w:tc>
        <w:tc>
          <w:tcPr>
            <w:tcW w:w="484" w:type="dxa"/>
            <w:tcBorders>
              <w:top w:val="single" w:sz="4" w:space="0" w:color="auto"/>
              <w:left w:val="nil"/>
              <w:bottom w:val="nil"/>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$200,00</w:t>
            </w:r>
          </w:p>
        </w:tc>
        <w:tc>
          <w:tcPr>
            <w:tcW w:w="800"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890"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849"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784" w:type="dxa"/>
            <w:vMerge/>
            <w:tcBorders>
              <w:top w:val="nil"/>
              <w:left w:val="single" w:sz="4" w:space="0" w:color="auto"/>
              <w:bottom w:val="single" w:sz="8" w:space="0" w:color="000000"/>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r>
      <w:tr w:rsidR="00F96F65" w:rsidRPr="00F96F65" w:rsidTr="00AB623F">
        <w:trPr>
          <w:trHeight w:val="82"/>
          <w:jc w:val="center"/>
        </w:trPr>
        <w:tc>
          <w:tcPr>
            <w:tcW w:w="3314"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TOTAL DE LA OFERTA</w:t>
            </w:r>
          </w:p>
        </w:tc>
        <w:tc>
          <w:tcPr>
            <w:tcW w:w="2056" w:type="dxa"/>
            <w:gridSpan w:val="3"/>
            <w:tcBorders>
              <w:top w:val="single" w:sz="4" w:space="0" w:color="auto"/>
              <w:left w:val="nil"/>
              <w:bottom w:val="single" w:sz="8" w:space="0" w:color="auto"/>
              <w:right w:val="single" w:sz="4" w:space="0" w:color="auto"/>
            </w:tcBorders>
            <w:shd w:val="clear" w:color="000000" w:fill="F4B084"/>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$310,00</w:t>
            </w:r>
          </w:p>
        </w:tc>
        <w:tc>
          <w:tcPr>
            <w:tcW w:w="800"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890"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849"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784" w:type="dxa"/>
            <w:vMerge/>
            <w:tcBorders>
              <w:top w:val="nil"/>
              <w:left w:val="single" w:sz="4" w:space="0" w:color="auto"/>
              <w:bottom w:val="single" w:sz="8" w:space="0" w:color="000000"/>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r>
    </w:tbl>
    <w:p w:rsidR="00F96F65" w:rsidRPr="00F96F65" w:rsidRDefault="00F96F65" w:rsidP="00F96F65">
      <w:pPr>
        <w:jc w:val="both"/>
        <w:rPr>
          <w:rFonts w:ascii="Times New Roman" w:eastAsia="Calibri" w:hAnsi="Times New Roman" w:cs="Times New Roman"/>
          <w:sz w:val="24"/>
          <w:szCs w:val="24"/>
        </w:rPr>
      </w:pPr>
    </w:p>
    <w:tbl>
      <w:tblPr>
        <w:tblW w:w="9034" w:type="dxa"/>
        <w:jc w:val="right"/>
        <w:tblCellMar>
          <w:left w:w="70" w:type="dxa"/>
          <w:right w:w="70" w:type="dxa"/>
        </w:tblCellMar>
        <w:tblLook w:val="04A0" w:firstRow="1" w:lastRow="0" w:firstColumn="1" w:lastColumn="0" w:noHBand="0" w:noVBand="1"/>
      </w:tblPr>
      <w:tblGrid>
        <w:gridCol w:w="849"/>
        <w:gridCol w:w="349"/>
        <w:gridCol w:w="601"/>
        <w:gridCol w:w="601"/>
        <w:gridCol w:w="1051"/>
        <w:gridCol w:w="1119"/>
        <w:gridCol w:w="547"/>
        <w:gridCol w:w="534"/>
        <w:gridCol w:w="864"/>
        <w:gridCol w:w="903"/>
        <w:gridCol w:w="850"/>
        <w:gridCol w:w="775"/>
      </w:tblGrid>
      <w:tr w:rsidR="00F96F65" w:rsidRPr="00F96F65" w:rsidTr="00AB623F">
        <w:trPr>
          <w:trHeight w:val="93"/>
          <w:jc w:val="right"/>
        </w:trPr>
        <w:tc>
          <w:tcPr>
            <w:tcW w:w="9034"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REQUERIMIENTO:  05</w:t>
            </w:r>
          </w:p>
        </w:tc>
      </w:tr>
      <w:tr w:rsidR="00F96F65" w:rsidRPr="00F96F65" w:rsidTr="00AB623F">
        <w:trPr>
          <w:trHeight w:val="93"/>
          <w:jc w:val="right"/>
        </w:trPr>
        <w:tc>
          <w:tcPr>
            <w:tcW w:w="9034"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DEPARTAMENTO DEL ADULTO MAYOR (CARGADO A CONCEJO MUNICIPAL)</w:t>
            </w:r>
          </w:p>
        </w:tc>
      </w:tr>
      <w:tr w:rsidR="00F96F65" w:rsidRPr="00F96F65" w:rsidTr="00AB623F">
        <w:trPr>
          <w:trHeight w:val="93"/>
          <w:jc w:val="right"/>
        </w:trPr>
        <w:tc>
          <w:tcPr>
            <w:tcW w:w="9034"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FUENTE DE FINANCIAMIENTO: FONDOS PROPIOS</w:t>
            </w:r>
          </w:p>
        </w:tc>
      </w:tr>
      <w:tr w:rsidR="00F96F65" w:rsidRPr="00F96F65" w:rsidTr="00AB623F">
        <w:trPr>
          <w:trHeight w:val="93"/>
          <w:jc w:val="right"/>
        </w:trPr>
        <w:tc>
          <w:tcPr>
            <w:tcW w:w="9034"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SUMINISTROS PARA  SER UTILIZADOS EN LA PREPARACION DE LOS ALIMENTOS MENSUALES DE LOS ADULTOS MAYORES INSCRITOS EN EL PROGRAMA DE LA CASA DEL ADULTO MAYOR</w:t>
            </w:r>
          </w:p>
        </w:tc>
      </w:tr>
      <w:tr w:rsidR="00F96F65" w:rsidRPr="00F96F65" w:rsidTr="00AB623F">
        <w:trPr>
          <w:trHeight w:val="343"/>
          <w:jc w:val="right"/>
        </w:trPr>
        <w:tc>
          <w:tcPr>
            <w:tcW w:w="845" w:type="dxa"/>
            <w:vMerge w:val="restart"/>
            <w:tcBorders>
              <w:top w:val="nil"/>
              <w:left w:val="single" w:sz="8"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ADMINISTRADOR DE ORDEN DE COMPRA O CONTRATO</w:t>
            </w:r>
          </w:p>
        </w:tc>
        <w:tc>
          <w:tcPr>
            <w:tcW w:w="347"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ITEM</w:t>
            </w:r>
          </w:p>
        </w:tc>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CANTIDAD</w:t>
            </w:r>
          </w:p>
        </w:tc>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UNIDAD DE MEDIDA</w:t>
            </w:r>
          </w:p>
        </w:tc>
        <w:tc>
          <w:tcPr>
            <w:tcW w:w="1049"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 xml:space="preserve">DESCRIPCIÓN </w:t>
            </w:r>
          </w:p>
        </w:tc>
        <w:tc>
          <w:tcPr>
            <w:tcW w:w="2200" w:type="dxa"/>
            <w:gridSpan w:val="3"/>
            <w:tcBorders>
              <w:top w:val="single" w:sz="4" w:space="0" w:color="auto"/>
              <w:left w:val="nil"/>
              <w:bottom w:val="single" w:sz="4" w:space="0" w:color="auto"/>
              <w:right w:val="single" w:sz="4" w:space="0" w:color="000000"/>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 xml:space="preserve">OFERTAS RECIBIDAS </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OFERTA ECONOMICA RECOMENDADA POR LA UNIDAD SOLICITANTE</w:t>
            </w:r>
          </w:p>
        </w:tc>
        <w:tc>
          <w:tcPr>
            <w:tcW w:w="903"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 xml:space="preserve">JUSTIFICACION DE LA RECOMENDACIÓN </w:t>
            </w:r>
          </w:p>
        </w:tc>
        <w:tc>
          <w:tcPr>
            <w:tcW w:w="8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PRESUPUESTADO</w:t>
            </w:r>
          </w:p>
        </w:tc>
        <w:tc>
          <w:tcPr>
            <w:tcW w:w="774" w:type="dxa"/>
            <w:vMerge w:val="restart"/>
            <w:tcBorders>
              <w:top w:val="nil"/>
              <w:left w:val="single" w:sz="4" w:space="0" w:color="auto"/>
              <w:bottom w:val="single" w:sz="4" w:space="0" w:color="auto"/>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FORMA DE PAGO</w:t>
            </w:r>
          </w:p>
        </w:tc>
      </w:tr>
      <w:tr w:rsidR="00F96F65" w:rsidRPr="00F96F65" w:rsidTr="00AB623F">
        <w:trPr>
          <w:trHeight w:val="343"/>
          <w:jc w:val="right"/>
        </w:trPr>
        <w:tc>
          <w:tcPr>
            <w:tcW w:w="845"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347"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60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60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1049"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2200"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TROPIGAS DE EL SALVADOR, S.A.</w:t>
            </w:r>
          </w:p>
        </w:tc>
        <w:tc>
          <w:tcPr>
            <w:tcW w:w="864"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903"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847"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774"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r>
      <w:tr w:rsidR="00F96F65" w:rsidRPr="00F96F65" w:rsidTr="00AB623F">
        <w:trPr>
          <w:trHeight w:val="454"/>
          <w:jc w:val="right"/>
        </w:trPr>
        <w:tc>
          <w:tcPr>
            <w:tcW w:w="845"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347"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60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60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1049"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112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DESCRIPCION</w:t>
            </w:r>
          </w:p>
        </w:tc>
        <w:tc>
          <w:tcPr>
            <w:tcW w:w="545"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 xml:space="preserve"> PRECIO UNITARIO </w:t>
            </w:r>
          </w:p>
        </w:tc>
        <w:tc>
          <w:tcPr>
            <w:tcW w:w="533"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 xml:space="preserve"> TOTAL </w:t>
            </w:r>
          </w:p>
        </w:tc>
        <w:tc>
          <w:tcPr>
            <w:tcW w:w="864" w:type="dxa"/>
            <w:vMerge w:val="restart"/>
            <w:tcBorders>
              <w:top w:val="nil"/>
              <w:left w:val="single" w:sz="4" w:space="0" w:color="auto"/>
              <w:bottom w:val="single" w:sz="8"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TROPIGAS DE EL SALVADOR, S.A.</w:t>
            </w:r>
          </w:p>
        </w:tc>
        <w:tc>
          <w:tcPr>
            <w:tcW w:w="903" w:type="dxa"/>
            <w:vMerge w:val="restart"/>
            <w:tcBorders>
              <w:top w:val="nil"/>
              <w:left w:val="single" w:sz="4" w:space="0" w:color="auto"/>
              <w:bottom w:val="single" w:sz="8"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SE RECOMIENDA POR SER UNICA OFERTA RECIBIDA</w:t>
            </w:r>
          </w:p>
        </w:tc>
        <w:tc>
          <w:tcPr>
            <w:tcW w:w="847" w:type="dxa"/>
            <w:vMerge w:val="restart"/>
            <w:tcBorders>
              <w:top w:val="nil"/>
              <w:left w:val="single" w:sz="4" w:space="0" w:color="auto"/>
              <w:bottom w:val="single" w:sz="8"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$168,00</w:t>
            </w:r>
          </w:p>
        </w:tc>
        <w:tc>
          <w:tcPr>
            <w:tcW w:w="774" w:type="dxa"/>
            <w:vMerge w:val="restart"/>
            <w:tcBorders>
              <w:top w:val="nil"/>
              <w:left w:val="single" w:sz="4" w:space="0" w:color="auto"/>
              <w:bottom w:val="single" w:sz="8" w:space="0" w:color="000000"/>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CONTADO O CHEQUE</w:t>
            </w:r>
          </w:p>
        </w:tc>
      </w:tr>
      <w:tr w:rsidR="00F96F65" w:rsidRPr="00F96F65" w:rsidTr="00AB623F">
        <w:trPr>
          <w:trHeight w:val="540"/>
          <w:jc w:val="right"/>
        </w:trPr>
        <w:tc>
          <w:tcPr>
            <w:tcW w:w="845" w:type="dxa"/>
            <w:tcBorders>
              <w:top w:val="nil"/>
              <w:left w:val="single" w:sz="8" w:space="0" w:color="auto"/>
              <w:bottom w:val="nil"/>
              <w:right w:val="single" w:sz="4" w:space="0" w:color="auto"/>
            </w:tcBorders>
            <w:shd w:val="clear" w:color="auto" w:fill="auto"/>
            <w:vAlign w:val="center"/>
            <w:hideMark/>
          </w:tcPr>
          <w:p w:rsidR="00F96F65" w:rsidRPr="00F96F65" w:rsidRDefault="00AD7F70" w:rsidP="00F96F65">
            <w:pPr>
              <w:spacing w:after="0" w:line="240" w:lineRule="auto"/>
              <w:jc w:val="center"/>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34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1</w:t>
            </w:r>
          </w:p>
        </w:tc>
        <w:tc>
          <w:tcPr>
            <w:tcW w:w="601" w:type="dxa"/>
            <w:tcBorders>
              <w:top w:val="nil"/>
              <w:left w:val="nil"/>
              <w:bottom w:val="nil"/>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12</w:t>
            </w:r>
          </w:p>
        </w:tc>
        <w:tc>
          <w:tcPr>
            <w:tcW w:w="601" w:type="dxa"/>
            <w:tcBorders>
              <w:top w:val="nil"/>
              <w:left w:val="nil"/>
              <w:bottom w:val="nil"/>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CILINDRO</w:t>
            </w:r>
          </w:p>
        </w:tc>
        <w:tc>
          <w:tcPr>
            <w:tcW w:w="1049" w:type="dxa"/>
            <w:tcBorders>
              <w:top w:val="nil"/>
              <w:left w:val="nil"/>
              <w:bottom w:val="nil"/>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RECARGA DE GAS DE 25 LIBRAS ENTRADA DE CILINDRO  REDONDA</w:t>
            </w:r>
          </w:p>
        </w:tc>
        <w:tc>
          <w:tcPr>
            <w:tcW w:w="1121" w:type="dxa"/>
            <w:tcBorders>
              <w:top w:val="nil"/>
              <w:left w:val="nil"/>
              <w:bottom w:val="nil"/>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 xml:space="preserve">CARGA DE GAS DE CIL. DE 25 LIBRAS </w:t>
            </w:r>
          </w:p>
        </w:tc>
        <w:tc>
          <w:tcPr>
            <w:tcW w:w="545" w:type="dxa"/>
            <w:tcBorders>
              <w:top w:val="nil"/>
              <w:left w:val="nil"/>
              <w:bottom w:val="nil"/>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$11,13</w:t>
            </w:r>
          </w:p>
        </w:tc>
        <w:tc>
          <w:tcPr>
            <w:tcW w:w="533" w:type="dxa"/>
            <w:tcBorders>
              <w:top w:val="nil"/>
              <w:left w:val="nil"/>
              <w:bottom w:val="nil"/>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$133,56</w:t>
            </w:r>
          </w:p>
        </w:tc>
        <w:tc>
          <w:tcPr>
            <w:tcW w:w="864"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903"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847"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774" w:type="dxa"/>
            <w:vMerge/>
            <w:tcBorders>
              <w:top w:val="nil"/>
              <w:left w:val="single" w:sz="4" w:space="0" w:color="auto"/>
              <w:bottom w:val="single" w:sz="8" w:space="0" w:color="000000"/>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r>
      <w:tr w:rsidR="00F96F65" w:rsidRPr="00F96F65" w:rsidTr="00AB623F">
        <w:trPr>
          <w:trHeight w:val="102"/>
          <w:jc w:val="right"/>
        </w:trPr>
        <w:tc>
          <w:tcPr>
            <w:tcW w:w="3445"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TOTAL DE LA OFERTA</w:t>
            </w:r>
          </w:p>
        </w:tc>
        <w:tc>
          <w:tcPr>
            <w:tcW w:w="2200" w:type="dxa"/>
            <w:gridSpan w:val="3"/>
            <w:tcBorders>
              <w:top w:val="single" w:sz="4" w:space="0" w:color="auto"/>
              <w:left w:val="nil"/>
              <w:bottom w:val="single" w:sz="8" w:space="0" w:color="auto"/>
              <w:right w:val="single" w:sz="4" w:space="0" w:color="auto"/>
            </w:tcBorders>
            <w:shd w:val="clear" w:color="000000" w:fill="F4B084"/>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$133,56</w:t>
            </w:r>
          </w:p>
        </w:tc>
        <w:tc>
          <w:tcPr>
            <w:tcW w:w="864"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903"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847"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774" w:type="dxa"/>
            <w:vMerge/>
            <w:tcBorders>
              <w:top w:val="nil"/>
              <w:left w:val="single" w:sz="4" w:space="0" w:color="auto"/>
              <w:bottom w:val="single" w:sz="8" w:space="0" w:color="000000"/>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r>
    </w:tbl>
    <w:p w:rsidR="00F96F65" w:rsidRPr="00F96F65" w:rsidRDefault="00F96F65" w:rsidP="00F96F6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Cs/>
          <w:sz w:val="24"/>
          <w:szCs w:val="24"/>
        </w:rPr>
      </w:pPr>
    </w:p>
    <w:p w:rsidR="00F96F65" w:rsidRPr="00F96F65" w:rsidRDefault="00F96F65" w:rsidP="00F96F6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Cs/>
          <w:sz w:val="24"/>
          <w:szCs w:val="24"/>
        </w:rPr>
      </w:pPr>
    </w:p>
    <w:tbl>
      <w:tblPr>
        <w:tblW w:w="6864" w:type="dxa"/>
        <w:jc w:val="right"/>
        <w:tblCellMar>
          <w:left w:w="70" w:type="dxa"/>
          <w:right w:w="70" w:type="dxa"/>
        </w:tblCellMar>
        <w:tblLook w:val="04A0" w:firstRow="1" w:lastRow="0" w:firstColumn="1" w:lastColumn="0" w:noHBand="0" w:noVBand="1"/>
      </w:tblPr>
      <w:tblGrid>
        <w:gridCol w:w="787"/>
        <w:gridCol w:w="330"/>
        <w:gridCol w:w="533"/>
        <w:gridCol w:w="532"/>
        <w:gridCol w:w="642"/>
        <w:gridCol w:w="642"/>
        <w:gridCol w:w="511"/>
        <w:gridCol w:w="441"/>
        <w:gridCol w:w="708"/>
        <w:gridCol w:w="511"/>
        <w:gridCol w:w="509"/>
        <w:gridCol w:w="742"/>
        <w:gridCol w:w="824"/>
        <w:gridCol w:w="787"/>
        <w:gridCol w:w="705"/>
      </w:tblGrid>
      <w:tr w:rsidR="00F96F65" w:rsidRPr="00F96F65" w:rsidTr="00AB623F">
        <w:trPr>
          <w:trHeight w:val="113"/>
          <w:jc w:val="right"/>
        </w:trPr>
        <w:tc>
          <w:tcPr>
            <w:tcW w:w="6864"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REQUERIMIENTO:  04</w:t>
            </w:r>
          </w:p>
        </w:tc>
      </w:tr>
      <w:tr w:rsidR="00F96F65" w:rsidRPr="00F96F65" w:rsidTr="00AB623F">
        <w:trPr>
          <w:trHeight w:val="113"/>
          <w:jc w:val="right"/>
        </w:trPr>
        <w:tc>
          <w:tcPr>
            <w:tcW w:w="6864"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DEPARTAMENTO DEL ADULTO MAYOR (CARGADO A CONCEJO MUNICIPAL)</w:t>
            </w:r>
          </w:p>
        </w:tc>
      </w:tr>
      <w:tr w:rsidR="00F96F65" w:rsidRPr="00F96F65" w:rsidTr="00AB623F">
        <w:trPr>
          <w:trHeight w:val="113"/>
          <w:jc w:val="right"/>
        </w:trPr>
        <w:tc>
          <w:tcPr>
            <w:tcW w:w="6864"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FUENTE DE FINANCIAMIENTO: FONDOS PROPIOS</w:t>
            </w:r>
          </w:p>
        </w:tc>
      </w:tr>
      <w:tr w:rsidR="00F96F65" w:rsidRPr="00F96F65" w:rsidTr="00AB623F">
        <w:trPr>
          <w:trHeight w:val="113"/>
          <w:jc w:val="right"/>
        </w:trPr>
        <w:tc>
          <w:tcPr>
            <w:tcW w:w="6864"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SUMINISTROS PARA  SER UTILIZADOS EL DIA 27 DE ENERO EN LA CELEBRACION DEL MES DEL ADULTO MAYOR</w:t>
            </w:r>
          </w:p>
        </w:tc>
      </w:tr>
      <w:tr w:rsidR="00F96F65" w:rsidRPr="00F96F65" w:rsidTr="00AB623F">
        <w:trPr>
          <w:trHeight w:val="422"/>
          <w:jc w:val="right"/>
        </w:trPr>
        <w:tc>
          <w:tcPr>
            <w:tcW w:w="497" w:type="dxa"/>
            <w:vMerge w:val="restart"/>
            <w:tcBorders>
              <w:top w:val="nil"/>
              <w:left w:val="single" w:sz="8"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ADMINISTRADOR DE ORDEN DE COMPRA O CONTRATO</w:t>
            </w:r>
          </w:p>
        </w:tc>
        <w:tc>
          <w:tcPr>
            <w:tcW w:w="183"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ITEM</w:t>
            </w:r>
          </w:p>
        </w:tc>
        <w:tc>
          <w:tcPr>
            <w:tcW w:w="372"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CANTIDAD</w:t>
            </w:r>
          </w:p>
        </w:tc>
        <w:tc>
          <w:tcPr>
            <w:tcW w:w="372"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UNIDAD DE MEDIDA</w:t>
            </w:r>
          </w:p>
        </w:tc>
        <w:tc>
          <w:tcPr>
            <w:tcW w:w="624"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 xml:space="preserve">DESCRIPCIÓN </w:t>
            </w:r>
          </w:p>
        </w:tc>
        <w:tc>
          <w:tcPr>
            <w:tcW w:w="2673" w:type="dxa"/>
            <w:gridSpan w:val="6"/>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 xml:space="preserve">OFERTAS RECIBIDAS </w:t>
            </w:r>
          </w:p>
        </w:tc>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OFERTA ECONOMICA RECOMENDADA POR LA UNIDAD SOLICITANTE</w:t>
            </w:r>
          </w:p>
        </w:tc>
        <w:tc>
          <w:tcPr>
            <w:tcW w:w="565"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 xml:space="preserve">JUSTIFICACION DE LA RECOMENDACIÓN </w:t>
            </w:r>
          </w:p>
        </w:tc>
        <w:tc>
          <w:tcPr>
            <w:tcW w:w="4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PRESUPUESTADO</w:t>
            </w:r>
          </w:p>
        </w:tc>
        <w:tc>
          <w:tcPr>
            <w:tcW w:w="544" w:type="dxa"/>
            <w:vMerge w:val="restart"/>
            <w:tcBorders>
              <w:top w:val="nil"/>
              <w:left w:val="single" w:sz="4" w:space="0" w:color="auto"/>
              <w:bottom w:val="single" w:sz="4" w:space="0" w:color="auto"/>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FORMA DE PAGO</w:t>
            </w:r>
          </w:p>
        </w:tc>
      </w:tr>
      <w:tr w:rsidR="00F96F65" w:rsidRPr="00F96F65" w:rsidTr="00AB623F">
        <w:trPr>
          <w:trHeight w:val="391"/>
          <w:jc w:val="right"/>
        </w:trPr>
        <w:tc>
          <w:tcPr>
            <w:tcW w:w="497"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183"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372"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372"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624"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1218"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CALLEJA, S.A. DE C.V.</w:t>
            </w:r>
          </w:p>
        </w:tc>
        <w:tc>
          <w:tcPr>
            <w:tcW w:w="1455" w:type="dxa"/>
            <w:gridSpan w:val="3"/>
            <w:tcBorders>
              <w:top w:val="single" w:sz="4" w:space="0" w:color="auto"/>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MARIA GLORIA HERNANDEZ SORTO</w:t>
            </w:r>
            <w:r w:rsidRPr="00F96F65">
              <w:rPr>
                <w:rFonts w:ascii="Calibri" w:eastAsia="Times New Roman" w:hAnsi="Calibri" w:cs="Calibri"/>
                <w:b/>
                <w:bCs/>
                <w:color w:val="000000"/>
                <w:sz w:val="10"/>
                <w:szCs w:val="10"/>
                <w:lang w:eastAsia="es-ES"/>
              </w:rPr>
              <w:br/>
              <w:t>(EL RINCONCITO)</w:t>
            </w:r>
          </w:p>
        </w:tc>
        <w:tc>
          <w:tcPr>
            <w:tcW w:w="54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565"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489"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544"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r>
      <w:tr w:rsidR="00F96F65" w:rsidRPr="00F96F65" w:rsidTr="00AB623F">
        <w:trPr>
          <w:trHeight w:val="391"/>
          <w:jc w:val="right"/>
        </w:trPr>
        <w:tc>
          <w:tcPr>
            <w:tcW w:w="497"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183"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372"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372"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624"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637"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DESCRIPCION</w:t>
            </w:r>
          </w:p>
        </w:tc>
        <w:tc>
          <w:tcPr>
            <w:tcW w:w="335"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 xml:space="preserve"> PRECIO UNITARIO </w:t>
            </w:r>
          </w:p>
        </w:tc>
        <w:tc>
          <w:tcPr>
            <w:tcW w:w="245"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 xml:space="preserve"> TOTAL </w:t>
            </w:r>
          </w:p>
        </w:tc>
        <w:tc>
          <w:tcPr>
            <w:tcW w:w="532"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DESCRIPCION</w:t>
            </w:r>
          </w:p>
        </w:tc>
        <w:tc>
          <w:tcPr>
            <w:tcW w:w="50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 xml:space="preserve"> PRECIO UNITARIO </w:t>
            </w:r>
          </w:p>
        </w:tc>
        <w:tc>
          <w:tcPr>
            <w:tcW w:w="421"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 xml:space="preserve"> TOTAL </w:t>
            </w:r>
          </w:p>
        </w:tc>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MARIA GLORIA HERNANDEZ SORTO</w:t>
            </w:r>
            <w:r w:rsidRPr="00F96F65">
              <w:rPr>
                <w:rFonts w:ascii="Calibri" w:eastAsia="Times New Roman" w:hAnsi="Calibri" w:cs="Calibri"/>
                <w:b/>
                <w:bCs/>
                <w:color w:val="000000"/>
                <w:sz w:val="10"/>
                <w:szCs w:val="10"/>
                <w:lang w:eastAsia="es-ES"/>
              </w:rPr>
              <w:br/>
              <w:t>(EL RINCONCITO)</w:t>
            </w:r>
          </w:p>
        </w:tc>
        <w:tc>
          <w:tcPr>
            <w:tcW w:w="565"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SE RECOMIENDA PARA EL ITEM 1 Y 3, POR UN MONTO TOTAL DE $1, 449.24</w:t>
            </w:r>
          </w:p>
        </w:tc>
        <w:tc>
          <w:tcPr>
            <w:tcW w:w="489"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$1.848,00</w:t>
            </w:r>
          </w:p>
        </w:tc>
        <w:tc>
          <w:tcPr>
            <w:tcW w:w="544" w:type="dxa"/>
            <w:vMerge w:val="restart"/>
            <w:tcBorders>
              <w:top w:val="nil"/>
              <w:left w:val="single" w:sz="4" w:space="0" w:color="auto"/>
              <w:bottom w:val="single" w:sz="4" w:space="0" w:color="auto"/>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CONTADO</w:t>
            </w:r>
          </w:p>
        </w:tc>
      </w:tr>
      <w:tr w:rsidR="00F96F65" w:rsidRPr="00F96F65" w:rsidTr="00AB623F">
        <w:trPr>
          <w:trHeight w:val="835"/>
          <w:jc w:val="right"/>
        </w:trPr>
        <w:tc>
          <w:tcPr>
            <w:tcW w:w="497" w:type="dxa"/>
            <w:vMerge w:val="restart"/>
            <w:tcBorders>
              <w:top w:val="nil"/>
              <w:left w:val="single" w:sz="8" w:space="0" w:color="auto"/>
              <w:bottom w:val="single" w:sz="4" w:space="0" w:color="auto"/>
              <w:right w:val="single" w:sz="4" w:space="0" w:color="auto"/>
            </w:tcBorders>
            <w:shd w:val="clear" w:color="auto" w:fill="auto"/>
            <w:vAlign w:val="center"/>
            <w:hideMark/>
          </w:tcPr>
          <w:p w:rsidR="00F96F65" w:rsidRPr="00F96F65" w:rsidRDefault="00AD7F70" w:rsidP="00F96F65">
            <w:pPr>
              <w:spacing w:after="0" w:line="240" w:lineRule="auto"/>
              <w:jc w:val="center"/>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8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 </w:t>
            </w:r>
          </w:p>
        </w:tc>
        <w:tc>
          <w:tcPr>
            <w:tcW w:w="372"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48</w:t>
            </w:r>
          </w:p>
        </w:tc>
        <w:tc>
          <w:tcPr>
            <w:tcW w:w="372"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FARDO</w:t>
            </w:r>
          </w:p>
        </w:tc>
        <w:tc>
          <w:tcPr>
            <w:tcW w:w="624"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AGUA</w:t>
            </w:r>
          </w:p>
        </w:tc>
        <w:tc>
          <w:tcPr>
            <w:tcW w:w="637"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BOLSA DE AGUA CIELO (25C/U)</w:t>
            </w:r>
          </w:p>
        </w:tc>
        <w:tc>
          <w:tcPr>
            <w:tcW w:w="335"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$2,50</w:t>
            </w:r>
          </w:p>
        </w:tc>
        <w:tc>
          <w:tcPr>
            <w:tcW w:w="245"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$120,00</w:t>
            </w:r>
          </w:p>
        </w:tc>
        <w:tc>
          <w:tcPr>
            <w:tcW w:w="532"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FARDOS DE AGUA EN BOLSA</w:t>
            </w:r>
          </w:p>
        </w:tc>
        <w:tc>
          <w:tcPr>
            <w:tcW w:w="50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$1,13</w:t>
            </w:r>
          </w:p>
        </w:tc>
        <w:tc>
          <w:tcPr>
            <w:tcW w:w="421" w:type="dxa"/>
            <w:tcBorders>
              <w:top w:val="nil"/>
              <w:left w:val="nil"/>
              <w:bottom w:val="single" w:sz="4" w:space="0" w:color="auto"/>
              <w:right w:val="single" w:sz="4" w:space="0" w:color="auto"/>
            </w:tcBorders>
            <w:shd w:val="clear" w:color="000000" w:fill="F4B084"/>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$54,24</w:t>
            </w:r>
          </w:p>
        </w:tc>
        <w:tc>
          <w:tcPr>
            <w:tcW w:w="54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565"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489"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544"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r>
      <w:tr w:rsidR="00F96F65" w:rsidRPr="00F96F65" w:rsidTr="00AB623F">
        <w:trPr>
          <w:trHeight w:val="536"/>
          <w:jc w:val="right"/>
        </w:trPr>
        <w:tc>
          <w:tcPr>
            <w:tcW w:w="497"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18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 </w:t>
            </w:r>
          </w:p>
        </w:tc>
        <w:tc>
          <w:tcPr>
            <w:tcW w:w="372"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6</w:t>
            </w:r>
          </w:p>
        </w:tc>
        <w:tc>
          <w:tcPr>
            <w:tcW w:w="372"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UNIDADES</w:t>
            </w:r>
          </w:p>
        </w:tc>
        <w:tc>
          <w:tcPr>
            <w:tcW w:w="624"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 xml:space="preserve">PASTELES GRANDES PARA 75 PERSONAS </w:t>
            </w:r>
          </w:p>
        </w:tc>
        <w:tc>
          <w:tcPr>
            <w:tcW w:w="637"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PASTEL DE FRUTAS 1/2 LATA 60 A 75 PORCIONES</w:t>
            </w:r>
          </w:p>
        </w:tc>
        <w:tc>
          <w:tcPr>
            <w:tcW w:w="335"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$39,00</w:t>
            </w:r>
          </w:p>
        </w:tc>
        <w:tc>
          <w:tcPr>
            <w:tcW w:w="245" w:type="dxa"/>
            <w:tcBorders>
              <w:top w:val="nil"/>
              <w:left w:val="nil"/>
              <w:bottom w:val="single" w:sz="4" w:space="0" w:color="auto"/>
              <w:right w:val="single" w:sz="4" w:space="0" w:color="auto"/>
            </w:tcBorders>
            <w:shd w:val="clear" w:color="000000" w:fill="F4B084"/>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$234,00</w:t>
            </w:r>
          </w:p>
        </w:tc>
        <w:tc>
          <w:tcPr>
            <w:tcW w:w="532"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w:t>
            </w:r>
          </w:p>
        </w:tc>
        <w:tc>
          <w:tcPr>
            <w:tcW w:w="50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w:t>
            </w:r>
          </w:p>
        </w:tc>
        <w:tc>
          <w:tcPr>
            <w:tcW w:w="421"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w:t>
            </w:r>
          </w:p>
        </w:tc>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CALLEJA, S.A. DE C.V.</w:t>
            </w:r>
          </w:p>
        </w:tc>
        <w:tc>
          <w:tcPr>
            <w:tcW w:w="565"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SE RECOMIENDA PARA EL ITEM 2, POR SER UNICO OFERTA RECIBIDA PARA ESTE ITEM, POR UN MONTO DE $234.00</w:t>
            </w:r>
          </w:p>
        </w:tc>
        <w:tc>
          <w:tcPr>
            <w:tcW w:w="489"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544" w:type="dxa"/>
            <w:vMerge w:val="restart"/>
            <w:tcBorders>
              <w:top w:val="nil"/>
              <w:left w:val="single" w:sz="4" w:space="0" w:color="auto"/>
              <w:bottom w:val="single" w:sz="4" w:space="0" w:color="auto"/>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EFECTIVO O TRASFERENCIA ELECTRONICA</w:t>
            </w:r>
          </w:p>
        </w:tc>
      </w:tr>
      <w:tr w:rsidR="00F96F65" w:rsidRPr="00F96F65" w:rsidTr="00AB623F">
        <w:trPr>
          <w:trHeight w:val="1206"/>
          <w:jc w:val="right"/>
        </w:trPr>
        <w:tc>
          <w:tcPr>
            <w:tcW w:w="497"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18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1</w:t>
            </w:r>
          </w:p>
        </w:tc>
        <w:tc>
          <w:tcPr>
            <w:tcW w:w="372"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450</w:t>
            </w:r>
          </w:p>
        </w:tc>
        <w:tc>
          <w:tcPr>
            <w:tcW w:w="372"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UNIDADES</w:t>
            </w:r>
          </w:p>
        </w:tc>
        <w:tc>
          <w:tcPr>
            <w:tcW w:w="624"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ALMUERZOS "POLLO ASADO, ARROZ, ENSALADA, 2 TORTILLAS Y REFRESCO</w:t>
            </w:r>
          </w:p>
        </w:tc>
        <w:tc>
          <w:tcPr>
            <w:tcW w:w="637"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w:t>
            </w:r>
          </w:p>
        </w:tc>
        <w:tc>
          <w:tcPr>
            <w:tcW w:w="335"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w:t>
            </w:r>
          </w:p>
        </w:tc>
        <w:tc>
          <w:tcPr>
            <w:tcW w:w="245"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w:t>
            </w:r>
          </w:p>
        </w:tc>
        <w:tc>
          <w:tcPr>
            <w:tcW w:w="532"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ALMUERZOS POLLO ASADO, ARROZ, ENSALADA, 2 TORTILLAS Y FRESCO NATURAL O JUGO EMBOTELLADO</w:t>
            </w:r>
          </w:p>
        </w:tc>
        <w:tc>
          <w:tcPr>
            <w:tcW w:w="50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$3,10</w:t>
            </w:r>
          </w:p>
        </w:tc>
        <w:tc>
          <w:tcPr>
            <w:tcW w:w="421" w:type="dxa"/>
            <w:tcBorders>
              <w:top w:val="nil"/>
              <w:left w:val="nil"/>
              <w:bottom w:val="single" w:sz="4" w:space="0" w:color="auto"/>
              <w:right w:val="single" w:sz="4" w:space="0" w:color="auto"/>
            </w:tcBorders>
            <w:shd w:val="clear" w:color="000000" w:fill="F4B084"/>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$1.395,00</w:t>
            </w:r>
          </w:p>
        </w:tc>
        <w:tc>
          <w:tcPr>
            <w:tcW w:w="54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565"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489"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544"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r>
      <w:tr w:rsidR="00F96F65" w:rsidRPr="00F96F65" w:rsidTr="00AB623F">
        <w:trPr>
          <w:trHeight w:val="113"/>
          <w:jc w:val="right"/>
        </w:trPr>
        <w:tc>
          <w:tcPr>
            <w:tcW w:w="2050"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TOTAL DE LA OFERTA</w:t>
            </w:r>
          </w:p>
        </w:tc>
        <w:tc>
          <w:tcPr>
            <w:tcW w:w="1218"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$354,00</w:t>
            </w:r>
          </w:p>
        </w:tc>
        <w:tc>
          <w:tcPr>
            <w:tcW w:w="145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$1.449,24</w:t>
            </w:r>
          </w:p>
        </w:tc>
        <w:tc>
          <w:tcPr>
            <w:tcW w:w="54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565"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489"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544"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r>
      <w:tr w:rsidR="00F96F65" w:rsidRPr="00F96F65" w:rsidTr="00AB623F">
        <w:trPr>
          <w:trHeight w:val="113"/>
          <w:jc w:val="right"/>
        </w:trPr>
        <w:tc>
          <w:tcPr>
            <w:tcW w:w="6864" w:type="dxa"/>
            <w:gridSpan w:val="15"/>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TOTAL DE LA OFERTA: $1,683.24</w:t>
            </w:r>
          </w:p>
        </w:tc>
      </w:tr>
      <w:tr w:rsidR="00F96F65" w:rsidRPr="00F96F65" w:rsidTr="00AB623F">
        <w:trPr>
          <w:trHeight w:val="123"/>
          <w:jc w:val="right"/>
        </w:trPr>
        <w:tc>
          <w:tcPr>
            <w:tcW w:w="6864" w:type="dxa"/>
            <w:gridSpan w:val="15"/>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OBSERVACIÓN: LA EMPRESA CALLEJA S.A DE C.V.- NO CUMPLE CON TIEMPO DE VALIDEZ DE OFERTA Y TIEMPO DE ENTREGA QUEDA A CRITERIO DE LA UNIDAD SU ELECCIÓN Y CUALQUIER EVENTUALIDAD</w:t>
            </w:r>
          </w:p>
        </w:tc>
      </w:tr>
      <w:tr w:rsidR="00F96F65" w:rsidRPr="00F96F65" w:rsidTr="00AB623F">
        <w:trPr>
          <w:trHeight w:val="113"/>
          <w:jc w:val="right"/>
        </w:trPr>
        <w:tc>
          <w:tcPr>
            <w:tcW w:w="49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183"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372"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372"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624"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637"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335"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245"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532"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50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42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54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565"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489"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544"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r>
    </w:tbl>
    <w:p w:rsidR="00F96F65" w:rsidRPr="00F96F65" w:rsidRDefault="00F96F65" w:rsidP="00F96F6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Cs/>
          <w:sz w:val="24"/>
          <w:szCs w:val="24"/>
        </w:rPr>
      </w:pPr>
    </w:p>
    <w:tbl>
      <w:tblPr>
        <w:tblW w:w="9044" w:type="dxa"/>
        <w:jc w:val="right"/>
        <w:tblLayout w:type="fixed"/>
        <w:tblCellMar>
          <w:left w:w="70" w:type="dxa"/>
          <w:right w:w="70" w:type="dxa"/>
        </w:tblCellMar>
        <w:tblLook w:val="04A0" w:firstRow="1" w:lastRow="0" w:firstColumn="1" w:lastColumn="0" w:noHBand="0" w:noVBand="1"/>
      </w:tblPr>
      <w:tblGrid>
        <w:gridCol w:w="635"/>
        <w:gridCol w:w="286"/>
        <w:gridCol w:w="441"/>
        <w:gridCol w:w="471"/>
        <w:gridCol w:w="519"/>
        <w:gridCol w:w="688"/>
        <w:gridCol w:w="423"/>
        <w:gridCol w:w="423"/>
        <w:gridCol w:w="580"/>
        <w:gridCol w:w="423"/>
        <w:gridCol w:w="488"/>
        <w:gridCol w:w="483"/>
        <w:gridCol w:w="367"/>
        <w:gridCol w:w="567"/>
        <w:gridCol w:w="513"/>
        <w:gridCol w:w="664"/>
        <w:gridCol w:w="635"/>
        <w:gridCol w:w="438"/>
      </w:tblGrid>
      <w:tr w:rsidR="00F96F65" w:rsidRPr="00F96F65" w:rsidTr="00AB623F">
        <w:trPr>
          <w:trHeight w:val="158"/>
          <w:jc w:val="right"/>
        </w:trPr>
        <w:tc>
          <w:tcPr>
            <w:tcW w:w="9044" w:type="dxa"/>
            <w:gridSpan w:val="18"/>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REQUERIMIENTO 01</w:t>
            </w:r>
          </w:p>
        </w:tc>
      </w:tr>
      <w:tr w:rsidR="00F96F65" w:rsidRPr="00F96F65" w:rsidTr="00AB623F">
        <w:trPr>
          <w:trHeight w:val="158"/>
          <w:jc w:val="right"/>
        </w:trPr>
        <w:tc>
          <w:tcPr>
            <w:tcW w:w="9044"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DEPARTAMENTO DEL ADULTO MAYOR (CARGADO A CONCEJO MUNICIPAL)</w:t>
            </w:r>
          </w:p>
        </w:tc>
      </w:tr>
      <w:tr w:rsidR="00F96F65" w:rsidRPr="00F96F65" w:rsidTr="00AB623F">
        <w:trPr>
          <w:trHeight w:val="158"/>
          <w:jc w:val="right"/>
        </w:trPr>
        <w:tc>
          <w:tcPr>
            <w:tcW w:w="9044"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FUENTE DE FINANCIAMIENTO: FONDOS PROPIOS</w:t>
            </w:r>
          </w:p>
        </w:tc>
      </w:tr>
      <w:tr w:rsidR="00F96F65" w:rsidRPr="00F96F65" w:rsidTr="00AB623F">
        <w:trPr>
          <w:trHeight w:val="158"/>
          <w:jc w:val="right"/>
        </w:trPr>
        <w:tc>
          <w:tcPr>
            <w:tcW w:w="9044" w:type="dxa"/>
            <w:gridSpan w:val="18"/>
            <w:tcBorders>
              <w:top w:val="single" w:sz="4" w:space="0" w:color="auto"/>
              <w:left w:val="single" w:sz="8" w:space="0" w:color="auto"/>
              <w:bottom w:val="single" w:sz="4" w:space="0" w:color="auto"/>
              <w:right w:val="single" w:sz="8" w:space="0" w:color="000000"/>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ADQUISICIÓN DE SUMINISTRO PARA SER UTILIZADOS EN UNA ENTREGA DE CANASTA BÁSICA PARA 450 ADULTOS MAYORES EN UN EVENTO DENOMINADO: “CELEBRACIÓN DEL MES DEL ADULTO MAYOR</w:t>
            </w:r>
          </w:p>
        </w:tc>
      </w:tr>
      <w:tr w:rsidR="00F96F65" w:rsidRPr="00F96F65" w:rsidTr="00AB623F">
        <w:trPr>
          <w:trHeight w:val="534"/>
          <w:jc w:val="right"/>
        </w:trPr>
        <w:tc>
          <w:tcPr>
            <w:tcW w:w="635" w:type="dxa"/>
            <w:vMerge w:val="restart"/>
            <w:tcBorders>
              <w:top w:val="nil"/>
              <w:left w:val="single" w:sz="8"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ADMINISTRADOR DE ORDEN DE COMPRA O CONTRATO</w:t>
            </w:r>
          </w:p>
        </w:tc>
        <w:tc>
          <w:tcPr>
            <w:tcW w:w="286"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ITEM</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CANTIDAD</w:t>
            </w:r>
          </w:p>
        </w:tc>
        <w:tc>
          <w:tcPr>
            <w:tcW w:w="471"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 DE MEDIDA</w:t>
            </w:r>
          </w:p>
        </w:tc>
        <w:tc>
          <w:tcPr>
            <w:tcW w:w="519"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DESCRIPCIÓN </w:t>
            </w:r>
          </w:p>
        </w:tc>
        <w:tc>
          <w:tcPr>
            <w:tcW w:w="4442" w:type="dxa"/>
            <w:gridSpan w:val="9"/>
            <w:tcBorders>
              <w:top w:val="single" w:sz="4" w:space="0" w:color="auto"/>
              <w:left w:val="nil"/>
              <w:bottom w:val="single" w:sz="4" w:space="0" w:color="auto"/>
              <w:right w:val="single" w:sz="4" w:space="0" w:color="000000"/>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OFERTAS RECIBIDAS</w:t>
            </w:r>
          </w:p>
        </w:tc>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OFERTA ECONOMICA RECOMENDADA POR LA UNIDAD SOLICITANTE</w:t>
            </w:r>
          </w:p>
        </w:tc>
        <w:tc>
          <w:tcPr>
            <w:tcW w:w="664"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JUSTIFICACION DE LA RECOMENDACIÓN </w:t>
            </w:r>
          </w:p>
        </w:tc>
        <w:tc>
          <w:tcPr>
            <w:tcW w:w="6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PRESUPUESTADO</w:t>
            </w:r>
          </w:p>
        </w:tc>
        <w:tc>
          <w:tcPr>
            <w:tcW w:w="438" w:type="dxa"/>
            <w:vMerge w:val="restart"/>
            <w:tcBorders>
              <w:top w:val="nil"/>
              <w:left w:val="single" w:sz="4" w:space="0" w:color="auto"/>
              <w:bottom w:val="single" w:sz="4" w:space="0" w:color="auto"/>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FORMA DE PAGO</w:t>
            </w:r>
          </w:p>
        </w:tc>
      </w:tr>
      <w:tr w:rsidR="00F96F65" w:rsidRPr="00F96F65" w:rsidTr="00AB623F">
        <w:trPr>
          <w:trHeight w:val="534"/>
          <w:jc w:val="right"/>
        </w:trPr>
        <w:tc>
          <w:tcPr>
            <w:tcW w:w="635"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8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4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519"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1534" w:type="dxa"/>
            <w:gridSpan w:val="3"/>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CALLEJA, S.A. DE C.V.</w:t>
            </w:r>
          </w:p>
        </w:tc>
        <w:tc>
          <w:tcPr>
            <w:tcW w:w="1491" w:type="dxa"/>
            <w:gridSpan w:val="3"/>
            <w:tcBorders>
              <w:top w:val="single" w:sz="4" w:space="0" w:color="auto"/>
              <w:left w:val="nil"/>
              <w:bottom w:val="single" w:sz="4" w:space="0" w:color="auto"/>
              <w:right w:val="single" w:sz="4" w:space="0" w:color="000000"/>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BLANCA ELIZABETH MOLINA FLORES</w:t>
            </w:r>
            <w:r w:rsidRPr="00F96F65">
              <w:rPr>
                <w:rFonts w:ascii="Calibri" w:eastAsia="Times New Roman" w:hAnsi="Calibri" w:cs="Calibri"/>
                <w:b/>
                <w:bCs/>
                <w:color w:val="000000"/>
                <w:sz w:val="8"/>
                <w:szCs w:val="8"/>
                <w:lang w:eastAsia="es-ES"/>
              </w:rPr>
              <w:br/>
              <w:t xml:space="preserve"> (DISTRIBUIDORA AF)</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DORA ENELDA CASTRO BORJA</w:t>
            </w:r>
            <w:r w:rsidRPr="00F96F65">
              <w:rPr>
                <w:rFonts w:ascii="Calibri" w:eastAsia="Times New Roman" w:hAnsi="Calibri" w:cs="Calibri"/>
                <w:b/>
                <w:bCs/>
                <w:color w:val="000000"/>
                <w:sz w:val="8"/>
                <w:szCs w:val="8"/>
                <w:lang w:eastAsia="es-ES"/>
              </w:rPr>
              <w:br/>
              <w:t xml:space="preserve"> (DIVERSUS HOME)</w:t>
            </w:r>
          </w:p>
        </w:tc>
        <w:tc>
          <w:tcPr>
            <w:tcW w:w="513"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4"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35"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38"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trHeight w:val="158"/>
          <w:jc w:val="right"/>
        </w:trPr>
        <w:tc>
          <w:tcPr>
            <w:tcW w:w="635"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8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4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519"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8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DESCRIPCION</w:t>
            </w:r>
          </w:p>
        </w:tc>
        <w:tc>
          <w:tcPr>
            <w:tcW w:w="42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PRECIO UNITARIO</w:t>
            </w:r>
          </w:p>
        </w:tc>
        <w:tc>
          <w:tcPr>
            <w:tcW w:w="42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TOTAL</w:t>
            </w:r>
          </w:p>
        </w:tc>
        <w:tc>
          <w:tcPr>
            <w:tcW w:w="58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DESCRIPCION</w:t>
            </w:r>
          </w:p>
        </w:tc>
        <w:tc>
          <w:tcPr>
            <w:tcW w:w="42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PRECIO UNITARIO</w:t>
            </w:r>
          </w:p>
        </w:tc>
        <w:tc>
          <w:tcPr>
            <w:tcW w:w="48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TOTAL</w:t>
            </w:r>
          </w:p>
        </w:tc>
        <w:tc>
          <w:tcPr>
            <w:tcW w:w="48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DESCRIPCION</w:t>
            </w:r>
          </w:p>
        </w:tc>
        <w:tc>
          <w:tcPr>
            <w:tcW w:w="36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PRECIO UNITARIO</w:t>
            </w:r>
          </w:p>
        </w:tc>
        <w:tc>
          <w:tcPr>
            <w:tcW w:w="56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TOTAL</w:t>
            </w:r>
          </w:p>
        </w:tc>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CALLEJA, S.A. DE C.V.</w:t>
            </w:r>
          </w:p>
        </w:tc>
        <w:tc>
          <w:tcPr>
            <w:tcW w:w="664"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SE RECOMIENDA A CALLEJA, S.A. DE C.V. AUNQUE NO CUMPLE CON LO REQUERIDO PERO SE RECOMIENDA POR SER DE MENOR PRECIO Y NO EXCEDER DEL MONTO PRESUPUESTADO, POR UN MONTO DE  </w:t>
            </w:r>
            <w:r w:rsidRPr="00F96F65">
              <w:rPr>
                <w:rFonts w:ascii="Calibri" w:eastAsia="Times New Roman" w:hAnsi="Calibri" w:cs="Calibri"/>
                <w:b/>
                <w:bCs/>
                <w:color w:val="000000"/>
                <w:sz w:val="8"/>
                <w:szCs w:val="8"/>
                <w:lang w:eastAsia="es-ES"/>
              </w:rPr>
              <w:t>$ 6,345.00</w:t>
            </w:r>
          </w:p>
        </w:tc>
        <w:tc>
          <w:tcPr>
            <w:tcW w:w="635"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$8.910,00</w:t>
            </w:r>
          </w:p>
        </w:tc>
        <w:tc>
          <w:tcPr>
            <w:tcW w:w="438" w:type="dxa"/>
            <w:vMerge w:val="restart"/>
            <w:tcBorders>
              <w:top w:val="nil"/>
              <w:left w:val="single" w:sz="4" w:space="0" w:color="auto"/>
              <w:bottom w:val="single" w:sz="4" w:space="0" w:color="auto"/>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CONTADO</w:t>
            </w:r>
          </w:p>
        </w:tc>
      </w:tr>
      <w:tr w:rsidR="00F96F65" w:rsidRPr="00F96F65" w:rsidTr="00AB623F">
        <w:trPr>
          <w:trHeight w:val="317"/>
          <w:jc w:val="right"/>
        </w:trPr>
        <w:tc>
          <w:tcPr>
            <w:tcW w:w="6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6F65" w:rsidRPr="00F96F65" w:rsidRDefault="00AD7F70" w:rsidP="00F96F65">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w:t>
            </w:r>
          </w:p>
        </w:tc>
        <w:tc>
          <w:tcPr>
            <w:tcW w:w="286"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441" w:type="dxa"/>
            <w:tcBorders>
              <w:top w:val="single" w:sz="4" w:space="0" w:color="auto"/>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900</w:t>
            </w:r>
          </w:p>
        </w:tc>
        <w:tc>
          <w:tcPr>
            <w:tcW w:w="471"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LIBRAS</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ARROZ BLANCO (EN PRESENATCIÓN DE 2 LIBRAS)</w:t>
            </w:r>
          </w:p>
        </w:tc>
        <w:tc>
          <w:tcPr>
            <w:tcW w:w="688"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ARROZ BLANCO SELECTOS 2 PACK LIBRA</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right"/>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$1,15</w:t>
            </w:r>
          </w:p>
        </w:tc>
        <w:tc>
          <w:tcPr>
            <w:tcW w:w="423"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$517,50</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ARROZ BLANCO SELECTOS 2 PACK LIBRA</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$1,44</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$1.296,00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ARROZ BLANCO MAS RICO 2 LBS</w:t>
            </w:r>
          </w:p>
        </w:tc>
        <w:tc>
          <w:tcPr>
            <w:tcW w:w="367"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$1,45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$1.305,00</w:t>
            </w:r>
          </w:p>
        </w:tc>
        <w:tc>
          <w:tcPr>
            <w:tcW w:w="513" w:type="dxa"/>
            <w:vMerge/>
            <w:tcBorders>
              <w:top w:val="single" w:sz="4" w:space="0" w:color="auto"/>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317"/>
          <w:jc w:val="right"/>
        </w:trPr>
        <w:tc>
          <w:tcPr>
            <w:tcW w:w="635" w:type="dxa"/>
            <w:vMerge/>
            <w:tcBorders>
              <w:top w:val="single" w:sz="4" w:space="0" w:color="auto"/>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86"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w:t>
            </w:r>
          </w:p>
        </w:tc>
        <w:tc>
          <w:tcPr>
            <w:tcW w:w="441" w:type="dxa"/>
            <w:tcBorders>
              <w:top w:val="single" w:sz="4" w:space="0" w:color="auto"/>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900</w:t>
            </w:r>
          </w:p>
        </w:tc>
        <w:tc>
          <w:tcPr>
            <w:tcW w:w="471"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LIBRAS</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FRIJOLES DE SEDA (EN PRESENTACIÓN DE 2 LIBRAS)</w:t>
            </w:r>
          </w:p>
        </w:tc>
        <w:tc>
          <w:tcPr>
            <w:tcW w:w="688"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FRIJOL DE SEDA CON FRIJOL 2 LIBRAS</w:t>
            </w:r>
          </w:p>
        </w:tc>
        <w:tc>
          <w:tcPr>
            <w:tcW w:w="423"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$2,99</w:t>
            </w:r>
          </w:p>
        </w:tc>
        <w:tc>
          <w:tcPr>
            <w:tcW w:w="423"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$1.345,50</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FRIJOL DE SEDA PREMIUM EN PRESENTACIÓN DE 2 LIBRAS</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$2,99</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$2.691,00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FRIJOL ROJO DE SEDA 908 GRAMOS PAPADAN</w:t>
            </w:r>
          </w:p>
        </w:tc>
        <w:tc>
          <w:tcPr>
            <w:tcW w:w="367"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$3,90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$3.510,00</w:t>
            </w:r>
          </w:p>
        </w:tc>
        <w:tc>
          <w:tcPr>
            <w:tcW w:w="513" w:type="dxa"/>
            <w:vMerge/>
            <w:tcBorders>
              <w:top w:val="single" w:sz="4" w:space="0" w:color="auto"/>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317"/>
          <w:jc w:val="right"/>
        </w:trPr>
        <w:tc>
          <w:tcPr>
            <w:tcW w:w="635" w:type="dxa"/>
            <w:vMerge/>
            <w:tcBorders>
              <w:top w:val="single" w:sz="4" w:space="0" w:color="auto"/>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86"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w:t>
            </w:r>
          </w:p>
        </w:tc>
        <w:tc>
          <w:tcPr>
            <w:tcW w:w="441" w:type="dxa"/>
            <w:tcBorders>
              <w:top w:val="single" w:sz="4" w:space="0" w:color="auto"/>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900</w:t>
            </w:r>
          </w:p>
        </w:tc>
        <w:tc>
          <w:tcPr>
            <w:tcW w:w="471"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LIBRAS</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AZUCAR BLANCA (EN PRESENTACIÓN DE 2 LIBRAS)</w:t>
            </w:r>
          </w:p>
        </w:tc>
        <w:tc>
          <w:tcPr>
            <w:tcW w:w="688"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AZUCAR BLANCA DEL CAÑAL 2 LIBRAS</w:t>
            </w:r>
          </w:p>
        </w:tc>
        <w:tc>
          <w:tcPr>
            <w:tcW w:w="423"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$1,05</w:t>
            </w:r>
          </w:p>
        </w:tc>
        <w:tc>
          <w:tcPr>
            <w:tcW w:w="423"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$472,50</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AZUCAR  DEL CAÑAL EN PRESENTACIÓN DE 1K</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$1,28</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$1.152,00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AZUCAR BLANCA 2 LIBRAS</w:t>
            </w:r>
          </w:p>
        </w:tc>
        <w:tc>
          <w:tcPr>
            <w:tcW w:w="367"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$1,33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$1.197,00</w:t>
            </w:r>
          </w:p>
        </w:tc>
        <w:tc>
          <w:tcPr>
            <w:tcW w:w="513" w:type="dxa"/>
            <w:vMerge/>
            <w:tcBorders>
              <w:top w:val="single" w:sz="4" w:space="0" w:color="auto"/>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317"/>
          <w:jc w:val="right"/>
        </w:trPr>
        <w:tc>
          <w:tcPr>
            <w:tcW w:w="635" w:type="dxa"/>
            <w:vMerge/>
            <w:tcBorders>
              <w:top w:val="single" w:sz="4" w:space="0" w:color="auto"/>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86"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w:t>
            </w:r>
          </w:p>
        </w:tc>
        <w:tc>
          <w:tcPr>
            <w:tcW w:w="441" w:type="dxa"/>
            <w:tcBorders>
              <w:top w:val="single" w:sz="4" w:space="0" w:color="auto"/>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450</w:t>
            </w:r>
          </w:p>
        </w:tc>
        <w:tc>
          <w:tcPr>
            <w:tcW w:w="471"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LIBRAS</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PASTA LARGA ESPAGUETI 200 GRAMOS</w:t>
            </w:r>
          </w:p>
        </w:tc>
        <w:tc>
          <w:tcPr>
            <w:tcW w:w="688"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ESPAGUETI DANY 200GRS</w:t>
            </w:r>
          </w:p>
        </w:tc>
        <w:tc>
          <w:tcPr>
            <w:tcW w:w="423"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$0,30</w:t>
            </w:r>
          </w:p>
        </w:tc>
        <w:tc>
          <w:tcPr>
            <w:tcW w:w="423"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$135,00</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PASTA LARGA ESPAGUETI FAMA DE 200 GR X 5, 1 LIBRAS</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$2,61</w:t>
            </w:r>
          </w:p>
        </w:tc>
        <w:tc>
          <w:tcPr>
            <w:tcW w:w="488"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$1.174,50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ITALIANA PASTA LARGA ESPAGUETI 60X200 GRAMOS</w:t>
            </w:r>
          </w:p>
        </w:tc>
        <w:tc>
          <w:tcPr>
            <w:tcW w:w="367"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$0,46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$207,00</w:t>
            </w:r>
          </w:p>
        </w:tc>
        <w:tc>
          <w:tcPr>
            <w:tcW w:w="513" w:type="dxa"/>
            <w:vMerge/>
            <w:tcBorders>
              <w:top w:val="single" w:sz="4" w:space="0" w:color="auto"/>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64" w:type="dxa"/>
            <w:vMerge/>
            <w:tcBorders>
              <w:top w:val="single" w:sz="4" w:space="0" w:color="auto"/>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35" w:type="dxa"/>
            <w:vMerge/>
            <w:tcBorders>
              <w:top w:val="single" w:sz="4" w:space="0" w:color="auto"/>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38" w:type="dxa"/>
            <w:vMerge/>
            <w:tcBorders>
              <w:top w:val="single" w:sz="4" w:space="0" w:color="auto"/>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158"/>
          <w:jc w:val="right"/>
        </w:trPr>
        <w:tc>
          <w:tcPr>
            <w:tcW w:w="635"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8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w:t>
            </w:r>
          </w:p>
        </w:tc>
        <w:tc>
          <w:tcPr>
            <w:tcW w:w="441"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450</w:t>
            </w:r>
          </w:p>
        </w:tc>
        <w:tc>
          <w:tcPr>
            <w:tcW w:w="47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1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ACEITE 750 ML</w:t>
            </w:r>
          </w:p>
        </w:tc>
        <w:tc>
          <w:tcPr>
            <w:tcW w:w="68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ACEITE VEGETAL DANY 750 ML</w:t>
            </w:r>
          </w:p>
        </w:tc>
        <w:tc>
          <w:tcPr>
            <w:tcW w:w="42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$2,15</w:t>
            </w:r>
          </w:p>
        </w:tc>
        <w:tc>
          <w:tcPr>
            <w:tcW w:w="42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$967,50</w:t>
            </w:r>
          </w:p>
        </w:tc>
        <w:tc>
          <w:tcPr>
            <w:tcW w:w="58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ACEITE DORADO DE 750 ML</w:t>
            </w:r>
          </w:p>
        </w:tc>
        <w:tc>
          <w:tcPr>
            <w:tcW w:w="423"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$2,48</w:t>
            </w:r>
          </w:p>
        </w:tc>
        <w:tc>
          <w:tcPr>
            <w:tcW w:w="48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$1.116,00</w:t>
            </w:r>
          </w:p>
        </w:tc>
        <w:tc>
          <w:tcPr>
            <w:tcW w:w="48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ACEITE SANTA FE 750 ML</w:t>
            </w:r>
          </w:p>
        </w:tc>
        <w:tc>
          <w:tcPr>
            <w:tcW w:w="36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$2,34</w:t>
            </w:r>
          </w:p>
        </w:tc>
        <w:tc>
          <w:tcPr>
            <w:tcW w:w="56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$1.053,00</w:t>
            </w:r>
          </w:p>
        </w:tc>
        <w:tc>
          <w:tcPr>
            <w:tcW w:w="513"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64"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35"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38"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158"/>
          <w:jc w:val="right"/>
        </w:trPr>
        <w:tc>
          <w:tcPr>
            <w:tcW w:w="635"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8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w:t>
            </w:r>
          </w:p>
        </w:tc>
        <w:tc>
          <w:tcPr>
            <w:tcW w:w="441"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450</w:t>
            </w:r>
          </w:p>
        </w:tc>
        <w:tc>
          <w:tcPr>
            <w:tcW w:w="47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1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AVENA 310 GRAMOS</w:t>
            </w:r>
          </w:p>
        </w:tc>
        <w:tc>
          <w:tcPr>
            <w:tcW w:w="68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AVENA MOLIDA QUAKER 310G</w:t>
            </w:r>
          </w:p>
        </w:tc>
        <w:tc>
          <w:tcPr>
            <w:tcW w:w="42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$1,50</w:t>
            </w:r>
          </w:p>
        </w:tc>
        <w:tc>
          <w:tcPr>
            <w:tcW w:w="42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$675,00</w:t>
            </w:r>
          </w:p>
        </w:tc>
        <w:tc>
          <w:tcPr>
            <w:tcW w:w="58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AVENA GRAN DIA MOSH 300 GR</w:t>
            </w:r>
          </w:p>
        </w:tc>
        <w:tc>
          <w:tcPr>
            <w:tcW w:w="423"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$1,20</w:t>
            </w:r>
          </w:p>
        </w:tc>
        <w:tc>
          <w:tcPr>
            <w:tcW w:w="48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$540,00</w:t>
            </w:r>
          </w:p>
        </w:tc>
        <w:tc>
          <w:tcPr>
            <w:tcW w:w="48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AVENA 300 GRAMOS GRAN DIA</w:t>
            </w:r>
          </w:p>
        </w:tc>
        <w:tc>
          <w:tcPr>
            <w:tcW w:w="36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$1,05</w:t>
            </w:r>
          </w:p>
        </w:tc>
        <w:tc>
          <w:tcPr>
            <w:tcW w:w="56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$472,50</w:t>
            </w:r>
          </w:p>
        </w:tc>
        <w:tc>
          <w:tcPr>
            <w:tcW w:w="513"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64"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35"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38"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477"/>
          <w:jc w:val="right"/>
        </w:trPr>
        <w:tc>
          <w:tcPr>
            <w:tcW w:w="635"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8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7</w:t>
            </w:r>
          </w:p>
        </w:tc>
        <w:tc>
          <w:tcPr>
            <w:tcW w:w="441"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450</w:t>
            </w:r>
          </w:p>
        </w:tc>
        <w:tc>
          <w:tcPr>
            <w:tcW w:w="47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1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HARINA PARA ATOL VITAMINADO 450 GRAMOS INCAPARINA</w:t>
            </w:r>
          </w:p>
        </w:tc>
        <w:tc>
          <w:tcPr>
            <w:tcW w:w="68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ATOL VITAMINADO INCAPARINA 450G</w:t>
            </w:r>
          </w:p>
        </w:tc>
        <w:tc>
          <w:tcPr>
            <w:tcW w:w="42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$1,37</w:t>
            </w:r>
          </w:p>
        </w:tc>
        <w:tc>
          <w:tcPr>
            <w:tcW w:w="42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$616,50</w:t>
            </w:r>
          </w:p>
        </w:tc>
        <w:tc>
          <w:tcPr>
            <w:tcW w:w="58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HARINA PARA ATOL VITAMINADA INCAPARINA DE 450 GR</w:t>
            </w:r>
          </w:p>
        </w:tc>
        <w:tc>
          <w:tcPr>
            <w:tcW w:w="423"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$1,63</w:t>
            </w:r>
          </w:p>
        </w:tc>
        <w:tc>
          <w:tcPr>
            <w:tcW w:w="48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$733,50</w:t>
            </w:r>
          </w:p>
        </w:tc>
        <w:tc>
          <w:tcPr>
            <w:tcW w:w="48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INCAPARINA LIBRA ORIGINAL</w:t>
            </w:r>
          </w:p>
        </w:tc>
        <w:tc>
          <w:tcPr>
            <w:tcW w:w="36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$1,60</w:t>
            </w:r>
          </w:p>
        </w:tc>
        <w:tc>
          <w:tcPr>
            <w:tcW w:w="56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$720,00</w:t>
            </w:r>
          </w:p>
        </w:tc>
        <w:tc>
          <w:tcPr>
            <w:tcW w:w="513"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64"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35"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38"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317"/>
          <w:jc w:val="right"/>
        </w:trPr>
        <w:tc>
          <w:tcPr>
            <w:tcW w:w="635"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8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8</w:t>
            </w:r>
          </w:p>
        </w:tc>
        <w:tc>
          <w:tcPr>
            <w:tcW w:w="441"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900</w:t>
            </w:r>
          </w:p>
        </w:tc>
        <w:tc>
          <w:tcPr>
            <w:tcW w:w="47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1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SOPA INSTANTANEA 58 GR</w:t>
            </w:r>
          </w:p>
        </w:tc>
        <w:tc>
          <w:tcPr>
            <w:tcW w:w="68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SOPA DE POLLO CON FIDEOS MAGGI 57G</w:t>
            </w:r>
          </w:p>
        </w:tc>
        <w:tc>
          <w:tcPr>
            <w:tcW w:w="42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$0,39</w:t>
            </w:r>
          </w:p>
        </w:tc>
        <w:tc>
          <w:tcPr>
            <w:tcW w:w="42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$351,00</w:t>
            </w:r>
          </w:p>
        </w:tc>
        <w:tc>
          <w:tcPr>
            <w:tcW w:w="58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SOPA INSTANTANEA MAGUU DE POLLO Y FIDEOS 57GR</w:t>
            </w:r>
          </w:p>
        </w:tc>
        <w:tc>
          <w:tcPr>
            <w:tcW w:w="423"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$0,42</w:t>
            </w:r>
          </w:p>
        </w:tc>
        <w:tc>
          <w:tcPr>
            <w:tcW w:w="48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$378,00</w:t>
            </w:r>
          </w:p>
        </w:tc>
        <w:tc>
          <w:tcPr>
            <w:tcW w:w="48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SOPA INSTANTANEA LAKY 80 GRAMOS</w:t>
            </w:r>
          </w:p>
        </w:tc>
        <w:tc>
          <w:tcPr>
            <w:tcW w:w="36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$0,49</w:t>
            </w:r>
          </w:p>
        </w:tc>
        <w:tc>
          <w:tcPr>
            <w:tcW w:w="56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$441,00</w:t>
            </w:r>
          </w:p>
        </w:tc>
        <w:tc>
          <w:tcPr>
            <w:tcW w:w="513"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64"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35"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38"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317"/>
          <w:jc w:val="right"/>
        </w:trPr>
        <w:tc>
          <w:tcPr>
            <w:tcW w:w="635"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8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w:t>
            </w:r>
          </w:p>
        </w:tc>
        <w:tc>
          <w:tcPr>
            <w:tcW w:w="441"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450</w:t>
            </w:r>
          </w:p>
        </w:tc>
        <w:tc>
          <w:tcPr>
            <w:tcW w:w="47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PAQUETE</w:t>
            </w:r>
          </w:p>
        </w:tc>
        <w:tc>
          <w:tcPr>
            <w:tcW w:w="51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PAPEL HIGIENICO 4 ROLLOS</w:t>
            </w:r>
          </w:p>
        </w:tc>
        <w:tc>
          <w:tcPr>
            <w:tcW w:w="68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PAPEL HIGIENICO ENCANTO CLASICO 4 ROLLOS</w:t>
            </w:r>
          </w:p>
        </w:tc>
        <w:tc>
          <w:tcPr>
            <w:tcW w:w="42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$1,05</w:t>
            </w:r>
          </w:p>
        </w:tc>
        <w:tc>
          <w:tcPr>
            <w:tcW w:w="42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$472,50</w:t>
            </w:r>
          </w:p>
        </w:tc>
        <w:tc>
          <w:tcPr>
            <w:tcW w:w="58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PAPEL HIGIENICO DE 4 ROLLOS MARCA ELITE</w:t>
            </w:r>
          </w:p>
        </w:tc>
        <w:tc>
          <w:tcPr>
            <w:tcW w:w="423"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$1,20</w:t>
            </w:r>
          </w:p>
        </w:tc>
        <w:tc>
          <w:tcPr>
            <w:tcW w:w="48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$540,00</w:t>
            </w:r>
          </w:p>
        </w:tc>
        <w:tc>
          <w:tcPr>
            <w:tcW w:w="48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PAPEL HIGUIENICO MARCA PREMIER</w:t>
            </w:r>
          </w:p>
        </w:tc>
        <w:tc>
          <w:tcPr>
            <w:tcW w:w="36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$0,90</w:t>
            </w:r>
          </w:p>
        </w:tc>
        <w:tc>
          <w:tcPr>
            <w:tcW w:w="56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$405,00</w:t>
            </w:r>
          </w:p>
        </w:tc>
        <w:tc>
          <w:tcPr>
            <w:tcW w:w="513"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64"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35"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38"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317"/>
          <w:jc w:val="right"/>
        </w:trPr>
        <w:tc>
          <w:tcPr>
            <w:tcW w:w="635"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8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w:t>
            </w:r>
          </w:p>
        </w:tc>
        <w:tc>
          <w:tcPr>
            <w:tcW w:w="441"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900</w:t>
            </w:r>
          </w:p>
        </w:tc>
        <w:tc>
          <w:tcPr>
            <w:tcW w:w="47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1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SALSITAS 100 GR</w:t>
            </w:r>
          </w:p>
        </w:tc>
        <w:tc>
          <w:tcPr>
            <w:tcW w:w="68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SALSITA LA CHULA RANCHERA/QUESO 98GR</w:t>
            </w:r>
          </w:p>
        </w:tc>
        <w:tc>
          <w:tcPr>
            <w:tcW w:w="42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$0,38</w:t>
            </w:r>
          </w:p>
        </w:tc>
        <w:tc>
          <w:tcPr>
            <w:tcW w:w="42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$342,00</w:t>
            </w:r>
          </w:p>
        </w:tc>
        <w:tc>
          <w:tcPr>
            <w:tcW w:w="58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SALSITA DE TOMATE MARCA CHULA</w:t>
            </w:r>
          </w:p>
        </w:tc>
        <w:tc>
          <w:tcPr>
            <w:tcW w:w="423"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$0,39</w:t>
            </w:r>
          </w:p>
        </w:tc>
        <w:tc>
          <w:tcPr>
            <w:tcW w:w="48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$351,00</w:t>
            </w:r>
          </w:p>
        </w:tc>
        <w:tc>
          <w:tcPr>
            <w:tcW w:w="48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SALSITA 106 GRAMOS CAMPO FRESCO</w:t>
            </w:r>
          </w:p>
        </w:tc>
        <w:tc>
          <w:tcPr>
            <w:tcW w:w="36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$0,52</w:t>
            </w:r>
          </w:p>
        </w:tc>
        <w:tc>
          <w:tcPr>
            <w:tcW w:w="56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$468,00</w:t>
            </w:r>
          </w:p>
        </w:tc>
        <w:tc>
          <w:tcPr>
            <w:tcW w:w="513"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64"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35"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38"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795"/>
          <w:jc w:val="right"/>
        </w:trPr>
        <w:tc>
          <w:tcPr>
            <w:tcW w:w="635"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8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w:t>
            </w:r>
          </w:p>
        </w:tc>
        <w:tc>
          <w:tcPr>
            <w:tcW w:w="44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900</w:t>
            </w:r>
          </w:p>
        </w:tc>
        <w:tc>
          <w:tcPr>
            <w:tcW w:w="47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1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BEBIDAS NECTAR DE MANZANA, PERA, MELOCOTON 330 ML</w:t>
            </w:r>
          </w:p>
        </w:tc>
        <w:tc>
          <w:tcPr>
            <w:tcW w:w="68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NECTAR DEL MONTE MANZANA, PERA, MELOCOTON LATA</w:t>
            </w:r>
          </w:p>
        </w:tc>
        <w:tc>
          <w:tcPr>
            <w:tcW w:w="42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$0,50</w:t>
            </w:r>
          </w:p>
        </w:tc>
        <w:tc>
          <w:tcPr>
            <w:tcW w:w="42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$450,00</w:t>
            </w:r>
          </w:p>
        </w:tc>
        <w:tc>
          <w:tcPr>
            <w:tcW w:w="58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BEBIDA EN LATA DE 330 ML MARCA DUCAL</w:t>
            </w:r>
          </w:p>
        </w:tc>
        <w:tc>
          <w:tcPr>
            <w:tcW w:w="423"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$0,57</w:t>
            </w:r>
          </w:p>
        </w:tc>
        <w:tc>
          <w:tcPr>
            <w:tcW w:w="48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$513,00</w:t>
            </w:r>
          </w:p>
        </w:tc>
        <w:tc>
          <w:tcPr>
            <w:tcW w:w="48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NECTAR MANZANA Y PERA UNIDAD MARCA MARAVILLA</w:t>
            </w:r>
          </w:p>
        </w:tc>
        <w:tc>
          <w:tcPr>
            <w:tcW w:w="36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$0,55</w:t>
            </w:r>
          </w:p>
        </w:tc>
        <w:tc>
          <w:tcPr>
            <w:tcW w:w="56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$495,00</w:t>
            </w:r>
          </w:p>
        </w:tc>
        <w:tc>
          <w:tcPr>
            <w:tcW w:w="513"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64"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35"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38"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158"/>
          <w:jc w:val="right"/>
        </w:trPr>
        <w:tc>
          <w:tcPr>
            <w:tcW w:w="2352" w:type="dxa"/>
            <w:gridSpan w:val="5"/>
            <w:tcBorders>
              <w:top w:val="single" w:sz="4" w:space="0" w:color="auto"/>
              <w:left w:val="single" w:sz="8" w:space="0" w:color="auto"/>
              <w:bottom w:val="nil"/>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TOTAL DE LA OFERTA</w:t>
            </w:r>
          </w:p>
        </w:tc>
        <w:tc>
          <w:tcPr>
            <w:tcW w:w="1534" w:type="dxa"/>
            <w:gridSpan w:val="3"/>
            <w:tcBorders>
              <w:top w:val="single" w:sz="4" w:space="0" w:color="auto"/>
              <w:left w:val="nil"/>
              <w:bottom w:val="nil"/>
              <w:right w:val="single" w:sz="4" w:space="0" w:color="000000"/>
            </w:tcBorders>
            <w:shd w:val="clear" w:color="000000" w:fill="F4B084"/>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$6.345,00</w:t>
            </w:r>
          </w:p>
        </w:tc>
        <w:tc>
          <w:tcPr>
            <w:tcW w:w="1491" w:type="dxa"/>
            <w:gridSpan w:val="3"/>
            <w:tcBorders>
              <w:top w:val="single" w:sz="4" w:space="0" w:color="auto"/>
              <w:left w:val="nil"/>
              <w:bottom w:val="nil"/>
              <w:right w:val="single" w:sz="4"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$10.485,00</w:t>
            </w:r>
          </w:p>
        </w:tc>
        <w:tc>
          <w:tcPr>
            <w:tcW w:w="1417" w:type="dxa"/>
            <w:gridSpan w:val="3"/>
            <w:tcBorders>
              <w:top w:val="single" w:sz="4" w:space="0" w:color="auto"/>
              <w:left w:val="nil"/>
              <w:bottom w:val="nil"/>
              <w:right w:val="single" w:sz="4"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$10.273,50</w:t>
            </w:r>
          </w:p>
        </w:tc>
        <w:tc>
          <w:tcPr>
            <w:tcW w:w="513"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64"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35"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38"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158"/>
          <w:jc w:val="right"/>
        </w:trPr>
        <w:tc>
          <w:tcPr>
            <w:tcW w:w="9044"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OBSERVACIÓN 1: EN CUMPLIMIENTO DE LO ESTABLECIDO EN EL ART. 40, LITERAL B DE LA LACAP, SE INVITARON A PARTICIPAR A LAS EMPRESAS: CALLEJA, S.A. DE C.V., BLANCA ELIZABETH MOLINA FLORES (DISTRIBUIDORA AF), JESUS ALBERTO LEMUS.</w:t>
            </w:r>
          </w:p>
        </w:tc>
      </w:tr>
      <w:tr w:rsidR="00F96F65" w:rsidRPr="00F96F65" w:rsidTr="00AB623F">
        <w:trPr>
          <w:trHeight w:val="172"/>
          <w:jc w:val="right"/>
        </w:trPr>
        <w:tc>
          <w:tcPr>
            <w:tcW w:w="9044" w:type="dxa"/>
            <w:gridSpan w:val="18"/>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 xml:space="preserve">OBSERVACIÓN 2: EL PROVEEDOR CALLEJAS, S.A. DE C.V. NO CUMPLE CON LAS CONDICIONES ESTABLECIDAS EN CUANTO A: VALIDEZ DE LA OFERTA, TIEMPO DE ENTREGA Y NO PRESENTO LA DECLARACIÓN JURADA, ASIMISMO ACLARACIÓN LOS ITEM 1, 2 Y 3 LOS OFERTO EN PAQUETE. </w:t>
            </w:r>
          </w:p>
        </w:tc>
      </w:tr>
    </w:tbl>
    <w:p w:rsidR="00F96F65" w:rsidRPr="00F96F65" w:rsidRDefault="00F96F65" w:rsidP="00F96F6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Cs/>
          <w:sz w:val="24"/>
          <w:szCs w:val="24"/>
        </w:rPr>
      </w:pPr>
    </w:p>
    <w:tbl>
      <w:tblPr>
        <w:tblW w:w="8865" w:type="dxa"/>
        <w:jc w:val="right"/>
        <w:tblCellMar>
          <w:left w:w="70" w:type="dxa"/>
          <w:right w:w="70" w:type="dxa"/>
        </w:tblCellMar>
        <w:tblLook w:val="04A0" w:firstRow="1" w:lastRow="0" w:firstColumn="1" w:lastColumn="0" w:noHBand="0" w:noVBand="1"/>
      </w:tblPr>
      <w:tblGrid>
        <w:gridCol w:w="849"/>
        <w:gridCol w:w="349"/>
        <w:gridCol w:w="600"/>
        <w:gridCol w:w="600"/>
        <w:gridCol w:w="1102"/>
        <w:gridCol w:w="1113"/>
        <w:gridCol w:w="547"/>
        <w:gridCol w:w="531"/>
        <w:gridCol w:w="860"/>
        <w:gridCol w:w="900"/>
        <w:gridCol w:w="850"/>
        <w:gridCol w:w="715"/>
      </w:tblGrid>
      <w:tr w:rsidR="00F96F65" w:rsidRPr="00F96F65" w:rsidTr="00AB623F">
        <w:trPr>
          <w:trHeight w:val="107"/>
          <w:jc w:val="right"/>
        </w:trPr>
        <w:tc>
          <w:tcPr>
            <w:tcW w:w="8865"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REQUERIMIENTO: 03</w:t>
            </w:r>
          </w:p>
        </w:tc>
      </w:tr>
      <w:tr w:rsidR="00F96F65" w:rsidRPr="00F96F65" w:rsidTr="00AB623F">
        <w:trPr>
          <w:trHeight w:val="107"/>
          <w:jc w:val="right"/>
        </w:trPr>
        <w:tc>
          <w:tcPr>
            <w:tcW w:w="8865"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DEPARTAMENTO DEL ADULTO MAYOR (CARGADO A CONCEJO MUNICIPAL)</w:t>
            </w:r>
          </w:p>
        </w:tc>
      </w:tr>
      <w:tr w:rsidR="00F96F65" w:rsidRPr="00F96F65" w:rsidTr="00AB623F">
        <w:trPr>
          <w:trHeight w:val="107"/>
          <w:jc w:val="right"/>
        </w:trPr>
        <w:tc>
          <w:tcPr>
            <w:tcW w:w="8865"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FUENTE DE FINANCIAMIENTO: FONDOS PROPIOS</w:t>
            </w:r>
          </w:p>
        </w:tc>
      </w:tr>
      <w:tr w:rsidR="00F96F65" w:rsidRPr="00F96F65" w:rsidTr="00AB623F">
        <w:trPr>
          <w:trHeight w:val="107"/>
          <w:jc w:val="right"/>
        </w:trPr>
        <w:tc>
          <w:tcPr>
            <w:tcW w:w="8865"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ADQUISICIÓN DE SUMINISTRO PARA SER UTILIZADOS EL DIA 27 DE ENERO EN LA  “CELEBRACIÓN DEL MES DEL ADULTO MAYOR</w:t>
            </w:r>
          </w:p>
        </w:tc>
      </w:tr>
      <w:tr w:rsidR="00F96F65" w:rsidRPr="00F96F65" w:rsidTr="00AB623F">
        <w:trPr>
          <w:trHeight w:val="467"/>
          <w:jc w:val="right"/>
        </w:trPr>
        <w:tc>
          <w:tcPr>
            <w:tcW w:w="740" w:type="dxa"/>
            <w:vMerge w:val="restart"/>
            <w:tcBorders>
              <w:top w:val="nil"/>
              <w:left w:val="single" w:sz="8"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ADMINISTRADOR DE ORDEN DE COMPRA O CONTRATO</w:t>
            </w:r>
          </w:p>
        </w:tc>
        <w:tc>
          <w:tcPr>
            <w:tcW w:w="290"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ITEM</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CANTIDAD</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UNIDAD DE MEDIDA</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 xml:space="preserve">DESCRIPCIÓN </w:t>
            </w:r>
          </w:p>
        </w:tc>
        <w:tc>
          <w:tcPr>
            <w:tcW w:w="2191" w:type="dxa"/>
            <w:gridSpan w:val="3"/>
            <w:tcBorders>
              <w:top w:val="single" w:sz="4" w:space="0" w:color="auto"/>
              <w:left w:val="nil"/>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OFERTAS RECIBIDAS</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OFERTA ECONOMICA RECOMENDADA POR LA UNIDAD SOLICITANTE</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 xml:space="preserve">JUSTIFICACION DE LA RECOMENDACIÓN </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PRESUPUESTADO</w:t>
            </w:r>
          </w:p>
        </w:tc>
        <w:tc>
          <w:tcPr>
            <w:tcW w:w="860" w:type="dxa"/>
            <w:vMerge w:val="restart"/>
            <w:tcBorders>
              <w:top w:val="nil"/>
              <w:left w:val="single" w:sz="4" w:space="0" w:color="auto"/>
              <w:bottom w:val="single" w:sz="4" w:space="0" w:color="auto"/>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FORMA DE PAGO</w:t>
            </w:r>
          </w:p>
        </w:tc>
      </w:tr>
      <w:tr w:rsidR="00F96F65" w:rsidRPr="00F96F65" w:rsidTr="00AB623F">
        <w:trPr>
          <w:trHeight w:val="360"/>
          <w:jc w:val="right"/>
        </w:trPr>
        <w:tc>
          <w:tcPr>
            <w:tcW w:w="740"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29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60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60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110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2191" w:type="dxa"/>
            <w:gridSpan w:val="3"/>
            <w:tcBorders>
              <w:top w:val="single" w:sz="4" w:space="0" w:color="auto"/>
              <w:left w:val="nil"/>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SOLUTION PHARMA, S.A. DE C.V.</w:t>
            </w:r>
          </w:p>
        </w:tc>
        <w:tc>
          <w:tcPr>
            <w:tcW w:w="86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90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72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860"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r>
      <w:tr w:rsidR="00F96F65" w:rsidRPr="00F96F65" w:rsidTr="00AB623F">
        <w:trPr>
          <w:trHeight w:val="107"/>
          <w:jc w:val="right"/>
        </w:trPr>
        <w:tc>
          <w:tcPr>
            <w:tcW w:w="740"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29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60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60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110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113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DESCRIPCION</w:t>
            </w:r>
          </w:p>
        </w:tc>
        <w:tc>
          <w:tcPr>
            <w:tcW w:w="53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PRECIO UNITARIO</w:t>
            </w:r>
          </w:p>
        </w:tc>
        <w:tc>
          <w:tcPr>
            <w:tcW w:w="53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TOTAL</w:t>
            </w:r>
          </w:p>
        </w:tc>
        <w:tc>
          <w:tcPr>
            <w:tcW w:w="860" w:type="dxa"/>
            <w:vMerge w:val="restart"/>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SOLUTION PHARMA, S.A. DE C.V.</w:t>
            </w:r>
          </w:p>
        </w:tc>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 xml:space="preserve">SE RECOMIENDA SOLUTION PHARMA, S.A. DE C.V. POR SER UNCA OFERTA RECIBIDA POR UN MONTO DE </w:t>
            </w:r>
            <w:r w:rsidRPr="00F96F65">
              <w:rPr>
                <w:rFonts w:ascii="Calibri" w:eastAsia="Times New Roman" w:hAnsi="Calibri" w:cs="Calibri"/>
                <w:b/>
                <w:bCs/>
                <w:color w:val="000000"/>
                <w:sz w:val="10"/>
                <w:szCs w:val="10"/>
                <w:lang w:eastAsia="es-ES"/>
              </w:rPr>
              <w:t>$65.28</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$38,40</w:t>
            </w:r>
          </w:p>
        </w:tc>
        <w:tc>
          <w:tcPr>
            <w:tcW w:w="860" w:type="dxa"/>
            <w:vMerge w:val="restart"/>
            <w:tcBorders>
              <w:top w:val="nil"/>
              <w:left w:val="single" w:sz="4" w:space="0" w:color="auto"/>
              <w:bottom w:val="single" w:sz="4" w:space="0" w:color="auto"/>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CONTADO</w:t>
            </w:r>
          </w:p>
        </w:tc>
      </w:tr>
      <w:tr w:rsidR="00F96F65" w:rsidRPr="00F96F65" w:rsidTr="00AB623F">
        <w:trPr>
          <w:trHeight w:val="233"/>
          <w:jc w:val="right"/>
        </w:trPr>
        <w:tc>
          <w:tcPr>
            <w:tcW w:w="740" w:type="dxa"/>
            <w:vMerge w:val="restart"/>
            <w:tcBorders>
              <w:top w:val="nil"/>
              <w:left w:val="single" w:sz="8" w:space="0" w:color="auto"/>
              <w:bottom w:val="single" w:sz="4" w:space="0" w:color="000000"/>
              <w:right w:val="single" w:sz="4" w:space="0" w:color="auto"/>
            </w:tcBorders>
            <w:shd w:val="clear" w:color="auto" w:fill="auto"/>
            <w:vAlign w:val="center"/>
            <w:hideMark/>
          </w:tcPr>
          <w:p w:rsidR="00F96F65" w:rsidRPr="00F96F65" w:rsidRDefault="00AD7F70" w:rsidP="00F96F65">
            <w:pPr>
              <w:spacing w:after="0" w:line="240" w:lineRule="auto"/>
              <w:jc w:val="center"/>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w:t>
            </w:r>
          </w:p>
        </w:tc>
        <w:tc>
          <w:tcPr>
            <w:tcW w:w="2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1</w:t>
            </w:r>
          </w:p>
        </w:tc>
        <w:tc>
          <w:tcPr>
            <w:tcW w:w="600"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24</w:t>
            </w:r>
          </w:p>
        </w:tc>
        <w:tc>
          <w:tcPr>
            <w:tcW w:w="60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PAQUETE</w:t>
            </w:r>
          </w:p>
        </w:tc>
        <w:tc>
          <w:tcPr>
            <w:tcW w:w="1100"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SERVILLETAS</w:t>
            </w:r>
          </w:p>
        </w:tc>
        <w:tc>
          <w:tcPr>
            <w:tcW w:w="113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SERVILLETAS</w:t>
            </w:r>
          </w:p>
        </w:tc>
        <w:tc>
          <w:tcPr>
            <w:tcW w:w="53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$1,01</w:t>
            </w:r>
          </w:p>
        </w:tc>
        <w:tc>
          <w:tcPr>
            <w:tcW w:w="53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$24,24</w:t>
            </w:r>
          </w:p>
        </w:tc>
        <w:tc>
          <w:tcPr>
            <w:tcW w:w="860" w:type="dxa"/>
            <w:vMerge/>
            <w:tcBorders>
              <w:top w:val="nil"/>
              <w:left w:val="single" w:sz="4" w:space="0" w:color="auto"/>
              <w:bottom w:val="single" w:sz="4" w:space="0" w:color="auto"/>
              <w:right w:val="nil"/>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900"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720"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860"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r>
      <w:tr w:rsidR="00F96F65" w:rsidRPr="00F96F65" w:rsidTr="00AB623F">
        <w:trPr>
          <w:trHeight w:val="827"/>
          <w:jc w:val="right"/>
        </w:trPr>
        <w:tc>
          <w:tcPr>
            <w:tcW w:w="740"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2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2</w:t>
            </w:r>
          </w:p>
        </w:tc>
        <w:tc>
          <w:tcPr>
            <w:tcW w:w="600"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24</w:t>
            </w:r>
          </w:p>
        </w:tc>
        <w:tc>
          <w:tcPr>
            <w:tcW w:w="60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PAQUETE</w:t>
            </w:r>
          </w:p>
        </w:tc>
        <w:tc>
          <w:tcPr>
            <w:tcW w:w="110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PLATOS DESECHABLES PASTELEROS</w:t>
            </w:r>
          </w:p>
        </w:tc>
        <w:tc>
          <w:tcPr>
            <w:tcW w:w="113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PLATOS DESECHABLES PASTELEROS</w:t>
            </w:r>
          </w:p>
        </w:tc>
        <w:tc>
          <w:tcPr>
            <w:tcW w:w="53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$0,96</w:t>
            </w:r>
          </w:p>
        </w:tc>
        <w:tc>
          <w:tcPr>
            <w:tcW w:w="53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$23,04</w:t>
            </w:r>
          </w:p>
        </w:tc>
        <w:tc>
          <w:tcPr>
            <w:tcW w:w="860" w:type="dxa"/>
            <w:vMerge/>
            <w:tcBorders>
              <w:top w:val="nil"/>
              <w:left w:val="single" w:sz="4" w:space="0" w:color="auto"/>
              <w:bottom w:val="single" w:sz="4" w:space="0" w:color="auto"/>
              <w:right w:val="nil"/>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900"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720"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860"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r>
      <w:tr w:rsidR="00F96F65" w:rsidRPr="00F96F65" w:rsidTr="00AB623F">
        <w:trPr>
          <w:trHeight w:val="379"/>
          <w:jc w:val="right"/>
        </w:trPr>
        <w:tc>
          <w:tcPr>
            <w:tcW w:w="740"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2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3</w:t>
            </w:r>
          </w:p>
        </w:tc>
        <w:tc>
          <w:tcPr>
            <w:tcW w:w="600"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24</w:t>
            </w:r>
          </w:p>
        </w:tc>
        <w:tc>
          <w:tcPr>
            <w:tcW w:w="60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PAQUETE</w:t>
            </w:r>
          </w:p>
        </w:tc>
        <w:tc>
          <w:tcPr>
            <w:tcW w:w="110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TENEDORES DESECHABLES</w:t>
            </w:r>
          </w:p>
        </w:tc>
        <w:tc>
          <w:tcPr>
            <w:tcW w:w="113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TENEDORES DESECHABLES</w:t>
            </w:r>
          </w:p>
        </w:tc>
        <w:tc>
          <w:tcPr>
            <w:tcW w:w="53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$0,75</w:t>
            </w:r>
          </w:p>
        </w:tc>
        <w:tc>
          <w:tcPr>
            <w:tcW w:w="53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10"/>
                <w:szCs w:val="10"/>
                <w:lang w:eastAsia="es-ES"/>
              </w:rPr>
            </w:pPr>
            <w:r w:rsidRPr="00F96F65">
              <w:rPr>
                <w:rFonts w:ascii="Calibri" w:eastAsia="Times New Roman" w:hAnsi="Calibri" w:cs="Calibri"/>
                <w:color w:val="000000"/>
                <w:sz w:val="10"/>
                <w:szCs w:val="10"/>
                <w:lang w:eastAsia="es-ES"/>
              </w:rPr>
              <w:t>$18,00</w:t>
            </w:r>
          </w:p>
        </w:tc>
        <w:tc>
          <w:tcPr>
            <w:tcW w:w="860" w:type="dxa"/>
            <w:vMerge/>
            <w:tcBorders>
              <w:top w:val="nil"/>
              <w:left w:val="single" w:sz="4" w:space="0" w:color="auto"/>
              <w:bottom w:val="single" w:sz="4" w:space="0" w:color="auto"/>
              <w:right w:val="nil"/>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900"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720"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860"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r>
      <w:tr w:rsidR="00F96F65" w:rsidRPr="00F96F65" w:rsidTr="00AB623F">
        <w:trPr>
          <w:trHeight w:val="107"/>
          <w:jc w:val="right"/>
        </w:trPr>
        <w:tc>
          <w:tcPr>
            <w:tcW w:w="3332"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TOTAL DE LA OFERTA</w:t>
            </w:r>
          </w:p>
        </w:tc>
        <w:tc>
          <w:tcPr>
            <w:tcW w:w="2191" w:type="dxa"/>
            <w:gridSpan w:val="3"/>
            <w:tcBorders>
              <w:top w:val="single" w:sz="4" w:space="0" w:color="auto"/>
              <w:left w:val="nil"/>
              <w:bottom w:val="single" w:sz="4" w:space="0" w:color="auto"/>
              <w:right w:val="single" w:sz="4" w:space="0" w:color="000000"/>
            </w:tcBorders>
            <w:shd w:val="clear" w:color="000000" w:fill="F4B084"/>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$65,28</w:t>
            </w:r>
          </w:p>
        </w:tc>
        <w:tc>
          <w:tcPr>
            <w:tcW w:w="860" w:type="dxa"/>
            <w:vMerge/>
            <w:tcBorders>
              <w:top w:val="nil"/>
              <w:left w:val="single" w:sz="4" w:space="0" w:color="auto"/>
              <w:bottom w:val="single" w:sz="4" w:space="0" w:color="auto"/>
              <w:right w:val="nil"/>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900"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10"/>
                <w:szCs w:val="10"/>
                <w:lang w:eastAsia="es-ES"/>
              </w:rPr>
            </w:pPr>
          </w:p>
        </w:tc>
        <w:tc>
          <w:tcPr>
            <w:tcW w:w="720"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c>
          <w:tcPr>
            <w:tcW w:w="860"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p>
        </w:tc>
      </w:tr>
      <w:tr w:rsidR="00F96F65" w:rsidRPr="00F96F65" w:rsidTr="00AB623F">
        <w:trPr>
          <w:trHeight w:val="116"/>
          <w:jc w:val="right"/>
        </w:trPr>
        <w:tc>
          <w:tcPr>
            <w:tcW w:w="8865" w:type="dxa"/>
            <w:gridSpan w:val="12"/>
            <w:tcBorders>
              <w:top w:val="single" w:sz="4" w:space="0" w:color="auto"/>
              <w:left w:val="single" w:sz="8" w:space="0" w:color="auto"/>
              <w:bottom w:val="single" w:sz="8" w:space="0" w:color="auto"/>
              <w:right w:val="single" w:sz="8" w:space="0" w:color="000000"/>
            </w:tcBorders>
            <w:shd w:val="clear" w:color="auto" w:fill="auto"/>
            <w:vAlign w:val="bottom"/>
            <w:hideMark/>
          </w:tcPr>
          <w:p w:rsidR="00F96F65" w:rsidRPr="00F96F65" w:rsidRDefault="00F96F65" w:rsidP="00F96F65">
            <w:pPr>
              <w:spacing w:after="0" w:line="240" w:lineRule="auto"/>
              <w:rPr>
                <w:rFonts w:ascii="Calibri" w:eastAsia="Times New Roman" w:hAnsi="Calibri" w:cs="Calibri"/>
                <w:b/>
                <w:bCs/>
                <w:color w:val="000000"/>
                <w:sz w:val="10"/>
                <w:szCs w:val="10"/>
                <w:lang w:eastAsia="es-ES"/>
              </w:rPr>
            </w:pPr>
            <w:r w:rsidRPr="00F96F65">
              <w:rPr>
                <w:rFonts w:ascii="Calibri" w:eastAsia="Times New Roman" w:hAnsi="Calibri" w:cs="Calibri"/>
                <w:b/>
                <w:bCs/>
                <w:color w:val="000000"/>
                <w:sz w:val="10"/>
                <w:szCs w:val="10"/>
                <w:lang w:eastAsia="es-ES"/>
              </w:rPr>
              <w:t>OBSERVACIÓN: SE SOLICITA REFORMA PRESUPUESTARIA.</w:t>
            </w:r>
          </w:p>
        </w:tc>
      </w:tr>
    </w:tbl>
    <w:p w:rsidR="00F96F65" w:rsidRPr="00F96F65" w:rsidRDefault="00F96F65" w:rsidP="00F96F6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Cs/>
          <w:sz w:val="24"/>
          <w:szCs w:val="24"/>
        </w:rPr>
      </w:pPr>
    </w:p>
    <w:p w:rsidR="00F96F65" w:rsidRPr="00F96F65" w:rsidRDefault="00F96F65" w:rsidP="00F96F65">
      <w:pPr>
        <w:spacing w:line="276" w:lineRule="auto"/>
        <w:jc w:val="both"/>
        <w:rPr>
          <w:rFonts w:ascii="Times New Roman" w:eastAsia="Times New Roman" w:hAnsi="Times New Roman" w:cs="Times New Roman"/>
          <w:bCs/>
          <w:color w:val="000000"/>
          <w:sz w:val="28"/>
          <w:szCs w:val="28"/>
          <w:lang w:eastAsia="es-ES"/>
        </w:rPr>
      </w:pPr>
      <w:r w:rsidRPr="00F96F65">
        <w:rPr>
          <w:rFonts w:ascii="Times New Roman" w:eastAsia="Calibri" w:hAnsi="Times New Roman" w:cs="Times New Roman"/>
          <w:b/>
          <w:color w:val="000000"/>
          <w:sz w:val="28"/>
          <w:szCs w:val="28"/>
          <w:u w:val="single"/>
        </w:rPr>
        <w:t>Tercero:</w:t>
      </w:r>
      <w:r w:rsidRPr="00F96F65">
        <w:rPr>
          <w:rFonts w:ascii="Times New Roman" w:eastAsia="Calibri" w:hAnsi="Times New Roman" w:cs="Times New Roman"/>
          <w:color w:val="000000"/>
          <w:sz w:val="28"/>
          <w:szCs w:val="28"/>
        </w:rPr>
        <w:t xml:space="preserve"> Nombrar al administrador de la orden de compra o contrato </w:t>
      </w:r>
      <w:r w:rsidRPr="00F96F65">
        <w:rPr>
          <w:rFonts w:ascii="Times New Roman" w:eastAsia="Calibri" w:hAnsi="Times New Roman" w:cs="Times New Roman"/>
          <w:sz w:val="28"/>
          <w:szCs w:val="28"/>
        </w:rPr>
        <w:t xml:space="preserve">a la señora </w:t>
      </w:r>
      <w:r w:rsidR="00AD7F70">
        <w:rPr>
          <w:rFonts w:ascii="Times New Roman" w:eastAsia="Calibri" w:hAnsi="Times New Roman" w:cs="Times New Roman"/>
          <w:b/>
          <w:sz w:val="28"/>
          <w:szCs w:val="28"/>
        </w:rPr>
        <w:t>xxxx</w:t>
      </w:r>
      <w:r w:rsidRPr="00F96F65">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F96F65">
        <w:rPr>
          <w:rFonts w:ascii="Times New Roman" w:eastAsia="Calibri" w:hAnsi="Times New Roman" w:cs="Times New Roman"/>
          <w:b/>
          <w:bCs/>
          <w:sz w:val="28"/>
          <w:szCs w:val="28"/>
        </w:rPr>
        <w:t xml:space="preserve">CERTIFÍQUESE Y COMUNÍQUESE. “ACUERDO MUNICIPAL NÚMERO VEINTE”.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F96F65">
        <w:rPr>
          <w:rFonts w:ascii="Times New Roman" w:eastAsia="Calibri" w:hAnsi="Times New Roman" w:cs="Times New Roman"/>
          <w:b/>
          <w:sz w:val="28"/>
          <w:szCs w:val="28"/>
        </w:rPr>
        <w:t xml:space="preserve">diez, </w:t>
      </w:r>
      <w:r w:rsidRPr="00F96F65">
        <w:rPr>
          <w:rFonts w:ascii="Times New Roman" w:eastAsia="Calibri" w:hAnsi="Times New Roman" w:cs="Times New Roman"/>
          <w:sz w:val="28"/>
          <w:szCs w:val="28"/>
        </w:rPr>
        <w:t xml:space="preserve">que consiste en </w:t>
      </w:r>
      <w:r w:rsidR="00AD7F70">
        <w:rPr>
          <w:rFonts w:ascii="Times New Roman" w:eastAsia="Calibri" w:hAnsi="Times New Roman" w:cs="Times New Roman"/>
          <w:b/>
          <w:sz w:val="28"/>
          <w:szCs w:val="28"/>
        </w:rPr>
        <w:t>xxxxx</w:t>
      </w:r>
      <w:r w:rsidRPr="00F96F65">
        <w:rPr>
          <w:rFonts w:ascii="Times New Roman" w:eastAsia="Calibri" w:hAnsi="Times New Roman" w:cs="Times New Roman"/>
          <w:b/>
          <w:sz w:val="28"/>
          <w:szCs w:val="28"/>
        </w:rPr>
        <w:t>; Jefe de UACI,</w:t>
      </w:r>
      <w:r w:rsidRPr="00F96F65">
        <w:rPr>
          <w:rFonts w:ascii="Times New Roman" w:eastAsia="Calibri" w:hAnsi="Times New Roman" w:cs="Times New Roman"/>
          <w:sz w:val="28"/>
          <w:szCs w:val="28"/>
        </w:rPr>
        <w:t xml:space="preserve"> solicitando al Honorable Concejo Municipal Plural, aprobación de adjudicaciones de requerimientos correspondientes al </w:t>
      </w:r>
      <w:r w:rsidRPr="00F96F65">
        <w:rPr>
          <w:rFonts w:ascii="Times New Roman" w:eastAsia="Times New Roman" w:hAnsi="Times New Roman" w:cs="Times New Roman"/>
          <w:b/>
          <w:color w:val="000000"/>
          <w:sz w:val="28"/>
          <w:szCs w:val="28"/>
          <w:lang w:eastAsia="es-ES"/>
        </w:rPr>
        <w:t>DEPARTAMENTO DE TALLERES</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por un monto </w:t>
      </w:r>
      <w:r w:rsidRPr="00F96F65">
        <w:rPr>
          <w:rFonts w:ascii="Times New Roman" w:eastAsia="Times New Roman" w:hAnsi="Times New Roman" w:cs="Times New Roman"/>
          <w:bCs/>
          <w:color w:val="000000"/>
          <w:sz w:val="28"/>
          <w:szCs w:val="28"/>
          <w:lang w:eastAsia="es-ES"/>
        </w:rPr>
        <w:t>total</w:t>
      </w:r>
      <w:r w:rsidRPr="00F96F65">
        <w:rPr>
          <w:rFonts w:ascii="Times New Roman" w:eastAsia="Times New Roman" w:hAnsi="Times New Roman" w:cs="Times New Roman"/>
          <w:b/>
          <w:bCs/>
          <w:color w:val="000000"/>
          <w:sz w:val="28"/>
          <w:szCs w:val="28"/>
          <w:lang w:eastAsia="es-ES"/>
        </w:rPr>
        <w:t xml:space="preserve"> $2,812.20 </w:t>
      </w:r>
      <w:r w:rsidRPr="00F96F65">
        <w:rPr>
          <w:rFonts w:ascii="Times New Roman" w:eastAsia="Calibri" w:hAnsi="Times New Roman" w:cs="Times New Roman"/>
          <w:sz w:val="28"/>
          <w:szCs w:val="28"/>
        </w:rPr>
        <w:t xml:space="preserve">y proponiendo al administrador de la orden de compra o contrato a </w:t>
      </w:r>
      <w:r w:rsidR="00AD7F70">
        <w:rPr>
          <w:rFonts w:ascii="Times New Roman" w:eastAsia="Calibri" w:hAnsi="Times New Roman" w:cs="Times New Roman"/>
          <w:b/>
          <w:sz w:val="28"/>
          <w:szCs w:val="28"/>
        </w:rPr>
        <w:t>xxxxx</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con fuente de financiamiento: </w:t>
      </w:r>
      <w:r w:rsidRPr="00F96F65">
        <w:rPr>
          <w:rFonts w:ascii="Times New Roman" w:eastAsia="Times New Roman" w:hAnsi="Times New Roman" w:cs="Times New Roman"/>
          <w:b/>
          <w:bCs/>
          <w:color w:val="000000"/>
          <w:sz w:val="28"/>
          <w:szCs w:val="28"/>
          <w:lang w:eastAsia="es-ES"/>
        </w:rPr>
        <w:t xml:space="preserve">FONDOS PROPIOS. </w:t>
      </w:r>
      <w:r w:rsidRPr="00F96F65">
        <w:rPr>
          <w:rFonts w:ascii="Times New Roman" w:eastAsia="Times New Roman" w:hAnsi="Times New Roman" w:cs="Times New Roman"/>
          <w:bCs/>
          <w:color w:val="000000"/>
          <w:sz w:val="28"/>
          <w:szCs w:val="28"/>
          <w:lang w:eastAsia="es-ES"/>
        </w:rPr>
        <w:t xml:space="preserve">Este Concejo toma a bien de  no aprobar el requerimiento número cincuenta y cinco por un monto de $502.20, correspondiente al Departamento de Talleres, ya que se hará una sola compra de papelería para todas las unidades. Por tanto </w:t>
      </w:r>
      <w:r w:rsidRPr="00F96F65">
        <w:rPr>
          <w:rFonts w:ascii="Times New Roman" w:eastAsia="Calibri" w:hAnsi="Times New Roman" w:cs="Times New Roman"/>
          <w:sz w:val="28"/>
          <w:szCs w:val="28"/>
        </w:rPr>
        <w:t xml:space="preserve">Este Concejo Municipal  Plural, en uso de sus facultades legales y habiendo deliberado el punto por </w:t>
      </w:r>
      <w:r w:rsidRPr="00F96F65">
        <w:rPr>
          <w:rFonts w:ascii="Times New Roman" w:eastAsia="Calibri" w:hAnsi="Times New Roman" w:cs="Times New Roman"/>
          <w:b/>
          <w:sz w:val="28"/>
          <w:szCs w:val="28"/>
        </w:rPr>
        <w:t xml:space="preserve">MAYORÍA </w:t>
      </w:r>
      <w:r w:rsidRPr="00F96F65">
        <w:rPr>
          <w:rFonts w:ascii="Times New Roman" w:eastAsia="Calibri" w:hAnsi="Times New Roman" w:cs="Times New Roman"/>
          <w:sz w:val="28"/>
          <w:szCs w:val="28"/>
        </w:rPr>
        <w:t xml:space="preserve">de </w:t>
      </w:r>
      <w:r w:rsidRPr="00F96F65">
        <w:rPr>
          <w:rFonts w:ascii="Times New Roman" w:eastAsia="Calibri" w:hAnsi="Times New Roman" w:cs="Times New Roman"/>
          <w:b/>
          <w:sz w:val="28"/>
          <w:szCs w:val="28"/>
        </w:rPr>
        <w:t xml:space="preserve">DOCE VOTOS A FAVOR, </w:t>
      </w:r>
      <w:r w:rsidRPr="00F96F65">
        <w:rPr>
          <w:rFonts w:ascii="Times New Roman" w:eastAsia="Calibri" w:hAnsi="Times New Roman" w:cs="Times New Roman"/>
          <w:sz w:val="28"/>
          <w:szCs w:val="28"/>
        </w:rPr>
        <w:t>y</w:t>
      </w:r>
      <w:r w:rsidRPr="00F96F65">
        <w:rPr>
          <w:rFonts w:ascii="Times New Roman" w:eastAsia="Calibri" w:hAnsi="Times New Roman" w:cs="Times New Roman"/>
          <w:b/>
          <w:sz w:val="28"/>
          <w:szCs w:val="28"/>
        </w:rPr>
        <w:t xml:space="preserve"> DOS AUSENCIAS </w:t>
      </w:r>
      <w:r w:rsidRPr="00F96F65">
        <w:rPr>
          <w:rFonts w:ascii="Times New Roman" w:eastAsia="Calibri" w:hAnsi="Times New Roman" w:cs="Times New Roman"/>
          <w:sz w:val="28"/>
          <w:szCs w:val="28"/>
        </w:rPr>
        <w:t>al momento de esta votación del Lic. Sergio Noel Monroy Martínez, Síndico Municipal y del señor Bayron Eraldo Baltazar Martínez, Décimo Primer Regidor Propietario.</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b/>
          <w:bCs/>
          <w:sz w:val="28"/>
          <w:szCs w:val="28"/>
        </w:rPr>
        <w:t>ACUERDA</w:t>
      </w:r>
      <w:r w:rsidRPr="00F96F65">
        <w:rPr>
          <w:rFonts w:ascii="Times New Roman" w:eastAsia="Calibri" w:hAnsi="Times New Roman" w:cs="Times New Roman"/>
          <w:bCs/>
          <w:sz w:val="28"/>
          <w:szCs w:val="28"/>
        </w:rPr>
        <w:t>:</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b/>
          <w:sz w:val="28"/>
          <w:szCs w:val="28"/>
          <w:u w:val="single"/>
        </w:rPr>
        <w:t>Primero:</w:t>
      </w:r>
      <w:r w:rsidRPr="00F96F65">
        <w:rPr>
          <w:rFonts w:ascii="Times New Roman" w:eastAsia="Calibri" w:hAnsi="Times New Roman" w:cs="Times New Roman"/>
          <w:b/>
          <w:sz w:val="28"/>
          <w:szCs w:val="28"/>
        </w:rPr>
        <w:t xml:space="preserve"> APROBAR</w:t>
      </w:r>
      <w:r w:rsidRPr="00F96F65">
        <w:rPr>
          <w:rFonts w:ascii="Times New Roman" w:eastAsia="Calibri" w:hAnsi="Times New Roman" w:cs="Times New Roman"/>
          <w:sz w:val="28"/>
          <w:szCs w:val="28"/>
        </w:rPr>
        <w:t xml:space="preserve"> adjudicación de correspondiente al </w:t>
      </w:r>
      <w:r w:rsidRPr="00F96F65">
        <w:rPr>
          <w:rFonts w:ascii="Times New Roman" w:eastAsia="Times New Roman" w:hAnsi="Times New Roman" w:cs="Times New Roman"/>
          <w:b/>
          <w:color w:val="000000"/>
          <w:sz w:val="28"/>
          <w:szCs w:val="28"/>
          <w:lang w:eastAsia="es-ES"/>
        </w:rPr>
        <w:t>DEPARTAMENTO DE TALLERES</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por un monto </w:t>
      </w:r>
      <w:r w:rsidRPr="00F96F65">
        <w:rPr>
          <w:rFonts w:ascii="Times New Roman" w:eastAsia="Times New Roman" w:hAnsi="Times New Roman" w:cs="Times New Roman"/>
          <w:bCs/>
          <w:color w:val="000000"/>
          <w:sz w:val="28"/>
          <w:szCs w:val="28"/>
          <w:lang w:eastAsia="es-ES"/>
        </w:rPr>
        <w:t>total</w:t>
      </w:r>
      <w:r w:rsidRPr="00F96F65">
        <w:rPr>
          <w:rFonts w:ascii="Times New Roman" w:eastAsia="Times New Roman" w:hAnsi="Times New Roman" w:cs="Times New Roman"/>
          <w:b/>
          <w:bCs/>
          <w:color w:val="000000"/>
          <w:sz w:val="28"/>
          <w:szCs w:val="28"/>
          <w:lang w:eastAsia="es-ES"/>
        </w:rPr>
        <w:t xml:space="preserve"> $2,310.00,</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con </w:t>
      </w:r>
      <w:r w:rsidRPr="00F96F65">
        <w:rPr>
          <w:rFonts w:ascii="Times New Roman" w:eastAsia="Times New Roman" w:hAnsi="Times New Roman" w:cs="Times New Roman"/>
          <w:bCs/>
          <w:color w:val="000000"/>
          <w:sz w:val="28"/>
          <w:szCs w:val="28"/>
          <w:lang w:eastAsia="es-ES"/>
        </w:rPr>
        <w:t>fuente de financiamiento:</w:t>
      </w:r>
      <w:r w:rsidRPr="00F96F65">
        <w:rPr>
          <w:rFonts w:ascii="Times New Roman" w:eastAsia="Times New Roman" w:hAnsi="Times New Roman" w:cs="Times New Roman"/>
          <w:b/>
          <w:bCs/>
          <w:color w:val="000000"/>
          <w:sz w:val="28"/>
          <w:szCs w:val="28"/>
          <w:lang w:eastAsia="es-ES"/>
        </w:rPr>
        <w:t xml:space="preserve"> FONDOS PROPIOS. </w:t>
      </w:r>
      <w:r w:rsidRPr="00F96F65">
        <w:rPr>
          <w:rFonts w:ascii="Times New Roman" w:eastAsia="Calibri" w:hAnsi="Times New Roman" w:cs="Times New Roman"/>
          <w:b/>
          <w:sz w:val="28"/>
          <w:szCs w:val="28"/>
          <w:u w:val="single"/>
        </w:rPr>
        <w:t>Segundo:</w:t>
      </w:r>
      <w:r w:rsidRPr="00F96F65">
        <w:rPr>
          <w:rFonts w:ascii="Times New Roman" w:eastAsia="Calibri" w:hAnsi="Times New Roman" w:cs="Times New Roman"/>
          <w:sz w:val="28"/>
          <w:szCs w:val="28"/>
        </w:rPr>
        <w:t xml:space="preserve"> Autorizar al Tesorero Municipal para que erogue la cantidad de: </w:t>
      </w:r>
      <w:r w:rsidRPr="00F96F65">
        <w:rPr>
          <w:rFonts w:ascii="Times New Roman" w:eastAsia="Calibri" w:hAnsi="Times New Roman" w:cs="Times New Roman"/>
          <w:b/>
          <w:sz w:val="28"/>
          <w:szCs w:val="28"/>
        </w:rPr>
        <w:t>DOS MIL TRESCIENTOS DIEZ DÓLARES EXACTOS DE LOS   DE LOS ESTADOS UNIDOS DE NORTEAMÉRICA (</w:t>
      </w:r>
      <w:r w:rsidRPr="00F96F65">
        <w:rPr>
          <w:rFonts w:ascii="Times New Roman" w:eastAsia="Times New Roman" w:hAnsi="Times New Roman" w:cs="Times New Roman"/>
          <w:b/>
          <w:bCs/>
          <w:color w:val="000000"/>
          <w:sz w:val="28"/>
          <w:szCs w:val="28"/>
          <w:lang w:eastAsia="es-ES"/>
        </w:rPr>
        <w:t>$2,310.00</w:t>
      </w:r>
      <w:r w:rsidRPr="00F96F65">
        <w:rPr>
          <w:rFonts w:ascii="Times New Roman" w:eastAsia="Calibri" w:hAnsi="Times New Roman" w:cs="Times New Roman"/>
          <w:b/>
          <w:sz w:val="28"/>
          <w:szCs w:val="28"/>
          <w:shd w:val="clear" w:color="auto" w:fill="FFFFFF"/>
        </w:rPr>
        <w:t>),</w:t>
      </w:r>
      <w:r w:rsidRPr="00F96F65">
        <w:rPr>
          <w:rFonts w:ascii="Times New Roman" w:eastAsia="Calibri" w:hAnsi="Times New Roman" w:cs="Times New Roman"/>
          <w:sz w:val="28"/>
          <w:szCs w:val="28"/>
          <w:lang w:val="es-SV" w:eastAsia="es-ES"/>
        </w:rPr>
        <w:t xml:space="preserve"> de la Cuenta Corriente Numero </w:t>
      </w:r>
      <w:r w:rsidRPr="00F96F65">
        <w:rPr>
          <w:rFonts w:ascii="Times New Roman" w:eastAsia="Calibri" w:hAnsi="Times New Roman" w:cs="Times New Roman"/>
          <w:b/>
          <w:sz w:val="28"/>
          <w:szCs w:val="28"/>
          <w:lang w:val="es-SV" w:eastAsia="es-ES"/>
        </w:rPr>
        <w:t>480005924 MUNICIPALIDAD DE APOPA, RECURSOS PROPIOS,</w:t>
      </w:r>
      <w:r w:rsidRPr="00F96F65">
        <w:rPr>
          <w:rFonts w:ascii="Times New Roman" w:eastAsia="Calibri" w:hAnsi="Times New Roman" w:cs="Times New Roman"/>
          <w:sz w:val="28"/>
          <w:szCs w:val="28"/>
          <w:lang w:val="es-SV" w:eastAsia="es-ES"/>
        </w:rPr>
        <w:t xml:space="preserve"> Banco Hipotecario de El Salvador, S.A.</w:t>
      </w:r>
      <w:r w:rsidRPr="00F96F65">
        <w:rPr>
          <w:rFonts w:ascii="Times New Roman" w:eastAsia="Times New Roman" w:hAnsi="Times New Roman" w:cs="Times New Roman"/>
          <w:b/>
          <w:bCs/>
          <w:color w:val="000000"/>
          <w:sz w:val="28"/>
          <w:szCs w:val="28"/>
          <w:lang w:eastAsia="es-ES"/>
        </w:rPr>
        <w:t xml:space="preserve">, </w:t>
      </w:r>
      <w:r w:rsidRPr="00F96F65">
        <w:rPr>
          <w:rFonts w:ascii="Times New Roman" w:eastAsia="Calibri" w:hAnsi="Times New Roman" w:cs="Times New Roman"/>
          <w:sz w:val="28"/>
          <w:szCs w:val="28"/>
          <w:lang w:val="es-SV"/>
        </w:rPr>
        <w:t>y</w:t>
      </w:r>
      <w:r w:rsidRPr="00F96F65">
        <w:rPr>
          <w:rFonts w:ascii="Times New Roman" w:eastAsia="Calibri" w:hAnsi="Times New Roman" w:cs="Times New Roman"/>
          <w:sz w:val="28"/>
          <w:szCs w:val="28"/>
        </w:rPr>
        <w:t xml:space="preserve"> emita cheque </w:t>
      </w:r>
      <w:r w:rsidRPr="00F96F65">
        <w:rPr>
          <w:rFonts w:ascii="Times New Roman" w:eastAsia="Calibri" w:hAnsi="Times New Roman" w:cs="Times New Roman"/>
          <w:b/>
          <w:sz w:val="28"/>
          <w:szCs w:val="28"/>
        </w:rPr>
        <w:t xml:space="preserve"> </w:t>
      </w:r>
      <w:r w:rsidRPr="00F96F65">
        <w:rPr>
          <w:rFonts w:ascii="Times New Roman" w:eastAsia="Times New Roman" w:hAnsi="Times New Roman" w:cs="Times New Roman"/>
          <w:bCs/>
          <w:color w:val="000000"/>
          <w:sz w:val="28"/>
          <w:szCs w:val="28"/>
          <w:lang w:eastAsia="es-ES"/>
        </w:rPr>
        <w:t xml:space="preserve">a nombre de los proveedores según ordenes de compras presentadas por UACI, que se detallan en el cuadro siguiente: </w:t>
      </w:r>
    </w:p>
    <w:tbl>
      <w:tblPr>
        <w:tblW w:w="8496" w:type="dxa"/>
        <w:jc w:val="right"/>
        <w:tblCellMar>
          <w:left w:w="70" w:type="dxa"/>
          <w:right w:w="70" w:type="dxa"/>
        </w:tblCellMar>
        <w:tblLook w:val="04A0" w:firstRow="1" w:lastRow="0" w:firstColumn="1" w:lastColumn="0" w:noHBand="0" w:noVBand="1"/>
      </w:tblPr>
      <w:tblGrid>
        <w:gridCol w:w="707"/>
        <w:gridCol w:w="307"/>
        <w:gridCol w:w="485"/>
        <w:gridCol w:w="413"/>
        <w:gridCol w:w="1112"/>
        <w:gridCol w:w="975"/>
        <w:gridCol w:w="465"/>
        <w:gridCol w:w="734"/>
        <w:gridCol w:w="961"/>
        <w:gridCol w:w="741"/>
        <w:gridCol w:w="708"/>
        <w:gridCol w:w="1104"/>
        <w:gridCol w:w="7"/>
      </w:tblGrid>
      <w:tr w:rsidR="00F96F65" w:rsidRPr="00F96F65" w:rsidTr="00AB623F">
        <w:trPr>
          <w:trHeight w:val="268"/>
          <w:jc w:val="right"/>
        </w:trPr>
        <w:tc>
          <w:tcPr>
            <w:tcW w:w="8496"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REQUERIMIENTO: 53</w:t>
            </w:r>
          </w:p>
        </w:tc>
      </w:tr>
      <w:tr w:rsidR="00F96F65" w:rsidRPr="00F96F65" w:rsidTr="00AB623F">
        <w:trPr>
          <w:trHeight w:val="268"/>
          <w:jc w:val="right"/>
        </w:trPr>
        <w:tc>
          <w:tcPr>
            <w:tcW w:w="8496"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DEPARTAMENTO DE TALLERES</w:t>
            </w:r>
          </w:p>
        </w:tc>
      </w:tr>
      <w:tr w:rsidR="00F96F65" w:rsidRPr="00F96F65" w:rsidTr="00AB623F">
        <w:trPr>
          <w:trHeight w:val="268"/>
          <w:jc w:val="right"/>
        </w:trPr>
        <w:tc>
          <w:tcPr>
            <w:tcW w:w="8496"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FUENTE DE FINANCIAMIENTO: FONDOS PROPIOS</w:t>
            </w:r>
          </w:p>
        </w:tc>
      </w:tr>
      <w:tr w:rsidR="00F96F65" w:rsidRPr="00F96F65" w:rsidTr="00AB623F">
        <w:trPr>
          <w:trHeight w:val="268"/>
          <w:jc w:val="right"/>
        </w:trPr>
        <w:tc>
          <w:tcPr>
            <w:tcW w:w="8496"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ADQUISICIÓN DE REPUESTOS PARA LOS EQ. 01, 02, 33 Y 34 TODOS PROPIEDAD DE ESTA MUNICIPALIDAD</w:t>
            </w:r>
          </w:p>
        </w:tc>
      </w:tr>
      <w:tr w:rsidR="00F96F65" w:rsidRPr="00F96F65" w:rsidTr="00AB623F">
        <w:trPr>
          <w:gridAfter w:val="1"/>
          <w:wAfter w:w="14" w:type="dxa"/>
          <w:trHeight w:val="388"/>
          <w:jc w:val="right"/>
        </w:trPr>
        <w:tc>
          <w:tcPr>
            <w:tcW w:w="659" w:type="dxa"/>
            <w:vMerge w:val="restart"/>
            <w:tcBorders>
              <w:top w:val="nil"/>
              <w:left w:val="single" w:sz="8"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ADMINISTRADOR DE ORDEN DE COMPRA O CONTRATO</w:t>
            </w:r>
          </w:p>
        </w:tc>
        <w:tc>
          <w:tcPr>
            <w:tcW w:w="286"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ITEM</w:t>
            </w: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CANTIDAD</w:t>
            </w:r>
          </w:p>
        </w:tc>
        <w:tc>
          <w:tcPr>
            <w:tcW w:w="386"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 DE MEDIDA</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DESCRIPCIÓN </w:t>
            </w:r>
          </w:p>
        </w:tc>
        <w:tc>
          <w:tcPr>
            <w:tcW w:w="2174" w:type="dxa"/>
            <w:gridSpan w:val="3"/>
            <w:tcBorders>
              <w:top w:val="single" w:sz="4" w:space="0" w:color="auto"/>
              <w:left w:val="nil"/>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OFERTAS RECIBIDAS</w:t>
            </w:r>
          </w:p>
        </w:tc>
        <w:tc>
          <w:tcPr>
            <w:tcW w:w="961"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OFERTA ECONOMICA RECOMENDADA POR LA UNIDAD SOLICITANTE</w:t>
            </w:r>
          </w:p>
        </w:tc>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JUSTIFICACION DE LA RECOMENDACIÓN </w:t>
            </w:r>
          </w:p>
        </w:tc>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PRESUPUESTADO</w:t>
            </w:r>
          </w:p>
        </w:tc>
        <w:tc>
          <w:tcPr>
            <w:tcW w:w="1104" w:type="dxa"/>
            <w:vMerge w:val="restart"/>
            <w:tcBorders>
              <w:top w:val="nil"/>
              <w:left w:val="single" w:sz="4" w:space="0" w:color="auto"/>
              <w:bottom w:val="single" w:sz="4" w:space="0" w:color="auto"/>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FORMA DE PAGO</w:t>
            </w:r>
          </w:p>
        </w:tc>
      </w:tr>
      <w:tr w:rsidR="00F96F65" w:rsidRPr="00F96F65" w:rsidTr="00AB623F">
        <w:trPr>
          <w:gridAfter w:val="1"/>
          <w:wAfter w:w="14" w:type="dxa"/>
          <w:trHeight w:val="388"/>
          <w:jc w:val="right"/>
        </w:trPr>
        <w:tc>
          <w:tcPr>
            <w:tcW w:w="659"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8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52"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8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1109"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174" w:type="dxa"/>
            <w:gridSpan w:val="3"/>
            <w:tcBorders>
              <w:top w:val="single" w:sz="4" w:space="0" w:color="auto"/>
              <w:left w:val="nil"/>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TRANSPORTES PESADOS, S.A. DE C.V</w:t>
            </w:r>
          </w:p>
        </w:tc>
        <w:tc>
          <w:tcPr>
            <w:tcW w:w="96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9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1104"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16" w:type="dxa"/>
          <w:trHeight w:val="268"/>
          <w:jc w:val="right"/>
        </w:trPr>
        <w:tc>
          <w:tcPr>
            <w:tcW w:w="659"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8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52"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8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1109"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1005"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DESCRIPCION</w:t>
            </w:r>
          </w:p>
        </w:tc>
        <w:tc>
          <w:tcPr>
            <w:tcW w:w="43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PRECIO UNITARIO</w:t>
            </w:r>
          </w:p>
        </w:tc>
        <w:tc>
          <w:tcPr>
            <w:tcW w:w="734"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TOTAL</w:t>
            </w:r>
          </w:p>
        </w:tc>
        <w:tc>
          <w:tcPr>
            <w:tcW w:w="961" w:type="dxa"/>
            <w:vMerge w:val="restart"/>
            <w:tcBorders>
              <w:top w:val="nil"/>
              <w:left w:val="single" w:sz="4" w:space="0" w:color="auto"/>
              <w:bottom w:val="single" w:sz="8" w:space="0" w:color="000000"/>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TRANSPORTES PESADOS, S.A. DE C.V</w:t>
            </w:r>
          </w:p>
        </w:tc>
        <w:tc>
          <w:tcPr>
            <w:tcW w:w="691" w:type="dxa"/>
            <w:vMerge w:val="restart"/>
            <w:tcBorders>
              <w:top w:val="nil"/>
              <w:left w:val="single" w:sz="4" w:space="0" w:color="auto"/>
              <w:bottom w:val="single" w:sz="8"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SE RECOMIENDA A TRANSPORTES PESADOS, S.A. DE C.V POR SER UNICA OFERTA RECIBIDA</w:t>
            </w:r>
          </w:p>
        </w:tc>
        <w:tc>
          <w:tcPr>
            <w:tcW w:w="660" w:type="dxa"/>
            <w:vMerge w:val="restart"/>
            <w:tcBorders>
              <w:top w:val="nil"/>
              <w:left w:val="single" w:sz="4" w:space="0" w:color="auto"/>
              <w:bottom w:val="single" w:sz="8"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$2.870,00</w:t>
            </w:r>
          </w:p>
        </w:tc>
        <w:tc>
          <w:tcPr>
            <w:tcW w:w="1104" w:type="dxa"/>
            <w:vMerge w:val="restart"/>
            <w:tcBorders>
              <w:top w:val="nil"/>
              <w:left w:val="single" w:sz="4" w:space="0" w:color="auto"/>
              <w:bottom w:val="single" w:sz="8" w:space="0" w:color="000000"/>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CONTADO</w:t>
            </w:r>
          </w:p>
        </w:tc>
      </w:tr>
      <w:tr w:rsidR="00F96F65" w:rsidRPr="00F96F65" w:rsidTr="00AB623F">
        <w:trPr>
          <w:gridAfter w:val="1"/>
          <w:wAfter w:w="16" w:type="dxa"/>
          <w:trHeight w:val="496"/>
          <w:jc w:val="right"/>
        </w:trPr>
        <w:tc>
          <w:tcPr>
            <w:tcW w:w="659" w:type="dxa"/>
            <w:vMerge w:val="restart"/>
            <w:tcBorders>
              <w:top w:val="nil"/>
              <w:left w:val="single" w:sz="8" w:space="0" w:color="auto"/>
              <w:bottom w:val="single" w:sz="4" w:space="0" w:color="000000"/>
              <w:right w:val="single" w:sz="4" w:space="0" w:color="auto"/>
            </w:tcBorders>
            <w:shd w:val="clear" w:color="auto" w:fill="auto"/>
            <w:vAlign w:val="center"/>
            <w:hideMark/>
          </w:tcPr>
          <w:p w:rsidR="00F96F65" w:rsidRPr="00F96F65" w:rsidRDefault="00E20BCB" w:rsidP="00F96F65">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xxxxxx</w:t>
            </w:r>
          </w:p>
        </w:tc>
        <w:tc>
          <w:tcPr>
            <w:tcW w:w="28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452" w:type="dxa"/>
            <w:tcBorders>
              <w:top w:val="nil"/>
              <w:left w:val="nil"/>
              <w:bottom w:val="nil"/>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386" w:type="dxa"/>
            <w:tcBorders>
              <w:top w:val="nil"/>
              <w:left w:val="nil"/>
              <w:bottom w:val="nil"/>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1109"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AMPAQUE DE CULATA</w:t>
            </w:r>
          </w:p>
        </w:tc>
        <w:tc>
          <w:tcPr>
            <w:tcW w:w="1005"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EMPAQUE CULATA MOTOR INTERNATIONAL</w:t>
            </w:r>
          </w:p>
        </w:tc>
        <w:tc>
          <w:tcPr>
            <w:tcW w:w="43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$270,00</w:t>
            </w:r>
          </w:p>
        </w:tc>
        <w:tc>
          <w:tcPr>
            <w:tcW w:w="734"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$270,00</w:t>
            </w:r>
          </w:p>
        </w:tc>
        <w:tc>
          <w:tcPr>
            <w:tcW w:w="961" w:type="dxa"/>
            <w:vMerge/>
            <w:tcBorders>
              <w:top w:val="nil"/>
              <w:left w:val="single" w:sz="4" w:space="0" w:color="auto"/>
              <w:bottom w:val="single" w:sz="8" w:space="0" w:color="000000"/>
              <w:right w:val="nil"/>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1"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0"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1104" w:type="dxa"/>
            <w:vMerge/>
            <w:tcBorders>
              <w:top w:val="nil"/>
              <w:left w:val="single" w:sz="4" w:space="0" w:color="auto"/>
              <w:bottom w:val="single" w:sz="8" w:space="0" w:color="000000"/>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gridAfter w:val="1"/>
          <w:wAfter w:w="16" w:type="dxa"/>
          <w:trHeight w:val="268"/>
          <w:jc w:val="right"/>
        </w:trPr>
        <w:tc>
          <w:tcPr>
            <w:tcW w:w="659"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8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w:t>
            </w:r>
          </w:p>
        </w:tc>
        <w:tc>
          <w:tcPr>
            <w:tcW w:w="452" w:type="dxa"/>
            <w:tcBorders>
              <w:top w:val="single" w:sz="4" w:space="0" w:color="auto"/>
              <w:left w:val="nil"/>
              <w:bottom w:val="nil"/>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386" w:type="dxa"/>
            <w:tcBorders>
              <w:top w:val="single" w:sz="4" w:space="0" w:color="auto"/>
              <w:left w:val="nil"/>
              <w:bottom w:val="nil"/>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1109"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RADIADOR</w:t>
            </w:r>
          </w:p>
        </w:tc>
        <w:tc>
          <w:tcPr>
            <w:tcW w:w="1005"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43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734"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961" w:type="dxa"/>
            <w:vMerge/>
            <w:tcBorders>
              <w:top w:val="nil"/>
              <w:left w:val="single" w:sz="4" w:space="0" w:color="auto"/>
              <w:bottom w:val="single" w:sz="8" w:space="0" w:color="000000"/>
              <w:right w:val="nil"/>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1"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0"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1104" w:type="dxa"/>
            <w:vMerge/>
            <w:tcBorders>
              <w:top w:val="nil"/>
              <w:left w:val="single" w:sz="4" w:space="0" w:color="auto"/>
              <w:bottom w:val="single" w:sz="8" w:space="0" w:color="000000"/>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gridAfter w:val="1"/>
          <w:wAfter w:w="16" w:type="dxa"/>
          <w:trHeight w:val="268"/>
          <w:jc w:val="right"/>
        </w:trPr>
        <w:tc>
          <w:tcPr>
            <w:tcW w:w="659"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8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w:t>
            </w:r>
          </w:p>
        </w:tc>
        <w:tc>
          <w:tcPr>
            <w:tcW w:w="452" w:type="dxa"/>
            <w:tcBorders>
              <w:top w:val="single" w:sz="4" w:space="0" w:color="auto"/>
              <w:left w:val="nil"/>
              <w:bottom w:val="nil"/>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16</w:t>
            </w:r>
          </w:p>
        </w:tc>
        <w:tc>
          <w:tcPr>
            <w:tcW w:w="386" w:type="dxa"/>
            <w:tcBorders>
              <w:top w:val="single" w:sz="4" w:space="0" w:color="auto"/>
              <w:left w:val="nil"/>
              <w:bottom w:val="nil"/>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1109"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HOJAS DE RESORTE MADRE 30X30X3 ¾”</w:t>
            </w:r>
          </w:p>
        </w:tc>
        <w:tc>
          <w:tcPr>
            <w:tcW w:w="1005"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HOJAS DE RESORTE 30X30X3</w:t>
            </w:r>
          </w:p>
        </w:tc>
        <w:tc>
          <w:tcPr>
            <w:tcW w:w="43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$105,00</w:t>
            </w:r>
          </w:p>
        </w:tc>
        <w:tc>
          <w:tcPr>
            <w:tcW w:w="734"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$1.680,00</w:t>
            </w:r>
          </w:p>
        </w:tc>
        <w:tc>
          <w:tcPr>
            <w:tcW w:w="961" w:type="dxa"/>
            <w:vMerge/>
            <w:tcBorders>
              <w:top w:val="nil"/>
              <w:left w:val="single" w:sz="4" w:space="0" w:color="auto"/>
              <w:bottom w:val="single" w:sz="8" w:space="0" w:color="000000"/>
              <w:right w:val="nil"/>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1"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0"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1104" w:type="dxa"/>
            <w:vMerge/>
            <w:tcBorders>
              <w:top w:val="nil"/>
              <w:left w:val="single" w:sz="4" w:space="0" w:color="auto"/>
              <w:bottom w:val="single" w:sz="8" w:space="0" w:color="000000"/>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gridAfter w:val="1"/>
          <w:wAfter w:w="16" w:type="dxa"/>
          <w:trHeight w:val="604"/>
          <w:jc w:val="right"/>
        </w:trPr>
        <w:tc>
          <w:tcPr>
            <w:tcW w:w="659"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8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w:t>
            </w:r>
          </w:p>
        </w:tc>
        <w:tc>
          <w:tcPr>
            <w:tcW w:w="452"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w:t>
            </w:r>
          </w:p>
        </w:tc>
        <w:tc>
          <w:tcPr>
            <w:tcW w:w="386"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110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SENSORES DE ARBOL DE LEVAS</w:t>
            </w:r>
          </w:p>
        </w:tc>
        <w:tc>
          <w:tcPr>
            <w:tcW w:w="1005"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SENSOR DE LEVA MOTOR INTERNATIONAL</w:t>
            </w:r>
          </w:p>
        </w:tc>
        <w:tc>
          <w:tcPr>
            <w:tcW w:w="43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$180,00</w:t>
            </w:r>
          </w:p>
        </w:tc>
        <w:tc>
          <w:tcPr>
            <w:tcW w:w="734"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$360,00</w:t>
            </w:r>
          </w:p>
        </w:tc>
        <w:tc>
          <w:tcPr>
            <w:tcW w:w="961" w:type="dxa"/>
            <w:vMerge/>
            <w:tcBorders>
              <w:top w:val="nil"/>
              <w:left w:val="single" w:sz="4" w:space="0" w:color="auto"/>
              <w:bottom w:val="single" w:sz="8" w:space="0" w:color="000000"/>
              <w:right w:val="nil"/>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1"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0"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1104" w:type="dxa"/>
            <w:vMerge/>
            <w:tcBorders>
              <w:top w:val="nil"/>
              <w:left w:val="single" w:sz="4" w:space="0" w:color="auto"/>
              <w:bottom w:val="single" w:sz="8" w:space="0" w:color="000000"/>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gridAfter w:val="1"/>
          <w:wAfter w:w="11" w:type="dxa"/>
          <w:trHeight w:val="279"/>
          <w:jc w:val="right"/>
        </w:trPr>
        <w:tc>
          <w:tcPr>
            <w:tcW w:w="2895"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TOTAL DE LA OFERTA</w:t>
            </w:r>
          </w:p>
        </w:tc>
        <w:tc>
          <w:tcPr>
            <w:tcW w:w="2174" w:type="dxa"/>
            <w:gridSpan w:val="3"/>
            <w:tcBorders>
              <w:top w:val="single" w:sz="4" w:space="0" w:color="auto"/>
              <w:left w:val="nil"/>
              <w:bottom w:val="single" w:sz="8" w:space="0" w:color="auto"/>
              <w:right w:val="single" w:sz="4" w:space="0" w:color="000000"/>
            </w:tcBorders>
            <w:shd w:val="clear" w:color="000000" w:fill="F4B084"/>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$2.310,00</w:t>
            </w:r>
          </w:p>
        </w:tc>
        <w:tc>
          <w:tcPr>
            <w:tcW w:w="961" w:type="dxa"/>
            <w:vMerge/>
            <w:tcBorders>
              <w:top w:val="nil"/>
              <w:left w:val="single" w:sz="4" w:space="0" w:color="auto"/>
              <w:bottom w:val="single" w:sz="8" w:space="0" w:color="000000"/>
              <w:right w:val="nil"/>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1"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0" w:type="dxa"/>
            <w:vMerge/>
            <w:tcBorders>
              <w:top w:val="nil"/>
              <w:left w:val="single" w:sz="4" w:space="0" w:color="auto"/>
              <w:bottom w:val="single" w:sz="8"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1104" w:type="dxa"/>
            <w:vMerge/>
            <w:tcBorders>
              <w:top w:val="nil"/>
              <w:left w:val="single" w:sz="4" w:space="0" w:color="auto"/>
              <w:bottom w:val="single" w:sz="8" w:space="0" w:color="000000"/>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gridAfter w:val="1"/>
          <w:wAfter w:w="11" w:type="dxa"/>
          <w:trHeight w:val="415"/>
          <w:jc w:val="right"/>
        </w:trPr>
        <w:tc>
          <w:tcPr>
            <w:tcW w:w="4335" w:type="dxa"/>
            <w:gridSpan w:val="7"/>
            <w:tcBorders>
              <w:top w:val="nil"/>
              <w:left w:val="nil"/>
              <w:bottom w:val="nil"/>
              <w:right w:val="nil"/>
            </w:tcBorders>
            <w:shd w:val="clear" w:color="auto" w:fill="auto"/>
            <w:noWrap/>
            <w:vAlign w:val="bottom"/>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734" w:type="dxa"/>
            <w:tcBorders>
              <w:top w:val="nil"/>
              <w:left w:val="nil"/>
              <w:bottom w:val="nil"/>
              <w:right w:val="nil"/>
            </w:tcBorders>
            <w:shd w:val="clear" w:color="auto" w:fill="auto"/>
            <w:noWrap/>
            <w:vAlign w:val="bottom"/>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96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center"/>
              <w:rPr>
                <w:rFonts w:ascii="Times New Roman" w:eastAsia="Times New Roman" w:hAnsi="Times New Roman" w:cs="Times New Roman"/>
                <w:sz w:val="8"/>
                <w:szCs w:val="8"/>
                <w:lang w:eastAsia="es-ES"/>
              </w:rPr>
            </w:pPr>
          </w:p>
        </w:tc>
        <w:tc>
          <w:tcPr>
            <w:tcW w:w="69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66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104"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r>
    </w:tbl>
    <w:p w:rsidR="00F96F65" w:rsidRPr="00F96F65" w:rsidRDefault="00F96F65" w:rsidP="00F96F65">
      <w:pPr>
        <w:spacing w:line="276" w:lineRule="auto"/>
        <w:jc w:val="both"/>
        <w:rPr>
          <w:rFonts w:ascii="Times New Roman" w:eastAsia="Times New Roman" w:hAnsi="Times New Roman" w:cs="Times New Roman"/>
          <w:bCs/>
          <w:color w:val="000000"/>
          <w:sz w:val="28"/>
          <w:szCs w:val="28"/>
          <w:lang w:eastAsia="es-ES"/>
        </w:rPr>
      </w:pPr>
      <w:r w:rsidRPr="00F96F65">
        <w:rPr>
          <w:rFonts w:ascii="Times New Roman" w:eastAsia="Calibri" w:hAnsi="Times New Roman" w:cs="Times New Roman"/>
          <w:b/>
          <w:color w:val="000000"/>
          <w:sz w:val="28"/>
          <w:szCs w:val="28"/>
          <w:u w:val="single"/>
        </w:rPr>
        <w:t>Tercero:</w:t>
      </w:r>
      <w:r w:rsidRPr="00F96F65">
        <w:rPr>
          <w:rFonts w:ascii="Times New Roman" w:eastAsia="Calibri" w:hAnsi="Times New Roman" w:cs="Times New Roman"/>
          <w:color w:val="000000"/>
          <w:sz w:val="28"/>
          <w:szCs w:val="28"/>
        </w:rPr>
        <w:t xml:space="preserve"> Nombrar al administrador de la orden de compra o contrato </w:t>
      </w:r>
      <w:r w:rsidRPr="00F96F65">
        <w:rPr>
          <w:rFonts w:ascii="Times New Roman" w:eastAsia="Calibri" w:hAnsi="Times New Roman" w:cs="Times New Roman"/>
          <w:sz w:val="28"/>
          <w:szCs w:val="28"/>
        </w:rPr>
        <w:t xml:space="preserve">a </w:t>
      </w:r>
      <w:r w:rsidR="00E20BCB">
        <w:rPr>
          <w:rFonts w:ascii="Times New Roman" w:eastAsia="Calibri" w:hAnsi="Times New Roman" w:cs="Times New Roman"/>
          <w:b/>
          <w:sz w:val="28"/>
          <w:szCs w:val="28"/>
        </w:rPr>
        <w:t>xxxxx</w:t>
      </w:r>
      <w:r w:rsidRPr="00F96F65">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F96F65">
        <w:rPr>
          <w:rFonts w:ascii="Times New Roman" w:eastAsia="Calibri" w:hAnsi="Times New Roman" w:cs="Times New Roman"/>
          <w:b/>
          <w:bCs/>
          <w:sz w:val="28"/>
          <w:szCs w:val="28"/>
        </w:rPr>
        <w:t>CERTIFÍQUESE Y COMUNÍQUESE.</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b/>
          <w:bCs/>
          <w:sz w:val="28"/>
          <w:szCs w:val="28"/>
        </w:rPr>
        <w:t xml:space="preserve">“ACUERDO MUNICIPAL NÚMERO VEINTIUNO”.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F96F65">
        <w:rPr>
          <w:rFonts w:ascii="Times New Roman" w:eastAsia="Calibri" w:hAnsi="Times New Roman" w:cs="Times New Roman"/>
          <w:b/>
          <w:sz w:val="28"/>
          <w:szCs w:val="28"/>
        </w:rPr>
        <w:t xml:space="preserve">diez, </w:t>
      </w:r>
      <w:r w:rsidRPr="00F96F65">
        <w:rPr>
          <w:rFonts w:ascii="Times New Roman" w:eastAsia="Calibri" w:hAnsi="Times New Roman" w:cs="Times New Roman"/>
          <w:sz w:val="28"/>
          <w:szCs w:val="28"/>
        </w:rPr>
        <w:t xml:space="preserve">que consiste en </w:t>
      </w:r>
      <w:r w:rsidRPr="00F96F65">
        <w:rPr>
          <w:rFonts w:ascii="Times New Roman" w:eastAsia="Calibri" w:hAnsi="Times New Roman" w:cs="Times New Roman"/>
          <w:b/>
          <w:sz w:val="28"/>
          <w:szCs w:val="28"/>
        </w:rPr>
        <w:t xml:space="preserve">participación del </w:t>
      </w:r>
      <w:r w:rsidR="00E20BCB">
        <w:rPr>
          <w:rFonts w:ascii="Times New Roman" w:eastAsia="Calibri" w:hAnsi="Times New Roman" w:cs="Times New Roman"/>
          <w:b/>
          <w:sz w:val="28"/>
          <w:szCs w:val="28"/>
        </w:rPr>
        <w:t>xxxxx</w:t>
      </w:r>
      <w:r w:rsidRPr="00F96F65">
        <w:rPr>
          <w:rFonts w:ascii="Times New Roman" w:eastAsia="Calibri" w:hAnsi="Times New Roman" w:cs="Times New Roman"/>
          <w:b/>
          <w:sz w:val="28"/>
          <w:szCs w:val="28"/>
        </w:rPr>
        <w:t>; Jefe de UACI,</w:t>
      </w:r>
      <w:r w:rsidRPr="00F96F65">
        <w:rPr>
          <w:rFonts w:ascii="Times New Roman" w:eastAsia="Calibri" w:hAnsi="Times New Roman" w:cs="Times New Roman"/>
          <w:sz w:val="28"/>
          <w:szCs w:val="28"/>
        </w:rPr>
        <w:t xml:space="preserve"> solicitando al Honorable Concejo Municipal Plural, aprobación de adjudicaciones de requerimientos correspondientes a </w:t>
      </w:r>
      <w:r w:rsidRPr="00F96F65">
        <w:rPr>
          <w:rFonts w:ascii="Times New Roman" w:eastAsia="Times New Roman" w:hAnsi="Times New Roman" w:cs="Times New Roman"/>
          <w:b/>
          <w:color w:val="000000"/>
          <w:sz w:val="28"/>
          <w:szCs w:val="28"/>
          <w:lang w:eastAsia="es-ES"/>
        </w:rPr>
        <w:t>GERENCIA GENERAL</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por un monto </w:t>
      </w:r>
      <w:r w:rsidRPr="00F96F65">
        <w:rPr>
          <w:rFonts w:ascii="Times New Roman" w:eastAsia="Times New Roman" w:hAnsi="Times New Roman" w:cs="Times New Roman"/>
          <w:bCs/>
          <w:color w:val="000000"/>
          <w:sz w:val="28"/>
          <w:szCs w:val="28"/>
          <w:lang w:eastAsia="es-ES"/>
        </w:rPr>
        <w:t>total</w:t>
      </w:r>
      <w:r w:rsidRPr="00F96F65">
        <w:rPr>
          <w:rFonts w:ascii="Times New Roman" w:eastAsia="Times New Roman" w:hAnsi="Times New Roman" w:cs="Times New Roman"/>
          <w:b/>
          <w:bCs/>
          <w:color w:val="000000"/>
          <w:sz w:val="28"/>
          <w:szCs w:val="28"/>
          <w:lang w:eastAsia="es-ES"/>
        </w:rPr>
        <w:t xml:space="preserve"> $ 2,014.80 </w:t>
      </w:r>
      <w:r w:rsidRPr="00F96F65">
        <w:rPr>
          <w:rFonts w:ascii="Times New Roman" w:eastAsia="Calibri" w:hAnsi="Times New Roman" w:cs="Times New Roman"/>
          <w:sz w:val="28"/>
          <w:szCs w:val="28"/>
        </w:rPr>
        <w:t xml:space="preserve">y proponiendo al administrador de la orden de compra o contrato  al </w:t>
      </w:r>
      <w:r w:rsidR="00E20BCB">
        <w:rPr>
          <w:rFonts w:ascii="Times New Roman" w:eastAsia="Calibri" w:hAnsi="Times New Roman" w:cs="Times New Roman"/>
          <w:b/>
          <w:sz w:val="28"/>
          <w:szCs w:val="28"/>
        </w:rPr>
        <w:t>xxxxx</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con fuente de financiamiento: </w:t>
      </w:r>
      <w:r w:rsidRPr="00F96F65">
        <w:rPr>
          <w:rFonts w:ascii="Times New Roman" w:eastAsia="Times New Roman" w:hAnsi="Times New Roman" w:cs="Times New Roman"/>
          <w:b/>
          <w:bCs/>
          <w:color w:val="000000"/>
          <w:sz w:val="28"/>
          <w:szCs w:val="28"/>
          <w:lang w:eastAsia="es-ES"/>
        </w:rPr>
        <w:t>FONDOS PROPIOS.</w:t>
      </w:r>
      <w:r w:rsidRPr="00F96F65">
        <w:rPr>
          <w:rFonts w:ascii="Times New Roman" w:eastAsia="Times New Roman" w:hAnsi="Times New Roman" w:cs="Times New Roman"/>
          <w:bCs/>
          <w:color w:val="000000"/>
          <w:sz w:val="28"/>
          <w:szCs w:val="28"/>
          <w:lang w:eastAsia="es-ES"/>
        </w:rPr>
        <w:t xml:space="preserve"> Por tanto </w:t>
      </w:r>
      <w:r w:rsidRPr="00F96F65">
        <w:rPr>
          <w:rFonts w:ascii="Times New Roman" w:eastAsia="Calibri" w:hAnsi="Times New Roman" w:cs="Times New Roman"/>
          <w:sz w:val="28"/>
          <w:szCs w:val="28"/>
        </w:rPr>
        <w:t xml:space="preserve">Este Concejo Municipal  Plural, en uso de sus facultades legales y habiendo deliberado el punto por </w:t>
      </w:r>
      <w:r w:rsidRPr="00F96F65">
        <w:rPr>
          <w:rFonts w:ascii="Times New Roman" w:eastAsia="Calibri" w:hAnsi="Times New Roman" w:cs="Times New Roman"/>
          <w:b/>
          <w:sz w:val="28"/>
          <w:szCs w:val="28"/>
        </w:rPr>
        <w:t xml:space="preserve">MAYORÍA </w:t>
      </w:r>
      <w:r w:rsidRPr="00F96F65">
        <w:rPr>
          <w:rFonts w:ascii="Times New Roman" w:eastAsia="Calibri" w:hAnsi="Times New Roman" w:cs="Times New Roman"/>
          <w:sz w:val="28"/>
          <w:szCs w:val="28"/>
        </w:rPr>
        <w:t xml:space="preserve">de </w:t>
      </w:r>
      <w:r w:rsidRPr="00F96F65">
        <w:rPr>
          <w:rFonts w:ascii="Times New Roman" w:eastAsia="Calibri" w:hAnsi="Times New Roman" w:cs="Times New Roman"/>
          <w:b/>
          <w:sz w:val="28"/>
          <w:szCs w:val="28"/>
        </w:rPr>
        <w:t xml:space="preserve">DIEZ VOTOS A FAVOR, </w:t>
      </w:r>
      <w:r w:rsidRPr="00F96F65">
        <w:rPr>
          <w:rFonts w:ascii="Times New Roman" w:eastAsia="Calibri" w:hAnsi="Times New Roman" w:cs="Times New Roman"/>
          <w:sz w:val="28"/>
          <w:szCs w:val="28"/>
        </w:rPr>
        <w:t>y</w:t>
      </w:r>
      <w:r w:rsidRPr="00F96F65">
        <w:rPr>
          <w:rFonts w:ascii="Times New Roman" w:eastAsia="Calibri" w:hAnsi="Times New Roman" w:cs="Times New Roman"/>
          <w:b/>
          <w:sz w:val="28"/>
          <w:szCs w:val="28"/>
        </w:rPr>
        <w:t xml:space="preserve"> CUATRO AUSENCIAS </w:t>
      </w:r>
      <w:r w:rsidRPr="00F96F65">
        <w:rPr>
          <w:rFonts w:ascii="Times New Roman" w:eastAsia="Calibri" w:hAnsi="Times New Roman" w:cs="Times New Roman"/>
          <w:sz w:val="28"/>
          <w:szCs w:val="28"/>
        </w:rPr>
        <w:t>al momento de esta votación del Lic. Sergio Noel Monroy Martínez, Síndico Municipal; señor Damián Cristóbal Serrano Ortiz; Segundo Regidor Propietario; Carlos Alberto Palma Fuentes, Sexto Regidor Propietario y del señor Bayron Eraldo Baltazar Martínez, Décimo Primer Regidor Propietario.</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b/>
          <w:bCs/>
          <w:sz w:val="28"/>
          <w:szCs w:val="28"/>
        </w:rPr>
        <w:t>ACUERDA</w:t>
      </w:r>
      <w:r w:rsidRPr="00F96F65">
        <w:rPr>
          <w:rFonts w:ascii="Times New Roman" w:eastAsia="Calibri" w:hAnsi="Times New Roman" w:cs="Times New Roman"/>
          <w:bCs/>
          <w:sz w:val="28"/>
          <w:szCs w:val="28"/>
        </w:rPr>
        <w:t>:</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b/>
          <w:sz w:val="28"/>
          <w:szCs w:val="28"/>
          <w:u w:val="single"/>
        </w:rPr>
        <w:t>Primero:</w:t>
      </w:r>
      <w:r w:rsidRPr="00F96F65">
        <w:rPr>
          <w:rFonts w:ascii="Times New Roman" w:eastAsia="Calibri" w:hAnsi="Times New Roman" w:cs="Times New Roman"/>
          <w:b/>
          <w:sz w:val="28"/>
          <w:szCs w:val="28"/>
        </w:rPr>
        <w:t xml:space="preserve"> APROBAR</w:t>
      </w:r>
      <w:r w:rsidRPr="00F96F65">
        <w:rPr>
          <w:rFonts w:ascii="Times New Roman" w:eastAsia="Calibri" w:hAnsi="Times New Roman" w:cs="Times New Roman"/>
          <w:sz w:val="28"/>
          <w:szCs w:val="28"/>
        </w:rPr>
        <w:t xml:space="preserve"> adjudicación de correspondiente a </w:t>
      </w:r>
      <w:r w:rsidRPr="00F96F65">
        <w:rPr>
          <w:rFonts w:ascii="Times New Roman" w:eastAsia="Times New Roman" w:hAnsi="Times New Roman" w:cs="Times New Roman"/>
          <w:b/>
          <w:color w:val="000000"/>
          <w:sz w:val="28"/>
          <w:szCs w:val="28"/>
          <w:lang w:eastAsia="es-ES"/>
        </w:rPr>
        <w:t>GERENCIA GENERAL</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por un monto </w:t>
      </w:r>
      <w:r w:rsidRPr="00F96F65">
        <w:rPr>
          <w:rFonts w:ascii="Times New Roman" w:eastAsia="Times New Roman" w:hAnsi="Times New Roman" w:cs="Times New Roman"/>
          <w:bCs/>
          <w:color w:val="000000"/>
          <w:sz w:val="28"/>
          <w:szCs w:val="28"/>
          <w:lang w:eastAsia="es-ES"/>
        </w:rPr>
        <w:t>total</w:t>
      </w:r>
      <w:r w:rsidRPr="00F96F65">
        <w:rPr>
          <w:rFonts w:ascii="Times New Roman" w:eastAsia="Times New Roman" w:hAnsi="Times New Roman" w:cs="Times New Roman"/>
          <w:b/>
          <w:bCs/>
          <w:color w:val="000000"/>
          <w:sz w:val="28"/>
          <w:szCs w:val="28"/>
          <w:lang w:eastAsia="es-ES"/>
        </w:rPr>
        <w:t xml:space="preserve"> $ 2,014.80,</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con </w:t>
      </w:r>
      <w:r w:rsidRPr="00F96F65">
        <w:rPr>
          <w:rFonts w:ascii="Times New Roman" w:eastAsia="Times New Roman" w:hAnsi="Times New Roman" w:cs="Times New Roman"/>
          <w:bCs/>
          <w:color w:val="000000"/>
          <w:sz w:val="28"/>
          <w:szCs w:val="28"/>
          <w:lang w:eastAsia="es-ES"/>
        </w:rPr>
        <w:t>fuente de financiamiento:</w:t>
      </w:r>
      <w:r w:rsidRPr="00F96F65">
        <w:rPr>
          <w:rFonts w:ascii="Times New Roman" w:eastAsia="Times New Roman" w:hAnsi="Times New Roman" w:cs="Times New Roman"/>
          <w:b/>
          <w:bCs/>
          <w:color w:val="000000"/>
          <w:sz w:val="28"/>
          <w:szCs w:val="28"/>
          <w:lang w:eastAsia="es-ES"/>
        </w:rPr>
        <w:t xml:space="preserve"> FONDOS PROPIOS. </w:t>
      </w:r>
      <w:r w:rsidRPr="00F96F65">
        <w:rPr>
          <w:rFonts w:ascii="Times New Roman" w:eastAsia="Calibri" w:hAnsi="Times New Roman" w:cs="Times New Roman"/>
          <w:b/>
          <w:sz w:val="28"/>
          <w:szCs w:val="28"/>
          <w:u w:val="single"/>
        </w:rPr>
        <w:t>Segundo:</w:t>
      </w:r>
      <w:r w:rsidRPr="00F96F65">
        <w:rPr>
          <w:rFonts w:ascii="Times New Roman" w:eastAsia="Calibri" w:hAnsi="Times New Roman" w:cs="Times New Roman"/>
          <w:sz w:val="28"/>
          <w:szCs w:val="28"/>
        </w:rPr>
        <w:t xml:space="preserve"> Autorizar al Tesorero Municipal para que erogue la cantidad de: </w:t>
      </w:r>
      <w:r w:rsidRPr="00F96F65">
        <w:rPr>
          <w:rFonts w:ascii="Times New Roman" w:eastAsia="Calibri" w:hAnsi="Times New Roman" w:cs="Times New Roman"/>
          <w:b/>
          <w:sz w:val="28"/>
          <w:szCs w:val="28"/>
        </w:rPr>
        <w:t>DOS MIL CATORCE DÓLARES CON OCHENTA CENTAVOS DE LOS ESTADOS UNIDOS DE NORTEAMÉRICA (</w:t>
      </w:r>
      <w:r w:rsidRPr="00F96F65">
        <w:rPr>
          <w:rFonts w:ascii="Times New Roman" w:eastAsia="Times New Roman" w:hAnsi="Times New Roman" w:cs="Times New Roman"/>
          <w:b/>
          <w:bCs/>
          <w:color w:val="000000"/>
          <w:sz w:val="28"/>
          <w:szCs w:val="28"/>
          <w:lang w:eastAsia="es-ES"/>
        </w:rPr>
        <w:t>$2,014.80</w:t>
      </w:r>
      <w:r w:rsidRPr="00F96F65">
        <w:rPr>
          <w:rFonts w:ascii="Times New Roman" w:eastAsia="Calibri" w:hAnsi="Times New Roman" w:cs="Times New Roman"/>
          <w:b/>
          <w:sz w:val="28"/>
          <w:szCs w:val="28"/>
          <w:shd w:val="clear" w:color="auto" w:fill="FFFFFF"/>
        </w:rPr>
        <w:t>),</w:t>
      </w:r>
      <w:r w:rsidRPr="00F96F65">
        <w:rPr>
          <w:rFonts w:ascii="Times New Roman" w:eastAsia="Calibri" w:hAnsi="Times New Roman" w:cs="Times New Roman"/>
          <w:sz w:val="28"/>
          <w:szCs w:val="28"/>
          <w:lang w:val="es-SV" w:eastAsia="es-ES"/>
        </w:rPr>
        <w:t xml:space="preserve"> de la Cuenta Corriente Numero </w:t>
      </w:r>
      <w:r w:rsidRPr="00F96F65">
        <w:rPr>
          <w:rFonts w:ascii="Times New Roman" w:eastAsia="Calibri" w:hAnsi="Times New Roman" w:cs="Times New Roman"/>
          <w:b/>
          <w:sz w:val="28"/>
          <w:szCs w:val="28"/>
          <w:lang w:val="es-SV" w:eastAsia="es-ES"/>
        </w:rPr>
        <w:t>480005924 MUNICIPALIDAD DE APOPA, RECURSOS PROPIOS,</w:t>
      </w:r>
      <w:r w:rsidRPr="00F96F65">
        <w:rPr>
          <w:rFonts w:ascii="Times New Roman" w:eastAsia="Calibri" w:hAnsi="Times New Roman" w:cs="Times New Roman"/>
          <w:sz w:val="28"/>
          <w:szCs w:val="28"/>
          <w:lang w:val="es-SV" w:eastAsia="es-ES"/>
        </w:rPr>
        <w:t xml:space="preserve"> Banco Hipotecario de El Salvador, S.A.</w:t>
      </w:r>
      <w:r w:rsidRPr="00F96F65">
        <w:rPr>
          <w:rFonts w:ascii="Times New Roman" w:eastAsia="Times New Roman" w:hAnsi="Times New Roman" w:cs="Times New Roman"/>
          <w:b/>
          <w:bCs/>
          <w:color w:val="000000"/>
          <w:sz w:val="28"/>
          <w:szCs w:val="28"/>
          <w:lang w:eastAsia="es-ES"/>
        </w:rPr>
        <w:t xml:space="preserve">, </w:t>
      </w:r>
      <w:r w:rsidRPr="00F96F65">
        <w:rPr>
          <w:rFonts w:ascii="Times New Roman" w:eastAsia="Calibri" w:hAnsi="Times New Roman" w:cs="Times New Roman"/>
          <w:sz w:val="28"/>
          <w:szCs w:val="28"/>
          <w:lang w:val="es-SV"/>
        </w:rPr>
        <w:t>y</w:t>
      </w:r>
      <w:r w:rsidRPr="00F96F65">
        <w:rPr>
          <w:rFonts w:ascii="Times New Roman" w:eastAsia="Calibri" w:hAnsi="Times New Roman" w:cs="Times New Roman"/>
          <w:sz w:val="28"/>
          <w:szCs w:val="28"/>
        </w:rPr>
        <w:t xml:space="preserve"> emita cheque </w:t>
      </w:r>
      <w:r w:rsidRPr="00F96F65">
        <w:rPr>
          <w:rFonts w:ascii="Times New Roman" w:eastAsia="Calibri" w:hAnsi="Times New Roman" w:cs="Times New Roman"/>
          <w:b/>
          <w:sz w:val="28"/>
          <w:szCs w:val="28"/>
        </w:rPr>
        <w:t xml:space="preserve"> </w:t>
      </w:r>
      <w:r w:rsidRPr="00F96F65">
        <w:rPr>
          <w:rFonts w:ascii="Times New Roman" w:eastAsia="Times New Roman" w:hAnsi="Times New Roman" w:cs="Times New Roman"/>
          <w:bCs/>
          <w:color w:val="000000"/>
          <w:sz w:val="28"/>
          <w:szCs w:val="28"/>
          <w:lang w:eastAsia="es-ES"/>
        </w:rPr>
        <w:t xml:space="preserve">a nombre de los proveedores según ordenes de compras presentadas por UACI, que se detallan en los cuadros siguientes: </w:t>
      </w:r>
    </w:p>
    <w:tbl>
      <w:tblPr>
        <w:tblW w:w="9422" w:type="dxa"/>
        <w:tblLayout w:type="fixed"/>
        <w:tblCellMar>
          <w:left w:w="70" w:type="dxa"/>
          <w:right w:w="70" w:type="dxa"/>
        </w:tblCellMar>
        <w:tblLook w:val="04A0" w:firstRow="1" w:lastRow="0" w:firstColumn="1" w:lastColumn="0" w:noHBand="0" w:noVBand="1"/>
      </w:tblPr>
      <w:tblGrid>
        <w:gridCol w:w="642"/>
        <w:gridCol w:w="279"/>
        <w:gridCol w:w="442"/>
        <w:gridCol w:w="441"/>
        <w:gridCol w:w="732"/>
        <w:gridCol w:w="812"/>
        <w:gridCol w:w="423"/>
        <w:gridCol w:w="331"/>
        <w:gridCol w:w="692"/>
        <w:gridCol w:w="423"/>
        <w:gridCol w:w="581"/>
        <w:gridCol w:w="387"/>
        <w:gridCol w:w="516"/>
        <w:gridCol w:w="518"/>
        <w:gridCol w:w="646"/>
        <w:gridCol w:w="516"/>
        <w:gridCol w:w="645"/>
        <w:gridCol w:w="387"/>
        <w:gridCol w:w="9"/>
      </w:tblGrid>
      <w:tr w:rsidR="00F96F65" w:rsidRPr="00F96F65" w:rsidTr="00AB623F">
        <w:trPr>
          <w:trHeight w:val="307"/>
        </w:trPr>
        <w:tc>
          <w:tcPr>
            <w:tcW w:w="9422" w:type="dxa"/>
            <w:gridSpan w:val="19"/>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REQUERIMIENTO 6</w:t>
            </w:r>
          </w:p>
        </w:tc>
      </w:tr>
      <w:tr w:rsidR="00F96F65" w:rsidRPr="00F96F65" w:rsidTr="00AB623F">
        <w:trPr>
          <w:trHeight w:val="117"/>
        </w:trPr>
        <w:tc>
          <w:tcPr>
            <w:tcW w:w="9422" w:type="dxa"/>
            <w:gridSpan w:val="1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GERENCIA GENERAL</w:t>
            </w:r>
          </w:p>
        </w:tc>
      </w:tr>
      <w:tr w:rsidR="00F96F65" w:rsidRPr="00F96F65" w:rsidTr="00AB623F">
        <w:trPr>
          <w:trHeight w:val="133"/>
        </w:trPr>
        <w:tc>
          <w:tcPr>
            <w:tcW w:w="9422" w:type="dxa"/>
            <w:gridSpan w:val="1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FUENTE DE FINANCIAMIENTO: FONDOS PROPIOS</w:t>
            </w:r>
          </w:p>
        </w:tc>
      </w:tr>
      <w:tr w:rsidR="00F96F65" w:rsidRPr="00F96F65" w:rsidTr="00AB623F">
        <w:trPr>
          <w:trHeight w:val="271"/>
        </w:trPr>
        <w:tc>
          <w:tcPr>
            <w:tcW w:w="9422" w:type="dxa"/>
            <w:gridSpan w:val="19"/>
            <w:tcBorders>
              <w:top w:val="single" w:sz="4" w:space="0" w:color="auto"/>
              <w:left w:val="single" w:sz="8" w:space="0" w:color="auto"/>
              <w:bottom w:val="single" w:sz="4" w:space="0" w:color="auto"/>
              <w:right w:val="single" w:sz="8" w:space="0" w:color="000000"/>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 xml:space="preserve"> PAPELERIA Y MATERIALES DE OFICINA PARA SER UTILIZADOS EN EL AREA DE ACTIVO FIJO DE ESTA MUNICIPALIDAD</w:t>
            </w:r>
          </w:p>
        </w:tc>
      </w:tr>
      <w:tr w:rsidR="00F96F65" w:rsidRPr="00F96F65" w:rsidTr="00AB623F">
        <w:trPr>
          <w:trHeight w:val="160"/>
        </w:trPr>
        <w:tc>
          <w:tcPr>
            <w:tcW w:w="644" w:type="dxa"/>
            <w:vMerge w:val="restart"/>
            <w:tcBorders>
              <w:top w:val="nil"/>
              <w:left w:val="single" w:sz="8"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ADMINISTRADOR DE ORDEN DE COMPRA O CONTRATO</w:t>
            </w:r>
          </w:p>
        </w:tc>
        <w:tc>
          <w:tcPr>
            <w:tcW w:w="279"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ITEM</w:t>
            </w:r>
          </w:p>
        </w:tc>
        <w:tc>
          <w:tcPr>
            <w:tcW w:w="442"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CANTIDAD</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 DE MEDIDA</w:t>
            </w:r>
          </w:p>
        </w:tc>
        <w:tc>
          <w:tcPr>
            <w:tcW w:w="731"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DESCRIPCIÓN </w:t>
            </w:r>
          </w:p>
        </w:tc>
        <w:tc>
          <w:tcPr>
            <w:tcW w:w="4686" w:type="dxa"/>
            <w:gridSpan w:val="9"/>
            <w:tcBorders>
              <w:top w:val="single" w:sz="4" w:space="0" w:color="auto"/>
              <w:left w:val="nil"/>
              <w:bottom w:val="single" w:sz="4" w:space="0" w:color="auto"/>
              <w:right w:val="single" w:sz="4" w:space="0" w:color="000000"/>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OFERTAS RECIBIDAS</w:t>
            </w:r>
          </w:p>
        </w:tc>
        <w:tc>
          <w:tcPr>
            <w:tcW w:w="646"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OFERTA ECONOMICA RECOMENDADA POR LA UNIDAD SOLICITANTE</w:t>
            </w:r>
          </w:p>
        </w:tc>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JUSTIFICACION DE LA RECOMENDACIÓN </w:t>
            </w:r>
          </w:p>
        </w:tc>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PRESUPUESTADO</w:t>
            </w:r>
          </w:p>
        </w:tc>
        <w:tc>
          <w:tcPr>
            <w:tcW w:w="387"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FORMA DE PAGO</w:t>
            </w:r>
          </w:p>
        </w:tc>
      </w:tr>
      <w:tr w:rsidR="00F96F65" w:rsidRPr="00F96F65" w:rsidTr="00AB623F">
        <w:trPr>
          <w:gridAfter w:val="1"/>
          <w:wAfter w:w="5" w:type="dxa"/>
          <w:trHeight w:val="291"/>
        </w:trPr>
        <w:tc>
          <w:tcPr>
            <w:tcW w:w="644"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42"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4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73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1567"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RZ, S.A. DE C.V.</w:t>
            </w:r>
          </w:p>
        </w:tc>
        <w:tc>
          <w:tcPr>
            <w:tcW w:w="169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BLANCA ELIZABETH MOLINA FLORES</w:t>
            </w:r>
          </w:p>
        </w:tc>
        <w:tc>
          <w:tcPr>
            <w:tcW w:w="1420" w:type="dxa"/>
            <w:gridSpan w:val="3"/>
            <w:tcBorders>
              <w:top w:val="single" w:sz="4" w:space="0" w:color="auto"/>
              <w:left w:val="nil"/>
              <w:bottom w:val="single" w:sz="4" w:space="0" w:color="auto"/>
              <w:right w:val="single" w:sz="4" w:space="0" w:color="000000"/>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PRODINA S.A.DE C.V.</w:t>
            </w: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51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48"/>
        </w:trPr>
        <w:tc>
          <w:tcPr>
            <w:tcW w:w="644"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42"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4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73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81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DESCRIPCION</w:t>
            </w:r>
          </w:p>
        </w:tc>
        <w:tc>
          <w:tcPr>
            <w:tcW w:w="42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PRECIO UNITARIO</w:t>
            </w:r>
          </w:p>
        </w:tc>
        <w:tc>
          <w:tcPr>
            <w:tcW w:w="33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TOTAL</w:t>
            </w:r>
          </w:p>
        </w:tc>
        <w:tc>
          <w:tcPr>
            <w:tcW w:w="6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DESCRIPCION</w:t>
            </w:r>
          </w:p>
        </w:tc>
        <w:tc>
          <w:tcPr>
            <w:tcW w:w="42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PRECIO UNITARIO</w:t>
            </w:r>
          </w:p>
        </w:tc>
        <w:tc>
          <w:tcPr>
            <w:tcW w:w="58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TOTAL</w:t>
            </w:r>
          </w:p>
        </w:tc>
        <w:tc>
          <w:tcPr>
            <w:tcW w:w="38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DESCRIPCION</w:t>
            </w:r>
          </w:p>
        </w:tc>
        <w:tc>
          <w:tcPr>
            <w:tcW w:w="51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PRECIO UNITARIO</w:t>
            </w:r>
          </w:p>
        </w:tc>
        <w:tc>
          <w:tcPr>
            <w:tcW w:w="51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TOTAL</w:t>
            </w:r>
          </w:p>
        </w:tc>
        <w:tc>
          <w:tcPr>
            <w:tcW w:w="646" w:type="dxa"/>
            <w:vMerge w:val="restart"/>
            <w:tcBorders>
              <w:top w:val="nil"/>
              <w:left w:val="single" w:sz="4" w:space="0" w:color="auto"/>
              <w:bottom w:val="nil"/>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RZ, S.A. DE C.V.</w:t>
            </w:r>
          </w:p>
        </w:tc>
        <w:tc>
          <w:tcPr>
            <w:tcW w:w="516" w:type="dxa"/>
            <w:vMerge w:val="restart"/>
            <w:tcBorders>
              <w:top w:val="nil"/>
              <w:left w:val="single" w:sz="4" w:space="0" w:color="auto"/>
              <w:bottom w:val="nil"/>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 SE RECOMIENDAN LOS ITEMS #1,3,4,5,8,12,15,16 Y 18 POR CALIDAD, POR UN MONTO DE $161.76 </w:t>
            </w:r>
          </w:p>
        </w:tc>
        <w:tc>
          <w:tcPr>
            <w:tcW w:w="646"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$500,00</w:t>
            </w:r>
          </w:p>
        </w:tc>
        <w:tc>
          <w:tcPr>
            <w:tcW w:w="387" w:type="dxa"/>
            <w:vMerge w:val="restart"/>
            <w:tcBorders>
              <w:top w:val="nil"/>
              <w:left w:val="single" w:sz="4" w:space="0" w:color="auto"/>
              <w:bottom w:val="single" w:sz="4" w:space="0" w:color="auto"/>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CONTADO</w:t>
            </w:r>
          </w:p>
        </w:tc>
      </w:tr>
      <w:tr w:rsidR="00F96F65" w:rsidRPr="00F96F65" w:rsidTr="00AB623F">
        <w:trPr>
          <w:gridAfter w:val="1"/>
          <w:wAfter w:w="9" w:type="dxa"/>
          <w:trHeight w:val="519"/>
        </w:trPr>
        <w:tc>
          <w:tcPr>
            <w:tcW w:w="644" w:type="dxa"/>
            <w:vMerge w:val="restart"/>
            <w:tcBorders>
              <w:top w:val="nil"/>
              <w:left w:val="single" w:sz="8" w:space="0" w:color="auto"/>
              <w:bottom w:val="nil"/>
              <w:right w:val="single" w:sz="4" w:space="0" w:color="auto"/>
            </w:tcBorders>
            <w:shd w:val="clear" w:color="auto" w:fill="auto"/>
            <w:vAlign w:val="center"/>
            <w:hideMark/>
          </w:tcPr>
          <w:p w:rsidR="00F96F65" w:rsidRPr="00F96F65" w:rsidRDefault="00A66891" w:rsidP="00F96F65">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w:t>
            </w:r>
          </w:p>
        </w:tc>
        <w:tc>
          <w:tcPr>
            <w:tcW w:w="27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44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w:t>
            </w:r>
          </w:p>
        </w:tc>
        <w:tc>
          <w:tcPr>
            <w:tcW w:w="44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UNIDADES</w:t>
            </w:r>
          </w:p>
        </w:tc>
        <w:tc>
          <w:tcPr>
            <w:tcW w:w="731" w:type="dxa"/>
            <w:tcBorders>
              <w:top w:val="nil"/>
              <w:left w:val="nil"/>
              <w:bottom w:val="single" w:sz="4" w:space="0" w:color="auto"/>
              <w:right w:val="nil"/>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ENGRAPADORA ESTANDAR</w:t>
            </w:r>
          </w:p>
        </w:tc>
        <w:tc>
          <w:tcPr>
            <w:tcW w:w="81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ENGRAPADORA TIRA COMPLETA BOSTICH B440</w:t>
            </w:r>
          </w:p>
        </w:tc>
        <w:tc>
          <w:tcPr>
            <w:tcW w:w="42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$7,98</w:t>
            </w:r>
          </w:p>
        </w:tc>
        <w:tc>
          <w:tcPr>
            <w:tcW w:w="330" w:type="dxa"/>
            <w:tcBorders>
              <w:top w:val="nil"/>
              <w:left w:val="single" w:sz="4" w:space="0" w:color="auto"/>
              <w:bottom w:val="single" w:sz="4" w:space="0" w:color="auto"/>
              <w:right w:val="nil"/>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$23,94</w:t>
            </w:r>
          </w:p>
        </w:tc>
        <w:tc>
          <w:tcPr>
            <w:tcW w:w="69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ENGRAPADORA TIRA COMPLETA MARCA BOSTITCH</w:t>
            </w:r>
          </w:p>
        </w:tc>
        <w:tc>
          <w:tcPr>
            <w:tcW w:w="423" w:type="dxa"/>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$3,60</w:t>
            </w:r>
          </w:p>
        </w:tc>
        <w:tc>
          <w:tcPr>
            <w:tcW w:w="58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$10,80</w:t>
            </w:r>
          </w:p>
        </w:tc>
        <w:tc>
          <w:tcPr>
            <w:tcW w:w="387"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46"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16"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540"/>
        </w:trPr>
        <w:tc>
          <w:tcPr>
            <w:tcW w:w="644"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w:t>
            </w:r>
          </w:p>
        </w:tc>
        <w:tc>
          <w:tcPr>
            <w:tcW w:w="44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w:t>
            </w:r>
          </w:p>
        </w:tc>
        <w:tc>
          <w:tcPr>
            <w:tcW w:w="44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CAJAS</w:t>
            </w:r>
          </w:p>
        </w:tc>
        <w:tc>
          <w:tcPr>
            <w:tcW w:w="731" w:type="dxa"/>
            <w:tcBorders>
              <w:top w:val="nil"/>
              <w:left w:val="nil"/>
              <w:bottom w:val="single" w:sz="4" w:space="0" w:color="auto"/>
              <w:right w:val="nil"/>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GRAPAS ESTANDAR</w:t>
            </w:r>
          </w:p>
        </w:tc>
        <w:tc>
          <w:tcPr>
            <w:tcW w:w="81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GRAPAS BOSTITCH ESTANDAR</w:t>
            </w:r>
          </w:p>
        </w:tc>
        <w:tc>
          <w:tcPr>
            <w:tcW w:w="42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$1,65</w:t>
            </w:r>
          </w:p>
        </w:tc>
        <w:tc>
          <w:tcPr>
            <w:tcW w:w="330"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$6,60</w:t>
            </w:r>
          </w:p>
        </w:tc>
        <w:tc>
          <w:tcPr>
            <w:tcW w:w="69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GRAPAS ESTANDAR 5000 UNID</w:t>
            </w:r>
          </w:p>
        </w:tc>
        <w:tc>
          <w:tcPr>
            <w:tcW w:w="42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$0,82</w:t>
            </w:r>
          </w:p>
        </w:tc>
        <w:tc>
          <w:tcPr>
            <w:tcW w:w="580" w:type="dxa"/>
            <w:tcBorders>
              <w:top w:val="nil"/>
              <w:left w:val="single" w:sz="4" w:space="0" w:color="auto"/>
              <w:bottom w:val="single" w:sz="4" w:space="0" w:color="auto"/>
              <w:right w:val="nil"/>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$3,28</w:t>
            </w:r>
          </w:p>
        </w:tc>
        <w:tc>
          <w:tcPr>
            <w:tcW w:w="387" w:type="dxa"/>
            <w:tcBorders>
              <w:top w:val="nil"/>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46"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16"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398"/>
        </w:trPr>
        <w:tc>
          <w:tcPr>
            <w:tcW w:w="644"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w:t>
            </w:r>
          </w:p>
        </w:tc>
        <w:tc>
          <w:tcPr>
            <w:tcW w:w="44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w:t>
            </w:r>
          </w:p>
        </w:tc>
        <w:tc>
          <w:tcPr>
            <w:tcW w:w="44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CAJAS</w:t>
            </w:r>
          </w:p>
        </w:tc>
        <w:tc>
          <w:tcPr>
            <w:tcW w:w="731" w:type="dxa"/>
            <w:tcBorders>
              <w:top w:val="nil"/>
              <w:left w:val="nil"/>
              <w:bottom w:val="single" w:sz="4" w:space="0" w:color="auto"/>
              <w:right w:val="nil"/>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SOBRE MANILA ENGOMADO TAMAÑO CARTA 50 UND</w:t>
            </w:r>
          </w:p>
        </w:tc>
        <w:tc>
          <w:tcPr>
            <w:tcW w:w="81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SOBRE MANILA ENGOMADO T/CARTA</w:t>
            </w:r>
          </w:p>
        </w:tc>
        <w:tc>
          <w:tcPr>
            <w:tcW w:w="42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$0,08</w:t>
            </w:r>
          </w:p>
        </w:tc>
        <w:tc>
          <w:tcPr>
            <w:tcW w:w="330" w:type="dxa"/>
            <w:tcBorders>
              <w:top w:val="nil"/>
              <w:left w:val="single" w:sz="4" w:space="0" w:color="auto"/>
              <w:bottom w:val="single" w:sz="4" w:space="0" w:color="auto"/>
              <w:right w:val="nil"/>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$8,00</w:t>
            </w:r>
          </w:p>
        </w:tc>
        <w:tc>
          <w:tcPr>
            <w:tcW w:w="693" w:type="dxa"/>
            <w:tcBorders>
              <w:top w:val="nil"/>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423"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80"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387"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46"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16"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390"/>
        </w:trPr>
        <w:tc>
          <w:tcPr>
            <w:tcW w:w="644"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w:t>
            </w:r>
          </w:p>
        </w:tc>
        <w:tc>
          <w:tcPr>
            <w:tcW w:w="44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w:t>
            </w:r>
          </w:p>
        </w:tc>
        <w:tc>
          <w:tcPr>
            <w:tcW w:w="44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UNIDADES</w:t>
            </w:r>
          </w:p>
        </w:tc>
        <w:tc>
          <w:tcPr>
            <w:tcW w:w="731" w:type="dxa"/>
            <w:tcBorders>
              <w:top w:val="nil"/>
              <w:left w:val="nil"/>
              <w:bottom w:val="single" w:sz="4" w:space="0" w:color="auto"/>
              <w:right w:val="nil"/>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CALCULADORA 12 DIGITOS</w:t>
            </w:r>
          </w:p>
        </w:tc>
        <w:tc>
          <w:tcPr>
            <w:tcW w:w="81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CALCULADORAS CASIO DE 12 DIGITOS</w:t>
            </w:r>
          </w:p>
        </w:tc>
        <w:tc>
          <w:tcPr>
            <w:tcW w:w="42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$8,35</w:t>
            </w:r>
          </w:p>
        </w:tc>
        <w:tc>
          <w:tcPr>
            <w:tcW w:w="330" w:type="dxa"/>
            <w:tcBorders>
              <w:top w:val="nil"/>
              <w:left w:val="single" w:sz="4" w:space="0" w:color="auto"/>
              <w:bottom w:val="single" w:sz="4" w:space="0" w:color="auto"/>
              <w:right w:val="nil"/>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$25,05</w:t>
            </w:r>
          </w:p>
        </w:tc>
        <w:tc>
          <w:tcPr>
            <w:tcW w:w="69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CALCULADORA 12 DIGITOS MARCA CASIO</w:t>
            </w:r>
          </w:p>
        </w:tc>
        <w:tc>
          <w:tcPr>
            <w:tcW w:w="42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$10,21</w:t>
            </w:r>
          </w:p>
        </w:tc>
        <w:tc>
          <w:tcPr>
            <w:tcW w:w="580"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$30,63</w:t>
            </w:r>
          </w:p>
        </w:tc>
        <w:tc>
          <w:tcPr>
            <w:tcW w:w="387" w:type="dxa"/>
            <w:tcBorders>
              <w:top w:val="nil"/>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46"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16"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51"/>
        </w:trPr>
        <w:tc>
          <w:tcPr>
            <w:tcW w:w="644"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w:t>
            </w: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RESMAS</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PAPEL BOND BASE 20</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PAPEL BOND B20 TAMAÑO CARTA</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$6,40</w:t>
            </w:r>
          </w:p>
        </w:tc>
        <w:tc>
          <w:tcPr>
            <w:tcW w:w="330" w:type="dxa"/>
            <w:tcBorders>
              <w:top w:val="single" w:sz="4" w:space="0" w:color="auto"/>
              <w:left w:val="single" w:sz="4" w:space="0" w:color="auto"/>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$64,00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PAPEL BOND TAMAÑO CARTA B-20 (1 CAJA)</w:t>
            </w:r>
          </w:p>
        </w:tc>
        <w:tc>
          <w:tcPr>
            <w:tcW w:w="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$77,90</w:t>
            </w:r>
          </w:p>
        </w:tc>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$77,90</w:t>
            </w:r>
          </w:p>
        </w:tc>
        <w:tc>
          <w:tcPr>
            <w:tcW w:w="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46"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16"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292"/>
        </w:trPr>
        <w:tc>
          <w:tcPr>
            <w:tcW w:w="644"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w:t>
            </w:r>
          </w:p>
        </w:tc>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20</w:t>
            </w:r>
          </w:p>
        </w:tc>
        <w:tc>
          <w:tcPr>
            <w:tcW w:w="4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UNIDADES</w:t>
            </w:r>
          </w:p>
        </w:tc>
        <w:tc>
          <w:tcPr>
            <w:tcW w:w="7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ARCHIVADOR DE PALANCA TAMAÑO CARTA, CON INDICE</w:t>
            </w:r>
          </w:p>
        </w:tc>
        <w:tc>
          <w:tcPr>
            <w:tcW w:w="813" w:type="dxa"/>
            <w:tcBorders>
              <w:top w:val="single" w:sz="4" w:space="0" w:color="auto"/>
              <w:left w:val="nil"/>
              <w:bottom w:val="single" w:sz="4" w:space="0" w:color="auto"/>
              <w:right w:val="nil"/>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ARCHIVADORES DE PALANCA TAMAÑO CARTA</w:t>
            </w:r>
          </w:p>
        </w:tc>
        <w:tc>
          <w:tcPr>
            <w:tcW w:w="423" w:type="dxa"/>
            <w:tcBorders>
              <w:top w:val="single" w:sz="4" w:space="0" w:color="auto"/>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$2,55</w:t>
            </w:r>
          </w:p>
        </w:tc>
        <w:tc>
          <w:tcPr>
            <w:tcW w:w="330" w:type="dxa"/>
            <w:tcBorders>
              <w:top w:val="single" w:sz="4" w:space="0" w:color="auto"/>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$51,00</w:t>
            </w:r>
          </w:p>
        </w:tc>
        <w:tc>
          <w:tcPr>
            <w:tcW w:w="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ARCHIVADOR DE PALANCA TAMAÑO CARTA CON INDICE</w:t>
            </w:r>
          </w:p>
        </w:tc>
        <w:tc>
          <w:tcPr>
            <w:tcW w:w="4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$2,82</w:t>
            </w:r>
          </w:p>
        </w:tc>
        <w:tc>
          <w:tcPr>
            <w:tcW w:w="580" w:type="dxa"/>
            <w:vMerge w:val="restart"/>
            <w:tcBorders>
              <w:top w:val="single" w:sz="4" w:space="0" w:color="auto"/>
              <w:left w:val="single" w:sz="4" w:space="0" w:color="auto"/>
              <w:bottom w:val="single" w:sz="4" w:space="0" w:color="000000"/>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$56,40</w:t>
            </w:r>
          </w:p>
        </w:tc>
        <w:tc>
          <w:tcPr>
            <w:tcW w:w="387" w:type="dxa"/>
            <w:tcBorders>
              <w:top w:val="single" w:sz="4" w:space="0" w:color="auto"/>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single" w:sz="4" w:space="0" w:color="auto"/>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single" w:sz="4" w:space="0" w:color="auto"/>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46"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16"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404"/>
        </w:trPr>
        <w:tc>
          <w:tcPr>
            <w:tcW w:w="644"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4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4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73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813" w:type="dxa"/>
            <w:tcBorders>
              <w:top w:val="nil"/>
              <w:left w:val="nil"/>
              <w:bottom w:val="single" w:sz="4" w:space="0" w:color="auto"/>
              <w:right w:val="nil"/>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INDICE PARA AMPO</w:t>
            </w:r>
          </w:p>
        </w:tc>
        <w:tc>
          <w:tcPr>
            <w:tcW w:w="42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$0,66</w:t>
            </w:r>
          </w:p>
        </w:tc>
        <w:tc>
          <w:tcPr>
            <w:tcW w:w="330"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$13,20</w:t>
            </w:r>
          </w:p>
        </w:tc>
        <w:tc>
          <w:tcPr>
            <w:tcW w:w="693"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23"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580"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87"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46"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16"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398"/>
        </w:trPr>
        <w:tc>
          <w:tcPr>
            <w:tcW w:w="644"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7</w:t>
            </w:r>
          </w:p>
        </w:tc>
        <w:tc>
          <w:tcPr>
            <w:tcW w:w="44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w:t>
            </w:r>
          </w:p>
        </w:tc>
        <w:tc>
          <w:tcPr>
            <w:tcW w:w="44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CAJAS</w:t>
            </w:r>
          </w:p>
        </w:tc>
        <w:tc>
          <w:tcPr>
            <w:tcW w:w="731" w:type="dxa"/>
            <w:tcBorders>
              <w:top w:val="nil"/>
              <w:left w:val="nil"/>
              <w:bottom w:val="single" w:sz="4" w:space="0" w:color="auto"/>
              <w:right w:val="nil"/>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FOLDER TAMAÑO CARTA 25 UND</w:t>
            </w:r>
          </w:p>
        </w:tc>
        <w:tc>
          <w:tcPr>
            <w:tcW w:w="81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FOLDER TAMAÑO CARTA</w:t>
            </w:r>
          </w:p>
        </w:tc>
        <w:tc>
          <w:tcPr>
            <w:tcW w:w="42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$0,06</w:t>
            </w:r>
          </w:p>
        </w:tc>
        <w:tc>
          <w:tcPr>
            <w:tcW w:w="330"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$3,00</w:t>
            </w:r>
          </w:p>
        </w:tc>
        <w:tc>
          <w:tcPr>
            <w:tcW w:w="69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FOLDER TAMAÑO CARTA DE 100 UNID (2 CAJAS)</w:t>
            </w:r>
          </w:p>
        </w:tc>
        <w:tc>
          <w:tcPr>
            <w:tcW w:w="42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$8,00</w:t>
            </w:r>
          </w:p>
        </w:tc>
        <w:tc>
          <w:tcPr>
            <w:tcW w:w="580" w:type="dxa"/>
            <w:tcBorders>
              <w:top w:val="nil"/>
              <w:left w:val="single" w:sz="4" w:space="0" w:color="auto"/>
              <w:bottom w:val="single" w:sz="4" w:space="0" w:color="auto"/>
              <w:right w:val="nil"/>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$16,00</w:t>
            </w:r>
          </w:p>
        </w:tc>
        <w:tc>
          <w:tcPr>
            <w:tcW w:w="387" w:type="dxa"/>
            <w:tcBorders>
              <w:top w:val="nil"/>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46"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16"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526"/>
        </w:trPr>
        <w:tc>
          <w:tcPr>
            <w:tcW w:w="644"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8</w:t>
            </w:r>
          </w:p>
        </w:tc>
        <w:tc>
          <w:tcPr>
            <w:tcW w:w="44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w:t>
            </w:r>
          </w:p>
        </w:tc>
        <w:tc>
          <w:tcPr>
            <w:tcW w:w="44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CAJAS</w:t>
            </w:r>
          </w:p>
        </w:tc>
        <w:tc>
          <w:tcPr>
            <w:tcW w:w="731" w:type="dxa"/>
            <w:tcBorders>
              <w:top w:val="nil"/>
              <w:left w:val="nil"/>
              <w:bottom w:val="single" w:sz="4" w:space="0" w:color="auto"/>
              <w:right w:val="nil"/>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FASTENERS</w:t>
            </w:r>
          </w:p>
        </w:tc>
        <w:tc>
          <w:tcPr>
            <w:tcW w:w="81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FASTENERS</w:t>
            </w:r>
          </w:p>
        </w:tc>
        <w:tc>
          <w:tcPr>
            <w:tcW w:w="42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$1,35</w:t>
            </w:r>
          </w:p>
        </w:tc>
        <w:tc>
          <w:tcPr>
            <w:tcW w:w="330" w:type="dxa"/>
            <w:tcBorders>
              <w:top w:val="nil"/>
              <w:left w:val="single" w:sz="4" w:space="0" w:color="auto"/>
              <w:bottom w:val="single" w:sz="4" w:space="0" w:color="auto"/>
              <w:right w:val="nil"/>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$5,40</w:t>
            </w:r>
          </w:p>
        </w:tc>
        <w:tc>
          <w:tcPr>
            <w:tcW w:w="69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FASTENER 8MM 50 UNID</w:t>
            </w:r>
          </w:p>
        </w:tc>
        <w:tc>
          <w:tcPr>
            <w:tcW w:w="42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$1,45</w:t>
            </w:r>
          </w:p>
        </w:tc>
        <w:tc>
          <w:tcPr>
            <w:tcW w:w="580"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$5,80</w:t>
            </w:r>
          </w:p>
        </w:tc>
        <w:tc>
          <w:tcPr>
            <w:tcW w:w="387" w:type="dxa"/>
            <w:tcBorders>
              <w:top w:val="nil"/>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BLANCA ELIZABETH MOLINA FLORES</w:t>
            </w:r>
          </w:p>
        </w:tc>
        <w:tc>
          <w:tcPr>
            <w:tcW w:w="5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 SE RECOMIENDAN LOS ITEMS # 2,6,7,13,14,17,19,20 Y 21 POR MEJOR PRECIO, POR UN MONTO DE $140.87 </w:t>
            </w: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534"/>
        </w:trPr>
        <w:tc>
          <w:tcPr>
            <w:tcW w:w="644"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w:t>
            </w:r>
          </w:p>
        </w:tc>
        <w:tc>
          <w:tcPr>
            <w:tcW w:w="442"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44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731" w:type="dxa"/>
            <w:tcBorders>
              <w:top w:val="nil"/>
              <w:left w:val="nil"/>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SELLO AUTOMATICO DE RECEPCION DE DOCUMENTOS 60 MM X 35 MM (ver anexo)</w:t>
            </w:r>
          </w:p>
        </w:tc>
        <w:tc>
          <w:tcPr>
            <w:tcW w:w="813" w:type="dxa"/>
            <w:tcBorders>
              <w:top w:val="nil"/>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423"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330"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93"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423"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80"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38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sz w:val="8"/>
                <w:szCs w:val="8"/>
                <w:lang w:eastAsia="es-ES"/>
              </w:rPr>
            </w:pPr>
            <w:r w:rsidRPr="00F96F65">
              <w:rPr>
                <w:rFonts w:ascii="Calibri" w:eastAsia="Times New Roman" w:hAnsi="Calibri" w:cs="Calibri"/>
                <w:sz w:val="8"/>
                <w:szCs w:val="8"/>
                <w:lang w:eastAsia="es-ES"/>
              </w:rPr>
              <w:t>SELLO TRODAT AUTOMATICO DE RECEPCION</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$17,20</w:t>
            </w:r>
          </w:p>
        </w:tc>
        <w:tc>
          <w:tcPr>
            <w:tcW w:w="516" w:type="dxa"/>
            <w:tcBorders>
              <w:top w:val="nil"/>
              <w:left w:val="nil"/>
              <w:bottom w:val="single" w:sz="4" w:space="0" w:color="auto"/>
              <w:right w:val="single" w:sz="4" w:space="0" w:color="auto"/>
            </w:tcBorders>
            <w:shd w:val="clear" w:color="000000" w:fill="F4B084"/>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$17,20</w:t>
            </w:r>
          </w:p>
        </w:tc>
        <w:tc>
          <w:tcPr>
            <w:tcW w:w="646" w:type="dxa"/>
            <w:vMerge/>
            <w:tcBorders>
              <w:top w:val="single" w:sz="4" w:space="0" w:color="auto"/>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16" w:type="dxa"/>
            <w:vMerge/>
            <w:tcBorders>
              <w:top w:val="single" w:sz="4" w:space="0" w:color="auto"/>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420"/>
        </w:trPr>
        <w:tc>
          <w:tcPr>
            <w:tcW w:w="644"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w:t>
            </w:r>
          </w:p>
        </w:tc>
        <w:tc>
          <w:tcPr>
            <w:tcW w:w="442"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44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731" w:type="dxa"/>
            <w:tcBorders>
              <w:top w:val="nil"/>
              <w:left w:val="nil"/>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SELLO CIRCULAR AUTOMATICO OFICIAL DE LA UNIDAD 30 MM (ver anexo)</w:t>
            </w:r>
          </w:p>
        </w:tc>
        <w:tc>
          <w:tcPr>
            <w:tcW w:w="813" w:type="dxa"/>
            <w:tcBorders>
              <w:top w:val="nil"/>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423"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330"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93"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423"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80"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38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sz w:val="8"/>
                <w:szCs w:val="8"/>
                <w:lang w:eastAsia="es-ES"/>
              </w:rPr>
            </w:pPr>
            <w:r w:rsidRPr="00F96F65">
              <w:rPr>
                <w:rFonts w:ascii="Calibri" w:eastAsia="Times New Roman" w:hAnsi="Calibri" w:cs="Calibri"/>
                <w:sz w:val="8"/>
                <w:szCs w:val="8"/>
                <w:lang w:eastAsia="es-ES"/>
              </w:rPr>
              <w:t>SELLO TRODAT AUTOMATICO REDONDO</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$12,24</w:t>
            </w:r>
          </w:p>
        </w:tc>
        <w:tc>
          <w:tcPr>
            <w:tcW w:w="516" w:type="dxa"/>
            <w:tcBorders>
              <w:top w:val="nil"/>
              <w:left w:val="nil"/>
              <w:bottom w:val="single" w:sz="4" w:space="0" w:color="auto"/>
              <w:right w:val="single" w:sz="4" w:space="0" w:color="auto"/>
            </w:tcBorders>
            <w:shd w:val="clear" w:color="000000" w:fill="F4B084"/>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$12,24</w:t>
            </w:r>
          </w:p>
        </w:tc>
        <w:tc>
          <w:tcPr>
            <w:tcW w:w="646" w:type="dxa"/>
            <w:vMerge/>
            <w:tcBorders>
              <w:top w:val="single" w:sz="4" w:space="0" w:color="auto"/>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16" w:type="dxa"/>
            <w:vMerge/>
            <w:tcBorders>
              <w:top w:val="single" w:sz="4" w:space="0" w:color="auto"/>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482"/>
        </w:trPr>
        <w:tc>
          <w:tcPr>
            <w:tcW w:w="644"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w:t>
            </w:r>
          </w:p>
        </w:tc>
        <w:tc>
          <w:tcPr>
            <w:tcW w:w="442"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44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731" w:type="dxa"/>
            <w:tcBorders>
              <w:top w:val="nil"/>
              <w:left w:val="nil"/>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SELLO PORTATIL CIRCULAR  METALICO 30 MM (ver anexo)</w:t>
            </w:r>
          </w:p>
        </w:tc>
        <w:tc>
          <w:tcPr>
            <w:tcW w:w="813" w:type="dxa"/>
            <w:tcBorders>
              <w:top w:val="nil"/>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423"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330"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93"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423"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80"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387"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sz w:val="8"/>
                <w:szCs w:val="8"/>
                <w:lang w:eastAsia="es-ES"/>
              </w:rPr>
            </w:pPr>
            <w:r w:rsidRPr="00F96F65">
              <w:rPr>
                <w:rFonts w:ascii="Calibri" w:eastAsia="Times New Roman" w:hAnsi="Calibri" w:cs="Calibri"/>
                <w:sz w:val="8"/>
                <w:szCs w:val="8"/>
                <w:lang w:eastAsia="es-ES"/>
              </w:rPr>
              <w:t>CAJA METALICA REDONDA</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$11,73</w:t>
            </w:r>
          </w:p>
        </w:tc>
        <w:tc>
          <w:tcPr>
            <w:tcW w:w="516" w:type="dxa"/>
            <w:tcBorders>
              <w:top w:val="nil"/>
              <w:left w:val="nil"/>
              <w:bottom w:val="single" w:sz="4" w:space="0" w:color="auto"/>
              <w:right w:val="single" w:sz="4" w:space="0" w:color="auto"/>
            </w:tcBorders>
            <w:shd w:val="clear" w:color="000000" w:fill="F4B084"/>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$11,73</w:t>
            </w:r>
          </w:p>
        </w:tc>
        <w:tc>
          <w:tcPr>
            <w:tcW w:w="646" w:type="dxa"/>
            <w:vMerge/>
            <w:tcBorders>
              <w:top w:val="single" w:sz="4" w:space="0" w:color="auto"/>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16" w:type="dxa"/>
            <w:vMerge/>
            <w:tcBorders>
              <w:top w:val="single" w:sz="4" w:space="0" w:color="auto"/>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257"/>
        </w:trPr>
        <w:tc>
          <w:tcPr>
            <w:tcW w:w="644"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w:t>
            </w:r>
          </w:p>
        </w:tc>
        <w:tc>
          <w:tcPr>
            <w:tcW w:w="442"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44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731" w:type="dxa"/>
            <w:tcBorders>
              <w:top w:val="nil"/>
              <w:left w:val="nil"/>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TINTA PARA SELLOS COLOR AZUL</w:t>
            </w:r>
          </w:p>
        </w:tc>
        <w:tc>
          <w:tcPr>
            <w:tcW w:w="81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TINTA P/SELLOS COLOR AZUL ARTLINE 2 ONZ</w:t>
            </w:r>
          </w:p>
        </w:tc>
        <w:tc>
          <w:tcPr>
            <w:tcW w:w="42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$2,00</w:t>
            </w:r>
          </w:p>
        </w:tc>
        <w:tc>
          <w:tcPr>
            <w:tcW w:w="330" w:type="dxa"/>
            <w:tcBorders>
              <w:top w:val="nil"/>
              <w:left w:val="single" w:sz="4" w:space="0" w:color="auto"/>
              <w:bottom w:val="single" w:sz="4" w:space="0" w:color="auto"/>
              <w:right w:val="nil"/>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$2,00</w:t>
            </w:r>
          </w:p>
        </w:tc>
        <w:tc>
          <w:tcPr>
            <w:tcW w:w="69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TINTA PARA ALMOHADILLA COLOR AZUL</w:t>
            </w:r>
          </w:p>
        </w:tc>
        <w:tc>
          <w:tcPr>
            <w:tcW w:w="42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$1,41</w:t>
            </w:r>
          </w:p>
        </w:tc>
        <w:tc>
          <w:tcPr>
            <w:tcW w:w="580"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$1,41</w:t>
            </w:r>
          </w:p>
        </w:tc>
        <w:tc>
          <w:tcPr>
            <w:tcW w:w="387" w:type="dxa"/>
            <w:tcBorders>
              <w:top w:val="nil"/>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46" w:type="dxa"/>
            <w:vMerge/>
            <w:tcBorders>
              <w:top w:val="single" w:sz="4" w:space="0" w:color="auto"/>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16" w:type="dxa"/>
            <w:vMerge/>
            <w:tcBorders>
              <w:top w:val="single" w:sz="4" w:space="0" w:color="auto"/>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506"/>
        </w:trPr>
        <w:tc>
          <w:tcPr>
            <w:tcW w:w="644"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13</w:t>
            </w:r>
          </w:p>
        </w:tc>
        <w:tc>
          <w:tcPr>
            <w:tcW w:w="442"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w:t>
            </w:r>
          </w:p>
        </w:tc>
        <w:tc>
          <w:tcPr>
            <w:tcW w:w="44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UNIDADES</w:t>
            </w:r>
          </w:p>
        </w:tc>
        <w:tc>
          <w:tcPr>
            <w:tcW w:w="731" w:type="dxa"/>
            <w:tcBorders>
              <w:top w:val="nil"/>
              <w:left w:val="nil"/>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BORRADORES DE GOMA</w:t>
            </w:r>
          </w:p>
        </w:tc>
        <w:tc>
          <w:tcPr>
            <w:tcW w:w="81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BORRADORES DE GOMA</w:t>
            </w:r>
          </w:p>
        </w:tc>
        <w:tc>
          <w:tcPr>
            <w:tcW w:w="42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$0,60</w:t>
            </w:r>
          </w:p>
        </w:tc>
        <w:tc>
          <w:tcPr>
            <w:tcW w:w="330"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$1,80</w:t>
            </w:r>
          </w:p>
        </w:tc>
        <w:tc>
          <w:tcPr>
            <w:tcW w:w="69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BORRADOR DE GOMA</w:t>
            </w:r>
          </w:p>
        </w:tc>
        <w:tc>
          <w:tcPr>
            <w:tcW w:w="42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$0,31</w:t>
            </w:r>
          </w:p>
        </w:tc>
        <w:tc>
          <w:tcPr>
            <w:tcW w:w="580" w:type="dxa"/>
            <w:tcBorders>
              <w:top w:val="nil"/>
              <w:left w:val="single" w:sz="4" w:space="0" w:color="auto"/>
              <w:bottom w:val="single" w:sz="4" w:space="0" w:color="auto"/>
              <w:right w:val="nil"/>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$0,93</w:t>
            </w:r>
          </w:p>
        </w:tc>
        <w:tc>
          <w:tcPr>
            <w:tcW w:w="387" w:type="dxa"/>
            <w:tcBorders>
              <w:top w:val="nil"/>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46" w:type="dxa"/>
            <w:vMerge/>
            <w:tcBorders>
              <w:top w:val="single" w:sz="4" w:space="0" w:color="auto"/>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16" w:type="dxa"/>
            <w:vMerge/>
            <w:tcBorders>
              <w:top w:val="single" w:sz="4" w:space="0" w:color="auto"/>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541"/>
        </w:trPr>
        <w:tc>
          <w:tcPr>
            <w:tcW w:w="644"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14</w:t>
            </w:r>
          </w:p>
        </w:tc>
        <w:tc>
          <w:tcPr>
            <w:tcW w:w="442"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w:t>
            </w:r>
          </w:p>
        </w:tc>
        <w:tc>
          <w:tcPr>
            <w:tcW w:w="44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UNIDADES</w:t>
            </w:r>
          </w:p>
        </w:tc>
        <w:tc>
          <w:tcPr>
            <w:tcW w:w="731" w:type="dxa"/>
            <w:tcBorders>
              <w:top w:val="nil"/>
              <w:left w:val="nil"/>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SACAPUNTAS DE ESCRITORIO</w:t>
            </w:r>
          </w:p>
        </w:tc>
        <w:tc>
          <w:tcPr>
            <w:tcW w:w="81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SACAPUNTA DE ESCRITORIO MAE</w:t>
            </w:r>
          </w:p>
        </w:tc>
        <w:tc>
          <w:tcPr>
            <w:tcW w:w="42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$9,70</w:t>
            </w:r>
          </w:p>
        </w:tc>
        <w:tc>
          <w:tcPr>
            <w:tcW w:w="330"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$29,10</w:t>
            </w:r>
          </w:p>
        </w:tc>
        <w:tc>
          <w:tcPr>
            <w:tcW w:w="69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SACAPUNTA DE ESCRITORIO</w:t>
            </w:r>
          </w:p>
        </w:tc>
        <w:tc>
          <w:tcPr>
            <w:tcW w:w="42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$8,15</w:t>
            </w:r>
          </w:p>
        </w:tc>
        <w:tc>
          <w:tcPr>
            <w:tcW w:w="580" w:type="dxa"/>
            <w:tcBorders>
              <w:top w:val="nil"/>
              <w:left w:val="single" w:sz="4" w:space="0" w:color="auto"/>
              <w:bottom w:val="single" w:sz="4" w:space="0" w:color="auto"/>
              <w:right w:val="nil"/>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$24,45</w:t>
            </w:r>
          </w:p>
        </w:tc>
        <w:tc>
          <w:tcPr>
            <w:tcW w:w="387" w:type="dxa"/>
            <w:tcBorders>
              <w:top w:val="nil"/>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46" w:type="dxa"/>
            <w:vMerge/>
            <w:tcBorders>
              <w:top w:val="single" w:sz="4" w:space="0" w:color="auto"/>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16" w:type="dxa"/>
            <w:vMerge/>
            <w:tcBorders>
              <w:top w:val="single" w:sz="4" w:space="0" w:color="auto"/>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534"/>
        </w:trPr>
        <w:tc>
          <w:tcPr>
            <w:tcW w:w="644"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15</w:t>
            </w:r>
          </w:p>
        </w:tc>
        <w:tc>
          <w:tcPr>
            <w:tcW w:w="442"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44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731" w:type="dxa"/>
            <w:tcBorders>
              <w:top w:val="nil"/>
              <w:left w:val="nil"/>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ORGANIZADOR DE ESCRITORIO  MESH NEGRO RECTANGULAR 6 COMPARTIMIENTOS</w:t>
            </w:r>
          </w:p>
        </w:tc>
        <w:tc>
          <w:tcPr>
            <w:tcW w:w="81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ORGANIZADOR DE ESCRITORIO MESH NEGRO RECTANGULAR DE 6 COMPARTIMIENTOS</w:t>
            </w:r>
          </w:p>
        </w:tc>
        <w:tc>
          <w:tcPr>
            <w:tcW w:w="42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$14,80</w:t>
            </w:r>
          </w:p>
        </w:tc>
        <w:tc>
          <w:tcPr>
            <w:tcW w:w="330" w:type="dxa"/>
            <w:tcBorders>
              <w:top w:val="nil"/>
              <w:left w:val="single" w:sz="4" w:space="0" w:color="auto"/>
              <w:bottom w:val="single" w:sz="4" w:space="0" w:color="auto"/>
              <w:right w:val="nil"/>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$14,80</w:t>
            </w:r>
          </w:p>
        </w:tc>
        <w:tc>
          <w:tcPr>
            <w:tcW w:w="693" w:type="dxa"/>
            <w:tcBorders>
              <w:top w:val="nil"/>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423"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80"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387"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46" w:type="dxa"/>
            <w:vMerge/>
            <w:tcBorders>
              <w:top w:val="single" w:sz="4" w:space="0" w:color="auto"/>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16" w:type="dxa"/>
            <w:vMerge/>
            <w:tcBorders>
              <w:top w:val="single" w:sz="4" w:space="0" w:color="auto"/>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545"/>
        </w:trPr>
        <w:tc>
          <w:tcPr>
            <w:tcW w:w="644"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16</w:t>
            </w:r>
          </w:p>
        </w:tc>
        <w:tc>
          <w:tcPr>
            <w:tcW w:w="442"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w:t>
            </w:r>
          </w:p>
        </w:tc>
        <w:tc>
          <w:tcPr>
            <w:tcW w:w="44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UNIDADES</w:t>
            </w:r>
          </w:p>
        </w:tc>
        <w:tc>
          <w:tcPr>
            <w:tcW w:w="731" w:type="dxa"/>
            <w:tcBorders>
              <w:top w:val="nil"/>
              <w:left w:val="nil"/>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TABLA ACRILICA CON CLIP</w:t>
            </w:r>
          </w:p>
        </w:tc>
        <w:tc>
          <w:tcPr>
            <w:tcW w:w="81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TABLAS ACRILICAS CON CLIPS T/CARTA</w:t>
            </w:r>
          </w:p>
        </w:tc>
        <w:tc>
          <w:tcPr>
            <w:tcW w:w="42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$4,15</w:t>
            </w:r>
          </w:p>
        </w:tc>
        <w:tc>
          <w:tcPr>
            <w:tcW w:w="330" w:type="dxa"/>
            <w:tcBorders>
              <w:top w:val="nil"/>
              <w:left w:val="single" w:sz="4" w:space="0" w:color="auto"/>
              <w:bottom w:val="single" w:sz="4" w:space="0" w:color="auto"/>
              <w:right w:val="nil"/>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$12,45</w:t>
            </w:r>
          </w:p>
        </w:tc>
        <w:tc>
          <w:tcPr>
            <w:tcW w:w="69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TABLA CON CLIP ACRILICA</w:t>
            </w:r>
          </w:p>
        </w:tc>
        <w:tc>
          <w:tcPr>
            <w:tcW w:w="42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$4,25</w:t>
            </w:r>
          </w:p>
        </w:tc>
        <w:tc>
          <w:tcPr>
            <w:tcW w:w="580"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$12,75</w:t>
            </w:r>
          </w:p>
        </w:tc>
        <w:tc>
          <w:tcPr>
            <w:tcW w:w="387" w:type="dxa"/>
            <w:tcBorders>
              <w:top w:val="nil"/>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46" w:type="dxa"/>
            <w:vMerge/>
            <w:tcBorders>
              <w:top w:val="single" w:sz="4" w:space="0" w:color="auto"/>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16" w:type="dxa"/>
            <w:vMerge/>
            <w:tcBorders>
              <w:top w:val="single" w:sz="4" w:space="0" w:color="auto"/>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675"/>
        </w:trPr>
        <w:tc>
          <w:tcPr>
            <w:tcW w:w="644"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17</w:t>
            </w:r>
          </w:p>
        </w:tc>
        <w:tc>
          <w:tcPr>
            <w:tcW w:w="442"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44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BLISTER</w:t>
            </w:r>
          </w:p>
        </w:tc>
        <w:tc>
          <w:tcPr>
            <w:tcW w:w="731" w:type="dxa"/>
            <w:tcBorders>
              <w:top w:val="nil"/>
              <w:left w:val="nil"/>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RESALTADOR FLUORESCENTE DE COLORES 5 UND MARCA RECONOCIDA</w:t>
            </w:r>
          </w:p>
        </w:tc>
        <w:tc>
          <w:tcPr>
            <w:tcW w:w="81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RESALTADOR FLUORESCENTE DE COLORES MARCA BAZER(12 UND)</w:t>
            </w:r>
          </w:p>
        </w:tc>
        <w:tc>
          <w:tcPr>
            <w:tcW w:w="42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$7,80</w:t>
            </w:r>
          </w:p>
        </w:tc>
        <w:tc>
          <w:tcPr>
            <w:tcW w:w="330"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$7,80</w:t>
            </w:r>
          </w:p>
        </w:tc>
        <w:tc>
          <w:tcPr>
            <w:tcW w:w="69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PLUMON FLUORESCENTE 660 MARCA ARTLINE, AMARILO,CELESTE, ANARANJADO, ROSADO</w:t>
            </w:r>
          </w:p>
        </w:tc>
        <w:tc>
          <w:tcPr>
            <w:tcW w:w="42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$1,18</w:t>
            </w:r>
          </w:p>
        </w:tc>
        <w:tc>
          <w:tcPr>
            <w:tcW w:w="580" w:type="dxa"/>
            <w:tcBorders>
              <w:top w:val="nil"/>
              <w:left w:val="single" w:sz="4" w:space="0" w:color="auto"/>
              <w:bottom w:val="single" w:sz="4" w:space="0" w:color="auto"/>
              <w:right w:val="nil"/>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$5,90</w:t>
            </w:r>
          </w:p>
        </w:tc>
        <w:tc>
          <w:tcPr>
            <w:tcW w:w="387" w:type="dxa"/>
            <w:tcBorders>
              <w:top w:val="nil"/>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46"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PRODINA S.A. DE C.V.</w:t>
            </w:r>
          </w:p>
        </w:tc>
        <w:tc>
          <w:tcPr>
            <w:tcW w:w="516"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 SE RECOMIENDA LOS ITEMS #9,10 Y 11 POR SER UNICO OFERTANTE PARA ESTOS ITEMS, POR UN MONTO DE $41.17 </w:t>
            </w: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1797"/>
        </w:trPr>
        <w:tc>
          <w:tcPr>
            <w:tcW w:w="644"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18</w:t>
            </w:r>
          </w:p>
        </w:tc>
        <w:tc>
          <w:tcPr>
            <w:tcW w:w="442"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w:t>
            </w:r>
          </w:p>
        </w:tc>
        <w:tc>
          <w:tcPr>
            <w:tcW w:w="44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CAJAS</w:t>
            </w:r>
          </w:p>
        </w:tc>
        <w:tc>
          <w:tcPr>
            <w:tcW w:w="731" w:type="dxa"/>
            <w:tcBorders>
              <w:top w:val="nil"/>
              <w:left w:val="nil"/>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BOLIGRAFO MARCA RECONOCIDA (NEGRI,AZUL Y ROJO)</w:t>
            </w:r>
          </w:p>
        </w:tc>
        <w:tc>
          <w:tcPr>
            <w:tcW w:w="81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BOLIGRAFO BIC(NEGRO,AZUL,ROJO 12 UND)</w:t>
            </w:r>
          </w:p>
        </w:tc>
        <w:tc>
          <w:tcPr>
            <w:tcW w:w="42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$2,04</w:t>
            </w:r>
          </w:p>
        </w:tc>
        <w:tc>
          <w:tcPr>
            <w:tcW w:w="330" w:type="dxa"/>
            <w:tcBorders>
              <w:top w:val="nil"/>
              <w:left w:val="single" w:sz="4" w:space="0" w:color="auto"/>
              <w:bottom w:val="single" w:sz="4" w:space="0" w:color="auto"/>
              <w:right w:val="nil"/>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$6,12</w:t>
            </w:r>
          </w:p>
        </w:tc>
        <w:tc>
          <w:tcPr>
            <w:tcW w:w="69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BOLIGRAFO MARCA BIC PUNTO FINO NEGRO,AZUL Y ROJO</w:t>
            </w:r>
          </w:p>
        </w:tc>
        <w:tc>
          <w:tcPr>
            <w:tcW w:w="42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$3,72</w:t>
            </w:r>
          </w:p>
        </w:tc>
        <w:tc>
          <w:tcPr>
            <w:tcW w:w="580"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$11,16</w:t>
            </w:r>
          </w:p>
        </w:tc>
        <w:tc>
          <w:tcPr>
            <w:tcW w:w="387" w:type="dxa"/>
            <w:tcBorders>
              <w:top w:val="nil"/>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46"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16"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399"/>
        </w:trPr>
        <w:tc>
          <w:tcPr>
            <w:tcW w:w="644"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19</w:t>
            </w:r>
          </w:p>
        </w:tc>
        <w:tc>
          <w:tcPr>
            <w:tcW w:w="442"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44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CAJA</w:t>
            </w:r>
          </w:p>
        </w:tc>
        <w:tc>
          <w:tcPr>
            <w:tcW w:w="731" w:type="dxa"/>
            <w:tcBorders>
              <w:top w:val="nil"/>
              <w:left w:val="nil"/>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RESALTADOR AMARILLO MARCA RECONOCIDA 12 UND</w:t>
            </w:r>
          </w:p>
        </w:tc>
        <w:tc>
          <w:tcPr>
            <w:tcW w:w="81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RESALTADOR FLUORESCENTE ARTLINE 660 V/C</w:t>
            </w:r>
          </w:p>
        </w:tc>
        <w:tc>
          <w:tcPr>
            <w:tcW w:w="42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$1,05</w:t>
            </w:r>
          </w:p>
        </w:tc>
        <w:tc>
          <w:tcPr>
            <w:tcW w:w="330"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$12,60</w:t>
            </w:r>
          </w:p>
        </w:tc>
        <w:tc>
          <w:tcPr>
            <w:tcW w:w="69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PLUMON FLUORESCENTE 660 MARCA ARTLINE, AMARILLO</w:t>
            </w:r>
          </w:p>
        </w:tc>
        <w:tc>
          <w:tcPr>
            <w:tcW w:w="42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$12,48</w:t>
            </w:r>
          </w:p>
        </w:tc>
        <w:tc>
          <w:tcPr>
            <w:tcW w:w="580" w:type="dxa"/>
            <w:tcBorders>
              <w:top w:val="nil"/>
              <w:left w:val="single" w:sz="4" w:space="0" w:color="auto"/>
              <w:bottom w:val="single" w:sz="4" w:space="0" w:color="auto"/>
              <w:right w:val="nil"/>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$12,48</w:t>
            </w:r>
          </w:p>
        </w:tc>
        <w:tc>
          <w:tcPr>
            <w:tcW w:w="387" w:type="dxa"/>
            <w:tcBorders>
              <w:top w:val="nil"/>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46"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16"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534"/>
        </w:trPr>
        <w:tc>
          <w:tcPr>
            <w:tcW w:w="644"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20</w:t>
            </w:r>
          </w:p>
        </w:tc>
        <w:tc>
          <w:tcPr>
            <w:tcW w:w="442"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8</w:t>
            </w:r>
          </w:p>
        </w:tc>
        <w:tc>
          <w:tcPr>
            <w:tcW w:w="44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UNIDADES</w:t>
            </w:r>
          </w:p>
        </w:tc>
        <w:tc>
          <w:tcPr>
            <w:tcW w:w="731" w:type="dxa"/>
            <w:tcBorders>
              <w:top w:val="nil"/>
              <w:left w:val="nil"/>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MARCADOR PREMANENTE MARCA RECONOCIDA</w:t>
            </w:r>
          </w:p>
        </w:tc>
        <w:tc>
          <w:tcPr>
            <w:tcW w:w="81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MARCADOR PERMANENTE  ARTLINE 90 A/N/R</w:t>
            </w:r>
          </w:p>
        </w:tc>
        <w:tc>
          <w:tcPr>
            <w:tcW w:w="42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$1,10</w:t>
            </w:r>
          </w:p>
        </w:tc>
        <w:tc>
          <w:tcPr>
            <w:tcW w:w="330"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$8,80</w:t>
            </w:r>
          </w:p>
        </w:tc>
        <w:tc>
          <w:tcPr>
            <w:tcW w:w="69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PLUMON PERMANENTE 90 MARC ARTLINE</w:t>
            </w:r>
          </w:p>
        </w:tc>
        <w:tc>
          <w:tcPr>
            <w:tcW w:w="423" w:type="dxa"/>
            <w:tcBorders>
              <w:top w:val="nil"/>
              <w:left w:val="single" w:sz="4" w:space="0" w:color="auto"/>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$1,19</w:t>
            </w:r>
          </w:p>
        </w:tc>
        <w:tc>
          <w:tcPr>
            <w:tcW w:w="580" w:type="dxa"/>
            <w:tcBorders>
              <w:top w:val="nil"/>
              <w:left w:val="single" w:sz="4" w:space="0" w:color="auto"/>
              <w:bottom w:val="single" w:sz="4" w:space="0" w:color="auto"/>
              <w:right w:val="nil"/>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$9,52</w:t>
            </w:r>
          </w:p>
        </w:tc>
        <w:tc>
          <w:tcPr>
            <w:tcW w:w="387" w:type="dxa"/>
            <w:tcBorders>
              <w:top w:val="nil"/>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46"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16"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gridAfter w:val="1"/>
          <w:wAfter w:w="9" w:type="dxa"/>
          <w:trHeight w:val="48"/>
        </w:trPr>
        <w:tc>
          <w:tcPr>
            <w:tcW w:w="644"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7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21</w:t>
            </w:r>
          </w:p>
        </w:tc>
        <w:tc>
          <w:tcPr>
            <w:tcW w:w="442"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w:t>
            </w:r>
          </w:p>
        </w:tc>
        <w:tc>
          <w:tcPr>
            <w:tcW w:w="441"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UNIDADES</w:t>
            </w:r>
          </w:p>
        </w:tc>
        <w:tc>
          <w:tcPr>
            <w:tcW w:w="731" w:type="dxa"/>
            <w:tcBorders>
              <w:top w:val="nil"/>
              <w:left w:val="nil"/>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PERFORADOR DE 2 AGUJEROS</w:t>
            </w:r>
          </w:p>
        </w:tc>
        <w:tc>
          <w:tcPr>
            <w:tcW w:w="81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PERFORADOR DE 2 AGUJEROS</w:t>
            </w:r>
          </w:p>
        </w:tc>
        <w:tc>
          <w:tcPr>
            <w:tcW w:w="42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$3,40</w:t>
            </w:r>
          </w:p>
        </w:tc>
        <w:tc>
          <w:tcPr>
            <w:tcW w:w="330"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$10,20</w:t>
            </w:r>
          </w:p>
        </w:tc>
        <w:tc>
          <w:tcPr>
            <w:tcW w:w="693" w:type="dxa"/>
            <w:tcBorders>
              <w:top w:val="nil"/>
              <w:left w:val="single" w:sz="4" w:space="0" w:color="auto"/>
              <w:bottom w:val="single" w:sz="4" w:space="0" w:color="auto"/>
              <w:right w:val="nil"/>
            </w:tcBorders>
            <w:shd w:val="clear" w:color="000000" w:fill="FFFFFF"/>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PERFORADOR DE 2 AGUJEROS DE 4 20 HOJAS</w:t>
            </w:r>
          </w:p>
        </w:tc>
        <w:tc>
          <w:tcPr>
            <w:tcW w:w="423" w:type="dxa"/>
            <w:tcBorders>
              <w:top w:val="nil"/>
              <w:left w:val="single" w:sz="4" w:space="0" w:color="auto"/>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$3,97</w:t>
            </w:r>
          </w:p>
        </w:tc>
        <w:tc>
          <w:tcPr>
            <w:tcW w:w="580"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$11,91</w:t>
            </w:r>
          </w:p>
        </w:tc>
        <w:tc>
          <w:tcPr>
            <w:tcW w:w="387"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516"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46"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16"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trHeight w:val="438"/>
        </w:trPr>
        <w:tc>
          <w:tcPr>
            <w:tcW w:w="2539"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TOTAL DE LA OFERTA</w:t>
            </w:r>
          </w:p>
        </w:tc>
        <w:tc>
          <w:tcPr>
            <w:tcW w:w="156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$305,86</w:t>
            </w:r>
          </w:p>
        </w:tc>
        <w:tc>
          <w:tcPr>
            <w:tcW w:w="169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$291,32</w:t>
            </w:r>
          </w:p>
        </w:tc>
        <w:tc>
          <w:tcPr>
            <w:tcW w:w="14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$41,17</w:t>
            </w:r>
          </w:p>
        </w:tc>
        <w:tc>
          <w:tcPr>
            <w:tcW w:w="646" w:type="dxa"/>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16" w:type="dxa"/>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46" w:type="dxa"/>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87" w:type="dxa"/>
            <w:gridSpan w:val="2"/>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trHeight w:val="253"/>
        </w:trPr>
        <w:tc>
          <w:tcPr>
            <w:tcW w:w="7872" w:type="dxa"/>
            <w:gridSpan w:val="15"/>
            <w:tcBorders>
              <w:top w:val="single" w:sz="4" w:space="0" w:color="auto"/>
              <w:left w:val="single" w:sz="8" w:space="0" w:color="auto"/>
              <w:bottom w:val="single" w:sz="8" w:space="0" w:color="auto"/>
              <w:right w:val="single" w:sz="4" w:space="0" w:color="auto"/>
            </w:tcBorders>
            <w:shd w:val="clear" w:color="000000" w:fill="F4B084"/>
            <w:noWrap/>
            <w:vAlign w:val="bottom"/>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TOTAL DEL REQUERIMIENTO $343.80</w:t>
            </w:r>
          </w:p>
        </w:tc>
        <w:tc>
          <w:tcPr>
            <w:tcW w:w="516" w:type="dxa"/>
            <w:tcBorders>
              <w:top w:val="nil"/>
              <w:left w:val="nil"/>
              <w:bottom w:val="single" w:sz="8"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w:t>
            </w:r>
          </w:p>
        </w:tc>
        <w:tc>
          <w:tcPr>
            <w:tcW w:w="646" w:type="dxa"/>
            <w:tcBorders>
              <w:top w:val="nil"/>
              <w:left w:val="nil"/>
              <w:bottom w:val="single" w:sz="8"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 </w:t>
            </w:r>
          </w:p>
        </w:tc>
        <w:tc>
          <w:tcPr>
            <w:tcW w:w="387" w:type="dxa"/>
            <w:gridSpan w:val="2"/>
            <w:tcBorders>
              <w:top w:val="nil"/>
              <w:left w:val="nil"/>
              <w:bottom w:val="single" w:sz="8" w:space="0" w:color="auto"/>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w:t>
            </w:r>
          </w:p>
        </w:tc>
      </w:tr>
    </w:tbl>
    <w:p w:rsidR="00F96F65" w:rsidRPr="00F96F65" w:rsidRDefault="00F96F65" w:rsidP="00F96F65">
      <w:pPr>
        <w:spacing w:line="276" w:lineRule="auto"/>
        <w:jc w:val="both"/>
        <w:rPr>
          <w:rFonts w:ascii="Times New Roman" w:eastAsia="Times New Roman" w:hAnsi="Times New Roman" w:cs="Times New Roman"/>
          <w:bCs/>
          <w:color w:val="000000"/>
          <w:sz w:val="24"/>
          <w:szCs w:val="24"/>
          <w:lang w:eastAsia="es-ES"/>
        </w:rPr>
      </w:pPr>
    </w:p>
    <w:tbl>
      <w:tblPr>
        <w:tblW w:w="9064" w:type="dxa"/>
        <w:jc w:val="right"/>
        <w:tblCellMar>
          <w:left w:w="70" w:type="dxa"/>
          <w:right w:w="70" w:type="dxa"/>
        </w:tblCellMar>
        <w:tblLook w:val="04A0" w:firstRow="1" w:lastRow="0" w:firstColumn="1" w:lastColumn="0" w:noHBand="0" w:noVBand="1"/>
      </w:tblPr>
      <w:tblGrid>
        <w:gridCol w:w="702"/>
        <w:gridCol w:w="306"/>
        <w:gridCol w:w="481"/>
        <w:gridCol w:w="480"/>
        <w:gridCol w:w="1003"/>
        <w:gridCol w:w="1020"/>
        <w:gridCol w:w="461"/>
        <w:gridCol w:w="401"/>
        <w:gridCol w:w="911"/>
        <w:gridCol w:w="461"/>
        <w:gridCol w:w="401"/>
        <w:gridCol w:w="663"/>
        <w:gridCol w:w="734"/>
        <w:gridCol w:w="702"/>
        <w:gridCol w:w="478"/>
      </w:tblGrid>
      <w:tr w:rsidR="00F96F65" w:rsidRPr="00F96F65" w:rsidTr="00AB623F">
        <w:trPr>
          <w:trHeight w:val="215"/>
          <w:jc w:val="right"/>
        </w:trPr>
        <w:tc>
          <w:tcPr>
            <w:tcW w:w="68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30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473"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472"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982"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100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454"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395"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center"/>
              <w:rPr>
                <w:rFonts w:ascii="Times New Roman" w:eastAsia="Times New Roman" w:hAnsi="Times New Roman" w:cs="Times New Roman"/>
                <w:sz w:val="8"/>
                <w:szCs w:val="8"/>
                <w:lang w:eastAsia="es-ES"/>
              </w:rPr>
            </w:pPr>
          </w:p>
        </w:tc>
        <w:tc>
          <w:tcPr>
            <w:tcW w:w="919"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center"/>
              <w:rPr>
                <w:rFonts w:ascii="Times New Roman" w:eastAsia="Times New Roman" w:hAnsi="Times New Roman" w:cs="Times New Roman"/>
                <w:sz w:val="8"/>
                <w:szCs w:val="8"/>
                <w:lang w:eastAsia="es-ES"/>
              </w:rPr>
            </w:pPr>
          </w:p>
        </w:tc>
        <w:tc>
          <w:tcPr>
            <w:tcW w:w="454"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395"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center"/>
              <w:rPr>
                <w:rFonts w:ascii="Times New Roman" w:eastAsia="Times New Roman" w:hAnsi="Times New Roman" w:cs="Times New Roman"/>
                <w:sz w:val="8"/>
                <w:szCs w:val="8"/>
                <w:lang w:eastAsia="es-ES"/>
              </w:rPr>
            </w:pPr>
          </w:p>
        </w:tc>
        <w:tc>
          <w:tcPr>
            <w:tcW w:w="65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center"/>
              <w:rPr>
                <w:rFonts w:ascii="Times New Roman" w:eastAsia="Times New Roman" w:hAnsi="Times New Roman" w:cs="Times New Roman"/>
                <w:sz w:val="8"/>
                <w:szCs w:val="8"/>
                <w:lang w:eastAsia="es-ES"/>
              </w:rPr>
            </w:pPr>
          </w:p>
        </w:tc>
        <w:tc>
          <w:tcPr>
            <w:tcW w:w="72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689"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47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r>
      <w:tr w:rsidR="00F96F65" w:rsidRPr="00F96F65" w:rsidTr="00AB623F">
        <w:trPr>
          <w:trHeight w:val="204"/>
          <w:jc w:val="right"/>
        </w:trPr>
        <w:tc>
          <w:tcPr>
            <w:tcW w:w="9064"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REQUERIMIENTO 7</w:t>
            </w:r>
          </w:p>
        </w:tc>
      </w:tr>
      <w:tr w:rsidR="00F96F65" w:rsidRPr="00F96F65" w:rsidTr="00AB623F">
        <w:trPr>
          <w:trHeight w:val="204"/>
          <w:jc w:val="right"/>
        </w:trPr>
        <w:tc>
          <w:tcPr>
            <w:tcW w:w="9064"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GERENCIA GENERAL</w:t>
            </w:r>
          </w:p>
        </w:tc>
      </w:tr>
      <w:tr w:rsidR="00F96F65" w:rsidRPr="00F96F65" w:rsidTr="00AB623F">
        <w:trPr>
          <w:trHeight w:val="204"/>
          <w:jc w:val="right"/>
        </w:trPr>
        <w:tc>
          <w:tcPr>
            <w:tcW w:w="9064"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FUENTE DE FINANCIAMIENTO: FONDOS PROPIOS</w:t>
            </w:r>
          </w:p>
        </w:tc>
      </w:tr>
      <w:tr w:rsidR="00F96F65" w:rsidRPr="00F96F65" w:rsidTr="00AB623F">
        <w:trPr>
          <w:trHeight w:val="204"/>
          <w:jc w:val="right"/>
        </w:trPr>
        <w:tc>
          <w:tcPr>
            <w:tcW w:w="9064"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 xml:space="preserve"> MOBILIARIO PARA SER UTILIZADOS EN EL AREA DE ACTIVO FIJO DE ESTA MUNICIPALIDAD</w:t>
            </w:r>
          </w:p>
        </w:tc>
      </w:tr>
      <w:tr w:rsidR="00F96F65" w:rsidRPr="00F96F65" w:rsidTr="00AB623F">
        <w:trPr>
          <w:trHeight w:val="276"/>
          <w:jc w:val="right"/>
        </w:trPr>
        <w:tc>
          <w:tcPr>
            <w:tcW w:w="688" w:type="dxa"/>
            <w:vMerge w:val="restart"/>
            <w:tcBorders>
              <w:top w:val="nil"/>
              <w:left w:val="single" w:sz="8"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ADMINISTRADOR DE ORDEN DE COMPRA O CONTRATO</w:t>
            </w:r>
          </w:p>
        </w:tc>
        <w:tc>
          <w:tcPr>
            <w:tcW w:w="301"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ITEM</w:t>
            </w:r>
          </w:p>
        </w:tc>
        <w:tc>
          <w:tcPr>
            <w:tcW w:w="473"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CANTIDAD</w:t>
            </w:r>
          </w:p>
        </w:tc>
        <w:tc>
          <w:tcPr>
            <w:tcW w:w="472"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 DE MEDIDA</w:t>
            </w:r>
          </w:p>
        </w:tc>
        <w:tc>
          <w:tcPr>
            <w:tcW w:w="982"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DESCRIPCIÓN </w:t>
            </w:r>
          </w:p>
        </w:tc>
        <w:tc>
          <w:tcPr>
            <w:tcW w:w="3617" w:type="dxa"/>
            <w:gridSpan w:val="6"/>
            <w:tcBorders>
              <w:top w:val="single" w:sz="4" w:space="0" w:color="auto"/>
              <w:left w:val="nil"/>
              <w:bottom w:val="single" w:sz="4" w:space="0" w:color="auto"/>
              <w:right w:val="nil"/>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OFERTAS RECIBIDAS</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OFERTA ECONOMICA RECOMENDADA POR LA UNIDAD SOLICITANTE</w:t>
            </w:r>
          </w:p>
        </w:tc>
        <w:tc>
          <w:tcPr>
            <w:tcW w:w="721"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JUSTIFICACION DE LA RECOMENDACIÓN </w:t>
            </w:r>
          </w:p>
        </w:tc>
        <w:tc>
          <w:tcPr>
            <w:tcW w:w="6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PRESUPUESTADO</w:t>
            </w:r>
          </w:p>
        </w:tc>
        <w:tc>
          <w:tcPr>
            <w:tcW w:w="470" w:type="dxa"/>
            <w:vMerge w:val="restart"/>
            <w:tcBorders>
              <w:top w:val="nil"/>
              <w:left w:val="single" w:sz="4" w:space="0" w:color="auto"/>
              <w:bottom w:val="single" w:sz="4" w:space="0" w:color="auto"/>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FORMA DE PAGO</w:t>
            </w:r>
          </w:p>
        </w:tc>
      </w:tr>
      <w:tr w:rsidR="00F96F65" w:rsidRPr="00F96F65" w:rsidTr="00AB623F">
        <w:trPr>
          <w:trHeight w:val="276"/>
          <w:jc w:val="right"/>
        </w:trPr>
        <w:tc>
          <w:tcPr>
            <w:tcW w:w="688"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0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73"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72"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982"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1849" w:type="dxa"/>
            <w:gridSpan w:val="3"/>
            <w:tcBorders>
              <w:top w:val="single" w:sz="4" w:space="0" w:color="auto"/>
              <w:left w:val="nil"/>
              <w:bottom w:val="single" w:sz="4" w:space="0" w:color="auto"/>
              <w:right w:val="nil"/>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MARIA CRISTINA CARDOZA TORRES</w:t>
            </w:r>
          </w:p>
        </w:tc>
        <w:tc>
          <w:tcPr>
            <w:tcW w:w="176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MUEBLES Y TECNOLOGIAS MPC, S.A. DE C.V.</w:t>
            </w:r>
          </w:p>
        </w:tc>
        <w:tc>
          <w:tcPr>
            <w:tcW w:w="65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72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89"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70"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trHeight w:val="316"/>
          <w:jc w:val="right"/>
        </w:trPr>
        <w:tc>
          <w:tcPr>
            <w:tcW w:w="688"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0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73"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72"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982"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1000" w:type="dxa"/>
            <w:tcBorders>
              <w:top w:val="nil"/>
              <w:left w:val="nil"/>
              <w:bottom w:val="nil"/>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DESCRIPCION</w:t>
            </w:r>
          </w:p>
        </w:tc>
        <w:tc>
          <w:tcPr>
            <w:tcW w:w="454" w:type="dxa"/>
            <w:tcBorders>
              <w:top w:val="nil"/>
              <w:left w:val="nil"/>
              <w:bottom w:val="nil"/>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PRECIO UNITARIO</w:t>
            </w:r>
          </w:p>
        </w:tc>
        <w:tc>
          <w:tcPr>
            <w:tcW w:w="395" w:type="dxa"/>
            <w:tcBorders>
              <w:top w:val="nil"/>
              <w:left w:val="nil"/>
              <w:bottom w:val="nil"/>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TOTAL</w:t>
            </w:r>
          </w:p>
        </w:tc>
        <w:tc>
          <w:tcPr>
            <w:tcW w:w="919" w:type="dxa"/>
            <w:tcBorders>
              <w:top w:val="nil"/>
              <w:left w:val="nil"/>
              <w:bottom w:val="nil"/>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DESCRIPCION</w:t>
            </w:r>
          </w:p>
        </w:tc>
        <w:tc>
          <w:tcPr>
            <w:tcW w:w="454" w:type="dxa"/>
            <w:tcBorders>
              <w:top w:val="nil"/>
              <w:left w:val="nil"/>
              <w:bottom w:val="nil"/>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PRECIO UNITARIO</w:t>
            </w:r>
          </w:p>
        </w:tc>
        <w:tc>
          <w:tcPr>
            <w:tcW w:w="395" w:type="dxa"/>
            <w:tcBorders>
              <w:top w:val="nil"/>
              <w:left w:val="nil"/>
              <w:bottom w:val="nil"/>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TOTAL</w:t>
            </w:r>
          </w:p>
        </w:tc>
        <w:tc>
          <w:tcPr>
            <w:tcW w:w="651"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MUEBLES Y TECNOLOGIAS, MPC, S.A. DE C.V.</w:t>
            </w:r>
          </w:p>
        </w:tc>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SE RECOMIENDA LA DEL ITEM 1 OPCION #1 DEL ITEM 2 OPCION #1 DEL ITEM 3 OPCION # 1, ITEM 4,DEL ITEM 5 OPCION #2,DEL ITEM 6 OPCION #1,PORMEJOR PRECIO HACIENDO UN TOTAL DE $1,671.00</w:t>
            </w:r>
          </w:p>
        </w:tc>
        <w:tc>
          <w:tcPr>
            <w:tcW w:w="689"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$2.200,00</w:t>
            </w:r>
          </w:p>
        </w:tc>
        <w:tc>
          <w:tcPr>
            <w:tcW w:w="470" w:type="dxa"/>
            <w:vMerge w:val="restart"/>
            <w:tcBorders>
              <w:top w:val="nil"/>
              <w:left w:val="single" w:sz="4" w:space="0" w:color="auto"/>
              <w:bottom w:val="single" w:sz="4" w:space="0" w:color="auto"/>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CONTADO</w:t>
            </w:r>
          </w:p>
        </w:tc>
      </w:tr>
      <w:tr w:rsidR="00F96F65" w:rsidRPr="00F96F65" w:rsidTr="00AB623F">
        <w:trPr>
          <w:trHeight w:val="1142"/>
          <w:jc w:val="right"/>
        </w:trPr>
        <w:tc>
          <w:tcPr>
            <w:tcW w:w="688" w:type="dxa"/>
            <w:vMerge w:val="restart"/>
            <w:tcBorders>
              <w:top w:val="nil"/>
              <w:left w:val="single" w:sz="8" w:space="0" w:color="auto"/>
              <w:bottom w:val="nil"/>
              <w:right w:val="single" w:sz="4" w:space="0" w:color="auto"/>
            </w:tcBorders>
            <w:shd w:val="clear" w:color="auto" w:fill="auto"/>
            <w:vAlign w:val="center"/>
            <w:hideMark/>
          </w:tcPr>
          <w:p w:rsidR="00F96F65" w:rsidRPr="00F96F65" w:rsidRDefault="00A66891" w:rsidP="00F96F65">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w:t>
            </w:r>
          </w:p>
        </w:tc>
        <w:tc>
          <w:tcPr>
            <w:tcW w:w="301"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473"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472"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982"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ARCHIVO 4 GAVETAS METALICO (APROX. 135X48X70 CMS)</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ARCHIVEROS METALICOS 4 GAVETAS: ESTRUCTURA METALICA, 4 GAVETAS TAMAÑO OFICIO,CIERRE SIMULTANEO, PORTAETIQUETAS, BRAZO DESLIZANTE, PINTURA AL HORNO, COLORES CAFÉ-BEIGE/NEGRO,CON CORREDERAS PARA CARPETAS COLGANTES, FABRICADO EN LAMINA ORIGINAL 1/3, TRATAMIENTO ANTICORROSIVO, PINTADO CON ESMALTE INDUSTRIAL HORNEABLE, MEDIDAS 1.31 DE ALTO, 0.70 CM DE FONDO Y 0.48 DE FRENTE</w:t>
            </w:r>
          </w:p>
        </w:tc>
        <w:tc>
          <w:tcPr>
            <w:tcW w:w="4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$290,00</w:t>
            </w:r>
          </w:p>
        </w:tc>
        <w:tc>
          <w:tcPr>
            <w:tcW w:w="3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$290,00</w:t>
            </w:r>
          </w:p>
        </w:tc>
        <w:tc>
          <w:tcPr>
            <w:tcW w:w="919"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sz w:val="8"/>
                <w:szCs w:val="8"/>
                <w:lang w:eastAsia="es-ES"/>
              </w:rPr>
            </w:pPr>
            <w:r w:rsidRPr="00F96F65">
              <w:rPr>
                <w:rFonts w:ascii="Calibri" w:eastAsia="Times New Roman" w:hAnsi="Calibri" w:cs="Calibri"/>
                <w:b/>
                <w:bCs/>
                <w:sz w:val="8"/>
                <w:szCs w:val="8"/>
                <w:lang w:eastAsia="es-ES"/>
              </w:rPr>
              <w:t>OPCION #1 ARCHIVO DE 4 GAVETAS</w:t>
            </w:r>
            <w:r w:rsidRPr="00F96F65">
              <w:rPr>
                <w:rFonts w:ascii="Calibri" w:eastAsia="Times New Roman" w:hAnsi="Calibri" w:cs="Calibri"/>
                <w:sz w:val="8"/>
                <w:szCs w:val="8"/>
                <w:lang w:eastAsia="es-ES"/>
              </w:rPr>
              <w:t>, MEDIDAS DE 1.32 X 0.59 X 0.48 DE FRENTE: LAMINA ORIGINAL DE V 1/32, PINTURA ESMALTE HORNEABLE EN POLVO NEGRO MATE CON ANTICORROSIVO, RIELES DE EXTENSION TOTAL,  CHAPA DE CIERRE CENTRAL, PORTA ETIQUETAS. GARANTIA DE 1 AÑO POR DESPERFECTO DE FABRICA</w:t>
            </w:r>
          </w:p>
        </w:tc>
        <w:tc>
          <w:tcPr>
            <w:tcW w:w="454"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$240,00</w:t>
            </w:r>
          </w:p>
        </w:tc>
        <w:tc>
          <w:tcPr>
            <w:tcW w:w="395" w:type="dxa"/>
            <w:tcBorders>
              <w:top w:val="single" w:sz="4" w:space="0" w:color="auto"/>
              <w:left w:val="nil"/>
              <w:bottom w:val="single" w:sz="4" w:space="0" w:color="auto"/>
              <w:right w:val="single" w:sz="4" w:space="0" w:color="auto"/>
            </w:tcBorders>
            <w:shd w:val="clear" w:color="000000" w:fill="F4B084"/>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$240,00</w:t>
            </w:r>
          </w:p>
        </w:tc>
        <w:tc>
          <w:tcPr>
            <w:tcW w:w="65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72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89"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70"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1205"/>
          <w:jc w:val="right"/>
        </w:trPr>
        <w:tc>
          <w:tcPr>
            <w:tcW w:w="688"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0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73"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7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98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54" w:type="dxa"/>
            <w:vMerge/>
            <w:tcBorders>
              <w:top w:val="single" w:sz="4" w:space="0" w:color="auto"/>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95" w:type="dxa"/>
            <w:vMerge/>
            <w:tcBorders>
              <w:top w:val="single" w:sz="4" w:space="0" w:color="auto"/>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91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sz w:val="8"/>
                <w:szCs w:val="8"/>
                <w:lang w:eastAsia="es-ES"/>
              </w:rPr>
            </w:pPr>
            <w:r w:rsidRPr="00F96F65">
              <w:rPr>
                <w:rFonts w:ascii="Calibri" w:eastAsia="Times New Roman" w:hAnsi="Calibri" w:cs="Calibri"/>
                <w:b/>
                <w:bCs/>
                <w:sz w:val="8"/>
                <w:szCs w:val="8"/>
                <w:lang w:eastAsia="es-ES"/>
              </w:rPr>
              <w:t>OPCION #2 ARCHIVO DE 4 GAVETAS</w:t>
            </w:r>
            <w:r w:rsidRPr="00F96F65">
              <w:rPr>
                <w:rFonts w:ascii="Calibri" w:eastAsia="Times New Roman" w:hAnsi="Calibri" w:cs="Calibri"/>
                <w:sz w:val="8"/>
                <w:szCs w:val="8"/>
                <w:lang w:eastAsia="es-ES"/>
              </w:rPr>
              <w:t>, MEDIDAS DE 1.30 X 0.62 X 0.48 DE FRENTE: LAMINA ORIGINAL DE V 1/32, PINTURA ESMALTE HORNEABLE EN POLVO NEGRO MATE CON ANTICORROSIVO, RIELES DE EXTENSION TOTAL,  CHAPA DE CIERRE CENTRAL, PORTA ETIQUETAS. GARANTIA DE 1 AÑO POR DESPERFECTO DE FABRICA</w:t>
            </w:r>
          </w:p>
        </w:tc>
        <w:tc>
          <w:tcPr>
            <w:tcW w:w="454"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$192,00</w:t>
            </w:r>
          </w:p>
        </w:tc>
        <w:tc>
          <w:tcPr>
            <w:tcW w:w="395"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$192,00</w:t>
            </w:r>
          </w:p>
        </w:tc>
        <w:tc>
          <w:tcPr>
            <w:tcW w:w="65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72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89"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70"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1575"/>
          <w:jc w:val="right"/>
        </w:trPr>
        <w:tc>
          <w:tcPr>
            <w:tcW w:w="688"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01"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w:t>
            </w:r>
          </w:p>
        </w:tc>
        <w:tc>
          <w:tcPr>
            <w:tcW w:w="473"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w:t>
            </w:r>
          </w:p>
        </w:tc>
        <w:tc>
          <w:tcPr>
            <w:tcW w:w="472"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UNIDADES</w:t>
            </w:r>
          </w:p>
        </w:tc>
        <w:tc>
          <w:tcPr>
            <w:tcW w:w="982"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ESCRITORIO OPERATIVO (APROX.160X75 CMS)</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ESCRITORIO EJECUTIVO 3 GAVETAS 1.60 X 0.75</w:t>
            </w:r>
          </w:p>
        </w:tc>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$295,00</w:t>
            </w:r>
          </w:p>
        </w:tc>
        <w:tc>
          <w:tcPr>
            <w:tcW w:w="395"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$590,00</w:t>
            </w:r>
          </w:p>
        </w:tc>
        <w:tc>
          <w:tcPr>
            <w:tcW w:w="91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sz w:val="8"/>
                <w:szCs w:val="8"/>
                <w:lang w:eastAsia="es-ES"/>
              </w:rPr>
            </w:pPr>
            <w:r w:rsidRPr="00F96F65">
              <w:rPr>
                <w:rFonts w:ascii="Calibri" w:eastAsia="Times New Roman" w:hAnsi="Calibri" w:cs="Calibri"/>
                <w:b/>
                <w:bCs/>
                <w:sz w:val="8"/>
                <w:szCs w:val="8"/>
                <w:lang w:eastAsia="es-ES"/>
              </w:rPr>
              <w:t>OPCION #1 ESCRITORIO EJECUTIVO NACIONAL DE 1.60 X 0.60 X 0.75</w:t>
            </w:r>
            <w:r w:rsidRPr="00F96F65">
              <w:rPr>
                <w:rFonts w:ascii="Calibri" w:eastAsia="Times New Roman" w:hAnsi="Calibri" w:cs="Calibri"/>
                <w:sz w:val="8"/>
                <w:szCs w:val="8"/>
                <w:lang w:eastAsia="es-ES"/>
              </w:rPr>
              <w:t>: ESTRUCTURA METALICA COLOR NEGRO, TRES GAVETAS, UNA CENTRAL Y UNA PAPELERA Y UNA TIPO ARCHIVO, CON LLAVE CIERRE CENTRAL,TABLERO DE 1 PULGADA CON BORDES DE TAPACANTO AHULADO RESISTENTE A GOLPES COLOR ZAPELY O HAYA, PATAS EURO. GARANTIA DE 1 AÑO POR DESPERFECTO DE FABRICA.</w:t>
            </w:r>
          </w:p>
        </w:tc>
        <w:tc>
          <w:tcPr>
            <w:tcW w:w="454"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$308,00</w:t>
            </w:r>
          </w:p>
        </w:tc>
        <w:tc>
          <w:tcPr>
            <w:tcW w:w="395" w:type="dxa"/>
            <w:tcBorders>
              <w:top w:val="nil"/>
              <w:left w:val="nil"/>
              <w:bottom w:val="single" w:sz="4" w:space="0" w:color="auto"/>
              <w:right w:val="single" w:sz="4" w:space="0" w:color="auto"/>
            </w:tcBorders>
            <w:shd w:val="clear" w:color="000000" w:fill="F4B084"/>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$616,00</w:t>
            </w:r>
          </w:p>
        </w:tc>
        <w:tc>
          <w:tcPr>
            <w:tcW w:w="65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72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89"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70"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1389"/>
          <w:jc w:val="right"/>
        </w:trPr>
        <w:tc>
          <w:tcPr>
            <w:tcW w:w="688"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0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73"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7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98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1000"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4"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9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91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sz w:val="8"/>
                <w:szCs w:val="8"/>
                <w:lang w:eastAsia="es-ES"/>
              </w:rPr>
            </w:pPr>
            <w:r w:rsidRPr="00F96F65">
              <w:rPr>
                <w:rFonts w:ascii="Calibri" w:eastAsia="Times New Roman" w:hAnsi="Calibri" w:cs="Calibri"/>
                <w:b/>
                <w:bCs/>
                <w:sz w:val="8"/>
                <w:szCs w:val="8"/>
                <w:lang w:eastAsia="es-ES"/>
              </w:rPr>
              <w:t>OPCION # 2 ESCRITORIO EJECUTIVO  5 GAVETAS MARCA CONTINENTAL MEDIDAS DE 1.68 X 0.75 X 0</w:t>
            </w:r>
            <w:r w:rsidRPr="00F96F65">
              <w:rPr>
                <w:rFonts w:ascii="Calibri" w:eastAsia="Times New Roman" w:hAnsi="Calibri" w:cs="Calibri"/>
                <w:sz w:val="8"/>
                <w:szCs w:val="8"/>
                <w:lang w:eastAsia="es-ES"/>
              </w:rPr>
              <w:t>.75: ESTRUCTURA METALICA COLOR NEGRO, 5 GAVETAS, UNA CENTRAL, LAPICERA DOS PAPELERAS Y 2 TIPO ARCHIVOS, GAVETAS CON LLAVE CIERRE, TABLERO DE 1 PULGADA FORRADO DE  FORMICA COLOR ZAPELY. GARANTIA DE 1 AÑO POR DESPERFECTO DE FABRICA.</w:t>
            </w:r>
          </w:p>
        </w:tc>
        <w:tc>
          <w:tcPr>
            <w:tcW w:w="454"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$325,00</w:t>
            </w:r>
          </w:p>
        </w:tc>
        <w:tc>
          <w:tcPr>
            <w:tcW w:w="395"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$650,00</w:t>
            </w:r>
          </w:p>
        </w:tc>
        <w:tc>
          <w:tcPr>
            <w:tcW w:w="65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72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89"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70"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2657"/>
          <w:jc w:val="right"/>
        </w:trPr>
        <w:tc>
          <w:tcPr>
            <w:tcW w:w="688"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01" w:type="dxa"/>
            <w:vMerge w:val="restart"/>
            <w:tcBorders>
              <w:top w:val="nil"/>
              <w:left w:val="single" w:sz="4" w:space="0" w:color="auto"/>
              <w:bottom w:val="nil"/>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w:t>
            </w:r>
          </w:p>
        </w:tc>
        <w:tc>
          <w:tcPr>
            <w:tcW w:w="473" w:type="dxa"/>
            <w:vMerge w:val="restart"/>
            <w:tcBorders>
              <w:top w:val="nil"/>
              <w:left w:val="single" w:sz="4" w:space="0" w:color="auto"/>
              <w:bottom w:val="nil"/>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472" w:type="dxa"/>
            <w:vMerge w:val="restart"/>
            <w:tcBorders>
              <w:top w:val="nil"/>
              <w:left w:val="single" w:sz="4" w:space="0" w:color="auto"/>
              <w:bottom w:val="nil"/>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982" w:type="dxa"/>
            <w:vMerge w:val="restart"/>
            <w:tcBorders>
              <w:top w:val="nil"/>
              <w:left w:val="single" w:sz="4" w:space="0" w:color="auto"/>
              <w:bottom w:val="nil"/>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SILLA EJECUTIVA VINIL, 5 RODOS, CAPACIDAD 250 LBS, SISTEMA DE GAS, APOYO BRAZOS</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SILLA EJECUTIVA: ASIENTO Y RESPALDO DE CUERO DE POLIURETANO OLOR NEGRO, CAP.250 LBS. BRAZOS FIJOS, ASIENTO RECLINABLE, BASE DE 5 RODOS DE NYLON, SHOCK DE ELEVACION, RESPALDO ANCHO 48 CM Y ALTO 60 CM, ASIENTO ANCHO 49 Y FONDO 49</w:t>
            </w:r>
          </w:p>
        </w:tc>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$215,00</w:t>
            </w:r>
          </w:p>
        </w:tc>
        <w:tc>
          <w:tcPr>
            <w:tcW w:w="395"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$215,00</w:t>
            </w:r>
          </w:p>
        </w:tc>
        <w:tc>
          <w:tcPr>
            <w:tcW w:w="91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b/>
                <w:bCs/>
                <w:color w:val="000000"/>
                <w:sz w:val="8"/>
                <w:szCs w:val="8"/>
                <w:lang w:eastAsia="es-ES"/>
              </w:rPr>
              <w:t>OPCION #1 SILLA EJECUTIVA</w:t>
            </w:r>
            <w:r w:rsidRPr="00F96F65">
              <w:rPr>
                <w:rFonts w:ascii="Calibri" w:eastAsia="Times New Roman" w:hAnsi="Calibri" w:cs="Calibri"/>
                <w:color w:val="000000"/>
                <w:sz w:val="8"/>
                <w:szCs w:val="8"/>
                <w:lang w:eastAsia="es-ES"/>
              </w:rPr>
              <w:t xml:space="preserve">: REGULACION DE ALTURA DEL ASIENTO, MEDIANTE MECANISMO DE ELEVA CON A GAS, PLANCHA INCORPORADA CON UN MOVIMIENTO DE BALANCIN CON UN REGULADOR DE TENSION PARA DICHOS MOVIMIENTOS, ASIENTO Y RESPALDO EN CUERO DE POLIURETANO, RESPALDO Y ASIENTO INTERNO ELABORADO EN MADERA CONTRAPACHADA BASE DE 640 MM, RODOS DE NYLON AUTORIENTABLES DE DOBLES RODADURAS, SISTEMA DE BLOQUEO DE MOVIMIENTOS CUANTO SU POSICION ES VERTICAL, TAPIZADO CON ESPUMA INYECTADA DE ALTA DENSIDAD, REVESTIDO EN ELEGANTE CUERO COLOR NEGRO, CON BRAZOS ERGONOMICOS, RESISTENTE HASTA 250 LBS.GARANTIA DE 1 AÑO POR DESPERFECTO DE FABRICA </w:t>
            </w:r>
          </w:p>
        </w:tc>
        <w:tc>
          <w:tcPr>
            <w:tcW w:w="454"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$225,00</w:t>
            </w:r>
          </w:p>
        </w:tc>
        <w:tc>
          <w:tcPr>
            <w:tcW w:w="395" w:type="dxa"/>
            <w:tcBorders>
              <w:top w:val="nil"/>
              <w:left w:val="nil"/>
              <w:bottom w:val="single" w:sz="4" w:space="0" w:color="auto"/>
              <w:right w:val="single" w:sz="4" w:space="0" w:color="auto"/>
            </w:tcBorders>
            <w:shd w:val="clear" w:color="000000" w:fill="F4B084"/>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$225,00</w:t>
            </w:r>
          </w:p>
        </w:tc>
        <w:tc>
          <w:tcPr>
            <w:tcW w:w="65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72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89"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70"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561"/>
          <w:jc w:val="right"/>
        </w:trPr>
        <w:tc>
          <w:tcPr>
            <w:tcW w:w="688"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01"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73"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72"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982" w:type="dxa"/>
            <w:vMerge/>
            <w:tcBorders>
              <w:top w:val="nil"/>
              <w:left w:val="single" w:sz="4"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1000"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54"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9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91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b/>
                <w:bCs/>
                <w:color w:val="000000"/>
                <w:sz w:val="8"/>
                <w:szCs w:val="8"/>
                <w:lang w:eastAsia="es-ES"/>
              </w:rPr>
              <w:t>OPCION #2 SILLA EJECUTIVA L031</w:t>
            </w:r>
            <w:r w:rsidRPr="00F96F65">
              <w:rPr>
                <w:rFonts w:ascii="Calibri" w:eastAsia="Times New Roman" w:hAnsi="Calibri" w:cs="Calibri"/>
                <w:color w:val="000000"/>
                <w:sz w:val="8"/>
                <w:szCs w:val="8"/>
                <w:lang w:eastAsia="es-ES"/>
              </w:rPr>
              <w:t>: ASIENTO Y RESPALDO EN CUERO DE POLIURETANO COLOR NEGRO, CAPACIDAD 250 LBS, BRAZOS FIJOS, ASIENTO RECLINABLE, BASE DE 5 RODOS DE NYLON, SHOCK DE ELEVACION, RESPALDO ANCHO 48 CM Y ALTO 60 CM, ASIENTO ANCHO DE 49 Y FONDO 49. GARANTIA DE 1 AÑO POR DESPERFECTO DE FABRICA</w:t>
            </w:r>
          </w:p>
        </w:tc>
        <w:tc>
          <w:tcPr>
            <w:tcW w:w="454"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$168,00</w:t>
            </w:r>
          </w:p>
        </w:tc>
        <w:tc>
          <w:tcPr>
            <w:tcW w:w="395"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$168,00</w:t>
            </w:r>
          </w:p>
        </w:tc>
        <w:tc>
          <w:tcPr>
            <w:tcW w:w="65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72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89"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70"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1997"/>
          <w:jc w:val="right"/>
        </w:trPr>
        <w:tc>
          <w:tcPr>
            <w:tcW w:w="688"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01"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w:t>
            </w:r>
          </w:p>
        </w:tc>
        <w:tc>
          <w:tcPr>
            <w:tcW w:w="473"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w:t>
            </w:r>
          </w:p>
        </w:tc>
        <w:tc>
          <w:tcPr>
            <w:tcW w:w="472"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UNIDADES</w:t>
            </w:r>
          </w:p>
        </w:tc>
        <w:tc>
          <w:tcPr>
            <w:tcW w:w="982"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ESTANTE DEXION 213X91X40 CMS, 5 PELDAÑOS</w:t>
            </w:r>
          </w:p>
        </w:tc>
        <w:tc>
          <w:tcPr>
            <w:tcW w:w="100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ESTANTE METALICO TIPO DEXION: 5 ENTREPAÑOS/ANAQUELES, FABRICADO CON MATERIALES ESTANDAR, LAMINA DE 1/2 ORIGINAL, ANAQUELES MOVIBLES, POSTES TROQUELADOS DE LAMINA 1/16, ASEGURADOS CON OERNO GALVANIZADO 1/4 X3/4, PINTURA CON ESMALTE INDUSTRIAL HORNEABLE, ZAPATILLAS DE HULE, MEDIDAS: ALTO: 2.13 MTS, FONDO 0.40 CMS, FRENTE 0.91 CMS, COLOR GRIS MARTILLADO</w:t>
            </w:r>
          </w:p>
        </w:tc>
        <w:tc>
          <w:tcPr>
            <w:tcW w:w="454"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$165,00</w:t>
            </w:r>
          </w:p>
        </w:tc>
        <w:tc>
          <w:tcPr>
            <w:tcW w:w="395"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$330,00</w:t>
            </w:r>
          </w:p>
        </w:tc>
        <w:tc>
          <w:tcPr>
            <w:tcW w:w="91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b/>
                <w:bCs/>
                <w:color w:val="000000"/>
                <w:sz w:val="8"/>
                <w:szCs w:val="8"/>
                <w:lang w:eastAsia="es-ES"/>
              </w:rPr>
              <w:t>ESTANTE DIXON MEDIDA DE 2.13 X0.92 X 0.32 IMPORTADO MARCA CONTINENTA</w:t>
            </w:r>
            <w:r w:rsidRPr="00F96F65">
              <w:rPr>
                <w:rFonts w:ascii="Calibri" w:eastAsia="Times New Roman" w:hAnsi="Calibri" w:cs="Calibri"/>
                <w:color w:val="000000"/>
                <w:sz w:val="8"/>
                <w:szCs w:val="8"/>
                <w:lang w:eastAsia="es-ES"/>
              </w:rPr>
              <w:t>L: 5 ANAQUELES AJUSTABLES Y MOVILES, FABRICADO EN LAMINA DE 1/32 ORIGINAL, POSTES FABRICADOS CON LAMINA ORIGINAL DE 2 MM, ENSAMBLADOS Y TROQUELADOS CON PERNOS DE 1/2 X 1/4, CON ESQUINERAS PARA MAYOR FIRMEZA, PINTURA EN ESMALTE HORNEABLE, CADA ESTANTE ESTA FORMADO POR 16 ESQUINERAS, 4 TACOS, EN COLOR NEGRO O GRIS. GARANTIA DE 1 AÑO POR DESPERFECTO DE FABRICA</w:t>
            </w:r>
          </w:p>
        </w:tc>
        <w:tc>
          <w:tcPr>
            <w:tcW w:w="454"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$120,00</w:t>
            </w:r>
          </w:p>
        </w:tc>
        <w:tc>
          <w:tcPr>
            <w:tcW w:w="395" w:type="dxa"/>
            <w:tcBorders>
              <w:top w:val="nil"/>
              <w:left w:val="nil"/>
              <w:bottom w:val="single" w:sz="4" w:space="0" w:color="auto"/>
              <w:right w:val="single" w:sz="4" w:space="0" w:color="auto"/>
            </w:tcBorders>
            <w:shd w:val="clear" w:color="000000" w:fill="F4B084"/>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$240,00</w:t>
            </w:r>
          </w:p>
        </w:tc>
        <w:tc>
          <w:tcPr>
            <w:tcW w:w="65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72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89"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70"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2071"/>
          <w:jc w:val="right"/>
        </w:trPr>
        <w:tc>
          <w:tcPr>
            <w:tcW w:w="688"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01"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w:t>
            </w:r>
          </w:p>
        </w:tc>
        <w:tc>
          <w:tcPr>
            <w:tcW w:w="473"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w:t>
            </w:r>
          </w:p>
        </w:tc>
        <w:tc>
          <w:tcPr>
            <w:tcW w:w="472"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UNIDADES</w:t>
            </w:r>
          </w:p>
        </w:tc>
        <w:tc>
          <w:tcPr>
            <w:tcW w:w="982"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SILLA DE ESPERA METALNEGRO/PROPILENO O TELA (APROX.50X78 CMS)</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SILLA DE ESPERA MONZA NEGRA</w:t>
            </w:r>
          </w:p>
        </w:tc>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$75,00</w:t>
            </w:r>
          </w:p>
        </w:tc>
        <w:tc>
          <w:tcPr>
            <w:tcW w:w="395"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$150,00</w:t>
            </w:r>
          </w:p>
        </w:tc>
        <w:tc>
          <w:tcPr>
            <w:tcW w:w="91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b/>
                <w:bCs/>
                <w:color w:val="000000"/>
                <w:sz w:val="8"/>
                <w:szCs w:val="8"/>
                <w:lang w:eastAsia="es-ES"/>
              </w:rPr>
              <w:t>OPCION #1 SILLA DE ESPERA MODELO 2260:</w:t>
            </w:r>
            <w:r w:rsidRPr="00F96F65">
              <w:rPr>
                <w:rFonts w:ascii="Calibri" w:eastAsia="Times New Roman" w:hAnsi="Calibri" w:cs="Calibri"/>
                <w:color w:val="000000"/>
                <w:sz w:val="8"/>
                <w:szCs w:val="8"/>
                <w:lang w:eastAsia="es-ES"/>
              </w:rPr>
              <w:t xml:space="preserve"> ESTRUCTURA DE ACERO DOBLADO EN FRIO DE 1.5 MM DE ESPESOR, PARA MAYOR RESISTENCIA A PESO, PUNTADA CON PINTURA EN POLVO AL HORNO 190°C, CON UNA CAPA DE 120 MICRAS EN COLOR NEGRO PARA EVITAR CORROSION, ASIENTO Y RESPALDO INTERMO CON POLIPROPILENO, ALTAMENTE RESISTENTE, FACILMENTE APILABLES, CAPACIDAD DE PESO 280 LBS. GARANTIA DE 1 AÑO POR DESPERFECTO DE FABRICA.</w:t>
            </w:r>
          </w:p>
        </w:tc>
        <w:tc>
          <w:tcPr>
            <w:tcW w:w="454"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$48,00</w:t>
            </w:r>
          </w:p>
        </w:tc>
        <w:tc>
          <w:tcPr>
            <w:tcW w:w="395"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$96,00</w:t>
            </w:r>
          </w:p>
        </w:tc>
        <w:tc>
          <w:tcPr>
            <w:tcW w:w="65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72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89"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70"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1369"/>
          <w:jc w:val="right"/>
        </w:trPr>
        <w:tc>
          <w:tcPr>
            <w:tcW w:w="688"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0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73"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7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98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1000"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54"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9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91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b/>
                <w:bCs/>
                <w:color w:val="000000"/>
                <w:sz w:val="8"/>
                <w:szCs w:val="8"/>
                <w:lang w:eastAsia="es-ES"/>
              </w:rPr>
              <w:t>OPCION #2 SILLA DE ESPERA  V602 METAL TELA</w:t>
            </w:r>
            <w:r w:rsidRPr="00F96F65">
              <w:rPr>
                <w:rFonts w:ascii="Calibri" w:eastAsia="Times New Roman" w:hAnsi="Calibri" w:cs="Calibri"/>
                <w:color w:val="000000"/>
                <w:sz w:val="8"/>
                <w:szCs w:val="8"/>
                <w:lang w:eastAsia="es-ES"/>
              </w:rPr>
              <w:t>: ASIENTO Y RESPALDO EN TELA COLOR NEGRO, ESTRUCTURA DE METAL, CAPACIDAD 300 LBS, ABAJO Y ATRÁS RESPALDO DE CONCHA PLASTICA, ESPONJA INYECTADA EN ASIENTO Y ATRÁS DE RESPALDO, APILABRE. GARANTIA DE 1 AÑO POR DESPERFECTO DE FABRICA</w:t>
            </w:r>
          </w:p>
        </w:tc>
        <w:tc>
          <w:tcPr>
            <w:tcW w:w="454"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$60,00</w:t>
            </w:r>
          </w:p>
        </w:tc>
        <w:tc>
          <w:tcPr>
            <w:tcW w:w="395" w:type="dxa"/>
            <w:tcBorders>
              <w:top w:val="nil"/>
              <w:left w:val="nil"/>
              <w:bottom w:val="single" w:sz="4" w:space="0" w:color="auto"/>
              <w:right w:val="single" w:sz="4" w:space="0" w:color="auto"/>
            </w:tcBorders>
            <w:shd w:val="clear" w:color="000000" w:fill="F4B084"/>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$120,00</w:t>
            </w:r>
          </w:p>
        </w:tc>
        <w:tc>
          <w:tcPr>
            <w:tcW w:w="65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72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89"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70"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1565"/>
          <w:jc w:val="right"/>
        </w:trPr>
        <w:tc>
          <w:tcPr>
            <w:tcW w:w="688"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01"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w:t>
            </w:r>
          </w:p>
        </w:tc>
        <w:tc>
          <w:tcPr>
            <w:tcW w:w="473"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w:t>
            </w:r>
          </w:p>
        </w:tc>
        <w:tc>
          <w:tcPr>
            <w:tcW w:w="472"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UNIDADES</w:t>
            </w:r>
          </w:p>
        </w:tc>
        <w:tc>
          <w:tcPr>
            <w:tcW w:w="982"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SILLA SECRETARIAL CON BRAZOS, 250 LBS, SISTEMA DE GAS, 5 RODOS</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SILLA SECRETARIAL CON BRAZOS: RESPALDO Y ASIENTO EN TELA COLOR NEGRO, BASE GIRATORIA DE 5 RODOS, BRAZOS FIJO, AJUSTE DE ALTURA (SHOCK DE ELEVACION), ESPONJA INYECTADA EN RESPALDO Y ASIENTO, 2 PALANCA PARA AJUSTE DE ASIENTO Y RESPALDO, PESO MAXIMO RECOMENDABLE:250 LBS</w:t>
            </w:r>
          </w:p>
        </w:tc>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$197,00</w:t>
            </w:r>
          </w:p>
        </w:tc>
        <w:tc>
          <w:tcPr>
            <w:tcW w:w="395"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$394,00</w:t>
            </w:r>
          </w:p>
        </w:tc>
        <w:tc>
          <w:tcPr>
            <w:tcW w:w="91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b/>
                <w:bCs/>
                <w:color w:val="000000"/>
                <w:sz w:val="8"/>
                <w:szCs w:val="8"/>
                <w:lang w:eastAsia="es-ES"/>
              </w:rPr>
              <w:t>OPCION # 1 SILLA SECRETARIAL CON BRAZOS</w:t>
            </w:r>
            <w:r w:rsidRPr="00F96F65">
              <w:rPr>
                <w:rFonts w:ascii="Calibri" w:eastAsia="Times New Roman" w:hAnsi="Calibri" w:cs="Calibri"/>
                <w:color w:val="000000"/>
                <w:sz w:val="8"/>
                <w:szCs w:val="8"/>
                <w:lang w:eastAsia="es-ES"/>
              </w:rPr>
              <w:t>: RESPALDO Y ASIENTO EN TELA COLOR NEGRO, CAPACIDAD 250 LBS, BRAZOS FIJOS, ABAJO Y ATRÁS DEL RESPALDO CONCHA PLASTICA, BASE DE 5 RODOS DE NYLON, SHOCK DE ELEVACION, ESPONJA INYECTADA EN ASIENTO Y RESPALDO.GARANTIA DE 1 AÑO POR DESPERFECTO DE FABRICA</w:t>
            </w:r>
          </w:p>
        </w:tc>
        <w:tc>
          <w:tcPr>
            <w:tcW w:w="454"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$115,00</w:t>
            </w:r>
          </w:p>
        </w:tc>
        <w:tc>
          <w:tcPr>
            <w:tcW w:w="395" w:type="dxa"/>
            <w:tcBorders>
              <w:top w:val="nil"/>
              <w:left w:val="nil"/>
              <w:bottom w:val="single" w:sz="4" w:space="0" w:color="auto"/>
              <w:right w:val="single" w:sz="4" w:space="0" w:color="auto"/>
            </w:tcBorders>
            <w:shd w:val="clear" w:color="000000" w:fill="F4B084"/>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$230,00</w:t>
            </w:r>
          </w:p>
        </w:tc>
        <w:tc>
          <w:tcPr>
            <w:tcW w:w="65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72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89"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70"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1317"/>
          <w:jc w:val="right"/>
        </w:trPr>
        <w:tc>
          <w:tcPr>
            <w:tcW w:w="688" w:type="dxa"/>
            <w:vMerge/>
            <w:tcBorders>
              <w:top w:val="nil"/>
              <w:left w:val="single" w:sz="8" w:space="0" w:color="auto"/>
              <w:bottom w:val="nil"/>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0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73"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7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98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1000"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54"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9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919"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b/>
                <w:bCs/>
                <w:color w:val="000000"/>
                <w:sz w:val="8"/>
                <w:szCs w:val="8"/>
                <w:lang w:eastAsia="es-ES"/>
              </w:rPr>
              <w:t>OPCION # 2 SILLA SEMI EJECUTIVA  CON BRAZOS</w:t>
            </w:r>
            <w:r w:rsidRPr="00F96F65">
              <w:rPr>
                <w:rFonts w:ascii="Calibri" w:eastAsia="Times New Roman" w:hAnsi="Calibri" w:cs="Calibri"/>
                <w:color w:val="000000"/>
                <w:sz w:val="8"/>
                <w:szCs w:val="8"/>
                <w:lang w:eastAsia="es-ES"/>
              </w:rPr>
              <w:t>: RESPALDO Y ASIENTO EN TELA COLOR NEGRO, CAPACIDAD 250 LBS, BRAZOS FIJOS, RESPALDO RECLINABLE, DOBLE MECANISMO, BASE DE 5 RODOS DE NYLON, SHOCK DE ELEVACION.GARANTIA DE 1 AÑO POR DESPERFECTO DE FABRICA</w:t>
            </w:r>
          </w:p>
        </w:tc>
        <w:tc>
          <w:tcPr>
            <w:tcW w:w="454" w:type="dxa"/>
            <w:tcBorders>
              <w:top w:val="nil"/>
              <w:left w:val="nil"/>
              <w:bottom w:val="single" w:sz="4" w:space="0" w:color="auto"/>
              <w:right w:val="single" w:sz="4" w:space="0" w:color="auto"/>
            </w:tcBorders>
            <w:shd w:val="clear" w:color="000000" w:fill="FFFFFF"/>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$120,00</w:t>
            </w:r>
          </w:p>
        </w:tc>
        <w:tc>
          <w:tcPr>
            <w:tcW w:w="395" w:type="dxa"/>
            <w:tcBorders>
              <w:top w:val="nil"/>
              <w:left w:val="nil"/>
              <w:bottom w:val="single" w:sz="4" w:space="0" w:color="auto"/>
              <w:right w:val="single" w:sz="4" w:space="0" w:color="auto"/>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$240,00</w:t>
            </w:r>
          </w:p>
        </w:tc>
        <w:tc>
          <w:tcPr>
            <w:tcW w:w="65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72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89"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70"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204"/>
          <w:jc w:val="right"/>
        </w:trPr>
        <w:tc>
          <w:tcPr>
            <w:tcW w:w="688" w:type="dxa"/>
            <w:tcBorders>
              <w:top w:val="single" w:sz="4" w:space="0" w:color="auto"/>
              <w:left w:val="single" w:sz="8" w:space="0" w:color="auto"/>
              <w:bottom w:val="single" w:sz="4" w:space="0" w:color="auto"/>
              <w:right w:val="nil"/>
            </w:tcBorders>
            <w:shd w:val="clear" w:color="auto" w:fill="auto"/>
            <w:noWrap/>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TOTAL DE LA OFERTA</w:t>
            </w:r>
          </w:p>
        </w:tc>
        <w:tc>
          <w:tcPr>
            <w:tcW w:w="222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 </w:t>
            </w:r>
          </w:p>
        </w:tc>
        <w:tc>
          <w:tcPr>
            <w:tcW w:w="1849"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$1.969,00</w:t>
            </w:r>
          </w:p>
        </w:tc>
        <w:tc>
          <w:tcPr>
            <w:tcW w:w="176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$3.017,00</w:t>
            </w:r>
          </w:p>
        </w:tc>
        <w:tc>
          <w:tcPr>
            <w:tcW w:w="65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72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89"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70"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215"/>
          <w:jc w:val="right"/>
        </w:trPr>
        <w:tc>
          <w:tcPr>
            <w:tcW w:w="9064" w:type="dxa"/>
            <w:gridSpan w:val="15"/>
            <w:tcBorders>
              <w:top w:val="single" w:sz="4" w:space="0" w:color="auto"/>
              <w:left w:val="single" w:sz="8" w:space="0" w:color="auto"/>
              <w:bottom w:val="single" w:sz="8" w:space="0" w:color="auto"/>
              <w:right w:val="single" w:sz="8" w:space="0" w:color="000000"/>
            </w:tcBorders>
            <w:shd w:val="clear" w:color="000000" w:fill="F4B084"/>
            <w:noWrap/>
            <w:vAlign w:val="bottom"/>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TOTAL DEL REQUERIMIENTO $1,671.00</w:t>
            </w:r>
          </w:p>
        </w:tc>
      </w:tr>
      <w:tr w:rsidR="00F96F65" w:rsidRPr="00F96F65" w:rsidTr="00AB623F">
        <w:trPr>
          <w:trHeight w:val="286"/>
          <w:jc w:val="right"/>
        </w:trPr>
        <w:tc>
          <w:tcPr>
            <w:tcW w:w="3916" w:type="dxa"/>
            <w:gridSpan w:val="6"/>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TOTAL ADJUDICADO PARA  GERENCIA GENERAL $ 2,014.80</w:t>
            </w:r>
          </w:p>
        </w:tc>
        <w:tc>
          <w:tcPr>
            <w:tcW w:w="454"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395"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center"/>
              <w:rPr>
                <w:rFonts w:ascii="Times New Roman" w:eastAsia="Times New Roman" w:hAnsi="Times New Roman" w:cs="Times New Roman"/>
                <w:sz w:val="8"/>
                <w:szCs w:val="8"/>
                <w:lang w:eastAsia="es-ES"/>
              </w:rPr>
            </w:pPr>
          </w:p>
        </w:tc>
        <w:tc>
          <w:tcPr>
            <w:tcW w:w="919"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center"/>
              <w:rPr>
                <w:rFonts w:ascii="Times New Roman" w:eastAsia="Times New Roman" w:hAnsi="Times New Roman" w:cs="Times New Roman"/>
                <w:sz w:val="8"/>
                <w:szCs w:val="8"/>
                <w:lang w:eastAsia="es-ES"/>
              </w:rPr>
            </w:pPr>
          </w:p>
        </w:tc>
        <w:tc>
          <w:tcPr>
            <w:tcW w:w="454"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395"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center"/>
              <w:rPr>
                <w:rFonts w:ascii="Times New Roman" w:eastAsia="Times New Roman" w:hAnsi="Times New Roman" w:cs="Times New Roman"/>
                <w:sz w:val="8"/>
                <w:szCs w:val="8"/>
                <w:lang w:eastAsia="es-ES"/>
              </w:rPr>
            </w:pPr>
          </w:p>
        </w:tc>
        <w:tc>
          <w:tcPr>
            <w:tcW w:w="65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center"/>
              <w:rPr>
                <w:rFonts w:ascii="Times New Roman" w:eastAsia="Times New Roman" w:hAnsi="Times New Roman" w:cs="Times New Roman"/>
                <w:sz w:val="8"/>
                <w:szCs w:val="8"/>
                <w:lang w:eastAsia="es-ES"/>
              </w:rPr>
            </w:pPr>
          </w:p>
        </w:tc>
        <w:tc>
          <w:tcPr>
            <w:tcW w:w="72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689"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c>
          <w:tcPr>
            <w:tcW w:w="47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8"/>
                <w:szCs w:val="8"/>
                <w:lang w:eastAsia="es-ES"/>
              </w:rPr>
            </w:pPr>
          </w:p>
        </w:tc>
      </w:tr>
    </w:tbl>
    <w:p w:rsidR="00F96F65" w:rsidRPr="00F96F65" w:rsidRDefault="00F96F65" w:rsidP="00F96F65">
      <w:pPr>
        <w:spacing w:line="276" w:lineRule="auto"/>
        <w:jc w:val="both"/>
        <w:rPr>
          <w:rFonts w:ascii="Times New Roman" w:eastAsia="Times New Roman" w:hAnsi="Times New Roman" w:cs="Times New Roman"/>
          <w:bCs/>
          <w:color w:val="000000"/>
          <w:sz w:val="24"/>
          <w:szCs w:val="24"/>
          <w:lang w:eastAsia="es-ES"/>
        </w:rPr>
      </w:pPr>
    </w:p>
    <w:p w:rsidR="00F96F65" w:rsidRPr="00F96F65" w:rsidRDefault="00F96F65" w:rsidP="00F96F65">
      <w:pPr>
        <w:spacing w:line="276" w:lineRule="auto"/>
        <w:jc w:val="both"/>
        <w:rPr>
          <w:rFonts w:ascii="Times New Roman" w:eastAsia="Times New Roman" w:hAnsi="Times New Roman" w:cs="Times New Roman"/>
          <w:bCs/>
          <w:color w:val="000000"/>
          <w:sz w:val="28"/>
          <w:szCs w:val="28"/>
          <w:lang w:eastAsia="es-ES"/>
        </w:rPr>
      </w:pPr>
      <w:r w:rsidRPr="00F96F65">
        <w:rPr>
          <w:rFonts w:ascii="Times New Roman" w:eastAsia="Calibri" w:hAnsi="Times New Roman" w:cs="Times New Roman"/>
          <w:b/>
          <w:color w:val="000000"/>
          <w:sz w:val="28"/>
          <w:szCs w:val="28"/>
          <w:u w:val="single"/>
        </w:rPr>
        <w:t>Tercero:</w:t>
      </w:r>
      <w:r w:rsidRPr="00F96F65">
        <w:rPr>
          <w:rFonts w:ascii="Times New Roman" w:eastAsia="Calibri" w:hAnsi="Times New Roman" w:cs="Times New Roman"/>
          <w:color w:val="000000"/>
          <w:sz w:val="28"/>
          <w:szCs w:val="28"/>
        </w:rPr>
        <w:t xml:space="preserve"> Nombrar al administrador de la orden de compra o contrato </w:t>
      </w:r>
      <w:r w:rsidRPr="00F96F65">
        <w:rPr>
          <w:rFonts w:ascii="Times New Roman" w:eastAsia="Calibri" w:hAnsi="Times New Roman" w:cs="Times New Roman"/>
          <w:sz w:val="28"/>
          <w:szCs w:val="28"/>
        </w:rPr>
        <w:t xml:space="preserve">al </w:t>
      </w:r>
      <w:r w:rsidR="00A66891">
        <w:rPr>
          <w:rFonts w:ascii="Times New Roman" w:eastAsia="Calibri" w:hAnsi="Times New Roman" w:cs="Times New Roman"/>
          <w:sz w:val="28"/>
          <w:szCs w:val="28"/>
        </w:rPr>
        <w:t>xxxxx</w:t>
      </w:r>
      <w:r w:rsidRPr="00F96F65">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F96F65">
        <w:rPr>
          <w:rFonts w:ascii="Times New Roman" w:eastAsia="Calibri" w:hAnsi="Times New Roman" w:cs="Times New Roman"/>
          <w:b/>
          <w:bCs/>
          <w:sz w:val="28"/>
          <w:szCs w:val="28"/>
        </w:rPr>
        <w:t xml:space="preserve">CERTIFÍQUESE Y COMUNÍQUESE. “ACUERDO MUNICIPAL NÚMERO VEINTIDÓS”.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F96F65">
        <w:rPr>
          <w:rFonts w:ascii="Times New Roman" w:eastAsia="Calibri" w:hAnsi="Times New Roman" w:cs="Times New Roman"/>
          <w:b/>
          <w:sz w:val="28"/>
          <w:szCs w:val="28"/>
        </w:rPr>
        <w:t xml:space="preserve">diez, </w:t>
      </w:r>
      <w:r w:rsidRPr="00F96F65">
        <w:rPr>
          <w:rFonts w:ascii="Times New Roman" w:eastAsia="Calibri" w:hAnsi="Times New Roman" w:cs="Times New Roman"/>
          <w:sz w:val="28"/>
          <w:szCs w:val="28"/>
        </w:rPr>
        <w:t xml:space="preserve">que </w:t>
      </w:r>
      <w:r w:rsidRPr="00F96F65">
        <w:rPr>
          <w:rFonts w:ascii="Times New Roman" w:hAnsi="Times New Roman" w:cs="Times New Roman"/>
          <w:sz w:val="28"/>
          <w:szCs w:val="28"/>
        </w:rPr>
        <w:t xml:space="preserve">consiste en participación del Licenciado Cristian Omar Mira; Jefe de UACI, solicitando al Honorable Concejo Municipal Plural, aprobación de adjudicaciones de requerimientos Correspondientes a </w:t>
      </w:r>
      <w:r w:rsidRPr="00F96F65">
        <w:rPr>
          <w:rFonts w:ascii="Times New Roman" w:hAnsi="Times New Roman" w:cs="Times New Roman"/>
          <w:b/>
          <w:sz w:val="28"/>
          <w:szCs w:val="28"/>
          <w:lang w:eastAsia="es-ES"/>
        </w:rPr>
        <w:t>GERENCIA DE MEDIO AMBIENTE</w:t>
      </w:r>
      <w:r w:rsidRPr="00F96F65">
        <w:rPr>
          <w:rFonts w:ascii="Times New Roman" w:hAnsi="Times New Roman" w:cs="Times New Roman"/>
          <w:sz w:val="28"/>
          <w:szCs w:val="28"/>
        </w:rPr>
        <w:t xml:space="preserve">, por un monto </w:t>
      </w:r>
      <w:r w:rsidRPr="00F96F65">
        <w:rPr>
          <w:rFonts w:ascii="Times New Roman" w:hAnsi="Times New Roman" w:cs="Times New Roman"/>
          <w:b/>
          <w:sz w:val="28"/>
          <w:szCs w:val="28"/>
          <w:lang w:eastAsia="es-ES"/>
        </w:rPr>
        <w:t xml:space="preserve">$1,051.89 </w:t>
      </w:r>
      <w:r w:rsidRPr="00F96F65">
        <w:rPr>
          <w:rFonts w:ascii="Times New Roman" w:hAnsi="Times New Roman" w:cs="Times New Roman"/>
          <w:sz w:val="28"/>
          <w:szCs w:val="28"/>
        </w:rPr>
        <w:t xml:space="preserve">y proponiendo al administrador de la orden de compra o contrato  al </w:t>
      </w:r>
      <w:r w:rsidR="00923CD0">
        <w:rPr>
          <w:rFonts w:ascii="Times New Roman" w:hAnsi="Times New Roman" w:cs="Times New Roman"/>
          <w:b/>
          <w:sz w:val="28"/>
          <w:szCs w:val="28"/>
        </w:rPr>
        <w:t>xxxxzxxx</w:t>
      </w:r>
      <w:r w:rsidRPr="00F96F65">
        <w:rPr>
          <w:rFonts w:ascii="Times New Roman" w:hAnsi="Times New Roman" w:cs="Times New Roman"/>
          <w:sz w:val="28"/>
          <w:szCs w:val="28"/>
        </w:rPr>
        <w:t xml:space="preserve">, con fuente de financiamiento: </w:t>
      </w:r>
      <w:r w:rsidRPr="00F96F65">
        <w:rPr>
          <w:rFonts w:ascii="Times New Roman" w:hAnsi="Times New Roman" w:cs="Times New Roman"/>
          <w:b/>
          <w:sz w:val="28"/>
          <w:szCs w:val="28"/>
        </w:rPr>
        <w:t>FONDOS PROPIOS</w:t>
      </w:r>
      <w:r w:rsidRPr="00F96F65">
        <w:rPr>
          <w:rFonts w:ascii="Times New Roman" w:hAnsi="Times New Roman" w:cs="Times New Roman"/>
          <w:sz w:val="28"/>
          <w:szCs w:val="28"/>
        </w:rPr>
        <w:t>. Por tanto Este Concejo Municipal  Plural, en uso de sus facultades legales y habiendo deliberado el punto por</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sz w:val="28"/>
          <w:szCs w:val="28"/>
        </w:rPr>
        <w:t xml:space="preserve">MAYORÍA </w:t>
      </w:r>
      <w:r w:rsidRPr="00F96F65">
        <w:rPr>
          <w:rFonts w:ascii="Times New Roman" w:eastAsia="Calibri" w:hAnsi="Times New Roman" w:cs="Times New Roman"/>
          <w:sz w:val="28"/>
          <w:szCs w:val="28"/>
        </w:rPr>
        <w:t xml:space="preserve">de </w:t>
      </w:r>
      <w:r w:rsidRPr="00F96F65">
        <w:rPr>
          <w:rFonts w:ascii="Times New Roman" w:eastAsia="Calibri" w:hAnsi="Times New Roman" w:cs="Times New Roman"/>
          <w:b/>
          <w:sz w:val="28"/>
          <w:szCs w:val="28"/>
        </w:rPr>
        <w:t xml:space="preserve">ONCE VOTOS A FAVOR, </w:t>
      </w:r>
      <w:r w:rsidRPr="00F96F65">
        <w:rPr>
          <w:rFonts w:ascii="Times New Roman" w:eastAsia="Calibri" w:hAnsi="Times New Roman" w:cs="Times New Roman"/>
          <w:sz w:val="28"/>
          <w:szCs w:val="28"/>
        </w:rPr>
        <w:t>y</w:t>
      </w:r>
      <w:r w:rsidRPr="00F96F65">
        <w:rPr>
          <w:rFonts w:ascii="Times New Roman" w:eastAsia="Calibri" w:hAnsi="Times New Roman" w:cs="Times New Roman"/>
          <w:b/>
          <w:sz w:val="28"/>
          <w:szCs w:val="28"/>
        </w:rPr>
        <w:t xml:space="preserve"> TRES AUSENCIAS </w:t>
      </w:r>
      <w:r w:rsidRPr="00F96F65">
        <w:rPr>
          <w:rFonts w:ascii="Times New Roman" w:eastAsia="Calibri" w:hAnsi="Times New Roman" w:cs="Times New Roman"/>
          <w:sz w:val="28"/>
          <w:szCs w:val="28"/>
        </w:rPr>
        <w:t>al momento de esta votación del Lic. Sergio Noel Monroy Martínez, Síndico Municipal; Carlos Alberto Palma Fuentes, Sexto Regidor Propietario y del señor Bayron Eraldo Baltazar Martínez, Décimo Primer Regidor Propietario.</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b/>
          <w:bCs/>
          <w:sz w:val="28"/>
          <w:szCs w:val="28"/>
        </w:rPr>
        <w:t>ACUERDA</w:t>
      </w:r>
      <w:r w:rsidRPr="00F96F65">
        <w:rPr>
          <w:rFonts w:ascii="Times New Roman" w:eastAsia="Calibri" w:hAnsi="Times New Roman" w:cs="Times New Roman"/>
          <w:bCs/>
          <w:sz w:val="28"/>
          <w:szCs w:val="28"/>
        </w:rPr>
        <w:t>:</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b/>
          <w:sz w:val="28"/>
          <w:szCs w:val="28"/>
          <w:u w:val="single"/>
        </w:rPr>
        <w:t>Primero:</w:t>
      </w:r>
      <w:r w:rsidRPr="00F96F65">
        <w:rPr>
          <w:rFonts w:ascii="Times New Roman" w:eastAsia="Calibri" w:hAnsi="Times New Roman" w:cs="Times New Roman"/>
          <w:b/>
          <w:sz w:val="28"/>
          <w:szCs w:val="28"/>
        </w:rPr>
        <w:t xml:space="preserve"> APROBAR</w:t>
      </w:r>
      <w:r w:rsidRPr="00F96F65">
        <w:rPr>
          <w:rFonts w:ascii="Times New Roman" w:eastAsia="Calibri" w:hAnsi="Times New Roman" w:cs="Times New Roman"/>
          <w:sz w:val="28"/>
          <w:szCs w:val="28"/>
        </w:rPr>
        <w:t xml:space="preserve"> adjudicación de correspondiente </w:t>
      </w:r>
      <w:r w:rsidRPr="00F96F65">
        <w:rPr>
          <w:rFonts w:ascii="Times New Roman" w:hAnsi="Times New Roman" w:cs="Times New Roman"/>
          <w:sz w:val="28"/>
          <w:szCs w:val="28"/>
        </w:rPr>
        <w:t xml:space="preserve">a </w:t>
      </w:r>
      <w:r w:rsidRPr="00F96F65">
        <w:rPr>
          <w:rFonts w:ascii="Times New Roman" w:hAnsi="Times New Roman" w:cs="Times New Roman"/>
          <w:b/>
          <w:sz w:val="28"/>
          <w:szCs w:val="28"/>
          <w:lang w:eastAsia="es-ES"/>
        </w:rPr>
        <w:t>GERENCIA DE MEDIO AMBIENTE</w:t>
      </w:r>
      <w:r w:rsidRPr="00F96F65">
        <w:rPr>
          <w:rFonts w:ascii="Times New Roman" w:hAnsi="Times New Roman" w:cs="Times New Roman"/>
          <w:sz w:val="28"/>
          <w:szCs w:val="28"/>
        </w:rPr>
        <w:t xml:space="preserve">, por un monto </w:t>
      </w:r>
      <w:r w:rsidRPr="00F96F65">
        <w:rPr>
          <w:rFonts w:ascii="Times New Roman" w:hAnsi="Times New Roman" w:cs="Times New Roman"/>
          <w:b/>
          <w:sz w:val="28"/>
          <w:szCs w:val="28"/>
          <w:lang w:eastAsia="es-ES"/>
        </w:rPr>
        <w:t>$1,051.89</w:t>
      </w:r>
      <w:r w:rsidRPr="00F96F65">
        <w:rPr>
          <w:rFonts w:ascii="Times New Roman" w:eastAsia="Times New Roman" w:hAnsi="Times New Roman" w:cs="Times New Roman"/>
          <w:b/>
          <w:bCs/>
          <w:color w:val="000000"/>
          <w:sz w:val="28"/>
          <w:szCs w:val="28"/>
          <w:lang w:eastAsia="es-ES"/>
        </w:rPr>
        <w:t>,</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con </w:t>
      </w:r>
      <w:r w:rsidRPr="00F96F65">
        <w:rPr>
          <w:rFonts w:ascii="Times New Roman" w:eastAsia="Times New Roman" w:hAnsi="Times New Roman" w:cs="Times New Roman"/>
          <w:bCs/>
          <w:color w:val="000000"/>
          <w:sz w:val="28"/>
          <w:szCs w:val="28"/>
          <w:lang w:eastAsia="es-ES"/>
        </w:rPr>
        <w:t>fuente de financiamiento:</w:t>
      </w:r>
      <w:r w:rsidRPr="00F96F65">
        <w:rPr>
          <w:rFonts w:ascii="Times New Roman" w:eastAsia="Times New Roman" w:hAnsi="Times New Roman" w:cs="Times New Roman"/>
          <w:b/>
          <w:bCs/>
          <w:color w:val="000000"/>
          <w:sz w:val="28"/>
          <w:szCs w:val="28"/>
          <w:lang w:eastAsia="es-ES"/>
        </w:rPr>
        <w:t xml:space="preserve"> FONDOS PROPIOS. </w:t>
      </w:r>
      <w:r w:rsidRPr="00F96F65">
        <w:rPr>
          <w:rFonts w:ascii="Times New Roman" w:eastAsia="Calibri" w:hAnsi="Times New Roman" w:cs="Times New Roman"/>
          <w:b/>
          <w:sz w:val="28"/>
          <w:szCs w:val="28"/>
          <w:u w:val="single"/>
        </w:rPr>
        <w:t>Segundo:</w:t>
      </w:r>
      <w:r w:rsidRPr="00F96F65">
        <w:rPr>
          <w:rFonts w:ascii="Times New Roman" w:eastAsia="Calibri" w:hAnsi="Times New Roman" w:cs="Times New Roman"/>
          <w:sz w:val="28"/>
          <w:szCs w:val="28"/>
        </w:rPr>
        <w:t xml:space="preserve"> Autorizar al Tesorero Municipal para que erogue la cantidad de: </w:t>
      </w:r>
      <w:r w:rsidRPr="00F96F65">
        <w:rPr>
          <w:rFonts w:ascii="Times New Roman" w:eastAsia="Calibri" w:hAnsi="Times New Roman" w:cs="Times New Roman"/>
          <w:b/>
          <w:sz w:val="28"/>
          <w:szCs w:val="28"/>
        </w:rPr>
        <w:t>UN MIL CINCUENTA Y UN DÓLAR CON OCHENTA Y NUEVE CENTAVOS DE LOS ESTADOS UNIDOS DE NORTEAMÉRICA (</w:t>
      </w:r>
      <w:r w:rsidRPr="00F96F65">
        <w:rPr>
          <w:rFonts w:ascii="Times New Roman" w:eastAsia="Times New Roman" w:hAnsi="Times New Roman" w:cs="Times New Roman"/>
          <w:b/>
          <w:bCs/>
          <w:color w:val="000000"/>
          <w:sz w:val="28"/>
          <w:szCs w:val="28"/>
          <w:lang w:eastAsia="es-ES"/>
        </w:rPr>
        <w:t>$</w:t>
      </w:r>
      <w:r w:rsidRPr="00F96F65">
        <w:rPr>
          <w:rFonts w:ascii="Times New Roman" w:hAnsi="Times New Roman" w:cs="Times New Roman"/>
          <w:b/>
          <w:sz w:val="28"/>
          <w:szCs w:val="28"/>
          <w:lang w:eastAsia="es-ES"/>
        </w:rPr>
        <w:t>1,051.89</w:t>
      </w:r>
      <w:r w:rsidRPr="00F96F65">
        <w:rPr>
          <w:rFonts w:ascii="Times New Roman" w:eastAsia="Calibri" w:hAnsi="Times New Roman" w:cs="Times New Roman"/>
          <w:b/>
          <w:sz w:val="28"/>
          <w:szCs w:val="28"/>
          <w:shd w:val="clear" w:color="auto" w:fill="FFFFFF"/>
        </w:rPr>
        <w:t>),</w:t>
      </w:r>
      <w:r w:rsidRPr="00F96F65">
        <w:rPr>
          <w:rFonts w:ascii="Times New Roman" w:eastAsia="Calibri" w:hAnsi="Times New Roman" w:cs="Times New Roman"/>
          <w:sz w:val="28"/>
          <w:szCs w:val="28"/>
          <w:lang w:val="es-SV" w:eastAsia="es-ES"/>
        </w:rPr>
        <w:t xml:space="preserve"> de la Cuenta Corriente Numero </w:t>
      </w:r>
      <w:r w:rsidRPr="00F96F65">
        <w:rPr>
          <w:rFonts w:ascii="Times New Roman" w:eastAsia="Calibri" w:hAnsi="Times New Roman" w:cs="Times New Roman"/>
          <w:b/>
          <w:sz w:val="28"/>
          <w:szCs w:val="28"/>
          <w:lang w:val="es-SV" w:eastAsia="es-ES"/>
        </w:rPr>
        <w:t>480005924 MUNICIPALIDAD DE APOPA, RECURSOS PROPIOS,</w:t>
      </w:r>
      <w:r w:rsidRPr="00F96F65">
        <w:rPr>
          <w:rFonts w:ascii="Times New Roman" w:eastAsia="Calibri" w:hAnsi="Times New Roman" w:cs="Times New Roman"/>
          <w:sz w:val="28"/>
          <w:szCs w:val="28"/>
          <w:lang w:val="es-SV" w:eastAsia="es-ES"/>
        </w:rPr>
        <w:t xml:space="preserve"> Banco Hipotecario de El Salvador, S.A.</w:t>
      </w:r>
      <w:r w:rsidRPr="00F96F65">
        <w:rPr>
          <w:rFonts w:ascii="Times New Roman" w:eastAsia="Times New Roman" w:hAnsi="Times New Roman" w:cs="Times New Roman"/>
          <w:b/>
          <w:bCs/>
          <w:color w:val="000000"/>
          <w:sz w:val="28"/>
          <w:szCs w:val="28"/>
          <w:lang w:eastAsia="es-ES"/>
        </w:rPr>
        <w:t xml:space="preserve">, </w:t>
      </w:r>
      <w:r w:rsidRPr="00F96F65">
        <w:rPr>
          <w:rFonts w:ascii="Times New Roman" w:eastAsia="Calibri" w:hAnsi="Times New Roman" w:cs="Times New Roman"/>
          <w:sz w:val="28"/>
          <w:szCs w:val="28"/>
          <w:lang w:val="es-SV"/>
        </w:rPr>
        <w:t>y</w:t>
      </w:r>
      <w:r w:rsidRPr="00F96F65">
        <w:rPr>
          <w:rFonts w:ascii="Times New Roman" w:eastAsia="Calibri" w:hAnsi="Times New Roman" w:cs="Times New Roman"/>
          <w:sz w:val="28"/>
          <w:szCs w:val="28"/>
        </w:rPr>
        <w:t xml:space="preserve"> emita cheque </w:t>
      </w:r>
      <w:r w:rsidRPr="00F96F65">
        <w:rPr>
          <w:rFonts w:ascii="Times New Roman" w:eastAsia="Calibri" w:hAnsi="Times New Roman" w:cs="Times New Roman"/>
          <w:b/>
          <w:sz w:val="28"/>
          <w:szCs w:val="28"/>
        </w:rPr>
        <w:t xml:space="preserve"> </w:t>
      </w:r>
      <w:r w:rsidRPr="00F96F65">
        <w:rPr>
          <w:rFonts w:ascii="Times New Roman" w:eastAsia="Times New Roman" w:hAnsi="Times New Roman" w:cs="Times New Roman"/>
          <w:bCs/>
          <w:color w:val="000000"/>
          <w:sz w:val="28"/>
          <w:szCs w:val="28"/>
          <w:lang w:eastAsia="es-ES"/>
        </w:rPr>
        <w:t xml:space="preserve">a nombre de los proveedores según ordenes de compras presentadas por UACI, que se detallan en los cuadros siguientes: </w:t>
      </w:r>
    </w:p>
    <w:tbl>
      <w:tblPr>
        <w:tblW w:w="9003" w:type="dxa"/>
        <w:jc w:val="right"/>
        <w:tblCellMar>
          <w:left w:w="70" w:type="dxa"/>
          <w:right w:w="70" w:type="dxa"/>
        </w:tblCellMar>
        <w:tblLook w:val="04A0" w:firstRow="1" w:lastRow="0" w:firstColumn="1" w:lastColumn="0" w:noHBand="0" w:noVBand="1"/>
      </w:tblPr>
      <w:tblGrid>
        <w:gridCol w:w="676"/>
        <w:gridCol w:w="298"/>
        <w:gridCol w:w="467"/>
        <w:gridCol w:w="399"/>
        <w:gridCol w:w="604"/>
        <w:gridCol w:w="560"/>
        <w:gridCol w:w="448"/>
        <w:gridCol w:w="390"/>
        <w:gridCol w:w="558"/>
        <w:gridCol w:w="448"/>
        <w:gridCol w:w="390"/>
        <w:gridCol w:w="636"/>
        <w:gridCol w:w="448"/>
        <w:gridCol w:w="390"/>
        <w:gridCol w:w="641"/>
        <w:gridCol w:w="709"/>
        <w:gridCol w:w="678"/>
        <w:gridCol w:w="464"/>
      </w:tblGrid>
      <w:tr w:rsidR="00F96F65" w:rsidRPr="00F96F65" w:rsidTr="00AB623F">
        <w:trPr>
          <w:trHeight w:val="124"/>
          <w:jc w:val="right"/>
        </w:trPr>
        <w:tc>
          <w:tcPr>
            <w:tcW w:w="9003" w:type="dxa"/>
            <w:gridSpan w:val="18"/>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REQUERIMIENTO 03</w:t>
            </w:r>
          </w:p>
        </w:tc>
      </w:tr>
      <w:tr w:rsidR="00F96F65" w:rsidRPr="00F96F65" w:rsidTr="00AB623F">
        <w:trPr>
          <w:trHeight w:val="124"/>
          <w:jc w:val="right"/>
        </w:trPr>
        <w:tc>
          <w:tcPr>
            <w:tcW w:w="9003"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GERENCIA DE MEDIO AMBIENTE</w:t>
            </w:r>
          </w:p>
        </w:tc>
      </w:tr>
      <w:tr w:rsidR="00F96F65" w:rsidRPr="00F96F65" w:rsidTr="00AB623F">
        <w:trPr>
          <w:trHeight w:val="124"/>
          <w:jc w:val="right"/>
        </w:trPr>
        <w:tc>
          <w:tcPr>
            <w:tcW w:w="9003"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FUENTE DE FINANCIAMIENTO: FONDOS PROPIOS</w:t>
            </w:r>
          </w:p>
        </w:tc>
      </w:tr>
      <w:tr w:rsidR="00F96F65" w:rsidRPr="00F96F65" w:rsidTr="00AB623F">
        <w:trPr>
          <w:trHeight w:val="124"/>
          <w:jc w:val="right"/>
        </w:trPr>
        <w:tc>
          <w:tcPr>
            <w:tcW w:w="9003"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 xml:space="preserve">PROYECTO 771: CONSTRUCCIÓN DE INFRAESTRUCTURA PARA EL MEJORAMIENTO DE LAS CONDICIONES LABORAL DEL PERSONAL DEL ÁREA DE RECOLECCIÓN, BARRIDO Y ASEO DE LA ALCALDÍA MUNICIPAL DE APOPA. </w:t>
            </w:r>
          </w:p>
        </w:tc>
      </w:tr>
      <w:tr w:rsidR="00F96F65" w:rsidRPr="00F96F65" w:rsidTr="00AB623F">
        <w:trPr>
          <w:trHeight w:val="600"/>
          <w:jc w:val="right"/>
        </w:trPr>
        <w:tc>
          <w:tcPr>
            <w:tcW w:w="9003" w:type="dxa"/>
            <w:gridSpan w:val="18"/>
            <w:tcBorders>
              <w:top w:val="single" w:sz="4" w:space="0" w:color="auto"/>
              <w:left w:val="single" w:sz="8" w:space="0" w:color="auto"/>
              <w:bottom w:val="single" w:sz="4" w:space="0" w:color="auto"/>
              <w:right w:val="single" w:sz="8" w:space="0" w:color="000000"/>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ADQUISICIÓN DE MATERIALES PARA EL MEJORAMIENTO DEL AREA DE RECOLECCIÓN Y ASEO, EN EL PLANTEL MUNICIPAL DE LA COLONIA NUEVA APOPA, CONTIGUO AL CEMENTERIO MUNICIPAL MONTE SINAI, LOS MATERIALES SE DISTRIBUIRAN EN: TECHADO EN AREA AMBIENTAL, CANAL DE AGUAS LLUVIAS, INSTALACIÓN HIDRAULICAS (AGUAS LLUVIAS Y AGUAS NEGRAS) AGUA POTABLE</w:t>
            </w:r>
          </w:p>
        </w:tc>
      </w:tr>
      <w:tr w:rsidR="00F96F65" w:rsidRPr="00F96F65" w:rsidTr="00AB623F">
        <w:trPr>
          <w:trHeight w:val="573"/>
          <w:jc w:val="right"/>
        </w:trPr>
        <w:tc>
          <w:tcPr>
            <w:tcW w:w="661" w:type="dxa"/>
            <w:vMerge w:val="restart"/>
            <w:tcBorders>
              <w:top w:val="nil"/>
              <w:left w:val="single" w:sz="8"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ADMINISTRADOR DE ORDEN DE COMPRA O CONTRATO</w:t>
            </w:r>
          </w:p>
        </w:tc>
        <w:tc>
          <w:tcPr>
            <w:tcW w:w="293"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ITEM</w:t>
            </w:r>
          </w:p>
        </w:tc>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CANTIDAD</w:t>
            </w:r>
          </w:p>
        </w:tc>
        <w:tc>
          <w:tcPr>
            <w:tcW w:w="390"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 DE MEDIDA</w:t>
            </w:r>
          </w:p>
        </w:tc>
        <w:tc>
          <w:tcPr>
            <w:tcW w:w="590"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DESCRIPCIÓN </w:t>
            </w:r>
          </w:p>
        </w:tc>
        <w:tc>
          <w:tcPr>
            <w:tcW w:w="4178" w:type="dxa"/>
            <w:gridSpan w:val="9"/>
            <w:tcBorders>
              <w:top w:val="single" w:sz="4" w:space="0" w:color="auto"/>
              <w:left w:val="nil"/>
              <w:bottom w:val="single" w:sz="4" w:space="0" w:color="auto"/>
              <w:right w:val="single" w:sz="4" w:space="0" w:color="000000"/>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OFERTAS RECIBIDAS</w:t>
            </w:r>
          </w:p>
        </w:tc>
        <w:tc>
          <w:tcPr>
            <w:tcW w:w="625"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OFERTA ECONOMICA RECOMENDADA POR LA UNIDAD SOLICITANTE</w:t>
            </w:r>
          </w:p>
        </w:tc>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JUSTIFICACION DE LA RECOMENDACIÓN </w:t>
            </w:r>
          </w:p>
        </w:tc>
        <w:tc>
          <w:tcPr>
            <w:tcW w:w="6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PRESUPUESTADO</w:t>
            </w:r>
          </w:p>
        </w:tc>
        <w:tc>
          <w:tcPr>
            <w:tcW w:w="453" w:type="dxa"/>
            <w:vMerge w:val="restart"/>
            <w:tcBorders>
              <w:top w:val="nil"/>
              <w:left w:val="single" w:sz="4" w:space="0" w:color="auto"/>
              <w:bottom w:val="single" w:sz="4" w:space="0" w:color="auto"/>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FORMA DE PAGO</w:t>
            </w:r>
          </w:p>
        </w:tc>
      </w:tr>
      <w:tr w:rsidR="00F96F65" w:rsidRPr="00F96F65" w:rsidTr="00AB623F">
        <w:trPr>
          <w:trHeight w:val="377"/>
          <w:jc w:val="right"/>
        </w:trPr>
        <w:tc>
          <w:tcPr>
            <w:tcW w:w="661"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5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9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59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1368" w:type="dxa"/>
            <w:gridSpan w:val="3"/>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ALMACENES VIDRI, S.A. DE C.V.</w:t>
            </w:r>
          </w:p>
        </w:tc>
        <w:tc>
          <w:tcPr>
            <w:tcW w:w="1366" w:type="dxa"/>
            <w:gridSpan w:val="3"/>
            <w:tcBorders>
              <w:top w:val="single" w:sz="4" w:space="0" w:color="auto"/>
              <w:left w:val="nil"/>
              <w:bottom w:val="single" w:sz="4" w:space="0" w:color="auto"/>
              <w:right w:val="single" w:sz="4" w:space="0" w:color="000000"/>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PROBISEGE, S.A. DE C.V.</w:t>
            </w:r>
          </w:p>
        </w:tc>
        <w:tc>
          <w:tcPr>
            <w:tcW w:w="1442" w:type="dxa"/>
            <w:gridSpan w:val="3"/>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MULTI-INVERSIONES LA CIMA, S.A. DE C.V.</w:t>
            </w:r>
          </w:p>
        </w:tc>
        <w:tc>
          <w:tcPr>
            <w:tcW w:w="625"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92"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r>
      <w:tr w:rsidR="00F96F65" w:rsidRPr="00F96F65" w:rsidTr="00AB623F">
        <w:trPr>
          <w:trHeight w:val="124"/>
          <w:jc w:val="right"/>
        </w:trPr>
        <w:tc>
          <w:tcPr>
            <w:tcW w:w="661" w:type="dxa"/>
            <w:vMerge/>
            <w:tcBorders>
              <w:top w:val="nil"/>
              <w:left w:val="single" w:sz="8"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456"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39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590" w:type="dxa"/>
            <w:vMerge/>
            <w:tcBorders>
              <w:top w:val="nil"/>
              <w:left w:val="single" w:sz="4" w:space="0" w:color="auto"/>
              <w:bottom w:val="single" w:sz="4" w:space="0" w:color="auto"/>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DESCRIPCION</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PRECIO UNITARIO</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TOTAL</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DESCRIPCION</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PRECIO UNITARIO</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TOTAL</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DESCRIPCION</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PRECIO UNITARIO</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TOTAL</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ALMACENES VIDRI, S.A. DE C.V.</w:t>
            </w:r>
          </w:p>
        </w:tc>
        <w:tc>
          <w:tcPr>
            <w:tcW w:w="692"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SE RECOMIENDA A ALMACENES VIDRI S.A. DE C.V. POR MENOR PRECIO Y CALIDAD LOS ITEM 1, 2, 3, 4, 5, 8, 13, 14, 15, 17, 18, 19, 20, 21, 22, 23, 24 Y 25 POR UN PRECIO DE $ 634.17</w:t>
            </w:r>
          </w:p>
        </w:tc>
        <w:tc>
          <w:tcPr>
            <w:tcW w:w="661"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$1.150,00</w:t>
            </w:r>
          </w:p>
        </w:tc>
        <w:tc>
          <w:tcPr>
            <w:tcW w:w="453" w:type="dxa"/>
            <w:vMerge w:val="restart"/>
            <w:tcBorders>
              <w:top w:val="nil"/>
              <w:left w:val="single" w:sz="4" w:space="0" w:color="auto"/>
              <w:bottom w:val="single" w:sz="4" w:space="0" w:color="auto"/>
              <w:right w:val="single" w:sz="8"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CONTADO</w:t>
            </w:r>
          </w:p>
        </w:tc>
      </w:tr>
      <w:tr w:rsidR="00F96F65" w:rsidRPr="00F96F65" w:rsidTr="00AB623F">
        <w:trPr>
          <w:trHeight w:val="124"/>
          <w:jc w:val="right"/>
        </w:trPr>
        <w:tc>
          <w:tcPr>
            <w:tcW w:w="661" w:type="dxa"/>
            <w:vMerge w:val="restart"/>
            <w:tcBorders>
              <w:top w:val="nil"/>
              <w:left w:val="single" w:sz="8" w:space="0" w:color="auto"/>
              <w:bottom w:val="single" w:sz="4" w:space="0" w:color="000000"/>
              <w:right w:val="single" w:sz="4" w:space="0" w:color="auto"/>
            </w:tcBorders>
            <w:shd w:val="clear" w:color="auto" w:fill="auto"/>
            <w:vAlign w:val="center"/>
            <w:hideMark/>
          </w:tcPr>
          <w:p w:rsidR="00F96F65" w:rsidRPr="00F96F65" w:rsidRDefault="00923CD0" w:rsidP="00F96F65">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w:t>
            </w: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TUBO DE PVC DE 100 P.S.I. ø 4”</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TUBO  PVC 100 PSI 4”</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$33,94</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$169,70</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TUBO  PVC DE 100 PSI  4”</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$39,38</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$196,90</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TUBO PVC 4" X 100 PSI J/C AMANCO</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$54,12</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$270,60</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573"/>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18</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CURVA DE PVC DE ø 4”</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CURVA  PVC 4” 90° DRENAJE</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$2,94</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$52,92</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CURVA DE PVC A 90ª DE 4” PARA DRENAJE</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$3,42</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$61,56</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CURVA PVC 4" A 90º AMANCO</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$2,86</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$51,48</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124"/>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TUBOS DE PVC DE ø 1” DE 100 PSI</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TUBO PVC 160 PSI 1"</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$5,75</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$11,50</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TUBO PVC 1" X 160 PSI J/C AMANCO</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$5,30</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$10,60</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124"/>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8</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TUBOS DE PVC DE ø 2” DE 100 PSI</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TUBO PVC 100 PSI 2"</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$10,24</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$81,92</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TUBO PVC  100 PSI 2"</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$11,89</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$95,12</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TUBO PVC 2" X 100 PSI J/C AMANCO</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$11,94</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$95,52</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124"/>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16</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CURVAS DE PVC DE ø 4”</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CURVA PVC 4” 90°  DRENAJE</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$2,94</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$47,04</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CURVA PVC A 90ª DE 4”</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$3,42</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$54,72</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CURVA PVC 4" AMANCO</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$2,86</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$45,76</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460"/>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22</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TEE DE PVC DE ø 4”</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TEE PVC SIN ROSCA 4”</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$13,95</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$306,90</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TEE PVC SIN ROSCA DE 4" MARCA: DURMAN</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$16,18</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$355,96</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TEE PVC 4" S/ROSCA AMANCO</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$11,11</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$244,42</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530"/>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7</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TEE REDUCCTOR DE 4X2” DE PVC</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TEE PVC SIN ROSCA 4 CON BUSHING 4X2 2578</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$26,00</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$156,00</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BUSHING PVC PARA DRENAJE DE 4 A 2PULG</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$2,32</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$13,92</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TEE PVC REDUCTORA 4 X 2 S/ROSCA AMANCO</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$18,88</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$113,28</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585"/>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8</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8</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SIFÓN DE PVC DE ø 4”</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SIFÓN CONTINUO 4” PVC SIN LIMPIEZA</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$9,95</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$79,60</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SIFÓN CONTINUO PARA DRENAJE DE 4"</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$11,54</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$92,32</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SIFON PVC CONTINUACION 4" S/R AMANCO</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$14,58</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$116,64</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585"/>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SIFÓN DE PVC DE ø 2” CONTINUO</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SIFÓN CONTINUO 2” PVC DRENAJE SIN LIMPIEZA</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$3,50</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$21,00</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SIFÓN CONTINUO 2" PARA DRENAJE</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$9,22</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$55,32</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SIFON PVC CONTINUADO 2" S/R AMANCO</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$3,40</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$20,40</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573"/>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TAPÓN RESUMIDERO DE 4”</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RESUMIDERO PARA BAÑO ACERO INOX 4X4" SATINADO</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$6,74</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$40,44</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TAPÓN PARA BAÑO ALUMINIO CUADRADO DE 4 X 4” MARCA: GRIVAL</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$10,38</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$62,28</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TAPON RESUMIDERO 4" CUADRADO FOSET</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$4,10</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$24,60</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124"/>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11</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TAPÓN PARA LAVADERO DE ø 2”</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TAPON DE ALUMINIO PARA PILA 2"</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$2,30</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$2,30</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TAPÓN DE ALUMINIO PARA PILA DE 2"</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$2,67</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$2,67</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TAPON DE HULE P/ PILA 2" AMER</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$1,08</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$1,08</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685"/>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VÁLVULA DE BOLA DE 1 PULG CON ROSCA PARA DESAGüE DE LA PILA</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VALVULA BOLA ITALI 1" 201B 150 LBS</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$12,94</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$12,94</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VÁLVULA DE BOLA PARA TUVERIA DE 1 PULG DE DIAMETRO MARCA: LD VALVE</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$15,02</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$15,02</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VALVULA DE ESFERA ROSCABLE 1" ALTA PRESION 600 PSI FOSET</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$10,46</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$10,46</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352"/>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13</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14</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TUBO PVC DE ½ DE 160 PSI</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TUBO PVC 315 PSI 1/2"</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$3,44</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$48,16</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TUBO PVC 1/2" FOSET</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$3,16</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$44,24</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MULTI-INVERSIONES LA CIMA, S.A. DE C.V.</w:t>
            </w:r>
          </w:p>
        </w:tc>
        <w:tc>
          <w:tcPr>
            <w:tcW w:w="692" w:type="dxa"/>
            <w:vMerge w:val="restart"/>
            <w:tcBorders>
              <w:top w:val="nil"/>
              <w:left w:val="single" w:sz="4" w:space="0" w:color="auto"/>
              <w:bottom w:val="single" w:sz="4" w:space="0" w:color="000000"/>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SE RECOMIENDA A MULTI-INVERSIONES LA CIMA S.A. DE C.V. POR MENOR PRECIO Y CALIDAD LOS ITEM 6, 7, 9, 10, 11, 12, Y 16 POR UN PRECIO DE $ 417.72</w:t>
            </w: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124"/>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14</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24</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TEE DE PVC DE ½”</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TEE PVC SIN ROSCA 1/2"</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$0,24</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$5,76</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TEE SIN ROSCA 1/2" MARCA: DURMAN</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$0,29</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$6,96</w:t>
            </w:r>
          </w:p>
        </w:tc>
        <w:tc>
          <w:tcPr>
            <w:tcW w:w="621" w:type="dxa"/>
            <w:tcBorders>
              <w:top w:val="nil"/>
              <w:left w:val="nil"/>
              <w:bottom w:val="nil"/>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TEE LISA PVC 1/2" FOSET</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$0,18</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$4,32</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628"/>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15</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48</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CODOS LISO PVC DE ½”</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CODO PVC 1/2" 90°  SIN ROSCA</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$0,19</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$9,12</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CODOS SIN ROSCA 1/2" MARCA: DURMAN</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$0,22</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$10,56</w:t>
            </w:r>
          </w:p>
        </w:tc>
        <w:tc>
          <w:tcPr>
            <w:tcW w:w="621" w:type="dxa"/>
            <w:tcBorders>
              <w:top w:val="single" w:sz="4" w:space="0" w:color="auto"/>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CODO LISO PVC 1/2" A 90º FOSET</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$0,12</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$5,76</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515"/>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16</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CODO ROSCADOS DE PVC DE ½”</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CODO PVC 1/2" 90°  CON ROSCA</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$0,31</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$3,72</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CODO PVC A 90º CON ROSCA DE 1/2"</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$0,37</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$4,44</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CODO PVC 1/2" A 90°  C/ROSCA AMANCO</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$0,29</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$3,48</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418"/>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17</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24</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ADAPTADORES HEMBRA DE PVC DE ½”</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ADAPTADOR HEMBRA PVC 1/2"</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$0,20</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$4,80</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ADAPTADOR PVC HEMBRA DE 1/2"</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$0,23</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$5,52</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ADAPTADOR HEMBRA PVC 1/2" FOSET</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$0,12</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$2,88</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685"/>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18</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24</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ADAPTADORES MACHO ½” PVC</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ADAPTADOR MACHO PVC 1/2"</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$0,14</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$3,36</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 xml:space="preserve">ADAPTADOR MACHO PVC DE ½” MARCA: DURMAN </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$0,17</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$4,08</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ADAPTADOR MACHO PVC 1/2" FOSET</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$0,12</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$2,88</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544"/>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19</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CAMISAS LISAS PVC ½”</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UNION COPLE PVC DE 1/2"</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$0,14</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$1,68</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UNIÓN LISA COPLE DE PVC 1/2" MARCA: DURMAN</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$0,17</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$2,04</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UNION LISA PVC 1/2" FOSET</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$0,05</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$0,60</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488"/>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20</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VÁLVULAS DE PASO ½”</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VALVULA BOLA ITALI 1/2" 201B 150 LBS</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$5,75</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$17,25</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VÁLVULAS DE PASO ½”</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$6,67</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$20,01</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VALVULA DE ESFERA ROSCABLE 1/2" 200 PSI FOSET</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$2,72</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$8,16</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628"/>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21</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VÁLVULA CHECK DE ½”</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VALVULA CHECK VERTICAL 1/2" ITAP</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$7,25</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$7,25</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VÁLVULA CHECK DE ½” MARCA: ITAP</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$8,41</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$8,41</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VALVULA DE RETENCION CON RESORTE 1/2" FOSET</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$2,51</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$2,51</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628"/>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22</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4</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UNIÓN UNIVESAL DE ½”</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UNION UNIVERSAL PVC SIN ROSCA 1/2" LD820</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$1,40</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$5,60</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UNIÓN UNIVESAL PVC SIN ROSCA DE ½” MARCA: LD VALVE</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$1,62</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$6,48</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UNION UNIVERSAL PVC 1/2" FOSET</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$0,30</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$1,20</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389"/>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23</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14</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CINTA TEFLÓN</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CINTA TEFLON 3/4"X12MTS AZUL</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$0,55</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$7,70</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CINTA TEFLÓN VERDE 1/2" X 12 MTS</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$0,41</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$5,74</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CINTA TEFLON 3/4" X 7 MTS PRETUL</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$0,15</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$2,10</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670"/>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24</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8</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PEGAMENTO PARA PVC 1/8” GLN</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PEGAMENTO PARA PVC 1/8 DE GALON</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$9,29</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$74,32</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PEGAMENTO PARA PVC 1/8” GLN MARCA: DURMAN</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$10,79</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$86,32</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PEGAMENTO PVC TANGIT TODA PRESION 475 ML</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$18,95</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$151,60</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544"/>
          <w:jc w:val="right"/>
        </w:trPr>
        <w:tc>
          <w:tcPr>
            <w:tcW w:w="661" w:type="dxa"/>
            <w:vMerge/>
            <w:tcBorders>
              <w:top w:val="nil"/>
              <w:left w:val="single" w:sz="8"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293"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25</w:t>
            </w:r>
          </w:p>
        </w:tc>
        <w:tc>
          <w:tcPr>
            <w:tcW w:w="456" w:type="dxa"/>
            <w:tcBorders>
              <w:top w:val="nil"/>
              <w:left w:val="nil"/>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1</w:t>
            </w:r>
          </w:p>
        </w:tc>
        <w:tc>
          <w:tcPr>
            <w:tcW w:w="3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UNIDAD</w:t>
            </w:r>
          </w:p>
        </w:tc>
        <w:tc>
          <w:tcPr>
            <w:tcW w:w="590"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LLAVE PARA CHORRO DE BOLA ½ PULG</w:t>
            </w:r>
          </w:p>
        </w:tc>
        <w:tc>
          <w:tcPr>
            <w:tcW w:w="54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LLAVE PARA CHORRO 1/2" CON ROSCA</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$6,49</w:t>
            </w:r>
          </w:p>
        </w:tc>
        <w:tc>
          <w:tcPr>
            <w:tcW w:w="382" w:type="dxa"/>
            <w:tcBorders>
              <w:top w:val="nil"/>
              <w:left w:val="nil"/>
              <w:bottom w:val="single" w:sz="4" w:space="0" w:color="auto"/>
              <w:right w:val="single" w:sz="4" w:space="0" w:color="auto"/>
            </w:tcBorders>
            <w:shd w:val="clear" w:color="000000" w:fill="F4B084"/>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$6,49</w:t>
            </w:r>
          </w:p>
        </w:tc>
        <w:tc>
          <w:tcPr>
            <w:tcW w:w="546"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LLAVE PARA CHORRO DE BOLA ½ PULG MARCA: GRIVAL</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$3,42</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$3,42</w:t>
            </w:r>
          </w:p>
        </w:tc>
        <w:tc>
          <w:tcPr>
            <w:tcW w:w="621"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CHORO LATON 1/2" FOSET</w:t>
            </w:r>
          </w:p>
        </w:tc>
        <w:tc>
          <w:tcPr>
            <w:tcW w:w="438"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$3,06</w:t>
            </w:r>
          </w:p>
        </w:tc>
        <w:tc>
          <w:tcPr>
            <w:tcW w:w="382" w:type="dxa"/>
            <w:tcBorders>
              <w:top w:val="nil"/>
              <w:left w:val="nil"/>
              <w:bottom w:val="single" w:sz="4" w:space="0" w:color="auto"/>
              <w:right w:val="single" w:sz="4" w:space="0" w:color="auto"/>
            </w:tcBorders>
            <w:shd w:val="clear" w:color="auto" w:fill="auto"/>
            <w:vAlign w:val="center"/>
            <w:hideMark/>
          </w:tcPr>
          <w:p w:rsidR="00F96F65" w:rsidRPr="00F96F65" w:rsidRDefault="00F96F65" w:rsidP="00F96F65">
            <w:pPr>
              <w:spacing w:after="0" w:line="240" w:lineRule="auto"/>
              <w:jc w:val="center"/>
              <w:rPr>
                <w:rFonts w:ascii="Calibri" w:eastAsia="Times New Roman" w:hAnsi="Calibri" w:cs="Calibri"/>
                <w:color w:val="000000"/>
                <w:sz w:val="8"/>
                <w:szCs w:val="8"/>
                <w:lang w:eastAsia="es-ES"/>
              </w:rPr>
            </w:pPr>
            <w:r w:rsidRPr="00F96F65">
              <w:rPr>
                <w:rFonts w:ascii="Calibri" w:eastAsia="Times New Roman" w:hAnsi="Calibri" w:cs="Calibri"/>
                <w:color w:val="000000"/>
                <w:sz w:val="8"/>
                <w:szCs w:val="8"/>
                <w:lang w:eastAsia="es-ES"/>
              </w:rPr>
              <w:t>$3,06</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124"/>
          <w:jc w:val="right"/>
        </w:trPr>
        <w:tc>
          <w:tcPr>
            <w:tcW w:w="2392"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TOTAL DE LA OFERTA</w:t>
            </w:r>
          </w:p>
        </w:tc>
        <w:tc>
          <w:tcPr>
            <w:tcW w:w="136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$1.177,47</w:t>
            </w:r>
          </w:p>
        </w:tc>
        <w:tc>
          <w:tcPr>
            <w:tcW w:w="136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$1.169,77</w:t>
            </w:r>
          </w:p>
        </w:tc>
        <w:tc>
          <w:tcPr>
            <w:tcW w:w="144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$1.237,63</w:t>
            </w:r>
          </w:p>
        </w:tc>
        <w:tc>
          <w:tcPr>
            <w:tcW w:w="625"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692"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color w:val="000000"/>
                <w:sz w:val="8"/>
                <w:szCs w:val="8"/>
                <w:lang w:eastAsia="es-ES"/>
              </w:rPr>
            </w:pPr>
          </w:p>
        </w:tc>
        <w:tc>
          <w:tcPr>
            <w:tcW w:w="661" w:type="dxa"/>
            <w:vMerge/>
            <w:tcBorders>
              <w:top w:val="nil"/>
              <w:left w:val="single" w:sz="4" w:space="0" w:color="auto"/>
              <w:bottom w:val="single" w:sz="4" w:space="0" w:color="000000"/>
              <w:right w:val="single" w:sz="4"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453" w:type="dxa"/>
            <w:vMerge/>
            <w:tcBorders>
              <w:top w:val="nil"/>
              <w:left w:val="single" w:sz="4" w:space="0" w:color="auto"/>
              <w:bottom w:val="single" w:sz="4" w:space="0" w:color="auto"/>
              <w:right w:val="single" w:sz="8" w:space="0" w:color="auto"/>
            </w:tcBorders>
            <w:vAlign w:val="center"/>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r>
      <w:tr w:rsidR="00F96F65" w:rsidRPr="00F96F65" w:rsidTr="00AB623F">
        <w:trPr>
          <w:trHeight w:val="138"/>
          <w:jc w:val="right"/>
        </w:trPr>
        <w:tc>
          <w:tcPr>
            <w:tcW w:w="9003" w:type="dxa"/>
            <w:gridSpan w:val="18"/>
            <w:tcBorders>
              <w:top w:val="single" w:sz="4" w:space="0" w:color="auto"/>
              <w:left w:val="single" w:sz="8" w:space="0" w:color="auto"/>
              <w:bottom w:val="single" w:sz="8" w:space="0" w:color="auto"/>
              <w:right w:val="single" w:sz="8" w:space="0" w:color="000000"/>
            </w:tcBorders>
            <w:shd w:val="clear" w:color="000000" w:fill="F4B084"/>
            <w:noWrap/>
            <w:vAlign w:val="center"/>
            <w:hideMark/>
          </w:tcPr>
          <w:p w:rsidR="00F96F65" w:rsidRPr="00F96F65" w:rsidRDefault="00F96F65" w:rsidP="00F96F65">
            <w:pPr>
              <w:spacing w:after="0" w:line="240" w:lineRule="auto"/>
              <w:jc w:val="center"/>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TOTAL DEL REQUERIMIENTO $ 1,051.89</w:t>
            </w:r>
          </w:p>
        </w:tc>
      </w:tr>
      <w:tr w:rsidR="00F96F65" w:rsidRPr="00F96F65" w:rsidTr="00AB623F">
        <w:trPr>
          <w:trHeight w:val="124"/>
          <w:jc w:val="right"/>
        </w:trPr>
        <w:tc>
          <w:tcPr>
            <w:tcW w:w="1801" w:type="dxa"/>
            <w:gridSpan w:val="4"/>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r w:rsidRPr="00F96F65">
              <w:rPr>
                <w:rFonts w:ascii="Calibri" w:eastAsia="Times New Roman" w:hAnsi="Calibri" w:cs="Calibri"/>
                <w:b/>
                <w:bCs/>
                <w:color w:val="000000"/>
                <w:sz w:val="8"/>
                <w:szCs w:val="8"/>
                <w:lang w:eastAsia="es-ES"/>
              </w:rPr>
              <w:t>TOTAL ADJUDICADO PARA GERENCIA DE MEDIO AMBIENTE $ 1,051.89</w:t>
            </w:r>
          </w:p>
        </w:tc>
        <w:tc>
          <w:tcPr>
            <w:tcW w:w="590"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Calibri" w:eastAsia="Times New Roman" w:hAnsi="Calibri" w:cs="Calibri"/>
                <w:b/>
                <w:bCs/>
                <w:color w:val="000000"/>
                <w:sz w:val="8"/>
                <w:szCs w:val="8"/>
                <w:lang w:eastAsia="es-ES"/>
              </w:rPr>
            </w:pPr>
          </w:p>
        </w:tc>
        <w:tc>
          <w:tcPr>
            <w:tcW w:w="54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43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382"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center"/>
              <w:rPr>
                <w:rFonts w:ascii="Times New Roman" w:eastAsia="Times New Roman" w:hAnsi="Times New Roman" w:cs="Times New Roman"/>
                <w:sz w:val="20"/>
                <w:szCs w:val="20"/>
                <w:lang w:eastAsia="es-ES"/>
              </w:rPr>
            </w:pPr>
          </w:p>
        </w:tc>
        <w:tc>
          <w:tcPr>
            <w:tcW w:w="546"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center"/>
              <w:rPr>
                <w:rFonts w:ascii="Times New Roman" w:eastAsia="Times New Roman" w:hAnsi="Times New Roman" w:cs="Times New Roman"/>
                <w:sz w:val="20"/>
                <w:szCs w:val="20"/>
                <w:lang w:eastAsia="es-ES"/>
              </w:rPr>
            </w:pPr>
          </w:p>
        </w:tc>
        <w:tc>
          <w:tcPr>
            <w:tcW w:w="43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382"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center"/>
              <w:rPr>
                <w:rFonts w:ascii="Times New Roman" w:eastAsia="Times New Roman" w:hAnsi="Times New Roman" w:cs="Times New Roman"/>
                <w:sz w:val="20"/>
                <w:szCs w:val="20"/>
                <w:lang w:eastAsia="es-ES"/>
              </w:rPr>
            </w:pPr>
          </w:p>
        </w:tc>
        <w:tc>
          <w:tcPr>
            <w:tcW w:w="62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center"/>
              <w:rPr>
                <w:rFonts w:ascii="Times New Roman" w:eastAsia="Times New Roman" w:hAnsi="Times New Roman" w:cs="Times New Roman"/>
                <w:sz w:val="20"/>
                <w:szCs w:val="20"/>
                <w:lang w:eastAsia="es-ES"/>
              </w:rPr>
            </w:pPr>
          </w:p>
        </w:tc>
        <w:tc>
          <w:tcPr>
            <w:tcW w:w="438"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382"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center"/>
              <w:rPr>
                <w:rFonts w:ascii="Times New Roman" w:eastAsia="Times New Roman" w:hAnsi="Times New Roman" w:cs="Times New Roman"/>
                <w:sz w:val="20"/>
                <w:szCs w:val="20"/>
                <w:lang w:eastAsia="es-ES"/>
              </w:rPr>
            </w:pPr>
          </w:p>
        </w:tc>
        <w:tc>
          <w:tcPr>
            <w:tcW w:w="625"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jc w:val="center"/>
              <w:rPr>
                <w:rFonts w:ascii="Times New Roman" w:eastAsia="Times New Roman" w:hAnsi="Times New Roman" w:cs="Times New Roman"/>
                <w:sz w:val="20"/>
                <w:szCs w:val="20"/>
                <w:lang w:eastAsia="es-ES"/>
              </w:rPr>
            </w:pPr>
          </w:p>
        </w:tc>
        <w:tc>
          <w:tcPr>
            <w:tcW w:w="692"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661"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c>
          <w:tcPr>
            <w:tcW w:w="453" w:type="dxa"/>
            <w:tcBorders>
              <w:top w:val="nil"/>
              <w:left w:val="nil"/>
              <w:bottom w:val="nil"/>
              <w:right w:val="nil"/>
            </w:tcBorders>
            <w:shd w:val="clear" w:color="auto" w:fill="auto"/>
            <w:noWrap/>
            <w:vAlign w:val="bottom"/>
            <w:hideMark/>
          </w:tcPr>
          <w:p w:rsidR="00F96F65" w:rsidRPr="00F96F65" w:rsidRDefault="00F96F65" w:rsidP="00F96F65">
            <w:pPr>
              <w:spacing w:after="0" w:line="240" w:lineRule="auto"/>
              <w:rPr>
                <w:rFonts w:ascii="Times New Roman" w:eastAsia="Times New Roman" w:hAnsi="Times New Roman" w:cs="Times New Roman"/>
                <w:sz w:val="20"/>
                <w:szCs w:val="20"/>
                <w:lang w:eastAsia="es-ES"/>
              </w:rPr>
            </w:pPr>
          </w:p>
        </w:tc>
      </w:tr>
    </w:tbl>
    <w:p w:rsidR="00F96F65" w:rsidRPr="00F96F65" w:rsidRDefault="00F96F65" w:rsidP="00F96F65">
      <w:pPr>
        <w:spacing w:line="276" w:lineRule="auto"/>
        <w:jc w:val="both"/>
        <w:rPr>
          <w:sz w:val="28"/>
          <w:szCs w:val="28"/>
        </w:rPr>
      </w:pPr>
    </w:p>
    <w:p w:rsidR="00F96F65" w:rsidRDefault="00F96F65" w:rsidP="00F96F65">
      <w:pPr>
        <w:spacing w:line="276" w:lineRule="auto"/>
        <w:jc w:val="both"/>
        <w:rPr>
          <w:rFonts w:ascii="Times New Roman" w:hAnsi="Times New Roman" w:cs="Times New Roman"/>
          <w:sz w:val="28"/>
          <w:szCs w:val="28"/>
        </w:rPr>
      </w:pPr>
      <w:r w:rsidRPr="00F96F65">
        <w:rPr>
          <w:rFonts w:ascii="Times New Roman" w:eastAsia="Calibri" w:hAnsi="Times New Roman" w:cs="Times New Roman"/>
          <w:b/>
          <w:color w:val="000000"/>
          <w:sz w:val="28"/>
          <w:szCs w:val="28"/>
          <w:u w:val="single"/>
        </w:rPr>
        <w:t>Tercero:</w:t>
      </w:r>
      <w:r w:rsidRPr="00F96F65">
        <w:rPr>
          <w:rFonts w:ascii="Times New Roman" w:eastAsia="Calibri" w:hAnsi="Times New Roman" w:cs="Times New Roman"/>
          <w:color w:val="000000"/>
          <w:sz w:val="28"/>
          <w:szCs w:val="28"/>
        </w:rPr>
        <w:t xml:space="preserve"> Nombrar al administrador de la orden de compra o contrato </w:t>
      </w:r>
      <w:r w:rsidRPr="00F96F65">
        <w:rPr>
          <w:rFonts w:ascii="Times New Roman" w:eastAsia="Calibri" w:hAnsi="Times New Roman" w:cs="Times New Roman"/>
          <w:sz w:val="28"/>
          <w:szCs w:val="28"/>
        </w:rPr>
        <w:t xml:space="preserve">al </w:t>
      </w:r>
      <w:r w:rsidR="00923CD0">
        <w:rPr>
          <w:rFonts w:ascii="Times New Roman" w:hAnsi="Times New Roman" w:cs="Times New Roman"/>
          <w:b/>
          <w:sz w:val="28"/>
          <w:szCs w:val="28"/>
        </w:rPr>
        <w:t>xxxxxxxx</w:t>
      </w:r>
      <w:r w:rsidRPr="00F96F65">
        <w:rPr>
          <w:rFonts w:ascii="Times New Roman" w:hAnsi="Times New Roman" w:cs="Times New Roman"/>
          <w:sz w:val="28"/>
          <w:szCs w:val="28"/>
        </w:rPr>
        <w:t>,</w:t>
      </w:r>
      <w:r w:rsidRPr="00F96F65">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F96F65">
        <w:rPr>
          <w:rFonts w:ascii="Times New Roman" w:eastAsia="Calibri" w:hAnsi="Times New Roman" w:cs="Times New Roman"/>
          <w:b/>
          <w:bCs/>
          <w:sz w:val="28"/>
          <w:szCs w:val="28"/>
        </w:rPr>
        <w:t xml:space="preserve">CERTIFÍQUESE Y COMUNÍQUESE. “ACUERDO MUNICIPAL NÚMERO VEINTITRES”.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F96F65">
        <w:rPr>
          <w:rFonts w:ascii="Times New Roman" w:eastAsia="Calibri" w:hAnsi="Times New Roman" w:cs="Times New Roman"/>
          <w:b/>
          <w:sz w:val="28"/>
          <w:szCs w:val="28"/>
        </w:rPr>
        <w:t xml:space="preserve">diez, </w:t>
      </w:r>
      <w:r w:rsidRPr="00F96F65">
        <w:rPr>
          <w:rFonts w:ascii="Times New Roman" w:eastAsia="Calibri" w:hAnsi="Times New Roman" w:cs="Times New Roman"/>
          <w:sz w:val="28"/>
          <w:szCs w:val="28"/>
        </w:rPr>
        <w:t xml:space="preserve">que </w:t>
      </w:r>
      <w:r w:rsidRPr="00F96F65">
        <w:rPr>
          <w:rFonts w:ascii="Times New Roman" w:hAnsi="Times New Roman" w:cs="Times New Roman"/>
          <w:sz w:val="28"/>
          <w:szCs w:val="28"/>
        </w:rPr>
        <w:t>consiste en participación del Licenciado Cristian Omar Mira; Jefe de UACI, solicitando al Honorable Concejo Municipal Plural, aprobación para modificación del Acuerdo Municipal Número Once del Acta Numero Sesenta y Cuatro de fecha dieciséis de diciembre  del año dos mil veintidós, en el sentido de sustituir el apellido del oferente; “TULE” por el correcto que sería “TULES”, ya que por error involuntario la letra “S”, en el apellido no quedo escrita, solicitante para los requerimientos número siete y ocho. Por tanto Este Concejo Municipal  Plural, en uso de sus facultades legales y habiendo deliberado el punto por</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sz w:val="28"/>
          <w:szCs w:val="28"/>
        </w:rPr>
        <w:t xml:space="preserve">MAYORÍA </w:t>
      </w:r>
      <w:r w:rsidRPr="00F96F65">
        <w:rPr>
          <w:rFonts w:ascii="Times New Roman" w:eastAsia="Calibri" w:hAnsi="Times New Roman" w:cs="Times New Roman"/>
          <w:sz w:val="28"/>
          <w:szCs w:val="28"/>
        </w:rPr>
        <w:t xml:space="preserve">de </w:t>
      </w:r>
      <w:r w:rsidRPr="00F96F65">
        <w:rPr>
          <w:rFonts w:ascii="Times New Roman" w:eastAsia="Calibri" w:hAnsi="Times New Roman" w:cs="Times New Roman"/>
          <w:b/>
          <w:sz w:val="28"/>
          <w:szCs w:val="28"/>
        </w:rPr>
        <w:t xml:space="preserve">ONCE VOTOS A FAVOR, </w:t>
      </w:r>
      <w:r w:rsidRPr="00F96F65">
        <w:rPr>
          <w:rFonts w:ascii="Times New Roman" w:eastAsia="Calibri" w:hAnsi="Times New Roman" w:cs="Times New Roman"/>
          <w:sz w:val="28"/>
          <w:szCs w:val="28"/>
        </w:rPr>
        <w:t>y</w:t>
      </w:r>
      <w:r w:rsidRPr="00F96F65">
        <w:rPr>
          <w:rFonts w:ascii="Times New Roman" w:eastAsia="Calibri" w:hAnsi="Times New Roman" w:cs="Times New Roman"/>
          <w:b/>
          <w:sz w:val="28"/>
          <w:szCs w:val="28"/>
        </w:rPr>
        <w:t xml:space="preserve"> TRES AUSENCIAS </w:t>
      </w:r>
      <w:r w:rsidRPr="00F96F65">
        <w:rPr>
          <w:rFonts w:ascii="Times New Roman" w:eastAsia="Calibri" w:hAnsi="Times New Roman" w:cs="Times New Roman"/>
          <w:sz w:val="28"/>
          <w:szCs w:val="28"/>
        </w:rPr>
        <w:t>al momento de esta votación del Lic. Sergio Noel Monroy Martínez, Síndico Municipal; Carlos Alberto Palma Fuentes, Sexto Regidor Propietario y del señor Bayron Eraldo Baltazar Martínez, Décimo Primer Regidor Propietario.</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b/>
          <w:bCs/>
          <w:sz w:val="28"/>
          <w:szCs w:val="28"/>
        </w:rPr>
        <w:t>ACUERDA</w:t>
      </w:r>
      <w:r w:rsidRPr="00F96F65">
        <w:rPr>
          <w:rFonts w:ascii="Times New Roman" w:eastAsia="Calibri" w:hAnsi="Times New Roman" w:cs="Times New Roman"/>
          <w:bCs/>
          <w:sz w:val="28"/>
          <w:szCs w:val="28"/>
        </w:rPr>
        <w:t>:</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b/>
          <w:sz w:val="28"/>
          <w:szCs w:val="28"/>
          <w:u w:val="single"/>
        </w:rPr>
        <w:t>Primero:</w:t>
      </w:r>
      <w:r w:rsidRPr="00F96F65">
        <w:rPr>
          <w:rFonts w:ascii="Times New Roman" w:eastAsia="Calibri" w:hAnsi="Times New Roman" w:cs="Times New Roman"/>
          <w:b/>
          <w:sz w:val="28"/>
          <w:szCs w:val="28"/>
        </w:rPr>
        <w:t xml:space="preserve"> MODIFICAR </w:t>
      </w:r>
      <w:r w:rsidRPr="00F96F65">
        <w:rPr>
          <w:rFonts w:ascii="Times New Roman" w:eastAsia="Calibri" w:hAnsi="Times New Roman" w:cs="Times New Roman"/>
          <w:sz w:val="28"/>
          <w:szCs w:val="28"/>
        </w:rPr>
        <w:t xml:space="preserve">el Acuerdo Municipal Número Once del Acta Numero Sesenta y Cuatro de fecha dieciséis de diciembre del año dos mil veintidós; </w:t>
      </w:r>
      <w:r w:rsidRPr="00F96F65">
        <w:rPr>
          <w:rFonts w:ascii="Times New Roman" w:eastAsia="Calibri" w:hAnsi="Times New Roman" w:cs="Times New Roman"/>
          <w:b/>
          <w:sz w:val="28"/>
          <w:szCs w:val="28"/>
        </w:rPr>
        <w:t>EN EL SENTIDO DE</w:t>
      </w:r>
      <w:r w:rsidRPr="00F96F65">
        <w:rPr>
          <w:rFonts w:ascii="Times New Roman" w:eastAsia="Calibri" w:hAnsi="Times New Roman" w:cs="Times New Roman"/>
          <w:sz w:val="28"/>
          <w:szCs w:val="28"/>
        </w:rPr>
        <w:t xml:space="preserve"> </w:t>
      </w:r>
      <w:r w:rsidRPr="00F96F65">
        <w:rPr>
          <w:rFonts w:ascii="Times New Roman" w:hAnsi="Times New Roman" w:cs="Times New Roman"/>
          <w:sz w:val="28"/>
          <w:szCs w:val="28"/>
        </w:rPr>
        <w:t xml:space="preserve"> sustituir el apellido del oferente; “TULE” por el correcto que sería “TULES”, ya que por error involuntario la letra “S”, en el apellido no quedo escrita, solicitante para los requerimientos número siete y ocho; quedando los cuadros de requerimientos de la siguiente manera: </w:t>
      </w:r>
    </w:p>
    <w:p w:rsidR="000876A3" w:rsidRDefault="000876A3" w:rsidP="00F96F65">
      <w:pPr>
        <w:spacing w:line="276" w:lineRule="auto"/>
        <w:jc w:val="both"/>
        <w:rPr>
          <w:rFonts w:ascii="Times New Roman" w:hAnsi="Times New Roman" w:cs="Times New Roman"/>
          <w:sz w:val="28"/>
          <w:szCs w:val="28"/>
        </w:rPr>
      </w:pPr>
    </w:p>
    <w:p w:rsidR="000876A3" w:rsidRPr="00F96F65" w:rsidRDefault="000876A3" w:rsidP="00A87926">
      <w:pPr>
        <w:spacing w:line="276" w:lineRule="auto"/>
        <w:jc w:val="center"/>
        <w:rPr>
          <w:rFonts w:ascii="Times New Roman" w:eastAsia="Calibri" w:hAnsi="Times New Roman" w:cs="Times New Roman"/>
          <w:sz w:val="28"/>
          <w:szCs w:val="28"/>
        </w:rPr>
      </w:pPr>
      <w:r>
        <w:rPr>
          <w:noProof/>
          <w:lang w:val="es-SV" w:eastAsia="es-SV"/>
        </w:rPr>
        <w:drawing>
          <wp:inline distT="0" distB="0" distL="0" distR="0" wp14:anchorId="4CAEE869" wp14:editId="051F3F5A">
            <wp:extent cx="4309429" cy="2014027"/>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655" t="24483" r="12435" b="13247"/>
                    <a:stretch/>
                  </pic:blipFill>
                  <pic:spPr bwMode="auto">
                    <a:xfrm>
                      <a:off x="0" y="0"/>
                      <a:ext cx="4311542" cy="2015015"/>
                    </a:xfrm>
                    <a:prstGeom prst="rect">
                      <a:avLst/>
                    </a:prstGeom>
                    <a:ln>
                      <a:noFill/>
                    </a:ln>
                    <a:extLst>
                      <a:ext uri="{53640926-AAD7-44D8-BBD7-CCE9431645EC}">
                        <a14:shadowObscured xmlns:a14="http://schemas.microsoft.com/office/drawing/2010/main"/>
                      </a:ext>
                    </a:extLst>
                  </pic:spPr>
                </pic:pic>
              </a:graphicData>
            </a:graphic>
          </wp:inline>
        </w:drawing>
      </w:r>
    </w:p>
    <w:p w:rsidR="00A87926" w:rsidRDefault="00A87926" w:rsidP="00F96F65">
      <w:pPr>
        <w:spacing w:line="276" w:lineRule="auto"/>
        <w:jc w:val="center"/>
        <w:rPr>
          <w:noProof/>
          <w:sz w:val="20"/>
          <w:szCs w:val="20"/>
          <w:lang w:eastAsia="es-ES"/>
        </w:rPr>
      </w:pPr>
    </w:p>
    <w:p w:rsidR="00A87926" w:rsidRDefault="00A87926" w:rsidP="00A87926">
      <w:pPr>
        <w:rPr>
          <w:sz w:val="20"/>
          <w:szCs w:val="20"/>
          <w:lang w:eastAsia="es-ES"/>
        </w:rPr>
      </w:pPr>
    </w:p>
    <w:p w:rsidR="00F96F65" w:rsidRPr="00A87926" w:rsidRDefault="00A87926" w:rsidP="00A87926">
      <w:pPr>
        <w:ind w:firstLine="708"/>
        <w:jc w:val="center"/>
        <w:rPr>
          <w:sz w:val="20"/>
          <w:szCs w:val="20"/>
          <w:lang w:eastAsia="es-ES"/>
        </w:rPr>
      </w:pPr>
      <w:r>
        <w:rPr>
          <w:noProof/>
          <w:lang w:val="es-SV" w:eastAsia="es-SV"/>
        </w:rPr>
        <w:drawing>
          <wp:inline distT="0" distB="0" distL="0" distR="0" wp14:anchorId="2862D1A1" wp14:editId="2A6B764A">
            <wp:extent cx="4298198" cy="1875131"/>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3057" t="28977" r="12248" b="13062"/>
                    <a:stretch/>
                  </pic:blipFill>
                  <pic:spPr bwMode="auto">
                    <a:xfrm>
                      <a:off x="0" y="0"/>
                      <a:ext cx="4299170" cy="1875555"/>
                    </a:xfrm>
                    <a:prstGeom prst="rect">
                      <a:avLst/>
                    </a:prstGeom>
                    <a:ln>
                      <a:noFill/>
                    </a:ln>
                    <a:extLst>
                      <a:ext uri="{53640926-AAD7-44D8-BBD7-CCE9431645EC}">
                        <a14:shadowObscured xmlns:a14="http://schemas.microsoft.com/office/drawing/2010/main"/>
                      </a:ext>
                    </a:extLst>
                  </pic:spPr>
                </pic:pic>
              </a:graphicData>
            </a:graphic>
          </wp:inline>
        </w:drawing>
      </w:r>
    </w:p>
    <w:p w:rsidR="00F96F65" w:rsidRPr="00F96F65" w:rsidRDefault="00F96F65" w:rsidP="00F96F65">
      <w:pPr>
        <w:spacing w:line="276" w:lineRule="auto"/>
        <w:jc w:val="center"/>
        <w:rPr>
          <w:noProof/>
          <w:sz w:val="20"/>
          <w:szCs w:val="20"/>
          <w:lang w:eastAsia="es-ES"/>
        </w:rPr>
      </w:pPr>
    </w:p>
    <w:p w:rsidR="00F96F65" w:rsidRPr="00F96F65" w:rsidRDefault="00F96F65" w:rsidP="00F96F65">
      <w:pPr>
        <w:spacing w:after="0" w:line="276" w:lineRule="auto"/>
        <w:jc w:val="both"/>
        <w:rPr>
          <w:rFonts w:ascii="Times New Roman" w:eastAsia="Times New Roman" w:hAnsi="Times New Roman" w:cs="Times New Roman"/>
          <w:sz w:val="28"/>
          <w:szCs w:val="24"/>
          <w:lang w:val="es-SV" w:eastAsia="es-SV"/>
        </w:rPr>
      </w:pPr>
      <w:r w:rsidRPr="00F96F65">
        <w:rPr>
          <w:rFonts w:ascii="Times New Roman" w:eastAsia="Calibri" w:hAnsi="Times New Roman" w:cs="Times New Roman"/>
          <w:b/>
          <w:sz w:val="28"/>
          <w:szCs w:val="28"/>
          <w:u w:val="single"/>
        </w:rPr>
        <w:t>Segundo</w:t>
      </w:r>
      <w:r w:rsidRPr="00F96F65">
        <w:rPr>
          <w:rFonts w:ascii="Times New Roman" w:eastAsia="Calibri" w:hAnsi="Times New Roman" w:cs="Times New Roman"/>
          <w:b/>
          <w:sz w:val="28"/>
          <w:szCs w:val="28"/>
        </w:rPr>
        <w:t xml:space="preserve">: Ratificar </w:t>
      </w:r>
      <w:r w:rsidRPr="00F96F65">
        <w:rPr>
          <w:rFonts w:ascii="Times New Roman" w:eastAsia="Calibri" w:hAnsi="Times New Roman" w:cs="Times New Roman"/>
          <w:sz w:val="28"/>
          <w:szCs w:val="28"/>
        </w:rPr>
        <w:t>el Acuerdo Municipal Número Once del Acta Numero Sesenta y Cuatro de fecha dieciséis de diciembre del año dos mil veintidós; en sus demás partes.</w:t>
      </w:r>
      <w:r w:rsidRPr="00F96F65">
        <w:rPr>
          <w:rFonts w:ascii="Times New Roman" w:eastAsia="Times New Roman" w:hAnsi="Times New Roman" w:cs="Times New Roman"/>
          <w:bCs/>
          <w:color w:val="000000"/>
          <w:sz w:val="28"/>
          <w:szCs w:val="28"/>
          <w:lang w:eastAsia="es-ES"/>
        </w:rPr>
        <w:t xml:space="preserve"> </w:t>
      </w:r>
      <w:r w:rsidRPr="00F96F65">
        <w:rPr>
          <w:rFonts w:ascii="Times New Roman" w:eastAsia="Calibri" w:hAnsi="Times New Roman" w:cs="Times New Roman"/>
          <w:b/>
          <w:bCs/>
          <w:sz w:val="28"/>
          <w:szCs w:val="28"/>
        </w:rPr>
        <w:t xml:space="preserve">CERTIFÍQUESE Y COMUNÍQUESE. “ACUERDO MUNICIPAL NÚMERO VEINTICUATRO”.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F96F65">
        <w:rPr>
          <w:rFonts w:ascii="Times New Roman" w:eastAsia="Calibri" w:hAnsi="Times New Roman" w:cs="Times New Roman"/>
          <w:b/>
          <w:sz w:val="28"/>
          <w:szCs w:val="28"/>
        </w:rPr>
        <w:t xml:space="preserve">diez, </w:t>
      </w:r>
      <w:r w:rsidRPr="00F96F65">
        <w:rPr>
          <w:rFonts w:ascii="Times New Roman" w:eastAsia="Calibri" w:hAnsi="Times New Roman" w:cs="Times New Roman"/>
          <w:sz w:val="28"/>
          <w:szCs w:val="28"/>
        </w:rPr>
        <w:t xml:space="preserve">que </w:t>
      </w:r>
      <w:r w:rsidRPr="00F96F65">
        <w:rPr>
          <w:rFonts w:ascii="Times New Roman" w:hAnsi="Times New Roman" w:cs="Times New Roman"/>
          <w:sz w:val="28"/>
          <w:szCs w:val="28"/>
        </w:rPr>
        <w:t xml:space="preserve">consiste en participación del </w:t>
      </w:r>
      <w:r w:rsidR="00872160">
        <w:rPr>
          <w:rFonts w:ascii="Times New Roman" w:hAnsi="Times New Roman" w:cs="Times New Roman"/>
          <w:sz w:val="28"/>
          <w:szCs w:val="28"/>
        </w:rPr>
        <w:t>xxxxxxx</w:t>
      </w:r>
      <w:r w:rsidRPr="00F96F65">
        <w:rPr>
          <w:rFonts w:ascii="Times New Roman" w:hAnsi="Times New Roman" w:cs="Times New Roman"/>
          <w:sz w:val="28"/>
          <w:szCs w:val="28"/>
        </w:rPr>
        <w:t xml:space="preserve">; Jefe de UACI, solicitando al Honorable Concejo Municipal Plural, aprobación para proceder a la anulación de la orden de compra número 00336, a favor de </w:t>
      </w:r>
      <w:r w:rsidR="00872160">
        <w:rPr>
          <w:rFonts w:ascii="Times New Roman" w:hAnsi="Times New Roman" w:cs="Times New Roman"/>
          <w:sz w:val="28"/>
          <w:szCs w:val="28"/>
        </w:rPr>
        <w:t>xxxxxx</w:t>
      </w:r>
      <w:r w:rsidRPr="00F96F65">
        <w:rPr>
          <w:rFonts w:ascii="Times New Roman" w:hAnsi="Times New Roman" w:cs="Times New Roman"/>
          <w:sz w:val="28"/>
          <w:szCs w:val="28"/>
        </w:rPr>
        <w:t>, en concepto de compra de 30 piñatas, por un monto de $299.70, para actividad de celebración del día del niño a solicitud de la administradora de la orden de compra al no haberse concretado la compra así mismo autorizar  a la Jefa de Presupuesto a efectuar el descargo presupuestario respectivo. Por tanto Este Concejo Municipal  Plural, en uso de sus facultades legales y habiendo deliberado el punto por</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sz w:val="28"/>
          <w:szCs w:val="28"/>
        </w:rPr>
        <w:t xml:space="preserve">MAYORÍA </w:t>
      </w:r>
      <w:r w:rsidRPr="00F96F65">
        <w:rPr>
          <w:rFonts w:ascii="Times New Roman" w:eastAsia="Calibri" w:hAnsi="Times New Roman" w:cs="Times New Roman"/>
          <w:sz w:val="28"/>
          <w:szCs w:val="28"/>
        </w:rPr>
        <w:t xml:space="preserve">de </w:t>
      </w:r>
      <w:r w:rsidRPr="00F96F65">
        <w:rPr>
          <w:rFonts w:ascii="Times New Roman" w:eastAsia="Calibri" w:hAnsi="Times New Roman" w:cs="Times New Roman"/>
          <w:b/>
          <w:sz w:val="28"/>
          <w:szCs w:val="28"/>
        </w:rPr>
        <w:t xml:space="preserve">ONCE VOTOS A FAVOR, </w:t>
      </w:r>
      <w:r w:rsidRPr="00F96F65">
        <w:rPr>
          <w:rFonts w:ascii="Times New Roman" w:eastAsia="Calibri" w:hAnsi="Times New Roman" w:cs="Times New Roman"/>
          <w:sz w:val="28"/>
          <w:szCs w:val="28"/>
        </w:rPr>
        <w:t>y</w:t>
      </w:r>
      <w:r w:rsidRPr="00F96F65">
        <w:rPr>
          <w:rFonts w:ascii="Times New Roman" w:eastAsia="Calibri" w:hAnsi="Times New Roman" w:cs="Times New Roman"/>
          <w:b/>
          <w:sz w:val="28"/>
          <w:szCs w:val="28"/>
        </w:rPr>
        <w:t xml:space="preserve"> TRES AUSENCIAS </w:t>
      </w:r>
      <w:r w:rsidRPr="00F96F65">
        <w:rPr>
          <w:rFonts w:ascii="Times New Roman" w:eastAsia="Calibri" w:hAnsi="Times New Roman" w:cs="Times New Roman"/>
          <w:sz w:val="28"/>
          <w:szCs w:val="28"/>
        </w:rPr>
        <w:t>al momento de esta votación del Lic. Sergio Noel Monroy Martínez, Síndico Municipal; Carlos Alberto Palma Fuentes, Sexto Regidor Propietario y del señor Bayron Eraldo Baltazar Martínez, Décimo Primer Regidor Propietario.</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b/>
          <w:bCs/>
          <w:sz w:val="28"/>
          <w:szCs w:val="28"/>
        </w:rPr>
        <w:t>ACUERDA</w:t>
      </w:r>
      <w:r w:rsidRPr="00F96F65">
        <w:rPr>
          <w:rFonts w:ascii="Times New Roman" w:eastAsia="Calibri" w:hAnsi="Times New Roman" w:cs="Times New Roman"/>
          <w:bCs/>
          <w:sz w:val="28"/>
          <w:szCs w:val="28"/>
        </w:rPr>
        <w:t>:</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b/>
          <w:sz w:val="28"/>
          <w:szCs w:val="28"/>
          <w:u w:val="single"/>
        </w:rPr>
        <w:t>Primero:</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Autorizar al Jefe de UACI de esta Municipalidad, para que realice el proceso de anulación </w:t>
      </w:r>
      <w:r w:rsidRPr="00F96F65">
        <w:rPr>
          <w:rFonts w:ascii="Times New Roman" w:hAnsi="Times New Roman" w:cs="Times New Roman"/>
          <w:sz w:val="28"/>
          <w:szCs w:val="28"/>
        </w:rPr>
        <w:t xml:space="preserve">de la </w:t>
      </w:r>
      <w:r w:rsidRPr="00F96F65">
        <w:rPr>
          <w:rFonts w:ascii="Times New Roman" w:hAnsi="Times New Roman" w:cs="Times New Roman"/>
          <w:b/>
          <w:sz w:val="28"/>
          <w:szCs w:val="28"/>
        </w:rPr>
        <w:t>orden de compra número 00336</w:t>
      </w:r>
      <w:r w:rsidRPr="00F96F65">
        <w:rPr>
          <w:rFonts w:ascii="Times New Roman" w:hAnsi="Times New Roman" w:cs="Times New Roman"/>
          <w:sz w:val="28"/>
          <w:szCs w:val="28"/>
        </w:rPr>
        <w:t xml:space="preserve">, a favor de </w:t>
      </w:r>
      <w:r w:rsidR="00062D21">
        <w:rPr>
          <w:rFonts w:ascii="Times New Roman" w:hAnsi="Times New Roman" w:cs="Times New Roman"/>
          <w:sz w:val="28"/>
          <w:szCs w:val="28"/>
        </w:rPr>
        <w:t>xxxxx</w:t>
      </w:r>
      <w:r w:rsidRPr="00F96F65">
        <w:rPr>
          <w:rFonts w:ascii="Times New Roman" w:hAnsi="Times New Roman" w:cs="Times New Roman"/>
          <w:sz w:val="28"/>
          <w:szCs w:val="28"/>
        </w:rPr>
        <w:t xml:space="preserve">, en concepto de compra de 30 piñatas, por un monto de $299.70, para actividad de celebración del día del niño a solicitud de la administradora de la orden de compra por no haberse concretado la compra. </w:t>
      </w:r>
      <w:r w:rsidRPr="00F96F65">
        <w:rPr>
          <w:rFonts w:ascii="Times New Roman" w:hAnsi="Times New Roman" w:cs="Times New Roman"/>
          <w:b/>
          <w:sz w:val="28"/>
          <w:szCs w:val="28"/>
          <w:u w:val="single"/>
        </w:rPr>
        <w:t>Segundo</w:t>
      </w:r>
      <w:r w:rsidRPr="00F96F65">
        <w:rPr>
          <w:rFonts w:ascii="Times New Roman" w:hAnsi="Times New Roman" w:cs="Times New Roman"/>
          <w:sz w:val="28"/>
          <w:szCs w:val="28"/>
        </w:rPr>
        <w:t xml:space="preserve">: Quedando autorizada la Jefa de Presupuesto, para que realice el debido proceso de descargo presupuestario de la Orden de compra número 00336. </w:t>
      </w:r>
      <w:r w:rsidRPr="00F96F65">
        <w:rPr>
          <w:rFonts w:ascii="Times New Roman" w:eastAsia="Calibri" w:hAnsi="Times New Roman" w:cs="Times New Roman"/>
          <w:b/>
          <w:bCs/>
          <w:sz w:val="28"/>
          <w:szCs w:val="28"/>
        </w:rPr>
        <w:t xml:space="preserve">CERTIFÍQUESE Y COMUNÍQUESE. “ACUERDO MUNICIPAL NUMERO VEINTICINCO”.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dentro del punto número trece de la Agenda de esta Sesión, el cual corresponde a Varios, por medio del cual el </w:t>
      </w:r>
      <w:r w:rsidRPr="00F96F65">
        <w:rPr>
          <w:rFonts w:ascii="Times New Roman" w:eastAsia="Calibri" w:hAnsi="Times New Roman" w:cs="Times New Roman"/>
          <w:b/>
          <w:sz w:val="28"/>
          <w:szCs w:val="28"/>
        </w:rPr>
        <w:t>Concejal Jonathan Bryan Gómez Cruz</w:t>
      </w:r>
      <w:r w:rsidRPr="00F96F65">
        <w:rPr>
          <w:rFonts w:ascii="Times New Roman" w:eastAsia="Calibri" w:hAnsi="Times New Roman" w:cs="Times New Roman"/>
          <w:sz w:val="28"/>
          <w:szCs w:val="28"/>
        </w:rPr>
        <w:t xml:space="preserve">, Quinto Regidor Propietario, solicita, se apruebe el pago cargado a la partida del Concejo, con el objeto de pagar un conferencista que brindará SEMINARIO MEJORES SERVIDORES PÚBLICOS, por un monto total  de MIL QUINIENTOS DÓLARES EXACTOS DE LOS ESTADOS UNIDOS DE NORTE AMÉRICA </w:t>
      </w:r>
      <w:r w:rsidRPr="00F96F65">
        <w:rPr>
          <w:rFonts w:ascii="Times New Roman" w:eastAsia="Calibri" w:hAnsi="Times New Roman" w:cs="Times New Roman"/>
          <w:b/>
          <w:sz w:val="28"/>
          <w:szCs w:val="28"/>
        </w:rPr>
        <w:t>$1,500.00</w:t>
      </w:r>
      <w:r w:rsidRPr="00F96F65">
        <w:rPr>
          <w:rFonts w:ascii="Times New Roman" w:eastAsia="Calibri" w:hAnsi="Times New Roman" w:cs="Times New Roman"/>
          <w:sz w:val="28"/>
          <w:szCs w:val="28"/>
        </w:rPr>
        <w:t xml:space="preserve">,  por parte del </w:t>
      </w:r>
      <w:r w:rsidRPr="00F96F65">
        <w:rPr>
          <w:rFonts w:ascii="Times New Roman" w:eastAsia="Calibri" w:hAnsi="Times New Roman" w:cs="Times New Roman"/>
          <w:b/>
          <w:sz w:val="28"/>
          <w:szCs w:val="28"/>
        </w:rPr>
        <w:t>Instituto Mejores Gobernantes</w:t>
      </w:r>
      <w:r w:rsidRPr="00F96F65">
        <w:rPr>
          <w:rFonts w:ascii="Times New Roman" w:eastAsia="Calibri" w:hAnsi="Times New Roman" w:cs="Times New Roman"/>
          <w:sz w:val="28"/>
          <w:szCs w:val="28"/>
        </w:rPr>
        <w:t xml:space="preserve"> (IMG), el cual tiene como objetivo: </w:t>
      </w:r>
      <w:r w:rsidRPr="00F96F65">
        <w:rPr>
          <w:rFonts w:ascii="Times New Roman" w:eastAsia="Calibri" w:hAnsi="Times New Roman" w:cs="Times New Roman"/>
          <w:i/>
          <w:sz w:val="28"/>
          <w:szCs w:val="28"/>
        </w:rPr>
        <w:t>Realizar Seminario de Formación para dotar a los Servidores Públicos del municipio de Apopa de herramientas útiles para mejorar la actitud de atención en el servicio al ciudadano y ejercer la Gobernanza Emocional (La nueva forma de Gobernar</w:t>
      </w:r>
      <w:r w:rsidRPr="00F96F65">
        <w:rPr>
          <w:rFonts w:ascii="Times New Roman" w:eastAsia="Calibri" w:hAnsi="Times New Roman" w:cs="Times New Roman"/>
          <w:sz w:val="28"/>
          <w:szCs w:val="28"/>
        </w:rPr>
        <w:t>), el cual será impartido para el mes enero del presente año, por lo tanto, este concejo Municipal Plural,</w:t>
      </w:r>
      <w:r w:rsidRPr="00F96F65">
        <w:rPr>
          <w:rFonts w:ascii="Times New Roman" w:eastAsia="Times New Roman" w:hAnsi="Times New Roman" w:cs="Times New Roman"/>
          <w:sz w:val="28"/>
          <w:szCs w:val="28"/>
        </w:rPr>
        <w:t xml:space="preserve"> en uso de sus facultades legales y habiendo deliberado el punto </w:t>
      </w:r>
      <w:r w:rsidRPr="00F96F65">
        <w:rPr>
          <w:rFonts w:ascii="Times New Roman" w:eastAsia="Calibri" w:hAnsi="Times New Roman" w:cs="Times New Roman"/>
          <w:sz w:val="28"/>
          <w:szCs w:val="28"/>
          <w:lang w:val="es-SV"/>
        </w:rPr>
        <w:t xml:space="preserve">por </w:t>
      </w:r>
      <w:r w:rsidRPr="00F96F65">
        <w:rPr>
          <w:rFonts w:ascii="Times New Roman" w:eastAsia="Times New Roman" w:hAnsi="Times New Roman" w:cs="Times New Roman"/>
          <w:b/>
          <w:sz w:val="28"/>
          <w:szCs w:val="28"/>
        </w:rPr>
        <w:t xml:space="preserve">MAYORIA </w:t>
      </w:r>
      <w:r w:rsidRPr="00F96F65">
        <w:rPr>
          <w:rFonts w:ascii="Times New Roman" w:eastAsia="Times New Roman" w:hAnsi="Times New Roman" w:cs="Times New Roman"/>
          <w:sz w:val="28"/>
          <w:szCs w:val="28"/>
        </w:rPr>
        <w:t>de NUEVE VOTOS</w:t>
      </w:r>
      <w:r w:rsidRPr="00F96F65">
        <w:rPr>
          <w:rFonts w:ascii="Times New Roman" w:eastAsia="Times New Roman" w:hAnsi="Times New Roman" w:cs="Times New Roman"/>
          <w:b/>
          <w:sz w:val="28"/>
          <w:szCs w:val="28"/>
        </w:rPr>
        <w:t xml:space="preserve"> </w:t>
      </w:r>
      <w:r w:rsidRPr="00F96F65">
        <w:rPr>
          <w:rFonts w:ascii="Times New Roman" w:eastAsia="Times New Roman" w:hAnsi="Times New Roman" w:cs="Times New Roman"/>
          <w:sz w:val="28"/>
          <w:szCs w:val="28"/>
        </w:rPr>
        <w:t>a favor</w:t>
      </w:r>
      <w:r w:rsidRPr="00F96F65">
        <w:rPr>
          <w:rFonts w:ascii="Times New Roman" w:eastAsia="Times New Roman" w:hAnsi="Times New Roman" w:cs="Times New Roman"/>
          <w:b/>
          <w:sz w:val="28"/>
          <w:szCs w:val="28"/>
        </w:rPr>
        <w:t xml:space="preserve"> </w:t>
      </w:r>
      <w:r w:rsidRPr="00F96F65">
        <w:rPr>
          <w:rFonts w:ascii="Times New Roman" w:eastAsia="Times New Roman" w:hAnsi="Times New Roman" w:cs="Times New Roman"/>
          <w:sz w:val="28"/>
          <w:szCs w:val="28"/>
        </w:rPr>
        <w:t xml:space="preserve">y UN VOTO SALVADO por parte del concejal </w:t>
      </w:r>
      <w:r w:rsidRPr="00F96F65">
        <w:rPr>
          <w:rFonts w:ascii="Times New Roman" w:eastAsia="Times New Roman" w:hAnsi="Times New Roman" w:cs="Times New Roman"/>
          <w:b/>
          <w:sz w:val="28"/>
          <w:szCs w:val="28"/>
        </w:rPr>
        <w:t>Sr. Carlos Alberto Palma Fuentes</w:t>
      </w:r>
      <w:r w:rsidRPr="00F96F65">
        <w:rPr>
          <w:rFonts w:ascii="Times New Roman" w:eastAsia="Times New Roman" w:hAnsi="Times New Roman" w:cs="Times New Roman"/>
          <w:sz w:val="28"/>
          <w:szCs w:val="28"/>
        </w:rPr>
        <w:t>, Sexto Regidor Propietario</w:t>
      </w:r>
      <w:r w:rsidRPr="00F96F65">
        <w:rPr>
          <w:rFonts w:ascii="Times New Roman" w:eastAsia="Times New Roman" w:hAnsi="Times New Roman" w:cs="Times New Roman"/>
          <w:b/>
          <w:sz w:val="28"/>
          <w:szCs w:val="28"/>
        </w:rPr>
        <w:t xml:space="preserve">, </w:t>
      </w:r>
      <w:r w:rsidRPr="00F96F65">
        <w:rPr>
          <w:rFonts w:ascii="Times New Roman" w:eastAsia="Times New Roman" w:hAnsi="Times New Roman" w:cs="Times New Roman"/>
          <w:sz w:val="28"/>
          <w:szCs w:val="28"/>
        </w:rPr>
        <w:t>manifestando literalmente lo siguiente</w:t>
      </w:r>
      <w:r w:rsidRPr="00F96F65">
        <w:rPr>
          <w:rFonts w:ascii="Times New Roman" w:eastAsia="Times New Roman" w:hAnsi="Times New Roman" w:cs="Times New Roman"/>
          <w:b/>
          <w:sz w:val="28"/>
          <w:szCs w:val="28"/>
        </w:rPr>
        <w:t>:</w:t>
      </w:r>
      <w:r w:rsidRPr="00F96F65">
        <w:rPr>
          <w:rFonts w:ascii="Times New Roman" w:eastAsia="Times New Roman" w:hAnsi="Times New Roman" w:cs="Times New Roman"/>
          <w:sz w:val="28"/>
          <w:szCs w:val="28"/>
        </w:rPr>
        <w:t xml:space="preserve"> “Voto en contra porque no hubo una invitación oficial y no cumple con los tiempos”, DOS ABSTENCIONES por parte los siguientes Miembros del Concejo Municipal Plural: </w:t>
      </w:r>
      <w:r w:rsidRPr="00F96F65">
        <w:rPr>
          <w:rFonts w:ascii="Times New Roman" w:eastAsia="Times New Roman" w:hAnsi="Times New Roman" w:cs="Times New Roman"/>
          <w:b/>
          <w:sz w:val="28"/>
          <w:szCs w:val="28"/>
        </w:rPr>
        <w:t>Sra. Susana Yamileth Hernández Cardoza</w:t>
      </w:r>
      <w:r w:rsidRPr="00F96F65">
        <w:rPr>
          <w:rFonts w:ascii="Times New Roman" w:eastAsia="Times New Roman" w:hAnsi="Times New Roman" w:cs="Times New Roman"/>
          <w:sz w:val="28"/>
          <w:szCs w:val="28"/>
        </w:rPr>
        <w:t xml:space="preserve">, Séptima Regidora Propietaria, y </w:t>
      </w:r>
      <w:r w:rsidRPr="00F96F65">
        <w:rPr>
          <w:rFonts w:ascii="Times New Roman" w:eastAsia="Times New Roman" w:hAnsi="Times New Roman" w:cs="Times New Roman"/>
          <w:b/>
          <w:sz w:val="28"/>
          <w:szCs w:val="28"/>
        </w:rPr>
        <w:t>Sr. Osmín de Jesús Menjívar González</w:t>
      </w:r>
      <w:r w:rsidRPr="00F96F65">
        <w:rPr>
          <w:rFonts w:ascii="Times New Roman" w:eastAsia="Times New Roman" w:hAnsi="Times New Roman" w:cs="Times New Roman"/>
          <w:sz w:val="28"/>
          <w:szCs w:val="28"/>
        </w:rPr>
        <w:t xml:space="preserve">, Décimo Segundo Regidor Propietario DOS AUSENCIAS por parte de los siguientes miembros del Concejo Municipal: Licdo. Sergio Noel Monroy Martínez, </w:t>
      </w:r>
      <w:r w:rsidRPr="00F96F65">
        <w:rPr>
          <w:rFonts w:ascii="Times New Roman" w:eastAsia="Times New Roman" w:hAnsi="Times New Roman" w:cs="Times New Roman"/>
          <w:b/>
          <w:sz w:val="28"/>
          <w:szCs w:val="28"/>
        </w:rPr>
        <w:t xml:space="preserve">Síndico Municipal </w:t>
      </w:r>
      <w:r w:rsidRPr="00F96F65">
        <w:rPr>
          <w:rFonts w:ascii="Times New Roman" w:eastAsia="Times New Roman" w:hAnsi="Times New Roman" w:cs="Times New Roman"/>
          <w:sz w:val="28"/>
          <w:szCs w:val="28"/>
        </w:rPr>
        <w:t>y</w:t>
      </w:r>
      <w:r w:rsidRPr="00F96F65">
        <w:rPr>
          <w:rFonts w:ascii="Times New Roman" w:eastAsia="Times New Roman" w:hAnsi="Times New Roman" w:cs="Times New Roman"/>
          <w:b/>
          <w:sz w:val="28"/>
          <w:szCs w:val="28"/>
        </w:rPr>
        <w:t xml:space="preserve"> Sr. Bayron Eraldo Baltazar Martínez Barahona</w:t>
      </w:r>
      <w:r w:rsidRPr="00F96F65">
        <w:rPr>
          <w:rFonts w:ascii="Times New Roman" w:eastAsia="Times New Roman" w:hAnsi="Times New Roman" w:cs="Times New Roman"/>
          <w:sz w:val="28"/>
          <w:szCs w:val="28"/>
        </w:rPr>
        <w:t xml:space="preserve">, Decimo Primer Regidor Propietario </w:t>
      </w:r>
      <w:r w:rsidRPr="00F96F65">
        <w:rPr>
          <w:rFonts w:ascii="Times New Roman" w:eastAsia="Times New Roman" w:hAnsi="Times New Roman" w:cs="Times New Roman"/>
          <w:b/>
          <w:sz w:val="28"/>
          <w:szCs w:val="28"/>
        </w:rPr>
        <w:t xml:space="preserve">ACUERDA: Primero: </w:t>
      </w:r>
      <w:r w:rsidRPr="00F96F65">
        <w:rPr>
          <w:rFonts w:ascii="Times New Roman" w:eastAsia="Times New Roman" w:hAnsi="Times New Roman" w:cs="Times New Roman"/>
          <w:sz w:val="28"/>
          <w:szCs w:val="28"/>
        </w:rPr>
        <w:t>Autorizar al Tesorero Municipal erogue la cantidad de</w:t>
      </w:r>
      <w:r w:rsidRPr="00F96F65">
        <w:rPr>
          <w:rFonts w:ascii="Times New Roman" w:eastAsia="Times New Roman" w:hAnsi="Times New Roman" w:cs="Times New Roman"/>
          <w:b/>
          <w:sz w:val="28"/>
          <w:szCs w:val="28"/>
        </w:rPr>
        <w:t xml:space="preserve"> </w:t>
      </w:r>
      <w:r w:rsidRPr="00F96F65">
        <w:rPr>
          <w:rFonts w:ascii="Times New Roman" w:eastAsia="Calibri" w:hAnsi="Times New Roman" w:cs="Times New Roman"/>
          <w:sz w:val="28"/>
          <w:szCs w:val="28"/>
        </w:rPr>
        <w:t xml:space="preserve">MIL QUINIENTOS DÓLARES EXACTOS DE LOS ESTADOS UNIDOS DE NORTE AMÉRICA </w:t>
      </w:r>
      <w:r w:rsidRPr="00F96F65">
        <w:rPr>
          <w:rFonts w:ascii="Times New Roman" w:eastAsia="Calibri" w:hAnsi="Times New Roman" w:cs="Times New Roman"/>
          <w:b/>
          <w:sz w:val="28"/>
          <w:szCs w:val="28"/>
        </w:rPr>
        <w:t xml:space="preserve">$1,500.00, </w:t>
      </w:r>
      <w:r w:rsidRPr="00F96F65">
        <w:rPr>
          <w:rFonts w:ascii="Times New Roman" w:eastAsia="Calibri" w:hAnsi="Times New Roman" w:cs="Times New Roman"/>
          <w:sz w:val="28"/>
          <w:szCs w:val="28"/>
        </w:rPr>
        <w:t>con fuente de financiamiento</w:t>
      </w:r>
      <w:r w:rsidRPr="00F96F65">
        <w:rPr>
          <w:rFonts w:ascii="Times New Roman" w:eastAsia="Calibri" w:hAnsi="Times New Roman" w:cs="Times New Roman"/>
          <w:b/>
          <w:sz w:val="28"/>
          <w:szCs w:val="28"/>
        </w:rPr>
        <w:t xml:space="preserve"> Fondo Propios </w:t>
      </w:r>
      <w:r w:rsidRPr="00F96F65">
        <w:rPr>
          <w:rFonts w:ascii="Times New Roman" w:eastAsia="Calibri" w:hAnsi="Times New Roman" w:cs="Times New Roman"/>
          <w:sz w:val="28"/>
          <w:szCs w:val="28"/>
        </w:rPr>
        <w:t xml:space="preserve">cargado a la partida del al Concejo Municipal y trasfiera dichos fondos a la cuenta </w:t>
      </w:r>
      <w:r w:rsidRPr="00F96F65">
        <w:rPr>
          <w:rFonts w:ascii="Times New Roman" w:eastAsia="Calibri" w:hAnsi="Times New Roman" w:cs="Times New Roman"/>
          <w:b/>
          <w:sz w:val="28"/>
          <w:szCs w:val="28"/>
        </w:rPr>
        <w:t>0110814296</w:t>
      </w:r>
      <w:r w:rsidRPr="00F96F65">
        <w:rPr>
          <w:rFonts w:ascii="Times New Roman" w:eastAsia="Calibri" w:hAnsi="Times New Roman" w:cs="Times New Roman"/>
          <w:sz w:val="28"/>
          <w:szCs w:val="28"/>
        </w:rPr>
        <w:t xml:space="preserve"> del Banco BBVA Bancomer, a nombre de </w:t>
      </w:r>
      <w:r w:rsidRPr="00F96F65">
        <w:rPr>
          <w:rFonts w:ascii="Times New Roman" w:eastAsia="Calibri" w:hAnsi="Times New Roman" w:cs="Times New Roman"/>
          <w:b/>
          <w:sz w:val="28"/>
          <w:szCs w:val="28"/>
        </w:rPr>
        <w:t xml:space="preserve">Instituto Mejores Gobiernos  A.C., </w:t>
      </w:r>
      <w:r w:rsidRPr="00F96F65">
        <w:rPr>
          <w:rFonts w:ascii="Times New Roman" w:eastAsia="Calibri" w:hAnsi="Times New Roman" w:cs="Times New Roman"/>
          <w:sz w:val="28"/>
          <w:szCs w:val="28"/>
        </w:rPr>
        <w:t xml:space="preserve">por bridar seminario denominado MEJORES SERVIDORES PÚBLICOS, por parte del </w:t>
      </w:r>
      <w:r w:rsidRPr="00F96F65">
        <w:rPr>
          <w:rFonts w:ascii="Times New Roman" w:eastAsia="Calibri" w:hAnsi="Times New Roman" w:cs="Times New Roman"/>
          <w:b/>
          <w:sz w:val="28"/>
          <w:szCs w:val="28"/>
        </w:rPr>
        <w:t>Instituto Mejores Gobernantes</w:t>
      </w:r>
      <w:r w:rsidRPr="00F96F65">
        <w:rPr>
          <w:rFonts w:ascii="Times New Roman" w:eastAsia="Calibri" w:hAnsi="Times New Roman" w:cs="Times New Roman"/>
          <w:sz w:val="28"/>
          <w:szCs w:val="28"/>
        </w:rPr>
        <w:t xml:space="preserve"> (IMG). </w:t>
      </w:r>
      <w:r w:rsidRPr="00F96F65">
        <w:rPr>
          <w:rFonts w:ascii="Times New Roman" w:eastAsia="Calibri" w:hAnsi="Times New Roman" w:cs="Times New Roman"/>
          <w:b/>
          <w:sz w:val="28"/>
          <w:szCs w:val="28"/>
        </w:rPr>
        <w:t>Segundo</w:t>
      </w:r>
      <w:r w:rsidRPr="00F96F65">
        <w:rPr>
          <w:rFonts w:ascii="Times New Roman" w:eastAsia="Calibri" w:hAnsi="Times New Roman" w:cs="Times New Roman"/>
          <w:sz w:val="28"/>
          <w:szCs w:val="28"/>
        </w:rPr>
        <w:t>: Delegar al Gerente de Desarrollo Social, entregue a Tesorería Municipal los respectivos reportes y documentos pertinentes, según Código Municipal, a efecto de llevar a feliz término lo aprobado en este Acuerdo Municipal.</w:t>
      </w:r>
      <w:r w:rsidRPr="00F96F65">
        <w:rPr>
          <w:rFonts w:ascii="Times New Roman" w:eastAsia="Calibri" w:hAnsi="Times New Roman" w:cs="Times New Roman"/>
          <w:b/>
          <w:sz w:val="28"/>
          <w:szCs w:val="28"/>
        </w:rPr>
        <w:t xml:space="preserve"> Tercero</w:t>
      </w:r>
      <w:r w:rsidRPr="00F96F65">
        <w:rPr>
          <w:rFonts w:ascii="Times New Roman" w:eastAsia="Calibri" w:hAnsi="Times New Roman" w:cs="Times New Roman"/>
          <w:sz w:val="28"/>
          <w:szCs w:val="28"/>
        </w:rPr>
        <w:t xml:space="preserve">: Quedando autorizada la Jefa de Presupuesto, realice Reprogramación Presupuestaria si fuese necesario.- </w:t>
      </w:r>
      <w:r w:rsidRPr="00F96F65">
        <w:rPr>
          <w:rFonts w:ascii="Times New Roman" w:eastAsia="Calibri" w:hAnsi="Times New Roman" w:cs="Times New Roman"/>
          <w:b/>
          <w:sz w:val="28"/>
          <w:szCs w:val="28"/>
        </w:rPr>
        <w:t>CERTIFÍQUESE Y COMUNÍQUESE.</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bCs/>
          <w:sz w:val="28"/>
          <w:szCs w:val="28"/>
        </w:rPr>
        <w:t xml:space="preserve">ACUERDO MUNICIPAL NÚMERO VEINTISÉIS”.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F96F65">
        <w:rPr>
          <w:rFonts w:ascii="Times New Roman" w:eastAsia="Calibri" w:hAnsi="Times New Roman" w:cs="Times New Roman"/>
          <w:b/>
          <w:sz w:val="28"/>
          <w:szCs w:val="28"/>
        </w:rPr>
        <w:t xml:space="preserve">ocho </w:t>
      </w:r>
      <w:r w:rsidRPr="00F96F65">
        <w:rPr>
          <w:rFonts w:ascii="Times New Roman" w:eastAsia="Calibri" w:hAnsi="Times New Roman" w:cs="Times New Roman"/>
          <w:sz w:val="28"/>
          <w:szCs w:val="28"/>
        </w:rPr>
        <w:t xml:space="preserve">de la agenda de esta sesión, el cual consiste en </w:t>
      </w:r>
      <w:r w:rsidRPr="00F96F65">
        <w:rPr>
          <w:rFonts w:ascii="Times New Roman" w:eastAsia="Calibri" w:hAnsi="Times New Roman" w:cs="Times New Roman"/>
          <w:b/>
          <w:sz w:val="28"/>
          <w:szCs w:val="28"/>
        </w:rPr>
        <w:t xml:space="preserve">Participación del </w:t>
      </w:r>
      <w:r w:rsidR="00062D21">
        <w:rPr>
          <w:rFonts w:ascii="Times New Roman" w:eastAsia="Calibri" w:hAnsi="Times New Roman" w:cs="Times New Roman"/>
          <w:b/>
          <w:sz w:val="28"/>
          <w:szCs w:val="28"/>
        </w:rPr>
        <w:t>xxxxx</w:t>
      </w:r>
      <w:r w:rsidRPr="00F96F65">
        <w:rPr>
          <w:rFonts w:ascii="Times New Roman" w:eastAsia="Calibri" w:hAnsi="Times New Roman" w:cs="Times New Roman"/>
          <w:b/>
          <w:sz w:val="28"/>
          <w:szCs w:val="28"/>
        </w:rPr>
        <w:t>, Gerente de Desarrollo Social.</w:t>
      </w:r>
      <w:r w:rsidRPr="00F96F65">
        <w:rPr>
          <w:rFonts w:ascii="Times New Roman" w:eastAsia="Calibri" w:hAnsi="Times New Roman" w:cs="Times New Roman"/>
          <w:sz w:val="28"/>
          <w:szCs w:val="28"/>
        </w:rPr>
        <w:t xml:space="preserve"> En donde solicita aprobación para la compra de cien refrigerios con un valor unitario de $4.50, haciendo un total de $450.00, con fuente de financiamiento fondos propios, para ser consumidos en el seminario para mejoras de servicios municipales. Por tanto este Concejo Municipal Plural, en uso de sus facultades legales y habiendo deliberado el punto, por  </w:t>
      </w:r>
      <w:r w:rsidRPr="00F96F65">
        <w:rPr>
          <w:rFonts w:ascii="Times New Roman" w:eastAsia="Calibri" w:hAnsi="Times New Roman" w:cs="Times New Roman"/>
          <w:b/>
          <w:sz w:val="28"/>
          <w:szCs w:val="28"/>
        </w:rPr>
        <w:t>MAYORIA</w:t>
      </w:r>
      <w:r w:rsidRPr="00F96F65">
        <w:rPr>
          <w:rFonts w:ascii="Times New Roman" w:eastAsia="Calibri" w:hAnsi="Times New Roman" w:cs="Times New Roman"/>
          <w:sz w:val="28"/>
          <w:szCs w:val="28"/>
        </w:rPr>
        <w:t xml:space="preserve"> de </w:t>
      </w:r>
      <w:r w:rsidRPr="00F96F65">
        <w:rPr>
          <w:rFonts w:ascii="Times New Roman" w:eastAsia="Calibri" w:hAnsi="Times New Roman" w:cs="Times New Roman"/>
          <w:b/>
          <w:sz w:val="28"/>
          <w:szCs w:val="28"/>
        </w:rPr>
        <w:t>NUEVE VOTOS A FAVOR</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sz w:val="28"/>
          <w:szCs w:val="28"/>
        </w:rPr>
        <w:t xml:space="preserve">DOS  AUSENCIAS </w:t>
      </w:r>
      <w:r w:rsidRPr="00F96F65">
        <w:rPr>
          <w:rFonts w:ascii="Times New Roman" w:eastAsia="Calibri" w:hAnsi="Times New Roman" w:cs="Times New Roman"/>
          <w:sz w:val="28"/>
          <w:szCs w:val="28"/>
        </w:rPr>
        <w:t xml:space="preserve"> del Licenciado Sergio Noel Monroy Martínez, Síndico Municipal y del señor Bayron Eraldo Baltazar Martínez Barahona, Decimo Primer Regidor Propietario; </w:t>
      </w:r>
      <w:r w:rsidRPr="00F96F65">
        <w:rPr>
          <w:rFonts w:ascii="Times New Roman" w:eastAsia="Calibri" w:hAnsi="Times New Roman" w:cs="Times New Roman"/>
          <w:b/>
          <w:sz w:val="28"/>
          <w:szCs w:val="28"/>
        </w:rPr>
        <w:t xml:space="preserve">DOS ABSTENCIONES </w:t>
      </w:r>
      <w:r w:rsidRPr="00F96F65">
        <w:rPr>
          <w:rFonts w:ascii="Times New Roman" w:eastAsia="Calibri" w:hAnsi="Times New Roman" w:cs="Times New Roman"/>
          <w:sz w:val="28"/>
          <w:szCs w:val="28"/>
        </w:rPr>
        <w:t xml:space="preserve">por parte de la señora Susana Yamileth Hernández Cardoza, Séptima Regidora Propietaria y del señor Osmin de Jesús Menjivar González, Décimo Segundo Regidor Propietario y </w:t>
      </w:r>
      <w:r w:rsidRPr="00F96F65">
        <w:rPr>
          <w:rFonts w:ascii="Times New Roman" w:eastAsia="Calibri" w:hAnsi="Times New Roman" w:cs="Times New Roman"/>
          <w:b/>
          <w:sz w:val="28"/>
          <w:szCs w:val="28"/>
        </w:rPr>
        <w:t xml:space="preserve">UN VOTO SALVADO </w:t>
      </w:r>
      <w:r w:rsidRPr="00F96F65">
        <w:rPr>
          <w:rFonts w:ascii="Times New Roman" w:eastAsia="Calibri" w:hAnsi="Times New Roman" w:cs="Times New Roman"/>
          <w:sz w:val="28"/>
          <w:szCs w:val="28"/>
        </w:rPr>
        <w:t xml:space="preserve">del señor Carlos Alberto Palma Fuentes, Sexto Regidor Propietario, manifestando literalmente lo siguiente: “Voto  en contra por qué no hubo una invitación oficial y no cumple con los tiempos”. </w:t>
      </w:r>
      <w:r w:rsidRPr="00F96F65">
        <w:rPr>
          <w:rFonts w:ascii="Times New Roman" w:eastAsia="Calibri" w:hAnsi="Times New Roman" w:cs="Times New Roman"/>
          <w:b/>
          <w:sz w:val="28"/>
          <w:szCs w:val="28"/>
        </w:rPr>
        <w:t xml:space="preserve">ACUERDA: </w:t>
      </w:r>
      <w:r w:rsidRPr="00F96F65">
        <w:rPr>
          <w:rFonts w:ascii="Times New Roman" w:eastAsia="Calibri" w:hAnsi="Times New Roman" w:cs="Times New Roman"/>
          <w:b/>
          <w:sz w:val="28"/>
          <w:szCs w:val="28"/>
          <w:u w:val="single"/>
        </w:rPr>
        <w:t>Primero:</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Autorizar a la Unidad de Adquisiciones y Contrataciones Institucionales UACI, para que inicie el proceso de compra para los suministros de cien refrigerios, hasta por un monto de $450.00, con fuente de financiamiento fondos propios, para ser utilizados en el seminario para mejoras de servicios municipales. </w:t>
      </w:r>
      <w:r w:rsidRPr="00F96F65">
        <w:rPr>
          <w:rFonts w:ascii="Times New Roman" w:eastAsia="Calibri" w:hAnsi="Times New Roman" w:cs="Times New Roman"/>
          <w:b/>
          <w:sz w:val="28"/>
          <w:szCs w:val="28"/>
          <w:u w:val="single"/>
        </w:rPr>
        <w:t>Segundo:</w:t>
      </w:r>
      <w:r w:rsidRPr="00F96F65">
        <w:rPr>
          <w:rFonts w:ascii="Times New Roman" w:eastAsia="Calibri" w:hAnsi="Times New Roman" w:cs="Times New Roman"/>
          <w:sz w:val="28"/>
          <w:szCs w:val="28"/>
        </w:rPr>
        <w:t xml:space="preserve"> Autorizar a la Gerencia de Desarrollo Social para que realice los requerimientos correspondientes y los presente a la UACI de esta Municipalidad, y será cargado a la partida presupuestaria del Concejo Municipal</w:t>
      </w:r>
      <w:r w:rsidRPr="00F96F65">
        <w:rPr>
          <w:rFonts w:ascii="Times New Roman" w:eastAsia="Calibri" w:hAnsi="Times New Roman" w:cs="Times New Roman"/>
          <w:b/>
          <w:sz w:val="28"/>
          <w:szCs w:val="28"/>
        </w:rPr>
        <w:t>.</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sz w:val="28"/>
          <w:szCs w:val="28"/>
          <w:u w:val="single"/>
        </w:rPr>
        <w:t>Tercero</w:t>
      </w:r>
      <w:r w:rsidRPr="00F96F65">
        <w:rPr>
          <w:rFonts w:ascii="Times New Roman" w:eastAsia="Calibri" w:hAnsi="Times New Roman" w:cs="Times New Roman"/>
          <w:sz w:val="28"/>
          <w:szCs w:val="28"/>
        </w:rPr>
        <w:t xml:space="preserve">: Quedando aputorizada la Jefa de Presupuesto para que realice la reprogramación presupuestaria para llevar a feliz término lo aprobado en el numeral primero de este Acuerdo. </w:t>
      </w:r>
      <w:r w:rsidRPr="00F96F65">
        <w:rPr>
          <w:rFonts w:ascii="Times New Roman" w:eastAsia="Calibri" w:hAnsi="Times New Roman" w:cs="Times New Roman"/>
          <w:b/>
          <w:bCs/>
          <w:sz w:val="28"/>
          <w:szCs w:val="28"/>
        </w:rPr>
        <w:t>CERTIFÍQUESE Y COMUNÍQUESE</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bCs/>
          <w:sz w:val="28"/>
          <w:szCs w:val="28"/>
        </w:rPr>
        <w:t xml:space="preserve">ACUERDO MUNICIPAL NÚMERO VEINTISIETE”.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F96F65">
        <w:rPr>
          <w:rFonts w:ascii="Times New Roman" w:eastAsia="Calibri" w:hAnsi="Times New Roman" w:cs="Times New Roman"/>
          <w:b/>
          <w:sz w:val="28"/>
          <w:szCs w:val="28"/>
        </w:rPr>
        <w:t xml:space="preserve">ocho </w:t>
      </w:r>
      <w:r w:rsidRPr="00F96F65">
        <w:rPr>
          <w:rFonts w:ascii="Times New Roman" w:eastAsia="Calibri" w:hAnsi="Times New Roman" w:cs="Times New Roman"/>
          <w:sz w:val="28"/>
          <w:szCs w:val="28"/>
        </w:rPr>
        <w:t xml:space="preserve">de la agenda de esta sesión, el cual consiste en </w:t>
      </w:r>
      <w:r w:rsidRPr="00F96F65">
        <w:rPr>
          <w:rFonts w:ascii="Times New Roman" w:eastAsia="Calibri" w:hAnsi="Times New Roman" w:cs="Times New Roman"/>
          <w:b/>
          <w:sz w:val="28"/>
          <w:szCs w:val="28"/>
        </w:rPr>
        <w:t xml:space="preserve">Participación del </w:t>
      </w:r>
      <w:r w:rsidR="008B74CB">
        <w:rPr>
          <w:rFonts w:ascii="Times New Roman" w:eastAsia="Calibri" w:hAnsi="Times New Roman" w:cs="Times New Roman"/>
          <w:b/>
          <w:sz w:val="28"/>
          <w:szCs w:val="28"/>
        </w:rPr>
        <w:t>xxxxxxx</w:t>
      </w:r>
      <w:r w:rsidRPr="00F96F65">
        <w:rPr>
          <w:rFonts w:ascii="Times New Roman" w:eastAsia="Calibri" w:hAnsi="Times New Roman" w:cs="Times New Roman"/>
          <w:b/>
          <w:sz w:val="28"/>
          <w:szCs w:val="28"/>
        </w:rPr>
        <w:t>, Gerente de Desarrollo Social.</w:t>
      </w:r>
      <w:r w:rsidRPr="00F96F65">
        <w:rPr>
          <w:rFonts w:ascii="Times New Roman" w:eastAsia="Calibri" w:hAnsi="Times New Roman" w:cs="Times New Roman"/>
          <w:sz w:val="28"/>
          <w:szCs w:val="28"/>
        </w:rPr>
        <w:t xml:space="preserve"> En donde solicita aprobación para la compra de 700 refrigerios con un costo de $1.50 c/u, haciendo un total de $1,050 para ser repartidos en la inauguración y clausura del proyecto AMEXID en las instalaciones del Instituto Municipal de los Deportes así mismo solicita la aprobación para la compra de dos aires acondicionados por un valor de $750.00 cada uno haciendo un total de $1,500.00. Por tanto este Concejo Municipal Plural, en uso de sus facultades legales y habiendo deliberado el punto, por </w:t>
      </w:r>
      <w:r w:rsidRPr="00F96F65">
        <w:rPr>
          <w:rFonts w:ascii="Times New Roman" w:eastAsia="Calibri" w:hAnsi="Times New Roman" w:cs="Times New Roman"/>
          <w:b/>
          <w:sz w:val="28"/>
          <w:szCs w:val="28"/>
        </w:rPr>
        <w:t>MAYORIA</w:t>
      </w:r>
      <w:r w:rsidRPr="00F96F65">
        <w:rPr>
          <w:rFonts w:ascii="Times New Roman" w:eastAsia="Calibri" w:hAnsi="Times New Roman" w:cs="Times New Roman"/>
          <w:sz w:val="28"/>
          <w:szCs w:val="28"/>
        </w:rPr>
        <w:t xml:space="preserve"> de </w:t>
      </w:r>
      <w:r w:rsidRPr="00F96F65">
        <w:rPr>
          <w:rFonts w:ascii="Times New Roman" w:eastAsia="Calibri" w:hAnsi="Times New Roman" w:cs="Times New Roman"/>
          <w:b/>
          <w:sz w:val="28"/>
          <w:szCs w:val="28"/>
        </w:rPr>
        <w:t>DOCE VOTOS A FAVOR</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sz w:val="28"/>
          <w:szCs w:val="28"/>
        </w:rPr>
        <w:t xml:space="preserve">DOS  AUSENCIAS </w:t>
      </w:r>
      <w:r w:rsidRPr="00F96F65">
        <w:rPr>
          <w:rFonts w:ascii="Times New Roman" w:eastAsia="Calibri" w:hAnsi="Times New Roman" w:cs="Times New Roman"/>
          <w:sz w:val="28"/>
          <w:szCs w:val="28"/>
        </w:rPr>
        <w:t xml:space="preserve">del Licenciado Sergio Noel Monroy Martínez, Síndico Municipal y del señor Bayron Eraldo Baltazar Martínez Barahona, Decimo Primer Regidor Propietario; </w:t>
      </w:r>
      <w:r w:rsidRPr="00F96F65">
        <w:rPr>
          <w:rFonts w:ascii="Times New Roman" w:eastAsia="Calibri" w:hAnsi="Times New Roman" w:cs="Times New Roman"/>
          <w:b/>
          <w:sz w:val="28"/>
          <w:szCs w:val="28"/>
        </w:rPr>
        <w:t xml:space="preserve">ACUERDA: </w:t>
      </w:r>
      <w:r w:rsidRPr="00F96F65">
        <w:rPr>
          <w:rFonts w:ascii="Times New Roman" w:eastAsia="Calibri" w:hAnsi="Times New Roman" w:cs="Times New Roman"/>
          <w:b/>
          <w:sz w:val="28"/>
          <w:szCs w:val="28"/>
          <w:u w:val="single"/>
        </w:rPr>
        <w:t>Primero:</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 xml:space="preserve">Autorizar a la Unidad de Adquisiciones y Contrataciones Institucionales UACI, para que inicie los proceso de compra para 700 refrigerios con un costo de $1.50 c/u, haciendo un total de $1,050, para ser repartidos en la inauguración y clausura del proyecto AMEXID en las instalaciones del Instituto Municipal de los Deportes así mismo para la compra de dos aires acondicionados por un valor de $750.00 cada uno haciendo un total de $1,500.00. </w:t>
      </w:r>
      <w:r w:rsidRPr="00F96F65">
        <w:rPr>
          <w:rFonts w:ascii="Times New Roman" w:eastAsia="Calibri" w:hAnsi="Times New Roman" w:cs="Times New Roman"/>
          <w:b/>
          <w:sz w:val="28"/>
          <w:szCs w:val="28"/>
          <w:u w:val="single"/>
        </w:rPr>
        <w:t>Segundo:</w:t>
      </w:r>
      <w:r w:rsidRPr="00F96F65">
        <w:rPr>
          <w:rFonts w:ascii="Times New Roman" w:eastAsia="Calibri" w:hAnsi="Times New Roman" w:cs="Times New Roman"/>
          <w:sz w:val="28"/>
          <w:szCs w:val="28"/>
        </w:rPr>
        <w:t xml:space="preserve"> Autorizar a la Gerencia de Desarrollo Social para que realice los requerimientos correspondientes y los presente a la UACI de esta Municipalidad, y será cargado a la partida presupuestaria del Concejo Municipal</w:t>
      </w:r>
      <w:r w:rsidRPr="00F96F65">
        <w:rPr>
          <w:rFonts w:ascii="Times New Roman" w:eastAsia="Calibri" w:hAnsi="Times New Roman" w:cs="Times New Roman"/>
          <w:b/>
          <w:sz w:val="28"/>
          <w:szCs w:val="28"/>
        </w:rPr>
        <w:t>.</w:t>
      </w:r>
      <w:r w:rsidRPr="00F96F65">
        <w:rPr>
          <w:rFonts w:ascii="Times New Roman" w:eastAsia="Calibri" w:hAnsi="Times New Roman" w:cs="Times New Roman"/>
          <w:sz w:val="28"/>
          <w:szCs w:val="28"/>
        </w:rPr>
        <w:t xml:space="preserve"> </w:t>
      </w:r>
      <w:r w:rsidRPr="00F96F65">
        <w:rPr>
          <w:rFonts w:ascii="Times New Roman" w:eastAsia="Calibri" w:hAnsi="Times New Roman" w:cs="Times New Roman"/>
          <w:b/>
          <w:sz w:val="28"/>
          <w:szCs w:val="28"/>
          <w:u w:val="single"/>
        </w:rPr>
        <w:t>Tercero</w:t>
      </w:r>
      <w:r w:rsidRPr="00F96F65">
        <w:rPr>
          <w:rFonts w:ascii="Times New Roman" w:eastAsia="Calibri" w:hAnsi="Times New Roman" w:cs="Times New Roman"/>
          <w:sz w:val="28"/>
          <w:szCs w:val="28"/>
        </w:rPr>
        <w:t xml:space="preserve">: Quedando autorizada la Jefa de Presupuesto para que realice la reprogramación presupuestaria para llevar a feliz término lo aprobado en el numeral primero de este Acuerdo. </w:t>
      </w:r>
      <w:r w:rsidRPr="00F96F65">
        <w:rPr>
          <w:rFonts w:ascii="Times New Roman" w:eastAsia="Calibri" w:hAnsi="Times New Roman" w:cs="Times New Roman"/>
          <w:b/>
          <w:bCs/>
          <w:sz w:val="28"/>
          <w:szCs w:val="28"/>
        </w:rPr>
        <w:t xml:space="preserve">CERTIFÍQUESE Y COMUNÍQUESE.- </w:t>
      </w:r>
      <w:r w:rsidRPr="00F96F65">
        <w:rPr>
          <w:rFonts w:ascii="Times New Roman" w:eastAsia="Calibri" w:hAnsi="Times New Roman" w:cs="Times New Roman"/>
          <w:b/>
          <w:bCs/>
          <w:sz w:val="28"/>
          <w:szCs w:val="24"/>
        </w:rPr>
        <w:t xml:space="preserve">“ACUERDO MUNICIPAL NUMERO VEINTIOCHO”. </w:t>
      </w:r>
      <w:r w:rsidRPr="00F96F65">
        <w:rPr>
          <w:rFonts w:ascii="Times New Roman" w:eastAsia="Calibri" w:hAnsi="Times New Roman" w:cs="Times New Roman"/>
          <w:sz w:val="28"/>
          <w:szCs w:val="24"/>
        </w:rPr>
        <w:t xml:space="preserve">El Concejo Municipal en uso de sus facultades legales, de conformidad al art. 86 inciso final, 203, 204 y 235 de la Constitución de la República, art. 30 numeral 4) 14) art. 31 numeral 4) y art. 91 del Código Municipal. Expuesto en el punto número siete de la agenda de esta sesión, </w:t>
      </w:r>
      <w:r w:rsidRPr="00F96F65">
        <w:rPr>
          <w:rFonts w:ascii="Times New Roman" w:eastAsia="Times New Roman" w:hAnsi="Times New Roman" w:cs="Times New Roman"/>
          <w:sz w:val="28"/>
          <w:szCs w:val="24"/>
          <w:lang w:val="es-SV" w:eastAsia="es-SV"/>
        </w:rPr>
        <w:t xml:space="preserve">el cual corresponde a la Participación del </w:t>
      </w:r>
      <w:r w:rsidR="008B74CB">
        <w:rPr>
          <w:rFonts w:ascii="Times New Roman" w:eastAsia="Times New Roman" w:hAnsi="Times New Roman" w:cs="Times New Roman"/>
          <w:sz w:val="28"/>
          <w:szCs w:val="24"/>
          <w:lang w:val="es-SV" w:eastAsia="es-SV"/>
        </w:rPr>
        <w:t>xxxxxx</w:t>
      </w:r>
      <w:r w:rsidRPr="00F96F65">
        <w:rPr>
          <w:rFonts w:ascii="Times New Roman" w:eastAsia="Times New Roman" w:hAnsi="Times New Roman" w:cs="Times New Roman"/>
          <w:sz w:val="28"/>
          <w:szCs w:val="24"/>
          <w:lang w:val="es-SV" w:eastAsia="es-SV"/>
        </w:rPr>
        <w:t>, Jefe de Desarrollo Urbano y Ordenamiento Territorial, por medio del cual  Presenta resolución con referencia:</w:t>
      </w:r>
      <w:r w:rsidRPr="00F96F65">
        <w:rPr>
          <w:rFonts w:ascii="Calibri" w:eastAsia="Calibri" w:hAnsi="Calibri" w:cs="Times New Roman"/>
          <w:sz w:val="28"/>
        </w:rPr>
        <w:t xml:space="preserve"> </w:t>
      </w:r>
      <w:r w:rsidRPr="00F96F65">
        <w:rPr>
          <w:rFonts w:ascii="Times New Roman" w:eastAsia="Times New Roman" w:hAnsi="Times New Roman" w:cs="Times New Roman"/>
          <w:b/>
          <w:sz w:val="28"/>
          <w:szCs w:val="24"/>
          <w:lang w:val="es-SV" w:eastAsia="es-SV"/>
        </w:rPr>
        <w:t>Ref: DES-URB-RDC-002-2023</w:t>
      </w:r>
      <w:r w:rsidRPr="00F96F65">
        <w:rPr>
          <w:rFonts w:ascii="Times New Roman" w:eastAsia="Times New Roman" w:hAnsi="Times New Roman" w:cs="Times New Roman"/>
          <w:sz w:val="28"/>
          <w:szCs w:val="24"/>
          <w:lang w:val="es-SV" w:eastAsia="es-SV"/>
        </w:rPr>
        <w:t>; de</w:t>
      </w:r>
      <w:r w:rsidRPr="00F96F65">
        <w:rPr>
          <w:rFonts w:ascii="Calibri" w:eastAsia="Calibri" w:hAnsi="Calibri" w:cs="Times New Roman"/>
          <w:sz w:val="28"/>
        </w:rPr>
        <w:t xml:space="preserve"> </w:t>
      </w:r>
      <w:r w:rsidRPr="00F96F65">
        <w:rPr>
          <w:rFonts w:ascii="Times New Roman" w:eastAsia="Times New Roman" w:hAnsi="Times New Roman" w:cs="Times New Roman"/>
          <w:sz w:val="28"/>
          <w:szCs w:val="24"/>
          <w:lang w:val="es-SV" w:eastAsia="es-SV"/>
        </w:rPr>
        <w:t xml:space="preserve">BOXPLAST S.A. DE C.V., en el cual solicita RESOLUCIÓN DE REVISIÓN DE COMPATIBILIDAD, CON EL PLAN PARCIAL EL ÁNGEL, MUNICIPIO DE APOPA, SAN SALVADOR, resolución  que se inserta al cuerpo de este Acuerdo Municipal de la siguiente manera:  </w:t>
      </w:r>
    </w:p>
    <w:p w:rsidR="00F96F65" w:rsidRPr="00F96F65" w:rsidRDefault="00F96F65" w:rsidP="00F96F65">
      <w:pPr>
        <w:spacing w:after="0" w:line="276" w:lineRule="auto"/>
        <w:jc w:val="both"/>
        <w:rPr>
          <w:rFonts w:ascii="Times New Roman" w:eastAsia="Times New Roman" w:hAnsi="Times New Roman" w:cs="Times New Roman"/>
          <w:sz w:val="28"/>
          <w:szCs w:val="24"/>
          <w:lang w:val="es-SV" w:eastAsia="es-SV"/>
        </w:rPr>
      </w:pPr>
    </w:p>
    <w:p w:rsidR="00F96F65" w:rsidRPr="00F96F65" w:rsidRDefault="00F96F65" w:rsidP="00F96F65">
      <w:pPr>
        <w:spacing w:after="0" w:line="240" w:lineRule="auto"/>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Apopa, 12 de enero de 2023</w:t>
      </w:r>
    </w:p>
    <w:p w:rsidR="00F96F65" w:rsidRPr="00F96F65" w:rsidRDefault="00F96F65" w:rsidP="00F96F65">
      <w:pPr>
        <w:spacing w:after="0" w:line="240" w:lineRule="auto"/>
        <w:jc w:val="right"/>
        <w:rPr>
          <w:rFonts w:ascii="Times New Roman" w:eastAsia="Times New Roman" w:hAnsi="Times New Roman" w:cs="Times New Roman"/>
          <w:b/>
          <w:bCs/>
          <w:sz w:val="28"/>
          <w:szCs w:val="28"/>
          <w:lang w:eastAsia="es-ES"/>
        </w:rPr>
      </w:pPr>
      <w:r w:rsidRPr="00F96F65">
        <w:rPr>
          <w:rFonts w:ascii="Times New Roman" w:eastAsia="Times New Roman" w:hAnsi="Times New Roman" w:cs="Times New Roman"/>
          <w:b/>
          <w:bCs/>
          <w:sz w:val="28"/>
          <w:szCs w:val="28"/>
          <w:lang w:eastAsia="es-ES"/>
        </w:rPr>
        <w:t>Ref: DES-URB-RDC-002-2023</w:t>
      </w:r>
    </w:p>
    <w:p w:rsidR="00F96F65" w:rsidRPr="00F96F65" w:rsidRDefault="00F96F65" w:rsidP="00F96F65">
      <w:pPr>
        <w:spacing w:after="0" w:line="240" w:lineRule="auto"/>
        <w:jc w:val="right"/>
        <w:rPr>
          <w:rFonts w:ascii="Times New Roman" w:eastAsia="Times New Roman" w:hAnsi="Times New Roman" w:cs="Times New Roman"/>
          <w:b/>
          <w:bCs/>
          <w:sz w:val="28"/>
          <w:szCs w:val="28"/>
          <w:lang w:eastAsia="es-ES"/>
        </w:rPr>
      </w:pPr>
    </w:p>
    <w:p w:rsidR="00F96F65" w:rsidRPr="00F96F65" w:rsidRDefault="00F96F65" w:rsidP="00F96F65">
      <w:pPr>
        <w:spacing w:after="0" w:line="240" w:lineRule="auto"/>
        <w:jc w:val="center"/>
        <w:rPr>
          <w:rFonts w:ascii="Times New Roman" w:eastAsia="Times New Roman" w:hAnsi="Times New Roman" w:cs="Times New Roman"/>
          <w:b/>
          <w:bCs/>
          <w:sz w:val="28"/>
          <w:szCs w:val="28"/>
          <w:lang w:eastAsia="es-ES"/>
        </w:rPr>
      </w:pPr>
      <w:r w:rsidRPr="00F96F65">
        <w:rPr>
          <w:rFonts w:ascii="Times New Roman" w:eastAsia="Times New Roman" w:hAnsi="Times New Roman" w:cs="Times New Roman"/>
          <w:b/>
          <w:bCs/>
          <w:sz w:val="28"/>
          <w:szCs w:val="28"/>
          <w:lang w:eastAsia="es-ES"/>
        </w:rPr>
        <w:t>RESOLUCIÓN DE SOLICITUD DE REVISIÓN DE COMPATIBILIDAD</w:t>
      </w:r>
    </w:p>
    <w:p w:rsidR="00F96F65" w:rsidRPr="00F96F65" w:rsidRDefault="00F96F65" w:rsidP="00F96F65">
      <w:pPr>
        <w:spacing w:after="0" w:line="240" w:lineRule="auto"/>
        <w:jc w:val="center"/>
        <w:rPr>
          <w:rFonts w:ascii="Times New Roman" w:eastAsia="Times New Roman" w:hAnsi="Times New Roman" w:cs="Times New Roman"/>
          <w:b/>
          <w:bCs/>
          <w:sz w:val="28"/>
          <w:szCs w:val="28"/>
          <w:lang w:eastAsia="es-ES"/>
        </w:rPr>
      </w:pPr>
      <w:r w:rsidRPr="00F96F65">
        <w:rPr>
          <w:rFonts w:ascii="Times New Roman" w:eastAsia="Times New Roman" w:hAnsi="Times New Roman" w:cs="Times New Roman"/>
          <w:b/>
          <w:bCs/>
          <w:sz w:val="28"/>
          <w:szCs w:val="28"/>
          <w:lang w:eastAsia="es-ES"/>
        </w:rPr>
        <w:t>CON EL PLAN PARCIAL EL ÁNGEL, MUNICIPIO DE APOPA, SAN SALVADOR</w:t>
      </w:r>
    </w:p>
    <w:tbl>
      <w:tblPr>
        <w:tblStyle w:val="Tablaconcuadrcula"/>
        <w:tblW w:w="0" w:type="auto"/>
        <w:tblInd w:w="108" w:type="dxa"/>
        <w:tblLook w:val="04A0" w:firstRow="1" w:lastRow="0" w:firstColumn="1" w:lastColumn="0" w:noHBand="0" w:noVBand="1"/>
      </w:tblPr>
      <w:tblGrid>
        <w:gridCol w:w="761"/>
        <w:gridCol w:w="1540"/>
        <w:gridCol w:w="6678"/>
      </w:tblGrid>
      <w:tr w:rsidR="00F96F65" w:rsidRPr="00F96F65" w:rsidTr="00AB623F">
        <w:trPr>
          <w:trHeight w:val="248"/>
        </w:trPr>
        <w:tc>
          <w:tcPr>
            <w:tcW w:w="8946" w:type="dxa"/>
            <w:gridSpan w:val="3"/>
          </w:tcPr>
          <w:p w:rsidR="00F96F65" w:rsidRPr="00F96F65" w:rsidRDefault="00F96F65" w:rsidP="00F96F65">
            <w:pPr>
              <w:tabs>
                <w:tab w:val="left" w:pos="2552"/>
                <w:tab w:val="left" w:pos="2694"/>
              </w:tabs>
              <w:contextualSpacing/>
              <w:jc w:val="center"/>
              <w:rPr>
                <w:rFonts w:ascii="Times New Roman" w:eastAsia="Times New Roman" w:hAnsi="Times New Roman" w:cs="Times New Roman"/>
                <w:b/>
                <w:sz w:val="28"/>
                <w:szCs w:val="28"/>
                <w:lang w:eastAsia="es-ES"/>
              </w:rPr>
            </w:pPr>
            <w:r w:rsidRPr="00F96F65">
              <w:rPr>
                <w:rFonts w:ascii="Times New Roman" w:eastAsia="Times New Roman" w:hAnsi="Times New Roman" w:cs="Times New Roman"/>
                <w:b/>
                <w:sz w:val="28"/>
                <w:szCs w:val="28"/>
                <w:lang w:eastAsia="es-ES"/>
              </w:rPr>
              <w:t>Generales</w:t>
            </w:r>
          </w:p>
        </w:tc>
      </w:tr>
      <w:tr w:rsidR="00F96F65" w:rsidRPr="00F96F65" w:rsidTr="00AB623F">
        <w:trPr>
          <w:trHeight w:val="248"/>
        </w:trPr>
        <w:tc>
          <w:tcPr>
            <w:tcW w:w="2268" w:type="dxa"/>
            <w:gridSpan w:val="2"/>
          </w:tcPr>
          <w:p w:rsidR="00F96F65" w:rsidRPr="00F96F65" w:rsidRDefault="00F96F65" w:rsidP="00F96F65">
            <w:pPr>
              <w:tabs>
                <w:tab w:val="left" w:pos="2552"/>
                <w:tab w:val="left" w:pos="2694"/>
              </w:tabs>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Trámite</w:t>
            </w:r>
          </w:p>
        </w:tc>
        <w:tc>
          <w:tcPr>
            <w:tcW w:w="6678" w:type="dxa"/>
          </w:tcPr>
          <w:p w:rsidR="00F96F65" w:rsidRPr="00F96F65" w:rsidRDefault="00F96F65" w:rsidP="00F96F65">
            <w:pPr>
              <w:tabs>
                <w:tab w:val="left" w:pos="2552"/>
                <w:tab w:val="left" w:pos="2694"/>
              </w:tabs>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Revisión de Compatibilidad con el Plan Parcial El Ángel</w:t>
            </w:r>
          </w:p>
        </w:tc>
      </w:tr>
      <w:tr w:rsidR="00F96F65" w:rsidRPr="00F96F65" w:rsidTr="00AB623F">
        <w:trPr>
          <w:trHeight w:val="248"/>
        </w:trPr>
        <w:tc>
          <w:tcPr>
            <w:tcW w:w="2268" w:type="dxa"/>
            <w:gridSpan w:val="2"/>
          </w:tcPr>
          <w:p w:rsidR="00F96F65" w:rsidRPr="00F96F65" w:rsidRDefault="00F96F65" w:rsidP="00F96F65">
            <w:pPr>
              <w:tabs>
                <w:tab w:val="left" w:pos="2552"/>
                <w:tab w:val="left" w:pos="2694"/>
              </w:tabs>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Proyecto</w:t>
            </w:r>
          </w:p>
        </w:tc>
        <w:tc>
          <w:tcPr>
            <w:tcW w:w="6678" w:type="dxa"/>
          </w:tcPr>
          <w:p w:rsidR="00F96F65" w:rsidRPr="00F96F65" w:rsidRDefault="00F96F65" w:rsidP="00F96F65">
            <w:pPr>
              <w:tabs>
                <w:tab w:val="left" w:pos="2552"/>
                <w:tab w:val="left" w:pos="2694"/>
              </w:tabs>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BODEGA BOXPLAST</w:t>
            </w:r>
          </w:p>
        </w:tc>
      </w:tr>
      <w:tr w:rsidR="00F96F65" w:rsidRPr="00F96F65" w:rsidTr="00AB623F">
        <w:trPr>
          <w:trHeight w:val="507"/>
        </w:trPr>
        <w:tc>
          <w:tcPr>
            <w:tcW w:w="2268" w:type="dxa"/>
            <w:gridSpan w:val="2"/>
          </w:tcPr>
          <w:p w:rsidR="00F96F65" w:rsidRPr="00F96F65" w:rsidRDefault="00F96F65" w:rsidP="00F96F65">
            <w:pPr>
              <w:tabs>
                <w:tab w:val="left" w:pos="2552"/>
                <w:tab w:val="left" w:pos="2694"/>
              </w:tabs>
              <w:contextualSpacing/>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Descripción del Proyecto</w:t>
            </w:r>
          </w:p>
        </w:tc>
        <w:tc>
          <w:tcPr>
            <w:tcW w:w="6678" w:type="dxa"/>
          </w:tcPr>
          <w:p w:rsidR="00F96F65" w:rsidRPr="00F96F65" w:rsidRDefault="00F96F65" w:rsidP="00F96F65">
            <w:pPr>
              <w:tabs>
                <w:tab w:val="left" w:pos="0"/>
              </w:tabs>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 xml:space="preserve">Bodega, bahía de carga y descarga con capacidad de dos furgones y </w:t>
            </w:r>
            <w:r w:rsidRPr="00F96F65">
              <w:rPr>
                <w:rFonts w:ascii="Times New Roman" w:eastAsia="Calibri" w:hAnsi="Times New Roman" w:cs="Times New Roman"/>
                <w:sz w:val="28"/>
                <w:szCs w:val="28"/>
              </w:rPr>
              <w:t>área de oficinas administrativas.</w:t>
            </w:r>
          </w:p>
        </w:tc>
      </w:tr>
      <w:tr w:rsidR="00F96F65" w:rsidRPr="00F96F65" w:rsidTr="00AB623F">
        <w:trPr>
          <w:trHeight w:val="496"/>
        </w:trPr>
        <w:tc>
          <w:tcPr>
            <w:tcW w:w="2268" w:type="dxa"/>
            <w:gridSpan w:val="2"/>
          </w:tcPr>
          <w:p w:rsidR="00F96F65" w:rsidRPr="00F96F65" w:rsidRDefault="00F96F65" w:rsidP="00F96F65">
            <w:pPr>
              <w:tabs>
                <w:tab w:val="left" w:pos="2552"/>
                <w:tab w:val="left" w:pos="2694"/>
              </w:tabs>
              <w:contextualSpacing/>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Ubicación inmueble</w:t>
            </w:r>
          </w:p>
        </w:tc>
        <w:tc>
          <w:tcPr>
            <w:tcW w:w="6678" w:type="dxa"/>
          </w:tcPr>
          <w:p w:rsidR="00F96F65" w:rsidRPr="00F96F65" w:rsidRDefault="00F96F65" w:rsidP="00F96F65">
            <w:pPr>
              <w:tabs>
                <w:tab w:val="left" w:pos="2552"/>
                <w:tab w:val="left" w:pos="2694"/>
              </w:tabs>
              <w:contextualSpacing/>
              <w:jc w:val="both"/>
              <w:rPr>
                <w:rFonts w:ascii="Times New Roman" w:eastAsia="Times New Roman" w:hAnsi="Times New Roman" w:cs="Times New Roman"/>
                <w:sz w:val="28"/>
                <w:szCs w:val="28"/>
                <w:lang w:eastAsia="es-ES"/>
              </w:rPr>
            </w:pPr>
            <w:r w:rsidRPr="00F96F65">
              <w:rPr>
                <w:rFonts w:ascii="Times New Roman" w:eastAsia="Calibri" w:hAnsi="Times New Roman" w:cs="Times New Roman"/>
                <w:sz w:val="28"/>
                <w:szCs w:val="28"/>
              </w:rPr>
              <w:t>Lotificación El Morro, lote #6 Polígono 8, Hacienda El Ángel, Apopa, San Salvador.</w:t>
            </w:r>
          </w:p>
        </w:tc>
      </w:tr>
      <w:tr w:rsidR="00F96F65" w:rsidRPr="00F96F65" w:rsidTr="00AB623F">
        <w:trPr>
          <w:trHeight w:val="248"/>
        </w:trPr>
        <w:tc>
          <w:tcPr>
            <w:tcW w:w="728" w:type="dxa"/>
            <w:vMerge w:val="restart"/>
            <w:tcBorders>
              <w:top w:val="single" w:sz="4" w:space="0" w:color="auto"/>
            </w:tcBorders>
            <w:vAlign w:val="center"/>
          </w:tcPr>
          <w:p w:rsidR="00F96F65" w:rsidRPr="00F96F65" w:rsidRDefault="00F96F65" w:rsidP="00F96F65">
            <w:pPr>
              <w:tabs>
                <w:tab w:val="left" w:pos="2552"/>
                <w:tab w:val="left" w:pos="2694"/>
              </w:tabs>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Área</w:t>
            </w:r>
          </w:p>
        </w:tc>
        <w:tc>
          <w:tcPr>
            <w:tcW w:w="1540" w:type="dxa"/>
          </w:tcPr>
          <w:p w:rsidR="00F96F65" w:rsidRPr="00F96F65" w:rsidRDefault="00F96F65" w:rsidP="00F96F65">
            <w:pPr>
              <w:tabs>
                <w:tab w:val="left" w:pos="2552"/>
                <w:tab w:val="left" w:pos="2694"/>
              </w:tabs>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Del inmueble</w:t>
            </w:r>
          </w:p>
        </w:tc>
        <w:tc>
          <w:tcPr>
            <w:tcW w:w="6678" w:type="dxa"/>
          </w:tcPr>
          <w:p w:rsidR="00F96F65" w:rsidRPr="00F96F65" w:rsidRDefault="00F96F65" w:rsidP="00F96F65">
            <w:pPr>
              <w:tabs>
                <w:tab w:val="left" w:pos="2552"/>
                <w:tab w:val="left" w:pos="2694"/>
              </w:tabs>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2,602.82 m²</w:t>
            </w:r>
          </w:p>
        </w:tc>
      </w:tr>
      <w:tr w:rsidR="00F96F65" w:rsidRPr="00F96F65" w:rsidTr="00AB623F">
        <w:trPr>
          <w:trHeight w:val="248"/>
        </w:trPr>
        <w:tc>
          <w:tcPr>
            <w:tcW w:w="728" w:type="dxa"/>
            <w:vMerge/>
          </w:tcPr>
          <w:p w:rsidR="00F96F65" w:rsidRPr="00F96F65" w:rsidRDefault="00F96F65" w:rsidP="00F96F65">
            <w:pPr>
              <w:tabs>
                <w:tab w:val="left" w:pos="2552"/>
                <w:tab w:val="left" w:pos="2694"/>
              </w:tabs>
              <w:contextualSpacing/>
              <w:jc w:val="both"/>
              <w:rPr>
                <w:rFonts w:ascii="Times New Roman" w:eastAsia="Times New Roman" w:hAnsi="Times New Roman" w:cs="Times New Roman"/>
                <w:sz w:val="28"/>
                <w:szCs w:val="28"/>
                <w:lang w:eastAsia="es-ES"/>
              </w:rPr>
            </w:pPr>
          </w:p>
        </w:tc>
        <w:tc>
          <w:tcPr>
            <w:tcW w:w="1540" w:type="dxa"/>
          </w:tcPr>
          <w:p w:rsidR="00F96F65" w:rsidRPr="00F96F65" w:rsidRDefault="00F96F65" w:rsidP="00F96F65">
            <w:pPr>
              <w:tabs>
                <w:tab w:val="left" w:pos="2552"/>
                <w:tab w:val="left" w:pos="2694"/>
              </w:tabs>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Del proyecto</w:t>
            </w:r>
          </w:p>
        </w:tc>
        <w:tc>
          <w:tcPr>
            <w:tcW w:w="6678" w:type="dxa"/>
          </w:tcPr>
          <w:p w:rsidR="00F96F65" w:rsidRPr="00F96F65" w:rsidRDefault="00F96F65" w:rsidP="00F96F65">
            <w:pPr>
              <w:tabs>
                <w:tab w:val="left" w:pos="2552"/>
                <w:tab w:val="left" w:pos="2694"/>
              </w:tabs>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2,602.82 m²</w:t>
            </w:r>
          </w:p>
        </w:tc>
      </w:tr>
      <w:tr w:rsidR="00F96F65" w:rsidRPr="00F96F65" w:rsidTr="00AB623F">
        <w:trPr>
          <w:trHeight w:val="248"/>
        </w:trPr>
        <w:tc>
          <w:tcPr>
            <w:tcW w:w="2268" w:type="dxa"/>
            <w:gridSpan w:val="2"/>
          </w:tcPr>
          <w:p w:rsidR="00F96F65" w:rsidRPr="00F96F65" w:rsidRDefault="00F96F65" w:rsidP="00F96F65">
            <w:pPr>
              <w:tabs>
                <w:tab w:val="left" w:pos="2552"/>
                <w:tab w:val="left" w:pos="2694"/>
              </w:tabs>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Propietario</w:t>
            </w:r>
          </w:p>
        </w:tc>
        <w:tc>
          <w:tcPr>
            <w:tcW w:w="6678" w:type="dxa"/>
          </w:tcPr>
          <w:p w:rsidR="00F96F65" w:rsidRPr="00F96F65" w:rsidRDefault="00F96F65" w:rsidP="00F96F65">
            <w:pPr>
              <w:tabs>
                <w:tab w:val="left" w:pos="2552"/>
                <w:tab w:val="left" w:pos="2694"/>
              </w:tabs>
              <w:contextualSpacing/>
              <w:jc w:val="both"/>
              <w:rPr>
                <w:rFonts w:ascii="Times New Roman" w:eastAsia="Times New Roman" w:hAnsi="Times New Roman" w:cs="Times New Roman"/>
                <w:sz w:val="28"/>
                <w:szCs w:val="28"/>
                <w:lang w:eastAsia="es-ES"/>
              </w:rPr>
            </w:pPr>
            <w:r w:rsidRPr="00F96F65">
              <w:rPr>
                <w:rFonts w:ascii="Times New Roman" w:eastAsia="Calibri" w:hAnsi="Times New Roman" w:cs="Times New Roman"/>
                <w:sz w:val="28"/>
                <w:szCs w:val="28"/>
              </w:rPr>
              <w:t>BOXPLAST S.A. DE C.V.</w:t>
            </w:r>
          </w:p>
        </w:tc>
      </w:tr>
      <w:tr w:rsidR="00F96F65" w:rsidRPr="00F96F65" w:rsidTr="00AB623F">
        <w:trPr>
          <w:trHeight w:val="259"/>
        </w:trPr>
        <w:tc>
          <w:tcPr>
            <w:tcW w:w="2268" w:type="dxa"/>
            <w:gridSpan w:val="2"/>
          </w:tcPr>
          <w:p w:rsidR="00F96F65" w:rsidRPr="00F96F65" w:rsidRDefault="00F96F65" w:rsidP="00F96F65">
            <w:pPr>
              <w:tabs>
                <w:tab w:val="left" w:pos="2552"/>
                <w:tab w:val="left" w:pos="2694"/>
              </w:tabs>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Representante legal</w:t>
            </w:r>
          </w:p>
        </w:tc>
        <w:tc>
          <w:tcPr>
            <w:tcW w:w="6678" w:type="dxa"/>
          </w:tcPr>
          <w:p w:rsidR="00F96F65" w:rsidRPr="00F96F65" w:rsidRDefault="008B74CB" w:rsidP="00F96F65">
            <w:pPr>
              <w:tabs>
                <w:tab w:val="left" w:pos="2552"/>
                <w:tab w:val="left" w:pos="2694"/>
                <w:tab w:val="left" w:pos="3060"/>
              </w:tabs>
              <w:contextualSpacing/>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xxxxx</w:t>
            </w:r>
          </w:p>
        </w:tc>
      </w:tr>
    </w:tbl>
    <w:p w:rsidR="00F96F65" w:rsidRPr="00F96F65" w:rsidRDefault="00F96F65" w:rsidP="00F96F65">
      <w:pPr>
        <w:tabs>
          <w:tab w:val="left" w:pos="2552"/>
          <w:tab w:val="left" w:pos="2694"/>
        </w:tabs>
        <w:spacing w:after="0" w:line="240" w:lineRule="auto"/>
        <w:contextualSpacing/>
        <w:jc w:val="both"/>
        <w:rPr>
          <w:rFonts w:ascii="Times New Roman" w:eastAsia="Times New Roman" w:hAnsi="Times New Roman" w:cs="Times New Roman"/>
          <w:b/>
          <w:sz w:val="28"/>
          <w:szCs w:val="28"/>
          <w:lang w:eastAsia="es-ES"/>
        </w:rPr>
      </w:pPr>
    </w:p>
    <w:p w:rsidR="00F96F65" w:rsidRPr="00F96F65" w:rsidRDefault="00F96F65" w:rsidP="00072619">
      <w:pPr>
        <w:numPr>
          <w:ilvl w:val="0"/>
          <w:numId w:val="14"/>
        </w:numPr>
        <w:tabs>
          <w:tab w:val="left" w:pos="567"/>
          <w:tab w:val="left" w:pos="2552"/>
          <w:tab w:val="left" w:pos="2694"/>
        </w:tabs>
        <w:spacing w:after="0" w:line="240" w:lineRule="auto"/>
        <w:contextualSpacing/>
        <w:jc w:val="both"/>
        <w:rPr>
          <w:rFonts w:ascii="Times New Roman" w:eastAsia="Times New Roman" w:hAnsi="Times New Roman" w:cs="Times New Roman"/>
          <w:b/>
          <w:sz w:val="28"/>
          <w:szCs w:val="28"/>
          <w:lang w:eastAsia="es-ES"/>
        </w:rPr>
      </w:pPr>
      <w:r w:rsidRPr="00F96F65">
        <w:rPr>
          <w:rFonts w:ascii="Times New Roman" w:eastAsia="Times New Roman" w:hAnsi="Times New Roman" w:cs="Times New Roman"/>
          <w:b/>
          <w:sz w:val="28"/>
          <w:szCs w:val="28"/>
          <w:u w:val="single"/>
          <w:lang w:eastAsia="es-ES"/>
        </w:rPr>
        <w:t>Marco Normativo</w:t>
      </w:r>
      <w:r w:rsidRPr="00F96F65">
        <w:rPr>
          <w:rFonts w:ascii="Times New Roman" w:eastAsia="Times New Roman" w:hAnsi="Times New Roman" w:cs="Times New Roman"/>
          <w:b/>
          <w:sz w:val="28"/>
          <w:szCs w:val="28"/>
          <w:lang w:eastAsia="es-ES"/>
        </w:rPr>
        <w:t>:</w:t>
      </w:r>
    </w:p>
    <w:p w:rsidR="00F96F65" w:rsidRPr="00F96F65" w:rsidRDefault="00F96F65" w:rsidP="00072619">
      <w:pPr>
        <w:numPr>
          <w:ilvl w:val="0"/>
          <w:numId w:val="13"/>
        </w:numPr>
        <w:tabs>
          <w:tab w:val="left" w:pos="567"/>
          <w:tab w:val="left" w:pos="1134"/>
          <w:tab w:val="left" w:pos="2552"/>
          <w:tab w:val="left" w:pos="2694"/>
        </w:tabs>
        <w:spacing w:after="0" w:line="240" w:lineRule="auto"/>
        <w:contextualSpacing/>
        <w:jc w:val="both"/>
        <w:rPr>
          <w:rFonts w:ascii="Times New Roman" w:eastAsia="Times New Roman" w:hAnsi="Times New Roman" w:cs="Times New Roman"/>
          <w:b/>
          <w:sz w:val="28"/>
          <w:szCs w:val="28"/>
          <w:lang w:eastAsia="es-ES"/>
        </w:rPr>
      </w:pPr>
      <w:r w:rsidRPr="00F96F65">
        <w:rPr>
          <w:rFonts w:ascii="Times New Roman" w:eastAsia="Times New Roman" w:hAnsi="Times New Roman" w:cs="Times New Roman"/>
          <w:b/>
          <w:sz w:val="28"/>
          <w:szCs w:val="28"/>
          <w:lang w:eastAsia="es-ES"/>
        </w:rPr>
        <w:t>Ordenanza para la aplicación del Plan Parcial El Ángel en el Municipio de Apopa, publicada en Diario Oficial No. 92, Tomo No. 375 del 23/05/2007.</w:t>
      </w:r>
    </w:p>
    <w:p w:rsidR="00F96F65" w:rsidRPr="00F96F65" w:rsidRDefault="00F96F65" w:rsidP="00F96F65">
      <w:pPr>
        <w:tabs>
          <w:tab w:val="left" w:pos="567"/>
          <w:tab w:val="left" w:pos="2552"/>
          <w:tab w:val="left" w:pos="2694"/>
        </w:tabs>
        <w:spacing w:after="0" w:line="240" w:lineRule="auto"/>
        <w:contextualSpacing/>
        <w:jc w:val="both"/>
        <w:rPr>
          <w:rFonts w:ascii="Times New Roman" w:eastAsia="Times New Roman" w:hAnsi="Times New Roman" w:cs="Times New Roman"/>
          <w:b/>
          <w:sz w:val="28"/>
          <w:szCs w:val="28"/>
          <w:lang w:eastAsia="es-ES"/>
        </w:rPr>
      </w:pPr>
    </w:p>
    <w:p w:rsidR="00F96F65" w:rsidRPr="00F96F65" w:rsidRDefault="00F96F65" w:rsidP="00F96F65">
      <w:pPr>
        <w:tabs>
          <w:tab w:val="left" w:pos="2552"/>
          <w:tab w:val="left" w:pos="2694"/>
        </w:tabs>
        <w:spacing w:after="0" w:line="240" w:lineRule="auto"/>
        <w:contextualSpacing/>
        <w:jc w:val="both"/>
        <w:rPr>
          <w:rFonts w:ascii="Times New Roman" w:eastAsia="Times New Roman" w:hAnsi="Times New Roman" w:cs="Times New Roman"/>
          <w:b/>
          <w:i/>
          <w:sz w:val="28"/>
          <w:szCs w:val="28"/>
          <w:lang w:eastAsia="es-ES"/>
        </w:rPr>
      </w:pPr>
      <w:r w:rsidRPr="00F96F65">
        <w:rPr>
          <w:rFonts w:ascii="Times New Roman" w:eastAsia="Times New Roman" w:hAnsi="Times New Roman" w:cs="Times New Roman"/>
          <w:b/>
          <w:i/>
          <w:sz w:val="28"/>
          <w:szCs w:val="28"/>
          <w:lang w:eastAsia="es-ES"/>
        </w:rPr>
        <w:t>Revisión de compatibilidad con El Plan Parcial</w:t>
      </w:r>
    </w:p>
    <w:p w:rsidR="00F96F65" w:rsidRPr="00F96F65" w:rsidRDefault="00F96F65" w:rsidP="00F96F65">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r w:rsidRPr="00F96F65">
        <w:rPr>
          <w:rFonts w:ascii="Times New Roman" w:eastAsia="Times New Roman" w:hAnsi="Times New Roman" w:cs="Times New Roman"/>
          <w:b/>
          <w:i/>
          <w:sz w:val="28"/>
          <w:szCs w:val="28"/>
          <w:lang w:eastAsia="es-ES"/>
        </w:rPr>
        <w:t>Art. 57</w:t>
      </w:r>
      <w:r w:rsidRPr="00F96F65">
        <w:rPr>
          <w:rFonts w:ascii="Times New Roman" w:eastAsia="Times New Roman" w:hAnsi="Times New Roman" w:cs="Times New Roman"/>
          <w:i/>
          <w:sz w:val="28"/>
          <w:szCs w:val="28"/>
          <w:lang w:eastAsia="es-ES"/>
        </w:rPr>
        <w:t xml:space="preserve">.- Los interesados en desarrollar proyectos de urbanización y/o construcción en la zona con lo establecido en el Plan Parcial. Esta resolución, emitida mediante acuerdo municipal, solicitarán en primer lugar a la Alcaldía Municipal de Apopa, haciendo previo el pago de la tasa correspondiente, la revisión de su propuesta general de usos del suelo y densidad para verificar que ésta sea compatible tendrá vigencia de un año, después del cual si no hubiese iniciado los trámites en la OPAMSS, el interesado deberá solicitarlo nuevamente. </w:t>
      </w:r>
    </w:p>
    <w:p w:rsidR="00F96F65" w:rsidRPr="00F96F65" w:rsidRDefault="00F96F65" w:rsidP="00F96F65">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p>
    <w:p w:rsidR="00F96F65" w:rsidRPr="00F96F65" w:rsidRDefault="00F96F65" w:rsidP="00F96F65">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r w:rsidRPr="00F96F65">
        <w:rPr>
          <w:rFonts w:ascii="Times New Roman" w:eastAsia="Times New Roman" w:hAnsi="Times New Roman" w:cs="Times New Roman"/>
          <w:i/>
          <w:sz w:val="28"/>
          <w:szCs w:val="28"/>
          <w:lang w:eastAsia="es-ES"/>
        </w:rPr>
        <w:t xml:space="preserve">Si el proyecto es declarado compatible se procederá al trámite de calificación de lugar en la OPAMSS tal como se describe en el artículo 59 de la presente ordenanza. </w:t>
      </w:r>
    </w:p>
    <w:p w:rsidR="00F96F65" w:rsidRPr="00F96F65" w:rsidRDefault="00F96F65" w:rsidP="00F96F65">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p>
    <w:p w:rsidR="00F96F65" w:rsidRPr="00F96F65" w:rsidRDefault="00F96F65" w:rsidP="00F96F65">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r w:rsidRPr="00F96F65">
        <w:rPr>
          <w:rFonts w:ascii="Times New Roman" w:eastAsia="Times New Roman" w:hAnsi="Times New Roman" w:cs="Times New Roman"/>
          <w:i/>
          <w:sz w:val="28"/>
          <w:szCs w:val="28"/>
          <w:lang w:eastAsia="es-ES"/>
        </w:rPr>
        <w:t xml:space="preserve">Si el proyecto o una porción del proyecto fuera declarado incompatible con el Plan Parcial El Ángel, la Alcaldía Municipal lo consignará como tal. El interesado podrá solicitar variación del Plan Parcial según lo establecido en el artículo 58 de esta ordenanza. </w:t>
      </w:r>
    </w:p>
    <w:p w:rsidR="00F96F65" w:rsidRPr="00F96F65" w:rsidRDefault="00F96F65" w:rsidP="00F96F65">
      <w:pPr>
        <w:spacing w:after="0" w:line="240" w:lineRule="auto"/>
        <w:jc w:val="both"/>
        <w:rPr>
          <w:rFonts w:ascii="Times New Roman" w:eastAsia="Times New Roman" w:hAnsi="Times New Roman" w:cs="Times New Roman"/>
          <w:b/>
          <w:sz w:val="28"/>
          <w:szCs w:val="28"/>
          <w:lang w:eastAsia="es-ES"/>
        </w:rPr>
      </w:pPr>
    </w:p>
    <w:p w:rsidR="00F96F65" w:rsidRPr="00F96F65" w:rsidRDefault="00F96F65" w:rsidP="00F96F65">
      <w:pPr>
        <w:spacing w:after="0" w:line="240" w:lineRule="auto"/>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b/>
          <w:sz w:val="28"/>
          <w:szCs w:val="28"/>
          <w:lang w:eastAsia="es-ES"/>
        </w:rPr>
        <w:t>Zona Logística Industrial (ZLI)</w:t>
      </w:r>
      <w:r w:rsidRPr="00F96F65">
        <w:rPr>
          <w:rFonts w:ascii="Times New Roman" w:eastAsia="Times New Roman" w:hAnsi="Times New Roman" w:cs="Times New Roman"/>
          <w:sz w:val="28"/>
          <w:szCs w:val="28"/>
          <w:lang w:eastAsia="es-ES"/>
        </w:rPr>
        <w:t xml:space="preserve">. </w:t>
      </w:r>
    </w:p>
    <w:p w:rsidR="00F96F65" w:rsidRPr="00F96F65" w:rsidRDefault="00F96F65" w:rsidP="00F96F65">
      <w:pPr>
        <w:spacing w:after="0" w:line="240" w:lineRule="auto"/>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b/>
          <w:sz w:val="28"/>
          <w:szCs w:val="28"/>
          <w:lang w:eastAsia="es-ES"/>
        </w:rPr>
        <w:t>Art. 8</w:t>
      </w:r>
      <w:r w:rsidRPr="00F96F65">
        <w:rPr>
          <w:rFonts w:ascii="Times New Roman" w:eastAsia="Times New Roman" w:hAnsi="Times New Roman" w:cs="Times New Roman"/>
          <w:sz w:val="28"/>
          <w:szCs w:val="28"/>
          <w:lang w:eastAsia="es-ES"/>
        </w:rPr>
        <w:t>.- La Zona Logística Industrial es aquella que comprende actividades de producción, procesamiento, almacenamiento y distribución de productos y los servicios de apoyo asociados a estas actividades.</w:t>
      </w:r>
    </w:p>
    <w:p w:rsidR="00F96F65" w:rsidRPr="00F96F65" w:rsidRDefault="00F96F65" w:rsidP="00F96F65">
      <w:pPr>
        <w:spacing w:after="0" w:line="240" w:lineRule="auto"/>
        <w:jc w:val="both"/>
        <w:rPr>
          <w:rFonts w:ascii="Times New Roman" w:eastAsia="Times New Roman" w:hAnsi="Times New Roman" w:cs="Times New Roman"/>
          <w:bCs/>
          <w:sz w:val="28"/>
          <w:szCs w:val="28"/>
          <w:lang w:eastAsia="es-ES"/>
        </w:rPr>
      </w:pPr>
      <w:r w:rsidRPr="00F96F65">
        <w:rPr>
          <w:rFonts w:ascii="Times New Roman" w:eastAsia="Times New Roman" w:hAnsi="Times New Roman" w:cs="Times New Roman"/>
          <w:b/>
          <w:sz w:val="28"/>
          <w:szCs w:val="28"/>
          <w:lang w:eastAsia="es-ES"/>
        </w:rPr>
        <w:t>Los usos de suelo permitidos</w:t>
      </w:r>
      <w:r w:rsidRPr="00F96F65">
        <w:rPr>
          <w:rFonts w:ascii="Times New Roman" w:eastAsia="Times New Roman" w:hAnsi="Times New Roman" w:cs="Times New Roman"/>
          <w:sz w:val="28"/>
          <w:szCs w:val="28"/>
          <w:lang w:eastAsia="es-ES"/>
        </w:rPr>
        <w:t xml:space="preserve"> </w:t>
      </w:r>
      <w:r w:rsidRPr="00F96F65">
        <w:rPr>
          <w:rFonts w:ascii="Times New Roman" w:eastAsia="Times New Roman" w:hAnsi="Times New Roman" w:cs="Times New Roman"/>
          <w:b/>
          <w:sz w:val="28"/>
          <w:szCs w:val="28"/>
          <w:lang w:eastAsia="es-ES"/>
        </w:rPr>
        <w:t xml:space="preserve">son: </w:t>
      </w:r>
      <w:r w:rsidRPr="00F96F65">
        <w:rPr>
          <w:rFonts w:ascii="Times New Roman" w:eastAsia="Times New Roman" w:hAnsi="Times New Roman" w:cs="Times New Roman"/>
          <w:sz w:val="28"/>
          <w:szCs w:val="28"/>
          <w:lang w:eastAsia="es-ES"/>
        </w:rPr>
        <w:t>a</w:t>
      </w:r>
      <w:r w:rsidRPr="00F96F65">
        <w:rPr>
          <w:rFonts w:ascii="Times New Roman" w:eastAsia="Times New Roman" w:hAnsi="Times New Roman" w:cs="Times New Roman"/>
          <w:bCs/>
          <w:sz w:val="28"/>
          <w:szCs w:val="28"/>
          <w:lang w:eastAsia="es-ES"/>
        </w:rPr>
        <w:t>lmacenamiento (ALM), Industrial (IND), transporte (TRA) e infraestructura (INF).</w:t>
      </w:r>
    </w:p>
    <w:p w:rsidR="00F96F65" w:rsidRPr="00F96F65" w:rsidRDefault="00F96F65" w:rsidP="00F96F65">
      <w:pPr>
        <w:spacing w:after="0" w:line="240" w:lineRule="auto"/>
        <w:jc w:val="both"/>
        <w:rPr>
          <w:rFonts w:ascii="Times New Roman" w:eastAsia="Times New Roman" w:hAnsi="Times New Roman" w:cs="Times New Roman"/>
          <w:bCs/>
          <w:sz w:val="28"/>
          <w:szCs w:val="28"/>
          <w:lang w:eastAsia="es-ES"/>
        </w:rPr>
      </w:pPr>
      <w:r w:rsidRPr="00F96F65">
        <w:rPr>
          <w:rFonts w:ascii="Times New Roman" w:eastAsia="Times New Roman" w:hAnsi="Times New Roman" w:cs="Times New Roman"/>
          <w:b/>
          <w:bCs/>
          <w:sz w:val="28"/>
          <w:szCs w:val="28"/>
          <w:lang w:eastAsia="es-ES"/>
        </w:rPr>
        <w:t xml:space="preserve">Los usos del suelo condicionados es: </w:t>
      </w:r>
      <w:r w:rsidRPr="00F96F65">
        <w:rPr>
          <w:rFonts w:ascii="Times New Roman" w:eastAsia="Times New Roman" w:hAnsi="Times New Roman" w:cs="Times New Roman"/>
          <w:bCs/>
          <w:sz w:val="28"/>
          <w:szCs w:val="28"/>
          <w:lang w:eastAsia="es-ES"/>
        </w:rPr>
        <w:t>comercio y servicio (CYS), institucional (INS) y deporte (DEP).</w:t>
      </w:r>
    </w:p>
    <w:p w:rsidR="00F96F65" w:rsidRPr="00F96F65" w:rsidRDefault="00F96F65" w:rsidP="00F96F65">
      <w:pPr>
        <w:spacing w:line="240" w:lineRule="auto"/>
        <w:jc w:val="both"/>
        <w:rPr>
          <w:rFonts w:ascii="Times New Roman" w:eastAsia="Times New Roman" w:hAnsi="Times New Roman" w:cs="Times New Roman"/>
          <w:bCs/>
          <w:sz w:val="28"/>
          <w:szCs w:val="28"/>
          <w:lang w:eastAsia="es-ES"/>
        </w:rPr>
      </w:pPr>
      <w:r w:rsidRPr="00F96F65">
        <w:rPr>
          <w:rFonts w:ascii="Times New Roman" w:eastAsia="Times New Roman" w:hAnsi="Times New Roman" w:cs="Times New Roman"/>
          <w:b/>
          <w:bCs/>
          <w:sz w:val="28"/>
          <w:szCs w:val="28"/>
          <w:lang w:eastAsia="es-ES"/>
        </w:rPr>
        <w:t>Los usos del suelo prohibidos son:</w:t>
      </w:r>
      <w:r w:rsidRPr="00F96F65">
        <w:rPr>
          <w:rFonts w:ascii="Times New Roman" w:eastAsia="Times New Roman" w:hAnsi="Times New Roman" w:cs="Times New Roman"/>
          <w:bCs/>
          <w:sz w:val="28"/>
          <w:szCs w:val="28"/>
          <w:lang w:eastAsia="es-ES"/>
        </w:rPr>
        <w:t xml:space="preserve"> habitacional (HAB), salud (SAS), educación (EDU), recreación (RYE), cultura (CLT), religión (REL), agropecuario (AGR) y espacios abiertos (ESA).</w:t>
      </w:r>
    </w:p>
    <w:p w:rsidR="00F96F65" w:rsidRPr="00F96F65" w:rsidRDefault="00F96F65" w:rsidP="00F96F65">
      <w:pPr>
        <w:spacing w:after="0" w:line="240" w:lineRule="auto"/>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b/>
          <w:bCs/>
          <w:sz w:val="28"/>
          <w:szCs w:val="28"/>
          <w:lang w:eastAsia="es-ES"/>
        </w:rPr>
        <w:t>El área permeable mínima permitida</w:t>
      </w:r>
      <w:r w:rsidRPr="00F96F65">
        <w:rPr>
          <w:rFonts w:ascii="Times New Roman" w:eastAsia="Times New Roman" w:hAnsi="Times New Roman" w:cs="Times New Roman"/>
          <w:bCs/>
          <w:sz w:val="28"/>
          <w:szCs w:val="28"/>
          <w:lang w:eastAsia="es-ES"/>
        </w:rPr>
        <w:t xml:space="preserve"> será del veinte por ciento (20%) del área total del terreno. </w:t>
      </w:r>
      <w:r w:rsidRPr="00F96F65">
        <w:rPr>
          <w:rFonts w:ascii="Times New Roman" w:eastAsia="Times New Roman" w:hAnsi="Times New Roman" w:cs="Times New Roman"/>
          <w:sz w:val="28"/>
          <w:szCs w:val="28"/>
          <w:lang w:eastAsia="es-ES"/>
        </w:rPr>
        <w:t>En esta zona el área del lote mínimo que se autorizará será de 1,500 metros cuadrados.</w:t>
      </w:r>
    </w:p>
    <w:p w:rsidR="00F96F65" w:rsidRPr="00F96F65" w:rsidRDefault="00F96F65" w:rsidP="00F96F65">
      <w:pPr>
        <w:spacing w:after="0"/>
        <w:jc w:val="both"/>
        <w:rPr>
          <w:rFonts w:ascii="Times New Roman" w:eastAsia="Times New Roman" w:hAnsi="Times New Roman" w:cs="Times New Roman"/>
          <w:b/>
          <w:i/>
          <w:sz w:val="28"/>
          <w:szCs w:val="28"/>
          <w:lang w:eastAsia="es-ES"/>
        </w:rPr>
      </w:pPr>
    </w:p>
    <w:p w:rsidR="00F96F65" w:rsidRPr="00F96F65" w:rsidRDefault="00F96F65" w:rsidP="00072619">
      <w:pPr>
        <w:numPr>
          <w:ilvl w:val="0"/>
          <w:numId w:val="13"/>
        </w:numPr>
        <w:tabs>
          <w:tab w:val="left" w:pos="567"/>
          <w:tab w:val="left" w:pos="1134"/>
          <w:tab w:val="left" w:pos="2552"/>
          <w:tab w:val="left" w:pos="2694"/>
        </w:tabs>
        <w:spacing w:after="0" w:line="240" w:lineRule="auto"/>
        <w:ind w:firstLine="567"/>
        <w:contextualSpacing/>
        <w:jc w:val="both"/>
        <w:rPr>
          <w:rFonts w:ascii="Times New Roman" w:eastAsia="Times New Roman" w:hAnsi="Times New Roman" w:cs="Times New Roman"/>
          <w:b/>
          <w:sz w:val="28"/>
          <w:szCs w:val="28"/>
          <w:lang w:eastAsia="es-ES"/>
        </w:rPr>
      </w:pPr>
      <w:r w:rsidRPr="00F96F65">
        <w:rPr>
          <w:rFonts w:ascii="Times New Roman" w:eastAsia="Times New Roman" w:hAnsi="Times New Roman" w:cs="Times New Roman"/>
          <w:b/>
          <w:sz w:val="28"/>
          <w:szCs w:val="28"/>
          <w:lang w:eastAsia="es-ES"/>
        </w:rPr>
        <w:t>Reforma a la Ordenanza para la Aplicación del Plan Parcial El Ángel, publicada en el Diario Oficial No. 192, Tomo No. 405, de fecha 16/10/2014.</w:t>
      </w:r>
    </w:p>
    <w:p w:rsidR="00F96F65" w:rsidRPr="00F96F65" w:rsidRDefault="00F96F65" w:rsidP="00F96F65">
      <w:pPr>
        <w:tabs>
          <w:tab w:val="left" w:pos="567"/>
          <w:tab w:val="left" w:pos="2552"/>
          <w:tab w:val="left" w:pos="2694"/>
        </w:tabs>
        <w:spacing w:after="0" w:line="240" w:lineRule="auto"/>
        <w:contextualSpacing/>
        <w:jc w:val="both"/>
        <w:rPr>
          <w:rFonts w:ascii="Times New Roman" w:eastAsia="Times New Roman" w:hAnsi="Times New Roman" w:cs="Times New Roman"/>
          <w:b/>
          <w:sz w:val="28"/>
          <w:szCs w:val="28"/>
          <w:lang w:eastAsia="es-ES"/>
        </w:rPr>
      </w:pPr>
    </w:p>
    <w:p w:rsidR="00F96F65" w:rsidRPr="00F96F65" w:rsidRDefault="00F96F65" w:rsidP="00F96F65">
      <w:pPr>
        <w:spacing w:after="0" w:line="240" w:lineRule="auto"/>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 xml:space="preserve">Esta reforma consistió específicamente en una actualización del plano de usos de suelo, denominado “Plano 01 de Zonificación”. </w:t>
      </w:r>
    </w:p>
    <w:p w:rsidR="00F96F65" w:rsidRPr="00F96F65" w:rsidRDefault="00F96F65" w:rsidP="00F96F65">
      <w:pPr>
        <w:spacing w:after="0" w:line="240" w:lineRule="auto"/>
        <w:contextualSpacing/>
        <w:jc w:val="both"/>
        <w:rPr>
          <w:rFonts w:ascii="Times New Roman" w:eastAsia="Times New Roman" w:hAnsi="Times New Roman" w:cs="Times New Roman"/>
          <w:sz w:val="28"/>
          <w:szCs w:val="28"/>
          <w:lang w:eastAsia="es-ES"/>
        </w:rPr>
      </w:pPr>
    </w:p>
    <w:p w:rsidR="00F96F65" w:rsidRPr="00F96F65" w:rsidRDefault="00F96F65" w:rsidP="00F96F65">
      <w:pPr>
        <w:spacing w:after="0" w:line="240" w:lineRule="auto"/>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 xml:space="preserve">El inmueble objeto de análisis, está ubicado en una Zona definida como </w:t>
      </w:r>
      <w:r w:rsidRPr="00F96F65">
        <w:rPr>
          <w:rFonts w:ascii="Times New Roman" w:eastAsia="Times New Roman" w:hAnsi="Times New Roman" w:cs="Times New Roman"/>
          <w:b/>
          <w:sz w:val="28"/>
          <w:szCs w:val="28"/>
          <w:lang w:eastAsia="es-ES"/>
        </w:rPr>
        <w:t xml:space="preserve">Zona Logística Industrial (ZLI), </w:t>
      </w:r>
      <w:r w:rsidRPr="00F96F65">
        <w:rPr>
          <w:rFonts w:ascii="Times New Roman" w:eastAsia="Times New Roman" w:hAnsi="Times New Roman" w:cs="Times New Roman"/>
          <w:sz w:val="28"/>
          <w:szCs w:val="28"/>
          <w:lang w:eastAsia="es-ES"/>
        </w:rPr>
        <w:t xml:space="preserve">la cual </w:t>
      </w:r>
      <w:r w:rsidRPr="00F96F65">
        <w:rPr>
          <w:rFonts w:ascii="Times New Roman" w:eastAsia="Times New Roman" w:hAnsi="Times New Roman" w:cs="Times New Roman"/>
          <w:b/>
          <w:bCs/>
          <w:sz w:val="28"/>
          <w:szCs w:val="28"/>
          <w:lang w:eastAsia="es-ES"/>
        </w:rPr>
        <w:t xml:space="preserve">PERMITE </w:t>
      </w:r>
      <w:r w:rsidRPr="00F96F65">
        <w:rPr>
          <w:rFonts w:ascii="Times New Roman" w:eastAsia="Times New Roman" w:hAnsi="Times New Roman" w:cs="Times New Roman"/>
          <w:sz w:val="28"/>
          <w:szCs w:val="28"/>
          <w:lang w:eastAsia="es-ES"/>
        </w:rPr>
        <w:t>la ejecución del proyecto denominado “</w:t>
      </w:r>
      <w:r w:rsidRPr="00F96F65">
        <w:rPr>
          <w:rFonts w:ascii="Times New Roman" w:eastAsia="Times New Roman" w:hAnsi="Times New Roman" w:cs="Times New Roman"/>
          <w:b/>
          <w:bCs/>
          <w:sz w:val="28"/>
          <w:szCs w:val="28"/>
          <w:lang w:eastAsia="es-ES"/>
        </w:rPr>
        <w:t>BODEGA BOXPLAST</w:t>
      </w:r>
      <w:r w:rsidRPr="00F96F65">
        <w:rPr>
          <w:rFonts w:ascii="Times New Roman" w:eastAsia="Times New Roman" w:hAnsi="Times New Roman" w:cs="Times New Roman"/>
          <w:b/>
          <w:sz w:val="28"/>
          <w:szCs w:val="28"/>
          <w:lang w:val="es-SV" w:eastAsia="es-ES"/>
        </w:rPr>
        <w:t>”</w:t>
      </w:r>
      <w:r w:rsidRPr="00F96F65">
        <w:rPr>
          <w:rFonts w:ascii="Times New Roman" w:eastAsia="Times New Roman" w:hAnsi="Times New Roman" w:cs="Times New Roman"/>
          <w:sz w:val="28"/>
          <w:szCs w:val="28"/>
          <w:lang w:eastAsia="es-ES"/>
        </w:rPr>
        <w:t>.</w:t>
      </w:r>
    </w:p>
    <w:p w:rsidR="00F96F65" w:rsidRPr="00F96F65" w:rsidRDefault="00F96F65" w:rsidP="00F96F65">
      <w:pPr>
        <w:spacing w:after="0" w:line="240" w:lineRule="auto"/>
        <w:jc w:val="both"/>
        <w:rPr>
          <w:rFonts w:ascii="Times New Roman" w:eastAsia="Times New Roman" w:hAnsi="Times New Roman" w:cs="Times New Roman"/>
          <w:sz w:val="28"/>
          <w:szCs w:val="28"/>
          <w:lang w:eastAsia="es-ES"/>
        </w:rPr>
      </w:pPr>
    </w:p>
    <w:p w:rsidR="00F96F65" w:rsidRPr="00F96F65" w:rsidRDefault="00F96F65" w:rsidP="00072619">
      <w:pPr>
        <w:numPr>
          <w:ilvl w:val="0"/>
          <w:numId w:val="14"/>
        </w:numPr>
        <w:tabs>
          <w:tab w:val="left" w:pos="567"/>
        </w:tabs>
        <w:spacing w:after="0" w:line="240" w:lineRule="auto"/>
        <w:ind w:firstLine="142"/>
        <w:contextualSpacing/>
        <w:jc w:val="both"/>
        <w:rPr>
          <w:rFonts w:ascii="Times New Roman" w:eastAsia="Times New Roman" w:hAnsi="Times New Roman" w:cs="Times New Roman"/>
          <w:b/>
          <w:sz w:val="28"/>
          <w:szCs w:val="28"/>
          <w:u w:val="single"/>
          <w:lang w:eastAsia="es-ES"/>
        </w:rPr>
      </w:pPr>
      <w:r w:rsidRPr="00F96F65">
        <w:rPr>
          <w:rFonts w:ascii="Times New Roman" w:eastAsia="Times New Roman" w:hAnsi="Times New Roman" w:cs="Times New Roman"/>
          <w:b/>
          <w:sz w:val="28"/>
          <w:szCs w:val="28"/>
          <w:u w:val="single"/>
          <w:lang w:eastAsia="es-ES"/>
        </w:rPr>
        <w:t>Determinación de Aranceles:</w:t>
      </w:r>
    </w:p>
    <w:p w:rsidR="00F96F65" w:rsidRPr="00F96F65" w:rsidRDefault="00F96F65" w:rsidP="00F96F65">
      <w:pPr>
        <w:spacing w:after="0" w:line="240" w:lineRule="auto"/>
        <w:jc w:val="both"/>
        <w:rPr>
          <w:rFonts w:ascii="Times New Roman" w:eastAsia="Times New Roman" w:hAnsi="Times New Roman" w:cs="Times New Roman"/>
          <w:b/>
          <w:sz w:val="28"/>
          <w:szCs w:val="28"/>
          <w:lang w:eastAsia="es-ES"/>
        </w:rPr>
      </w:pPr>
    </w:p>
    <w:p w:rsidR="00F96F65" w:rsidRPr="00F96F65" w:rsidRDefault="00F96F65" w:rsidP="00F96F65">
      <w:pPr>
        <w:tabs>
          <w:tab w:val="left" w:pos="567"/>
        </w:tabs>
        <w:spacing w:after="0" w:line="240" w:lineRule="auto"/>
        <w:contextualSpacing/>
        <w:jc w:val="both"/>
        <w:rPr>
          <w:rFonts w:ascii="Times New Roman" w:eastAsia="Times New Roman" w:hAnsi="Times New Roman" w:cs="Times New Roman"/>
          <w:sz w:val="28"/>
          <w:szCs w:val="28"/>
          <w:lang w:val="es-SV" w:eastAsia="es-ES"/>
        </w:rPr>
      </w:pPr>
      <w:r w:rsidRPr="00F96F65">
        <w:rPr>
          <w:rFonts w:ascii="Times New Roman" w:eastAsia="Times New Roman" w:hAnsi="Times New Roman" w:cs="Times New Roman"/>
          <w:sz w:val="28"/>
          <w:szCs w:val="28"/>
          <w:lang w:val="es-SV" w:eastAsia="es-ES"/>
        </w:rPr>
        <w:t xml:space="preserve">Del referido trámite, se estableció el mandamiento preliminar de pago abajo descrito, el cual fue notificado a la empresa BOXPLAST S.A. de C.V. quien realizó el desembolso respectivo según recibo Serie “A” No. </w:t>
      </w:r>
      <w:r w:rsidRPr="00F96F65">
        <w:rPr>
          <w:rFonts w:ascii="Times New Roman" w:eastAsia="Times New Roman" w:hAnsi="Times New Roman" w:cs="Times New Roman"/>
          <w:b/>
          <w:bCs/>
          <w:sz w:val="28"/>
          <w:szCs w:val="28"/>
          <w:lang w:val="es-SV" w:eastAsia="es-ES"/>
        </w:rPr>
        <w:t>334409</w:t>
      </w:r>
      <w:r w:rsidRPr="00F96F65">
        <w:rPr>
          <w:rFonts w:ascii="Times New Roman" w:eastAsia="Times New Roman" w:hAnsi="Times New Roman" w:cs="Times New Roman"/>
          <w:sz w:val="28"/>
          <w:szCs w:val="28"/>
          <w:lang w:val="es-SV" w:eastAsia="es-ES"/>
        </w:rPr>
        <w:t xml:space="preserve">, de fecha 9/12/2022, por un monto de </w:t>
      </w:r>
      <w:r w:rsidRPr="00F96F65">
        <w:rPr>
          <w:rFonts w:ascii="Times New Roman" w:eastAsia="Times New Roman" w:hAnsi="Times New Roman" w:cs="Times New Roman"/>
          <w:b/>
          <w:sz w:val="28"/>
          <w:szCs w:val="28"/>
          <w:lang w:val="es-SV" w:eastAsia="es-ES"/>
        </w:rPr>
        <w:t>$3,614.66</w:t>
      </w:r>
      <w:r w:rsidRPr="00F96F65">
        <w:rPr>
          <w:rFonts w:ascii="Times New Roman" w:eastAsia="Times New Roman" w:hAnsi="Times New Roman" w:cs="Times New Roman"/>
          <w:sz w:val="28"/>
          <w:szCs w:val="28"/>
          <w:lang w:val="es-SV" w:eastAsia="es-ES"/>
        </w:rPr>
        <w:t>; según el siguiente detalle:</w:t>
      </w:r>
    </w:p>
    <w:p w:rsidR="00F96F65" w:rsidRPr="00F96F65" w:rsidRDefault="00F96F65" w:rsidP="00F96F65">
      <w:pPr>
        <w:spacing w:after="0" w:line="240" w:lineRule="auto"/>
        <w:rPr>
          <w:rFonts w:ascii="Times New Roman" w:eastAsia="Times New Roman" w:hAnsi="Times New Roman" w:cs="Times New Roman"/>
          <w:sz w:val="28"/>
          <w:szCs w:val="28"/>
          <w:lang w:val="es-SV" w:eastAsia="es-ES"/>
        </w:rPr>
      </w:pPr>
    </w:p>
    <w:p w:rsidR="00F96F65" w:rsidRPr="00F96F65" w:rsidRDefault="00F96F65" w:rsidP="00F96F65">
      <w:pPr>
        <w:spacing w:after="0" w:line="240" w:lineRule="auto"/>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object w:dxaOrig="9204" w:dyaOrig="3096">
          <v:shape id="_x0000_i1026" type="#_x0000_t75" style="width:446.25pt;height:161.25pt" o:ole="">
            <v:imagedata r:id="rId12" o:title=""/>
          </v:shape>
          <o:OLEObject Type="Embed" ProgID="Excel.Sheet.12" ShapeID="_x0000_i1026" DrawAspect="Content" ObjectID="_1744007222" r:id="rId13"/>
        </w:object>
      </w:r>
    </w:p>
    <w:p w:rsidR="00F96F65" w:rsidRPr="00F96F65" w:rsidRDefault="00F96F65" w:rsidP="00F96F65">
      <w:pPr>
        <w:spacing w:after="0"/>
        <w:rPr>
          <w:rFonts w:ascii="Times New Roman" w:eastAsia="Calibri" w:hAnsi="Times New Roman" w:cs="Times New Roman"/>
          <w:b/>
          <w:bCs/>
          <w:sz w:val="28"/>
          <w:szCs w:val="28"/>
          <w:lang w:val="es-SV"/>
        </w:rPr>
      </w:pPr>
      <w:r w:rsidRPr="00F96F65">
        <w:rPr>
          <w:rFonts w:ascii="Times New Roman" w:eastAsia="Calibri" w:hAnsi="Times New Roman" w:cs="Times New Roman"/>
          <w:b/>
          <w:bCs/>
          <w:sz w:val="28"/>
          <w:szCs w:val="28"/>
          <w:lang w:val="es-SV"/>
        </w:rPr>
        <w:t xml:space="preserve">Nota: </w:t>
      </w:r>
    </w:p>
    <w:p w:rsidR="00F96F65" w:rsidRPr="00F96F65" w:rsidRDefault="00F96F65" w:rsidP="00F96F65">
      <w:pPr>
        <w:tabs>
          <w:tab w:val="left" w:pos="567"/>
        </w:tabs>
        <w:spacing w:after="0" w:line="240" w:lineRule="auto"/>
        <w:contextualSpacing/>
        <w:jc w:val="both"/>
        <w:rPr>
          <w:rFonts w:ascii="Times New Roman" w:eastAsia="Calibri" w:hAnsi="Times New Roman" w:cs="Times New Roman"/>
          <w:i/>
          <w:sz w:val="28"/>
          <w:szCs w:val="28"/>
          <w:lang w:val="es-SV"/>
        </w:rPr>
      </w:pPr>
      <w:r w:rsidRPr="00F96F65">
        <w:rPr>
          <w:rFonts w:ascii="Times New Roman" w:eastAsia="Calibri" w:hAnsi="Times New Roman" w:cs="Times New Roman"/>
          <w:sz w:val="28"/>
          <w:szCs w:val="28"/>
          <w:lang w:val="es-SV"/>
        </w:rPr>
        <w:t xml:space="preserve">El presente mandamiento de pago no incluye el arancel de Contribución Especial por un monto $2,602.82, tipificado en el Art. 5 de la Ordenanza de Contribución Especial para Proyectos Eco Ambientalistas para la Protección, Conservación, Rescate, Mantenimiento y Mejora del Medio Ambiente del Municipio de Apopa. DO  199 Tomo 369 26/10/2005; en cumplimiento al Acuerdo Municipal No. 7 Acta No. 35, 16/12/2021, que literalmente dice: </w:t>
      </w:r>
      <w:r w:rsidRPr="00F96F65">
        <w:rPr>
          <w:rFonts w:ascii="Times New Roman" w:eastAsia="Calibri" w:hAnsi="Times New Roman" w:cs="Times New Roman"/>
          <w:b/>
          <w:i/>
          <w:sz w:val="28"/>
          <w:szCs w:val="28"/>
          <w:lang w:val="es-SV"/>
        </w:rPr>
        <w:t>“A. El Concejo Municipal Plural establece la suspensión temporal de la aplicación de la Ordenanza de Contribuciones Especiales para Proyectos Eco Ambientalistas…”</w:t>
      </w:r>
    </w:p>
    <w:p w:rsidR="00F96F65" w:rsidRPr="00F96F65" w:rsidRDefault="00F96F65" w:rsidP="00F96F65">
      <w:pPr>
        <w:tabs>
          <w:tab w:val="left" w:pos="567"/>
        </w:tabs>
        <w:spacing w:after="0" w:line="240" w:lineRule="auto"/>
        <w:contextualSpacing/>
        <w:jc w:val="both"/>
        <w:rPr>
          <w:rFonts w:ascii="Times New Roman" w:eastAsia="Calibri" w:hAnsi="Times New Roman" w:cs="Times New Roman"/>
          <w:sz w:val="28"/>
          <w:szCs w:val="28"/>
          <w:lang w:val="es-SV"/>
        </w:rPr>
      </w:pPr>
    </w:p>
    <w:p w:rsidR="00F96F65" w:rsidRPr="00F96F65" w:rsidRDefault="00F96F65" w:rsidP="00F96F65">
      <w:pPr>
        <w:tabs>
          <w:tab w:val="left" w:pos="7894"/>
        </w:tabs>
        <w:spacing w:after="0" w:line="240" w:lineRule="auto"/>
        <w:jc w:val="both"/>
        <w:rPr>
          <w:rFonts w:ascii="Times New Roman" w:eastAsia="Times New Roman" w:hAnsi="Times New Roman" w:cs="Times New Roman"/>
          <w:b/>
          <w:bCs/>
          <w:sz w:val="28"/>
          <w:szCs w:val="28"/>
          <w:lang w:eastAsia="es-ES"/>
        </w:rPr>
      </w:pPr>
      <w:r w:rsidRPr="00F96F65">
        <w:rPr>
          <w:rFonts w:ascii="Times New Roman" w:eastAsia="Times New Roman" w:hAnsi="Times New Roman" w:cs="Times New Roman"/>
          <w:b/>
          <w:bCs/>
          <w:sz w:val="28"/>
          <w:szCs w:val="28"/>
          <w:lang w:eastAsia="es-ES"/>
        </w:rPr>
        <w:t>POR LO TANTO:</w:t>
      </w:r>
    </w:p>
    <w:p w:rsidR="00F96F65" w:rsidRPr="00F96F65" w:rsidRDefault="00F96F65" w:rsidP="00F96F65">
      <w:pPr>
        <w:tabs>
          <w:tab w:val="left" w:pos="7894"/>
        </w:tabs>
        <w:spacing w:after="0" w:line="240" w:lineRule="auto"/>
        <w:jc w:val="both"/>
        <w:rPr>
          <w:rFonts w:ascii="Times New Roman" w:eastAsia="Times New Roman" w:hAnsi="Times New Roman" w:cs="Times New Roman"/>
          <w:b/>
          <w:bCs/>
          <w:sz w:val="28"/>
          <w:szCs w:val="28"/>
          <w:lang w:eastAsia="es-ES"/>
        </w:rPr>
      </w:pPr>
      <w:r w:rsidRPr="00F96F65">
        <w:rPr>
          <w:rFonts w:ascii="Times New Roman" w:eastAsia="Times New Roman" w:hAnsi="Times New Roman" w:cs="Times New Roman"/>
          <w:b/>
          <w:bCs/>
          <w:sz w:val="28"/>
          <w:szCs w:val="28"/>
          <w:lang w:eastAsia="es-ES"/>
        </w:rPr>
        <w:tab/>
      </w:r>
    </w:p>
    <w:p w:rsidR="00F96F65" w:rsidRPr="00F96F65" w:rsidRDefault="00F96F65" w:rsidP="00F96F65">
      <w:pPr>
        <w:tabs>
          <w:tab w:val="left" w:pos="2552"/>
          <w:tab w:val="left" w:pos="2694"/>
        </w:tabs>
        <w:spacing w:after="0" w:line="240" w:lineRule="auto"/>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bCs/>
          <w:sz w:val="28"/>
          <w:szCs w:val="28"/>
          <w:lang w:eastAsia="es-ES"/>
        </w:rPr>
        <w:t xml:space="preserve">Este departamento </w:t>
      </w:r>
      <w:r w:rsidRPr="00F96F65">
        <w:rPr>
          <w:rFonts w:ascii="Times New Roman" w:eastAsia="Times New Roman" w:hAnsi="Times New Roman" w:cs="Times New Roman"/>
          <w:b/>
          <w:bCs/>
          <w:sz w:val="28"/>
          <w:szCs w:val="28"/>
          <w:lang w:eastAsia="es-ES"/>
        </w:rPr>
        <w:t xml:space="preserve">RESUELVE QUE EL PROYECTO </w:t>
      </w:r>
      <w:r w:rsidRPr="00F96F65">
        <w:rPr>
          <w:rFonts w:ascii="Times New Roman" w:eastAsia="Times New Roman" w:hAnsi="Times New Roman" w:cs="Times New Roman"/>
          <w:b/>
          <w:sz w:val="28"/>
          <w:szCs w:val="28"/>
          <w:lang w:eastAsia="es-ES"/>
        </w:rPr>
        <w:t>“</w:t>
      </w:r>
      <w:r w:rsidRPr="00F96F65">
        <w:rPr>
          <w:rFonts w:ascii="Times New Roman" w:eastAsia="Times New Roman" w:hAnsi="Times New Roman" w:cs="Times New Roman"/>
          <w:b/>
          <w:bCs/>
          <w:sz w:val="28"/>
          <w:szCs w:val="28"/>
          <w:lang w:eastAsia="es-ES"/>
        </w:rPr>
        <w:t>BODEGA BOXPLAST</w:t>
      </w:r>
      <w:r w:rsidRPr="00F96F65">
        <w:rPr>
          <w:rFonts w:ascii="Times New Roman" w:eastAsia="Times New Roman" w:hAnsi="Times New Roman" w:cs="Times New Roman"/>
          <w:b/>
          <w:sz w:val="28"/>
          <w:szCs w:val="28"/>
          <w:lang w:val="es-SV" w:eastAsia="es-ES"/>
        </w:rPr>
        <w:t>”</w:t>
      </w:r>
      <w:r w:rsidRPr="00F96F65">
        <w:rPr>
          <w:rFonts w:ascii="Times New Roman" w:eastAsia="Times New Roman" w:hAnsi="Times New Roman" w:cs="Times New Roman"/>
          <w:b/>
          <w:bCs/>
          <w:sz w:val="28"/>
          <w:szCs w:val="28"/>
          <w:lang w:eastAsia="es-ES"/>
        </w:rPr>
        <w:t xml:space="preserve"> ES TÉCNICAMENTE COMPATIBLE CON EL USO DE SUELO ESTABLECIDO EN EL CUERPO NORMATIVO VIGENTE</w:t>
      </w:r>
      <w:r w:rsidRPr="00F96F65">
        <w:rPr>
          <w:rFonts w:ascii="Times New Roman" w:eastAsia="Times New Roman" w:hAnsi="Times New Roman" w:cs="Times New Roman"/>
          <w:bCs/>
          <w:sz w:val="28"/>
          <w:szCs w:val="28"/>
          <w:lang w:eastAsia="es-ES"/>
        </w:rPr>
        <w:t xml:space="preserve">, por lo que se emite la presente resolución, para conocimiento del Honorable Concejo Municipal, para su </w:t>
      </w:r>
      <w:r w:rsidRPr="00F96F65">
        <w:rPr>
          <w:rFonts w:ascii="Times New Roman" w:eastAsia="Times New Roman" w:hAnsi="Times New Roman" w:cs="Times New Roman"/>
          <w:b/>
          <w:sz w:val="28"/>
          <w:szCs w:val="28"/>
          <w:lang w:eastAsia="es-ES"/>
        </w:rPr>
        <w:t>APROBACIÓN</w:t>
      </w:r>
      <w:r w:rsidRPr="00F96F65">
        <w:rPr>
          <w:rFonts w:ascii="Times New Roman" w:eastAsia="Times New Roman" w:hAnsi="Times New Roman" w:cs="Times New Roman"/>
          <w:bCs/>
          <w:sz w:val="28"/>
          <w:szCs w:val="28"/>
          <w:lang w:eastAsia="es-ES"/>
        </w:rPr>
        <w:t xml:space="preserve"> mediante Acuerdo Municipal, a fin que la </w:t>
      </w:r>
      <w:r w:rsidRPr="00F96F65">
        <w:rPr>
          <w:rFonts w:ascii="Times New Roman" w:eastAsia="Times New Roman" w:hAnsi="Times New Roman" w:cs="Times New Roman"/>
          <w:sz w:val="28"/>
          <w:szCs w:val="28"/>
          <w:lang w:val="es-SV" w:eastAsia="es-ES"/>
        </w:rPr>
        <w:t>empresa BOXPLAST S.A. de C.V.,</w:t>
      </w:r>
      <w:r w:rsidRPr="00F96F65">
        <w:rPr>
          <w:rFonts w:ascii="Times New Roman" w:eastAsia="Times New Roman" w:hAnsi="Times New Roman" w:cs="Times New Roman"/>
          <w:bCs/>
          <w:sz w:val="28"/>
          <w:szCs w:val="28"/>
          <w:lang w:eastAsia="es-ES"/>
        </w:rPr>
        <w:t xml:space="preserve"> lo presente en OPAMSS, para efectos de continuar con la tramitología que establecen los cuerpos normativos correspondientes.</w:t>
      </w:r>
    </w:p>
    <w:p w:rsidR="00F96F65" w:rsidRPr="00F96F65" w:rsidRDefault="00F96F65" w:rsidP="00F96F65">
      <w:pPr>
        <w:spacing w:after="0" w:line="240" w:lineRule="auto"/>
        <w:jc w:val="both"/>
        <w:rPr>
          <w:rFonts w:ascii="Times New Roman" w:eastAsia="Times New Roman" w:hAnsi="Times New Roman" w:cs="Times New Roman"/>
          <w:sz w:val="28"/>
          <w:szCs w:val="28"/>
          <w:lang w:eastAsia="es-ES"/>
        </w:rPr>
      </w:pPr>
    </w:p>
    <w:p w:rsidR="00F96F65" w:rsidRPr="00F96F65" w:rsidRDefault="00F96F65" w:rsidP="00F96F65">
      <w:pPr>
        <w:spacing w:after="0" w:line="240" w:lineRule="auto"/>
        <w:jc w:val="both"/>
        <w:rPr>
          <w:rFonts w:ascii="Times New Roman" w:eastAsia="Times New Roman" w:hAnsi="Times New Roman" w:cs="Times New Roman"/>
          <w:sz w:val="28"/>
          <w:szCs w:val="28"/>
          <w:lang w:eastAsia="es-ES"/>
        </w:rPr>
      </w:pPr>
    </w:p>
    <w:p w:rsidR="00F96F65" w:rsidRPr="00F96F65" w:rsidRDefault="00F96F65" w:rsidP="00F96F65">
      <w:pPr>
        <w:spacing w:after="0" w:line="240" w:lineRule="auto"/>
        <w:jc w:val="both"/>
        <w:rPr>
          <w:rFonts w:ascii="Times New Roman" w:eastAsia="Times New Roman" w:hAnsi="Times New Roman" w:cs="Times New Roman"/>
          <w:b/>
          <w:sz w:val="28"/>
          <w:szCs w:val="28"/>
          <w:lang w:eastAsia="es-ES"/>
        </w:rPr>
      </w:pPr>
      <w:r w:rsidRPr="00F96F65">
        <w:rPr>
          <w:rFonts w:ascii="Times New Roman" w:eastAsia="Times New Roman" w:hAnsi="Times New Roman" w:cs="Times New Roman"/>
          <w:b/>
          <w:sz w:val="28"/>
          <w:szCs w:val="28"/>
          <w:lang w:eastAsia="es-ES"/>
        </w:rPr>
        <w:t>Arq. Álvaro Antonio Pérez Escobar</w:t>
      </w:r>
    </w:p>
    <w:p w:rsidR="00F96F65" w:rsidRPr="00F96F65" w:rsidRDefault="00F96F65" w:rsidP="00F96F65">
      <w:pPr>
        <w:spacing w:after="0" w:line="240" w:lineRule="auto"/>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Jefe de Desarrollo Urbano y Ordenamiento Territorial</w:t>
      </w:r>
    </w:p>
    <w:p w:rsidR="00F96F65" w:rsidRPr="00F96F65" w:rsidRDefault="00F96F65" w:rsidP="00F96F65">
      <w:pPr>
        <w:spacing w:after="0" w:line="240" w:lineRule="auto"/>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AAPE/jrrm</w:t>
      </w:r>
    </w:p>
    <w:p w:rsidR="00F96F65" w:rsidRPr="00F96F65" w:rsidRDefault="00F96F65" w:rsidP="00F96F65">
      <w:pPr>
        <w:tabs>
          <w:tab w:val="left" w:pos="1134"/>
        </w:tabs>
        <w:spacing w:after="0"/>
        <w:jc w:val="both"/>
        <w:rPr>
          <w:rFonts w:ascii="Times New Roman" w:eastAsia="Calibri" w:hAnsi="Times New Roman" w:cs="Times New Roman"/>
          <w:sz w:val="28"/>
          <w:szCs w:val="28"/>
          <w:lang w:val="es-SV"/>
        </w:rPr>
      </w:pPr>
    </w:p>
    <w:p w:rsidR="00F96F65" w:rsidRPr="00F96F65" w:rsidRDefault="00F96F65" w:rsidP="00F96F65">
      <w:pPr>
        <w:tabs>
          <w:tab w:val="left" w:pos="1134"/>
        </w:tabs>
        <w:spacing w:after="0"/>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P.D.</w:t>
      </w:r>
    </w:p>
    <w:p w:rsidR="00F96F65" w:rsidRPr="00F96F65" w:rsidRDefault="00F96F65" w:rsidP="00072619">
      <w:pPr>
        <w:numPr>
          <w:ilvl w:val="0"/>
          <w:numId w:val="5"/>
        </w:numPr>
        <w:tabs>
          <w:tab w:val="left" w:pos="567"/>
          <w:tab w:val="left" w:pos="1134"/>
        </w:tabs>
        <w:spacing w:after="0" w:line="276" w:lineRule="auto"/>
        <w:ind w:left="0" w:firstLine="0"/>
        <w:contextualSpacing/>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Para el trámite del permiso de construcción de cierre perimetral del inmueble, los interesados deben presentar a este Dpto. Técnico, resolución y planos de línea de construcción autorizado por OPAMSS.</w:t>
      </w:r>
    </w:p>
    <w:p w:rsidR="00F96F65" w:rsidRPr="00F96F65" w:rsidRDefault="00F96F65" w:rsidP="00072619">
      <w:pPr>
        <w:numPr>
          <w:ilvl w:val="0"/>
          <w:numId w:val="5"/>
        </w:numPr>
        <w:tabs>
          <w:tab w:val="left" w:pos="567"/>
          <w:tab w:val="left" w:pos="1134"/>
        </w:tabs>
        <w:spacing w:after="0" w:line="276" w:lineRule="auto"/>
        <w:ind w:left="0" w:firstLine="0"/>
        <w:contextualSpacing/>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En relación al trámite de terracería y demolición según sea el caso, los interesados deben solicitar el permiso correspondiente a esta municipalidad, debiendo presentar la autorización respectiva del sitio donde será depositado el material generado por estas actividades.</w:t>
      </w:r>
    </w:p>
    <w:p w:rsidR="00F96F65" w:rsidRPr="00F96F65" w:rsidRDefault="00F96F65" w:rsidP="00072619">
      <w:pPr>
        <w:numPr>
          <w:ilvl w:val="0"/>
          <w:numId w:val="5"/>
        </w:numPr>
        <w:tabs>
          <w:tab w:val="left" w:pos="567"/>
          <w:tab w:val="left" w:pos="1134"/>
        </w:tabs>
        <w:spacing w:after="0" w:line="276" w:lineRule="auto"/>
        <w:ind w:left="0" w:firstLine="0"/>
        <w:contextualSpacing/>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Para el permiso para la tala de árboles, los interesados deben realizar el trámite en el departamento de Medio Ambiente de esta municipalidad.</w:t>
      </w:r>
    </w:p>
    <w:p w:rsidR="00F96F65" w:rsidRPr="00F96F65" w:rsidRDefault="00F96F65" w:rsidP="00F96F65">
      <w:pPr>
        <w:spacing w:after="0" w:line="276" w:lineRule="auto"/>
        <w:jc w:val="both"/>
        <w:rPr>
          <w:rFonts w:ascii="Times New Roman" w:eastAsia="Times New Roman" w:hAnsi="Times New Roman" w:cs="Times New Roman"/>
          <w:sz w:val="28"/>
          <w:szCs w:val="24"/>
          <w:lang w:val="es-SV" w:eastAsia="es-SV"/>
        </w:rPr>
      </w:pPr>
    </w:p>
    <w:p w:rsidR="00F96F65" w:rsidRPr="00F96F65" w:rsidRDefault="00F96F65" w:rsidP="00F96F65">
      <w:pPr>
        <w:spacing w:after="0" w:line="276" w:lineRule="auto"/>
        <w:jc w:val="both"/>
        <w:rPr>
          <w:rFonts w:ascii="Times New Roman" w:eastAsia="Times New Roman" w:hAnsi="Times New Roman" w:cs="Times New Roman"/>
          <w:sz w:val="28"/>
          <w:szCs w:val="28"/>
          <w:lang w:val="es-SV" w:eastAsia="es-SV"/>
        </w:rPr>
      </w:pPr>
      <w:r w:rsidRPr="00F96F65">
        <w:rPr>
          <w:rFonts w:ascii="Times New Roman" w:eastAsia="Times New Roman" w:hAnsi="Times New Roman" w:cs="Times New Roman"/>
          <w:sz w:val="28"/>
          <w:szCs w:val="28"/>
          <w:lang w:val="es-SV" w:eastAsia="es-SV"/>
        </w:rPr>
        <w:t xml:space="preserve">Por lo tanto, </w:t>
      </w:r>
      <w:r w:rsidRPr="00F96F65">
        <w:rPr>
          <w:rFonts w:ascii="Times New Roman" w:eastAsia="Calibri" w:hAnsi="Times New Roman" w:cs="Times New Roman"/>
          <w:sz w:val="28"/>
          <w:szCs w:val="28"/>
        </w:rPr>
        <w:t xml:space="preserve">este Concejo Municipal Plural, en uso de sus facultades legales y habiendo deliberado el punto Por </w:t>
      </w:r>
      <w:r w:rsidRPr="00F96F65">
        <w:rPr>
          <w:rFonts w:ascii="Times New Roman" w:eastAsia="Calibri" w:hAnsi="Times New Roman" w:cs="Times New Roman"/>
          <w:b/>
          <w:sz w:val="28"/>
          <w:szCs w:val="28"/>
        </w:rPr>
        <w:t xml:space="preserve">MAYORÍA </w:t>
      </w:r>
      <w:r w:rsidRPr="00F96F65">
        <w:rPr>
          <w:rFonts w:ascii="Times New Roman" w:eastAsia="Calibri" w:hAnsi="Times New Roman" w:cs="Times New Roman"/>
          <w:sz w:val="28"/>
          <w:szCs w:val="28"/>
        </w:rPr>
        <w:t xml:space="preserve">de DOCE VOTOS A FAVOR, y dos ausencias por parte de los siguientes concejales: Licdo. Sergio Noel Monroy Martínez, </w:t>
      </w:r>
      <w:r w:rsidRPr="00F96F65">
        <w:rPr>
          <w:rFonts w:ascii="Times New Roman" w:eastAsia="Calibri" w:hAnsi="Times New Roman" w:cs="Times New Roman"/>
          <w:b/>
          <w:sz w:val="28"/>
          <w:szCs w:val="28"/>
        </w:rPr>
        <w:t>Síndico Municipal</w:t>
      </w:r>
      <w:r w:rsidRPr="00F96F65">
        <w:rPr>
          <w:rFonts w:ascii="Times New Roman" w:eastAsia="Calibri" w:hAnsi="Times New Roman" w:cs="Times New Roman"/>
          <w:sz w:val="28"/>
          <w:szCs w:val="28"/>
        </w:rPr>
        <w:t xml:space="preserve"> y Sr. Bayron Eraldo Baltazar  Martínez Barahona, </w:t>
      </w:r>
      <w:r w:rsidRPr="00F96F65">
        <w:rPr>
          <w:rFonts w:ascii="Times New Roman" w:eastAsia="Calibri" w:hAnsi="Times New Roman" w:cs="Times New Roman"/>
          <w:b/>
          <w:sz w:val="28"/>
          <w:szCs w:val="28"/>
        </w:rPr>
        <w:t xml:space="preserve">Decimo Primer Regidor Propietario. ACUERDA: </w:t>
      </w:r>
      <w:r w:rsidRPr="00F96F65">
        <w:rPr>
          <w:rFonts w:ascii="Times New Roman" w:eastAsia="Calibri" w:hAnsi="Times New Roman" w:cs="Times New Roman"/>
          <w:sz w:val="28"/>
          <w:szCs w:val="28"/>
        </w:rPr>
        <w:t>En base a la resolución presentada por el Jefe de Desarrollo Urbano y Ordenamiento Territorial,</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toma a bien  este Pleno</w:t>
      </w:r>
      <w:r w:rsidRPr="00F96F65">
        <w:rPr>
          <w:rFonts w:ascii="Times New Roman" w:eastAsia="Calibri" w:hAnsi="Times New Roman" w:cs="Times New Roman"/>
          <w:b/>
          <w:sz w:val="28"/>
          <w:szCs w:val="28"/>
        </w:rPr>
        <w:t xml:space="preserve"> Primero</w:t>
      </w:r>
      <w:r w:rsidRPr="00F96F65">
        <w:rPr>
          <w:rFonts w:ascii="Times New Roman" w:eastAsia="Calibri" w:hAnsi="Times New Roman" w:cs="Times New Roman"/>
          <w:sz w:val="28"/>
          <w:szCs w:val="28"/>
        </w:rPr>
        <w:t xml:space="preserve">: QUE EL PROYECTO “BODEGA BOXPLAST” ES </w:t>
      </w:r>
      <w:r w:rsidRPr="00F96F65">
        <w:rPr>
          <w:rFonts w:ascii="Times New Roman" w:eastAsia="Calibri" w:hAnsi="Times New Roman" w:cs="Times New Roman"/>
          <w:b/>
          <w:sz w:val="28"/>
          <w:szCs w:val="28"/>
        </w:rPr>
        <w:t>TÉCNICAMENTE COMPATIBLE</w:t>
      </w:r>
      <w:r w:rsidRPr="00F96F65">
        <w:rPr>
          <w:rFonts w:ascii="Times New Roman" w:eastAsia="Calibri" w:hAnsi="Times New Roman" w:cs="Times New Roman"/>
          <w:sz w:val="28"/>
          <w:szCs w:val="28"/>
        </w:rPr>
        <w:t xml:space="preserve"> CON EL USO DE SUELO ESTABLECIDO EN EL CUERPO NORMATIVO VIGENTE,  proyecto que pertenece a la sociedad de BOXPLAST S.A. DE C.V.; asimismo debiendo la empresa antes mencionada, cumplir con las RECOMENDACIONES que anteceden plasmadas en la opinión presentada por el Jefe del Dpto. de Desarrollo Urbano y Ordenamiento Territorial. </w:t>
      </w:r>
      <w:r w:rsidRPr="00F96F65">
        <w:rPr>
          <w:rFonts w:ascii="Times New Roman" w:eastAsia="Calibri" w:hAnsi="Times New Roman" w:cs="Times New Roman"/>
          <w:b/>
          <w:sz w:val="28"/>
          <w:szCs w:val="28"/>
        </w:rPr>
        <w:t>Segundo</w:t>
      </w:r>
      <w:r w:rsidRPr="00F96F65">
        <w:rPr>
          <w:rFonts w:ascii="Times New Roman" w:eastAsia="Calibri" w:hAnsi="Times New Roman" w:cs="Times New Roman"/>
          <w:sz w:val="28"/>
          <w:szCs w:val="28"/>
        </w:rPr>
        <w:t>: Deléguese al Jefe del Departamento de Desarrollo Urbano y Ordenamiento Territorial, Notifique sobre lo resuelto en el presente Acuerdo Municipal.</w:t>
      </w:r>
      <w:r w:rsidRPr="00F96F65">
        <w:rPr>
          <w:rFonts w:ascii="Times New Roman" w:eastAsia="Times New Roman" w:hAnsi="Times New Roman" w:cs="Times New Roman"/>
          <w:sz w:val="28"/>
          <w:szCs w:val="28"/>
          <w:lang w:val="es-SV" w:eastAsia="es-SV"/>
        </w:rPr>
        <w:t xml:space="preserve">- </w:t>
      </w:r>
      <w:r w:rsidRPr="00F96F65">
        <w:rPr>
          <w:rFonts w:ascii="Times New Roman" w:eastAsia="Calibri" w:hAnsi="Times New Roman" w:cs="Times New Roman"/>
          <w:b/>
          <w:sz w:val="28"/>
          <w:szCs w:val="28"/>
        </w:rPr>
        <w:t xml:space="preserve">CERTIFÍQUESE Y COMUNÍQUESE.- </w:t>
      </w:r>
      <w:r w:rsidRPr="00F96F65">
        <w:rPr>
          <w:rFonts w:ascii="Times New Roman" w:eastAsia="Calibri" w:hAnsi="Times New Roman" w:cs="Times New Roman"/>
          <w:b/>
          <w:bCs/>
          <w:sz w:val="28"/>
          <w:szCs w:val="28"/>
        </w:rPr>
        <w:t xml:space="preserve">“ACUERDO MUNICIPAL NUMERO VEINTINUEVE”.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siete de la agenda de esta sesión, </w:t>
      </w:r>
      <w:r w:rsidRPr="00F96F65">
        <w:rPr>
          <w:rFonts w:ascii="Times New Roman" w:eastAsia="Times New Roman" w:hAnsi="Times New Roman" w:cs="Times New Roman"/>
          <w:sz w:val="28"/>
          <w:szCs w:val="28"/>
          <w:lang w:val="es-SV" w:eastAsia="es-SV"/>
        </w:rPr>
        <w:t xml:space="preserve">el cual corresponde a la Participación del </w:t>
      </w:r>
      <w:r w:rsidR="00983AFC">
        <w:rPr>
          <w:rFonts w:ascii="Times New Roman" w:eastAsia="Times New Roman" w:hAnsi="Times New Roman" w:cs="Times New Roman"/>
          <w:sz w:val="28"/>
          <w:szCs w:val="28"/>
          <w:lang w:val="es-SV" w:eastAsia="es-SV"/>
        </w:rPr>
        <w:t>xxxxxxxx</w:t>
      </w:r>
      <w:r w:rsidRPr="00F96F65">
        <w:rPr>
          <w:rFonts w:ascii="Times New Roman" w:eastAsia="Times New Roman" w:hAnsi="Times New Roman" w:cs="Times New Roman"/>
          <w:sz w:val="28"/>
          <w:szCs w:val="28"/>
          <w:lang w:val="es-SV" w:eastAsia="es-SV"/>
        </w:rPr>
        <w:t>, Jefe de Desarrollo Urbano y Ordenamiento Territorial, por medio del cual  Presenta resolución con referencia:</w:t>
      </w:r>
      <w:r w:rsidRPr="00F96F65">
        <w:rPr>
          <w:rFonts w:ascii="Times New Roman" w:eastAsia="Calibri" w:hAnsi="Times New Roman" w:cs="Times New Roman"/>
          <w:sz w:val="28"/>
          <w:szCs w:val="28"/>
        </w:rPr>
        <w:t xml:space="preserve"> </w:t>
      </w:r>
      <w:r w:rsidRPr="00F96F65">
        <w:rPr>
          <w:rFonts w:ascii="Times New Roman" w:eastAsia="Times New Roman" w:hAnsi="Times New Roman" w:cs="Times New Roman"/>
          <w:sz w:val="28"/>
          <w:szCs w:val="28"/>
          <w:lang w:val="es-SV" w:eastAsia="es-SV"/>
        </w:rPr>
        <w:t xml:space="preserve">Ref: DES-URB-RDC-001-2023; de TRANSPORTES CALPI S.A. DE C.V., en el cual solicitan RESOLUCIÓN DE REVISIÓN DE COMPATIBILIDAD, CON EL PLAN PARCIAL EL ÁNGEL, MUNICIPIO DE APOPA, SAN SALVADOR, resolución  que se inserta al cuerpo de este Acuerdo Municipal de la siguiente manera:  </w:t>
      </w:r>
    </w:p>
    <w:p w:rsidR="00F96F65" w:rsidRPr="00F96F65" w:rsidRDefault="00F96F65" w:rsidP="00F96F65">
      <w:pPr>
        <w:spacing w:after="0" w:line="276" w:lineRule="auto"/>
        <w:jc w:val="both"/>
        <w:rPr>
          <w:rFonts w:ascii="Times New Roman" w:eastAsia="Calibri" w:hAnsi="Times New Roman" w:cs="Times New Roman"/>
          <w:sz w:val="28"/>
          <w:szCs w:val="28"/>
          <w:lang w:val="es-SV"/>
        </w:rPr>
      </w:pPr>
    </w:p>
    <w:p w:rsidR="00F96F65" w:rsidRPr="00F96F65" w:rsidRDefault="00F96F65" w:rsidP="00F96F65">
      <w:pPr>
        <w:spacing w:after="0" w:line="276" w:lineRule="auto"/>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Apopa, 11 de enero de 2023</w:t>
      </w:r>
    </w:p>
    <w:p w:rsidR="00F96F65" w:rsidRPr="00F96F65" w:rsidRDefault="00F96F65" w:rsidP="00F96F65">
      <w:pPr>
        <w:spacing w:after="0" w:line="276" w:lineRule="auto"/>
        <w:jc w:val="right"/>
        <w:rPr>
          <w:rFonts w:ascii="Times New Roman" w:eastAsia="Times New Roman" w:hAnsi="Times New Roman" w:cs="Times New Roman"/>
          <w:b/>
          <w:bCs/>
          <w:sz w:val="28"/>
          <w:szCs w:val="28"/>
          <w:lang w:eastAsia="es-ES"/>
        </w:rPr>
      </w:pPr>
      <w:r w:rsidRPr="00F96F65">
        <w:rPr>
          <w:rFonts w:ascii="Times New Roman" w:eastAsia="Times New Roman" w:hAnsi="Times New Roman" w:cs="Times New Roman"/>
          <w:b/>
          <w:bCs/>
          <w:sz w:val="28"/>
          <w:szCs w:val="28"/>
          <w:lang w:eastAsia="es-ES"/>
        </w:rPr>
        <w:t>Ref: DES-URB-RDC-001-2023</w:t>
      </w:r>
    </w:p>
    <w:p w:rsidR="00F96F65" w:rsidRPr="00F96F65" w:rsidRDefault="00F96F65" w:rsidP="00F96F65">
      <w:pPr>
        <w:spacing w:after="0" w:line="276" w:lineRule="auto"/>
        <w:jc w:val="right"/>
        <w:rPr>
          <w:rFonts w:ascii="Times New Roman" w:eastAsia="Times New Roman" w:hAnsi="Times New Roman" w:cs="Times New Roman"/>
          <w:b/>
          <w:bCs/>
          <w:sz w:val="28"/>
          <w:szCs w:val="28"/>
          <w:lang w:eastAsia="es-ES"/>
        </w:rPr>
      </w:pPr>
    </w:p>
    <w:p w:rsidR="00F96F65" w:rsidRPr="00F96F65" w:rsidRDefault="00F96F65" w:rsidP="00F96F65">
      <w:pPr>
        <w:spacing w:after="0" w:line="276" w:lineRule="auto"/>
        <w:jc w:val="center"/>
        <w:rPr>
          <w:rFonts w:ascii="Times New Roman" w:eastAsia="Times New Roman" w:hAnsi="Times New Roman" w:cs="Times New Roman"/>
          <w:b/>
          <w:bCs/>
          <w:sz w:val="28"/>
          <w:szCs w:val="28"/>
          <w:lang w:eastAsia="es-ES"/>
        </w:rPr>
      </w:pPr>
      <w:r w:rsidRPr="00F96F65">
        <w:rPr>
          <w:rFonts w:ascii="Times New Roman" w:eastAsia="Times New Roman" w:hAnsi="Times New Roman" w:cs="Times New Roman"/>
          <w:b/>
          <w:bCs/>
          <w:sz w:val="28"/>
          <w:szCs w:val="28"/>
          <w:lang w:eastAsia="es-ES"/>
        </w:rPr>
        <w:t>RESOLUCIÓN DE SOLICITUD DE REVISIÓN DE COMPATIBILIDAD</w:t>
      </w:r>
    </w:p>
    <w:p w:rsidR="00F96F65" w:rsidRPr="00F96F65" w:rsidRDefault="00F96F65" w:rsidP="00F96F65">
      <w:pPr>
        <w:spacing w:after="0" w:line="276" w:lineRule="auto"/>
        <w:jc w:val="center"/>
        <w:rPr>
          <w:rFonts w:ascii="Times New Roman" w:eastAsia="Times New Roman" w:hAnsi="Times New Roman" w:cs="Times New Roman"/>
          <w:b/>
          <w:bCs/>
          <w:sz w:val="28"/>
          <w:szCs w:val="28"/>
          <w:lang w:eastAsia="es-ES"/>
        </w:rPr>
      </w:pPr>
      <w:r w:rsidRPr="00F96F65">
        <w:rPr>
          <w:rFonts w:ascii="Times New Roman" w:eastAsia="Times New Roman" w:hAnsi="Times New Roman" w:cs="Times New Roman"/>
          <w:b/>
          <w:bCs/>
          <w:sz w:val="28"/>
          <w:szCs w:val="28"/>
          <w:lang w:eastAsia="es-ES"/>
        </w:rPr>
        <w:t>CON EL PLAN PARCIAL EL ÁNGEL, MUNICIPIO DE APOPA, SAN SALVADOR</w:t>
      </w:r>
    </w:p>
    <w:tbl>
      <w:tblPr>
        <w:tblStyle w:val="Tablaconcuadrcula"/>
        <w:tblW w:w="0" w:type="auto"/>
        <w:tblInd w:w="108" w:type="dxa"/>
        <w:tblLook w:val="04A0" w:firstRow="1" w:lastRow="0" w:firstColumn="1" w:lastColumn="0" w:noHBand="0" w:noVBand="1"/>
      </w:tblPr>
      <w:tblGrid>
        <w:gridCol w:w="761"/>
        <w:gridCol w:w="1630"/>
        <w:gridCol w:w="6588"/>
      </w:tblGrid>
      <w:tr w:rsidR="00F96F65" w:rsidRPr="00F96F65" w:rsidTr="00AB623F">
        <w:trPr>
          <w:trHeight w:val="248"/>
        </w:trPr>
        <w:tc>
          <w:tcPr>
            <w:tcW w:w="8946" w:type="dxa"/>
            <w:gridSpan w:val="3"/>
          </w:tcPr>
          <w:p w:rsidR="00F96F65" w:rsidRPr="00F96F65" w:rsidRDefault="00F96F65" w:rsidP="00F96F65">
            <w:pPr>
              <w:tabs>
                <w:tab w:val="left" w:pos="2552"/>
                <w:tab w:val="left" w:pos="2694"/>
              </w:tabs>
              <w:spacing w:line="276" w:lineRule="auto"/>
              <w:contextualSpacing/>
              <w:jc w:val="center"/>
              <w:rPr>
                <w:rFonts w:ascii="Times New Roman" w:eastAsia="Times New Roman" w:hAnsi="Times New Roman" w:cs="Times New Roman"/>
                <w:b/>
                <w:sz w:val="28"/>
                <w:szCs w:val="28"/>
                <w:lang w:eastAsia="es-ES"/>
              </w:rPr>
            </w:pPr>
            <w:r w:rsidRPr="00F96F65">
              <w:rPr>
                <w:rFonts w:ascii="Times New Roman" w:eastAsia="Times New Roman" w:hAnsi="Times New Roman" w:cs="Times New Roman"/>
                <w:b/>
                <w:sz w:val="28"/>
                <w:szCs w:val="28"/>
                <w:lang w:eastAsia="es-ES"/>
              </w:rPr>
              <w:t>Generales</w:t>
            </w:r>
          </w:p>
        </w:tc>
      </w:tr>
      <w:tr w:rsidR="00F96F65" w:rsidRPr="00F96F65" w:rsidTr="00AB623F">
        <w:trPr>
          <w:trHeight w:val="248"/>
        </w:trPr>
        <w:tc>
          <w:tcPr>
            <w:tcW w:w="2358" w:type="dxa"/>
            <w:gridSpan w:val="2"/>
          </w:tcPr>
          <w:p w:rsidR="00F96F65" w:rsidRPr="00F96F65" w:rsidRDefault="00F96F65" w:rsidP="00F96F65">
            <w:pPr>
              <w:tabs>
                <w:tab w:val="left" w:pos="2552"/>
                <w:tab w:val="left" w:pos="2694"/>
              </w:tabs>
              <w:spacing w:line="276" w:lineRule="auto"/>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Trámite</w:t>
            </w:r>
          </w:p>
        </w:tc>
        <w:tc>
          <w:tcPr>
            <w:tcW w:w="6588" w:type="dxa"/>
          </w:tcPr>
          <w:p w:rsidR="00F96F65" w:rsidRPr="00F96F65" w:rsidRDefault="00F96F65" w:rsidP="00F96F65">
            <w:pPr>
              <w:tabs>
                <w:tab w:val="left" w:pos="2552"/>
                <w:tab w:val="left" w:pos="2694"/>
              </w:tabs>
              <w:spacing w:line="276" w:lineRule="auto"/>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Revisión de Compatibilidad con el Plan Parcial El Ángel</w:t>
            </w:r>
          </w:p>
        </w:tc>
      </w:tr>
      <w:tr w:rsidR="00F96F65" w:rsidRPr="00F96F65" w:rsidTr="00AB623F">
        <w:trPr>
          <w:trHeight w:val="248"/>
        </w:trPr>
        <w:tc>
          <w:tcPr>
            <w:tcW w:w="2358" w:type="dxa"/>
            <w:gridSpan w:val="2"/>
          </w:tcPr>
          <w:p w:rsidR="00F96F65" w:rsidRPr="00F96F65" w:rsidRDefault="00F96F65" w:rsidP="00F96F65">
            <w:pPr>
              <w:tabs>
                <w:tab w:val="left" w:pos="2552"/>
                <w:tab w:val="left" w:pos="2694"/>
              </w:tabs>
              <w:spacing w:line="276" w:lineRule="auto"/>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Proyecto</w:t>
            </w:r>
          </w:p>
        </w:tc>
        <w:tc>
          <w:tcPr>
            <w:tcW w:w="6588" w:type="dxa"/>
          </w:tcPr>
          <w:p w:rsidR="00F96F65" w:rsidRPr="00F96F65" w:rsidRDefault="00F96F65" w:rsidP="00F96F65">
            <w:pPr>
              <w:tabs>
                <w:tab w:val="left" w:pos="2552"/>
                <w:tab w:val="left" w:pos="2694"/>
              </w:tabs>
              <w:spacing w:line="276" w:lineRule="auto"/>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Parqueo para equipos de transporte</w:t>
            </w:r>
          </w:p>
        </w:tc>
      </w:tr>
      <w:tr w:rsidR="00F96F65" w:rsidRPr="00F96F65" w:rsidTr="00AB623F">
        <w:trPr>
          <w:trHeight w:val="507"/>
        </w:trPr>
        <w:tc>
          <w:tcPr>
            <w:tcW w:w="2358" w:type="dxa"/>
            <w:gridSpan w:val="2"/>
          </w:tcPr>
          <w:p w:rsidR="00F96F65" w:rsidRPr="00F96F65" w:rsidRDefault="00F96F65" w:rsidP="00F96F65">
            <w:pPr>
              <w:tabs>
                <w:tab w:val="left" w:pos="2552"/>
                <w:tab w:val="left" w:pos="2694"/>
              </w:tabs>
              <w:spacing w:line="276" w:lineRule="auto"/>
              <w:contextualSpacing/>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Descripción del Proyecto</w:t>
            </w:r>
          </w:p>
        </w:tc>
        <w:tc>
          <w:tcPr>
            <w:tcW w:w="6588" w:type="dxa"/>
          </w:tcPr>
          <w:p w:rsidR="00F96F65" w:rsidRPr="00F96F65" w:rsidRDefault="00F96F65" w:rsidP="00F96F65">
            <w:pPr>
              <w:tabs>
                <w:tab w:val="left" w:pos="0"/>
              </w:tabs>
              <w:spacing w:line="276" w:lineRule="auto"/>
              <w:jc w:val="both"/>
              <w:rPr>
                <w:rFonts w:ascii="Times New Roman" w:eastAsia="Times New Roman" w:hAnsi="Times New Roman" w:cs="Times New Roman"/>
                <w:sz w:val="28"/>
                <w:szCs w:val="28"/>
                <w:lang w:eastAsia="es-ES"/>
              </w:rPr>
            </w:pPr>
            <w:bookmarkStart w:id="0" w:name="_Hlk124232229"/>
            <w:r w:rsidRPr="00F96F65">
              <w:rPr>
                <w:rFonts w:ascii="Times New Roman" w:eastAsia="Times New Roman" w:hAnsi="Times New Roman" w:cs="Times New Roman"/>
                <w:sz w:val="28"/>
                <w:szCs w:val="28"/>
                <w:lang w:eastAsia="es-ES"/>
              </w:rPr>
              <w:t>Parqueo para equipos de transporte</w:t>
            </w:r>
            <w:bookmarkEnd w:id="0"/>
          </w:p>
        </w:tc>
      </w:tr>
      <w:tr w:rsidR="00F96F65" w:rsidRPr="00F96F65" w:rsidTr="00AB623F">
        <w:trPr>
          <w:trHeight w:val="496"/>
        </w:trPr>
        <w:tc>
          <w:tcPr>
            <w:tcW w:w="2358" w:type="dxa"/>
            <w:gridSpan w:val="2"/>
          </w:tcPr>
          <w:p w:rsidR="00F96F65" w:rsidRPr="00F96F65" w:rsidRDefault="00F96F65" w:rsidP="00F96F65">
            <w:pPr>
              <w:tabs>
                <w:tab w:val="left" w:pos="2552"/>
                <w:tab w:val="left" w:pos="2694"/>
              </w:tabs>
              <w:spacing w:line="276" w:lineRule="auto"/>
              <w:contextualSpacing/>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Ubicación inmueble</w:t>
            </w:r>
          </w:p>
        </w:tc>
        <w:tc>
          <w:tcPr>
            <w:tcW w:w="6588" w:type="dxa"/>
          </w:tcPr>
          <w:p w:rsidR="00F96F65" w:rsidRPr="00F96F65" w:rsidRDefault="00F96F65" w:rsidP="00F96F65">
            <w:pPr>
              <w:tabs>
                <w:tab w:val="left" w:pos="2552"/>
                <w:tab w:val="left" w:pos="2694"/>
              </w:tabs>
              <w:spacing w:line="276" w:lineRule="auto"/>
              <w:contextualSpacing/>
              <w:jc w:val="both"/>
              <w:rPr>
                <w:rFonts w:ascii="Times New Roman" w:eastAsia="Times New Roman" w:hAnsi="Times New Roman" w:cs="Times New Roman"/>
                <w:sz w:val="28"/>
                <w:szCs w:val="28"/>
                <w:lang w:eastAsia="es-ES"/>
              </w:rPr>
            </w:pPr>
            <w:r w:rsidRPr="00F96F65">
              <w:rPr>
                <w:rFonts w:ascii="Times New Roman" w:eastAsia="Calibri" w:hAnsi="Times New Roman" w:cs="Times New Roman"/>
                <w:sz w:val="28"/>
                <w:szCs w:val="28"/>
              </w:rPr>
              <w:t>Lotificación El Morro, Hacienda El Ángel, pol. 12, Lotes 1, 3, 4, 5, y 6, Pol. 9, lotes 7 y 27 y Pol. 5 lote 1.</w:t>
            </w:r>
          </w:p>
        </w:tc>
      </w:tr>
      <w:tr w:rsidR="00F96F65" w:rsidRPr="00F96F65" w:rsidTr="00AB623F">
        <w:trPr>
          <w:trHeight w:val="248"/>
        </w:trPr>
        <w:tc>
          <w:tcPr>
            <w:tcW w:w="728" w:type="dxa"/>
            <w:vMerge w:val="restart"/>
            <w:tcBorders>
              <w:top w:val="single" w:sz="4" w:space="0" w:color="auto"/>
            </w:tcBorders>
            <w:vAlign w:val="center"/>
          </w:tcPr>
          <w:p w:rsidR="00F96F65" w:rsidRPr="00F96F65" w:rsidRDefault="00F96F65" w:rsidP="00F96F65">
            <w:pPr>
              <w:tabs>
                <w:tab w:val="left" w:pos="2552"/>
                <w:tab w:val="left" w:pos="2694"/>
              </w:tabs>
              <w:spacing w:line="276" w:lineRule="auto"/>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Área</w:t>
            </w:r>
          </w:p>
        </w:tc>
        <w:tc>
          <w:tcPr>
            <w:tcW w:w="1630" w:type="dxa"/>
          </w:tcPr>
          <w:p w:rsidR="00F96F65" w:rsidRPr="00F96F65" w:rsidRDefault="00F96F65" w:rsidP="00F96F65">
            <w:pPr>
              <w:tabs>
                <w:tab w:val="left" w:pos="2552"/>
                <w:tab w:val="left" w:pos="2694"/>
              </w:tabs>
              <w:spacing w:line="276" w:lineRule="auto"/>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Del inmueble</w:t>
            </w:r>
          </w:p>
        </w:tc>
        <w:tc>
          <w:tcPr>
            <w:tcW w:w="6588" w:type="dxa"/>
          </w:tcPr>
          <w:p w:rsidR="00F96F65" w:rsidRPr="00F96F65" w:rsidRDefault="00F96F65" w:rsidP="00F96F65">
            <w:pPr>
              <w:tabs>
                <w:tab w:val="left" w:pos="2552"/>
                <w:tab w:val="left" w:pos="2694"/>
              </w:tabs>
              <w:spacing w:line="276" w:lineRule="auto"/>
              <w:contextualSpacing/>
              <w:jc w:val="both"/>
              <w:rPr>
                <w:rFonts w:ascii="Times New Roman" w:eastAsia="Times New Roman" w:hAnsi="Times New Roman" w:cs="Times New Roman"/>
                <w:sz w:val="28"/>
                <w:szCs w:val="28"/>
                <w:lang w:eastAsia="es-ES"/>
              </w:rPr>
            </w:pPr>
            <w:r w:rsidRPr="00F96F65">
              <w:rPr>
                <w:rFonts w:ascii="Times New Roman" w:eastAsia="Calibri" w:hAnsi="Times New Roman" w:cs="Times New Roman"/>
                <w:sz w:val="28"/>
                <w:szCs w:val="28"/>
              </w:rPr>
              <w:t>15,731.16 m²</w:t>
            </w:r>
          </w:p>
        </w:tc>
      </w:tr>
      <w:tr w:rsidR="00F96F65" w:rsidRPr="00F96F65" w:rsidTr="00AB623F">
        <w:trPr>
          <w:trHeight w:val="248"/>
        </w:trPr>
        <w:tc>
          <w:tcPr>
            <w:tcW w:w="728" w:type="dxa"/>
            <w:vMerge/>
          </w:tcPr>
          <w:p w:rsidR="00F96F65" w:rsidRPr="00F96F65" w:rsidRDefault="00F96F65" w:rsidP="00F96F65">
            <w:pPr>
              <w:tabs>
                <w:tab w:val="left" w:pos="2552"/>
                <w:tab w:val="left" w:pos="2694"/>
              </w:tabs>
              <w:spacing w:line="276" w:lineRule="auto"/>
              <w:contextualSpacing/>
              <w:jc w:val="both"/>
              <w:rPr>
                <w:rFonts w:ascii="Times New Roman" w:eastAsia="Times New Roman" w:hAnsi="Times New Roman" w:cs="Times New Roman"/>
                <w:sz w:val="28"/>
                <w:szCs w:val="28"/>
                <w:lang w:eastAsia="es-ES"/>
              </w:rPr>
            </w:pPr>
          </w:p>
        </w:tc>
        <w:tc>
          <w:tcPr>
            <w:tcW w:w="1630" w:type="dxa"/>
          </w:tcPr>
          <w:p w:rsidR="00F96F65" w:rsidRPr="00F96F65" w:rsidRDefault="00F96F65" w:rsidP="00F96F65">
            <w:pPr>
              <w:tabs>
                <w:tab w:val="left" w:pos="2552"/>
                <w:tab w:val="left" w:pos="2694"/>
              </w:tabs>
              <w:spacing w:line="276" w:lineRule="auto"/>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Del proyecto</w:t>
            </w:r>
          </w:p>
        </w:tc>
        <w:tc>
          <w:tcPr>
            <w:tcW w:w="6588" w:type="dxa"/>
          </w:tcPr>
          <w:p w:rsidR="00F96F65" w:rsidRPr="00F96F65" w:rsidRDefault="00F96F65" w:rsidP="00F96F65">
            <w:pPr>
              <w:tabs>
                <w:tab w:val="left" w:pos="2552"/>
                <w:tab w:val="left" w:pos="2694"/>
              </w:tabs>
              <w:spacing w:line="276" w:lineRule="auto"/>
              <w:contextualSpacing/>
              <w:jc w:val="both"/>
              <w:rPr>
                <w:rFonts w:ascii="Times New Roman" w:eastAsia="Times New Roman" w:hAnsi="Times New Roman" w:cs="Times New Roman"/>
                <w:sz w:val="28"/>
                <w:szCs w:val="28"/>
                <w:lang w:eastAsia="es-ES"/>
              </w:rPr>
            </w:pPr>
            <w:r w:rsidRPr="00F96F65">
              <w:rPr>
                <w:rFonts w:ascii="Times New Roman" w:eastAsia="Calibri" w:hAnsi="Times New Roman" w:cs="Times New Roman"/>
                <w:sz w:val="28"/>
                <w:szCs w:val="28"/>
              </w:rPr>
              <w:t>15,731.16 m²</w:t>
            </w:r>
          </w:p>
        </w:tc>
      </w:tr>
      <w:tr w:rsidR="00F96F65" w:rsidRPr="00F96F65" w:rsidTr="00AB623F">
        <w:trPr>
          <w:trHeight w:val="248"/>
        </w:trPr>
        <w:tc>
          <w:tcPr>
            <w:tcW w:w="2358" w:type="dxa"/>
            <w:gridSpan w:val="2"/>
          </w:tcPr>
          <w:p w:rsidR="00F96F65" w:rsidRPr="00F96F65" w:rsidRDefault="00F96F65" w:rsidP="00F96F65">
            <w:pPr>
              <w:tabs>
                <w:tab w:val="left" w:pos="2552"/>
                <w:tab w:val="left" w:pos="2694"/>
              </w:tabs>
              <w:spacing w:line="276" w:lineRule="auto"/>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Propietario</w:t>
            </w:r>
          </w:p>
        </w:tc>
        <w:tc>
          <w:tcPr>
            <w:tcW w:w="6588" w:type="dxa"/>
          </w:tcPr>
          <w:p w:rsidR="00F96F65" w:rsidRPr="00F96F65" w:rsidRDefault="00F96F65" w:rsidP="00F96F65">
            <w:pPr>
              <w:tabs>
                <w:tab w:val="left" w:pos="2552"/>
                <w:tab w:val="left" w:pos="2694"/>
              </w:tabs>
              <w:spacing w:line="276" w:lineRule="auto"/>
              <w:contextualSpacing/>
              <w:jc w:val="both"/>
              <w:rPr>
                <w:rFonts w:ascii="Times New Roman" w:eastAsia="Times New Roman" w:hAnsi="Times New Roman" w:cs="Times New Roman"/>
                <w:sz w:val="28"/>
                <w:szCs w:val="28"/>
                <w:lang w:eastAsia="es-ES"/>
              </w:rPr>
            </w:pPr>
            <w:r w:rsidRPr="00F96F65">
              <w:rPr>
                <w:rFonts w:ascii="Times New Roman" w:eastAsia="Calibri" w:hAnsi="Times New Roman" w:cs="Times New Roman"/>
                <w:sz w:val="28"/>
                <w:szCs w:val="28"/>
              </w:rPr>
              <w:t>TRANSPORTES CALPI S.A. DE C.V.</w:t>
            </w:r>
          </w:p>
        </w:tc>
      </w:tr>
      <w:tr w:rsidR="00F96F65" w:rsidRPr="00F96F65" w:rsidTr="00AB623F">
        <w:trPr>
          <w:trHeight w:val="259"/>
        </w:trPr>
        <w:tc>
          <w:tcPr>
            <w:tcW w:w="2358" w:type="dxa"/>
            <w:gridSpan w:val="2"/>
          </w:tcPr>
          <w:p w:rsidR="00F96F65" w:rsidRPr="00F96F65" w:rsidRDefault="00F96F65" w:rsidP="00F96F65">
            <w:pPr>
              <w:tabs>
                <w:tab w:val="left" w:pos="2552"/>
                <w:tab w:val="left" w:pos="2694"/>
              </w:tabs>
              <w:spacing w:line="276" w:lineRule="auto"/>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Representante legal</w:t>
            </w:r>
          </w:p>
        </w:tc>
        <w:tc>
          <w:tcPr>
            <w:tcW w:w="6588" w:type="dxa"/>
          </w:tcPr>
          <w:p w:rsidR="00F96F65" w:rsidRPr="00F96F65" w:rsidRDefault="00983AFC" w:rsidP="00F96F65">
            <w:pPr>
              <w:tabs>
                <w:tab w:val="left" w:pos="2552"/>
                <w:tab w:val="left" w:pos="2694"/>
                <w:tab w:val="left" w:pos="3060"/>
              </w:tabs>
              <w:spacing w:line="276" w:lineRule="auto"/>
              <w:contextualSpacing/>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xxxx</w:t>
            </w:r>
          </w:p>
        </w:tc>
      </w:tr>
    </w:tbl>
    <w:p w:rsidR="00F96F65" w:rsidRPr="00F96F65" w:rsidRDefault="00F96F65" w:rsidP="00F96F65">
      <w:pPr>
        <w:tabs>
          <w:tab w:val="left" w:pos="2552"/>
          <w:tab w:val="left" w:pos="2694"/>
        </w:tabs>
        <w:spacing w:after="0" w:line="276" w:lineRule="auto"/>
        <w:contextualSpacing/>
        <w:jc w:val="both"/>
        <w:rPr>
          <w:rFonts w:ascii="Times New Roman" w:eastAsia="Times New Roman" w:hAnsi="Times New Roman" w:cs="Times New Roman"/>
          <w:b/>
          <w:sz w:val="28"/>
          <w:szCs w:val="28"/>
          <w:lang w:eastAsia="es-ES"/>
        </w:rPr>
      </w:pPr>
    </w:p>
    <w:p w:rsidR="00F96F65" w:rsidRPr="00F96F65" w:rsidRDefault="00F96F65" w:rsidP="00072619">
      <w:pPr>
        <w:numPr>
          <w:ilvl w:val="0"/>
          <w:numId w:val="15"/>
        </w:numPr>
        <w:tabs>
          <w:tab w:val="left" w:pos="567"/>
          <w:tab w:val="left" w:pos="2552"/>
          <w:tab w:val="left" w:pos="2694"/>
        </w:tabs>
        <w:spacing w:after="0" w:line="276" w:lineRule="auto"/>
        <w:contextualSpacing/>
        <w:jc w:val="both"/>
        <w:rPr>
          <w:rFonts w:ascii="Times New Roman" w:eastAsia="Times New Roman" w:hAnsi="Times New Roman" w:cs="Times New Roman"/>
          <w:b/>
          <w:sz w:val="28"/>
          <w:szCs w:val="28"/>
          <w:lang w:eastAsia="es-ES"/>
        </w:rPr>
      </w:pPr>
      <w:r w:rsidRPr="00F96F65">
        <w:rPr>
          <w:rFonts w:ascii="Times New Roman" w:eastAsia="Times New Roman" w:hAnsi="Times New Roman" w:cs="Times New Roman"/>
          <w:b/>
          <w:sz w:val="28"/>
          <w:szCs w:val="28"/>
          <w:u w:val="single"/>
          <w:lang w:eastAsia="es-ES"/>
        </w:rPr>
        <w:t>Marco Normativo</w:t>
      </w:r>
      <w:r w:rsidRPr="00F96F65">
        <w:rPr>
          <w:rFonts w:ascii="Times New Roman" w:eastAsia="Times New Roman" w:hAnsi="Times New Roman" w:cs="Times New Roman"/>
          <w:b/>
          <w:sz w:val="28"/>
          <w:szCs w:val="28"/>
          <w:lang w:eastAsia="es-ES"/>
        </w:rPr>
        <w:t>:</w:t>
      </w:r>
    </w:p>
    <w:p w:rsidR="00F96F65" w:rsidRPr="00F96F65" w:rsidRDefault="00F96F65" w:rsidP="00072619">
      <w:pPr>
        <w:numPr>
          <w:ilvl w:val="0"/>
          <w:numId w:val="16"/>
        </w:numPr>
        <w:tabs>
          <w:tab w:val="left" w:pos="567"/>
          <w:tab w:val="left" w:pos="1134"/>
          <w:tab w:val="left" w:pos="2552"/>
          <w:tab w:val="left" w:pos="2694"/>
        </w:tabs>
        <w:spacing w:after="0" w:line="276" w:lineRule="auto"/>
        <w:contextualSpacing/>
        <w:jc w:val="both"/>
        <w:rPr>
          <w:rFonts w:ascii="Times New Roman" w:eastAsia="Times New Roman" w:hAnsi="Times New Roman" w:cs="Times New Roman"/>
          <w:b/>
          <w:sz w:val="28"/>
          <w:szCs w:val="28"/>
          <w:lang w:eastAsia="es-ES"/>
        </w:rPr>
      </w:pPr>
      <w:r w:rsidRPr="00F96F65">
        <w:rPr>
          <w:rFonts w:ascii="Times New Roman" w:eastAsia="Times New Roman" w:hAnsi="Times New Roman" w:cs="Times New Roman"/>
          <w:b/>
          <w:sz w:val="28"/>
          <w:szCs w:val="28"/>
          <w:lang w:eastAsia="es-ES"/>
        </w:rPr>
        <w:t>Ordenanza para la aplicación del Plan Parcial El Ángel en el Municipio de Apopa, publicada en Diario Oficial No. 92, Tomo No. 375 del 23/05/2007.</w:t>
      </w:r>
    </w:p>
    <w:p w:rsidR="00F96F65" w:rsidRPr="00F96F65" w:rsidRDefault="00F96F65" w:rsidP="00F96F65">
      <w:pPr>
        <w:tabs>
          <w:tab w:val="left" w:pos="2552"/>
          <w:tab w:val="left" w:pos="2694"/>
        </w:tabs>
        <w:spacing w:after="0" w:line="276" w:lineRule="auto"/>
        <w:contextualSpacing/>
        <w:jc w:val="both"/>
        <w:rPr>
          <w:rFonts w:ascii="Times New Roman" w:eastAsia="Times New Roman" w:hAnsi="Times New Roman" w:cs="Times New Roman"/>
          <w:b/>
          <w:i/>
          <w:sz w:val="28"/>
          <w:szCs w:val="28"/>
          <w:lang w:eastAsia="es-ES"/>
        </w:rPr>
      </w:pPr>
      <w:r w:rsidRPr="00F96F65">
        <w:rPr>
          <w:rFonts w:ascii="Times New Roman" w:eastAsia="Times New Roman" w:hAnsi="Times New Roman" w:cs="Times New Roman"/>
          <w:b/>
          <w:i/>
          <w:sz w:val="28"/>
          <w:szCs w:val="28"/>
          <w:lang w:eastAsia="es-ES"/>
        </w:rPr>
        <w:t>Revisión de compatibilidad con El Plan Parcial</w:t>
      </w:r>
    </w:p>
    <w:p w:rsidR="00F96F65" w:rsidRPr="00F96F65" w:rsidRDefault="00F96F65" w:rsidP="00F96F65">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r w:rsidRPr="00F96F65">
        <w:rPr>
          <w:rFonts w:ascii="Times New Roman" w:eastAsia="Times New Roman" w:hAnsi="Times New Roman" w:cs="Times New Roman"/>
          <w:b/>
          <w:i/>
          <w:sz w:val="28"/>
          <w:szCs w:val="28"/>
          <w:lang w:eastAsia="es-ES"/>
        </w:rPr>
        <w:t>Art. 57</w:t>
      </w:r>
      <w:r w:rsidRPr="00F96F65">
        <w:rPr>
          <w:rFonts w:ascii="Times New Roman" w:eastAsia="Times New Roman" w:hAnsi="Times New Roman" w:cs="Times New Roman"/>
          <w:i/>
          <w:sz w:val="28"/>
          <w:szCs w:val="28"/>
          <w:lang w:eastAsia="es-ES"/>
        </w:rPr>
        <w:t xml:space="preserve">.- Los interesados en desarrollar proyectos de urbanización y/o construcción en la zona con lo establecido en el Plan Parcial. Esta resolución, emitida mediante acuerdo municipal, solicitarán en primer lugar a la Alcaldía Municipal de Apopa, haciendo previo el pago de la tasa correspondiente, la revisión de su propuesta general de usos del suelo y densidad para verificar que ésta sea compatible tendrá vigencia de un año, después del cual si no hubiese iniciado los trámites en la OPAMSS, el interesado deberá solicitarlo nuevamente. </w:t>
      </w:r>
    </w:p>
    <w:p w:rsidR="00F96F65" w:rsidRPr="00F96F65" w:rsidRDefault="00F96F65" w:rsidP="00F96F65">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r w:rsidRPr="00F96F65">
        <w:rPr>
          <w:rFonts w:ascii="Times New Roman" w:eastAsia="Times New Roman" w:hAnsi="Times New Roman" w:cs="Times New Roman"/>
          <w:i/>
          <w:sz w:val="28"/>
          <w:szCs w:val="28"/>
          <w:lang w:eastAsia="es-ES"/>
        </w:rPr>
        <w:t xml:space="preserve">Si el proyecto es declarado compatible se procederá al trámite de calificación de lugar en la OPAMSS tal como se describe en el artículo 59 de la presente ordenanza. </w:t>
      </w:r>
    </w:p>
    <w:p w:rsidR="00F96F65" w:rsidRPr="00F96F65" w:rsidRDefault="00F96F65" w:rsidP="00F96F65">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p>
    <w:p w:rsidR="00F96F65" w:rsidRPr="00F96F65" w:rsidRDefault="00F96F65" w:rsidP="00F96F65">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r w:rsidRPr="00F96F65">
        <w:rPr>
          <w:rFonts w:ascii="Times New Roman" w:eastAsia="Times New Roman" w:hAnsi="Times New Roman" w:cs="Times New Roman"/>
          <w:i/>
          <w:sz w:val="28"/>
          <w:szCs w:val="28"/>
          <w:lang w:eastAsia="es-ES"/>
        </w:rPr>
        <w:t xml:space="preserve">Si el proyecto o una porción del proyecto fuera declarado incompatible con el Plan Parcial El Ángel, la Alcaldía Municipal lo consignará como tal. El interesado podrá solicitar variación del Plan Parcial según lo establecido en el artículo 58 de esta ordenanza. </w:t>
      </w:r>
    </w:p>
    <w:p w:rsidR="00F96F65" w:rsidRPr="00F96F65" w:rsidRDefault="00F96F65" w:rsidP="00F96F65">
      <w:pPr>
        <w:spacing w:after="0" w:line="276" w:lineRule="auto"/>
        <w:jc w:val="both"/>
        <w:rPr>
          <w:rFonts w:ascii="Times New Roman" w:eastAsia="Times New Roman" w:hAnsi="Times New Roman" w:cs="Times New Roman"/>
          <w:b/>
          <w:sz w:val="28"/>
          <w:szCs w:val="28"/>
          <w:lang w:eastAsia="es-ES"/>
        </w:rPr>
      </w:pPr>
    </w:p>
    <w:p w:rsidR="00F96F65" w:rsidRPr="00F96F65" w:rsidRDefault="00F96F65" w:rsidP="00F96F65">
      <w:pPr>
        <w:spacing w:after="0" w:line="276" w:lineRule="auto"/>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b/>
          <w:sz w:val="28"/>
          <w:szCs w:val="28"/>
          <w:lang w:eastAsia="es-ES"/>
        </w:rPr>
        <w:t>Zona Logística Industrial (ZLI)</w:t>
      </w:r>
      <w:r w:rsidRPr="00F96F65">
        <w:rPr>
          <w:rFonts w:ascii="Times New Roman" w:eastAsia="Times New Roman" w:hAnsi="Times New Roman" w:cs="Times New Roman"/>
          <w:sz w:val="28"/>
          <w:szCs w:val="28"/>
          <w:lang w:eastAsia="es-ES"/>
        </w:rPr>
        <w:t xml:space="preserve">. </w:t>
      </w:r>
    </w:p>
    <w:p w:rsidR="00F96F65" w:rsidRPr="00F96F65" w:rsidRDefault="00F96F65" w:rsidP="00F96F65">
      <w:pPr>
        <w:spacing w:after="0" w:line="276" w:lineRule="auto"/>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b/>
          <w:sz w:val="28"/>
          <w:szCs w:val="28"/>
          <w:lang w:eastAsia="es-ES"/>
        </w:rPr>
        <w:t>Art. 8</w:t>
      </w:r>
      <w:r w:rsidRPr="00F96F65">
        <w:rPr>
          <w:rFonts w:ascii="Times New Roman" w:eastAsia="Times New Roman" w:hAnsi="Times New Roman" w:cs="Times New Roman"/>
          <w:sz w:val="28"/>
          <w:szCs w:val="28"/>
          <w:lang w:eastAsia="es-ES"/>
        </w:rPr>
        <w:t>.- La Zona Logística Industrial es aquella que comprende actividades de producción, procesamiento, almacenamiento y distribución de productos y los servicios de apoyo asociados a estas actividades.</w:t>
      </w:r>
    </w:p>
    <w:p w:rsidR="00F96F65" w:rsidRPr="00F96F65" w:rsidRDefault="00F96F65" w:rsidP="00F96F65">
      <w:pPr>
        <w:spacing w:after="0" w:line="276" w:lineRule="auto"/>
        <w:jc w:val="both"/>
        <w:rPr>
          <w:rFonts w:ascii="Times New Roman" w:eastAsia="Times New Roman" w:hAnsi="Times New Roman" w:cs="Times New Roman"/>
          <w:bCs/>
          <w:sz w:val="28"/>
          <w:szCs w:val="28"/>
          <w:lang w:eastAsia="es-ES"/>
        </w:rPr>
      </w:pPr>
      <w:r w:rsidRPr="00F96F65">
        <w:rPr>
          <w:rFonts w:ascii="Times New Roman" w:eastAsia="Times New Roman" w:hAnsi="Times New Roman" w:cs="Times New Roman"/>
          <w:b/>
          <w:sz w:val="28"/>
          <w:szCs w:val="28"/>
          <w:lang w:eastAsia="es-ES"/>
        </w:rPr>
        <w:t>Los usos de suelo permitidos</w:t>
      </w:r>
      <w:r w:rsidRPr="00F96F65">
        <w:rPr>
          <w:rFonts w:ascii="Times New Roman" w:eastAsia="Times New Roman" w:hAnsi="Times New Roman" w:cs="Times New Roman"/>
          <w:sz w:val="28"/>
          <w:szCs w:val="28"/>
          <w:lang w:eastAsia="es-ES"/>
        </w:rPr>
        <w:t xml:space="preserve"> </w:t>
      </w:r>
      <w:r w:rsidRPr="00F96F65">
        <w:rPr>
          <w:rFonts w:ascii="Times New Roman" w:eastAsia="Times New Roman" w:hAnsi="Times New Roman" w:cs="Times New Roman"/>
          <w:b/>
          <w:sz w:val="28"/>
          <w:szCs w:val="28"/>
          <w:lang w:eastAsia="es-ES"/>
        </w:rPr>
        <w:t xml:space="preserve">son: </w:t>
      </w:r>
      <w:r w:rsidRPr="00F96F65">
        <w:rPr>
          <w:rFonts w:ascii="Times New Roman" w:eastAsia="Times New Roman" w:hAnsi="Times New Roman" w:cs="Times New Roman"/>
          <w:sz w:val="28"/>
          <w:szCs w:val="28"/>
          <w:lang w:eastAsia="es-ES"/>
        </w:rPr>
        <w:t>a</w:t>
      </w:r>
      <w:r w:rsidRPr="00F96F65">
        <w:rPr>
          <w:rFonts w:ascii="Times New Roman" w:eastAsia="Times New Roman" w:hAnsi="Times New Roman" w:cs="Times New Roman"/>
          <w:bCs/>
          <w:sz w:val="28"/>
          <w:szCs w:val="28"/>
          <w:lang w:eastAsia="es-ES"/>
        </w:rPr>
        <w:t>lmacenamiento (ALM), Industrial (IND), transporte (TRA) e infraestructura (INF).</w:t>
      </w:r>
    </w:p>
    <w:p w:rsidR="00F96F65" w:rsidRPr="00F96F65" w:rsidRDefault="00F96F65" w:rsidP="00F96F65">
      <w:pPr>
        <w:spacing w:after="0" w:line="276" w:lineRule="auto"/>
        <w:jc w:val="both"/>
        <w:rPr>
          <w:rFonts w:ascii="Times New Roman" w:eastAsia="Times New Roman" w:hAnsi="Times New Roman" w:cs="Times New Roman"/>
          <w:bCs/>
          <w:sz w:val="28"/>
          <w:szCs w:val="28"/>
          <w:lang w:eastAsia="es-ES"/>
        </w:rPr>
      </w:pPr>
      <w:r w:rsidRPr="00F96F65">
        <w:rPr>
          <w:rFonts w:ascii="Times New Roman" w:eastAsia="Times New Roman" w:hAnsi="Times New Roman" w:cs="Times New Roman"/>
          <w:b/>
          <w:bCs/>
          <w:sz w:val="28"/>
          <w:szCs w:val="28"/>
          <w:lang w:eastAsia="es-ES"/>
        </w:rPr>
        <w:t xml:space="preserve">Los usos del suelo condicionados es: </w:t>
      </w:r>
      <w:r w:rsidRPr="00F96F65">
        <w:rPr>
          <w:rFonts w:ascii="Times New Roman" w:eastAsia="Times New Roman" w:hAnsi="Times New Roman" w:cs="Times New Roman"/>
          <w:bCs/>
          <w:sz w:val="28"/>
          <w:szCs w:val="28"/>
          <w:lang w:eastAsia="es-ES"/>
        </w:rPr>
        <w:t>comercio y servicio (CYS), institucional (INS) y deporte (DEP).</w:t>
      </w:r>
    </w:p>
    <w:p w:rsidR="00F96F65" w:rsidRPr="00F96F65" w:rsidRDefault="00F96F65" w:rsidP="00F96F65">
      <w:pPr>
        <w:spacing w:line="276" w:lineRule="auto"/>
        <w:jc w:val="both"/>
        <w:rPr>
          <w:rFonts w:ascii="Times New Roman" w:eastAsia="Times New Roman" w:hAnsi="Times New Roman" w:cs="Times New Roman"/>
          <w:bCs/>
          <w:sz w:val="28"/>
          <w:szCs w:val="28"/>
          <w:lang w:eastAsia="es-ES"/>
        </w:rPr>
      </w:pPr>
      <w:r w:rsidRPr="00F96F65">
        <w:rPr>
          <w:rFonts w:ascii="Times New Roman" w:eastAsia="Times New Roman" w:hAnsi="Times New Roman" w:cs="Times New Roman"/>
          <w:b/>
          <w:bCs/>
          <w:sz w:val="28"/>
          <w:szCs w:val="28"/>
          <w:lang w:eastAsia="es-ES"/>
        </w:rPr>
        <w:t>Los usos del suelo prohibidos son:</w:t>
      </w:r>
      <w:r w:rsidRPr="00F96F65">
        <w:rPr>
          <w:rFonts w:ascii="Times New Roman" w:eastAsia="Times New Roman" w:hAnsi="Times New Roman" w:cs="Times New Roman"/>
          <w:bCs/>
          <w:sz w:val="28"/>
          <w:szCs w:val="28"/>
          <w:lang w:eastAsia="es-ES"/>
        </w:rPr>
        <w:t xml:space="preserve"> habitacional (HAB), salud (SAS), educación (EDU), recreación (RYE), cultura (CLT), religión (REL), agropecuario (AGR) y espacios abiertos (ESA).</w:t>
      </w:r>
    </w:p>
    <w:p w:rsidR="00F96F65" w:rsidRPr="00F96F65" w:rsidRDefault="00F96F65" w:rsidP="00F96F65">
      <w:pPr>
        <w:spacing w:after="0" w:line="276" w:lineRule="auto"/>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b/>
          <w:bCs/>
          <w:sz w:val="28"/>
          <w:szCs w:val="28"/>
          <w:lang w:eastAsia="es-ES"/>
        </w:rPr>
        <w:t>El área permeable mínima permitida</w:t>
      </w:r>
      <w:r w:rsidRPr="00F96F65">
        <w:rPr>
          <w:rFonts w:ascii="Times New Roman" w:eastAsia="Times New Roman" w:hAnsi="Times New Roman" w:cs="Times New Roman"/>
          <w:bCs/>
          <w:sz w:val="28"/>
          <w:szCs w:val="28"/>
          <w:lang w:eastAsia="es-ES"/>
        </w:rPr>
        <w:t xml:space="preserve"> será del veinte por ciento (20%) del área total del terreno. </w:t>
      </w:r>
      <w:r w:rsidRPr="00F96F65">
        <w:rPr>
          <w:rFonts w:ascii="Times New Roman" w:eastAsia="Times New Roman" w:hAnsi="Times New Roman" w:cs="Times New Roman"/>
          <w:sz w:val="28"/>
          <w:szCs w:val="28"/>
          <w:lang w:eastAsia="es-ES"/>
        </w:rPr>
        <w:t>En esta zona el área del lote mínimo que se autorizará será de 1,500 metros cuadrados.</w:t>
      </w:r>
    </w:p>
    <w:p w:rsidR="00F96F65" w:rsidRPr="00F96F65" w:rsidRDefault="00F96F65" w:rsidP="00F96F65">
      <w:pPr>
        <w:spacing w:after="0" w:line="276" w:lineRule="auto"/>
        <w:jc w:val="both"/>
        <w:rPr>
          <w:rFonts w:ascii="Times New Roman" w:eastAsia="Times New Roman" w:hAnsi="Times New Roman" w:cs="Times New Roman"/>
          <w:sz w:val="28"/>
          <w:szCs w:val="28"/>
          <w:lang w:eastAsia="es-ES"/>
        </w:rPr>
      </w:pPr>
    </w:p>
    <w:p w:rsidR="00F96F65" w:rsidRPr="00F96F65" w:rsidRDefault="00F96F65" w:rsidP="00F96F65">
      <w:pPr>
        <w:spacing w:after="0" w:line="276" w:lineRule="auto"/>
        <w:jc w:val="both"/>
        <w:rPr>
          <w:rFonts w:ascii="Times New Roman" w:eastAsia="Calibri" w:hAnsi="Times New Roman" w:cs="Times New Roman"/>
          <w:b/>
          <w:bCs/>
          <w:sz w:val="28"/>
          <w:szCs w:val="28"/>
          <w:lang w:val="es-SV"/>
        </w:rPr>
      </w:pPr>
      <w:r w:rsidRPr="00F96F65">
        <w:rPr>
          <w:rFonts w:ascii="Times New Roman" w:eastAsia="Calibri" w:hAnsi="Times New Roman" w:cs="Times New Roman"/>
          <w:b/>
          <w:bCs/>
          <w:sz w:val="28"/>
          <w:szCs w:val="28"/>
          <w:lang w:val="es-SV"/>
        </w:rPr>
        <w:t>Zona de Transición (ZT)</w:t>
      </w:r>
    </w:p>
    <w:p w:rsidR="00F96F65" w:rsidRPr="00F96F65" w:rsidRDefault="00F96F65" w:rsidP="00F96F65">
      <w:pPr>
        <w:spacing w:after="0" w:line="276" w:lineRule="auto"/>
        <w:jc w:val="both"/>
        <w:rPr>
          <w:rFonts w:ascii="Times New Roman" w:eastAsia="Calibri" w:hAnsi="Times New Roman" w:cs="Times New Roman"/>
          <w:i/>
          <w:iCs/>
          <w:sz w:val="28"/>
          <w:szCs w:val="28"/>
          <w:lang w:val="es-SV"/>
        </w:rPr>
      </w:pPr>
      <w:r w:rsidRPr="00F96F65">
        <w:rPr>
          <w:rFonts w:ascii="Times New Roman" w:eastAsia="Calibri" w:hAnsi="Times New Roman" w:cs="Times New Roman"/>
          <w:b/>
          <w:bCs/>
          <w:sz w:val="28"/>
          <w:szCs w:val="28"/>
          <w:lang w:val="es-SV"/>
        </w:rPr>
        <w:t>Art. 10</w:t>
      </w:r>
      <w:r w:rsidRPr="00F96F65">
        <w:rPr>
          <w:rFonts w:ascii="Times New Roman" w:eastAsia="Calibri" w:hAnsi="Times New Roman" w:cs="Times New Roman"/>
          <w:sz w:val="28"/>
          <w:szCs w:val="28"/>
          <w:lang w:val="es-SV"/>
        </w:rPr>
        <w:t xml:space="preserve">.- </w:t>
      </w:r>
      <w:r w:rsidRPr="00F96F65">
        <w:rPr>
          <w:rFonts w:ascii="Times New Roman" w:eastAsia="Calibri" w:hAnsi="Times New Roman" w:cs="Times New Roman"/>
          <w:i/>
          <w:iCs/>
          <w:sz w:val="28"/>
          <w:szCs w:val="28"/>
          <w:lang w:val="es-SV"/>
        </w:rPr>
        <w:t xml:space="preserve">La Zona de Transición es aquella que comprende el uso del suelo mixto entre logístico y habitacional. </w:t>
      </w:r>
    </w:p>
    <w:p w:rsidR="00F96F65" w:rsidRPr="00F96F65" w:rsidRDefault="00F96F65" w:rsidP="00F96F65">
      <w:pPr>
        <w:spacing w:after="0" w:line="276" w:lineRule="auto"/>
        <w:jc w:val="both"/>
        <w:rPr>
          <w:rFonts w:ascii="Times New Roman" w:eastAsia="Calibri" w:hAnsi="Times New Roman" w:cs="Times New Roman"/>
          <w:i/>
          <w:iCs/>
          <w:sz w:val="28"/>
          <w:szCs w:val="28"/>
          <w:lang w:val="es-SV"/>
        </w:rPr>
      </w:pPr>
      <w:r w:rsidRPr="00F96F65">
        <w:rPr>
          <w:rFonts w:ascii="Times New Roman" w:eastAsia="Calibri" w:hAnsi="Times New Roman" w:cs="Times New Roman"/>
          <w:b/>
          <w:bCs/>
          <w:i/>
          <w:iCs/>
          <w:sz w:val="28"/>
          <w:szCs w:val="28"/>
          <w:lang w:val="es-SV"/>
        </w:rPr>
        <w:t>Los usos del suelo permitidos son:</w:t>
      </w:r>
      <w:r w:rsidRPr="00F96F65">
        <w:rPr>
          <w:rFonts w:ascii="Times New Roman" w:eastAsia="Calibri" w:hAnsi="Times New Roman" w:cs="Times New Roman"/>
          <w:i/>
          <w:iCs/>
          <w:sz w:val="28"/>
          <w:szCs w:val="28"/>
          <w:lang w:val="es-SV"/>
        </w:rPr>
        <w:t xml:space="preserve"> almacenamiento (ALM), industrial (IND), institucional (INS), salud (SAS), educación (EDU), espacios abiertos (ESA) e infraestructura (INF).</w:t>
      </w:r>
    </w:p>
    <w:p w:rsidR="00F96F65" w:rsidRPr="00F96F65" w:rsidRDefault="00F96F65" w:rsidP="00F96F65">
      <w:pPr>
        <w:spacing w:after="0" w:line="276" w:lineRule="auto"/>
        <w:jc w:val="both"/>
        <w:rPr>
          <w:rFonts w:ascii="Times New Roman" w:eastAsia="Calibri" w:hAnsi="Times New Roman" w:cs="Times New Roman"/>
          <w:i/>
          <w:iCs/>
          <w:sz w:val="28"/>
          <w:szCs w:val="28"/>
          <w:lang w:val="es-SV"/>
        </w:rPr>
      </w:pPr>
      <w:r w:rsidRPr="00F96F65">
        <w:rPr>
          <w:rFonts w:ascii="Times New Roman" w:eastAsia="Calibri" w:hAnsi="Times New Roman" w:cs="Times New Roman"/>
          <w:b/>
          <w:bCs/>
          <w:i/>
          <w:iCs/>
          <w:sz w:val="28"/>
          <w:szCs w:val="28"/>
          <w:lang w:val="es-SV"/>
        </w:rPr>
        <w:t>Los usos del suelo condicionados son:</w:t>
      </w:r>
      <w:r w:rsidRPr="00F96F65">
        <w:rPr>
          <w:rFonts w:ascii="Times New Roman" w:eastAsia="Calibri" w:hAnsi="Times New Roman" w:cs="Times New Roman"/>
          <w:i/>
          <w:iCs/>
          <w:sz w:val="28"/>
          <w:szCs w:val="28"/>
          <w:lang w:val="es-SV"/>
        </w:rPr>
        <w:t xml:space="preserve"> habitacional (HAB), comercio y servicios (CYS), recreación (RYE), cultura (CLT), deporte (DEP) y agropecuario (AGR).</w:t>
      </w:r>
    </w:p>
    <w:p w:rsidR="00F96F65" w:rsidRPr="00F96F65" w:rsidRDefault="00F96F65" w:rsidP="00F96F65">
      <w:pPr>
        <w:spacing w:after="0" w:line="276" w:lineRule="auto"/>
        <w:jc w:val="both"/>
        <w:rPr>
          <w:rFonts w:ascii="Times New Roman" w:eastAsia="Calibri" w:hAnsi="Times New Roman" w:cs="Times New Roman"/>
          <w:i/>
          <w:iCs/>
          <w:sz w:val="28"/>
          <w:szCs w:val="28"/>
          <w:lang w:val="es-SV"/>
        </w:rPr>
      </w:pPr>
      <w:r w:rsidRPr="00F96F65">
        <w:rPr>
          <w:rFonts w:ascii="Times New Roman" w:eastAsia="Calibri" w:hAnsi="Times New Roman" w:cs="Times New Roman"/>
          <w:b/>
          <w:bCs/>
          <w:i/>
          <w:iCs/>
          <w:sz w:val="28"/>
          <w:szCs w:val="28"/>
          <w:lang w:val="es-SV"/>
        </w:rPr>
        <w:t>Los usos del suelo prohibidos son:</w:t>
      </w:r>
      <w:r w:rsidRPr="00F96F65">
        <w:rPr>
          <w:rFonts w:ascii="Times New Roman" w:eastAsia="Calibri" w:hAnsi="Times New Roman" w:cs="Times New Roman"/>
          <w:i/>
          <w:iCs/>
          <w:sz w:val="28"/>
          <w:szCs w:val="28"/>
          <w:lang w:val="es-SV"/>
        </w:rPr>
        <w:t xml:space="preserve"> religión (REL) y transporte. </w:t>
      </w:r>
    </w:p>
    <w:p w:rsidR="00F96F65" w:rsidRPr="00F96F65" w:rsidRDefault="00F96F65" w:rsidP="00F96F65">
      <w:pPr>
        <w:spacing w:after="0" w:line="276" w:lineRule="auto"/>
        <w:jc w:val="both"/>
        <w:rPr>
          <w:rFonts w:ascii="Times New Roman" w:eastAsia="Calibri" w:hAnsi="Times New Roman" w:cs="Times New Roman"/>
          <w:i/>
          <w:iCs/>
          <w:sz w:val="28"/>
          <w:szCs w:val="28"/>
          <w:lang w:val="es-SV"/>
        </w:rPr>
      </w:pPr>
      <w:r w:rsidRPr="00F96F65">
        <w:rPr>
          <w:rFonts w:ascii="Times New Roman" w:eastAsia="Calibri" w:hAnsi="Times New Roman" w:cs="Times New Roman"/>
          <w:b/>
          <w:bCs/>
          <w:i/>
          <w:iCs/>
          <w:sz w:val="28"/>
          <w:szCs w:val="28"/>
          <w:lang w:val="es-SV"/>
        </w:rPr>
        <w:t>El área permeable mínima permitida</w:t>
      </w:r>
      <w:r w:rsidRPr="00F96F65">
        <w:rPr>
          <w:rFonts w:ascii="Times New Roman" w:eastAsia="Calibri" w:hAnsi="Times New Roman" w:cs="Times New Roman"/>
          <w:i/>
          <w:iCs/>
          <w:sz w:val="28"/>
          <w:szCs w:val="28"/>
          <w:lang w:val="es-SV"/>
        </w:rPr>
        <w:t xml:space="preserve"> será del 20 por ciento del área total del terreno. En esta zona el área del lote mínimo que se autorizará será de 175 metros cuadrados para los usos habitacionales y 1,500 metros cuadrados para usos industriales y comerciales. Para el uso de esta zona la Alcaldía Municipal, apoyada por la OPAMSS establecerán condiciones especiales, para el desarrollo.</w:t>
      </w:r>
    </w:p>
    <w:p w:rsidR="00F96F65" w:rsidRPr="00F96F65" w:rsidRDefault="00F96F65" w:rsidP="00F96F65">
      <w:pPr>
        <w:spacing w:after="0" w:line="276" w:lineRule="auto"/>
        <w:jc w:val="both"/>
        <w:rPr>
          <w:rFonts w:ascii="Times New Roman" w:eastAsia="Times New Roman" w:hAnsi="Times New Roman" w:cs="Times New Roman"/>
          <w:sz w:val="28"/>
          <w:szCs w:val="28"/>
          <w:lang w:eastAsia="es-ES"/>
        </w:rPr>
      </w:pPr>
    </w:p>
    <w:p w:rsidR="00F96F65" w:rsidRPr="00F96F65" w:rsidRDefault="00F96F65" w:rsidP="00072619">
      <w:pPr>
        <w:numPr>
          <w:ilvl w:val="0"/>
          <w:numId w:val="16"/>
        </w:numPr>
        <w:tabs>
          <w:tab w:val="left" w:pos="567"/>
          <w:tab w:val="left" w:pos="1134"/>
          <w:tab w:val="left" w:pos="2552"/>
          <w:tab w:val="left" w:pos="2694"/>
        </w:tabs>
        <w:spacing w:after="0" w:line="276" w:lineRule="auto"/>
        <w:ind w:firstLine="567"/>
        <w:contextualSpacing/>
        <w:jc w:val="both"/>
        <w:rPr>
          <w:rFonts w:ascii="Times New Roman" w:eastAsia="Times New Roman" w:hAnsi="Times New Roman" w:cs="Times New Roman"/>
          <w:b/>
          <w:sz w:val="28"/>
          <w:szCs w:val="28"/>
          <w:lang w:eastAsia="es-ES"/>
        </w:rPr>
      </w:pPr>
      <w:r w:rsidRPr="00F96F65">
        <w:rPr>
          <w:rFonts w:ascii="Times New Roman" w:eastAsia="Times New Roman" w:hAnsi="Times New Roman" w:cs="Times New Roman"/>
          <w:b/>
          <w:sz w:val="28"/>
          <w:szCs w:val="28"/>
          <w:lang w:eastAsia="es-ES"/>
        </w:rPr>
        <w:t>Reforma a la Ordenanza para la Aplicación del Plan Parcial El Ángel, publicada en el Diario Oficial No. 192, Tomo No. 405, de fecha 16/10/2014.</w:t>
      </w:r>
    </w:p>
    <w:p w:rsidR="00F96F65" w:rsidRPr="00F96F65" w:rsidRDefault="00F96F65" w:rsidP="00F96F65">
      <w:pPr>
        <w:tabs>
          <w:tab w:val="left" w:pos="567"/>
          <w:tab w:val="left" w:pos="2552"/>
          <w:tab w:val="left" w:pos="2694"/>
        </w:tabs>
        <w:spacing w:after="0" w:line="276" w:lineRule="auto"/>
        <w:contextualSpacing/>
        <w:jc w:val="both"/>
        <w:rPr>
          <w:rFonts w:ascii="Times New Roman" w:eastAsia="Times New Roman" w:hAnsi="Times New Roman" w:cs="Times New Roman"/>
          <w:b/>
          <w:sz w:val="28"/>
          <w:szCs w:val="28"/>
          <w:lang w:eastAsia="es-ES"/>
        </w:rPr>
      </w:pPr>
    </w:p>
    <w:p w:rsidR="00F96F65" w:rsidRPr="00F96F65" w:rsidRDefault="00F96F65" w:rsidP="00F96F65">
      <w:pPr>
        <w:spacing w:after="0" w:line="276" w:lineRule="auto"/>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 xml:space="preserve">Esta reforma consistió específicamente en una actualización del plano de usos de suelo, denominado “Plano 01 de Zonificación”. </w:t>
      </w:r>
    </w:p>
    <w:p w:rsidR="00F96F65" w:rsidRPr="00F96F65" w:rsidRDefault="00F96F65" w:rsidP="00F96F65">
      <w:pPr>
        <w:spacing w:after="0" w:line="276" w:lineRule="auto"/>
        <w:contextualSpacing/>
        <w:jc w:val="both"/>
        <w:rPr>
          <w:rFonts w:ascii="Times New Roman" w:eastAsia="Times New Roman" w:hAnsi="Times New Roman" w:cs="Times New Roman"/>
          <w:sz w:val="28"/>
          <w:szCs w:val="28"/>
          <w:lang w:eastAsia="es-ES"/>
        </w:rPr>
      </w:pPr>
    </w:p>
    <w:p w:rsidR="00F96F65" w:rsidRPr="00F96F65" w:rsidRDefault="00F96F65" w:rsidP="00F96F65">
      <w:pPr>
        <w:spacing w:after="0" w:line="276" w:lineRule="auto"/>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 xml:space="preserve">El inmueble objeto de análisis, está ubicado en una Zona definida como </w:t>
      </w:r>
      <w:r w:rsidRPr="00F96F65">
        <w:rPr>
          <w:rFonts w:ascii="Times New Roman" w:eastAsia="Times New Roman" w:hAnsi="Times New Roman" w:cs="Times New Roman"/>
          <w:b/>
          <w:sz w:val="28"/>
          <w:szCs w:val="28"/>
          <w:lang w:eastAsia="es-ES"/>
        </w:rPr>
        <w:t xml:space="preserve">Zona Logística Industrial (ZLI), </w:t>
      </w:r>
      <w:r w:rsidRPr="00F96F65">
        <w:rPr>
          <w:rFonts w:ascii="Times New Roman" w:eastAsia="Times New Roman" w:hAnsi="Times New Roman" w:cs="Times New Roman"/>
          <w:sz w:val="28"/>
          <w:szCs w:val="28"/>
          <w:lang w:eastAsia="es-ES"/>
        </w:rPr>
        <w:t xml:space="preserve">la cual </w:t>
      </w:r>
      <w:r w:rsidRPr="00F96F65">
        <w:rPr>
          <w:rFonts w:ascii="Times New Roman" w:eastAsia="Times New Roman" w:hAnsi="Times New Roman" w:cs="Times New Roman"/>
          <w:b/>
          <w:bCs/>
          <w:sz w:val="28"/>
          <w:szCs w:val="28"/>
          <w:lang w:eastAsia="es-ES"/>
        </w:rPr>
        <w:t>permite</w:t>
      </w:r>
      <w:r w:rsidRPr="00F96F65">
        <w:rPr>
          <w:rFonts w:ascii="Times New Roman" w:eastAsia="Times New Roman" w:hAnsi="Times New Roman" w:cs="Times New Roman"/>
          <w:b/>
          <w:sz w:val="28"/>
          <w:szCs w:val="28"/>
          <w:lang w:eastAsia="es-ES"/>
        </w:rPr>
        <w:t xml:space="preserve"> </w:t>
      </w:r>
      <w:r w:rsidRPr="00F96F65">
        <w:rPr>
          <w:rFonts w:ascii="Times New Roman" w:eastAsia="Times New Roman" w:hAnsi="Times New Roman" w:cs="Times New Roman"/>
          <w:sz w:val="28"/>
          <w:szCs w:val="28"/>
          <w:lang w:eastAsia="es-ES"/>
        </w:rPr>
        <w:t>la ejecución del proyecto denominado “</w:t>
      </w:r>
      <w:r w:rsidRPr="00F96F65">
        <w:rPr>
          <w:rFonts w:ascii="Times New Roman" w:eastAsia="Times New Roman" w:hAnsi="Times New Roman" w:cs="Times New Roman"/>
          <w:b/>
          <w:bCs/>
          <w:sz w:val="28"/>
          <w:szCs w:val="28"/>
          <w:lang w:eastAsia="es-ES"/>
        </w:rPr>
        <w:t>Parqueo para equipos de transporte</w:t>
      </w:r>
      <w:r w:rsidRPr="00F96F65">
        <w:rPr>
          <w:rFonts w:ascii="Times New Roman" w:eastAsia="Times New Roman" w:hAnsi="Times New Roman" w:cs="Times New Roman"/>
          <w:b/>
          <w:sz w:val="28"/>
          <w:szCs w:val="28"/>
          <w:lang w:val="es-SV" w:eastAsia="es-ES"/>
        </w:rPr>
        <w:t>”</w:t>
      </w:r>
      <w:r w:rsidRPr="00F96F65">
        <w:rPr>
          <w:rFonts w:ascii="Times New Roman" w:eastAsia="Times New Roman" w:hAnsi="Times New Roman" w:cs="Times New Roman"/>
          <w:sz w:val="28"/>
          <w:szCs w:val="28"/>
          <w:lang w:eastAsia="es-ES"/>
        </w:rPr>
        <w:t>.</w:t>
      </w:r>
    </w:p>
    <w:p w:rsidR="00F96F65" w:rsidRPr="00F96F65" w:rsidRDefault="00F96F65" w:rsidP="00F96F65">
      <w:pPr>
        <w:spacing w:after="0" w:line="276" w:lineRule="auto"/>
        <w:jc w:val="both"/>
        <w:rPr>
          <w:rFonts w:ascii="Times New Roman" w:eastAsia="Times New Roman" w:hAnsi="Times New Roman" w:cs="Times New Roman"/>
          <w:sz w:val="28"/>
          <w:szCs w:val="28"/>
          <w:lang w:eastAsia="es-ES"/>
        </w:rPr>
      </w:pPr>
    </w:p>
    <w:p w:rsidR="00F96F65" w:rsidRPr="00F96F65" w:rsidRDefault="00F96F65" w:rsidP="00072619">
      <w:pPr>
        <w:numPr>
          <w:ilvl w:val="0"/>
          <w:numId w:val="15"/>
        </w:numPr>
        <w:tabs>
          <w:tab w:val="left" w:pos="567"/>
        </w:tabs>
        <w:spacing w:after="0" w:line="276" w:lineRule="auto"/>
        <w:ind w:firstLine="142"/>
        <w:contextualSpacing/>
        <w:jc w:val="both"/>
        <w:rPr>
          <w:rFonts w:ascii="Times New Roman" w:eastAsia="Times New Roman" w:hAnsi="Times New Roman" w:cs="Times New Roman"/>
          <w:b/>
          <w:sz w:val="28"/>
          <w:szCs w:val="28"/>
          <w:u w:val="single"/>
          <w:lang w:eastAsia="es-ES"/>
        </w:rPr>
      </w:pPr>
      <w:r w:rsidRPr="00F96F65">
        <w:rPr>
          <w:rFonts w:ascii="Times New Roman" w:eastAsia="Times New Roman" w:hAnsi="Times New Roman" w:cs="Times New Roman"/>
          <w:b/>
          <w:sz w:val="28"/>
          <w:szCs w:val="28"/>
          <w:u w:val="single"/>
          <w:lang w:eastAsia="es-ES"/>
        </w:rPr>
        <w:t>Determinación de Aranceles:</w:t>
      </w:r>
    </w:p>
    <w:p w:rsidR="00F96F65" w:rsidRPr="00F96F65" w:rsidRDefault="00F96F65" w:rsidP="00F96F65">
      <w:pPr>
        <w:spacing w:after="0" w:line="276" w:lineRule="auto"/>
        <w:jc w:val="both"/>
        <w:rPr>
          <w:rFonts w:ascii="Times New Roman" w:eastAsia="Times New Roman" w:hAnsi="Times New Roman" w:cs="Times New Roman"/>
          <w:b/>
          <w:sz w:val="28"/>
          <w:szCs w:val="28"/>
          <w:lang w:eastAsia="es-ES"/>
        </w:rPr>
      </w:pPr>
    </w:p>
    <w:p w:rsidR="00F96F65" w:rsidRPr="00F96F65" w:rsidRDefault="00F96F65" w:rsidP="00F96F65">
      <w:pPr>
        <w:tabs>
          <w:tab w:val="left" w:pos="567"/>
        </w:tabs>
        <w:spacing w:after="0" w:line="276" w:lineRule="auto"/>
        <w:contextualSpacing/>
        <w:jc w:val="both"/>
        <w:rPr>
          <w:rFonts w:ascii="Times New Roman" w:eastAsia="Times New Roman" w:hAnsi="Times New Roman" w:cs="Times New Roman"/>
          <w:sz w:val="28"/>
          <w:szCs w:val="28"/>
          <w:lang w:val="es-SV" w:eastAsia="es-ES"/>
        </w:rPr>
      </w:pPr>
      <w:r w:rsidRPr="00F96F65">
        <w:rPr>
          <w:rFonts w:ascii="Times New Roman" w:eastAsia="Times New Roman" w:hAnsi="Times New Roman" w:cs="Times New Roman"/>
          <w:sz w:val="28"/>
          <w:szCs w:val="28"/>
          <w:lang w:val="es-SV" w:eastAsia="es-ES"/>
        </w:rPr>
        <w:t xml:space="preserve">Del referido trámite, se estableció el mandamiento preliminar de pago abajo descrito, el cual fue notificado a la empresa TRANSPORTES CALPI S.A. DE C.V. quien realizó el desembolso respectivo según recibo Serie “A” No. </w:t>
      </w:r>
      <w:r w:rsidRPr="00F96F65">
        <w:rPr>
          <w:rFonts w:ascii="Times New Roman" w:eastAsia="Times New Roman" w:hAnsi="Times New Roman" w:cs="Times New Roman"/>
          <w:b/>
          <w:bCs/>
          <w:sz w:val="28"/>
          <w:szCs w:val="28"/>
          <w:lang w:val="es-SV" w:eastAsia="es-ES"/>
        </w:rPr>
        <w:t>334115</w:t>
      </w:r>
      <w:r w:rsidRPr="00F96F65">
        <w:rPr>
          <w:rFonts w:ascii="Times New Roman" w:eastAsia="Times New Roman" w:hAnsi="Times New Roman" w:cs="Times New Roman"/>
          <w:sz w:val="28"/>
          <w:szCs w:val="28"/>
          <w:lang w:val="es-SV" w:eastAsia="es-ES"/>
        </w:rPr>
        <w:t xml:space="preserve">, de fecha 9/12/2022, por un monto de </w:t>
      </w:r>
      <w:r w:rsidRPr="00F96F65">
        <w:rPr>
          <w:rFonts w:ascii="Times New Roman" w:eastAsia="Times New Roman" w:hAnsi="Times New Roman" w:cs="Times New Roman"/>
          <w:b/>
          <w:sz w:val="28"/>
          <w:szCs w:val="28"/>
          <w:lang w:val="es-SV" w:eastAsia="es-ES"/>
        </w:rPr>
        <w:t>$20,845.60</w:t>
      </w:r>
      <w:r w:rsidRPr="00F96F65">
        <w:rPr>
          <w:rFonts w:ascii="Times New Roman" w:eastAsia="Times New Roman" w:hAnsi="Times New Roman" w:cs="Times New Roman"/>
          <w:sz w:val="28"/>
          <w:szCs w:val="28"/>
          <w:lang w:val="es-SV" w:eastAsia="es-ES"/>
        </w:rPr>
        <w:t>; según el siguiente detalle:</w:t>
      </w:r>
    </w:p>
    <w:p w:rsidR="00F96F65" w:rsidRPr="00F96F65" w:rsidRDefault="00F96F65" w:rsidP="00F96F65">
      <w:pPr>
        <w:spacing w:after="0" w:line="276" w:lineRule="auto"/>
        <w:rPr>
          <w:rFonts w:ascii="Times New Roman" w:eastAsia="Times New Roman" w:hAnsi="Times New Roman" w:cs="Times New Roman"/>
          <w:sz w:val="28"/>
          <w:szCs w:val="28"/>
          <w:lang w:val="es-SV" w:eastAsia="es-ES"/>
        </w:rPr>
      </w:pPr>
    </w:p>
    <w:p w:rsidR="00F96F65" w:rsidRPr="00F96F65" w:rsidRDefault="00F96F65" w:rsidP="00F96F65">
      <w:pPr>
        <w:spacing w:after="0" w:line="276" w:lineRule="auto"/>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object w:dxaOrig="9204" w:dyaOrig="3096">
          <v:shape id="_x0000_i1027" type="#_x0000_t75" style="width:446.25pt;height:161.25pt" o:ole="">
            <v:imagedata r:id="rId14" o:title=""/>
          </v:shape>
          <o:OLEObject Type="Embed" ProgID="Excel.Sheet.12" ShapeID="_x0000_i1027" DrawAspect="Content" ObjectID="_1744007223" r:id="rId15"/>
        </w:object>
      </w:r>
      <w:r w:rsidRPr="00F96F65">
        <w:rPr>
          <w:rFonts w:ascii="Times New Roman" w:eastAsia="Calibri" w:hAnsi="Times New Roman" w:cs="Times New Roman"/>
          <w:b/>
          <w:bCs/>
          <w:sz w:val="28"/>
          <w:szCs w:val="28"/>
          <w:lang w:val="es-SV"/>
        </w:rPr>
        <w:t xml:space="preserve">Nota: </w:t>
      </w:r>
    </w:p>
    <w:p w:rsidR="00F96F65" w:rsidRPr="00F96F65" w:rsidRDefault="00F96F65" w:rsidP="00F96F65">
      <w:pPr>
        <w:tabs>
          <w:tab w:val="left" w:pos="567"/>
        </w:tabs>
        <w:spacing w:after="0" w:line="276" w:lineRule="auto"/>
        <w:contextualSpacing/>
        <w:jc w:val="both"/>
        <w:rPr>
          <w:rFonts w:ascii="Times New Roman" w:eastAsia="Calibri" w:hAnsi="Times New Roman" w:cs="Times New Roman"/>
          <w:i/>
          <w:sz w:val="28"/>
          <w:szCs w:val="28"/>
          <w:lang w:val="es-SV"/>
        </w:rPr>
      </w:pPr>
      <w:r w:rsidRPr="00F96F65">
        <w:rPr>
          <w:rFonts w:ascii="Times New Roman" w:eastAsia="Calibri" w:hAnsi="Times New Roman" w:cs="Times New Roman"/>
          <w:sz w:val="28"/>
          <w:szCs w:val="28"/>
          <w:lang w:val="es-SV"/>
        </w:rPr>
        <w:t xml:space="preserve">El presente mandamiento de pago no incluye el arancel de Contribución Especial por un monto $15,731.16, tipificado en el Art. 5 de la Ordenanza de Contribución Especial para Proyectos Eco Ambientalistas para la Protección, Conservación, Rescate, Mantenimiento y Mejora del Medio Ambiente del Municipio de Apopa. DO  199 Tomo 369 26/10/2005; en cumplimiento al Acuerdo Municipal No. 7 Acta No. 35, 16/12/2021, que literalmente dice: </w:t>
      </w:r>
      <w:r w:rsidRPr="00F96F65">
        <w:rPr>
          <w:rFonts w:ascii="Times New Roman" w:eastAsia="Calibri" w:hAnsi="Times New Roman" w:cs="Times New Roman"/>
          <w:b/>
          <w:i/>
          <w:sz w:val="28"/>
          <w:szCs w:val="28"/>
          <w:lang w:val="es-SV"/>
        </w:rPr>
        <w:t xml:space="preserve">“A. El Concejo Municipal Plural establece la suspensión temporal de la aplicación de la Ordenanza de Contribuciones Especiales para Proyectos Eco Ambientalistas…” </w:t>
      </w:r>
    </w:p>
    <w:p w:rsidR="00F96F65" w:rsidRPr="00F96F65" w:rsidRDefault="00F96F65" w:rsidP="00F96F65">
      <w:pPr>
        <w:tabs>
          <w:tab w:val="left" w:pos="567"/>
        </w:tabs>
        <w:spacing w:after="0" w:line="276" w:lineRule="auto"/>
        <w:contextualSpacing/>
        <w:jc w:val="both"/>
        <w:rPr>
          <w:rFonts w:ascii="Times New Roman" w:eastAsia="Calibri" w:hAnsi="Times New Roman" w:cs="Times New Roman"/>
          <w:sz w:val="28"/>
          <w:szCs w:val="28"/>
          <w:lang w:val="es-SV"/>
        </w:rPr>
      </w:pPr>
    </w:p>
    <w:p w:rsidR="00F96F65" w:rsidRPr="00F96F65" w:rsidRDefault="00F96F65" w:rsidP="00F96F65">
      <w:pPr>
        <w:tabs>
          <w:tab w:val="left" w:pos="7894"/>
        </w:tabs>
        <w:spacing w:after="0" w:line="276" w:lineRule="auto"/>
        <w:jc w:val="both"/>
        <w:rPr>
          <w:rFonts w:ascii="Times New Roman" w:eastAsia="Times New Roman" w:hAnsi="Times New Roman" w:cs="Times New Roman"/>
          <w:b/>
          <w:bCs/>
          <w:sz w:val="28"/>
          <w:szCs w:val="28"/>
          <w:lang w:eastAsia="es-ES"/>
        </w:rPr>
      </w:pPr>
      <w:r w:rsidRPr="00F96F65">
        <w:rPr>
          <w:rFonts w:ascii="Times New Roman" w:eastAsia="Times New Roman" w:hAnsi="Times New Roman" w:cs="Times New Roman"/>
          <w:b/>
          <w:bCs/>
          <w:sz w:val="28"/>
          <w:szCs w:val="28"/>
          <w:lang w:eastAsia="es-ES"/>
        </w:rPr>
        <w:t>POR LO TANTO:</w:t>
      </w:r>
      <w:r w:rsidRPr="00F96F65">
        <w:rPr>
          <w:rFonts w:ascii="Times New Roman" w:eastAsia="Times New Roman" w:hAnsi="Times New Roman" w:cs="Times New Roman"/>
          <w:b/>
          <w:bCs/>
          <w:sz w:val="28"/>
          <w:szCs w:val="28"/>
          <w:lang w:eastAsia="es-ES"/>
        </w:rPr>
        <w:tab/>
      </w:r>
    </w:p>
    <w:p w:rsidR="00F96F65" w:rsidRPr="00F96F65" w:rsidRDefault="00F96F65" w:rsidP="00F96F65">
      <w:pPr>
        <w:tabs>
          <w:tab w:val="left" w:pos="2552"/>
          <w:tab w:val="left" w:pos="2694"/>
        </w:tabs>
        <w:spacing w:after="0" w:line="276" w:lineRule="auto"/>
        <w:contextualSpacing/>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bCs/>
          <w:sz w:val="28"/>
          <w:szCs w:val="28"/>
          <w:lang w:eastAsia="es-ES"/>
        </w:rPr>
        <w:t xml:space="preserve">Este departamento </w:t>
      </w:r>
      <w:r w:rsidRPr="00F96F65">
        <w:rPr>
          <w:rFonts w:ascii="Times New Roman" w:eastAsia="Times New Roman" w:hAnsi="Times New Roman" w:cs="Times New Roman"/>
          <w:b/>
          <w:bCs/>
          <w:sz w:val="28"/>
          <w:szCs w:val="28"/>
          <w:lang w:eastAsia="es-ES"/>
        </w:rPr>
        <w:t xml:space="preserve">RESUELVE QUE EL PROYECTO </w:t>
      </w:r>
      <w:r w:rsidRPr="00F96F65">
        <w:rPr>
          <w:rFonts w:ascii="Times New Roman" w:eastAsia="Times New Roman" w:hAnsi="Times New Roman" w:cs="Times New Roman"/>
          <w:b/>
          <w:sz w:val="28"/>
          <w:szCs w:val="28"/>
          <w:lang w:eastAsia="es-ES"/>
        </w:rPr>
        <w:t>“</w:t>
      </w:r>
      <w:r w:rsidRPr="00F96F65">
        <w:rPr>
          <w:rFonts w:ascii="Times New Roman" w:eastAsia="Times New Roman" w:hAnsi="Times New Roman" w:cs="Times New Roman"/>
          <w:b/>
          <w:bCs/>
          <w:sz w:val="28"/>
          <w:szCs w:val="28"/>
          <w:lang w:eastAsia="es-ES"/>
        </w:rPr>
        <w:t>PARQUEO PARA EQUIPOS DE TRANSPORTE</w:t>
      </w:r>
      <w:r w:rsidRPr="00F96F65">
        <w:rPr>
          <w:rFonts w:ascii="Times New Roman" w:eastAsia="Times New Roman" w:hAnsi="Times New Roman" w:cs="Times New Roman"/>
          <w:b/>
          <w:sz w:val="28"/>
          <w:szCs w:val="28"/>
          <w:lang w:val="es-SV" w:eastAsia="es-ES"/>
        </w:rPr>
        <w:t>”</w:t>
      </w:r>
      <w:r w:rsidRPr="00F96F65">
        <w:rPr>
          <w:rFonts w:ascii="Times New Roman" w:eastAsia="Times New Roman" w:hAnsi="Times New Roman" w:cs="Times New Roman"/>
          <w:b/>
          <w:bCs/>
          <w:sz w:val="28"/>
          <w:szCs w:val="28"/>
          <w:lang w:eastAsia="es-ES"/>
        </w:rPr>
        <w:t xml:space="preserve"> ES TÉCNICAMENTE COMPATIBLE CON EL USO DE SUELO ESTABLECIDO EN EL CUERPO NORMATIVO VIGENTE</w:t>
      </w:r>
      <w:r w:rsidRPr="00F96F65">
        <w:rPr>
          <w:rFonts w:ascii="Times New Roman" w:eastAsia="Times New Roman" w:hAnsi="Times New Roman" w:cs="Times New Roman"/>
          <w:bCs/>
          <w:sz w:val="28"/>
          <w:szCs w:val="28"/>
          <w:lang w:eastAsia="es-ES"/>
        </w:rPr>
        <w:t xml:space="preserve">, por lo que se emite la presente resolución, para conocimiento del Honorable Concejo Municipal, para su </w:t>
      </w:r>
      <w:r w:rsidRPr="00F96F65">
        <w:rPr>
          <w:rFonts w:ascii="Times New Roman" w:eastAsia="Times New Roman" w:hAnsi="Times New Roman" w:cs="Times New Roman"/>
          <w:b/>
          <w:sz w:val="28"/>
          <w:szCs w:val="28"/>
          <w:lang w:eastAsia="es-ES"/>
        </w:rPr>
        <w:t>APROBACIÓN</w:t>
      </w:r>
      <w:r w:rsidRPr="00F96F65">
        <w:rPr>
          <w:rFonts w:ascii="Times New Roman" w:eastAsia="Times New Roman" w:hAnsi="Times New Roman" w:cs="Times New Roman"/>
          <w:bCs/>
          <w:sz w:val="28"/>
          <w:szCs w:val="28"/>
          <w:lang w:eastAsia="es-ES"/>
        </w:rPr>
        <w:t xml:space="preserve"> mediante Acuerdo Municipal, a fin que la </w:t>
      </w:r>
      <w:r w:rsidRPr="00F96F65">
        <w:rPr>
          <w:rFonts w:ascii="Times New Roman" w:eastAsia="Times New Roman" w:hAnsi="Times New Roman" w:cs="Times New Roman"/>
          <w:sz w:val="28"/>
          <w:szCs w:val="28"/>
          <w:lang w:val="es-SV" w:eastAsia="es-ES"/>
        </w:rPr>
        <w:t>empresa TRANSPORTES CALPI S.A. DE C.V.,</w:t>
      </w:r>
      <w:r w:rsidRPr="00F96F65">
        <w:rPr>
          <w:rFonts w:ascii="Times New Roman" w:eastAsia="Times New Roman" w:hAnsi="Times New Roman" w:cs="Times New Roman"/>
          <w:bCs/>
          <w:sz w:val="28"/>
          <w:szCs w:val="28"/>
          <w:lang w:eastAsia="es-ES"/>
        </w:rPr>
        <w:t xml:space="preserve"> lo presente en OPAMSS, para efectos de continuar con la tramitología que establecen los cuerpos normativos correspondientes.</w:t>
      </w:r>
    </w:p>
    <w:p w:rsidR="00F96F65" w:rsidRPr="00F96F65" w:rsidRDefault="00F96F65" w:rsidP="00F96F65">
      <w:pPr>
        <w:spacing w:after="0" w:line="276" w:lineRule="auto"/>
        <w:rPr>
          <w:rFonts w:ascii="Times New Roman" w:eastAsia="Times New Roman" w:hAnsi="Times New Roman" w:cs="Times New Roman"/>
          <w:sz w:val="28"/>
          <w:szCs w:val="28"/>
          <w:lang w:eastAsia="es-ES"/>
        </w:rPr>
      </w:pPr>
    </w:p>
    <w:p w:rsidR="00F96F65" w:rsidRPr="00F96F65" w:rsidRDefault="00F96F65" w:rsidP="00F96F65">
      <w:pPr>
        <w:spacing w:after="0" w:line="276" w:lineRule="auto"/>
        <w:jc w:val="both"/>
        <w:rPr>
          <w:rFonts w:ascii="Times New Roman" w:eastAsia="Times New Roman" w:hAnsi="Times New Roman" w:cs="Times New Roman"/>
          <w:b/>
          <w:sz w:val="28"/>
          <w:szCs w:val="28"/>
          <w:lang w:eastAsia="es-ES"/>
        </w:rPr>
      </w:pPr>
      <w:r w:rsidRPr="00F96F65">
        <w:rPr>
          <w:rFonts w:ascii="Times New Roman" w:eastAsia="Times New Roman" w:hAnsi="Times New Roman" w:cs="Times New Roman"/>
          <w:b/>
          <w:sz w:val="28"/>
          <w:szCs w:val="28"/>
          <w:lang w:eastAsia="es-ES"/>
        </w:rPr>
        <w:t>Arq. Álvaro Antonio Pérez Escobar</w:t>
      </w:r>
    </w:p>
    <w:p w:rsidR="00F96F65" w:rsidRPr="00F96F65" w:rsidRDefault="00F96F65" w:rsidP="00F96F65">
      <w:pPr>
        <w:spacing w:after="0" w:line="276" w:lineRule="auto"/>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Jefe de Desarrollo Urbano y Ordenamiento Territorial</w:t>
      </w:r>
    </w:p>
    <w:p w:rsidR="00F96F65" w:rsidRPr="00F96F65" w:rsidRDefault="00F96F65" w:rsidP="00F96F65">
      <w:pPr>
        <w:spacing w:after="0" w:line="276" w:lineRule="auto"/>
        <w:jc w:val="both"/>
        <w:rPr>
          <w:rFonts w:ascii="Times New Roman" w:eastAsia="Times New Roman" w:hAnsi="Times New Roman" w:cs="Times New Roman"/>
          <w:sz w:val="28"/>
          <w:szCs w:val="28"/>
          <w:lang w:eastAsia="es-ES"/>
        </w:rPr>
      </w:pPr>
      <w:r w:rsidRPr="00F96F65">
        <w:rPr>
          <w:rFonts w:ascii="Times New Roman" w:eastAsia="Times New Roman" w:hAnsi="Times New Roman" w:cs="Times New Roman"/>
          <w:sz w:val="28"/>
          <w:szCs w:val="28"/>
          <w:lang w:eastAsia="es-ES"/>
        </w:rPr>
        <w:t>AAPE/jrrm</w:t>
      </w:r>
    </w:p>
    <w:p w:rsidR="00F96F65" w:rsidRPr="00F96F65" w:rsidRDefault="00F96F65" w:rsidP="00F96F65">
      <w:pPr>
        <w:tabs>
          <w:tab w:val="left" w:pos="1134"/>
        </w:tabs>
        <w:spacing w:after="0" w:line="276" w:lineRule="auto"/>
        <w:jc w:val="both"/>
        <w:rPr>
          <w:rFonts w:ascii="Times New Roman" w:eastAsia="Calibri" w:hAnsi="Times New Roman" w:cs="Times New Roman"/>
          <w:sz w:val="28"/>
          <w:szCs w:val="28"/>
          <w:lang w:val="es-SV"/>
        </w:rPr>
      </w:pPr>
    </w:p>
    <w:p w:rsidR="00F96F65" w:rsidRPr="00F96F65" w:rsidRDefault="00F96F65" w:rsidP="00F96F65">
      <w:pPr>
        <w:tabs>
          <w:tab w:val="left" w:pos="1134"/>
        </w:tabs>
        <w:spacing w:after="0" w:line="276" w:lineRule="auto"/>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 xml:space="preserve">P.D. </w:t>
      </w:r>
    </w:p>
    <w:p w:rsidR="00F96F65" w:rsidRPr="00F96F65" w:rsidRDefault="00F96F65" w:rsidP="00072619">
      <w:pPr>
        <w:numPr>
          <w:ilvl w:val="0"/>
          <w:numId w:val="17"/>
        </w:numPr>
        <w:tabs>
          <w:tab w:val="left" w:pos="567"/>
          <w:tab w:val="left" w:pos="1134"/>
        </w:tabs>
        <w:spacing w:after="0" w:line="276" w:lineRule="auto"/>
        <w:contextualSpacing/>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Para el trámite del permiso de construcción de cierre perimetral del inmueble, los interesados deben presentar a este Dpto. Técnico, resolución y planos de línea de construcción autorizado por OPAMSS.</w:t>
      </w:r>
    </w:p>
    <w:p w:rsidR="00F96F65" w:rsidRPr="00F96F65" w:rsidRDefault="00F96F65" w:rsidP="00072619">
      <w:pPr>
        <w:numPr>
          <w:ilvl w:val="0"/>
          <w:numId w:val="17"/>
        </w:numPr>
        <w:tabs>
          <w:tab w:val="left" w:pos="567"/>
          <w:tab w:val="left" w:pos="1134"/>
        </w:tabs>
        <w:spacing w:after="0" w:line="276" w:lineRule="auto"/>
        <w:contextualSpacing/>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En relación al trámite de terracería y demolición según sea el caso, los interesados deben solicitar el permiso correspondiente a esta municipalidad, debiendo presentar la autorización respectiva del sitio donde será depositado el material generado por estas actividades.</w:t>
      </w:r>
    </w:p>
    <w:p w:rsidR="00F96F65" w:rsidRPr="00F96F65" w:rsidRDefault="00F96F65" w:rsidP="00072619">
      <w:pPr>
        <w:numPr>
          <w:ilvl w:val="0"/>
          <w:numId w:val="17"/>
        </w:numPr>
        <w:tabs>
          <w:tab w:val="left" w:pos="567"/>
          <w:tab w:val="left" w:pos="1134"/>
        </w:tabs>
        <w:spacing w:after="0" w:line="276" w:lineRule="auto"/>
        <w:contextualSpacing/>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Para el permiso para la tala de árboles, los interesados deben realizar el trámite en el departamento de Medio Ambiente de esta municipalidad.</w:t>
      </w:r>
    </w:p>
    <w:p w:rsidR="00F96F65" w:rsidRPr="00F96F65" w:rsidRDefault="00F96F65" w:rsidP="00F96F65">
      <w:pPr>
        <w:spacing w:after="0"/>
        <w:rPr>
          <w:rFonts w:ascii="Calibri" w:eastAsia="Calibri" w:hAnsi="Calibri" w:cs="Calibri"/>
          <w:b/>
          <w:sz w:val="21"/>
          <w:szCs w:val="21"/>
          <w:lang w:val="es-SV"/>
        </w:rPr>
      </w:pPr>
    </w:p>
    <w:p w:rsidR="00F96F65" w:rsidRPr="00F96F65" w:rsidRDefault="00F96F65" w:rsidP="00F96F65">
      <w:pPr>
        <w:spacing w:after="0" w:line="276" w:lineRule="auto"/>
        <w:jc w:val="both"/>
        <w:rPr>
          <w:rFonts w:ascii="Times New Roman" w:eastAsia="Times New Roman" w:hAnsi="Times New Roman" w:cs="Times New Roman"/>
          <w:sz w:val="28"/>
          <w:szCs w:val="28"/>
          <w:lang w:val="es-SV" w:eastAsia="es-SV"/>
        </w:rPr>
      </w:pPr>
      <w:r w:rsidRPr="00F96F65">
        <w:rPr>
          <w:rFonts w:ascii="Times New Roman" w:eastAsia="Times New Roman" w:hAnsi="Times New Roman" w:cs="Times New Roman"/>
          <w:sz w:val="28"/>
          <w:szCs w:val="28"/>
          <w:lang w:val="es-SV" w:eastAsia="es-SV"/>
        </w:rPr>
        <w:t xml:space="preserve">Por lo tanto, </w:t>
      </w:r>
      <w:r w:rsidRPr="00F96F65">
        <w:rPr>
          <w:rFonts w:ascii="Times New Roman" w:eastAsia="Calibri" w:hAnsi="Times New Roman" w:cs="Times New Roman"/>
          <w:sz w:val="28"/>
          <w:szCs w:val="28"/>
        </w:rPr>
        <w:t xml:space="preserve">este Concejo Municipal Plural, en uso de sus facultades legales y habiendo deliberado el punto Por </w:t>
      </w:r>
      <w:r w:rsidRPr="00F96F65">
        <w:rPr>
          <w:rFonts w:ascii="Times New Roman" w:eastAsia="Calibri" w:hAnsi="Times New Roman" w:cs="Times New Roman"/>
          <w:b/>
          <w:sz w:val="28"/>
          <w:szCs w:val="28"/>
        </w:rPr>
        <w:t xml:space="preserve">MAYORÍA </w:t>
      </w:r>
      <w:r w:rsidRPr="00F96F65">
        <w:rPr>
          <w:rFonts w:ascii="Times New Roman" w:eastAsia="Calibri" w:hAnsi="Times New Roman" w:cs="Times New Roman"/>
          <w:sz w:val="28"/>
          <w:szCs w:val="28"/>
        </w:rPr>
        <w:t xml:space="preserve">de DOCE VOTOS A FAVOR, y dos ausencias por parte de los siguientes concejales: Licdo. Sergio Noel Monroy Martínez, </w:t>
      </w:r>
      <w:r w:rsidRPr="00F96F65">
        <w:rPr>
          <w:rFonts w:ascii="Times New Roman" w:eastAsia="Calibri" w:hAnsi="Times New Roman" w:cs="Times New Roman"/>
          <w:b/>
          <w:sz w:val="28"/>
          <w:szCs w:val="28"/>
        </w:rPr>
        <w:t>Síndico Municipal</w:t>
      </w:r>
      <w:r w:rsidRPr="00F96F65">
        <w:rPr>
          <w:rFonts w:ascii="Times New Roman" w:eastAsia="Calibri" w:hAnsi="Times New Roman" w:cs="Times New Roman"/>
          <w:sz w:val="28"/>
          <w:szCs w:val="28"/>
        </w:rPr>
        <w:t xml:space="preserve"> y Sr. Bayron Eraldo Baltazar  Martínez Barahona, </w:t>
      </w:r>
      <w:r w:rsidRPr="00F96F65">
        <w:rPr>
          <w:rFonts w:ascii="Times New Roman" w:eastAsia="Calibri" w:hAnsi="Times New Roman" w:cs="Times New Roman"/>
          <w:b/>
          <w:sz w:val="28"/>
          <w:szCs w:val="28"/>
        </w:rPr>
        <w:t xml:space="preserve">Decimo Primer Regidor Propietario. ACUERDA: </w:t>
      </w:r>
      <w:r w:rsidRPr="00F96F65">
        <w:rPr>
          <w:rFonts w:ascii="Times New Roman" w:eastAsia="Calibri" w:hAnsi="Times New Roman" w:cs="Times New Roman"/>
          <w:sz w:val="28"/>
          <w:szCs w:val="28"/>
        </w:rPr>
        <w:t>En base a la resolución presentada por el Jefe de Desarrollo Urbano y Ordenamiento Territorial,</w:t>
      </w:r>
      <w:r w:rsidRPr="00F96F65">
        <w:rPr>
          <w:rFonts w:ascii="Times New Roman" w:eastAsia="Calibri" w:hAnsi="Times New Roman" w:cs="Times New Roman"/>
          <w:b/>
          <w:sz w:val="28"/>
          <w:szCs w:val="28"/>
        </w:rPr>
        <w:t xml:space="preserve"> </w:t>
      </w:r>
      <w:r w:rsidRPr="00F96F65">
        <w:rPr>
          <w:rFonts w:ascii="Times New Roman" w:eastAsia="Calibri" w:hAnsi="Times New Roman" w:cs="Times New Roman"/>
          <w:sz w:val="28"/>
          <w:szCs w:val="28"/>
        </w:rPr>
        <w:t>toma a bien  este Pleno</w:t>
      </w:r>
      <w:r w:rsidRPr="00F96F65">
        <w:rPr>
          <w:rFonts w:ascii="Times New Roman" w:eastAsia="Calibri" w:hAnsi="Times New Roman" w:cs="Times New Roman"/>
          <w:b/>
          <w:sz w:val="28"/>
          <w:szCs w:val="28"/>
        </w:rPr>
        <w:t xml:space="preserve"> Primero</w:t>
      </w:r>
      <w:r w:rsidRPr="00F96F65">
        <w:rPr>
          <w:rFonts w:ascii="Times New Roman" w:eastAsia="Calibri" w:hAnsi="Times New Roman" w:cs="Times New Roman"/>
          <w:sz w:val="28"/>
          <w:szCs w:val="28"/>
        </w:rPr>
        <w:t xml:space="preserve">: QUE EL PROYECTO “PARQUEO PARA EQUIPOS DE TRANSPORTE” ES </w:t>
      </w:r>
      <w:r w:rsidRPr="00F96F65">
        <w:rPr>
          <w:rFonts w:ascii="Times New Roman" w:eastAsia="Calibri" w:hAnsi="Times New Roman" w:cs="Times New Roman"/>
          <w:b/>
          <w:sz w:val="28"/>
          <w:szCs w:val="28"/>
        </w:rPr>
        <w:t>TÉCNICAMENTE COMPATIBLE</w:t>
      </w:r>
      <w:r w:rsidRPr="00F96F65">
        <w:rPr>
          <w:rFonts w:ascii="Times New Roman" w:eastAsia="Calibri" w:hAnsi="Times New Roman" w:cs="Times New Roman"/>
          <w:sz w:val="28"/>
          <w:szCs w:val="28"/>
        </w:rPr>
        <w:t xml:space="preserve"> CON EL USO DE SUELO ESTABLECIDO EN EL CUERPO NORMATIVO VIGENTE,  proyecto de que pertenece a la sociedad de  TRANSPORTES CALPI S.A. DE C.V.; asimismo debiendo la empresa antes mencionada, cumplir con las RECOMENDACIONES que anteceden plasmadas en la opinión presentada por el jefe del Dpto. del Desarrollo Urbano y Ordenamiento Territorial, </w:t>
      </w:r>
      <w:r w:rsidRPr="00F96F65">
        <w:rPr>
          <w:rFonts w:ascii="Times New Roman" w:eastAsia="Calibri" w:hAnsi="Times New Roman" w:cs="Times New Roman"/>
          <w:b/>
          <w:sz w:val="28"/>
          <w:szCs w:val="28"/>
        </w:rPr>
        <w:t>Segundo</w:t>
      </w:r>
      <w:r w:rsidRPr="00F96F65">
        <w:rPr>
          <w:rFonts w:ascii="Times New Roman" w:eastAsia="Calibri" w:hAnsi="Times New Roman" w:cs="Times New Roman"/>
          <w:sz w:val="28"/>
          <w:szCs w:val="28"/>
        </w:rPr>
        <w:t>: Deléguese al Jefe del Departamento de Desarrollo Urbano y Ordenamiento Territorial, Notifique sobre lo resuelto en el presente Acuerdo Municipal.</w:t>
      </w:r>
      <w:r w:rsidRPr="00F96F65">
        <w:rPr>
          <w:rFonts w:ascii="Times New Roman" w:eastAsia="Times New Roman" w:hAnsi="Times New Roman" w:cs="Times New Roman"/>
          <w:sz w:val="28"/>
          <w:szCs w:val="28"/>
          <w:lang w:val="es-SV" w:eastAsia="es-SV"/>
        </w:rPr>
        <w:t xml:space="preserve">- </w:t>
      </w:r>
      <w:r w:rsidRPr="00F96F65">
        <w:rPr>
          <w:rFonts w:ascii="Times New Roman" w:eastAsia="Calibri" w:hAnsi="Times New Roman" w:cs="Times New Roman"/>
          <w:b/>
          <w:sz w:val="28"/>
          <w:szCs w:val="28"/>
        </w:rPr>
        <w:t xml:space="preserve">CERTIFÍQUESE Y COMUNÍQUESE.- </w:t>
      </w:r>
      <w:r w:rsidRPr="00F96F65">
        <w:rPr>
          <w:rFonts w:ascii="Times New Roman" w:eastAsia="Calibri" w:hAnsi="Times New Roman" w:cs="Times New Roman"/>
          <w:b/>
          <w:bCs/>
          <w:sz w:val="28"/>
          <w:szCs w:val="28"/>
        </w:rPr>
        <w:t xml:space="preserve">“ACUERDO MUNICIPAL NUMERO TREINTA”. </w:t>
      </w:r>
      <w:r w:rsidRPr="00F96F6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siete de la agenda de esta sesión, </w:t>
      </w:r>
      <w:r w:rsidRPr="00F96F65">
        <w:rPr>
          <w:rFonts w:ascii="Times New Roman" w:eastAsia="Times New Roman" w:hAnsi="Times New Roman" w:cs="Times New Roman"/>
          <w:sz w:val="28"/>
          <w:szCs w:val="28"/>
          <w:lang w:val="es-SV" w:eastAsia="es-SV"/>
        </w:rPr>
        <w:t xml:space="preserve">el cual corresponde a la Participación del </w:t>
      </w:r>
      <w:r w:rsidR="00983AFC">
        <w:rPr>
          <w:rFonts w:ascii="Times New Roman" w:eastAsia="Times New Roman" w:hAnsi="Times New Roman" w:cs="Times New Roman"/>
          <w:sz w:val="28"/>
          <w:szCs w:val="28"/>
          <w:lang w:val="es-SV" w:eastAsia="es-SV"/>
        </w:rPr>
        <w:t>xxxxxx</w:t>
      </w:r>
      <w:r w:rsidRPr="00F96F65">
        <w:rPr>
          <w:rFonts w:ascii="Times New Roman" w:eastAsia="Times New Roman" w:hAnsi="Times New Roman" w:cs="Times New Roman"/>
          <w:sz w:val="28"/>
          <w:szCs w:val="28"/>
          <w:lang w:val="es-SV" w:eastAsia="es-SV"/>
        </w:rPr>
        <w:t xml:space="preserve">, Jefe de Desarrollo Urbano y Ordenamiento Territorial, por medio del cual  Presenta opinión técnica  con referencia: OTEC-DESURB-001-2023, DE  INVERSIONES ROBLE SOCIEDAD ANÓNIMA DE CAPITAL VARIABLE, en el cual solicitan acceder al Régimen Especial para el desarrollo del resto de la Finca “Los Ángeles”, para un área de 177.54 manzanas, opinión que se inserta al cuerpo de este Acuerdo Municipal de la siguiente manera: </w:t>
      </w:r>
    </w:p>
    <w:p w:rsidR="00F96F65" w:rsidRPr="00F96F65" w:rsidRDefault="00F96F65" w:rsidP="00F96F65">
      <w:pPr>
        <w:spacing w:after="0" w:line="276" w:lineRule="auto"/>
        <w:jc w:val="both"/>
        <w:rPr>
          <w:rFonts w:ascii="Times New Roman" w:eastAsia="Times New Roman" w:hAnsi="Times New Roman" w:cs="Times New Roman"/>
          <w:sz w:val="28"/>
          <w:szCs w:val="28"/>
          <w:lang w:val="es-SV" w:eastAsia="es-SV"/>
        </w:rPr>
      </w:pPr>
    </w:p>
    <w:p w:rsidR="00F96F65" w:rsidRPr="00F96F65" w:rsidRDefault="00F96F65" w:rsidP="00F96F65">
      <w:pPr>
        <w:spacing w:after="0"/>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Apopa, 19 de enero del 2023.</w:t>
      </w:r>
      <w:r w:rsidRPr="00F96F65">
        <w:rPr>
          <w:rFonts w:ascii="Times New Roman" w:eastAsia="Calibri" w:hAnsi="Times New Roman" w:cs="Times New Roman"/>
          <w:sz w:val="28"/>
          <w:szCs w:val="28"/>
          <w:lang w:val="es-SV"/>
        </w:rPr>
        <w:tab/>
      </w:r>
      <w:r w:rsidRPr="00F96F65">
        <w:rPr>
          <w:rFonts w:ascii="Times New Roman" w:eastAsia="Calibri" w:hAnsi="Times New Roman" w:cs="Times New Roman"/>
          <w:b/>
          <w:sz w:val="28"/>
          <w:szCs w:val="28"/>
          <w:lang w:val="es-SV"/>
        </w:rPr>
        <w:t xml:space="preserve"> </w:t>
      </w:r>
      <w:r w:rsidRPr="00F96F65">
        <w:rPr>
          <w:rFonts w:ascii="Times New Roman" w:eastAsia="Calibri" w:hAnsi="Times New Roman" w:cs="Times New Roman"/>
          <w:b/>
          <w:sz w:val="28"/>
          <w:szCs w:val="28"/>
          <w:lang w:val="es-SV"/>
        </w:rPr>
        <w:tab/>
      </w:r>
      <w:r w:rsidRPr="00F96F65">
        <w:rPr>
          <w:rFonts w:ascii="Times New Roman" w:eastAsia="Calibri" w:hAnsi="Times New Roman" w:cs="Times New Roman"/>
          <w:b/>
          <w:sz w:val="28"/>
          <w:szCs w:val="28"/>
          <w:lang w:val="es-SV"/>
        </w:rPr>
        <w:tab/>
        <w:t>OTEC-DESURB-001-2023</w:t>
      </w:r>
    </w:p>
    <w:p w:rsidR="00F96F65" w:rsidRPr="00F96F65" w:rsidRDefault="00F96F65" w:rsidP="00F96F65">
      <w:pPr>
        <w:spacing w:after="0" w:line="240" w:lineRule="auto"/>
        <w:jc w:val="right"/>
        <w:rPr>
          <w:rFonts w:ascii="Times New Roman" w:eastAsia="Calibri" w:hAnsi="Times New Roman" w:cs="Times New Roman"/>
          <w:sz w:val="28"/>
          <w:szCs w:val="28"/>
          <w:lang w:val="es-SV"/>
        </w:rPr>
      </w:pPr>
      <w:r w:rsidRPr="00F96F65">
        <w:rPr>
          <w:rFonts w:ascii="Times New Roman" w:eastAsia="Calibri" w:hAnsi="Times New Roman" w:cs="Times New Roman"/>
          <w:b/>
          <w:sz w:val="28"/>
          <w:szCs w:val="28"/>
          <w:lang w:val="es-SV"/>
        </w:rPr>
        <w:t>OPINIÓN TÉCNICA</w:t>
      </w:r>
    </w:p>
    <w:p w:rsidR="00F96F65" w:rsidRPr="00F96F65" w:rsidRDefault="00F96F65" w:rsidP="00F96F65">
      <w:pPr>
        <w:spacing w:after="0" w:line="240" w:lineRule="auto"/>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 xml:space="preserve">Señores  </w:t>
      </w:r>
      <w:r w:rsidRPr="00F96F65">
        <w:rPr>
          <w:rFonts w:ascii="Times New Roman" w:eastAsia="Calibri" w:hAnsi="Times New Roman" w:cs="Times New Roman"/>
          <w:sz w:val="28"/>
          <w:szCs w:val="28"/>
          <w:lang w:val="es-SV"/>
        </w:rPr>
        <w:tab/>
      </w:r>
      <w:r w:rsidRPr="00F96F65">
        <w:rPr>
          <w:rFonts w:ascii="Times New Roman" w:eastAsia="Calibri" w:hAnsi="Times New Roman" w:cs="Times New Roman"/>
          <w:sz w:val="28"/>
          <w:szCs w:val="28"/>
          <w:lang w:val="es-SV"/>
        </w:rPr>
        <w:tab/>
      </w:r>
      <w:r w:rsidRPr="00F96F65">
        <w:rPr>
          <w:rFonts w:ascii="Times New Roman" w:eastAsia="Calibri" w:hAnsi="Times New Roman" w:cs="Times New Roman"/>
          <w:sz w:val="28"/>
          <w:szCs w:val="28"/>
          <w:lang w:val="es-SV"/>
        </w:rPr>
        <w:tab/>
      </w:r>
      <w:r w:rsidRPr="00F96F65">
        <w:rPr>
          <w:rFonts w:ascii="Times New Roman" w:eastAsia="Calibri" w:hAnsi="Times New Roman" w:cs="Times New Roman"/>
          <w:sz w:val="28"/>
          <w:szCs w:val="28"/>
          <w:lang w:val="es-SV"/>
        </w:rPr>
        <w:tab/>
      </w:r>
      <w:r w:rsidRPr="00F96F65">
        <w:rPr>
          <w:rFonts w:ascii="Times New Roman" w:eastAsia="Calibri" w:hAnsi="Times New Roman" w:cs="Times New Roman"/>
          <w:sz w:val="28"/>
          <w:szCs w:val="28"/>
          <w:lang w:val="es-SV"/>
        </w:rPr>
        <w:tab/>
      </w:r>
      <w:r w:rsidRPr="00F96F65">
        <w:rPr>
          <w:rFonts w:ascii="Times New Roman" w:eastAsia="Calibri" w:hAnsi="Times New Roman" w:cs="Times New Roman"/>
          <w:sz w:val="28"/>
          <w:szCs w:val="28"/>
          <w:lang w:val="es-SV"/>
        </w:rPr>
        <w:tab/>
      </w:r>
      <w:r w:rsidRPr="00F96F65">
        <w:rPr>
          <w:rFonts w:ascii="Times New Roman" w:eastAsia="Calibri" w:hAnsi="Times New Roman" w:cs="Times New Roman"/>
          <w:sz w:val="28"/>
          <w:szCs w:val="28"/>
          <w:lang w:val="es-SV"/>
        </w:rPr>
        <w:tab/>
      </w:r>
      <w:r w:rsidRPr="00F96F65">
        <w:rPr>
          <w:rFonts w:ascii="Times New Roman" w:eastAsia="Calibri" w:hAnsi="Times New Roman" w:cs="Times New Roman"/>
          <w:sz w:val="28"/>
          <w:szCs w:val="28"/>
          <w:lang w:val="es-SV"/>
        </w:rPr>
        <w:tab/>
      </w:r>
      <w:r w:rsidRPr="00F96F65">
        <w:rPr>
          <w:rFonts w:ascii="Times New Roman" w:eastAsia="Calibri" w:hAnsi="Times New Roman" w:cs="Times New Roman"/>
          <w:sz w:val="28"/>
          <w:szCs w:val="28"/>
          <w:lang w:val="es-SV"/>
        </w:rPr>
        <w:tab/>
        <w:t xml:space="preserve">  </w:t>
      </w:r>
    </w:p>
    <w:p w:rsidR="00F96F65" w:rsidRPr="00F96F65" w:rsidRDefault="00F96F65" w:rsidP="00F96F65">
      <w:pPr>
        <w:spacing w:after="0" w:line="240" w:lineRule="auto"/>
        <w:jc w:val="both"/>
        <w:rPr>
          <w:rFonts w:ascii="Times New Roman" w:eastAsia="Calibri" w:hAnsi="Times New Roman" w:cs="Times New Roman"/>
          <w:b/>
          <w:sz w:val="28"/>
          <w:szCs w:val="28"/>
          <w:lang w:val="es-SV"/>
        </w:rPr>
      </w:pPr>
      <w:r w:rsidRPr="00F96F65">
        <w:rPr>
          <w:rFonts w:ascii="Times New Roman" w:eastAsia="Calibri" w:hAnsi="Times New Roman" w:cs="Times New Roman"/>
          <w:b/>
          <w:sz w:val="28"/>
          <w:szCs w:val="28"/>
          <w:lang w:val="es-SV"/>
        </w:rPr>
        <w:t>Concejo Municipal de Apopa.</w:t>
      </w:r>
    </w:p>
    <w:p w:rsidR="00F96F65" w:rsidRPr="00F96F65" w:rsidRDefault="00F96F65" w:rsidP="00F96F65">
      <w:pPr>
        <w:spacing w:after="0" w:line="240" w:lineRule="auto"/>
        <w:rPr>
          <w:rFonts w:ascii="Times New Roman" w:eastAsia="Calibri" w:hAnsi="Times New Roman" w:cs="Times New Roman"/>
          <w:b/>
          <w:sz w:val="28"/>
          <w:szCs w:val="28"/>
          <w:lang w:val="es-SV"/>
        </w:rPr>
      </w:pPr>
      <w:r w:rsidRPr="00F96F65">
        <w:rPr>
          <w:rFonts w:ascii="Times New Roman" w:eastAsia="Calibri" w:hAnsi="Times New Roman" w:cs="Times New Roman"/>
          <w:sz w:val="28"/>
          <w:szCs w:val="28"/>
          <w:lang w:val="es-SV"/>
        </w:rPr>
        <w:t>Presente.</w:t>
      </w:r>
      <w:r w:rsidRPr="00F96F65">
        <w:rPr>
          <w:rFonts w:ascii="Times New Roman" w:eastAsia="Calibri" w:hAnsi="Times New Roman" w:cs="Times New Roman"/>
          <w:sz w:val="28"/>
          <w:szCs w:val="28"/>
          <w:lang w:val="es-SV"/>
        </w:rPr>
        <w:tab/>
      </w:r>
      <w:r w:rsidRPr="00F96F65">
        <w:rPr>
          <w:rFonts w:ascii="Times New Roman" w:eastAsia="Calibri" w:hAnsi="Times New Roman" w:cs="Times New Roman"/>
          <w:sz w:val="28"/>
          <w:szCs w:val="28"/>
          <w:lang w:val="es-SV"/>
        </w:rPr>
        <w:tab/>
      </w:r>
      <w:r w:rsidRPr="00F96F65">
        <w:rPr>
          <w:rFonts w:ascii="Times New Roman" w:eastAsia="Calibri" w:hAnsi="Times New Roman" w:cs="Times New Roman"/>
          <w:sz w:val="28"/>
          <w:szCs w:val="28"/>
          <w:lang w:val="es-SV"/>
        </w:rPr>
        <w:tab/>
      </w:r>
      <w:r w:rsidRPr="00F96F65">
        <w:rPr>
          <w:rFonts w:ascii="Times New Roman" w:eastAsia="Calibri" w:hAnsi="Times New Roman" w:cs="Times New Roman"/>
          <w:sz w:val="28"/>
          <w:szCs w:val="28"/>
          <w:lang w:val="es-SV"/>
        </w:rPr>
        <w:tab/>
      </w:r>
      <w:r w:rsidRPr="00F96F65">
        <w:rPr>
          <w:rFonts w:ascii="Times New Roman" w:eastAsia="Calibri" w:hAnsi="Times New Roman" w:cs="Times New Roman"/>
          <w:sz w:val="28"/>
          <w:szCs w:val="28"/>
          <w:lang w:val="es-SV"/>
        </w:rPr>
        <w:tab/>
      </w:r>
      <w:r w:rsidRPr="00F96F65">
        <w:rPr>
          <w:rFonts w:ascii="Times New Roman" w:eastAsia="Calibri" w:hAnsi="Times New Roman" w:cs="Times New Roman"/>
          <w:sz w:val="28"/>
          <w:szCs w:val="28"/>
          <w:lang w:val="es-SV"/>
        </w:rPr>
        <w:tab/>
      </w:r>
      <w:r w:rsidRPr="00F96F65">
        <w:rPr>
          <w:rFonts w:ascii="Times New Roman" w:eastAsia="Calibri" w:hAnsi="Times New Roman" w:cs="Times New Roman"/>
          <w:sz w:val="28"/>
          <w:szCs w:val="28"/>
          <w:lang w:val="es-SV"/>
        </w:rPr>
        <w:tab/>
      </w:r>
      <w:r w:rsidRPr="00F96F65">
        <w:rPr>
          <w:rFonts w:ascii="Times New Roman" w:eastAsia="Calibri" w:hAnsi="Times New Roman" w:cs="Times New Roman"/>
          <w:sz w:val="28"/>
          <w:szCs w:val="28"/>
          <w:lang w:val="es-SV"/>
        </w:rPr>
        <w:tab/>
      </w:r>
      <w:r w:rsidRPr="00F96F65">
        <w:rPr>
          <w:rFonts w:ascii="Times New Roman" w:eastAsia="Calibri" w:hAnsi="Times New Roman" w:cs="Times New Roman"/>
          <w:sz w:val="28"/>
          <w:szCs w:val="28"/>
          <w:lang w:val="es-SV"/>
        </w:rPr>
        <w:tab/>
      </w:r>
    </w:p>
    <w:p w:rsidR="00F96F65" w:rsidRPr="00F96F65" w:rsidRDefault="00F96F65" w:rsidP="00F96F65">
      <w:pPr>
        <w:spacing w:after="0" w:line="240" w:lineRule="auto"/>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ab/>
      </w:r>
      <w:r w:rsidRPr="00F96F65">
        <w:rPr>
          <w:rFonts w:ascii="Times New Roman" w:eastAsia="Calibri" w:hAnsi="Times New Roman" w:cs="Times New Roman"/>
          <w:sz w:val="28"/>
          <w:szCs w:val="28"/>
          <w:lang w:val="es-SV"/>
        </w:rPr>
        <w:tab/>
      </w:r>
      <w:r w:rsidRPr="00F96F65">
        <w:rPr>
          <w:rFonts w:ascii="Times New Roman" w:eastAsia="Calibri" w:hAnsi="Times New Roman" w:cs="Times New Roman"/>
          <w:sz w:val="28"/>
          <w:szCs w:val="28"/>
          <w:lang w:val="es-SV"/>
        </w:rPr>
        <w:tab/>
      </w:r>
      <w:r w:rsidRPr="00F96F65">
        <w:rPr>
          <w:rFonts w:ascii="Times New Roman" w:eastAsia="Calibri" w:hAnsi="Times New Roman" w:cs="Times New Roman"/>
          <w:sz w:val="28"/>
          <w:szCs w:val="28"/>
          <w:lang w:val="es-SV"/>
        </w:rPr>
        <w:tab/>
      </w:r>
      <w:r w:rsidRPr="00F96F65">
        <w:rPr>
          <w:rFonts w:ascii="Times New Roman" w:eastAsia="Calibri" w:hAnsi="Times New Roman" w:cs="Times New Roman"/>
          <w:sz w:val="28"/>
          <w:szCs w:val="28"/>
          <w:lang w:val="es-SV"/>
        </w:rPr>
        <w:tab/>
      </w:r>
    </w:p>
    <w:p w:rsidR="00F96F65" w:rsidRPr="00F96F65" w:rsidRDefault="00F96F65" w:rsidP="00F96F65">
      <w:pPr>
        <w:spacing w:after="0" w:line="240" w:lineRule="auto"/>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Saludos cordiales.</w:t>
      </w:r>
    </w:p>
    <w:p w:rsidR="00F96F65" w:rsidRPr="00F96F65" w:rsidRDefault="00F96F65" w:rsidP="00F96F65">
      <w:pPr>
        <w:tabs>
          <w:tab w:val="left" w:pos="1418"/>
        </w:tabs>
        <w:spacing w:after="0" w:line="240" w:lineRule="auto"/>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ab/>
      </w:r>
    </w:p>
    <w:p w:rsidR="00F96F65" w:rsidRPr="00F96F65" w:rsidRDefault="00F96F65" w:rsidP="00F96F65">
      <w:pPr>
        <w:spacing w:line="240" w:lineRule="auto"/>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ab/>
        <w:t>En virtud del derecho de respuesta, configurado en el Art. 18 de la Constitución de la República de El Salvador y en atención a los escritos presentados el 21/11/2022 y el 05/12/2022 por Inversiones Roble Sociedad Anónima de Capital Variable, en adelante denominada La Sociedad, de la propiedad ubicada a 1.15 km desde el redondel Nejapa-Apopa-vía Mariona, en el costado derecho de la carretera hacia Mariona, Apopa, San Salvador; en el escrito del 05/12/2022 solicitan lo siguiente:</w:t>
      </w:r>
    </w:p>
    <w:p w:rsidR="00F96F65" w:rsidRPr="00F96F65" w:rsidRDefault="00F96F65" w:rsidP="00072619">
      <w:pPr>
        <w:numPr>
          <w:ilvl w:val="0"/>
          <w:numId w:val="8"/>
        </w:numPr>
        <w:spacing w:after="0" w:line="240" w:lineRule="auto"/>
        <w:contextualSpacing/>
        <w:jc w:val="both"/>
        <w:rPr>
          <w:rFonts w:ascii="Times New Roman" w:eastAsia="Calibri" w:hAnsi="Times New Roman" w:cs="Times New Roman"/>
          <w:sz w:val="28"/>
          <w:szCs w:val="28"/>
          <w:lang w:val="es-SV"/>
        </w:rPr>
      </w:pPr>
      <w:r w:rsidRPr="00F96F65">
        <w:rPr>
          <w:rFonts w:ascii="Times New Roman" w:eastAsia="Calibri" w:hAnsi="Times New Roman" w:cs="Times New Roman"/>
          <w:i/>
          <w:sz w:val="28"/>
          <w:szCs w:val="28"/>
          <w:lang w:val="es-SV"/>
        </w:rPr>
        <w:t xml:space="preserve">Se conceda el Régimen Especial para el desarrollo del resto de la Finca “Los Ángeles” por lo que detallamos el área a someter a Régimen Especial y el plano con el proyecto que contiene los Usos de Suelos, Densidad y cuadro de áreas de acuerdo con el siguiente detalle: </w:t>
      </w:r>
    </w:p>
    <w:p w:rsidR="00F96F65" w:rsidRPr="00F96F65" w:rsidRDefault="00F96F65" w:rsidP="00F96F65">
      <w:pPr>
        <w:spacing w:after="0" w:line="240" w:lineRule="auto"/>
        <w:ind w:left="360"/>
        <w:jc w:val="both"/>
        <w:rPr>
          <w:rFonts w:ascii="Times New Roman" w:eastAsia="Calibri" w:hAnsi="Times New Roman" w:cs="Times New Roman"/>
          <w:sz w:val="28"/>
          <w:szCs w:val="28"/>
          <w:lang w:val="es-SV"/>
        </w:rPr>
      </w:pPr>
    </w:p>
    <w:tbl>
      <w:tblPr>
        <w:tblStyle w:val="Tablaconcuadrcula"/>
        <w:tblW w:w="0" w:type="auto"/>
        <w:tblLook w:val="04A0" w:firstRow="1" w:lastRow="0" w:firstColumn="1" w:lastColumn="0" w:noHBand="0" w:noVBand="1"/>
      </w:tblPr>
      <w:tblGrid>
        <w:gridCol w:w="2830"/>
        <w:gridCol w:w="1999"/>
        <w:gridCol w:w="1999"/>
        <w:gridCol w:w="2000"/>
      </w:tblGrid>
      <w:tr w:rsidR="00F96F65" w:rsidRPr="00F96F65" w:rsidTr="00AB623F">
        <w:tc>
          <w:tcPr>
            <w:tcW w:w="2830" w:type="dxa"/>
            <w:vMerge w:val="restart"/>
          </w:tcPr>
          <w:p w:rsidR="00F96F65" w:rsidRPr="00F96F65" w:rsidRDefault="00F96F65" w:rsidP="00F96F65">
            <w:pPr>
              <w:jc w:val="both"/>
              <w:rPr>
                <w:rFonts w:ascii="Times New Roman" w:eastAsia="Calibri" w:hAnsi="Times New Roman" w:cs="Times New Roman"/>
                <w:sz w:val="28"/>
                <w:szCs w:val="28"/>
              </w:rPr>
            </w:pPr>
            <w:r w:rsidRPr="00F96F65">
              <w:rPr>
                <w:rFonts w:ascii="Times New Roman" w:eastAsia="Calibri" w:hAnsi="Times New Roman" w:cs="Times New Roman"/>
                <w:sz w:val="28"/>
                <w:szCs w:val="28"/>
              </w:rPr>
              <w:t>Área total Finca “Los Ángeles” a Régimen Especial.</w:t>
            </w:r>
          </w:p>
        </w:tc>
        <w:tc>
          <w:tcPr>
            <w:tcW w:w="1999" w:type="dxa"/>
          </w:tcPr>
          <w:p w:rsidR="00F96F65" w:rsidRPr="00F96F65" w:rsidRDefault="00F96F65" w:rsidP="00F96F65">
            <w:pPr>
              <w:rPr>
                <w:rFonts w:ascii="Times New Roman" w:eastAsia="Calibri" w:hAnsi="Times New Roman" w:cs="Times New Roman"/>
                <w:sz w:val="28"/>
                <w:szCs w:val="28"/>
              </w:rPr>
            </w:pPr>
            <w:r w:rsidRPr="00F96F65">
              <w:rPr>
                <w:rFonts w:ascii="Times New Roman" w:eastAsia="Calibri" w:hAnsi="Times New Roman" w:cs="Times New Roman"/>
                <w:sz w:val="28"/>
                <w:szCs w:val="28"/>
              </w:rPr>
              <w:t>M2</w:t>
            </w:r>
          </w:p>
        </w:tc>
        <w:tc>
          <w:tcPr>
            <w:tcW w:w="1999" w:type="dxa"/>
          </w:tcPr>
          <w:p w:rsidR="00F96F65" w:rsidRPr="00F96F65" w:rsidRDefault="00F96F65" w:rsidP="00F96F65">
            <w:pPr>
              <w:rPr>
                <w:rFonts w:ascii="Times New Roman" w:eastAsia="Calibri" w:hAnsi="Times New Roman" w:cs="Times New Roman"/>
                <w:sz w:val="28"/>
                <w:szCs w:val="28"/>
              </w:rPr>
            </w:pPr>
            <w:r w:rsidRPr="00F96F65">
              <w:rPr>
                <w:rFonts w:ascii="Times New Roman" w:eastAsia="Calibri" w:hAnsi="Times New Roman" w:cs="Times New Roman"/>
                <w:sz w:val="28"/>
                <w:szCs w:val="28"/>
              </w:rPr>
              <w:t>V2</w:t>
            </w:r>
          </w:p>
        </w:tc>
        <w:tc>
          <w:tcPr>
            <w:tcW w:w="2000" w:type="dxa"/>
          </w:tcPr>
          <w:p w:rsidR="00F96F65" w:rsidRPr="00F96F65" w:rsidRDefault="00F96F65" w:rsidP="00F96F65">
            <w:pPr>
              <w:rPr>
                <w:rFonts w:ascii="Times New Roman" w:eastAsia="Calibri" w:hAnsi="Times New Roman" w:cs="Times New Roman"/>
                <w:sz w:val="28"/>
                <w:szCs w:val="28"/>
              </w:rPr>
            </w:pPr>
            <w:r w:rsidRPr="00F96F65">
              <w:rPr>
                <w:rFonts w:ascii="Times New Roman" w:eastAsia="Calibri" w:hAnsi="Times New Roman" w:cs="Times New Roman"/>
                <w:sz w:val="28"/>
                <w:szCs w:val="28"/>
              </w:rPr>
              <w:t>MANZANAS.</w:t>
            </w:r>
          </w:p>
        </w:tc>
      </w:tr>
      <w:tr w:rsidR="00F96F65" w:rsidRPr="00F96F65" w:rsidTr="00AB623F">
        <w:tc>
          <w:tcPr>
            <w:tcW w:w="2830" w:type="dxa"/>
            <w:vMerge/>
          </w:tcPr>
          <w:p w:rsidR="00F96F65" w:rsidRPr="00F96F65" w:rsidRDefault="00F96F65" w:rsidP="00F96F65">
            <w:pPr>
              <w:jc w:val="both"/>
              <w:rPr>
                <w:rFonts w:ascii="Times New Roman" w:eastAsia="Calibri" w:hAnsi="Times New Roman" w:cs="Times New Roman"/>
                <w:sz w:val="28"/>
                <w:szCs w:val="28"/>
              </w:rPr>
            </w:pPr>
          </w:p>
        </w:tc>
        <w:tc>
          <w:tcPr>
            <w:tcW w:w="1999" w:type="dxa"/>
          </w:tcPr>
          <w:p w:rsidR="00F96F65" w:rsidRPr="00F96F65" w:rsidRDefault="00F96F65" w:rsidP="00F96F65">
            <w:pPr>
              <w:rPr>
                <w:rFonts w:ascii="Times New Roman" w:eastAsia="Calibri" w:hAnsi="Times New Roman" w:cs="Times New Roman"/>
                <w:sz w:val="28"/>
                <w:szCs w:val="28"/>
              </w:rPr>
            </w:pPr>
            <w:r w:rsidRPr="00F96F65">
              <w:rPr>
                <w:rFonts w:ascii="Times New Roman" w:eastAsia="Calibri" w:hAnsi="Times New Roman" w:cs="Times New Roman"/>
                <w:sz w:val="28"/>
                <w:szCs w:val="28"/>
              </w:rPr>
              <w:t>1,240,825.58</w:t>
            </w:r>
          </w:p>
        </w:tc>
        <w:tc>
          <w:tcPr>
            <w:tcW w:w="1999" w:type="dxa"/>
          </w:tcPr>
          <w:p w:rsidR="00F96F65" w:rsidRPr="00F96F65" w:rsidRDefault="00F96F65" w:rsidP="00F96F65">
            <w:pPr>
              <w:rPr>
                <w:rFonts w:ascii="Times New Roman" w:eastAsia="Calibri" w:hAnsi="Times New Roman" w:cs="Times New Roman"/>
                <w:sz w:val="28"/>
                <w:szCs w:val="28"/>
              </w:rPr>
            </w:pPr>
            <w:r w:rsidRPr="00F96F65">
              <w:rPr>
                <w:rFonts w:ascii="Times New Roman" w:eastAsia="Calibri" w:hAnsi="Times New Roman" w:cs="Times New Roman"/>
                <w:sz w:val="28"/>
                <w:szCs w:val="28"/>
              </w:rPr>
              <w:t>1,775,373.00</w:t>
            </w:r>
          </w:p>
        </w:tc>
        <w:tc>
          <w:tcPr>
            <w:tcW w:w="2000" w:type="dxa"/>
          </w:tcPr>
          <w:p w:rsidR="00F96F65" w:rsidRPr="00F96F65" w:rsidRDefault="00F96F65" w:rsidP="00F96F65">
            <w:pPr>
              <w:rPr>
                <w:rFonts w:ascii="Times New Roman" w:eastAsia="Calibri" w:hAnsi="Times New Roman" w:cs="Times New Roman"/>
                <w:sz w:val="28"/>
                <w:szCs w:val="28"/>
              </w:rPr>
            </w:pPr>
            <w:r w:rsidRPr="00F96F65">
              <w:rPr>
                <w:rFonts w:ascii="Times New Roman" w:eastAsia="Calibri" w:hAnsi="Times New Roman" w:cs="Times New Roman"/>
                <w:sz w:val="28"/>
                <w:szCs w:val="28"/>
              </w:rPr>
              <w:t>177.54</w:t>
            </w:r>
          </w:p>
        </w:tc>
      </w:tr>
    </w:tbl>
    <w:p w:rsidR="00F96F65" w:rsidRPr="00F96F65" w:rsidRDefault="00F96F65" w:rsidP="00F96F65">
      <w:pPr>
        <w:spacing w:after="0" w:line="240" w:lineRule="auto"/>
        <w:jc w:val="both"/>
        <w:rPr>
          <w:rFonts w:ascii="Times New Roman" w:eastAsia="Calibri" w:hAnsi="Times New Roman" w:cs="Times New Roman"/>
          <w:sz w:val="28"/>
          <w:szCs w:val="28"/>
          <w:lang w:val="es-SV"/>
        </w:rPr>
      </w:pPr>
    </w:p>
    <w:tbl>
      <w:tblPr>
        <w:tblStyle w:val="Tablaconcuadrcula"/>
        <w:tblW w:w="0" w:type="auto"/>
        <w:tblLook w:val="04A0" w:firstRow="1" w:lastRow="0" w:firstColumn="1" w:lastColumn="0" w:noHBand="0" w:noVBand="1"/>
      </w:tblPr>
      <w:tblGrid>
        <w:gridCol w:w="2052"/>
        <w:gridCol w:w="2044"/>
        <w:gridCol w:w="1648"/>
        <w:gridCol w:w="3536"/>
      </w:tblGrid>
      <w:tr w:rsidR="00F96F65" w:rsidRPr="00F96F65" w:rsidTr="00AB623F">
        <w:tc>
          <w:tcPr>
            <w:tcW w:w="1605" w:type="dxa"/>
          </w:tcPr>
          <w:p w:rsidR="00F96F65" w:rsidRPr="00F96F65" w:rsidRDefault="00F96F65" w:rsidP="00F96F65">
            <w:pPr>
              <w:rPr>
                <w:rFonts w:ascii="Times New Roman" w:eastAsia="Calibri" w:hAnsi="Times New Roman" w:cs="Times New Roman"/>
                <w:sz w:val="28"/>
                <w:szCs w:val="28"/>
              </w:rPr>
            </w:pPr>
            <w:r w:rsidRPr="00F96F65">
              <w:rPr>
                <w:rFonts w:ascii="Times New Roman" w:eastAsia="Calibri" w:hAnsi="Times New Roman" w:cs="Times New Roman"/>
                <w:sz w:val="28"/>
                <w:szCs w:val="28"/>
              </w:rPr>
              <w:t>USO DE SUELO</w:t>
            </w:r>
          </w:p>
        </w:tc>
        <w:tc>
          <w:tcPr>
            <w:tcW w:w="1605" w:type="dxa"/>
          </w:tcPr>
          <w:p w:rsidR="00F96F65" w:rsidRPr="00F96F65" w:rsidRDefault="00F96F65" w:rsidP="00F96F65">
            <w:pPr>
              <w:rPr>
                <w:rFonts w:ascii="Times New Roman" w:eastAsia="Calibri" w:hAnsi="Times New Roman" w:cs="Times New Roman"/>
                <w:sz w:val="28"/>
                <w:szCs w:val="28"/>
              </w:rPr>
            </w:pPr>
            <w:r w:rsidRPr="00F96F65">
              <w:rPr>
                <w:rFonts w:ascii="Times New Roman" w:eastAsia="Calibri" w:hAnsi="Times New Roman" w:cs="Times New Roman"/>
                <w:sz w:val="28"/>
                <w:szCs w:val="28"/>
              </w:rPr>
              <w:t>ÁREA</w:t>
            </w:r>
          </w:p>
        </w:tc>
        <w:tc>
          <w:tcPr>
            <w:tcW w:w="1605" w:type="dxa"/>
          </w:tcPr>
          <w:p w:rsidR="00F96F65" w:rsidRPr="00F96F65" w:rsidRDefault="00F96F65" w:rsidP="00F96F65">
            <w:pPr>
              <w:rPr>
                <w:rFonts w:ascii="Times New Roman" w:eastAsia="Calibri" w:hAnsi="Times New Roman" w:cs="Times New Roman"/>
                <w:sz w:val="28"/>
                <w:szCs w:val="28"/>
              </w:rPr>
            </w:pPr>
            <w:r w:rsidRPr="00F96F65">
              <w:rPr>
                <w:rFonts w:ascii="Times New Roman" w:eastAsia="Calibri" w:hAnsi="Times New Roman" w:cs="Times New Roman"/>
                <w:sz w:val="28"/>
                <w:szCs w:val="28"/>
              </w:rPr>
              <w:t>DENSIDAD</w:t>
            </w:r>
          </w:p>
        </w:tc>
        <w:tc>
          <w:tcPr>
            <w:tcW w:w="4013" w:type="dxa"/>
          </w:tcPr>
          <w:p w:rsidR="00F96F65" w:rsidRPr="00F96F65" w:rsidRDefault="00F96F65" w:rsidP="00F96F65">
            <w:pPr>
              <w:rPr>
                <w:rFonts w:ascii="Times New Roman" w:eastAsia="Calibri" w:hAnsi="Times New Roman" w:cs="Times New Roman"/>
                <w:sz w:val="28"/>
                <w:szCs w:val="28"/>
              </w:rPr>
            </w:pPr>
            <w:r w:rsidRPr="00F96F65">
              <w:rPr>
                <w:rFonts w:ascii="Times New Roman" w:eastAsia="Calibri" w:hAnsi="Times New Roman" w:cs="Times New Roman"/>
                <w:sz w:val="28"/>
                <w:szCs w:val="28"/>
              </w:rPr>
              <w:t>DESCRIPCION.</w:t>
            </w:r>
          </w:p>
        </w:tc>
      </w:tr>
      <w:tr w:rsidR="00F96F65" w:rsidRPr="00F96F65" w:rsidTr="00AB623F">
        <w:tc>
          <w:tcPr>
            <w:tcW w:w="1605" w:type="dxa"/>
          </w:tcPr>
          <w:p w:rsidR="00F96F65" w:rsidRPr="00F96F65" w:rsidRDefault="00F96F65" w:rsidP="00F96F65">
            <w:pPr>
              <w:rPr>
                <w:rFonts w:ascii="Times New Roman" w:eastAsia="Calibri" w:hAnsi="Times New Roman" w:cs="Times New Roman"/>
                <w:sz w:val="28"/>
                <w:szCs w:val="28"/>
              </w:rPr>
            </w:pPr>
            <w:r w:rsidRPr="00F96F65">
              <w:rPr>
                <w:rFonts w:ascii="Times New Roman" w:eastAsia="Calibri" w:hAnsi="Times New Roman" w:cs="Times New Roman"/>
                <w:sz w:val="28"/>
                <w:szCs w:val="28"/>
              </w:rPr>
              <w:t>MIXTO</w:t>
            </w:r>
          </w:p>
        </w:tc>
        <w:tc>
          <w:tcPr>
            <w:tcW w:w="1605" w:type="dxa"/>
          </w:tcPr>
          <w:p w:rsidR="00F96F65" w:rsidRPr="00F96F65" w:rsidRDefault="00F96F65" w:rsidP="00F96F65">
            <w:pPr>
              <w:rPr>
                <w:rFonts w:ascii="Times New Roman" w:eastAsia="Calibri" w:hAnsi="Times New Roman" w:cs="Times New Roman"/>
                <w:sz w:val="28"/>
                <w:szCs w:val="28"/>
              </w:rPr>
            </w:pPr>
            <w:r w:rsidRPr="00F96F65">
              <w:rPr>
                <w:rFonts w:ascii="Times New Roman" w:eastAsia="Calibri" w:hAnsi="Times New Roman" w:cs="Times New Roman"/>
                <w:sz w:val="28"/>
                <w:szCs w:val="28"/>
              </w:rPr>
              <w:t>639,052.99m2</w:t>
            </w:r>
          </w:p>
        </w:tc>
        <w:tc>
          <w:tcPr>
            <w:tcW w:w="1605" w:type="dxa"/>
          </w:tcPr>
          <w:p w:rsidR="00F96F65" w:rsidRPr="00F96F65" w:rsidRDefault="00F96F65" w:rsidP="00F96F65">
            <w:pPr>
              <w:rPr>
                <w:rFonts w:ascii="Times New Roman" w:eastAsia="Calibri" w:hAnsi="Times New Roman" w:cs="Times New Roman"/>
                <w:sz w:val="28"/>
                <w:szCs w:val="28"/>
              </w:rPr>
            </w:pPr>
            <w:r w:rsidRPr="00F96F65">
              <w:rPr>
                <w:rFonts w:ascii="Times New Roman" w:eastAsia="Calibri" w:hAnsi="Times New Roman" w:cs="Times New Roman"/>
                <w:sz w:val="28"/>
                <w:szCs w:val="28"/>
              </w:rPr>
              <w:t>MIXTO</w:t>
            </w:r>
          </w:p>
        </w:tc>
        <w:tc>
          <w:tcPr>
            <w:tcW w:w="4013" w:type="dxa"/>
          </w:tcPr>
          <w:p w:rsidR="00F96F65" w:rsidRPr="00F96F65" w:rsidRDefault="00F96F65" w:rsidP="00F96F65">
            <w:pPr>
              <w:jc w:val="both"/>
              <w:rPr>
                <w:rFonts w:ascii="Times New Roman" w:eastAsia="Calibri" w:hAnsi="Times New Roman" w:cs="Times New Roman"/>
                <w:sz w:val="28"/>
                <w:szCs w:val="28"/>
              </w:rPr>
            </w:pPr>
            <w:r w:rsidRPr="00F96F65">
              <w:rPr>
                <w:rFonts w:ascii="Times New Roman" w:eastAsia="Calibri" w:hAnsi="Times New Roman" w:cs="Times New Roman"/>
                <w:sz w:val="28"/>
                <w:szCs w:val="28"/>
              </w:rPr>
              <w:t>Para uso habitacional con lote mínimo 125m2, densidad mixta según lo establecido en el literal C, del Acuerdo Municipal 5 del 22 de septiembre de 2022.</w:t>
            </w:r>
          </w:p>
        </w:tc>
      </w:tr>
      <w:tr w:rsidR="00F96F65" w:rsidRPr="00F96F65" w:rsidTr="00AB623F">
        <w:tc>
          <w:tcPr>
            <w:tcW w:w="1605" w:type="dxa"/>
          </w:tcPr>
          <w:p w:rsidR="00F96F65" w:rsidRPr="00F96F65" w:rsidRDefault="00F96F65" w:rsidP="00F96F65">
            <w:pPr>
              <w:rPr>
                <w:rFonts w:ascii="Times New Roman" w:eastAsia="Calibri" w:hAnsi="Times New Roman" w:cs="Times New Roman"/>
                <w:sz w:val="28"/>
                <w:szCs w:val="28"/>
              </w:rPr>
            </w:pPr>
            <w:r w:rsidRPr="00F96F65">
              <w:rPr>
                <w:rFonts w:ascii="Times New Roman" w:eastAsia="Calibri" w:hAnsi="Times New Roman" w:cs="Times New Roman"/>
                <w:sz w:val="28"/>
                <w:szCs w:val="28"/>
              </w:rPr>
              <w:t>NATURAL</w:t>
            </w:r>
          </w:p>
        </w:tc>
        <w:tc>
          <w:tcPr>
            <w:tcW w:w="1605" w:type="dxa"/>
          </w:tcPr>
          <w:p w:rsidR="00F96F65" w:rsidRPr="00F96F65" w:rsidRDefault="00F96F65" w:rsidP="00F96F65">
            <w:pPr>
              <w:rPr>
                <w:rFonts w:ascii="Times New Roman" w:eastAsia="Calibri" w:hAnsi="Times New Roman" w:cs="Times New Roman"/>
                <w:sz w:val="28"/>
                <w:szCs w:val="28"/>
              </w:rPr>
            </w:pPr>
            <w:r w:rsidRPr="00F96F65">
              <w:rPr>
                <w:rFonts w:ascii="Times New Roman" w:eastAsia="Calibri" w:hAnsi="Times New Roman" w:cs="Times New Roman"/>
                <w:sz w:val="28"/>
                <w:szCs w:val="28"/>
              </w:rPr>
              <w:t>123,186.57m2</w:t>
            </w:r>
          </w:p>
        </w:tc>
        <w:tc>
          <w:tcPr>
            <w:tcW w:w="1605" w:type="dxa"/>
          </w:tcPr>
          <w:p w:rsidR="00F96F65" w:rsidRPr="00F96F65" w:rsidRDefault="00F96F65" w:rsidP="00F96F65">
            <w:pPr>
              <w:rPr>
                <w:rFonts w:ascii="Times New Roman" w:eastAsia="Calibri" w:hAnsi="Times New Roman" w:cs="Times New Roman"/>
                <w:sz w:val="28"/>
                <w:szCs w:val="28"/>
              </w:rPr>
            </w:pPr>
          </w:p>
        </w:tc>
        <w:tc>
          <w:tcPr>
            <w:tcW w:w="4013" w:type="dxa"/>
          </w:tcPr>
          <w:p w:rsidR="00F96F65" w:rsidRPr="00F96F65" w:rsidRDefault="00F96F65" w:rsidP="00F96F65">
            <w:pPr>
              <w:jc w:val="both"/>
              <w:rPr>
                <w:rFonts w:ascii="Times New Roman" w:eastAsia="Calibri" w:hAnsi="Times New Roman" w:cs="Times New Roman"/>
                <w:sz w:val="28"/>
                <w:szCs w:val="28"/>
              </w:rPr>
            </w:pPr>
            <w:r w:rsidRPr="00F96F65">
              <w:rPr>
                <w:rFonts w:ascii="Times New Roman" w:eastAsia="Calibri" w:hAnsi="Times New Roman" w:cs="Times New Roman"/>
                <w:sz w:val="28"/>
                <w:szCs w:val="28"/>
              </w:rPr>
              <w:t>De acuerdo con el Mapa 01 del Plan Parcial El Ángel, es de uso regional, esta área verde será donada al Municipio y su relocalización ha sido aprobada en Acuerdo Municipal 5 del 22 de septiembre de 2022</w:t>
            </w:r>
          </w:p>
        </w:tc>
      </w:tr>
      <w:tr w:rsidR="00F96F65" w:rsidRPr="00F96F65" w:rsidTr="00AB623F">
        <w:tc>
          <w:tcPr>
            <w:tcW w:w="1605" w:type="dxa"/>
          </w:tcPr>
          <w:p w:rsidR="00F96F65" w:rsidRPr="00F96F65" w:rsidRDefault="00F96F65" w:rsidP="00F96F65">
            <w:pPr>
              <w:rPr>
                <w:rFonts w:ascii="Times New Roman" w:eastAsia="Calibri" w:hAnsi="Times New Roman" w:cs="Times New Roman"/>
                <w:sz w:val="28"/>
                <w:szCs w:val="28"/>
              </w:rPr>
            </w:pPr>
            <w:r w:rsidRPr="00F96F65">
              <w:rPr>
                <w:rFonts w:ascii="Times New Roman" w:eastAsia="Calibri" w:hAnsi="Times New Roman" w:cs="Times New Roman"/>
                <w:sz w:val="28"/>
                <w:szCs w:val="28"/>
              </w:rPr>
              <w:t>NO RESIDENCIAL</w:t>
            </w:r>
          </w:p>
        </w:tc>
        <w:tc>
          <w:tcPr>
            <w:tcW w:w="1605" w:type="dxa"/>
          </w:tcPr>
          <w:p w:rsidR="00F96F65" w:rsidRPr="00F96F65" w:rsidRDefault="00F96F65" w:rsidP="00F96F65">
            <w:pPr>
              <w:rPr>
                <w:rFonts w:ascii="Times New Roman" w:eastAsia="Calibri" w:hAnsi="Times New Roman" w:cs="Times New Roman"/>
                <w:sz w:val="28"/>
                <w:szCs w:val="28"/>
              </w:rPr>
            </w:pPr>
            <w:r w:rsidRPr="00F96F65">
              <w:rPr>
                <w:rFonts w:ascii="Times New Roman" w:eastAsia="Calibri" w:hAnsi="Times New Roman" w:cs="Times New Roman"/>
                <w:sz w:val="28"/>
                <w:szCs w:val="28"/>
              </w:rPr>
              <w:t>167,710.01m2</w:t>
            </w:r>
          </w:p>
        </w:tc>
        <w:tc>
          <w:tcPr>
            <w:tcW w:w="1605" w:type="dxa"/>
          </w:tcPr>
          <w:p w:rsidR="00F96F65" w:rsidRPr="00F96F65" w:rsidRDefault="00F96F65" w:rsidP="00F96F65">
            <w:pPr>
              <w:rPr>
                <w:rFonts w:ascii="Times New Roman" w:eastAsia="Calibri" w:hAnsi="Times New Roman" w:cs="Times New Roman"/>
                <w:sz w:val="28"/>
                <w:szCs w:val="28"/>
              </w:rPr>
            </w:pPr>
          </w:p>
        </w:tc>
        <w:tc>
          <w:tcPr>
            <w:tcW w:w="4013" w:type="dxa"/>
          </w:tcPr>
          <w:p w:rsidR="00F96F65" w:rsidRPr="00F96F65" w:rsidRDefault="00F96F65" w:rsidP="00F96F65">
            <w:pPr>
              <w:jc w:val="both"/>
              <w:rPr>
                <w:rFonts w:ascii="Times New Roman" w:eastAsia="Calibri" w:hAnsi="Times New Roman" w:cs="Times New Roman"/>
                <w:sz w:val="28"/>
                <w:szCs w:val="28"/>
              </w:rPr>
            </w:pPr>
            <w:r w:rsidRPr="00F96F65">
              <w:rPr>
                <w:rFonts w:ascii="Times New Roman" w:eastAsia="Calibri" w:hAnsi="Times New Roman" w:cs="Times New Roman"/>
                <w:sz w:val="28"/>
                <w:szCs w:val="28"/>
              </w:rPr>
              <w:t>De acuerdo con lo establecido en el RLDOTAMSS esta área albergará el Equipamiento Social que será donado a la Municipalidad y la zona comercial requerida por ser un proyecto de más de 1000 viviendas</w:t>
            </w:r>
          </w:p>
        </w:tc>
      </w:tr>
      <w:tr w:rsidR="00F96F65" w:rsidRPr="00F96F65" w:rsidTr="00AB623F">
        <w:tc>
          <w:tcPr>
            <w:tcW w:w="1605" w:type="dxa"/>
          </w:tcPr>
          <w:p w:rsidR="00F96F65" w:rsidRPr="00F96F65" w:rsidRDefault="00F96F65" w:rsidP="00F96F65">
            <w:pPr>
              <w:rPr>
                <w:rFonts w:ascii="Times New Roman" w:eastAsia="Calibri" w:hAnsi="Times New Roman" w:cs="Times New Roman"/>
                <w:sz w:val="28"/>
                <w:szCs w:val="28"/>
              </w:rPr>
            </w:pPr>
            <w:r w:rsidRPr="00F96F65">
              <w:rPr>
                <w:rFonts w:ascii="Times New Roman" w:eastAsia="Calibri" w:hAnsi="Times New Roman" w:cs="Times New Roman"/>
                <w:sz w:val="28"/>
                <w:szCs w:val="28"/>
              </w:rPr>
              <w:t>PROTECCION</w:t>
            </w:r>
          </w:p>
        </w:tc>
        <w:tc>
          <w:tcPr>
            <w:tcW w:w="1605" w:type="dxa"/>
          </w:tcPr>
          <w:p w:rsidR="00F96F65" w:rsidRPr="00F96F65" w:rsidRDefault="00F96F65" w:rsidP="00F96F65">
            <w:pPr>
              <w:rPr>
                <w:rFonts w:ascii="Times New Roman" w:eastAsia="Calibri" w:hAnsi="Times New Roman" w:cs="Times New Roman"/>
                <w:sz w:val="28"/>
                <w:szCs w:val="28"/>
              </w:rPr>
            </w:pPr>
            <w:r w:rsidRPr="00F96F65">
              <w:rPr>
                <w:rFonts w:ascii="Times New Roman" w:eastAsia="Calibri" w:hAnsi="Times New Roman" w:cs="Times New Roman"/>
                <w:sz w:val="28"/>
                <w:szCs w:val="28"/>
              </w:rPr>
              <w:t>310,876.01m2</w:t>
            </w:r>
          </w:p>
        </w:tc>
        <w:tc>
          <w:tcPr>
            <w:tcW w:w="1605" w:type="dxa"/>
          </w:tcPr>
          <w:p w:rsidR="00F96F65" w:rsidRPr="00F96F65" w:rsidRDefault="00F96F65" w:rsidP="00F96F65">
            <w:pPr>
              <w:rPr>
                <w:rFonts w:ascii="Times New Roman" w:eastAsia="Calibri" w:hAnsi="Times New Roman" w:cs="Times New Roman"/>
                <w:sz w:val="28"/>
                <w:szCs w:val="28"/>
              </w:rPr>
            </w:pPr>
          </w:p>
        </w:tc>
        <w:tc>
          <w:tcPr>
            <w:tcW w:w="4013" w:type="dxa"/>
          </w:tcPr>
          <w:p w:rsidR="00F96F65" w:rsidRPr="00F96F65" w:rsidRDefault="00F96F65" w:rsidP="00F96F65">
            <w:pPr>
              <w:jc w:val="both"/>
              <w:rPr>
                <w:rFonts w:ascii="Times New Roman" w:eastAsia="Calibri" w:hAnsi="Times New Roman" w:cs="Times New Roman"/>
                <w:sz w:val="28"/>
                <w:szCs w:val="28"/>
              </w:rPr>
            </w:pPr>
            <w:r w:rsidRPr="00F96F65">
              <w:rPr>
                <w:rFonts w:ascii="Times New Roman" w:eastAsia="Calibri" w:hAnsi="Times New Roman" w:cs="Times New Roman"/>
                <w:sz w:val="28"/>
                <w:szCs w:val="28"/>
              </w:rPr>
              <w:t xml:space="preserve">Vinculado al Retiro de las quebradas existentes de acuerdo con la Ley Especial de Medio Ambiente y Recursos Naturales. </w:t>
            </w:r>
          </w:p>
        </w:tc>
      </w:tr>
      <w:tr w:rsidR="00F96F65" w:rsidRPr="00F96F65" w:rsidTr="00AB623F">
        <w:tc>
          <w:tcPr>
            <w:tcW w:w="1605" w:type="dxa"/>
          </w:tcPr>
          <w:p w:rsidR="00F96F65" w:rsidRPr="00F96F65" w:rsidRDefault="00F96F65" w:rsidP="00F96F65">
            <w:pPr>
              <w:rPr>
                <w:rFonts w:ascii="Times New Roman" w:eastAsia="Calibri" w:hAnsi="Times New Roman" w:cs="Times New Roman"/>
                <w:sz w:val="28"/>
                <w:szCs w:val="28"/>
              </w:rPr>
            </w:pPr>
            <w:r w:rsidRPr="00F96F65">
              <w:rPr>
                <w:rFonts w:ascii="Times New Roman" w:eastAsia="Calibri" w:hAnsi="Times New Roman" w:cs="Times New Roman"/>
                <w:sz w:val="28"/>
                <w:szCs w:val="28"/>
              </w:rPr>
              <w:t>ÁREA TOTAL</w:t>
            </w:r>
          </w:p>
        </w:tc>
        <w:tc>
          <w:tcPr>
            <w:tcW w:w="1605" w:type="dxa"/>
          </w:tcPr>
          <w:p w:rsidR="00F96F65" w:rsidRPr="00F96F65" w:rsidRDefault="00F96F65" w:rsidP="00F96F65">
            <w:pPr>
              <w:rPr>
                <w:rFonts w:ascii="Times New Roman" w:eastAsia="Calibri" w:hAnsi="Times New Roman" w:cs="Times New Roman"/>
                <w:sz w:val="28"/>
                <w:szCs w:val="28"/>
              </w:rPr>
            </w:pPr>
            <w:r w:rsidRPr="00F96F65">
              <w:rPr>
                <w:rFonts w:ascii="Times New Roman" w:eastAsia="Calibri" w:hAnsi="Times New Roman" w:cs="Times New Roman"/>
                <w:sz w:val="28"/>
                <w:szCs w:val="28"/>
              </w:rPr>
              <w:t>1,240,825.58m2</w:t>
            </w:r>
          </w:p>
        </w:tc>
        <w:tc>
          <w:tcPr>
            <w:tcW w:w="1605" w:type="dxa"/>
          </w:tcPr>
          <w:p w:rsidR="00F96F65" w:rsidRPr="00F96F65" w:rsidRDefault="00F96F65" w:rsidP="00F96F65">
            <w:pPr>
              <w:rPr>
                <w:rFonts w:ascii="Times New Roman" w:eastAsia="Calibri" w:hAnsi="Times New Roman" w:cs="Times New Roman"/>
                <w:sz w:val="28"/>
                <w:szCs w:val="28"/>
              </w:rPr>
            </w:pPr>
          </w:p>
        </w:tc>
        <w:tc>
          <w:tcPr>
            <w:tcW w:w="4013" w:type="dxa"/>
          </w:tcPr>
          <w:p w:rsidR="00F96F65" w:rsidRPr="00F96F65" w:rsidRDefault="00F96F65" w:rsidP="00F96F65">
            <w:pPr>
              <w:jc w:val="both"/>
              <w:rPr>
                <w:rFonts w:ascii="Times New Roman" w:eastAsia="Calibri" w:hAnsi="Times New Roman" w:cs="Times New Roman"/>
                <w:sz w:val="28"/>
                <w:szCs w:val="28"/>
              </w:rPr>
            </w:pPr>
          </w:p>
        </w:tc>
      </w:tr>
    </w:tbl>
    <w:p w:rsidR="00F96F65" w:rsidRPr="00F96F65" w:rsidRDefault="00F96F65" w:rsidP="00F96F65">
      <w:pPr>
        <w:spacing w:after="0" w:line="240" w:lineRule="auto"/>
        <w:jc w:val="both"/>
        <w:rPr>
          <w:rFonts w:ascii="Times New Roman" w:eastAsia="Calibri" w:hAnsi="Times New Roman" w:cs="Times New Roman"/>
          <w:sz w:val="28"/>
          <w:szCs w:val="28"/>
          <w:lang w:val="es-SV"/>
        </w:rPr>
      </w:pPr>
    </w:p>
    <w:p w:rsidR="00F96F65" w:rsidRPr="00F96F65" w:rsidRDefault="00F96F65" w:rsidP="00F96F65">
      <w:pPr>
        <w:tabs>
          <w:tab w:val="left" w:pos="1134"/>
        </w:tabs>
        <w:spacing w:line="240" w:lineRule="auto"/>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 xml:space="preserve">En el escrito del 05/12/2022, La Sociedad solicita lo siguiente: </w:t>
      </w:r>
    </w:p>
    <w:p w:rsidR="00F96F65" w:rsidRPr="00F96F65" w:rsidRDefault="00F96F65" w:rsidP="00072619">
      <w:pPr>
        <w:numPr>
          <w:ilvl w:val="0"/>
          <w:numId w:val="8"/>
        </w:numPr>
        <w:tabs>
          <w:tab w:val="left" w:pos="1134"/>
        </w:tabs>
        <w:spacing w:after="200" w:line="240" w:lineRule="auto"/>
        <w:contextualSpacing/>
        <w:jc w:val="both"/>
        <w:rPr>
          <w:rFonts w:ascii="Times New Roman" w:eastAsia="Calibri" w:hAnsi="Times New Roman" w:cs="Times New Roman"/>
          <w:sz w:val="28"/>
          <w:szCs w:val="28"/>
          <w:lang w:val="es-SV"/>
        </w:rPr>
      </w:pPr>
      <w:r w:rsidRPr="00F96F65">
        <w:rPr>
          <w:rFonts w:ascii="Times New Roman" w:eastAsia="Calibri" w:hAnsi="Times New Roman" w:cs="Times New Roman"/>
          <w:i/>
          <w:sz w:val="28"/>
          <w:szCs w:val="28"/>
          <w:lang w:val="es-SV"/>
        </w:rPr>
        <w:t xml:space="preserve">La modificación parcial del </w:t>
      </w:r>
      <w:r w:rsidRPr="00F96F65">
        <w:rPr>
          <w:rFonts w:ascii="Times New Roman" w:eastAsia="Calibri" w:hAnsi="Times New Roman" w:cs="Times New Roman"/>
          <w:b/>
          <w:sz w:val="28"/>
          <w:szCs w:val="28"/>
          <w:lang w:val="es-SV"/>
        </w:rPr>
        <w:t xml:space="preserve">Acuerdo Municipal NÚMERO CINCO, ACTA NÚMERO CUARENTA Y CINCO de la sesión extraordinaria, celebrada el diez de noviembre de dos mil veintidós, </w:t>
      </w:r>
      <w:r w:rsidRPr="00F96F65">
        <w:rPr>
          <w:rFonts w:ascii="Times New Roman" w:eastAsia="Calibri" w:hAnsi="Times New Roman" w:cs="Times New Roman"/>
          <w:sz w:val="28"/>
          <w:szCs w:val="28"/>
          <w:lang w:val="es-SV"/>
        </w:rPr>
        <w:t xml:space="preserve">en cuanto a la recomendación número dos de respetar la </w:t>
      </w:r>
      <w:r w:rsidRPr="00F96F65">
        <w:rPr>
          <w:rFonts w:ascii="Times New Roman" w:eastAsia="Calibri" w:hAnsi="Times New Roman" w:cs="Times New Roman"/>
          <w:i/>
          <w:sz w:val="28"/>
          <w:szCs w:val="28"/>
          <w:lang w:val="es-SV"/>
        </w:rPr>
        <w:t>ubicación y extensión de la Zona Verde conforme al Plano 01-Plano de Zonificación.</w:t>
      </w:r>
    </w:p>
    <w:p w:rsidR="00F96F65" w:rsidRPr="00F96F65" w:rsidRDefault="00F96F65" w:rsidP="00072619">
      <w:pPr>
        <w:numPr>
          <w:ilvl w:val="0"/>
          <w:numId w:val="8"/>
        </w:numPr>
        <w:tabs>
          <w:tab w:val="left" w:pos="1134"/>
        </w:tabs>
        <w:spacing w:after="200" w:line="240" w:lineRule="auto"/>
        <w:contextualSpacing/>
        <w:jc w:val="both"/>
        <w:rPr>
          <w:rFonts w:ascii="Times New Roman" w:eastAsia="Calibri" w:hAnsi="Times New Roman" w:cs="Times New Roman"/>
          <w:sz w:val="28"/>
          <w:szCs w:val="28"/>
          <w:lang w:val="es-SV"/>
        </w:rPr>
      </w:pPr>
      <w:r w:rsidRPr="00F96F65">
        <w:rPr>
          <w:rFonts w:ascii="Times New Roman" w:eastAsia="Calibri" w:hAnsi="Times New Roman" w:cs="Times New Roman"/>
          <w:i/>
          <w:sz w:val="28"/>
          <w:szCs w:val="28"/>
          <w:lang w:val="es-SV"/>
        </w:rPr>
        <w:t>Que el Concejo Municipal tenga por aceptada la reubicación de la Zona Verde al espacio que según el Plano 01-Plano de Zonificación, actualmente es clasificada como Zona Agrícola.</w:t>
      </w:r>
    </w:p>
    <w:p w:rsidR="00F96F65" w:rsidRPr="00F96F65" w:rsidRDefault="00F96F65" w:rsidP="00072619">
      <w:pPr>
        <w:numPr>
          <w:ilvl w:val="0"/>
          <w:numId w:val="8"/>
        </w:numPr>
        <w:tabs>
          <w:tab w:val="left" w:pos="1134"/>
        </w:tabs>
        <w:spacing w:after="200" w:line="240" w:lineRule="auto"/>
        <w:contextualSpacing/>
        <w:jc w:val="both"/>
        <w:rPr>
          <w:rFonts w:ascii="Times New Roman" w:eastAsia="Calibri" w:hAnsi="Times New Roman" w:cs="Times New Roman"/>
          <w:sz w:val="28"/>
          <w:szCs w:val="28"/>
          <w:lang w:val="es-SV"/>
        </w:rPr>
      </w:pPr>
      <w:r w:rsidRPr="00F96F65">
        <w:rPr>
          <w:rFonts w:ascii="Times New Roman" w:eastAsia="Calibri" w:hAnsi="Times New Roman" w:cs="Times New Roman"/>
          <w:i/>
          <w:sz w:val="28"/>
          <w:szCs w:val="28"/>
          <w:lang w:val="es-SV"/>
        </w:rPr>
        <w:t>Al proceder con la reubicación se produciría un incremento en 27,721.69 m2 (3.97 manzanas) para el área con Uso de Suelo Natural, ya que el área aproximada establecida en el Plan El Ángel es de 95,464.88m2 (13.65 mzs) y la propuesta al reubicarla se incrementa a 123,186.57 m2 (17.62 mzs).</w:t>
      </w:r>
    </w:p>
    <w:p w:rsidR="00F96F65" w:rsidRPr="00F96F65" w:rsidRDefault="00F96F65" w:rsidP="00F96F65">
      <w:pPr>
        <w:tabs>
          <w:tab w:val="left" w:pos="1134"/>
        </w:tabs>
        <w:spacing w:after="200" w:line="240" w:lineRule="auto"/>
        <w:ind w:left="720"/>
        <w:contextualSpacing/>
        <w:jc w:val="both"/>
        <w:rPr>
          <w:rFonts w:ascii="Times New Roman" w:eastAsia="Calibri" w:hAnsi="Times New Roman" w:cs="Times New Roman"/>
          <w:sz w:val="28"/>
          <w:szCs w:val="28"/>
          <w:lang w:val="es-SV"/>
        </w:rPr>
      </w:pPr>
    </w:p>
    <w:p w:rsidR="00F96F65" w:rsidRPr="00F96F65" w:rsidRDefault="00F96F65" w:rsidP="00F96F65">
      <w:pPr>
        <w:spacing w:after="0" w:line="240" w:lineRule="auto"/>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Atentamente a Ustedes expongo:</w:t>
      </w:r>
    </w:p>
    <w:p w:rsidR="00F96F65" w:rsidRPr="00F96F65" w:rsidRDefault="00F96F65" w:rsidP="00F96F65">
      <w:pPr>
        <w:spacing w:after="0" w:line="240" w:lineRule="auto"/>
        <w:jc w:val="both"/>
        <w:rPr>
          <w:rFonts w:ascii="Times New Roman" w:eastAsia="Calibri" w:hAnsi="Times New Roman" w:cs="Times New Roman"/>
          <w:sz w:val="28"/>
          <w:szCs w:val="28"/>
          <w:lang w:val="es-SV"/>
        </w:rPr>
      </w:pPr>
    </w:p>
    <w:p w:rsidR="00F96F65" w:rsidRPr="00F96F65" w:rsidRDefault="00F96F65" w:rsidP="00F96F65">
      <w:pPr>
        <w:tabs>
          <w:tab w:val="left" w:pos="1418"/>
        </w:tabs>
        <w:spacing w:after="0" w:line="240" w:lineRule="auto"/>
        <w:jc w:val="both"/>
        <w:rPr>
          <w:rFonts w:ascii="Times New Roman" w:eastAsia="Calibri" w:hAnsi="Times New Roman" w:cs="Times New Roman"/>
          <w:sz w:val="28"/>
          <w:szCs w:val="28"/>
          <w:lang w:val="es-SV"/>
        </w:rPr>
      </w:pPr>
    </w:p>
    <w:p w:rsidR="00F96F65" w:rsidRPr="00F96F65" w:rsidRDefault="00F96F65" w:rsidP="00F96F65">
      <w:pPr>
        <w:tabs>
          <w:tab w:val="left" w:pos="1418"/>
        </w:tabs>
        <w:spacing w:after="0" w:line="240" w:lineRule="auto"/>
        <w:jc w:val="both"/>
        <w:rPr>
          <w:rFonts w:ascii="Times New Roman" w:eastAsia="Calibri" w:hAnsi="Times New Roman" w:cs="Times New Roman"/>
          <w:b/>
          <w:sz w:val="28"/>
          <w:szCs w:val="28"/>
          <w:lang w:val="es-SV"/>
        </w:rPr>
      </w:pPr>
      <w:r w:rsidRPr="00F96F65">
        <w:rPr>
          <w:rFonts w:ascii="Times New Roman" w:eastAsia="Calibri" w:hAnsi="Times New Roman" w:cs="Times New Roman"/>
          <w:b/>
          <w:sz w:val="28"/>
          <w:szCs w:val="28"/>
          <w:lang w:val="es-SV"/>
        </w:rPr>
        <w:t>CONSIDERACIONES.</w:t>
      </w:r>
    </w:p>
    <w:p w:rsidR="00F96F65" w:rsidRPr="00F96F65" w:rsidRDefault="00F96F65" w:rsidP="00072619">
      <w:pPr>
        <w:numPr>
          <w:ilvl w:val="0"/>
          <w:numId w:val="7"/>
        </w:numPr>
        <w:spacing w:after="0" w:line="240" w:lineRule="auto"/>
        <w:ind w:left="284"/>
        <w:contextualSpacing/>
        <w:jc w:val="both"/>
        <w:rPr>
          <w:rFonts w:ascii="Times New Roman" w:eastAsia="Calibri" w:hAnsi="Times New Roman" w:cs="Times New Roman"/>
          <w:b/>
          <w:i/>
          <w:sz w:val="28"/>
          <w:szCs w:val="28"/>
          <w:lang w:val="es-SV"/>
        </w:rPr>
      </w:pPr>
      <w:r w:rsidRPr="00F96F65">
        <w:rPr>
          <w:rFonts w:ascii="Times New Roman" w:eastAsia="Calibri" w:hAnsi="Times New Roman" w:cs="Times New Roman"/>
          <w:b/>
          <w:sz w:val="28"/>
          <w:szCs w:val="28"/>
          <w:lang w:val="es-SV"/>
        </w:rPr>
        <w:t>Ordenanza Para la Creación y Aplicación de Un Régimen Especial del Plan Parcial El Ángel, en El Municipio de Apopa, Departamento de San Salvador.</w:t>
      </w:r>
    </w:p>
    <w:p w:rsidR="00F96F65" w:rsidRPr="00F96F65" w:rsidRDefault="00F96F65" w:rsidP="00F96F65">
      <w:pPr>
        <w:spacing w:line="240" w:lineRule="auto"/>
        <w:ind w:left="720"/>
        <w:contextualSpacing/>
        <w:jc w:val="both"/>
        <w:rPr>
          <w:rFonts w:ascii="Times New Roman" w:eastAsia="Calibri" w:hAnsi="Times New Roman" w:cs="Times New Roman"/>
          <w:sz w:val="28"/>
          <w:szCs w:val="28"/>
          <w:lang w:val="es-SV"/>
        </w:rPr>
      </w:pPr>
    </w:p>
    <w:p w:rsidR="00F96F65" w:rsidRPr="00F96F65" w:rsidRDefault="00F96F65" w:rsidP="00F96F65">
      <w:pPr>
        <w:spacing w:line="240" w:lineRule="auto"/>
        <w:ind w:left="720" w:hanging="436"/>
        <w:contextualSpacing/>
        <w:jc w:val="both"/>
        <w:rPr>
          <w:rFonts w:ascii="Times New Roman" w:eastAsia="Calibri" w:hAnsi="Times New Roman" w:cs="Times New Roman"/>
          <w:b/>
          <w:i/>
          <w:sz w:val="28"/>
          <w:szCs w:val="28"/>
          <w:lang w:val="es-SV"/>
        </w:rPr>
      </w:pPr>
      <w:r w:rsidRPr="00F96F65">
        <w:rPr>
          <w:rFonts w:ascii="Times New Roman" w:eastAsia="Calibri" w:hAnsi="Times New Roman" w:cs="Times New Roman"/>
          <w:b/>
          <w:i/>
          <w:sz w:val="28"/>
          <w:szCs w:val="28"/>
          <w:lang w:val="es-SV"/>
        </w:rPr>
        <w:t>Art. 4.- Solicitud de trámites y permisos.</w:t>
      </w:r>
    </w:p>
    <w:p w:rsidR="00F96F65" w:rsidRPr="00F96F65" w:rsidRDefault="00F96F65" w:rsidP="00F96F65">
      <w:pPr>
        <w:spacing w:line="240" w:lineRule="auto"/>
        <w:ind w:left="284"/>
        <w:contextualSpacing/>
        <w:jc w:val="both"/>
        <w:rPr>
          <w:rFonts w:ascii="Times New Roman" w:eastAsia="Calibri" w:hAnsi="Times New Roman" w:cs="Times New Roman"/>
          <w:i/>
          <w:sz w:val="28"/>
          <w:szCs w:val="28"/>
          <w:lang w:val="es-SV"/>
        </w:rPr>
      </w:pPr>
      <w:r w:rsidRPr="00F96F65">
        <w:rPr>
          <w:rFonts w:ascii="Times New Roman" w:eastAsia="Calibri" w:hAnsi="Times New Roman" w:cs="Times New Roman"/>
          <w:i/>
          <w:sz w:val="28"/>
          <w:szCs w:val="28"/>
          <w:lang w:val="es-SV"/>
        </w:rPr>
        <w:t>Toda persona natural o jurídica que quiera realizar un proyecto bajo el Régimen Especial creado por esta Ordenanza, deberá tramitar la aplicación del presente Régimen Especial, en la Alcaldía Municipal de Apopa, cumpliendo los siguientes requisitos:</w:t>
      </w:r>
    </w:p>
    <w:p w:rsidR="00F96F65" w:rsidRPr="00F96F65" w:rsidRDefault="00F96F65" w:rsidP="00F96F65">
      <w:pPr>
        <w:spacing w:line="240" w:lineRule="auto"/>
        <w:ind w:left="284"/>
        <w:contextualSpacing/>
        <w:jc w:val="both"/>
        <w:rPr>
          <w:rFonts w:ascii="Times New Roman" w:eastAsia="Calibri" w:hAnsi="Times New Roman" w:cs="Times New Roman"/>
          <w:i/>
          <w:sz w:val="28"/>
          <w:szCs w:val="28"/>
          <w:lang w:val="es-SV"/>
        </w:rPr>
      </w:pPr>
      <w:r w:rsidRPr="00F96F65">
        <w:rPr>
          <w:rFonts w:ascii="Times New Roman" w:eastAsia="Calibri" w:hAnsi="Times New Roman" w:cs="Times New Roman"/>
          <w:i/>
          <w:sz w:val="28"/>
          <w:szCs w:val="28"/>
          <w:lang w:val="es-SV"/>
        </w:rPr>
        <w:t xml:space="preserve">a. Que el Proyecto a desarrollar conste de una extensión territorial, igual o mayor a 100mz en forma integrada o con posibilidad de integrarse. </w:t>
      </w:r>
    </w:p>
    <w:p w:rsidR="00F96F65" w:rsidRPr="00F96F65" w:rsidRDefault="00F96F65" w:rsidP="00F96F65">
      <w:pPr>
        <w:spacing w:line="240" w:lineRule="auto"/>
        <w:ind w:left="720" w:hanging="436"/>
        <w:contextualSpacing/>
        <w:jc w:val="both"/>
        <w:rPr>
          <w:rFonts w:ascii="Times New Roman" w:eastAsia="Calibri" w:hAnsi="Times New Roman" w:cs="Times New Roman"/>
          <w:i/>
          <w:sz w:val="28"/>
          <w:szCs w:val="28"/>
          <w:lang w:val="es-SV"/>
        </w:rPr>
      </w:pPr>
      <w:r w:rsidRPr="00F96F65">
        <w:rPr>
          <w:rFonts w:ascii="Times New Roman" w:eastAsia="Calibri" w:hAnsi="Times New Roman" w:cs="Times New Roman"/>
          <w:i/>
          <w:sz w:val="28"/>
          <w:szCs w:val="28"/>
          <w:lang w:val="es-SV"/>
        </w:rPr>
        <w:t>b. Propuesta de Anteproyecto Urbano.</w:t>
      </w:r>
    </w:p>
    <w:p w:rsidR="00F96F65" w:rsidRPr="00F96F65" w:rsidRDefault="00F96F65" w:rsidP="00F96F65">
      <w:pPr>
        <w:spacing w:line="240" w:lineRule="auto"/>
        <w:ind w:left="720" w:hanging="436"/>
        <w:contextualSpacing/>
        <w:jc w:val="both"/>
        <w:rPr>
          <w:rFonts w:ascii="Times New Roman" w:eastAsia="Calibri" w:hAnsi="Times New Roman" w:cs="Times New Roman"/>
          <w:i/>
          <w:sz w:val="28"/>
          <w:szCs w:val="28"/>
          <w:lang w:val="es-SV"/>
        </w:rPr>
      </w:pPr>
    </w:p>
    <w:p w:rsidR="00F96F65" w:rsidRPr="00F96F65" w:rsidRDefault="00F96F65" w:rsidP="00F96F65">
      <w:pPr>
        <w:spacing w:before="240" w:line="240" w:lineRule="auto"/>
        <w:ind w:left="284" w:hanging="11"/>
        <w:contextualSpacing/>
        <w:jc w:val="both"/>
        <w:rPr>
          <w:rFonts w:ascii="Times New Roman" w:eastAsia="Calibri" w:hAnsi="Times New Roman" w:cs="Times New Roman"/>
          <w:i/>
          <w:sz w:val="28"/>
          <w:szCs w:val="28"/>
          <w:lang w:val="es-SV"/>
        </w:rPr>
      </w:pPr>
      <w:r w:rsidRPr="00F96F65">
        <w:rPr>
          <w:rFonts w:ascii="Times New Roman" w:eastAsia="Calibri" w:hAnsi="Times New Roman" w:cs="Times New Roman"/>
          <w:b/>
          <w:i/>
          <w:sz w:val="28"/>
          <w:szCs w:val="28"/>
          <w:lang w:val="es-SV"/>
        </w:rPr>
        <w:t>Art. 8.- Usos de Suelo:</w:t>
      </w:r>
      <w:r w:rsidRPr="00F96F65">
        <w:rPr>
          <w:rFonts w:ascii="Times New Roman" w:eastAsia="Calibri" w:hAnsi="Times New Roman" w:cs="Times New Roman"/>
          <w:i/>
          <w:sz w:val="28"/>
          <w:szCs w:val="28"/>
          <w:lang w:val="es-SV"/>
        </w:rPr>
        <w:t xml:space="preserve"> La presente Ordenanza pretende garantizar el desarrollo sostenible y aprovechamiento urbanístico, permitiendo alternativas de uso de suelo a fin de sustituir y complementar la zonificación de usos de suelo vigente y calificarlo de la siguiente manera:</w:t>
      </w:r>
    </w:p>
    <w:p w:rsidR="00F96F65" w:rsidRPr="00F96F65" w:rsidRDefault="00F96F65" w:rsidP="00F96F65">
      <w:pPr>
        <w:spacing w:before="240" w:after="0" w:line="240" w:lineRule="auto"/>
        <w:ind w:left="709" w:hanging="436"/>
        <w:contextualSpacing/>
        <w:jc w:val="both"/>
        <w:rPr>
          <w:rFonts w:ascii="Times New Roman" w:eastAsia="Calibri" w:hAnsi="Times New Roman" w:cs="Times New Roman"/>
          <w:i/>
          <w:sz w:val="28"/>
          <w:szCs w:val="28"/>
          <w:lang w:val="es-SV"/>
        </w:rPr>
      </w:pPr>
    </w:p>
    <w:p w:rsidR="00F96F65" w:rsidRPr="00F96F65" w:rsidRDefault="00F96F65" w:rsidP="00F96F65">
      <w:pPr>
        <w:spacing w:before="240" w:line="240" w:lineRule="auto"/>
        <w:ind w:left="284" w:hanging="11"/>
        <w:contextualSpacing/>
        <w:jc w:val="both"/>
        <w:rPr>
          <w:rFonts w:ascii="Times New Roman" w:eastAsia="Calibri" w:hAnsi="Times New Roman" w:cs="Times New Roman"/>
          <w:i/>
          <w:sz w:val="28"/>
          <w:szCs w:val="28"/>
          <w:lang w:val="es-SV"/>
        </w:rPr>
      </w:pPr>
      <w:r w:rsidRPr="00F96F65">
        <w:rPr>
          <w:rFonts w:ascii="Times New Roman" w:eastAsia="Calibri" w:hAnsi="Times New Roman" w:cs="Times New Roman"/>
          <w:b/>
          <w:i/>
          <w:sz w:val="28"/>
          <w:szCs w:val="28"/>
          <w:lang w:val="es-SV"/>
        </w:rPr>
        <w:t>Natural</w:t>
      </w:r>
      <w:r w:rsidRPr="00F96F65">
        <w:rPr>
          <w:rFonts w:ascii="Times New Roman" w:eastAsia="Calibri" w:hAnsi="Times New Roman" w:cs="Times New Roman"/>
          <w:i/>
          <w:sz w:val="28"/>
          <w:szCs w:val="28"/>
          <w:lang w:val="es-SV"/>
        </w:rPr>
        <w:t xml:space="preserve">: Áreas que por su topografía y orografía se consideran de vocación para la conservación del ambiente y que por sus condiciones se consideran de riesgo y no aptas para edificaciones y ocupación humana continuada. </w:t>
      </w:r>
    </w:p>
    <w:p w:rsidR="00F96F65" w:rsidRPr="00F96F65" w:rsidRDefault="00F96F65" w:rsidP="00F96F65">
      <w:pPr>
        <w:spacing w:before="240" w:line="240" w:lineRule="auto"/>
        <w:ind w:left="709" w:hanging="436"/>
        <w:contextualSpacing/>
        <w:jc w:val="both"/>
        <w:rPr>
          <w:rFonts w:ascii="Times New Roman" w:eastAsia="Calibri" w:hAnsi="Times New Roman" w:cs="Times New Roman"/>
          <w:i/>
          <w:sz w:val="28"/>
          <w:szCs w:val="28"/>
          <w:lang w:val="es-SV"/>
        </w:rPr>
      </w:pPr>
    </w:p>
    <w:p w:rsidR="00F96F65" w:rsidRPr="00F96F65" w:rsidRDefault="00F96F65" w:rsidP="00F96F65">
      <w:pPr>
        <w:spacing w:before="240" w:line="240" w:lineRule="auto"/>
        <w:ind w:left="709" w:hanging="436"/>
        <w:contextualSpacing/>
        <w:jc w:val="both"/>
        <w:rPr>
          <w:rFonts w:ascii="Times New Roman" w:eastAsia="Calibri" w:hAnsi="Times New Roman" w:cs="Times New Roman"/>
          <w:i/>
          <w:sz w:val="28"/>
          <w:szCs w:val="28"/>
          <w:lang w:val="es-SV"/>
        </w:rPr>
      </w:pPr>
      <w:r w:rsidRPr="00F96F65">
        <w:rPr>
          <w:rFonts w:ascii="Times New Roman" w:eastAsia="Calibri" w:hAnsi="Times New Roman" w:cs="Times New Roman"/>
          <w:b/>
          <w:i/>
          <w:sz w:val="28"/>
          <w:szCs w:val="28"/>
          <w:lang w:val="es-SV"/>
        </w:rPr>
        <w:t>Rural:</w:t>
      </w:r>
      <w:r w:rsidRPr="00F96F65">
        <w:rPr>
          <w:rFonts w:ascii="Times New Roman" w:eastAsia="Calibri" w:hAnsi="Times New Roman" w:cs="Times New Roman"/>
          <w:i/>
          <w:sz w:val="28"/>
          <w:szCs w:val="28"/>
          <w:lang w:val="es-SV"/>
        </w:rPr>
        <w:t xml:space="preserve"> Superficies dedicadas a actividades agrícolas, pecuarias o forestales.</w:t>
      </w:r>
    </w:p>
    <w:p w:rsidR="00F96F65" w:rsidRPr="00F96F65" w:rsidRDefault="00F96F65" w:rsidP="00F96F65">
      <w:pPr>
        <w:spacing w:before="240" w:line="240" w:lineRule="auto"/>
        <w:ind w:left="709" w:hanging="436"/>
        <w:contextualSpacing/>
        <w:jc w:val="both"/>
        <w:rPr>
          <w:rFonts w:ascii="Times New Roman" w:eastAsia="Calibri" w:hAnsi="Times New Roman" w:cs="Times New Roman"/>
          <w:i/>
          <w:sz w:val="28"/>
          <w:szCs w:val="28"/>
          <w:lang w:val="es-SV"/>
        </w:rPr>
      </w:pPr>
    </w:p>
    <w:p w:rsidR="00F96F65" w:rsidRPr="00F96F65" w:rsidRDefault="00F96F65" w:rsidP="00F96F65">
      <w:pPr>
        <w:spacing w:before="240" w:line="240" w:lineRule="auto"/>
        <w:ind w:left="284" w:hanging="11"/>
        <w:contextualSpacing/>
        <w:jc w:val="both"/>
        <w:rPr>
          <w:rFonts w:ascii="Times New Roman" w:eastAsia="Calibri" w:hAnsi="Times New Roman" w:cs="Times New Roman"/>
          <w:i/>
          <w:sz w:val="28"/>
          <w:szCs w:val="28"/>
          <w:lang w:val="es-SV"/>
        </w:rPr>
      </w:pPr>
      <w:r w:rsidRPr="00F96F65">
        <w:rPr>
          <w:rFonts w:ascii="Times New Roman" w:eastAsia="Calibri" w:hAnsi="Times New Roman" w:cs="Times New Roman"/>
          <w:b/>
          <w:i/>
          <w:sz w:val="28"/>
          <w:szCs w:val="28"/>
          <w:lang w:val="es-SV"/>
        </w:rPr>
        <w:t>Residencial HR40</w:t>
      </w:r>
      <w:r w:rsidRPr="00F96F65">
        <w:rPr>
          <w:rFonts w:ascii="Times New Roman" w:eastAsia="Calibri" w:hAnsi="Times New Roman" w:cs="Times New Roman"/>
          <w:i/>
          <w:sz w:val="28"/>
          <w:szCs w:val="28"/>
          <w:lang w:val="es-SV"/>
        </w:rPr>
        <w:t xml:space="preserve">: Superficie edificada destinada al uso del suelo primario residencial. Lote mínimo 125m², Densidad 400Hab/Ha. </w:t>
      </w:r>
    </w:p>
    <w:p w:rsidR="00F96F65" w:rsidRPr="00F96F65" w:rsidRDefault="00F96F65" w:rsidP="00F96F65">
      <w:pPr>
        <w:spacing w:before="240" w:line="240" w:lineRule="auto"/>
        <w:ind w:left="709" w:hanging="436"/>
        <w:contextualSpacing/>
        <w:jc w:val="both"/>
        <w:rPr>
          <w:rFonts w:ascii="Times New Roman" w:eastAsia="Calibri" w:hAnsi="Times New Roman" w:cs="Times New Roman"/>
          <w:i/>
          <w:sz w:val="28"/>
          <w:szCs w:val="28"/>
          <w:lang w:val="es-SV"/>
        </w:rPr>
      </w:pPr>
    </w:p>
    <w:p w:rsidR="00F96F65" w:rsidRPr="00F96F65" w:rsidRDefault="00F96F65" w:rsidP="00F96F65">
      <w:pPr>
        <w:spacing w:before="240" w:line="240" w:lineRule="auto"/>
        <w:ind w:left="284" w:hanging="11"/>
        <w:contextualSpacing/>
        <w:jc w:val="both"/>
        <w:rPr>
          <w:rFonts w:ascii="Times New Roman" w:eastAsia="Calibri" w:hAnsi="Times New Roman" w:cs="Times New Roman"/>
          <w:i/>
          <w:sz w:val="28"/>
          <w:szCs w:val="28"/>
          <w:lang w:val="es-SV"/>
        </w:rPr>
      </w:pPr>
      <w:r w:rsidRPr="00F96F65">
        <w:rPr>
          <w:rFonts w:ascii="Times New Roman" w:eastAsia="Calibri" w:hAnsi="Times New Roman" w:cs="Times New Roman"/>
          <w:b/>
          <w:i/>
          <w:sz w:val="28"/>
          <w:szCs w:val="28"/>
          <w:lang w:val="es-SV"/>
        </w:rPr>
        <w:t>RESIDENCIAL HR80</w:t>
      </w:r>
      <w:r w:rsidRPr="00F96F65">
        <w:rPr>
          <w:rFonts w:ascii="Times New Roman" w:eastAsia="Calibri" w:hAnsi="Times New Roman" w:cs="Times New Roman"/>
          <w:i/>
          <w:sz w:val="28"/>
          <w:szCs w:val="28"/>
          <w:lang w:val="es-SV"/>
        </w:rPr>
        <w:t xml:space="preserve">: Superficie edificada destinada al uso del suelo primario residencial en altura. Densidad de 800Hab/ha. </w:t>
      </w:r>
    </w:p>
    <w:p w:rsidR="00F96F65" w:rsidRPr="00F96F65" w:rsidRDefault="00F96F65" w:rsidP="00F96F65">
      <w:pPr>
        <w:spacing w:before="240" w:line="240" w:lineRule="auto"/>
        <w:ind w:left="709"/>
        <w:contextualSpacing/>
        <w:jc w:val="both"/>
        <w:rPr>
          <w:rFonts w:ascii="Times New Roman" w:eastAsia="Calibri" w:hAnsi="Times New Roman" w:cs="Times New Roman"/>
          <w:i/>
          <w:sz w:val="28"/>
          <w:szCs w:val="28"/>
          <w:lang w:val="es-SV"/>
        </w:rPr>
      </w:pPr>
    </w:p>
    <w:p w:rsidR="00F96F65" w:rsidRPr="00F96F65" w:rsidRDefault="00F96F65" w:rsidP="00F96F65">
      <w:pPr>
        <w:spacing w:before="240" w:line="240" w:lineRule="auto"/>
        <w:ind w:left="284"/>
        <w:contextualSpacing/>
        <w:jc w:val="both"/>
        <w:rPr>
          <w:rFonts w:ascii="Times New Roman" w:eastAsia="Calibri" w:hAnsi="Times New Roman" w:cs="Times New Roman"/>
          <w:i/>
          <w:sz w:val="28"/>
          <w:szCs w:val="28"/>
          <w:lang w:val="es-SV"/>
        </w:rPr>
      </w:pPr>
      <w:r w:rsidRPr="00F96F65">
        <w:rPr>
          <w:rFonts w:ascii="Times New Roman" w:eastAsia="Calibri" w:hAnsi="Times New Roman" w:cs="Times New Roman"/>
          <w:b/>
          <w:i/>
          <w:sz w:val="28"/>
          <w:szCs w:val="28"/>
          <w:lang w:val="es-SV"/>
        </w:rPr>
        <w:t>Mixto:</w:t>
      </w:r>
      <w:r w:rsidRPr="00F96F65">
        <w:rPr>
          <w:rFonts w:ascii="Times New Roman" w:eastAsia="Calibri" w:hAnsi="Times New Roman" w:cs="Times New Roman"/>
          <w:i/>
          <w:sz w:val="28"/>
          <w:szCs w:val="28"/>
          <w:lang w:val="es-SV"/>
        </w:rPr>
        <w:t xml:space="preserve"> Superficie edificada que tiene un porcentaje residencial y el resto no residencial. No Residencial: Superficie edificada dedicada a uno o más usos del suelo primarios no residenciales en donde se realizan actividades de comercio, servicios e industria.</w:t>
      </w:r>
    </w:p>
    <w:p w:rsidR="00F96F65" w:rsidRPr="00F96F65" w:rsidRDefault="00F96F65" w:rsidP="00F96F65">
      <w:pPr>
        <w:spacing w:before="240" w:line="240" w:lineRule="auto"/>
        <w:ind w:left="709"/>
        <w:contextualSpacing/>
        <w:jc w:val="both"/>
        <w:rPr>
          <w:rFonts w:ascii="Times New Roman" w:eastAsia="Calibri" w:hAnsi="Times New Roman" w:cs="Times New Roman"/>
          <w:i/>
          <w:sz w:val="28"/>
          <w:szCs w:val="28"/>
          <w:lang w:val="es-SV"/>
        </w:rPr>
      </w:pPr>
    </w:p>
    <w:p w:rsidR="00F96F65" w:rsidRPr="00F96F65" w:rsidRDefault="00F96F65" w:rsidP="00F96F65">
      <w:pPr>
        <w:spacing w:before="240" w:line="240" w:lineRule="auto"/>
        <w:ind w:left="284"/>
        <w:contextualSpacing/>
        <w:jc w:val="both"/>
        <w:rPr>
          <w:rFonts w:ascii="Times New Roman" w:eastAsia="Calibri" w:hAnsi="Times New Roman" w:cs="Times New Roman"/>
          <w:i/>
          <w:sz w:val="28"/>
          <w:szCs w:val="28"/>
          <w:lang w:val="es-SV"/>
        </w:rPr>
      </w:pPr>
      <w:r w:rsidRPr="00F96F65">
        <w:rPr>
          <w:rFonts w:ascii="Times New Roman" w:eastAsia="Calibri" w:hAnsi="Times New Roman" w:cs="Times New Roman"/>
          <w:i/>
          <w:sz w:val="28"/>
          <w:szCs w:val="28"/>
          <w:lang w:val="es-SV"/>
        </w:rPr>
        <w:t>Toda persona natural o jurídica, que pretenda acogerse al Régimen Especial creado por esta Ordenanza, y que cumpla con los requisitos aquí establecidos, deberá presentar solicitud por escrito para ante el Concejo Municipal de Apopa, haciendo su propuesta técnica de Anteproyecto Urbano, a fin de que el Concejo Municipal, conceda los cambios de uso de suelo que sean acorde a los preceptos establecidos en la presente Ordenanza.</w:t>
      </w:r>
    </w:p>
    <w:p w:rsidR="00F96F65" w:rsidRPr="00F96F65" w:rsidRDefault="00F96F65" w:rsidP="00F96F65">
      <w:pPr>
        <w:spacing w:before="240" w:line="240" w:lineRule="auto"/>
        <w:ind w:left="284"/>
        <w:contextualSpacing/>
        <w:jc w:val="both"/>
        <w:rPr>
          <w:rFonts w:ascii="Times New Roman" w:eastAsia="Calibri" w:hAnsi="Times New Roman" w:cs="Times New Roman"/>
          <w:i/>
          <w:sz w:val="28"/>
          <w:szCs w:val="28"/>
          <w:lang w:val="es-SV"/>
        </w:rPr>
      </w:pPr>
    </w:p>
    <w:p w:rsidR="00F96F65" w:rsidRPr="00F96F65" w:rsidRDefault="00F96F65" w:rsidP="00072619">
      <w:pPr>
        <w:numPr>
          <w:ilvl w:val="0"/>
          <w:numId w:val="7"/>
        </w:numPr>
        <w:tabs>
          <w:tab w:val="left" w:pos="851"/>
        </w:tabs>
        <w:spacing w:before="240" w:after="0" w:line="240" w:lineRule="auto"/>
        <w:ind w:left="284"/>
        <w:contextualSpacing/>
        <w:jc w:val="both"/>
        <w:rPr>
          <w:rFonts w:ascii="Times New Roman" w:eastAsia="Calibri" w:hAnsi="Times New Roman" w:cs="Times New Roman"/>
          <w:b/>
          <w:i/>
          <w:sz w:val="28"/>
          <w:szCs w:val="28"/>
          <w:lang w:val="es-SV"/>
        </w:rPr>
      </w:pPr>
      <w:r w:rsidRPr="00F96F65">
        <w:rPr>
          <w:rFonts w:ascii="Times New Roman" w:eastAsia="Calibri" w:hAnsi="Times New Roman" w:cs="Times New Roman"/>
          <w:b/>
          <w:sz w:val="28"/>
          <w:szCs w:val="28"/>
          <w:lang w:val="es-SV"/>
        </w:rPr>
        <w:t>Ordenanza de Aplicación del Plan Parcial El Ángel, en el Municipio de Apopa, departamento de San Salvador.</w:t>
      </w:r>
    </w:p>
    <w:p w:rsidR="00F96F65" w:rsidRPr="00F96F65" w:rsidRDefault="00F96F65" w:rsidP="00F96F65">
      <w:pPr>
        <w:tabs>
          <w:tab w:val="left" w:pos="851"/>
        </w:tabs>
        <w:spacing w:after="0" w:line="240" w:lineRule="auto"/>
        <w:ind w:left="284"/>
        <w:contextualSpacing/>
        <w:jc w:val="both"/>
        <w:rPr>
          <w:rFonts w:ascii="Times New Roman" w:eastAsia="Calibri" w:hAnsi="Times New Roman" w:cs="Times New Roman"/>
          <w:b/>
          <w:i/>
          <w:sz w:val="28"/>
          <w:szCs w:val="28"/>
          <w:lang w:val="es-SV"/>
        </w:rPr>
      </w:pPr>
      <w:r w:rsidRPr="00F96F65">
        <w:rPr>
          <w:rFonts w:ascii="Times New Roman" w:eastAsia="Calibri" w:hAnsi="Times New Roman" w:cs="Times New Roman"/>
          <w:b/>
          <w:i/>
          <w:sz w:val="28"/>
          <w:szCs w:val="28"/>
          <w:lang w:val="es-SV"/>
        </w:rPr>
        <w:t>Art. 57.-</w:t>
      </w:r>
      <w:r w:rsidRPr="00F96F65">
        <w:rPr>
          <w:rFonts w:ascii="Times New Roman" w:eastAsia="Calibri" w:hAnsi="Times New Roman" w:cs="Times New Roman"/>
          <w:i/>
          <w:sz w:val="28"/>
          <w:szCs w:val="28"/>
          <w:lang w:val="es-SV"/>
        </w:rPr>
        <w:t xml:space="preserve"> </w:t>
      </w:r>
      <w:r w:rsidRPr="00F96F65">
        <w:rPr>
          <w:rFonts w:ascii="Times New Roman" w:eastAsia="Calibri" w:hAnsi="Times New Roman" w:cs="Times New Roman"/>
          <w:b/>
          <w:i/>
          <w:sz w:val="28"/>
          <w:szCs w:val="28"/>
          <w:lang w:val="es-SV"/>
        </w:rPr>
        <w:t>Revisión de compatibilidad con el Plan Parcial.</w:t>
      </w:r>
    </w:p>
    <w:p w:rsidR="00F96F65" w:rsidRPr="00F96F65" w:rsidRDefault="00F96F65" w:rsidP="00F96F65">
      <w:pPr>
        <w:tabs>
          <w:tab w:val="left" w:pos="851"/>
        </w:tabs>
        <w:spacing w:after="0" w:line="240" w:lineRule="auto"/>
        <w:ind w:left="284"/>
        <w:contextualSpacing/>
        <w:jc w:val="both"/>
        <w:rPr>
          <w:rFonts w:ascii="Times New Roman" w:eastAsia="Calibri" w:hAnsi="Times New Roman" w:cs="Times New Roman"/>
          <w:i/>
          <w:sz w:val="28"/>
          <w:szCs w:val="28"/>
          <w:lang w:val="es-SV"/>
        </w:rPr>
      </w:pPr>
      <w:r w:rsidRPr="00F96F65">
        <w:rPr>
          <w:rFonts w:ascii="Times New Roman" w:eastAsia="Calibri" w:hAnsi="Times New Roman" w:cs="Times New Roman"/>
          <w:i/>
          <w:sz w:val="28"/>
          <w:szCs w:val="28"/>
          <w:lang w:val="es-SV"/>
        </w:rPr>
        <w:t>Los interesados en desarrollar proyectos de urbanización y/o construcción en la zona solicitarán en primer lugar a la Alcaldía Municipal de Apopa, haciendo previo el pago de la tasa correspondiente, la revisión de su propuesta general de usos del suelo y densidad para verificar que ésta sea compatible con lo establecido en el Plan Parcial.</w:t>
      </w:r>
    </w:p>
    <w:p w:rsidR="00F96F65" w:rsidRPr="00F96F65" w:rsidRDefault="00F96F65" w:rsidP="00F96F65">
      <w:pPr>
        <w:tabs>
          <w:tab w:val="left" w:pos="1134"/>
        </w:tabs>
        <w:spacing w:after="0" w:line="240" w:lineRule="auto"/>
        <w:ind w:left="709"/>
        <w:jc w:val="both"/>
        <w:rPr>
          <w:rFonts w:ascii="Times New Roman" w:eastAsia="Calibri" w:hAnsi="Times New Roman" w:cs="Times New Roman"/>
          <w:i/>
          <w:sz w:val="28"/>
          <w:szCs w:val="28"/>
          <w:lang w:val="es-SV"/>
        </w:rPr>
      </w:pPr>
    </w:p>
    <w:p w:rsidR="00F96F65" w:rsidRPr="00F96F65" w:rsidRDefault="00F96F65" w:rsidP="00F96F65">
      <w:pPr>
        <w:tabs>
          <w:tab w:val="left" w:pos="1134"/>
        </w:tabs>
        <w:spacing w:line="240" w:lineRule="auto"/>
        <w:jc w:val="both"/>
        <w:rPr>
          <w:rFonts w:ascii="Times New Roman" w:eastAsia="Calibri" w:hAnsi="Times New Roman" w:cs="Times New Roman"/>
          <w:b/>
          <w:sz w:val="28"/>
          <w:szCs w:val="28"/>
          <w:lang w:val="es-SV"/>
        </w:rPr>
      </w:pPr>
      <w:r w:rsidRPr="00F96F65">
        <w:rPr>
          <w:rFonts w:ascii="Times New Roman" w:eastAsia="Calibri" w:hAnsi="Times New Roman" w:cs="Times New Roman"/>
          <w:b/>
          <w:sz w:val="28"/>
          <w:szCs w:val="28"/>
          <w:lang w:val="es-SV"/>
        </w:rPr>
        <w:t>CONCLUSIONES.</w:t>
      </w:r>
    </w:p>
    <w:p w:rsidR="00F96F65" w:rsidRPr="00F96F65" w:rsidRDefault="00F96F65" w:rsidP="00F96F65">
      <w:pPr>
        <w:tabs>
          <w:tab w:val="left" w:pos="1134"/>
        </w:tabs>
        <w:spacing w:line="240" w:lineRule="auto"/>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 xml:space="preserve">La ordenanza que rige la normativa para aplicar al Régimen Especial y por tanto, al incentivo en cuanto al pago de tasas y contribuciones especiales, solo establece dos requisitos en su art. 4, requisitos los cuales cumple La Sociedad al poseer en su propiedad 1,240,825.58 m2 equivalentes a 177.54 manzanas de terreno, asimismo presentar en su escrito de fecha 21/11/2022 la Propuesta de Anteproyecto Urbano, descrita en el cuadro que se encuentra en la página uno. </w:t>
      </w:r>
    </w:p>
    <w:p w:rsidR="00F96F65" w:rsidRPr="00F96F65" w:rsidRDefault="00F96F65" w:rsidP="00F96F65">
      <w:pPr>
        <w:tabs>
          <w:tab w:val="left" w:pos="1134"/>
        </w:tabs>
        <w:spacing w:line="240" w:lineRule="auto"/>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 xml:space="preserve">Ahora bien, respecto a la solicitud de reubicación de la zona verde, este departamento técnico procedió de oficio, a realizar una inspección para determinar las condiciones de la porción del terreno objeto de este análisis, luego de la visita de campo, se procedió a elaborar el respectivo informe de inspección en el que se determinó lo siguiente: </w:t>
      </w:r>
    </w:p>
    <w:p w:rsidR="00F96F65" w:rsidRPr="00F96F65" w:rsidRDefault="00F96F65" w:rsidP="00072619">
      <w:pPr>
        <w:numPr>
          <w:ilvl w:val="0"/>
          <w:numId w:val="9"/>
        </w:numPr>
        <w:tabs>
          <w:tab w:val="left" w:pos="1134"/>
        </w:tabs>
        <w:spacing w:after="200" w:line="240" w:lineRule="auto"/>
        <w:contextualSpacing/>
        <w:jc w:val="both"/>
        <w:rPr>
          <w:rFonts w:ascii="Times New Roman" w:eastAsia="Calibri" w:hAnsi="Times New Roman" w:cs="Times New Roman"/>
          <w:i/>
          <w:sz w:val="28"/>
          <w:szCs w:val="28"/>
          <w:lang w:val="es-SV"/>
        </w:rPr>
      </w:pPr>
      <w:r w:rsidRPr="00F96F65">
        <w:rPr>
          <w:rFonts w:ascii="Times New Roman" w:eastAsia="Calibri" w:hAnsi="Times New Roman" w:cs="Times New Roman"/>
          <w:i/>
          <w:sz w:val="28"/>
          <w:szCs w:val="28"/>
          <w:lang w:val="es-SV"/>
        </w:rPr>
        <w:t>El uso actual del área propuesta para donación es cultivo de café.</w:t>
      </w:r>
    </w:p>
    <w:p w:rsidR="00F96F65" w:rsidRPr="00F96F65" w:rsidRDefault="00F96F65" w:rsidP="00072619">
      <w:pPr>
        <w:numPr>
          <w:ilvl w:val="0"/>
          <w:numId w:val="9"/>
        </w:numPr>
        <w:tabs>
          <w:tab w:val="left" w:pos="1134"/>
        </w:tabs>
        <w:spacing w:after="200" w:line="240" w:lineRule="auto"/>
        <w:contextualSpacing/>
        <w:jc w:val="both"/>
        <w:rPr>
          <w:rFonts w:ascii="Times New Roman" w:eastAsia="Calibri" w:hAnsi="Times New Roman" w:cs="Times New Roman"/>
          <w:i/>
          <w:sz w:val="28"/>
          <w:szCs w:val="28"/>
          <w:lang w:val="es-SV"/>
        </w:rPr>
      </w:pPr>
      <w:r w:rsidRPr="00F96F65">
        <w:rPr>
          <w:rFonts w:ascii="Times New Roman" w:eastAsia="Calibri" w:hAnsi="Times New Roman" w:cs="Times New Roman"/>
          <w:i/>
          <w:sz w:val="28"/>
          <w:szCs w:val="28"/>
          <w:lang w:val="es-SV"/>
        </w:rPr>
        <w:t>La vía de acceso hacia la parcela es calle de tierra y es atravesada por las dos quebradas que delimitan todo el terreno propiedad de La Sociedad.</w:t>
      </w:r>
    </w:p>
    <w:p w:rsidR="00F96F65" w:rsidRPr="00F96F65" w:rsidRDefault="00F96F65" w:rsidP="00072619">
      <w:pPr>
        <w:numPr>
          <w:ilvl w:val="0"/>
          <w:numId w:val="9"/>
        </w:numPr>
        <w:tabs>
          <w:tab w:val="left" w:pos="1134"/>
        </w:tabs>
        <w:spacing w:after="200" w:line="240" w:lineRule="auto"/>
        <w:contextualSpacing/>
        <w:jc w:val="both"/>
        <w:rPr>
          <w:rFonts w:ascii="Times New Roman" w:eastAsia="Calibri" w:hAnsi="Times New Roman" w:cs="Times New Roman"/>
          <w:i/>
          <w:sz w:val="28"/>
          <w:szCs w:val="28"/>
          <w:lang w:val="es-SV"/>
        </w:rPr>
      </w:pPr>
      <w:r w:rsidRPr="00F96F65">
        <w:rPr>
          <w:rFonts w:ascii="Times New Roman" w:eastAsia="Calibri" w:hAnsi="Times New Roman" w:cs="Times New Roman"/>
          <w:i/>
          <w:sz w:val="28"/>
          <w:szCs w:val="28"/>
          <w:lang w:val="es-SV"/>
        </w:rPr>
        <w:t>El terreno cuenta con acceso por el área sur de la Hacienda El Ángel.</w:t>
      </w:r>
    </w:p>
    <w:p w:rsidR="00F96F65" w:rsidRPr="00F96F65" w:rsidRDefault="00F96F65" w:rsidP="00072619">
      <w:pPr>
        <w:numPr>
          <w:ilvl w:val="0"/>
          <w:numId w:val="9"/>
        </w:numPr>
        <w:tabs>
          <w:tab w:val="left" w:pos="1134"/>
        </w:tabs>
        <w:spacing w:after="200" w:line="240" w:lineRule="auto"/>
        <w:contextualSpacing/>
        <w:jc w:val="both"/>
        <w:rPr>
          <w:rFonts w:ascii="Times New Roman" w:eastAsia="Calibri" w:hAnsi="Times New Roman" w:cs="Times New Roman"/>
          <w:i/>
          <w:sz w:val="28"/>
          <w:szCs w:val="28"/>
          <w:lang w:val="es-SV"/>
        </w:rPr>
      </w:pPr>
      <w:r w:rsidRPr="00F96F65">
        <w:rPr>
          <w:rFonts w:ascii="Times New Roman" w:eastAsia="Calibri" w:hAnsi="Times New Roman" w:cs="Times New Roman"/>
          <w:i/>
          <w:sz w:val="28"/>
          <w:szCs w:val="28"/>
          <w:lang w:val="es-SV"/>
        </w:rPr>
        <w:t>La parcela está delimitada por dos quebradas, al oriente la quebrada El Velorio y al poniente la quebrada El Tempisque, por lo que a ambos lados cuenta con zona de protección de 50m.</w:t>
      </w:r>
    </w:p>
    <w:p w:rsidR="00F96F65" w:rsidRPr="00F96F65" w:rsidRDefault="00F96F65" w:rsidP="00072619">
      <w:pPr>
        <w:numPr>
          <w:ilvl w:val="0"/>
          <w:numId w:val="9"/>
        </w:numPr>
        <w:tabs>
          <w:tab w:val="left" w:pos="1134"/>
        </w:tabs>
        <w:spacing w:after="200" w:line="240" w:lineRule="auto"/>
        <w:contextualSpacing/>
        <w:jc w:val="both"/>
        <w:rPr>
          <w:rFonts w:ascii="Times New Roman" w:eastAsia="Calibri" w:hAnsi="Times New Roman" w:cs="Times New Roman"/>
          <w:i/>
          <w:sz w:val="28"/>
          <w:szCs w:val="28"/>
          <w:lang w:val="es-SV"/>
        </w:rPr>
      </w:pPr>
      <w:r w:rsidRPr="00F96F65">
        <w:rPr>
          <w:rFonts w:ascii="Times New Roman" w:eastAsia="Calibri" w:hAnsi="Times New Roman" w:cs="Times New Roman"/>
          <w:i/>
          <w:sz w:val="28"/>
          <w:szCs w:val="28"/>
          <w:lang w:val="es-SV"/>
        </w:rPr>
        <w:t>Se observaron variedad de especies arbóreas de mediana y de gran altura, entre ellos árboles maderables y frutales.</w:t>
      </w:r>
    </w:p>
    <w:p w:rsidR="00F96F65" w:rsidRPr="00F96F65" w:rsidRDefault="00F96F65" w:rsidP="00072619">
      <w:pPr>
        <w:numPr>
          <w:ilvl w:val="0"/>
          <w:numId w:val="9"/>
        </w:numPr>
        <w:tabs>
          <w:tab w:val="left" w:pos="1134"/>
        </w:tabs>
        <w:spacing w:after="200" w:line="240" w:lineRule="auto"/>
        <w:contextualSpacing/>
        <w:jc w:val="both"/>
        <w:rPr>
          <w:rFonts w:ascii="Times New Roman" w:eastAsia="Calibri" w:hAnsi="Times New Roman" w:cs="Times New Roman"/>
          <w:i/>
          <w:sz w:val="28"/>
          <w:szCs w:val="28"/>
          <w:lang w:val="es-SV"/>
        </w:rPr>
      </w:pPr>
      <w:r w:rsidRPr="00F96F65">
        <w:rPr>
          <w:rFonts w:ascii="Times New Roman" w:eastAsia="Calibri" w:hAnsi="Times New Roman" w:cs="Times New Roman"/>
          <w:i/>
          <w:sz w:val="28"/>
          <w:szCs w:val="28"/>
          <w:lang w:val="es-SV"/>
        </w:rPr>
        <w:t xml:space="preserve">El terreno es afectado por una servidumbre de paso de ANDA y CAESS. </w:t>
      </w:r>
    </w:p>
    <w:p w:rsidR="00F96F65" w:rsidRPr="00F96F65" w:rsidRDefault="00F96F65" w:rsidP="00F96F65">
      <w:pPr>
        <w:tabs>
          <w:tab w:val="left" w:pos="1134"/>
        </w:tabs>
        <w:spacing w:line="240" w:lineRule="auto"/>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 xml:space="preserve">En el mismo orden de ideas,  La Sociedad presentó un plano de los árboles cuantificados en el espacio propuesto como zona verde, dicho documenta contiene un cuadro de árboles en el que se numeran los elementos, la especie de que se trata y el diámetro del cuerpo maderable, este resumen arroja un total de 1,386 árboles, entre los que destacan especies amenazas o en peligro de extinción  tales como 13 Cinchos, 2 Chapernos, 1 Cedro, 1 Guachipiil; diversos árboles frutales y maderables. </w:t>
      </w:r>
    </w:p>
    <w:p w:rsidR="00F96F65" w:rsidRPr="00F96F65" w:rsidRDefault="00F96F65" w:rsidP="00F96F65">
      <w:pPr>
        <w:tabs>
          <w:tab w:val="left" w:pos="1134"/>
        </w:tabs>
        <w:spacing w:line="240" w:lineRule="auto"/>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 xml:space="preserve">Hay que destacar los aportes que la reubicación le permitiría al municipio, entre los cuales cabe mencionar que se vería reflejada la oportunidad de complementar a la municipalidad con un Parque Ecológico equipado con senderos peatonales, ruta de bici montaña, áreas de camping y canopy toir, así como también la creación de un parque recreativo deportivo con canchas de Basketball y football sala, asociado a otros equipamientos municipales en el lote de Equipamiento Social que Inversiones Roble donará al continuar con el desarrollo del proyecto de vivienda, según la propuesta presentada por La Sociedad. </w:t>
      </w:r>
    </w:p>
    <w:p w:rsidR="00F96F65" w:rsidRPr="00F96F65" w:rsidRDefault="00F96F65" w:rsidP="00F96F65">
      <w:pPr>
        <w:tabs>
          <w:tab w:val="left" w:pos="851"/>
        </w:tabs>
        <w:spacing w:after="0" w:line="240" w:lineRule="auto"/>
        <w:jc w:val="both"/>
        <w:rPr>
          <w:rFonts w:ascii="Times New Roman" w:eastAsia="Calibri" w:hAnsi="Times New Roman" w:cs="Times New Roman"/>
          <w:sz w:val="28"/>
          <w:szCs w:val="28"/>
          <w:lang w:val="es-SV"/>
        </w:rPr>
      </w:pPr>
      <w:r w:rsidRPr="00F96F65">
        <w:rPr>
          <w:rFonts w:ascii="Times New Roman" w:eastAsia="Calibri" w:hAnsi="Times New Roman" w:cs="Times New Roman"/>
          <w:b/>
          <w:sz w:val="28"/>
          <w:szCs w:val="28"/>
          <w:lang w:val="es-SV"/>
        </w:rPr>
        <w:t>POR TANTO:</w:t>
      </w:r>
    </w:p>
    <w:p w:rsidR="00F96F65" w:rsidRPr="00F96F65" w:rsidRDefault="00F96F65" w:rsidP="00F96F65">
      <w:pPr>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Por lo que luego de realizadas las valoraciones legales y técnicas, se considera:</w:t>
      </w:r>
    </w:p>
    <w:p w:rsidR="00F96F65" w:rsidRPr="00F96F65" w:rsidRDefault="00F96F65" w:rsidP="00072619">
      <w:pPr>
        <w:numPr>
          <w:ilvl w:val="0"/>
          <w:numId w:val="6"/>
        </w:numPr>
        <w:spacing w:after="0" w:line="240" w:lineRule="auto"/>
        <w:ind w:left="567"/>
        <w:contextualSpacing/>
        <w:jc w:val="both"/>
        <w:rPr>
          <w:rFonts w:ascii="Times New Roman" w:eastAsia="Calibri" w:hAnsi="Times New Roman" w:cs="Times New Roman"/>
          <w:i/>
          <w:sz w:val="28"/>
          <w:szCs w:val="28"/>
          <w:lang w:val="es-SV"/>
        </w:rPr>
      </w:pPr>
      <w:r w:rsidRPr="00F96F65">
        <w:rPr>
          <w:rFonts w:ascii="Times New Roman" w:eastAsia="Calibri" w:hAnsi="Times New Roman" w:cs="Times New Roman"/>
          <w:b/>
          <w:sz w:val="28"/>
          <w:szCs w:val="28"/>
          <w:u w:val="single"/>
          <w:lang w:val="es-SV"/>
        </w:rPr>
        <w:t>SÍ HA LUGAR A LO SOLICITADO</w:t>
      </w:r>
      <w:r w:rsidRPr="00F96F65">
        <w:rPr>
          <w:rFonts w:ascii="Times New Roman" w:eastAsia="Calibri" w:hAnsi="Times New Roman" w:cs="Times New Roman"/>
          <w:b/>
          <w:sz w:val="28"/>
          <w:szCs w:val="28"/>
          <w:lang w:val="es-SV"/>
        </w:rPr>
        <w:t xml:space="preserve"> </w:t>
      </w:r>
      <w:r w:rsidRPr="00F96F65">
        <w:rPr>
          <w:rFonts w:ascii="Times New Roman" w:eastAsia="Calibri" w:hAnsi="Times New Roman" w:cs="Times New Roman"/>
          <w:sz w:val="28"/>
          <w:szCs w:val="28"/>
          <w:lang w:val="es-SV"/>
        </w:rPr>
        <w:t xml:space="preserve">por </w:t>
      </w:r>
      <w:r w:rsidRPr="00F96F65">
        <w:rPr>
          <w:rFonts w:ascii="Times New Roman" w:eastAsia="Calibri" w:hAnsi="Times New Roman" w:cs="Times New Roman"/>
          <w:b/>
          <w:sz w:val="28"/>
          <w:szCs w:val="28"/>
          <w:lang w:val="es-SV"/>
        </w:rPr>
        <w:t xml:space="preserve">Inversiones Roble Sociedad Anónima de Capital Variable </w:t>
      </w:r>
      <w:r w:rsidRPr="00F96F65">
        <w:rPr>
          <w:rFonts w:ascii="Times New Roman" w:eastAsia="Calibri" w:hAnsi="Times New Roman" w:cs="Times New Roman"/>
          <w:sz w:val="28"/>
          <w:szCs w:val="28"/>
          <w:lang w:val="es-SV"/>
        </w:rPr>
        <w:t xml:space="preserve">en cuanto a: </w:t>
      </w:r>
    </w:p>
    <w:p w:rsidR="00F96F65" w:rsidRPr="00F96F65" w:rsidRDefault="00F96F65" w:rsidP="00072619">
      <w:pPr>
        <w:numPr>
          <w:ilvl w:val="0"/>
          <w:numId w:val="6"/>
        </w:numPr>
        <w:spacing w:after="0" w:line="240" w:lineRule="auto"/>
        <w:contextualSpacing/>
        <w:jc w:val="both"/>
        <w:rPr>
          <w:rFonts w:ascii="Times New Roman" w:eastAsia="Calibri" w:hAnsi="Times New Roman" w:cs="Times New Roman"/>
          <w:sz w:val="28"/>
          <w:szCs w:val="28"/>
          <w:lang w:val="es-SV"/>
        </w:rPr>
      </w:pPr>
      <w:r w:rsidRPr="00F96F65">
        <w:rPr>
          <w:rFonts w:ascii="Times New Roman" w:eastAsia="Calibri" w:hAnsi="Times New Roman" w:cs="Times New Roman"/>
          <w:sz w:val="28"/>
          <w:szCs w:val="28"/>
          <w:lang w:val="es-SV"/>
        </w:rPr>
        <w:t>Se concede el Régimen Especial para el desarrollo del resto de la Finca “Los Ángeles” que posee una extensión territorial de 1,240,825.58m</w:t>
      </w:r>
      <w:r w:rsidRPr="00F96F65">
        <w:rPr>
          <w:rFonts w:ascii="Times New Roman" w:eastAsia="Calibri" w:hAnsi="Times New Roman" w:cs="Times New Roman"/>
          <w:sz w:val="28"/>
          <w:szCs w:val="28"/>
          <w:vertAlign w:val="superscript"/>
          <w:lang w:val="es-SV"/>
        </w:rPr>
        <w:t>2</w:t>
      </w:r>
      <w:r w:rsidRPr="00F96F65">
        <w:rPr>
          <w:rFonts w:ascii="Times New Roman" w:eastAsia="Calibri" w:hAnsi="Times New Roman" w:cs="Times New Roman"/>
          <w:sz w:val="28"/>
          <w:szCs w:val="28"/>
          <w:lang w:val="es-SV"/>
        </w:rPr>
        <w:t>, según los Usos de Suelos, Densidad y cuadro de áreas arriba descrito.</w:t>
      </w:r>
    </w:p>
    <w:p w:rsidR="00F96F65" w:rsidRPr="00F96F65" w:rsidRDefault="00F96F65" w:rsidP="00072619">
      <w:pPr>
        <w:numPr>
          <w:ilvl w:val="0"/>
          <w:numId w:val="6"/>
        </w:numPr>
        <w:spacing w:after="0" w:line="240" w:lineRule="auto"/>
        <w:contextualSpacing/>
        <w:jc w:val="both"/>
        <w:rPr>
          <w:rFonts w:ascii="Times New Roman" w:eastAsia="Calibri" w:hAnsi="Times New Roman" w:cs="Times New Roman"/>
          <w:i/>
          <w:sz w:val="28"/>
          <w:szCs w:val="28"/>
          <w:lang w:val="es-SV"/>
        </w:rPr>
      </w:pPr>
      <w:r w:rsidRPr="00F96F65">
        <w:rPr>
          <w:rFonts w:ascii="Times New Roman" w:eastAsia="Calibri" w:hAnsi="Times New Roman" w:cs="Times New Roman"/>
          <w:sz w:val="28"/>
          <w:szCs w:val="28"/>
          <w:lang w:val="es-SV"/>
        </w:rPr>
        <w:t>Se modifica parcialmente el</w:t>
      </w:r>
      <w:r w:rsidRPr="00F96F65">
        <w:rPr>
          <w:rFonts w:ascii="Times New Roman" w:eastAsia="Calibri" w:hAnsi="Times New Roman" w:cs="Times New Roman"/>
          <w:i/>
          <w:sz w:val="28"/>
          <w:szCs w:val="28"/>
          <w:lang w:val="es-SV"/>
        </w:rPr>
        <w:t xml:space="preserve"> </w:t>
      </w:r>
      <w:r w:rsidRPr="00F96F65">
        <w:rPr>
          <w:rFonts w:ascii="Times New Roman" w:eastAsia="Calibri" w:hAnsi="Times New Roman" w:cs="Times New Roman"/>
          <w:b/>
          <w:sz w:val="28"/>
          <w:szCs w:val="28"/>
          <w:lang w:val="es-SV"/>
        </w:rPr>
        <w:t xml:space="preserve">Acuerdo Municipal NÚMERO CINCO, ACTA NÚMERO CUARENTA Y CINCO de la sesión extraordinaria, celebrada el diez de noviembre de dos mil veintidós, </w:t>
      </w:r>
      <w:r w:rsidRPr="00F96F65">
        <w:rPr>
          <w:rFonts w:ascii="Times New Roman" w:eastAsia="Calibri" w:hAnsi="Times New Roman" w:cs="Times New Roman"/>
          <w:sz w:val="28"/>
          <w:szCs w:val="28"/>
          <w:lang w:val="es-SV"/>
        </w:rPr>
        <w:t xml:space="preserve">en cuanto a dejar sin efecto la recomendación número dos que literalmente establecía que </w:t>
      </w:r>
      <w:r w:rsidRPr="00F96F65">
        <w:rPr>
          <w:rFonts w:ascii="Times New Roman" w:eastAsia="Calibri" w:hAnsi="Times New Roman" w:cs="Times New Roman"/>
          <w:i/>
          <w:sz w:val="28"/>
          <w:szCs w:val="28"/>
          <w:lang w:val="es-SV"/>
        </w:rPr>
        <w:t xml:space="preserve">en la propuesta de Anteproyecto Urbano Inversiones Robles S.A de C.V, deberá respetar ubicación y extensión de la Zona Verde conforme al Plano 01-Plano de Zonificación anexo a la Ordenanza para la Aplicación del Plan Parcial El Ángel, municipio de Apopa. </w:t>
      </w:r>
    </w:p>
    <w:p w:rsidR="00F96F65" w:rsidRPr="00F96F65" w:rsidRDefault="00F96F65" w:rsidP="00072619">
      <w:pPr>
        <w:numPr>
          <w:ilvl w:val="0"/>
          <w:numId w:val="6"/>
        </w:numPr>
        <w:tabs>
          <w:tab w:val="left" w:pos="1134"/>
        </w:tabs>
        <w:spacing w:after="0" w:line="240" w:lineRule="auto"/>
        <w:contextualSpacing/>
        <w:jc w:val="both"/>
        <w:rPr>
          <w:rFonts w:ascii="Times New Roman" w:eastAsia="Calibri" w:hAnsi="Times New Roman" w:cs="Times New Roman"/>
          <w:b/>
          <w:sz w:val="28"/>
          <w:szCs w:val="28"/>
          <w:lang w:val="es-SV"/>
        </w:rPr>
      </w:pPr>
      <w:r w:rsidRPr="00F96F65">
        <w:rPr>
          <w:rFonts w:ascii="Times New Roman" w:eastAsia="Calibri" w:hAnsi="Times New Roman" w:cs="Times New Roman"/>
          <w:sz w:val="28"/>
          <w:szCs w:val="28"/>
          <w:lang w:val="es-SV"/>
        </w:rPr>
        <w:t>Se tiene por aceptada la reubicación de la Zona Verde conforme establece la Propuesta de Anteproyecto Urbano presentado por Inversiones Roble S.A. de C.V.</w:t>
      </w:r>
    </w:p>
    <w:p w:rsidR="00F96F65" w:rsidRPr="00F96F65" w:rsidRDefault="00F96F65" w:rsidP="00F96F65">
      <w:pPr>
        <w:tabs>
          <w:tab w:val="left" w:pos="1134"/>
        </w:tabs>
        <w:spacing w:after="0" w:line="240" w:lineRule="auto"/>
        <w:ind w:left="1440"/>
        <w:contextualSpacing/>
        <w:jc w:val="both"/>
        <w:rPr>
          <w:rFonts w:ascii="Times New Roman" w:eastAsia="Calibri" w:hAnsi="Times New Roman" w:cs="Times New Roman"/>
          <w:b/>
          <w:sz w:val="28"/>
          <w:szCs w:val="28"/>
          <w:lang w:val="es-SV"/>
        </w:rPr>
      </w:pPr>
    </w:p>
    <w:p w:rsidR="00F96F65" w:rsidRPr="00F96F65" w:rsidRDefault="00F96F65" w:rsidP="00F96F65">
      <w:pPr>
        <w:tabs>
          <w:tab w:val="left" w:pos="1134"/>
        </w:tabs>
        <w:spacing w:after="0" w:line="240" w:lineRule="auto"/>
        <w:jc w:val="both"/>
        <w:rPr>
          <w:rFonts w:ascii="Times New Roman" w:eastAsia="Calibri" w:hAnsi="Times New Roman" w:cs="Times New Roman"/>
          <w:b/>
          <w:sz w:val="28"/>
          <w:szCs w:val="28"/>
          <w:lang w:val="es-SV"/>
        </w:rPr>
      </w:pPr>
      <w:r w:rsidRPr="00F96F65">
        <w:rPr>
          <w:rFonts w:ascii="Times New Roman" w:eastAsia="Calibri" w:hAnsi="Times New Roman" w:cs="Times New Roman"/>
          <w:b/>
          <w:sz w:val="28"/>
          <w:szCs w:val="28"/>
          <w:lang w:val="es-SV"/>
        </w:rPr>
        <w:t>RECOMENDACIONES.</w:t>
      </w:r>
    </w:p>
    <w:p w:rsidR="00F96F65" w:rsidRPr="00F96F65" w:rsidRDefault="00F96F65" w:rsidP="00072619">
      <w:pPr>
        <w:numPr>
          <w:ilvl w:val="0"/>
          <w:numId w:val="6"/>
        </w:numPr>
        <w:spacing w:before="240" w:after="200" w:line="240" w:lineRule="auto"/>
        <w:ind w:left="567"/>
        <w:contextualSpacing/>
        <w:jc w:val="both"/>
        <w:rPr>
          <w:rFonts w:ascii="Times New Roman" w:eastAsia="Calibri" w:hAnsi="Times New Roman" w:cs="Times New Roman"/>
          <w:sz w:val="28"/>
          <w:szCs w:val="28"/>
          <w:lang w:val="es-SV"/>
        </w:rPr>
      </w:pPr>
      <w:r w:rsidRPr="00F96F65">
        <w:rPr>
          <w:rFonts w:ascii="Times New Roman" w:eastAsia="Calibri" w:hAnsi="Times New Roman" w:cs="Times New Roman"/>
          <w:b/>
          <w:sz w:val="28"/>
          <w:szCs w:val="28"/>
          <w:lang w:val="es-SV"/>
        </w:rPr>
        <w:t>Inversiones Roble Sociedad Anónima de Capital Variable</w:t>
      </w:r>
      <w:r w:rsidRPr="00F96F65">
        <w:rPr>
          <w:rFonts w:ascii="Times New Roman" w:eastAsia="Calibri" w:hAnsi="Times New Roman" w:cs="Times New Roman"/>
          <w:sz w:val="28"/>
          <w:szCs w:val="28"/>
          <w:lang w:val="es-SV"/>
        </w:rPr>
        <w:t xml:space="preserve"> deberá tramitar Revisión de Compatibilidad con el Plan Parcial El Ángel, de acuerdo al art. </w:t>
      </w:r>
      <w:r w:rsidRPr="00F96F65">
        <w:rPr>
          <w:rFonts w:ascii="Times New Roman" w:eastAsia="Calibri" w:hAnsi="Times New Roman" w:cs="Times New Roman"/>
          <w:i/>
          <w:sz w:val="28"/>
          <w:szCs w:val="28"/>
          <w:lang w:val="es-SV"/>
        </w:rPr>
        <w:t xml:space="preserve">Art. 57 de la </w:t>
      </w:r>
      <w:r w:rsidRPr="00F96F65">
        <w:rPr>
          <w:rFonts w:ascii="Times New Roman" w:eastAsia="Calibri" w:hAnsi="Times New Roman" w:cs="Times New Roman"/>
          <w:sz w:val="28"/>
          <w:szCs w:val="28"/>
          <w:lang w:val="es-SV"/>
        </w:rPr>
        <w:t>Ordenanza de Aplicación del Plan Parcial El Ángel, en el Municipio de Apopa, departamento de San Salvador.</w:t>
      </w:r>
    </w:p>
    <w:p w:rsidR="00F96F65" w:rsidRPr="00F96F65" w:rsidRDefault="00F96F65" w:rsidP="00F96F65">
      <w:pPr>
        <w:spacing w:before="240" w:after="0" w:line="240" w:lineRule="auto"/>
        <w:ind w:left="142"/>
        <w:contextualSpacing/>
        <w:jc w:val="both"/>
        <w:rPr>
          <w:rFonts w:ascii="Calibri" w:eastAsia="Calibri" w:hAnsi="Calibri" w:cs="Times New Roman"/>
          <w:b/>
          <w:sz w:val="21"/>
          <w:szCs w:val="21"/>
          <w:lang w:val="es-SV"/>
        </w:rPr>
      </w:pPr>
    </w:p>
    <w:p w:rsidR="00F96F65" w:rsidRPr="00F96F65" w:rsidRDefault="00F96F65" w:rsidP="00F96F65">
      <w:pPr>
        <w:spacing w:after="0" w:line="276" w:lineRule="auto"/>
        <w:jc w:val="both"/>
        <w:rPr>
          <w:rFonts w:ascii="Times New Roman" w:eastAsia="Calibri" w:hAnsi="Times New Roman" w:cs="Times New Roman"/>
          <w:sz w:val="28"/>
        </w:rPr>
      </w:pPr>
      <w:r w:rsidRPr="00F96F65">
        <w:rPr>
          <w:rFonts w:ascii="Times New Roman" w:eastAsia="Times New Roman" w:hAnsi="Times New Roman" w:cs="Times New Roman"/>
          <w:sz w:val="28"/>
          <w:szCs w:val="24"/>
          <w:lang w:val="es-SV" w:eastAsia="es-SV"/>
        </w:rPr>
        <w:t xml:space="preserve">Por lo tanto, </w:t>
      </w:r>
      <w:r w:rsidRPr="00F96F65">
        <w:rPr>
          <w:rFonts w:ascii="Times New Roman" w:eastAsia="Calibri" w:hAnsi="Times New Roman" w:cs="Times New Roman"/>
          <w:sz w:val="28"/>
          <w:szCs w:val="24"/>
        </w:rPr>
        <w:t xml:space="preserve">este Concejo Municipal Plural, en uso de sus facultades legales y habiendo deliberado el punto Por </w:t>
      </w:r>
      <w:r w:rsidRPr="00F96F65">
        <w:rPr>
          <w:rFonts w:ascii="Times New Roman" w:eastAsia="Calibri" w:hAnsi="Times New Roman" w:cs="Times New Roman"/>
          <w:b/>
          <w:sz w:val="28"/>
          <w:szCs w:val="24"/>
        </w:rPr>
        <w:t xml:space="preserve">MAYORÍA </w:t>
      </w:r>
      <w:r w:rsidRPr="00F96F65">
        <w:rPr>
          <w:rFonts w:ascii="Times New Roman" w:eastAsia="Calibri" w:hAnsi="Times New Roman" w:cs="Times New Roman"/>
          <w:sz w:val="28"/>
          <w:szCs w:val="24"/>
        </w:rPr>
        <w:t xml:space="preserve">de DIEZ VOTOS A FAVOR, un VOTO SALVADO por parte del Sr. </w:t>
      </w:r>
      <w:r w:rsidRPr="00F96F65">
        <w:rPr>
          <w:rFonts w:ascii="Times New Roman" w:eastAsia="Calibri" w:hAnsi="Times New Roman" w:cs="Times New Roman"/>
          <w:b/>
          <w:sz w:val="28"/>
          <w:szCs w:val="24"/>
        </w:rPr>
        <w:t>Sr. Osmín de Jesús Menjívar González</w:t>
      </w:r>
      <w:r w:rsidRPr="00F96F65">
        <w:rPr>
          <w:rFonts w:ascii="Times New Roman" w:eastAsia="Calibri" w:hAnsi="Times New Roman" w:cs="Times New Roman"/>
          <w:sz w:val="28"/>
          <w:szCs w:val="24"/>
        </w:rPr>
        <w:t xml:space="preserve">, Décimo Segundo Regidor Propietario, manifestando literalmente lo siguiente: “Voto en contra por el daño irreparable que le están haciendo al medio ambiente en la zona”; UNA ABSTENCIÓN por parte del concejal Sr. Rafael Antonio Ardón Jule, </w:t>
      </w:r>
      <w:r w:rsidRPr="00F96F65">
        <w:rPr>
          <w:rFonts w:ascii="Times New Roman" w:eastAsia="Calibri" w:hAnsi="Times New Roman" w:cs="Times New Roman"/>
          <w:b/>
          <w:sz w:val="28"/>
          <w:szCs w:val="24"/>
        </w:rPr>
        <w:t>Noveno Regidor Propietario</w:t>
      </w:r>
      <w:r w:rsidRPr="00F96F65">
        <w:rPr>
          <w:rFonts w:ascii="Times New Roman" w:eastAsia="Calibri" w:hAnsi="Times New Roman" w:cs="Times New Roman"/>
          <w:sz w:val="28"/>
          <w:szCs w:val="24"/>
        </w:rPr>
        <w:t xml:space="preserve">; y DOS AUSENCIAS al momento de esta votación por parte de los siguientes concejales: Licdo. Sergio Noel Monroy Martínez, </w:t>
      </w:r>
      <w:r w:rsidRPr="00F96F65">
        <w:rPr>
          <w:rFonts w:ascii="Times New Roman" w:eastAsia="Calibri" w:hAnsi="Times New Roman" w:cs="Times New Roman"/>
          <w:b/>
          <w:sz w:val="28"/>
          <w:szCs w:val="24"/>
        </w:rPr>
        <w:t>Síndico Municipal</w:t>
      </w:r>
      <w:r w:rsidRPr="00F96F65">
        <w:rPr>
          <w:rFonts w:ascii="Times New Roman" w:eastAsia="Calibri" w:hAnsi="Times New Roman" w:cs="Times New Roman"/>
          <w:sz w:val="28"/>
          <w:szCs w:val="24"/>
        </w:rPr>
        <w:t xml:space="preserve"> y Sr. Bayron Eraldo Baltazar  Martínez Barahona, </w:t>
      </w:r>
      <w:r w:rsidRPr="00F96F65">
        <w:rPr>
          <w:rFonts w:ascii="Times New Roman" w:eastAsia="Calibri" w:hAnsi="Times New Roman" w:cs="Times New Roman"/>
          <w:b/>
          <w:sz w:val="28"/>
          <w:szCs w:val="24"/>
        </w:rPr>
        <w:t>Decimo Primer Regidor Propietario.</w:t>
      </w:r>
      <w:r w:rsidRPr="00F96F65">
        <w:rPr>
          <w:rFonts w:ascii="Times New Roman" w:eastAsia="Calibri" w:hAnsi="Times New Roman" w:cs="Times New Roman"/>
          <w:sz w:val="28"/>
          <w:szCs w:val="24"/>
        </w:rPr>
        <w:t xml:space="preserve"> </w:t>
      </w:r>
      <w:r w:rsidRPr="00F96F65">
        <w:rPr>
          <w:rFonts w:ascii="Times New Roman" w:eastAsia="Calibri" w:hAnsi="Times New Roman" w:cs="Times New Roman"/>
          <w:b/>
          <w:sz w:val="28"/>
          <w:szCs w:val="24"/>
        </w:rPr>
        <w:t xml:space="preserve">ACUERDA: </w:t>
      </w:r>
      <w:r w:rsidRPr="00F96F65">
        <w:rPr>
          <w:rFonts w:ascii="Times New Roman" w:eastAsia="Calibri" w:hAnsi="Times New Roman" w:cs="Times New Roman"/>
          <w:sz w:val="28"/>
          <w:szCs w:val="24"/>
        </w:rPr>
        <w:t>En base a la opinión técnica presentada por el Jefe de Desarrollo Urbano y Ordenamiento Territorial</w:t>
      </w:r>
      <w:r w:rsidRPr="00F96F65">
        <w:rPr>
          <w:rFonts w:ascii="Times New Roman" w:eastAsia="Calibri" w:hAnsi="Times New Roman" w:cs="Times New Roman"/>
          <w:b/>
          <w:sz w:val="28"/>
          <w:szCs w:val="24"/>
        </w:rPr>
        <w:t xml:space="preserve"> </w:t>
      </w:r>
      <w:r w:rsidRPr="00F96F65">
        <w:rPr>
          <w:rFonts w:ascii="Times New Roman" w:eastAsia="Calibri" w:hAnsi="Times New Roman" w:cs="Times New Roman"/>
          <w:sz w:val="28"/>
          <w:szCs w:val="24"/>
        </w:rPr>
        <w:t>toma a bien  este Pleno</w:t>
      </w:r>
      <w:r w:rsidRPr="00F96F65">
        <w:rPr>
          <w:rFonts w:ascii="Times New Roman" w:eastAsia="Calibri" w:hAnsi="Times New Roman" w:cs="Times New Roman"/>
          <w:b/>
          <w:sz w:val="28"/>
          <w:szCs w:val="24"/>
        </w:rPr>
        <w:t xml:space="preserve"> Primero</w:t>
      </w:r>
      <w:r w:rsidRPr="00F96F65">
        <w:rPr>
          <w:rFonts w:ascii="Times New Roman" w:eastAsia="Calibri" w:hAnsi="Times New Roman" w:cs="Times New Roman"/>
          <w:sz w:val="28"/>
          <w:szCs w:val="24"/>
        </w:rPr>
        <w:t xml:space="preserve">: Modificar parcialmente el Acuerdo Municipal NÚMERO CINCO de ACTA NÚMERO CUARENTA Y CINCO de la sesión extraordinaria, celebrada el diez de noviembre de dos mil veintidós, en cuanto a DEJAR SIN EFECTO LA RECOMENDACIÓN NÚMERO DOS que literalmente establecía que en la propuesta de Anteproyecto Urbano Inversiones Robles S.A de C.V, deberá respetar ubicación y extensión de la Zona Verde conforme al Plano 01-Plano de Zonificación anexo a la Ordenanza para la Aplicación del Plan Parcial El Ángel, municipio de Apopa. </w:t>
      </w:r>
      <w:r w:rsidRPr="00F96F65">
        <w:rPr>
          <w:rFonts w:ascii="Times New Roman" w:eastAsia="Calibri" w:hAnsi="Times New Roman" w:cs="Times New Roman"/>
          <w:b/>
          <w:sz w:val="28"/>
          <w:szCs w:val="24"/>
        </w:rPr>
        <w:t xml:space="preserve">Segundo: </w:t>
      </w:r>
      <w:r w:rsidRPr="00F96F65">
        <w:rPr>
          <w:rFonts w:ascii="Times New Roman" w:eastAsia="Calibri" w:hAnsi="Times New Roman" w:cs="Times New Roman"/>
          <w:sz w:val="28"/>
          <w:szCs w:val="24"/>
        </w:rPr>
        <w:t>Ratificar el Acuerdo Municipal</w:t>
      </w:r>
      <w:r w:rsidRPr="00F96F65">
        <w:rPr>
          <w:rFonts w:ascii="Times New Roman" w:eastAsia="Calibri" w:hAnsi="Times New Roman" w:cs="Times New Roman"/>
          <w:b/>
          <w:sz w:val="28"/>
          <w:szCs w:val="24"/>
        </w:rPr>
        <w:t xml:space="preserve"> </w:t>
      </w:r>
      <w:r w:rsidRPr="00F96F65">
        <w:rPr>
          <w:rFonts w:ascii="Times New Roman" w:eastAsia="Calibri" w:hAnsi="Times New Roman" w:cs="Times New Roman"/>
          <w:sz w:val="28"/>
          <w:szCs w:val="24"/>
        </w:rPr>
        <w:t>número cinco de Acta número cuarenta y cinco de fecha</w:t>
      </w:r>
      <w:r w:rsidRPr="00F96F65">
        <w:rPr>
          <w:rFonts w:ascii="Calibri" w:eastAsia="Calibri" w:hAnsi="Calibri" w:cs="Times New Roman"/>
          <w:sz w:val="28"/>
        </w:rPr>
        <w:t xml:space="preserve"> </w:t>
      </w:r>
      <w:r w:rsidRPr="00F96F65">
        <w:rPr>
          <w:rFonts w:ascii="Times New Roman" w:eastAsia="Calibri" w:hAnsi="Times New Roman" w:cs="Times New Roman"/>
          <w:sz w:val="28"/>
          <w:szCs w:val="24"/>
        </w:rPr>
        <w:t xml:space="preserve">diez de noviembre de dos mil veintidós, en sus demás partes. </w:t>
      </w:r>
      <w:r w:rsidRPr="00F96F65">
        <w:rPr>
          <w:rFonts w:ascii="Times New Roman" w:eastAsia="Calibri" w:hAnsi="Times New Roman" w:cs="Times New Roman"/>
          <w:b/>
          <w:sz w:val="28"/>
          <w:szCs w:val="24"/>
        </w:rPr>
        <w:t>Tercero:</w:t>
      </w:r>
      <w:r w:rsidRPr="00F96F65">
        <w:rPr>
          <w:rFonts w:ascii="Times New Roman" w:eastAsia="Calibri" w:hAnsi="Times New Roman" w:cs="Times New Roman"/>
          <w:sz w:val="28"/>
          <w:szCs w:val="24"/>
        </w:rPr>
        <w:t xml:space="preserve">  SÍ HA LUGAR A LO SOLICITADO por</w:t>
      </w:r>
      <w:r w:rsidRPr="00F96F65">
        <w:rPr>
          <w:rFonts w:ascii="Times New Roman" w:eastAsia="Calibri" w:hAnsi="Times New Roman" w:cs="Times New Roman"/>
          <w:b/>
          <w:sz w:val="28"/>
          <w:szCs w:val="24"/>
        </w:rPr>
        <w:t xml:space="preserve"> Inversiones Roble Sociedad Anónima de Capital Variable</w:t>
      </w:r>
      <w:r w:rsidRPr="00F96F65">
        <w:rPr>
          <w:rFonts w:ascii="Times New Roman" w:eastAsia="Calibri" w:hAnsi="Times New Roman" w:cs="Times New Roman"/>
          <w:sz w:val="28"/>
          <w:szCs w:val="24"/>
        </w:rPr>
        <w:t xml:space="preserve"> en cuanto a </w:t>
      </w:r>
      <w:r w:rsidRPr="00F96F65">
        <w:rPr>
          <w:rFonts w:ascii="Times New Roman" w:eastAsia="Calibri" w:hAnsi="Times New Roman" w:cs="Times New Roman"/>
          <w:b/>
          <w:sz w:val="28"/>
          <w:szCs w:val="24"/>
        </w:rPr>
        <w:t xml:space="preserve">I) </w:t>
      </w:r>
      <w:r w:rsidRPr="00F96F65">
        <w:rPr>
          <w:rFonts w:ascii="Times New Roman" w:eastAsia="Calibri" w:hAnsi="Times New Roman" w:cs="Times New Roman"/>
          <w:sz w:val="28"/>
          <w:szCs w:val="24"/>
        </w:rPr>
        <w:t xml:space="preserve"> Se concede el Régimen Especial para el desarrollo del resto de la Finca “Los Ángeles” que posee una extensión territorial de 1,240,825.58m2, según los Usos de Suelos, Densidad y cuadro de áreas arriba descrito.</w:t>
      </w:r>
      <w:r w:rsidRPr="00F96F65">
        <w:rPr>
          <w:rFonts w:ascii="Calibri" w:eastAsia="Calibri" w:hAnsi="Calibri" w:cs="Times New Roman"/>
          <w:sz w:val="28"/>
        </w:rPr>
        <w:t xml:space="preserve"> </w:t>
      </w:r>
      <w:r w:rsidRPr="00F96F65">
        <w:rPr>
          <w:rFonts w:ascii="Times New Roman" w:eastAsia="Calibri" w:hAnsi="Times New Roman" w:cs="Times New Roman"/>
          <w:sz w:val="28"/>
          <w:szCs w:val="24"/>
        </w:rPr>
        <w:t xml:space="preserve"> </w:t>
      </w:r>
      <w:r w:rsidRPr="00F96F65">
        <w:rPr>
          <w:rFonts w:ascii="Times New Roman" w:eastAsia="Calibri" w:hAnsi="Times New Roman" w:cs="Times New Roman"/>
          <w:b/>
          <w:sz w:val="28"/>
          <w:szCs w:val="24"/>
        </w:rPr>
        <w:t>II)</w:t>
      </w:r>
      <w:r w:rsidRPr="00F96F65">
        <w:rPr>
          <w:rFonts w:ascii="Times New Roman" w:eastAsia="Calibri" w:hAnsi="Times New Roman" w:cs="Times New Roman"/>
          <w:sz w:val="28"/>
          <w:szCs w:val="24"/>
        </w:rPr>
        <w:t xml:space="preserve"> Se tiene POR ACEPTADA la reubicación de la Zona Verde conforme establece la Propuesta de Anteproyecto Urbano presentado por Inversiones Roble S.A. de C.V.; asimismo debiendo la empresa antes mencionada cumplir con las RECOMENDACIONES que anteceden plasmadas en la opinión técnica por el jefe del Dpto. de Desarrollo Urbano y Ordenamiento Territorial, </w:t>
      </w:r>
      <w:r w:rsidRPr="00F96F65">
        <w:rPr>
          <w:rFonts w:ascii="Times New Roman" w:eastAsia="Calibri" w:hAnsi="Times New Roman" w:cs="Times New Roman"/>
          <w:b/>
          <w:sz w:val="28"/>
          <w:szCs w:val="24"/>
        </w:rPr>
        <w:t>Cuarto</w:t>
      </w:r>
      <w:r w:rsidRPr="00F96F65">
        <w:rPr>
          <w:rFonts w:ascii="Times New Roman" w:eastAsia="Calibri" w:hAnsi="Times New Roman" w:cs="Times New Roman"/>
          <w:sz w:val="28"/>
          <w:szCs w:val="24"/>
        </w:rPr>
        <w:t>: Deléguese al Jefe del Departamento de Desarrollo Urbano y Ordenamiento Territorial, Notifique sobre lo resuelto en el presente Acuerdo Municipal.</w:t>
      </w:r>
      <w:r w:rsidRPr="00F96F65">
        <w:rPr>
          <w:rFonts w:ascii="Times New Roman" w:eastAsia="Times New Roman" w:hAnsi="Times New Roman" w:cs="Times New Roman"/>
          <w:sz w:val="28"/>
          <w:szCs w:val="24"/>
          <w:lang w:val="es-SV" w:eastAsia="es-SV"/>
        </w:rPr>
        <w:t xml:space="preserve">- </w:t>
      </w:r>
      <w:r w:rsidRPr="00F96F65">
        <w:rPr>
          <w:rFonts w:ascii="Times New Roman" w:eastAsia="Calibri" w:hAnsi="Times New Roman" w:cs="Times New Roman"/>
          <w:b/>
          <w:sz w:val="28"/>
          <w:szCs w:val="24"/>
        </w:rPr>
        <w:t xml:space="preserve">CERTIFÍQUESE Y COMUNÍQUESE.- </w:t>
      </w:r>
      <w:r w:rsidRPr="00F96F65">
        <w:rPr>
          <w:rFonts w:ascii="Times New Roman" w:eastAsia="Calibri" w:hAnsi="Times New Roman" w:cs="Times New Roman"/>
          <w:b/>
          <w:bCs/>
          <w:sz w:val="28"/>
        </w:rPr>
        <w:t xml:space="preserve">“ACUERDO MUNICIPAL NUMERO TREINTA Y UNO”. </w:t>
      </w:r>
      <w:r w:rsidRPr="00F96F65">
        <w:rPr>
          <w:rFonts w:ascii="Times New Roman" w:eastAsia="Calibri" w:hAnsi="Times New Roman" w:cs="Times New Roman"/>
          <w:sz w:val="28"/>
        </w:rPr>
        <w:t xml:space="preserve">El Concejo Municipal en uso de sus facultades legales, de conformidad al art. 86 inciso final, 203, 204 y 235 de la Constitución de la República, art. 30 numeral 4) 14) art. 31 numeral 4) y art. 91 del Código Municipal. Expuesto dentro del punto número cinco de  literal b) de la agenda de esta sesión, el cual corresponde a la participación de la </w:t>
      </w:r>
      <w:r w:rsidR="00A139E7">
        <w:rPr>
          <w:rFonts w:ascii="Times New Roman" w:eastAsia="Calibri" w:hAnsi="Times New Roman" w:cs="Times New Roman"/>
          <w:sz w:val="28"/>
        </w:rPr>
        <w:t>xxxxxx</w:t>
      </w:r>
      <w:r w:rsidRPr="00F96F65">
        <w:rPr>
          <w:rFonts w:ascii="Times New Roman" w:eastAsia="Calibri" w:hAnsi="Times New Roman" w:cs="Times New Roman"/>
          <w:sz w:val="28"/>
        </w:rPr>
        <w:t>, por lo que se procede a dar lectura al memorándum suscrito por la licenciada en el cual solicita autorización para erogación de fondos Propios, del presupuesto asignado a unidad Jurídica, para la REFRENDA DE OCHO TARJETAS DE CIRCULACIÓN de las motocicletas propiedad del Ministerio de Justicia y Seguridad Publica, asignadas al Cuerpo de Agentes Municipales, siendo la cantidad a erogar de ciento ochenta y cinco dólares con doce centavos de los estados Unidos de Norte América ($185.12), siendo las siguientes:</w:t>
      </w:r>
    </w:p>
    <w:tbl>
      <w:tblPr>
        <w:tblStyle w:val="Tablaconcuadrcula"/>
        <w:tblW w:w="0" w:type="auto"/>
        <w:tblInd w:w="1639" w:type="dxa"/>
        <w:tblLook w:val="04A0" w:firstRow="1" w:lastRow="0" w:firstColumn="1" w:lastColumn="0" w:noHBand="0" w:noVBand="1"/>
      </w:tblPr>
      <w:tblGrid>
        <w:gridCol w:w="570"/>
        <w:gridCol w:w="2889"/>
        <w:gridCol w:w="2127"/>
      </w:tblGrid>
      <w:tr w:rsidR="00F96F65" w:rsidRPr="00F96F65" w:rsidTr="00AB623F">
        <w:trPr>
          <w:trHeight w:val="637"/>
        </w:trPr>
        <w:tc>
          <w:tcPr>
            <w:tcW w:w="570" w:type="dxa"/>
            <w:vAlign w:val="center"/>
          </w:tcPr>
          <w:p w:rsidR="00F96F65" w:rsidRPr="00F96F65" w:rsidRDefault="00F96F65" w:rsidP="00F96F65">
            <w:pPr>
              <w:jc w:val="center"/>
              <w:rPr>
                <w:rFonts w:ascii="Times New Roman" w:eastAsia="Calibri" w:hAnsi="Times New Roman" w:cs="Times New Roman"/>
                <w:b/>
              </w:rPr>
            </w:pPr>
            <w:r w:rsidRPr="00F96F65">
              <w:rPr>
                <w:rFonts w:ascii="Times New Roman" w:eastAsia="Calibri" w:hAnsi="Times New Roman" w:cs="Times New Roman"/>
                <w:b/>
              </w:rPr>
              <w:t>No.</w:t>
            </w:r>
          </w:p>
        </w:tc>
        <w:tc>
          <w:tcPr>
            <w:tcW w:w="2889" w:type="dxa"/>
            <w:vAlign w:val="center"/>
          </w:tcPr>
          <w:p w:rsidR="00F96F65" w:rsidRPr="00F96F65" w:rsidRDefault="00F96F65" w:rsidP="00F96F65">
            <w:pPr>
              <w:jc w:val="center"/>
              <w:rPr>
                <w:rFonts w:ascii="Times New Roman" w:eastAsia="Calibri" w:hAnsi="Times New Roman" w:cs="Times New Roman"/>
                <w:b/>
              </w:rPr>
            </w:pPr>
            <w:r w:rsidRPr="00F96F65">
              <w:rPr>
                <w:rFonts w:ascii="Times New Roman" w:eastAsia="Calibri" w:hAnsi="Times New Roman" w:cs="Times New Roman"/>
                <w:b/>
              </w:rPr>
              <w:t>PLACAS</w:t>
            </w:r>
          </w:p>
        </w:tc>
        <w:tc>
          <w:tcPr>
            <w:tcW w:w="2127" w:type="dxa"/>
            <w:vAlign w:val="center"/>
          </w:tcPr>
          <w:p w:rsidR="00F96F65" w:rsidRPr="00F96F65" w:rsidRDefault="00F96F65" w:rsidP="00F96F65">
            <w:pPr>
              <w:jc w:val="center"/>
              <w:rPr>
                <w:rFonts w:ascii="Times New Roman" w:eastAsia="Calibri" w:hAnsi="Times New Roman" w:cs="Times New Roman"/>
                <w:b/>
              </w:rPr>
            </w:pPr>
            <w:r w:rsidRPr="00F96F65">
              <w:rPr>
                <w:rFonts w:ascii="Times New Roman" w:eastAsia="Calibri" w:hAnsi="Times New Roman" w:cs="Times New Roman"/>
                <w:b/>
              </w:rPr>
              <w:t>VALOR DE LA REFRENDA</w:t>
            </w:r>
          </w:p>
        </w:tc>
      </w:tr>
      <w:tr w:rsidR="00F96F65" w:rsidRPr="00F96F65" w:rsidTr="00AB623F">
        <w:trPr>
          <w:trHeight w:val="456"/>
        </w:trPr>
        <w:tc>
          <w:tcPr>
            <w:tcW w:w="570" w:type="dxa"/>
          </w:tcPr>
          <w:p w:rsidR="00F96F65" w:rsidRPr="00F96F65" w:rsidRDefault="00F96F65" w:rsidP="00F96F65">
            <w:pPr>
              <w:jc w:val="both"/>
              <w:rPr>
                <w:rFonts w:ascii="Times New Roman" w:eastAsia="Calibri" w:hAnsi="Times New Roman" w:cs="Times New Roman"/>
              </w:rPr>
            </w:pPr>
            <w:r w:rsidRPr="00F96F65">
              <w:rPr>
                <w:rFonts w:ascii="Times New Roman" w:eastAsia="Calibri" w:hAnsi="Times New Roman" w:cs="Times New Roman"/>
              </w:rPr>
              <w:t>1</w:t>
            </w:r>
          </w:p>
        </w:tc>
        <w:tc>
          <w:tcPr>
            <w:tcW w:w="2889"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M535321-2011</w:t>
            </w:r>
          </w:p>
        </w:tc>
        <w:tc>
          <w:tcPr>
            <w:tcW w:w="2127"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$23.14</w:t>
            </w:r>
          </w:p>
        </w:tc>
      </w:tr>
      <w:tr w:rsidR="00F96F65" w:rsidRPr="00F96F65" w:rsidTr="00AB623F">
        <w:trPr>
          <w:trHeight w:val="420"/>
        </w:trPr>
        <w:tc>
          <w:tcPr>
            <w:tcW w:w="570" w:type="dxa"/>
          </w:tcPr>
          <w:p w:rsidR="00F96F65" w:rsidRPr="00F96F65" w:rsidRDefault="00F96F65" w:rsidP="00F96F65">
            <w:pPr>
              <w:jc w:val="both"/>
              <w:rPr>
                <w:rFonts w:ascii="Times New Roman" w:eastAsia="Calibri" w:hAnsi="Times New Roman" w:cs="Times New Roman"/>
              </w:rPr>
            </w:pPr>
            <w:r w:rsidRPr="00F96F65">
              <w:rPr>
                <w:rFonts w:ascii="Times New Roman" w:eastAsia="Calibri" w:hAnsi="Times New Roman" w:cs="Times New Roman"/>
              </w:rPr>
              <w:t>2</w:t>
            </w:r>
          </w:p>
        </w:tc>
        <w:tc>
          <w:tcPr>
            <w:tcW w:w="2889"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M535322-2011</w:t>
            </w:r>
          </w:p>
        </w:tc>
        <w:tc>
          <w:tcPr>
            <w:tcW w:w="2127"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$23.14</w:t>
            </w:r>
          </w:p>
        </w:tc>
      </w:tr>
      <w:tr w:rsidR="00F96F65" w:rsidRPr="00F96F65" w:rsidTr="00AB623F">
        <w:trPr>
          <w:trHeight w:val="412"/>
        </w:trPr>
        <w:tc>
          <w:tcPr>
            <w:tcW w:w="570" w:type="dxa"/>
          </w:tcPr>
          <w:p w:rsidR="00F96F65" w:rsidRPr="00F96F65" w:rsidRDefault="00F96F65" w:rsidP="00F96F65">
            <w:pPr>
              <w:jc w:val="both"/>
              <w:rPr>
                <w:rFonts w:ascii="Times New Roman" w:eastAsia="Calibri" w:hAnsi="Times New Roman" w:cs="Times New Roman"/>
              </w:rPr>
            </w:pPr>
            <w:r w:rsidRPr="00F96F65">
              <w:rPr>
                <w:rFonts w:ascii="Times New Roman" w:eastAsia="Calibri" w:hAnsi="Times New Roman" w:cs="Times New Roman"/>
              </w:rPr>
              <w:t>3</w:t>
            </w:r>
          </w:p>
        </w:tc>
        <w:tc>
          <w:tcPr>
            <w:tcW w:w="2889"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M535323-2011</w:t>
            </w:r>
          </w:p>
        </w:tc>
        <w:tc>
          <w:tcPr>
            <w:tcW w:w="2127"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$23.14</w:t>
            </w:r>
          </w:p>
        </w:tc>
      </w:tr>
      <w:tr w:rsidR="00F96F65" w:rsidRPr="00F96F65" w:rsidTr="00AB623F">
        <w:trPr>
          <w:trHeight w:val="418"/>
        </w:trPr>
        <w:tc>
          <w:tcPr>
            <w:tcW w:w="570" w:type="dxa"/>
          </w:tcPr>
          <w:p w:rsidR="00F96F65" w:rsidRPr="00F96F65" w:rsidRDefault="00F96F65" w:rsidP="00F96F65">
            <w:pPr>
              <w:jc w:val="both"/>
              <w:rPr>
                <w:rFonts w:ascii="Times New Roman" w:eastAsia="Calibri" w:hAnsi="Times New Roman" w:cs="Times New Roman"/>
              </w:rPr>
            </w:pPr>
            <w:r w:rsidRPr="00F96F65">
              <w:rPr>
                <w:rFonts w:ascii="Times New Roman" w:eastAsia="Calibri" w:hAnsi="Times New Roman" w:cs="Times New Roman"/>
              </w:rPr>
              <w:t>4</w:t>
            </w:r>
          </w:p>
        </w:tc>
        <w:tc>
          <w:tcPr>
            <w:tcW w:w="2889"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M535324-2011</w:t>
            </w:r>
          </w:p>
        </w:tc>
        <w:tc>
          <w:tcPr>
            <w:tcW w:w="2127"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$23.14</w:t>
            </w:r>
          </w:p>
        </w:tc>
      </w:tr>
      <w:tr w:rsidR="00F96F65" w:rsidRPr="00F96F65" w:rsidTr="00AB623F">
        <w:trPr>
          <w:trHeight w:val="396"/>
        </w:trPr>
        <w:tc>
          <w:tcPr>
            <w:tcW w:w="570" w:type="dxa"/>
          </w:tcPr>
          <w:p w:rsidR="00F96F65" w:rsidRPr="00F96F65" w:rsidRDefault="00F96F65" w:rsidP="00F96F65">
            <w:pPr>
              <w:jc w:val="both"/>
              <w:rPr>
                <w:rFonts w:ascii="Times New Roman" w:eastAsia="Calibri" w:hAnsi="Times New Roman" w:cs="Times New Roman"/>
              </w:rPr>
            </w:pPr>
            <w:r w:rsidRPr="00F96F65">
              <w:rPr>
                <w:rFonts w:ascii="Times New Roman" w:eastAsia="Calibri" w:hAnsi="Times New Roman" w:cs="Times New Roman"/>
              </w:rPr>
              <w:t>5</w:t>
            </w:r>
          </w:p>
        </w:tc>
        <w:tc>
          <w:tcPr>
            <w:tcW w:w="2889"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M535325-2011</w:t>
            </w:r>
          </w:p>
        </w:tc>
        <w:tc>
          <w:tcPr>
            <w:tcW w:w="2127"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$23.14</w:t>
            </w:r>
          </w:p>
        </w:tc>
      </w:tr>
      <w:tr w:rsidR="00F96F65" w:rsidRPr="00F96F65" w:rsidTr="00AB623F">
        <w:trPr>
          <w:trHeight w:val="416"/>
        </w:trPr>
        <w:tc>
          <w:tcPr>
            <w:tcW w:w="570" w:type="dxa"/>
          </w:tcPr>
          <w:p w:rsidR="00F96F65" w:rsidRPr="00F96F65" w:rsidRDefault="00F96F65" w:rsidP="00F96F65">
            <w:pPr>
              <w:jc w:val="both"/>
              <w:rPr>
                <w:rFonts w:ascii="Times New Roman" w:eastAsia="Calibri" w:hAnsi="Times New Roman" w:cs="Times New Roman"/>
              </w:rPr>
            </w:pPr>
            <w:r w:rsidRPr="00F96F65">
              <w:rPr>
                <w:rFonts w:ascii="Times New Roman" w:eastAsia="Calibri" w:hAnsi="Times New Roman" w:cs="Times New Roman"/>
              </w:rPr>
              <w:t>6</w:t>
            </w:r>
          </w:p>
        </w:tc>
        <w:tc>
          <w:tcPr>
            <w:tcW w:w="2889"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M535326-2011</w:t>
            </w:r>
          </w:p>
        </w:tc>
        <w:tc>
          <w:tcPr>
            <w:tcW w:w="2127"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$23.14</w:t>
            </w:r>
          </w:p>
        </w:tc>
      </w:tr>
      <w:tr w:rsidR="00F96F65" w:rsidRPr="00F96F65" w:rsidTr="00AB623F">
        <w:trPr>
          <w:trHeight w:val="422"/>
        </w:trPr>
        <w:tc>
          <w:tcPr>
            <w:tcW w:w="570" w:type="dxa"/>
          </w:tcPr>
          <w:p w:rsidR="00F96F65" w:rsidRPr="00F96F65" w:rsidRDefault="00F96F65" w:rsidP="00F96F65">
            <w:pPr>
              <w:jc w:val="both"/>
              <w:rPr>
                <w:rFonts w:ascii="Times New Roman" w:eastAsia="Calibri" w:hAnsi="Times New Roman" w:cs="Times New Roman"/>
              </w:rPr>
            </w:pPr>
            <w:r w:rsidRPr="00F96F65">
              <w:rPr>
                <w:rFonts w:ascii="Times New Roman" w:eastAsia="Calibri" w:hAnsi="Times New Roman" w:cs="Times New Roman"/>
              </w:rPr>
              <w:t>7</w:t>
            </w:r>
          </w:p>
        </w:tc>
        <w:tc>
          <w:tcPr>
            <w:tcW w:w="2889"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M535327-2011</w:t>
            </w:r>
          </w:p>
        </w:tc>
        <w:tc>
          <w:tcPr>
            <w:tcW w:w="2127"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$23.14</w:t>
            </w:r>
          </w:p>
        </w:tc>
      </w:tr>
      <w:tr w:rsidR="00F96F65" w:rsidRPr="00F96F65" w:rsidTr="00AB623F">
        <w:tc>
          <w:tcPr>
            <w:tcW w:w="570" w:type="dxa"/>
          </w:tcPr>
          <w:p w:rsidR="00F96F65" w:rsidRPr="00F96F65" w:rsidRDefault="00F96F65" w:rsidP="00F96F65">
            <w:pPr>
              <w:jc w:val="both"/>
              <w:rPr>
                <w:rFonts w:ascii="Times New Roman" w:eastAsia="Calibri" w:hAnsi="Times New Roman" w:cs="Times New Roman"/>
              </w:rPr>
            </w:pPr>
            <w:r w:rsidRPr="00F96F65">
              <w:rPr>
                <w:rFonts w:ascii="Times New Roman" w:eastAsia="Calibri" w:hAnsi="Times New Roman" w:cs="Times New Roman"/>
              </w:rPr>
              <w:t>8</w:t>
            </w:r>
          </w:p>
        </w:tc>
        <w:tc>
          <w:tcPr>
            <w:tcW w:w="2889"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M535328-2011</w:t>
            </w:r>
          </w:p>
        </w:tc>
        <w:tc>
          <w:tcPr>
            <w:tcW w:w="2127"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$23.14</w:t>
            </w:r>
          </w:p>
        </w:tc>
      </w:tr>
      <w:tr w:rsidR="00F96F65" w:rsidRPr="00F96F65" w:rsidTr="00AB623F">
        <w:tc>
          <w:tcPr>
            <w:tcW w:w="3459" w:type="dxa"/>
            <w:gridSpan w:val="2"/>
          </w:tcPr>
          <w:p w:rsidR="00F96F65" w:rsidRPr="00F96F65" w:rsidRDefault="00F96F65" w:rsidP="00F96F65">
            <w:pPr>
              <w:jc w:val="center"/>
              <w:rPr>
                <w:rFonts w:ascii="Times New Roman" w:eastAsia="Calibri" w:hAnsi="Times New Roman" w:cs="Times New Roman"/>
                <w:b/>
              </w:rPr>
            </w:pPr>
            <w:r w:rsidRPr="00F96F65">
              <w:rPr>
                <w:rFonts w:ascii="Times New Roman" w:eastAsia="Calibri" w:hAnsi="Times New Roman" w:cs="Times New Roman"/>
                <w:b/>
              </w:rPr>
              <w:t>Total a cancelar</w:t>
            </w:r>
          </w:p>
        </w:tc>
        <w:tc>
          <w:tcPr>
            <w:tcW w:w="2127" w:type="dxa"/>
          </w:tcPr>
          <w:p w:rsidR="00F96F65" w:rsidRPr="00F96F65" w:rsidRDefault="00F96F65" w:rsidP="00F96F65">
            <w:pPr>
              <w:jc w:val="center"/>
              <w:rPr>
                <w:rFonts w:ascii="Times New Roman" w:eastAsia="Calibri" w:hAnsi="Times New Roman" w:cs="Times New Roman"/>
                <w:b/>
              </w:rPr>
            </w:pPr>
            <w:r w:rsidRPr="00F96F65">
              <w:rPr>
                <w:rFonts w:ascii="Times New Roman" w:eastAsia="Calibri" w:hAnsi="Times New Roman" w:cs="Times New Roman"/>
                <w:b/>
              </w:rPr>
              <w:t>$185.12</w:t>
            </w:r>
          </w:p>
        </w:tc>
      </w:tr>
    </w:tbl>
    <w:p w:rsidR="00F96F65" w:rsidRPr="00F96F65" w:rsidRDefault="00F96F65" w:rsidP="00F96F65">
      <w:pPr>
        <w:spacing w:after="0" w:line="276" w:lineRule="auto"/>
        <w:jc w:val="both"/>
        <w:rPr>
          <w:rFonts w:ascii="Times New Roman" w:eastAsia="Times New Roman" w:hAnsi="Times New Roman" w:cs="Times New Roman"/>
          <w:color w:val="000000"/>
          <w:lang w:eastAsia="es-ES"/>
        </w:rPr>
      </w:pPr>
    </w:p>
    <w:p w:rsidR="00F96F65" w:rsidRPr="00F96F65" w:rsidRDefault="00F96F65" w:rsidP="00F96F65">
      <w:pPr>
        <w:spacing w:after="0" w:line="276" w:lineRule="auto"/>
        <w:jc w:val="both"/>
        <w:rPr>
          <w:rFonts w:ascii="Times New Roman" w:eastAsia="Times New Roman" w:hAnsi="Times New Roman" w:cs="Times New Roman"/>
          <w:color w:val="000000"/>
          <w:sz w:val="28"/>
          <w:lang w:eastAsia="es-ES"/>
        </w:rPr>
      </w:pPr>
      <w:r w:rsidRPr="00F96F65">
        <w:rPr>
          <w:rFonts w:ascii="Times New Roman" w:eastAsia="Times New Roman" w:hAnsi="Times New Roman" w:cs="Times New Roman"/>
          <w:color w:val="000000"/>
          <w:sz w:val="28"/>
          <w:lang w:eastAsia="es-ES"/>
        </w:rPr>
        <w:t xml:space="preserve">Por lo tanto, este Concejo Municipal Plural, habiendo deliberado el punto. Por </w:t>
      </w:r>
      <w:r w:rsidRPr="00F96F65">
        <w:rPr>
          <w:rFonts w:ascii="Times New Roman" w:eastAsia="Times New Roman" w:hAnsi="Times New Roman" w:cs="Times New Roman"/>
          <w:b/>
          <w:color w:val="000000"/>
          <w:sz w:val="28"/>
          <w:lang w:eastAsia="es-ES"/>
        </w:rPr>
        <w:t xml:space="preserve">MAYORÍA </w:t>
      </w:r>
      <w:r w:rsidRPr="00F96F65">
        <w:rPr>
          <w:rFonts w:ascii="Times New Roman" w:eastAsia="Times New Roman" w:hAnsi="Times New Roman" w:cs="Times New Roman"/>
          <w:color w:val="000000"/>
          <w:sz w:val="28"/>
          <w:lang w:eastAsia="es-ES"/>
        </w:rPr>
        <w:t>de</w:t>
      </w:r>
      <w:r w:rsidRPr="00F96F65">
        <w:rPr>
          <w:rFonts w:ascii="Times New Roman" w:eastAsia="Times New Roman" w:hAnsi="Times New Roman" w:cs="Times New Roman"/>
          <w:b/>
          <w:color w:val="000000"/>
          <w:sz w:val="28"/>
          <w:lang w:eastAsia="es-ES"/>
        </w:rPr>
        <w:t xml:space="preserve"> doce </w:t>
      </w:r>
      <w:r w:rsidRPr="00F96F65">
        <w:rPr>
          <w:rFonts w:ascii="Times New Roman" w:eastAsia="Times New Roman" w:hAnsi="Times New Roman" w:cs="Times New Roman"/>
          <w:color w:val="000000"/>
          <w:sz w:val="28"/>
          <w:lang w:eastAsia="es-ES"/>
        </w:rPr>
        <w:t xml:space="preserve">votos a favor y dos ausencias al momento de esta votación por parte de los siguientes Concejales: Sr. Bayron Eraldo Baltazar Martínez Barahona, </w:t>
      </w:r>
      <w:r w:rsidRPr="00F96F65">
        <w:rPr>
          <w:rFonts w:ascii="Times New Roman" w:eastAsia="Times New Roman" w:hAnsi="Times New Roman" w:cs="Times New Roman"/>
          <w:b/>
          <w:color w:val="000000"/>
          <w:sz w:val="28"/>
          <w:lang w:eastAsia="es-ES"/>
        </w:rPr>
        <w:t xml:space="preserve">Decimo Primer Regidor Propietario y </w:t>
      </w:r>
      <w:r w:rsidRPr="00F96F65">
        <w:rPr>
          <w:rFonts w:ascii="Times New Roman" w:eastAsia="Times New Roman" w:hAnsi="Times New Roman" w:cs="Times New Roman"/>
          <w:color w:val="000000"/>
          <w:sz w:val="28"/>
          <w:lang w:eastAsia="es-ES"/>
        </w:rPr>
        <w:t>Sr. Osmín de Jesús Menjívar González</w:t>
      </w:r>
      <w:r w:rsidRPr="00F96F65">
        <w:rPr>
          <w:rFonts w:ascii="Times New Roman" w:eastAsia="Times New Roman" w:hAnsi="Times New Roman" w:cs="Times New Roman"/>
          <w:b/>
          <w:color w:val="000000"/>
          <w:sz w:val="28"/>
          <w:lang w:eastAsia="es-ES"/>
        </w:rPr>
        <w:t>, Décimo Segundo Regidor Propietario</w:t>
      </w:r>
      <w:r w:rsidRPr="00F96F65">
        <w:rPr>
          <w:rFonts w:ascii="Times New Roman" w:eastAsia="Times New Roman" w:hAnsi="Times New Roman" w:cs="Times New Roman"/>
          <w:color w:val="000000"/>
          <w:sz w:val="28"/>
          <w:lang w:eastAsia="es-ES"/>
        </w:rPr>
        <w:t xml:space="preserve"> </w:t>
      </w:r>
      <w:r w:rsidRPr="00F96F65">
        <w:rPr>
          <w:rFonts w:ascii="Times New Roman" w:eastAsia="Times New Roman" w:hAnsi="Times New Roman" w:cs="Times New Roman"/>
          <w:b/>
          <w:color w:val="000000"/>
          <w:sz w:val="28"/>
          <w:lang w:eastAsia="es-ES"/>
        </w:rPr>
        <w:t>ACUERDA:</w:t>
      </w:r>
      <w:r w:rsidRPr="00F96F65">
        <w:rPr>
          <w:rFonts w:ascii="Times New Roman" w:eastAsia="Times New Roman" w:hAnsi="Times New Roman" w:cs="Times New Roman"/>
          <w:color w:val="000000"/>
          <w:sz w:val="28"/>
          <w:lang w:eastAsia="es-ES"/>
        </w:rPr>
        <w:t xml:space="preserve"> </w:t>
      </w:r>
      <w:r w:rsidRPr="00F96F65">
        <w:rPr>
          <w:rFonts w:ascii="Times New Roman" w:eastAsia="Times New Roman" w:hAnsi="Times New Roman" w:cs="Times New Roman"/>
          <w:b/>
          <w:color w:val="000000"/>
          <w:sz w:val="28"/>
          <w:u w:val="single"/>
          <w:lang w:eastAsia="es-ES"/>
        </w:rPr>
        <w:t>PRIMERO:</w:t>
      </w:r>
      <w:r w:rsidRPr="00F96F65">
        <w:rPr>
          <w:rFonts w:ascii="Times New Roman" w:eastAsia="Times New Roman" w:hAnsi="Times New Roman" w:cs="Times New Roman"/>
          <w:color w:val="000000"/>
          <w:sz w:val="28"/>
          <w:lang w:eastAsia="es-ES"/>
        </w:rPr>
        <w:t xml:space="preserve"> Autorizar al Tesorero Municipal erogue de la Cuenta Corriente 480005924 MUNICIPALIDAD DE APOPA, RECURSOS PROPIOS, Banco Hipotecario de El Salvador, S.A., la cantidad de: </w:t>
      </w:r>
      <w:r w:rsidRPr="00F96F65">
        <w:rPr>
          <w:rFonts w:ascii="Times New Roman" w:eastAsia="Times New Roman" w:hAnsi="Times New Roman" w:cs="Times New Roman"/>
          <w:b/>
          <w:color w:val="000000"/>
          <w:sz w:val="28"/>
          <w:lang w:eastAsia="es-ES"/>
        </w:rPr>
        <w:t>CIENTO OCHENTA Y CINCO DÓLARES CON DOCE CENTAVOS DE LOS ESTADOS UNIDOS DE NORTEAMÉRICA ($185.12),</w:t>
      </w:r>
      <w:r w:rsidRPr="00F96F65">
        <w:rPr>
          <w:rFonts w:ascii="Times New Roman" w:eastAsia="Times New Roman" w:hAnsi="Times New Roman" w:cs="Times New Roman"/>
          <w:color w:val="000000"/>
          <w:sz w:val="28"/>
          <w:lang w:eastAsia="es-ES"/>
        </w:rPr>
        <w:t xml:space="preserve"> y emita cheque a nombre de </w:t>
      </w:r>
      <w:r w:rsidRPr="00F96F65">
        <w:rPr>
          <w:rFonts w:ascii="Times New Roman" w:eastAsia="Times New Roman" w:hAnsi="Times New Roman" w:cs="Times New Roman"/>
          <w:b/>
          <w:color w:val="000000"/>
          <w:sz w:val="28"/>
          <w:lang w:eastAsia="es-ES"/>
        </w:rPr>
        <w:t>DIRECCIÓN GENERAL DE TESORERÍA</w:t>
      </w:r>
      <w:r w:rsidRPr="00F96F65">
        <w:rPr>
          <w:rFonts w:ascii="Times New Roman" w:eastAsia="Times New Roman" w:hAnsi="Times New Roman" w:cs="Times New Roman"/>
          <w:color w:val="000000"/>
          <w:sz w:val="28"/>
          <w:lang w:eastAsia="es-ES"/>
        </w:rPr>
        <w:t>, para cancelar las refrendas de las tarjetas de circulación de motocicletas a nombre del Ministerio de Justicia y Seguridad Publica, que son utilizadas por el Cuerpo de Agentes Municipales (CAM), según el siguiente detalle:</w:t>
      </w:r>
    </w:p>
    <w:p w:rsidR="00F96F65" w:rsidRPr="00F96F65" w:rsidRDefault="00F96F65" w:rsidP="00F96F65">
      <w:pPr>
        <w:spacing w:after="0" w:line="276" w:lineRule="auto"/>
        <w:jc w:val="both"/>
        <w:rPr>
          <w:rFonts w:ascii="Times New Roman" w:eastAsia="Times New Roman" w:hAnsi="Times New Roman" w:cs="Times New Roman"/>
          <w:color w:val="000000"/>
          <w:lang w:eastAsia="es-ES"/>
        </w:rPr>
      </w:pPr>
    </w:p>
    <w:tbl>
      <w:tblPr>
        <w:tblStyle w:val="Tablaconcuadrcula"/>
        <w:tblW w:w="0" w:type="auto"/>
        <w:tblInd w:w="1639" w:type="dxa"/>
        <w:tblLook w:val="04A0" w:firstRow="1" w:lastRow="0" w:firstColumn="1" w:lastColumn="0" w:noHBand="0" w:noVBand="1"/>
      </w:tblPr>
      <w:tblGrid>
        <w:gridCol w:w="570"/>
        <w:gridCol w:w="2889"/>
        <w:gridCol w:w="2127"/>
      </w:tblGrid>
      <w:tr w:rsidR="00F96F65" w:rsidRPr="00F96F65" w:rsidTr="00AB623F">
        <w:trPr>
          <w:trHeight w:val="637"/>
        </w:trPr>
        <w:tc>
          <w:tcPr>
            <w:tcW w:w="570" w:type="dxa"/>
            <w:vAlign w:val="center"/>
          </w:tcPr>
          <w:p w:rsidR="00F96F65" w:rsidRPr="00F96F65" w:rsidRDefault="00F96F65" w:rsidP="00F96F65">
            <w:pPr>
              <w:jc w:val="center"/>
              <w:rPr>
                <w:rFonts w:ascii="Times New Roman" w:eastAsia="Calibri" w:hAnsi="Times New Roman" w:cs="Times New Roman"/>
                <w:b/>
              </w:rPr>
            </w:pPr>
            <w:r w:rsidRPr="00F96F65">
              <w:rPr>
                <w:rFonts w:ascii="Times New Roman" w:eastAsia="Calibri" w:hAnsi="Times New Roman" w:cs="Times New Roman"/>
                <w:b/>
              </w:rPr>
              <w:t>No.</w:t>
            </w:r>
          </w:p>
        </w:tc>
        <w:tc>
          <w:tcPr>
            <w:tcW w:w="2889" w:type="dxa"/>
            <w:vAlign w:val="center"/>
          </w:tcPr>
          <w:p w:rsidR="00F96F65" w:rsidRPr="00F96F65" w:rsidRDefault="00F96F65" w:rsidP="00F96F65">
            <w:pPr>
              <w:jc w:val="center"/>
              <w:rPr>
                <w:rFonts w:ascii="Times New Roman" w:eastAsia="Calibri" w:hAnsi="Times New Roman" w:cs="Times New Roman"/>
                <w:b/>
              </w:rPr>
            </w:pPr>
            <w:r w:rsidRPr="00F96F65">
              <w:rPr>
                <w:rFonts w:ascii="Times New Roman" w:eastAsia="Calibri" w:hAnsi="Times New Roman" w:cs="Times New Roman"/>
                <w:b/>
              </w:rPr>
              <w:t>PLACAS</w:t>
            </w:r>
          </w:p>
        </w:tc>
        <w:tc>
          <w:tcPr>
            <w:tcW w:w="2127" w:type="dxa"/>
            <w:vAlign w:val="center"/>
          </w:tcPr>
          <w:p w:rsidR="00F96F65" w:rsidRPr="00F96F65" w:rsidRDefault="00F96F65" w:rsidP="00F96F65">
            <w:pPr>
              <w:jc w:val="center"/>
              <w:rPr>
                <w:rFonts w:ascii="Times New Roman" w:eastAsia="Calibri" w:hAnsi="Times New Roman" w:cs="Times New Roman"/>
                <w:b/>
              </w:rPr>
            </w:pPr>
            <w:r w:rsidRPr="00F96F65">
              <w:rPr>
                <w:rFonts w:ascii="Times New Roman" w:eastAsia="Calibri" w:hAnsi="Times New Roman" w:cs="Times New Roman"/>
                <w:b/>
              </w:rPr>
              <w:t>VALOR DE LA REFRENDA</w:t>
            </w:r>
          </w:p>
        </w:tc>
      </w:tr>
      <w:tr w:rsidR="00F96F65" w:rsidRPr="00F96F65" w:rsidTr="00AB623F">
        <w:trPr>
          <w:trHeight w:val="456"/>
        </w:trPr>
        <w:tc>
          <w:tcPr>
            <w:tcW w:w="570" w:type="dxa"/>
          </w:tcPr>
          <w:p w:rsidR="00F96F65" w:rsidRPr="00F96F65" w:rsidRDefault="00F96F65" w:rsidP="00F96F65">
            <w:pPr>
              <w:jc w:val="both"/>
              <w:rPr>
                <w:rFonts w:ascii="Times New Roman" w:eastAsia="Calibri" w:hAnsi="Times New Roman" w:cs="Times New Roman"/>
              </w:rPr>
            </w:pPr>
            <w:r w:rsidRPr="00F96F65">
              <w:rPr>
                <w:rFonts w:ascii="Times New Roman" w:eastAsia="Calibri" w:hAnsi="Times New Roman" w:cs="Times New Roman"/>
              </w:rPr>
              <w:t>1</w:t>
            </w:r>
          </w:p>
        </w:tc>
        <w:tc>
          <w:tcPr>
            <w:tcW w:w="2889"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M535321-2011</w:t>
            </w:r>
          </w:p>
        </w:tc>
        <w:tc>
          <w:tcPr>
            <w:tcW w:w="2127"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$23.14</w:t>
            </w:r>
          </w:p>
        </w:tc>
      </w:tr>
      <w:tr w:rsidR="00F96F65" w:rsidRPr="00F96F65" w:rsidTr="00AB623F">
        <w:trPr>
          <w:trHeight w:val="420"/>
        </w:trPr>
        <w:tc>
          <w:tcPr>
            <w:tcW w:w="570" w:type="dxa"/>
          </w:tcPr>
          <w:p w:rsidR="00F96F65" w:rsidRPr="00F96F65" w:rsidRDefault="00F96F65" w:rsidP="00F96F65">
            <w:pPr>
              <w:jc w:val="both"/>
              <w:rPr>
                <w:rFonts w:ascii="Times New Roman" w:eastAsia="Calibri" w:hAnsi="Times New Roman" w:cs="Times New Roman"/>
              </w:rPr>
            </w:pPr>
            <w:r w:rsidRPr="00F96F65">
              <w:rPr>
                <w:rFonts w:ascii="Times New Roman" w:eastAsia="Calibri" w:hAnsi="Times New Roman" w:cs="Times New Roman"/>
              </w:rPr>
              <w:t>2</w:t>
            </w:r>
          </w:p>
        </w:tc>
        <w:tc>
          <w:tcPr>
            <w:tcW w:w="2889"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M535322-2011</w:t>
            </w:r>
          </w:p>
        </w:tc>
        <w:tc>
          <w:tcPr>
            <w:tcW w:w="2127"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$23.14</w:t>
            </w:r>
          </w:p>
        </w:tc>
      </w:tr>
      <w:tr w:rsidR="00F96F65" w:rsidRPr="00F96F65" w:rsidTr="00AB623F">
        <w:trPr>
          <w:trHeight w:val="412"/>
        </w:trPr>
        <w:tc>
          <w:tcPr>
            <w:tcW w:w="570" w:type="dxa"/>
          </w:tcPr>
          <w:p w:rsidR="00F96F65" w:rsidRPr="00F96F65" w:rsidRDefault="00F96F65" w:rsidP="00F96F65">
            <w:pPr>
              <w:jc w:val="both"/>
              <w:rPr>
                <w:rFonts w:ascii="Times New Roman" w:eastAsia="Calibri" w:hAnsi="Times New Roman" w:cs="Times New Roman"/>
              </w:rPr>
            </w:pPr>
            <w:r w:rsidRPr="00F96F65">
              <w:rPr>
                <w:rFonts w:ascii="Times New Roman" w:eastAsia="Calibri" w:hAnsi="Times New Roman" w:cs="Times New Roman"/>
              </w:rPr>
              <w:t>3</w:t>
            </w:r>
          </w:p>
        </w:tc>
        <w:tc>
          <w:tcPr>
            <w:tcW w:w="2889"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M535323-2011</w:t>
            </w:r>
          </w:p>
        </w:tc>
        <w:tc>
          <w:tcPr>
            <w:tcW w:w="2127"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$23.14</w:t>
            </w:r>
          </w:p>
        </w:tc>
      </w:tr>
      <w:tr w:rsidR="00F96F65" w:rsidRPr="00F96F65" w:rsidTr="00AB623F">
        <w:trPr>
          <w:trHeight w:val="418"/>
        </w:trPr>
        <w:tc>
          <w:tcPr>
            <w:tcW w:w="570" w:type="dxa"/>
          </w:tcPr>
          <w:p w:rsidR="00F96F65" w:rsidRPr="00F96F65" w:rsidRDefault="00F96F65" w:rsidP="00F96F65">
            <w:pPr>
              <w:jc w:val="both"/>
              <w:rPr>
                <w:rFonts w:ascii="Times New Roman" w:eastAsia="Calibri" w:hAnsi="Times New Roman" w:cs="Times New Roman"/>
              </w:rPr>
            </w:pPr>
            <w:r w:rsidRPr="00F96F65">
              <w:rPr>
                <w:rFonts w:ascii="Times New Roman" w:eastAsia="Calibri" w:hAnsi="Times New Roman" w:cs="Times New Roman"/>
              </w:rPr>
              <w:t>4</w:t>
            </w:r>
          </w:p>
        </w:tc>
        <w:tc>
          <w:tcPr>
            <w:tcW w:w="2889"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M535324-2011</w:t>
            </w:r>
          </w:p>
        </w:tc>
        <w:tc>
          <w:tcPr>
            <w:tcW w:w="2127"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$23.14</w:t>
            </w:r>
          </w:p>
        </w:tc>
      </w:tr>
      <w:tr w:rsidR="00F96F65" w:rsidRPr="00F96F65" w:rsidTr="00AB623F">
        <w:trPr>
          <w:trHeight w:val="396"/>
        </w:trPr>
        <w:tc>
          <w:tcPr>
            <w:tcW w:w="570" w:type="dxa"/>
          </w:tcPr>
          <w:p w:rsidR="00F96F65" w:rsidRPr="00F96F65" w:rsidRDefault="00F96F65" w:rsidP="00F96F65">
            <w:pPr>
              <w:jc w:val="both"/>
              <w:rPr>
                <w:rFonts w:ascii="Times New Roman" w:eastAsia="Calibri" w:hAnsi="Times New Roman" w:cs="Times New Roman"/>
              </w:rPr>
            </w:pPr>
            <w:r w:rsidRPr="00F96F65">
              <w:rPr>
                <w:rFonts w:ascii="Times New Roman" w:eastAsia="Calibri" w:hAnsi="Times New Roman" w:cs="Times New Roman"/>
              </w:rPr>
              <w:t>5</w:t>
            </w:r>
          </w:p>
        </w:tc>
        <w:tc>
          <w:tcPr>
            <w:tcW w:w="2889"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M535325-2011</w:t>
            </w:r>
          </w:p>
        </w:tc>
        <w:tc>
          <w:tcPr>
            <w:tcW w:w="2127"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$23.14</w:t>
            </w:r>
          </w:p>
        </w:tc>
      </w:tr>
      <w:tr w:rsidR="00F96F65" w:rsidRPr="00F96F65" w:rsidTr="00AB623F">
        <w:trPr>
          <w:trHeight w:val="416"/>
        </w:trPr>
        <w:tc>
          <w:tcPr>
            <w:tcW w:w="570" w:type="dxa"/>
          </w:tcPr>
          <w:p w:rsidR="00F96F65" w:rsidRPr="00F96F65" w:rsidRDefault="00F96F65" w:rsidP="00F96F65">
            <w:pPr>
              <w:jc w:val="both"/>
              <w:rPr>
                <w:rFonts w:ascii="Times New Roman" w:eastAsia="Calibri" w:hAnsi="Times New Roman" w:cs="Times New Roman"/>
              </w:rPr>
            </w:pPr>
            <w:r w:rsidRPr="00F96F65">
              <w:rPr>
                <w:rFonts w:ascii="Times New Roman" w:eastAsia="Calibri" w:hAnsi="Times New Roman" w:cs="Times New Roman"/>
              </w:rPr>
              <w:t>6</w:t>
            </w:r>
          </w:p>
        </w:tc>
        <w:tc>
          <w:tcPr>
            <w:tcW w:w="2889"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M535326-2011</w:t>
            </w:r>
          </w:p>
        </w:tc>
        <w:tc>
          <w:tcPr>
            <w:tcW w:w="2127"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$23.14</w:t>
            </w:r>
          </w:p>
        </w:tc>
      </w:tr>
      <w:tr w:rsidR="00F96F65" w:rsidRPr="00F96F65" w:rsidTr="00AB623F">
        <w:trPr>
          <w:trHeight w:val="422"/>
        </w:trPr>
        <w:tc>
          <w:tcPr>
            <w:tcW w:w="570" w:type="dxa"/>
          </w:tcPr>
          <w:p w:rsidR="00F96F65" w:rsidRPr="00F96F65" w:rsidRDefault="00F96F65" w:rsidP="00F96F65">
            <w:pPr>
              <w:jc w:val="both"/>
              <w:rPr>
                <w:rFonts w:ascii="Times New Roman" w:eastAsia="Calibri" w:hAnsi="Times New Roman" w:cs="Times New Roman"/>
              </w:rPr>
            </w:pPr>
            <w:r w:rsidRPr="00F96F65">
              <w:rPr>
                <w:rFonts w:ascii="Times New Roman" w:eastAsia="Calibri" w:hAnsi="Times New Roman" w:cs="Times New Roman"/>
              </w:rPr>
              <w:t>7</w:t>
            </w:r>
          </w:p>
        </w:tc>
        <w:tc>
          <w:tcPr>
            <w:tcW w:w="2889"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M535327-2011</w:t>
            </w:r>
          </w:p>
        </w:tc>
        <w:tc>
          <w:tcPr>
            <w:tcW w:w="2127"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$23.14</w:t>
            </w:r>
          </w:p>
        </w:tc>
      </w:tr>
      <w:tr w:rsidR="00F96F65" w:rsidRPr="00F96F65" w:rsidTr="00AB623F">
        <w:tc>
          <w:tcPr>
            <w:tcW w:w="570" w:type="dxa"/>
          </w:tcPr>
          <w:p w:rsidR="00F96F65" w:rsidRPr="00F96F65" w:rsidRDefault="00F96F65" w:rsidP="00F96F65">
            <w:pPr>
              <w:jc w:val="both"/>
              <w:rPr>
                <w:rFonts w:ascii="Times New Roman" w:eastAsia="Calibri" w:hAnsi="Times New Roman" w:cs="Times New Roman"/>
              </w:rPr>
            </w:pPr>
            <w:r w:rsidRPr="00F96F65">
              <w:rPr>
                <w:rFonts w:ascii="Times New Roman" w:eastAsia="Calibri" w:hAnsi="Times New Roman" w:cs="Times New Roman"/>
              </w:rPr>
              <w:t>8</w:t>
            </w:r>
          </w:p>
        </w:tc>
        <w:tc>
          <w:tcPr>
            <w:tcW w:w="2889"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M535328-2011</w:t>
            </w:r>
          </w:p>
        </w:tc>
        <w:tc>
          <w:tcPr>
            <w:tcW w:w="2127" w:type="dxa"/>
          </w:tcPr>
          <w:p w:rsidR="00F96F65" w:rsidRPr="00F96F65" w:rsidRDefault="00F96F65" w:rsidP="00F96F65">
            <w:pPr>
              <w:jc w:val="center"/>
              <w:rPr>
                <w:rFonts w:ascii="Times New Roman" w:eastAsia="Calibri" w:hAnsi="Times New Roman" w:cs="Times New Roman"/>
              </w:rPr>
            </w:pPr>
            <w:r w:rsidRPr="00F96F65">
              <w:rPr>
                <w:rFonts w:ascii="Times New Roman" w:eastAsia="Calibri" w:hAnsi="Times New Roman" w:cs="Times New Roman"/>
              </w:rPr>
              <w:t>$23.14</w:t>
            </w:r>
          </w:p>
        </w:tc>
      </w:tr>
      <w:tr w:rsidR="00F96F65" w:rsidRPr="00F96F65" w:rsidTr="00AB623F">
        <w:tc>
          <w:tcPr>
            <w:tcW w:w="3459" w:type="dxa"/>
            <w:gridSpan w:val="2"/>
          </w:tcPr>
          <w:p w:rsidR="00F96F65" w:rsidRPr="00F96F65" w:rsidRDefault="00F96F65" w:rsidP="00F96F65">
            <w:pPr>
              <w:jc w:val="center"/>
              <w:rPr>
                <w:rFonts w:ascii="Times New Roman" w:eastAsia="Calibri" w:hAnsi="Times New Roman" w:cs="Times New Roman"/>
                <w:b/>
              </w:rPr>
            </w:pPr>
            <w:r w:rsidRPr="00F96F65">
              <w:rPr>
                <w:rFonts w:ascii="Times New Roman" w:eastAsia="Calibri" w:hAnsi="Times New Roman" w:cs="Times New Roman"/>
                <w:b/>
              </w:rPr>
              <w:t>Total a cancelar</w:t>
            </w:r>
          </w:p>
        </w:tc>
        <w:tc>
          <w:tcPr>
            <w:tcW w:w="2127" w:type="dxa"/>
          </w:tcPr>
          <w:p w:rsidR="00F96F65" w:rsidRPr="00F96F65" w:rsidRDefault="00F96F65" w:rsidP="00F96F65">
            <w:pPr>
              <w:jc w:val="center"/>
              <w:rPr>
                <w:rFonts w:ascii="Times New Roman" w:eastAsia="Calibri" w:hAnsi="Times New Roman" w:cs="Times New Roman"/>
                <w:b/>
              </w:rPr>
            </w:pPr>
            <w:r w:rsidRPr="00F96F65">
              <w:rPr>
                <w:rFonts w:ascii="Times New Roman" w:eastAsia="Calibri" w:hAnsi="Times New Roman" w:cs="Times New Roman"/>
                <w:b/>
              </w:rPr>
              <w:t>$185.12</w:t>
            </w:r>
          </w:p>
        </w:tc>
      </w:tr>
    </w:tbl>
    <w:p w:rsidR="00F96F65" w:rsidRPr="00F96F65" w:rsidRDefault="00F96F65" w:rsidP="00F96F65">
      <w:pPr>
        <w:tabs>
          <w:tab w:val="left" w:pos="927"/>
        </w:tabs>
        <w:rPr>
          <w:rFonts w:ascii="Calibri" w:eastAsia="Calibri" w:hAnsi="Calibri" w:cs="Times New Roman"/>
        </w:rPr>
      </w:pPr>
      <w:r w:rsidRPr="00F96F65">
        <w:rPr>
          <w:rFonts w:ascii="Calibri" w:eastAsia="Calibri" w:hAnsi="Calibri" w:cs="Times New Roman"/>
        </w:rPr>
        <w:tab/>
      </w:r>
    </w:p>
    <w:p w:rsidR="00F96F65" w:rsidRPr="00F96F65" w:rsidRDefault="00F96F65" w:rsidP="00F96F65">
      <w:pPr>
        <w:spacing w:after="0" w:line="276" w:lineRule="auto"/>
        <w:jc w:val="both"/>
        <w:rPr>
          <w:rFonts w:ascii="Times New Roman" w:eastAsia="Calibri" w:hAnsi="Times New Roman" w:cs="Times New Roman"/>
          <w:b/>
          <w:bCs/>
          <w:sz w:val="28"/>
          <w:szCs w:val="28"/>
        </w:rPr>
      </w:pPr>
      <w:r w:rsidRPr="00F96F65">
        <w:rPr>
          <w:rFonts w:ascii="Times New Roman" w:eastAsia="Times New Roman" w:hAnsi="Times New Roman" w:cs="Times New Roman"/>
          <w:b/>
          <w:color w:val="000000"/>
          <w:sz w:val="28"/>
          <w:u w:val="single"/>
          <w:lang w:eastAsia="es-ES"/>
        </w:rPr>
        <w:t>SEGUNDO:</w:t>
      </w:r>
      <w:r w:rsidRPr="00F96F65">
        <w:rPr>
          <w:rFonts w:ascii="Times New Roman" w:eastAsia="Times New Roman" w:hAnsi="Times New Roman" w:cs="Times New Roman"/>
          <w:color w:val="000000"/>
          <w:sz w:val="28"/>
          <w:lang w:eastAsia="es-ES"/>
        </w:rPr>
        <w:t xml:space="preserve"> Deléguese a la Unidad Jurídica de la Municipalidad, realice los trámites correspondientes, a fin de llevar a feliz término el pago de refrendas de tarjetas de circulación de las motocicletas a nombre del Ministerio de Justicia y Seguridad Publica, que son utilizadas por el Cuerpo de Agentes Municipales (CAM). </w:t>
      </w:r>
      <w:r w:rsidRPr="00F96F65">
        <w:rPr>
          <w:rFonts w:ascii="Times New Roman" w:eastAsia="Calibri" w:hAnsi="Times New Roman" w:cs="Times New Roman"/>
          <w:sz w:val="28"/>
        </w:rPr>
        <w:t xml:space="preserve">Fondos con aplicación al específico y expresión Presupuestaria Municipal vigente, que se comprobara como lo establece el artículo 78 del Código Municipal.- </w:t>
      </w:r>
      <w:r w:rsidRPr="00F96F65">
        <w:rPr>
          <w:rFonts w:ascii="Times New Roman" w:eastAsia="Calibri" w:hAnsi="Times New Roman" w:cs="Times New Roman"/>
          <w:b/>
          <w:sz w:val="28"/>
        </w:rPr>
        <w:t xml:space="preserve">CERTIFÍQUESE Y COMUNÍQUESE. </w:t>
      </w:r>
      <w:r w:rsidRPr="00F96F65">
        <w:rPr>
          <w:rFonts w:ascii="Times New Roman" w:eastAsia="Times New Roman" w:hAnsi="Times New Roman" w:cs="Times New Roman"/>
          <w:b/>
          <w:bCs/>
          <w:sz w:val="28"/>
          <w:szCs w:val="28"/>
          <w:lang w:eastAsia="es-ES"/>
        </w:rPr>
        <w:t xml:space="preserve">“ACUERDO MUNICIPAL NÚMERO TREINTA Y DOS”. </w:t>
      </w:r>
      <w:r w:rsidRPr="00F96F65">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seis de la agenda de esta sesión, el cual corresponde a </w:t>
      </w:r>
      <w:r w:rsidRPr="00F96F65">
        <w:rPr>
          <w:rFonts w:ascii="Times New Roman" w:hAnsi="Times New Roman" w:cs="Times New Roman"/>
          <w:sz w:val="28"/>
          <w:szCs w:val="28"/>
        </w:rPr>
        <w:t xml:space="preserve">Lectura de notas a conocimiento del Concejo Municipal. Se da lectura a nota de fecha veinte de enero suscrita por la señora </w:t>
      </w:r>
      <w:r w:rsidR="00086B28">
        <w:rPr>
          <w:rFonts w:ascii="Times New Roman" w:hAnsi="Times New Roman" w:cs="Times New Roman"/>
          <w:sz w:val="28"/>
          <w:szCs w:val="28"/>
        </w:rPr>
        <w:t>xxxx</w:t>
      </w:r>
      <w:r w:rsidRPr="00F96F65">
        <w:rPr>
          <w:rFonts w:ascii="Times New Roman" w:hAnsi="Times New Roman" w:cs="Times New Roman"/>
          <w:sz w:val="28"/>
          <w:szCs w:val="28"/>
        </w:rPr>
        <w:t xml:space="preserve">, Agente de pastoral de la Comunidad Virgen de Lourdes Apopa; en la cual solicita la donación de 48 cohetes de vara para utilizarlos en la novena a la Virgen de Lourdes del 03 al 11 de febrero así mismo una donación de flores para la misa patronal ya que la comunidad se encuentra celebrando sus fiestas patronales. </w:t>
      </w:r>
      <w:r w:rsidRPr="00F96F65">
        <w:rPr>
          <w:rFonts w:ascii="Times New Roman" w:eastAsia="Times New Roman" w:hAnsi="Times New Roman" w:cs="Times New Roman"/>
          <w:sz w:val="28"/>
          <w:szCs w:val="28"/>
          <w:lang w:eastAsia="es-ES"/>
        </w:rPr>
        <w:t>P</w:t>
      </w:r>
      <w:r w:rsidRPr="00F96F65">
        <w:rPr>
          <w:rFonts w:ascii="Times New Roman" w:eastAsia="Calibri" w:hAnsi="Times New Roman" w:cs="Times New Roman"/>
          <w:sz w:val="28"/>
          <w:szCs w:val="28"/>
        </w:rPr>
        <w:t xml:space="preserve">or lo tanto, este Concejo Municipal Plural, habiendo deliberado el punto, por </w:t>
      </w:r>
      <w:r w:rsidRPr="00F96F65">
        <w:rPr>
          <w:rFonts w:ascii="Times New Roman" w:eastAsia="Calibri" w:hAnsi="Times New Roman" w:cs="Times New Roman"/>
          <w:b/>
          <w:sz w:val="28"/>
          <w:szCs w:val="28"/>
        </w:rPr>
        <w:t>UNANIMIDAD</w:t>
      </w:r>
      <w:r w:rsidRPr="00F96F65">
        <w:rPr>
          <w:rFonts w:ascii="Times New Roman" w:eastAsia="Calibri" w:hAnsi="Times New Roman" w:cs="Times New Roman"/>
          <w:sz w:val="28"/>
          <w:szCs w:val="28"/>
        </w:rPr>
        <w:t xml:space="preserve"> de votos. </w:t>
      </w:r>
      <w:r w:rsidRPr="00F96F65">
        <w:rPr>
          <w:rFonts w:ascii="Times New Roman" w:eastAsia="Calibri" w:hAnsi="Times New Roman" w:cs="Times New Roman"/>
          <w:b/>
          <w:bCs/>
          <w:sz w:val="28"/>
          <w:szCs w:val="28"/>
        </w:rPr>
        <w:t>ACUERDA</w:t>
      </w:r>
      <w:r w:rsidRPr="00F96F65">
        <w:rPr>
          <w:rFonts w:ascii="Times New Roman" w:eastAsia="Calibri" w:hAnsi="Times New Roman" w:cs="Times New Roman"/>
          <w:bCs/>
          <w:sz w:val="28"/>
          <w:szCs w:val="28"/>
        </w:rPr>
        <w:t xml:space="preserve">: </w:t>
      </w:r>
      <w:r w:rsidRPr="00F96F65">
        <w:rPr>
          <w:rFonts w:ascii="Times New Roman" w:eastAsia="Calibri" w:hAnsi="Times New Roman" w:cs="Times New Roman"/>
          <w:b/>
          <w:bCs/>
          <w:sz w:val="28"/>
          <w:szCs w:val="28"/>
          <w:u w:val="single"/>
        </w:rPr>
        <w:t>Primero</w:t>
      </w:r>
      <w:r w:rsidRPr="00F96F65">
        <w:rPr>
          <w:rFonts w:ascii="Times New Roman" w:eastAsia="Calibri" w:hAnsi="Times New Roman" w:cs="Times New Roman"/>
          <w:b/>
          <w:bCs/>
          <w:sz w:val="28"/>
          <w:szCs w:val="28"/>
        </w:rPr>
        <w:t xml:space="preserve">: Aprobarle </w:t>
      </w:r>
      <w:r w:rsidRPr="00F96F65">
        <w:rPr>
          <w:rFonts w:ascii="Times New Roman" w:eastAsia="Calibri" w:hAnsi="Times New Roman" w:cs="Times New Roman"/>
          <w:bCs/>
          <w:sz w:val="28"/>
          <w:szCs w:val="28"/>
        </w:rPr>
        <w:t xml:space="preserve">una ayuda económica de ciento cincuenta dólares de los Estados Unidos de Norteamérica ($150.00), a la </w:t>
      </w:r>
      <w:r w:rsidRPr="00F96F65">
        <w:rPr>
          <w:rFonts w:ascii="Times New Roman" w:hAnsi="Times New Roman" w:cs="Times New Roman"/>
          <w:sz w:val="28"/>
          <w:szCs w:val="28"/>
        </w:rPr>
        <w:t xml:space="preserve">señora </w:t>
      </w:r>
      <w:r w:rsidR="00086B28">
        <w:rPr>
          <w:rFonts w:ascii="Times New Roman" w:hAnsi="Times New Roman" w:cs="Times New Roman"/>
          <w:sz w:val="28"/>
          <w:szCs w:val="28"/>
        </w:rPr>
        <w:t>xxxxxx</w:t>
      </w:r>
      <w:r w:rsidRPr="00F96F65">
        <w:rPr>
          <w:rFonts w:ascii="Times New Roman" w:hAnsi="Times New Roman" w:cs="Times New Roman"/>
          <w:sz w:val="28"/>
          <w:szCs w:val="28"/>
        </w:rPr>
        <w:t>, Agente de pastoral de la Comunidad Virgen de Lourdes Apopa</w:t>
      </w:r>
      <w:r w:rsidRPr="00F96F65">
        <w:rPr>
          <w:rFonts w:ascii="Times New Roman" w:eastAsia="Calibri" w:hAnsi="Times New Roman" w:cs="Times New Roman"/>
          <w:bCs/>
          <w:sz w:val="28"/>
          <w:szCs w:val="28"/>
        </w:rPr>
        <w:t>, para la celebración de las fiestas patronales en Honor a la Virgen de Lourdes.</w:t>
      </w:r>
      <w:r w:rsidRPr="00F96F65">
        <w:rPr>
          <w:rFonts w:ascii="Times New Roman" w:hAnsi="Times New Roman" w:cs="Times New Roman"/>
          <w:sz w:val="28"/>
          <w:szCs w:val="28"/>
        </w:rPr>
        <w:t xml:space="preserve"> </w:t>
      </w:r>
      <w:r w:rsidRPr="00F96F65">
        <w:rPr>
          <w:rFonts w:ascii="Times New Roman" w:hAnsi="Times New Roman" w:cs="Times New Roman"/>
          <w:b/>
          <w:sz w:val="28"/>
          <w:szCs w:val="28"/>
          <w:u w:val="single"/>
        </w:rPr>
        <w:t>Segundo</w:t>
      </w:r>
      <w:r w:rsidRPr="00F96F65">
        <w:rPr>
          <w:rFonts w:ascii="Times New Roman" w:hAnsi="Times New Roman" w:cs="Times New Roman"/>
          <w:sz w:val="28"/>
          <w:szCs w:val="28"/>
        </w:rPr>
        <w:t xml:space="preserve">: </w:t>
      </w:r>
      <w:r w:rsidRPr="00F96F65">
        <w:rPr>
          <w:rFonts w:ascii="Times New Roman" w:eastAsia="Calibri" w:hAnsi="Times New Roman" w:cs="Times New Roman"/>
          <w:sz w:val="28"/>
          <w:szCs w:val="28"/>
        </w:rPr>
        <w:t>Autorizar al Tesorero Municipal,</w:t>
      </w:r>
      <w:r w:rsidRPr="00F96F65">
        <w:rPr>
          <w:rFonts w:ascii="Times New Roman" w:eastAsia="Calibri" w:hAnsi="Times New Roman" w:cs="Times New Roman"/>
          <w:sz w:val="28"/>
          <w:szCs w:val="28"/>
          <w:lang w:val="es-SV"/>
        </w:rPr>
        <w:t xml:space="preserve"> </w:t>
      </w:r>
      <w:r w:rsidRPr="00F96F65">
        <w:rPr>
          <w:rFonts w:ascii="Times New Roman" w:eastAsia="Calibri" w:hAnsi="Times New Roman" w:cs="Times New Roman"/>
          <w:sz w:val="28"/>
          <w:szCs w:val="28"/>
        </w:rPr>
        <w:t>erogue la cantidad de</w:t>
      </w:r>
      <w:r w:rsidRPr="00F96F65">
        <w:rPr>
          <w:rFonts w:ascii="Times New Roman" w:eastAsia="Calibri" w:hAnsi="Times New Roman" w:cs="Times New Roman"/>
          <w:sz w:val="28"/>
          <w:szCs w:val="28"/>
          <w:lang w:val="es-SV"/>
        </w:rPr>
        <w:t>:</w:t>
      </w:r>
      <w:r w:rsidRPr="00F96F65">
        <w:rPr>
          <w:rFonts w:ascii="Times New Roman" w:eastAsia="Times New Roman" w:hAnsi="Times New Roman" w:cs="Times New Roman"/>
          <w:sz w:val="28"/>
          <w:szCs w:val="28"/>
          <w:lang w:eastAsia="es-ES"/>
        </w:rPr>
        <w:t xml:space="preserve"> </w:t>
      </w:r>
      <w:r w:rsidRPr="00F96F65">
        <w:rPr>
          <w:rFonts w:ascii="Times New Roman" w:hAnsi="Times New Roman" w:cs="Times New Roman"/>
          <w:b/>
          <w:sz w:val="28"/>
          <w:szCs w:val="28"/>
        </w:rPr>
        <w:t>CIENTO CINCUENTA DÓLARES EXACTOS DE LOS ESTADOS UNIDOS DE NORTEAMERICA ($150.00</w:t>
      </w:r>
      <w:r w:rsidRPr="00F96F65">
        <w:rPr>
          <w:rFonts w:ascii="Times New Roman" w:hAnsi="Times New Roman" w:cs="Times New Roman"/>
          <w:sz w:val="28"/>
          <w:szCs w:val="28"/>
        </w:rPr>
        <w:t xml:space="preserve">), </w:t>
      </w:r>
      <w:r w:rsidRPr="00F96F65">
        <w:rPr>
          <w:rFonts w:ascii="Times New Roman" w:eastAsia="Calibri" w:hAnsi="Times New Roman" w:cs="Times New Roman"/>
          <w:sz w:val="28"/>
          <w:szCs w:val="28"/>
        </w:rPr>
        <w:t>con fuente de RECURSOS PROPIOS</w:t>
      </w:r>
      <w:r w:rsidRPr="00F96F65">
        <w:rPr>
          <w:rFonts w:ascii="Times New Roman" w:eastAsia="Calibri" w:hAnsi="Times New Roman" w:cs="Times New Roman"/>
          <w:sz w:val="28"/>
          <w:szCs w:val="28"/>
          <w:lang w:val="es-SV"/>
        </w:rPr>
        <w:t xml:space="preserve">, </w:t>
      </w:r>
      <w:r w:rsidRPr="00F96F65">
        <w:rPr>
          <w:rFonts w:ascii="Times New Roman" w:eastAsia="Calibri" w:hAnsi="Times New Roman" w:cs="Times New Roman"/>
          <w:sz w:val="28"/>
          <w:szCs w:val="28"/>
        </w:rPr>
        <w:t xml:space="preserve">de la cuenta </w:t>
      </w:r>
      <w:r w:rsidRPr="00F96F65">
        <w:rPr>
          <w:rFonts w:ascii="Times New Roman" w:eastAsia="Calibri" w:hAnsi="Times New Roman" w:cs="Times New Roman"/>
          <w:sz w:val="28"/>
          <w:szCs w:val="28"/>
          <w:lang w:val="es-SV"/>
        </w:rPr>
        <w:t>cuenta corriente número 480005924 MUNICIPALIDAD DE APOPA, Banco Hipotecario de El Salvador S.A.</w:t>
      </w:r>
      <w:r w:rsidRPr="00F96F65">
        <w:rPr>
          <w:rFonts w:ascii="Times New Roman" w:eastAsia="Calibri" w:hAnsi="Times New Roman" w:cs="Times New Roman"/>
          <w:sz w:val="28"/>
          <w:szCs w:val="28"/>
        </w:rPr>
        <w:t xml:space="preserve">, (cargado a la partida presupuestaria del Concejo Municipal), y emita cheque a nombre de: </w:t>
      </w:r>
      <w:r w:rsidR="00086B28">
        <w:rPr>
          <w:rFonts w:ascii="Times New Roman" w:eastAsia="Calibri" w:hAnsi="Times New Roman" w:cs="Times New Roman"/>
          <w:b/>
          <w:sz w:val="28"/>
          <w:szCs w:val="28"/>
          <w:u w:val="single"/>
        </w:rPr>
        <w:t>xxxxxxxxxx</w:t>
      </w:r>
      <w:r w:rsidRPr="00F96F65">
        <w:rPr>
          <w:rFonts w:ascii="Times New Roman" w:eastAsia="Calibri" w:hAnsi="Times New Roman" w:cs="Times New Roman"/>
          <w:sz w:val="28"/>
          <w:szCs w:val="28"/>
        </w:rPr>
        <w:t xml:space="preserve">, en concepto de ayuda económica </w:t>
      </w:r>
      <w:r w:rsidRPr="00F96F65">
        <w:rPr>
          <w:rFonts w:ascii="Times New Roman" w:hAnsi="Times New Roman" w:cs="Times New Roman"/>
          <w:sz w:val="28"/>
          <w:szCs w:val="28"/>
        </w:rPr>
        <w:t xml:space="preserve">para la compra de 48 cohetes de vara y flores que serán utilizados en las fiestas patronales en Honor a la Virgen de Lourdes que se desarrollaran del 03 al 11 de febrero del presente año. Con Documento Único de Identidad Numero </w:t>
      </w:r>
      <w:r w:rsidR="00A86853">
        <w:rPr>
          <w:rFonts w:ascii="Times New Roman" w:hAnsi="Times New Roman" w:cs="Times New Roman"/>
          <w:b/>
          <w:sz w:val="28"/>
          <w:szCs w:val="28"/>
        </w:rPr>
        <w:t>xxxxxx</w:t>
      </w:r>
      <w:r w:rsidRPr="00F96F65">
        <w:rPr>
          <w:rFonts w:ascii="Times New Roman" w:hAnsi="Times New Roman" w:cs="Times New Roman"/>
          <w:b/>
          <w:sz w:val="28"/>
          <w:szCs w:val="28"/>
        </w:rPr>
        <w:t xml:space="preserve">. </w:t>
      </w:r>
      <w:r w:rsidRPr="00F96F65">
        <w:rPr>
          <w:rFonts w:ascii="Times New Roman" w:eastAsia="Calibri" w:hAnsi="Times New Roman" w:cs="Times New Roman"/>
          <w:sz w:val="28"/>
          <w:szCs w:val="28"/>
        </w:rPr>
        <w:t xml:space="preserve">Quedando autorizada a la Jefa de Presupuesto elabore reprogramación presupuestaria si fuere necesaria.- </w:t>
      </w:r>
      <w:r w:rsidRPr="00F96F65">
        <w:rPr>
          <w:rFonts w:ascii="Times New Roman" w:eastAsia="Calibri" w:hAnsi="Times New Roman" w:cs="Times New Roman"/>
          <w:b/>
          <w:sz w:val="28"/>
          <w:szCs w:val="28"/>
        </w:rPr>
        <w:t xml:space="preserve">CERTIFÍQUESE Y COMUNÍQUESE.- </w:t>
      </w:r>
      <w:r w:rsidRPr="00F96F65">
        <w:rPr>
          <w:rFonts w:ascii="Times New Roman" w:eastAsia="Times New Roman" w:hAnsi="Times New Roman" w:cs="Times New Roman"/>
          <w:b/>
          <w:bCs/>
          <w:sz w:val="28"/>
          <w:szCs w:val="28"/>
          <w:lang w:eastAsia="es-ES"/>
        </w:rPr>
        <w:t xml:space="preserve">“ACUERDO MUNICIPAL NÚMERO TREINTA Y TRES”. </w:t>
      </w:r>
      <w:r w:rsidRPr="00F96F65">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seis de la agenda de esta sesión, el cual corresponde a </w:t>
      </w:r>
      <w:r w:rsidRPr="00F96F65">
        <w:rPr>
          <w:rFonts w:ascii="Times New Roman" w:hAnsi="Times New Roman" w:cs="Times New Roman"/>
          <w:sz w:val="28"/>
          <w:szCs w:val="28"/>
        </w:rPr>
        <w:tab/>
        <w:t xml:space="preserve">Lectura de notas a conocimiento del Concejo Municipal. Se da lectura a nota de fecha diecinueve de enero del presente año, suscrita por </w:t>
      </w:r>
      <w:r w:rsidR="00A86853">
        <w:rPr>
          <w:rFonts w:ascii="Times New Roman" w:hAnsi="Times New Roman" w:cs="Times New Roman"/>
          <w:sz w:val="28"/>
          <w:szCs w:val="28"/>
        </w:rPr>
        <w:t>xxxxx</w:t>
      </w:r>
      <w:r w:rsidRPr="00F96F65">
        <w:rPr>
          <w:rFonts w:ascii="Times New Roman" w:hAnsi="Times New Roman" w:cs="Times New Roman"/>
          <w:sz w:val="28"/>
          <w:szCs w:val="28"/>
        </w:rPr>
        <w:t xml:space="preserve">, empleado de esta Municipalidad, desempeñando el cargo de motorista en el Departamento de Recolección y Aseo, en la que manifiesta que recientemente sufrió la pérdida de su madre, quien falleció  a causa de </w:t>
      </w:r>
      <w:r w:rsidR="002E723E">
        <w:rPr>
          <w:rFonts w:ascii="Times New Roman" w:hAnsi="Times New Roman" w:cs="Times New Roman"/>
          <w:sz w:val="28"/>
          <w:szCs w:val="28"/>
        </w:rPr>
        <w:t>xxxx</w:t>
      </w:r>
      <w:r w:rsidRPr="00F96F65">
        <w:rPr>
          <w:rFonts w:ascii="Times New Roman" w:hAnsi="Times New Roman" w:cs="Times New Roman"/>
          <w:sz w:val="28"/>
          <w:szCs w:val="28"/>
        </w:rPr>
        <w:t xml:space="preserve">, el día miércoles once de enero del presente año, por lo que como empleado de esta municipalidad, solicita se le apoye económicamente para los gastos funerarios que han adquirido. </w:t>
      </w:r>
      <w:r w:rsidRPr="00F96F65">
        <w:rPr>
          <w:rFonts w:ascii="Times New Roman" w:eastAsia="Times New Roman" w:hAnsi="Times New Roman" w:cs="Times New Roman"/>
          <w:sz w:val="28"/>
          <w:szCs w:val="28"/>
          <w:lang w:eastAsia="es-ES"/>
        </w:rPr>
        <w:t>P</w:t>
      </w:r>
      <w:r w:rsidRPr="00F96F65">
        <w:rPr>
          <w:rFonts w:ascii="Times New Roman" w:eastAsia="Calibri" w:hAnsi="Times New Roman" w:cs="Times New Roman"/>
          <w:sz w:val="28"/>
          <w:szCs w:val="28"/>
        </w:rPr>
        <w:t xml:space="preserve">or lo tanto, este Concejo Municipal Plural, habiendo deliberado el punto, por </w:t>
      </w:r>
      <w:r w:rsidRPr="00F96F65">
        <w:rPr>
          <w:rFonts w:ascii="Times New Roman" w:eastAsia="Calibri" w:hAnsi="Times New Roman" w:cs="Times New Roman"/>
          <w:b/>
          <w:sz w:val="28"/>
          <w:szCs w:val="28"/>
        </w:rPr>
        <w:t>UNANIMIDAD</w:t>
      </w:r>
      <w:r w:rsidRPr="00F96F65">
        <w:rPr>
          <w:rFonts w:ascii="Times New Roman" w:eastAsia="Calibri" w:hAnsi="Times New Roman" w:cs="Times New Roman"/>
          <w:sz w:val="28"/>
          <w:szCs w:val="28"/>
        </w:rPr>
        <w:t xml:space="preserve"> de votos. </w:t>
      </w:r>
      <w:r w:rsidRPr="00F96F65">
        <w:rPr>
          <w:rFonts w:ascii="Times New Roman" w:eastAsia="Calibri" w:hAnsi="Times New Roman" w:cs="Times New Roman"/>
          <w:b/>
          <w:bCs/>
          <w:sz w:val="28"/>
          <w:szCs w:val="28"/>
        </w:rPr>
        <w:t>ACUERDA</w:t>
      </w:r>
      <w:r w:rsidRPr="00F96F65">
        <w:rPr>
          <w:rFonts w:ascii="Times New Roman" w:eastAsia="Calibri" w:hAnsi="Times New Roman" w:cs="Times New Roman"/>
          <w:bCs/>
          <w:sz w:val="28"/>
          <w:szCs w:val="28"/>
        </w:rPr>
        <w:t xml:space="preserve">: </w:t>
      </w:r>
      <w:r w:rsidRPr="00F96F65">
        <w:rPr>
          <w:rFonts w:ascii="Times New Roman" w:eastAsia="Calibri" w:hAnsi="Times New Roman" w:cs="Times New Roman"/>
          <w:b/>
          <w:bCs/>
          <w:sz w:val="28"/>
          <w:szCs w:val="28"/>
          <w:u w:val="single"/>
        </w:rPr>
        <w:t>Primero</w:t>
      </w:r>
      <w:r w:rsidRPr="00F96F65">
        <w:rPr>
          <w:rFonts w:ascii="Times New Roman" w:eastAsia="Calibri" w:hAnsi="Times New Roman" w:cs="Times New Roman"/>
          <w:b/>
          <w:bCs/>
          <w:sz w:val="28"/>
          <w:szCs w:val="28"/>
        </w:rPr>
        <w:t xml:space="preserve">: Aprobarle </w:t>
      </w:r>
      <w:r w:rsidRPr="00F96F65">
        <w:rPr>
          <w:rFonts w:ascii="Times New Roman" w:eastAsia="Calibri" w:hAnsi="Times New Roman" w:cs="Times New Roman"/>
          <w:bCs/>
          <w:sz w:val="28"/>
          <w:szCs w:val="28"/>
        </w:rPr>
        <w:t xml:space="preserve">una ayuda económica de trescientos dólares exactos de los Estados Unidos de Norteamérica ($300.00), a </w:t>
      </w:r>
      <w:r w:rsidR="00A86853">
        <w:rPr>
          <w:rFonts w:ascii="Times New Roman" w:eastAsia="Calibri" w:hAnsi="Times New Roman" w:cs="Times New Roman"/>
          <w:bCs/>
          <w:sz w:val="28"/>
          <w:szCs w:val="28"/>
        </w:rPr>
        <w:t>xxxxx</w:t>
      </w:r>
      <w:r w:rsidRPr="00F96F65">
        <w:rPr>
          <w:rFonts w:ascii="Times New Roman" w:eastAsia="Calibri" w:hAnsi="Times New Roman" w:cs="Times New Roman"/>
          <w:bCs/>
          <w:sz w:val="28"/>
          <w:szCs w:val="28"/>
        </w:rPr>
        <w:t xml:space="preserve">, empleado de esta Municipalidad; para cubrir gastos funerarios por la muerte de su madre </w:t>
      </w:r>
      <w:r w:rsidR="00A86853">
        <w:rPr>
          <w:rFonts w:ascii="Times New Roman" w:eastAsia="Calibri" w:hAnsi="Times New Roman" w:cs="Times New Roman"/>
          <w:bCs/>
          <w:sz w:val="28"/>
          <w:szCs w:val="28"/>
        </w:rPr>
        <w:t>xxxxx</w:t>
      </w:r>
      <w:r w:rsidRPr="00F96F65">
        <w:rPr>
          <w:rFonts w:ascii="Times New Roman" w:eastAsia="Calibri" w:hAnsi="Times New Roman" w:cs="Times New Roman"/>
          <w:bCs/>
          <w:sz w:val="28"/>
          <w:szCs w:val="28"/>
        </w:rPr>
        <w:t>.</w:t>
      </w:r>
      <w:r w:rsidRPr="00F96F65">
        <w:rPr>
          <w:rFonts w:ascii="Times New Roman" w:hAnsi="Times New Roman" w:cs="Times New Roman"/>
          <w:sz w:val="28"/>
          <w:szCs w:val="28"/>
        </w:rPr>
        <w:t xml:space="preserve"> </w:t>
      </w:r>
      <w:r w:rsidRPr="00F96F65">
        <w:rPr>
          <w:rFonts w:ascii="Times New Roman" w:hAnsi="Times New Roman" w:cs="Times New Roman"/>
          <w:b/>
          <w:sz w:val="28"/>
          <w:szCs w:val="28"/>
          <w:u w:val="single"/>
        </w:rPr>
        <w:t>Segundo</w:t>
      </w:r>
      <w:r w:rsidRPr="00F96F65">
        <w:rPr>
          <w:rFonts w:ascii="Times New Roman" w:hAnsi="Times New Roman" w:cs="Times New Roman"/>
          <w:sz w:val="28"/>
          <w:szCs w:val="28"/>
        </w:rPr>
        <w:t xml:space="preserve">: </w:t>
      </w:r>
      <w:r w:rsidRPr="00F96F65">
        <w:rPr>
          <w:rFonts w:ascii="Times New Roman" w:eastAsia="Calibri" w:hAnsi="Times New Roman" w:cs="Times New Roman"/>
          <w:sz w:val="28"/>
          <w:szCs w:val="28"/>
        </w:rPr>
        <w:t>Autorizar al Tesorero Municipal,</w:t>
      </w:r>
      <w:r w:rsidRPr="00F96F65">
        <w:rPr>
          <w:rFonts w:ascii="Times New Roman" w:eastAsia="Calibri" w:hAnsi="Times New Roman" w:cs="Times New Roman"/>
          <w:sz w:val="28"/>
          <w:szCs w:val="28"/>
          <w:lang w:val="es-SV"/>
        </w:rPr>
        <w:t xml:space="preserve"> </w:t>
      </w:r>
      <w:r w:rsidRPr="00F96F65">
        <w:rPr>
          <w:rFonts w:ascii="Times New Roman" w:eastAsia="Calibri" w:hAnsi="Times New Roman" w:cs="Times New Roman"/>
          <w:sz w:val="28"/>
          <w:szCs w:val="28"/>
        </w:rPr>
        <w:t>erogue la cantidad de</w:t>
      </w:r>
      <w:r w:rsidRPr="00F96F65">
        <w:rPr>
          <w:rFonts w:ascii="Times New Roman" w:eastAsia="Calibri" w:hAnsi="Times New Roman" w:cs="Times New Roman"/>
          <w:sz w:val="28"/>
          <w:szCs w:val="28"/>
          <w:lang w:val="es-SV"/>
        </w:rPr>
        <w:t>:</w:t>
      </w:r>
      <w:r w:rsidRPr="00F96F65">
        <w:rPr>
          <w:rFonts w:ascii="Times New Roman" w:eastAsia="Times New Roman" w:hAnsi="Times New Roman" w:cs="Times New Roman"/>
          <w:sz w:val="28"/>
          <w:szCs w:val="28"/>
          <w:lang w:eastAsia="es-ES"/>
        </w:rPr>
        <w:t xml:space="preserve"> </w:t>
      </w:r>
      <w:r w:rsidRPr="00F96F65">
        <w:rPr>
          <w:rFonts w:ascii="Times New Roman" w:hAnsi="Times New Roman" w:cs="Times New Roman"/>
          <w:b/>
          <w:sz w:val="28"/>
          <w:szCs w:val="28"/>
        </w:rPr>
        <w:t>TRESCIENTOS DÓLARES EXACTOS DE LOS ESTADOS UNIDOS DE NORTEAMERICA ($300.00</w:t>
      </w:r>
      <w:r w:rsidRPr="00F96F65">
        <w:rPr>
          <w:rFonts w:ascii="Times New Roman" w:hAnsi="Times New Roman" w:cs="Times New Roman"/>
          <w:sz w:val="28"/>
          <w:szCs w:val="28"/>
        </w:rPr>
        <w:t xml:space="preserve">), </w:t>
      </w:r>
      <w:r w:rsidRPr="00F96F65">
        <w:rPr>
          <w:rFonts w:ascii="Times New Roman" w:eastAsia="Calibri" w:hAnsi="Times New Roman" w:cs="Times New Roman"/>
          <w:sz w:val="28"/>
          <w:szCs w:val="28"/>
        </w:rPr>
        <w:t>con fuente de RECURSOS PROPIOS</w:t>
      </w:r>
      <w:r w:rsidRPr="00F96F65">
        <w:rPr>
          <w:rFonts w:ascii="Times New Roman" w:eastAsia="Calibri" w:hAnsi="Times New Roman" w:cs="Times New Roman"/>
          <w:sz w:val="28"/>
          <w:szCs w:val="28"/>
          <w:lang w:val="es-SV"/>
        </w:rPr>
        <w:t xml:space="preserve">, </w:t>
      </w:r>
      <w:r w:rsidRPr="00F96F65">
        <w:rPr>
          <w:rFonts w:ascii="Times New Roman" w:eastAsia="Calibri" w:hAnsi="Times New Roman" w:cs="Times New Roman"/>
          <w:sz w:val="28"/>
          <w:szCs w:val="28"/>
        </w:rPr>
        <w:t xml:space="preserve">de la cuenta </w:t>
      </w:r>
      <w:r w:rsidRPr="00F96F65">
        <w:rPr>
          <w:rFonts w:ascii="Times New Roman" w:eastAsia="Calibri" w:hAnsi="Times New Roman" w:cs="Times New Roman"/>
          <w:sz w:val="28"/>
          <w:szCs w:val="28"/>
          <w:lang w:val="es-SV"/>
        </w:rPr>
        <w:t>cuenta corriente número 480005924 MUNICIPALIDAD DE APOPA, Banco Hipotecario de El Salvador S.A.</w:t>
      </w:r>
      <w:r w:rsidRPr="00F96F65">
        <w:rPr>
          <w:rFonts w:ascii="Times New Roman" w:eastAsia="Calibri" w:hAnsi="Times New Roman" w:cs="Times New Roman"/>
          <w:sz w:val="28"/>
          <w:szCs w:val="28"/>
        </w:rPr>
        <w:t xml:space="preserve">, (cargado a la partida presupuestaria del Concejo Municipal), y emita cheque a nombre de: </w:t>
      </w:r>
      <w:r w:rsidR="002E723E">
        <w:rPr>
          <w:rFonts w:ascii="Times New Roman" w:eastAsia="Calibri" w:hAnsi="Times New Roman" w:cs="Times New Roman"/>
          <w:b/>
          <w:sz w:val="28"/>
          <w:szCs w:val="28"/>
          <w:u w:val="single"/>
        </w:rPr>
        <w:t>xxxxx</w:t>
      </w:r>
      <w:r w:rsidRPr="00F96F65">
        <w:rPr>
          <w:rFonts w:ascii="Times New Roman" w:eastAsia="Calibri" w:hAnsi="Times New Roman" w:cs="Times New Roman"/>
          <w:sz w:val="28"/>
          <w:szCs w:val="28"/>
        </w:rPr>
        <w:t xml:space="preserve">, en concepto de ayuda económica </w:t>
      </w:r>
      <w:r w:rsidRPr="00F96F65">
        <w:rPr>
          <w:rFonts w:ascii="Times New Roman" w:hAnsi="Times New Roman" w:cs="Times New Roman"/>
          <w:sz w:val="28"/>
          <w:szCs w:val="28"/>
        </w:rPr>
        <w:t xml:space="preserve">para la cubrir gastos funerarios por la </w:t>
      </w:r>
      <w:r w:rsidR="002E723E">
        <w:rPr>
          <w:rFonts w:ascii="Times New Roman" w:hAnsi="Times New Roman" w:cs="Times New Roman"/>
          <w:sz w:val="28"/>
          <w:szCs w:val="28"/>
        </w:rPr>
        <w:t>xxxx</w:t>
      </w:r>
      <w:r w:rsidRPr="00F96F65">
        <w:rPr>
          <w:rFonts w:ascii="Times New Roman" w:hAnsi="Times New Roman" w:cs="Times New Roman"/>
          <w:sz w:val="28"/>
          <w:szCs w:val="28"/>
        </w:rPr>
        <w:t xml:space="preserve"> quien falleció el once de enero del presente año, según parida de defunción número ciento setenta. Según el art. 59 de las Disposiciones General del presupuesto vigente. Con Documento Único de Identidad Numero </w:t>
      </w:r>
      <w:r w:rsidR="002E723E">
        <w:rPr>
          <w:rFonts w:ascii="Times New Roman" w:hAnsi="Times New Roman" w:cs="Times New Roman"/>
          <w:b/>
          <w:sz w:val="28"/>
          <w:szCs w:val="28"/>
        </w:rPr>
        <w:t>xxxxxx</w:t>
      </w:r>
      <w:r w:rsidRPr="00F96F65">
        <w:rPr>
          <w:rFonts w:ascii="Times New Roman" w:hAnsi="Times New Roman" w:cs="Times New Roman"/>
          <w:b/>
          <w:sz w:val="28"/>
          <w:szCs w:val="28"/>
        </w:rPr>
        <w:t xml:space="preserve">. </w:t>
      </w:r>
      <w:r w:rsidRPr="00F96F65">
        <w:rPr>
          <w:rFonts w:ascii="Times New Roman" w:eastAsia="Calibri" w:hAnsi="Times New Roman" w:cs="Times New Roman"/>
          <w:sz w:val="28"/>
          <w:szCs w:val="28"/>
        </w:rPr>
        <w:t xml:space="preserve">Quedando autorizada a la Jefa de Presupuesto elabore reprogramación presupuestaria si fuere necesaria.- </w:t>
      </w:r>
      <w:r w:rsidRPr="00F96F65">
        <w:rPr>
          <w:rFonts w:ascii="Times New Roman" w:eastAsia="Calibri" w:hAnsi="Times New Roman" w:cs="Times New Roman"/>
          <w:b/>
          <w:sz w:val="28"/>
          <w:szCs w:val="28"/>
        </w:rPr>
        <w:t xml:space="preserve">CERTIFÍQUESE Y COMUNÍQUESE. </w:t>
      </w:r>
      <w:r w:rsidRPr="00F96F65">
        <w:rPr>
          <w:rFonts w:ascii="Times New Roman" w:hAnsi="Times New Roman" w:cs="Times New Roman"/>
          <w:b/>
          <w:sz w:val="28"/>
          <w:szCs w:val="28"/>
        </w:rPr>
        <w:t xml:space="preserve">HAGO CONSTAR QUE: I) </w:t>
      </w:r>
      <w:r w:rsidRPr="00F96F65">
        <w:rPr>
          <w:rFonts w:ascii="Times New Roman" w:hAnsi="Times New Roman" w:cs="Times New Roman"/>
          <w:sz w:val="28"/>
          <w:szCs w:val="28"/>
        </w:rPr>
        <w:t xml:space="preserve">Señor Damián Cristóbal Serrano Ortiz, Segundo Regidor Propietario: hace constar: “Que he votado en  de los reinstalos por no tener una orden de un Juez, deduzco toda responsabilidad al Síndico Municipal, ya que a él se asignó por parte del Concejo, que puedan solventar la problemática de descuento de Ley a  todos los empleados reinstalados por eso voto a favor, por  todo procedimiento de Ley”. </w:t>
      </w:r>
      <w:r w:rsidRPr="00F96F65">
        <w:rPr>
          <w:rFonts w:ascii="Times New Roman" w:hAnsi="Times New Roman" w:cs="Times New Roman"/>
          <w:b/>
          <w:sz w:val="28"/>
          <w:szCs w:val="28"/>
        </w:rPr>
        <w:t>II)</w:t>
      </w:r>
      <w:r w:rsidRPr="00F96F65">
        <w:rPr>
          <w:rFonts w:ascii="Times New Roman" w:hAnsi="Times New Roman" w:cs="Times New Roman"/>
          <w:sz w:val="28"/>
          <w:szCs w:val="28"/>
        </w:rPr>
        <w:t xml:space="preserve"> Señora Susana Yamileth Hernández Cardoza, Séptima Regidora Propietaria:  Hago Constar lo siguiente: “ Hago Constar que desde un inicio he votado en contra de los reisntalos y todo el proceso que se le delego al Síndico Municipal y por ello, hago constar que en las actas que se han hecho en dicho proceso se dice que no sea establecido el pago de retenciones de Ley a pesar que la Alcaldesa  trato de presentarlo muchas veces y pido que se deduzcan responsabilidades al señor Sindico, pues fue el encargado de este proceso de reinstalo y consideración de igual manera  que los técnicos responsables deduzcan responsabilidades”. </w:t>
      </w:r>
      <w:r w:rsidRPr="00F96F65">
        <w:rPr>
          <w:rFonts w:ascii="Times New Roman" w:hAnsi="Times New Roman" w:cs="Times New Roman"/>
          <w:b/>
          <w:sz w:val="28"/>
          <w:szCs w:val="28"/>
        </w:rPr>
        <w:t>III)</w:t>
      </w:r>
      <w:r w:rsidRPr="00F96F65">
        <w:rPr>
          <w:rFonts w:ascii="Times New Roman" w:hAnsi="Times New Roman" w:cs="Times New Roman"/>
          <w:sz w:val="28"/>
          <w:szCs w:val="28"/>
        </w:rPr>
        <w:t xml:space="preserve"> Señor Rafael Antonio Ardon Jule, Noveno Regidor Propietario. “Hago constar que coto a favor de que se hagan los pagos de retención de impuesto  al Ministerio de Hacienda de las personas reinstaladas porque se les está descontando y no se está declarando, a que quede claro que yo vote en contra de los reistalos pero si estas personas se les esta haciendo la retención es obligatorio declararlo al Ministerio de Hacienda y a las otras Instancias correspondientes AFP Y ISSS”. </w:t>
      </w:r>
      <w:r w:rsidRPr="00F96F65">
        <w:rPr>
          <w:rFonts w:ascii="Times New Roman" w:hAnsi="Times New Roman" w:cs="Times New Roman"/>
          <w:b/>
          <w:sz w:val="28"/>
          <w:szCs w:val="28"/>
        </w:rPr>
        <w:t>IV)</w:t>
      </w:r>
      <w:r w:rsidRPr="00F96F65">
        <w:rPr>
          <w:rFonts w:ascii="Times New Roman" w:hAnsi="Times New Roman" w:cs="Times New Roman"/>
          <w:sz w:val="28"/>
          <w:szCs w:val="28"/>
        </w:rPr>
        <w:t xml:space="preserve"> Lic. José Francisco Luna Vázquez, Primer Regidor Suplente. </w:t>
      </w:r>
      <w:r w:rsidRPr="00F96F65">
        <w:rPr>
          <w:rFonts w:ascii="Times New Roman" w:hAnsi="Times New Roman" w:cs="Times New Roman"/>
          <w:b/>
          <w:sz w:val="28"/>
          <w:szCs w:val="28"/>
        </w:rPr>
        <w:t>“</w:t>
      </w:r>
      <w:r w:rsidRPr="00F96F65">
        <w:rPr>
          <w:rFonts w:ascii="Times New Roman" w:hAnsi="Times New Roman" w:cs="Times New Roman"/>
          <w:sz w:val="28"/>
          <w:szCs w:val="28"/>
        </w:rPr>
        <w:t xml:space="preserve">Hago del conocimiento que el Lic. Sergio Monroy Síndico Municipal y el señor Bayron Martínez se retiraron de la Sesión  de Concejo sin justificación, no presentando permiso ni verbal ni escrito”. </w:t>
      </w:r>
      <w:r w:rsidRPr="00F96F65">
        <w:rPr>
          <w:rFonts w:ascii="Times New Roman" w:hAnsi="Times New Roman" w:cs="Times New Roman"/>
          <w:b/>
          <w:sz w:val="28"/>
          <w:szCs w:val="28"/>
        </w:rPr>
        <w:t xml:space="preserve">V) </w:t>
      </w:r>
      <w:r w:rsidRPr="00F96F65">
        <w:rPr>
          <w:rFonts w:ascii="Times New Roman" w:hAnsi="Times New Roman" w:cs="Times New Roman"/>
          <w:sz w:val="28"/>
          <w:szCs w:val="28"/>
        </w:rPr>
        <w:t xml:space="preserve">Señora Stephanny Elizabeth Márquez Borjas, Tercera Regidora Suplente. “La Alcaldesa en su participación en el punto #4, literal a) en donde solicita votación para autorizar a la Jefa de Recursos Humanos a Hacer los descuentos de AFP y ISSS, a los reinstalados, hago constar que estoy a favor, pero como Concejal Suplente no puedo votar, pero si puedo tener voz, por lo cual estoy de acuerdo en tal votación ya que en reiteradas ocasiones lo he solicitado; ya que la retención es de Ley, e descuento y el pago a entidad correspondiente. Ya que en su momento se le designo el pago a la Unidad correspondiente, pero no lo realizaron y solicito que se deduzcan la responsabilidades correspondientes”. </w:t>
      </w:r>
      <w:r w:rsidRPr="00F96F65">
        <w:rPr>
          <w:rFonts w:ascii="Times New Roman" w:hAnsi="Times New Roman" w:cs="Times New Roman"/>
          <w:b/>
          <w:sz w:val="28"/>
          <w:szCs w:val="28"/>
        </w:rPr>
        <w:t xml:space="preserve">VI) </w:t>
      </w:r>
      <w:r w:rsidRPr="00F96F65">
        <w:rPr>
          <w:rFonts w:ascii="Times New Roman" w:eastAsia="Calibri" w:hAnsi="Times New Roman" w:cs="Times New Roman"/>
          <w:sz w:val="28"/>
          <w:szCs w:val="28"/>
        </w:rPr>
        <w:t xml:space="preserve">Que por medio del punto número seis de la agenda de esta Sesión el cual corresponde a Lectura de notas a conocimiento del Concejo Municipal, para lo cual se da lectura a las siguientes notas: </w:t>
      </w:r>
      <w:r w:rsidRPr="00F96F65">
        <w:rPr>
          <w:rFonts w:ascii="Times New Roman" w:eastAsia="Calibri" w:hAnsi="Times New Roman" w:cs="Times New Roman"/>
          <w:b/>
          <w:sz w:val="28"/>
          <w:szCs w:val="28"/>
        </w:rPr>
        <w:t>A)</w:t>
      </w:r>
      <w:r w:rsidRPr="00F96F65">
        <w:rPr>
          <w:rFonts w:ascii="Times New Roman" w:eastAsia="Calibri" w:hAnsi="Times New Roman" w:cs="Times New Roman"/>
          <w:sz w:val="28"/>
          <w:szCs w:val="28"/>
        </w:rPr>
        <w:t xml:space="preserve"> Nota de fecha 18/01/2023, suscrita por el Sr. </w:t>
      </w:r>
      <w:r w:rsidR="00912FCC">
        <w:rPr>
          <w:rFonts w:ascii="Times New Roman" w:eastAsia="Calibri" w:hAnsi="Times New Roman" w:cs="Times New Roman"/>
          <w:sz w:val="28"/>
          <w:szCs w:val="28"/>
        </w:rPr>
        <w:t>xxcxxx</w:t>
      </w:r>
      <w:r w:rsidRPr="00F96F65">
        <w:rPr>
          <w:rFonts w:ascii="Times New Roman" w:eastAsia="Calibri" w:hAnsi="Times New Roman" w:cs="Times New Roman"/>
          <w:sz w:val="28"/>
          <w:szCs w:val="28"/>
        </w:rPr>
        <w:t xml:space="preserve"> Coordinador Operativo de Comandos de Salvamento Seccional Apopa, por medio de la cual solicita en calidad de donación de un microbús color blanco placas </w:t>
      </w:r>
      <w:r w:rsidR="00912FCC">
        <w:rPr>
          <w:rFonts w:ascii="Times New Roman" w:eastAsia="Calibri" w:hAnsi="Times New Roman" w:cs="Times New Roman"/>
          <w:sz w:val="28"/>
          <w:szCs w:val="28"/>
        </w:rPr>
        <w:t>xxxxx</w:t>
      </w:r>
      <w:r w:rsidRPr="00F96F65">
        <w:rPr>
          <w:rFonts w:ascii="Times New Roman" w:eastAsia="Calibri" w:hAnsi="Times New Roman" w:cs="Times New Roman"/>
          <w:sz w:val="28"/>
          <w:szCs w:val="28"/>
        </w:rPr>
        <w:t xml:space="preserve">, el cual se encuentra en el predio municipal en desuso y fuera de circulación desde hace varios años según han observado, manifestando que conocen que tiene desperfectos mecánicos, pero harán la gestión necesaria para repararlo y ponerlo al servicio de la comunidad apopense para realizar servicios sociales y traslados de pacientes ambulatorios a los diferentes centros hospitalarios. Por tanto el Pleno delega a la Comisión de Salud y Medio Ambiente y a los técnicos Gerente Ambiental, al Jefe del Departamento de Talleres, para que realicen las diligencias correspondientes, con el objeto de ejecutar un diagnóstico del vehículo antes mencionado, y la chatarra que se encuentra en el plantel municipal, e informen al pleno. </w:t>
      </w:r>
      <w:r w:rsidRPr="00F96F65">
        <w:rPr>
          <w:rFonts w:ascii="Times New Roman" w:eastAsia="Calibri" w:hAnsi="Times New Roman" w:cs="Times New Roman"/>
          <w:b/>
          <w:sz w:val="28"/>
          <w:szCs w:val="28"/>
        </w:rPr>
        <w:t xml:space="preserve">B) </w:t>
      </w:r>
      <w:r w:rsidRPr="00F96F65">
        <w:rPr>
          <w:rFonts w:ascii="Times New Roman" w:eastAsia="Calibri" w:hAnsi="Times New Roman" w:cs="Times New Roman"/>
          <w:sz w:val="28"/>
          <w:szCs w:val="28"/>
        </w:rPr>
        <w:t xml:space="preserve">Nota de fecha 13/01/2023, suscrita por el </w:t>
      </w:r>
      <w:r w:rsidR="00912FCC">
        <w:rPr>
          <w:rFonts w:ascii="Times New Roman" w:eastAsia="Calibri" w:hAnsi="Times New Roman" w:cs="Times New Roman"/>
          <w:sz w:val="28"/>
          <w:szCs w:val="28"/>
        </w:rPr>
        <w:t>xxxxx</w:t>
      </w:r>
      <w:r w:rsidRPr="00F96F65">
        <w:rPr>
          <w:rFonts w:ascii="Times New Roman" w:eastAsia="Calibri" w:hAnsi="Times New Roman" w:cs="Times New Roman"/>
          <w:sz w:val="28"/>
          <w:szCs w:val="28"/>
        </w:rPr>
        <w:t xml:space="preserve">, </w:t>
      </w:r>
      <w:r w:rsidR="00912FCC">
        <w:rPr>
          <w:rFonts w:ascii="Times New Roman" w:eastAsia="Calibri" w:hAnsi="Times New Roman" w:cs="Times New Roman"/>
          <w:sz w:val="28"/>
          <w:szCs w:val="28"/>
        </w:rPr>
        <w:t>xxx</w:t>
      </w:r>
      <w:r w:rsidRPr="00F96F65">
        <w:rPr>
          <w:rFonts w:ascii="Times New Roman" w:eastAsia="Calibri" w:hAnsi="Times New Roman" w:cs="Times New Roman"/>
          <w:sz w:val="28"/>
          <w:szCs w:val="28"/>
        </w:rPr>
        <w:t xml:space="preserve"> y </w:t>
      </w:r>
      <w:r w:rsidR="00912FCC">
        <w:rPr>
          <w:rFonts w:ascii="Times New Roman" w:eastAsia="Calibri" w:hAnsi="Times New Roman" w:cs="Times New Roman"/>
          <w:sz w:val="28"/>
          <w:szCs w:val="28"/>
        </w:rPr>
        <w:t>xxxx</w:t>
      </w:r>
      <w:r w:rsidRPr="00F96F65">
        <w:rPr>
          <w:rFonts w:ascii="Times New Roman" w:eastAsia="Calibri" w:hAnsi="Times New Roman" w:cs="Times New Roman"/>
          <w:sz w:val="28"/>
          <w:szCs w:val="28"/>
        </w:rPr>
        <w:t xml:space="preserve">, habitantes de la Colonia Los Naranjos del municipio de Apopa, por medio del cual solicitan autorización para poder construir en un espacio público en la zona abajo del pasaje “E” norte de la Colonia Los Naranjos, una casita de perro para un perrito llamado Ringo, que es un perrito huérfano que vive en dicho pasaje, desde hace 3 años, de la cual ya lo solito a la Unidad Contravencional, en donde le resuelven que no son la unidad competente para otorgar permiso de uso de espacio público. Por tanto, el pleno, solicita que el Departamento de Desarrollo Urbano y Ordenamiento Territorial, ejecute las diligencias correspondientes, con el objeto de realizar inspección e informe al pleno. </w:t>
      </w:r>
      <w:r w:rsidRPr="00F96F65">
        <w:rPr>
          <w:rFonts w:ascii="Times New Roman" w:eastAsia="Calibri" w:hAnsi="Times New Roman" w:cs="Times New Roman"/>
          <w:b/>
          <w:sz w:val="28"/>
          <w:szCs w:val="28"/>
        </w:rPr>
        <w:t>C)</w:t>
      </w:r>
      <w:r w:rsidRPr="00F96F65">
        <w:rPr>
          <w:rFonts w:ascii="Times New Roman" w:eastAsia="Calibri" w:hAnsi="Times New Roman" w:cs="Times New Roman"/>
          <w:sz w:val="28"/>
          <w:szCs w:val="28"/>
        </w:rPr>
        <w:t xml:space="preserve"> Escrito de fecha 20/01/2023, suscrito por la </w:t>
      </w:r>
      <w:r w:rsidR="007B5D35">
        <w:rPr>
          <w:rFonts w:ascii="Times New Roman" w:eastAsia="Calibri" w:hAnsi="Times New Roman" w:cs="Times New Roman"/>
          <w:sz w:val="28"/>
          <w:szCs w:val="28"/>
        </w:rPr>
        <w:t>xxxxx</w:t>
      </w:r>
      <w:r w:rsidRPr="00F96F65">
        <w:rPr>
          <w:rFonts w:ascii="Times New Roman" w:eastAsia="Calibri" w:hAnsi="Times New Roman" w:cs="Times New Roman"/>
          <w:sz w:val="28"/>
          <w:szCs w:val="28"/>
        </w:rPr>
        <w:t xml:space="preserve">, por medio del cual solicita permiso de construcción (renovación) de chalet que está ubicado en: Calle principal de Popotlán 2, autopista DUA, frente a pasaje 2-B, equipo 7, este esta justamente al frente de la casa de su madre </w:t>
      </w:r>
      <w:r w:rsidR="007B5D35">
        <w:rPr>
          <w:rFonts w:ascii="Times New Roman" w:eastAsia="Calibri" w:hAnsi="Times New Roman" w:cs="Times New Roman"/>
          <w:sz w:val="28"/>
          <w:szCs w:val="28"/>
        </w:rPr>
        <w:t>xxxxxx</w:t>
      </w:r>
      <w:r w:rsidRPr="00F96F65">
        <w:rPr>
          <w:rFonts w:ascii="Times New Roman" w:eastAsia="Calibri" w:hAnsi="Times New Roman" w:cs="Times New Roman"/>
          <w:sz w:val="28"/>
          <w:szCs w:val="28"/>
        </w:rPr>
        <w:t xml:space="preserve"> propietaria de dicha vivienda. Por tanto, el pleno, solicita que el Departamento de Desarrollo Urbano y Ordenamiento Territorial, ejecute las diligencias correspondientes, con el objeto de realizar inspección e informe al pleno. </w:t>
      </w:r>
      <w:r w:rsidRPr="00F96F65">
        <w:rPr>
          <w:rFonts w:ascii="Times New Roman" w:eastAsia="Calibri" w:hAnsi="Times New Roman" w:cs="Times New Roman"/>
          <w:b/>
          <w:sz w:val="28"/>
          <w:szCs w:val="28"/>
        </w:rPr>
        <w:t xml:space="preserve">D) </w:t>
      </w:r>
      <w:r w:rsidRPr="00F96F65">
        <w:rPr>
          <w:rFonts w:ascii="Times New Roman" w:eastAsia="Calibri" w:hAnsi="Times New Roman" w:cs="Times New Roman"/>
          <w:sz w:val="28"/>
          <w:szCs w:val="28"/>
        </w:rPr>
        <w:t xml:space="preserve">Escrito de fecha 18/01/2023, denominado  ACREDITACIÓN E INICIO DEL PROCEDIMIENTO ADMINISTRATIVO, suscrito por </w:t>
      </w:r>
      <w:r w:rsidR="007B5D35">
        <w:rPr>
          <w:rFonts w:ascii="Times New Roman" w:eastAsia="Calibri" w:hAnsi="Times New Roman" w:cs="Times New Roman"/>
          <w:sz w:val="28"/>
          <w:szCs w:val="28"/>
        </w:rPr>
        <w:t>xxxxx</w:t>
      </w:r>
      <w:r w:rsidRPr="00F96F65">
        <w:rPr>
          <w:rFonts w:ascii="Times New Roman" w:eastAsia="Calibri" w:hAnsi="Times New Roman" w:cs="Times New Roman"/>
          <w:sz w:val="28"/>
          <w:szCs w:val="28"/>
        </w:rPr>
        <w:t xml:space="preserve"> mayor de edad, Abogado, soltero, del domicilio de Cuscatancingo, Departamento de San Salvador, con Documento Único de Identidad número: </w:t>
      </w:r>
      <w:r w:rsidR="007B5D35">
        <w:rPr>
          <w:rFonts w:ascii="Times New Roman" w:eastAsia="Calibri" w:hAnsi="Times New Roman" w:cs="Times New Roman"/>
          <w:sz w:val="28"/>
          <w:szCs w:val="28"/>
        </w:rPr>
        <w:t>xxxx</w:t>
      </w:r>
      <w:r w:rsidRPr="00F96F65">
        <w:rPr>
          <w:rFonts w:ascii="Times New Roman" w:eastAsia="Calibri" w:hAnsi="Times New Roman" w:cs="Times New Roman"/>
          <w:sz w:val="28"/>
          <w:szCs w:val="28"/>
        </w:rPr>
        <w:t xml:space="preserve">, y Tarjeta de Abogado Número: </w:t>
      </w:r>
      <w:r w:rsidR="007B5D35">
        <w:rPr>
          <w:rFonts w:ascii="Times New Roman" w:eastAsia="Calibri" w:hAnsi="Times New Roman" w:cs="Times New Roman"/>
          <w:sz w:val="28"/>
          <w:szCs w:val="28"/>
        </w:rPr>
        <w:t>xxx</w:t>
      </w:r>
      <w:r w:rsidRPr="00F96F65">
        <w:rPr>
          <w:rFonts w:ascii="Times New Roman" w:eastAsia="Calibri" w:hAnsi="Times New Roman" w:cs="Times New Roman"/>
          <w:sz w:val="28"/>
          <w:szCs w:val="28"/>
        </w:rPr>
        <w:t xml:space="preserve">, actuado en nombre y representación del señor SERGIO NOEL MONROY MARTINEZ, mayor de edad, del domicilio de Apopa, profesor casado, con Documento Unico de Identidad numero: </w:t>
      </w:r>
      <w:r w:rsidR="00EB6BA8">
        <w:rPr>
          <w:rFonts w:ascii="Times New Roman" w:eastAsia="Calibri" w:hAnsi="Times New Roman" w:cs="Times New Roman"/>
          <w:sz w:val="28"/>
          <w:szCs w:val="28"/>
        </w:rPr>
        <w:t>xxxxx</w:t>
      </w:r>
      <w:r w:rsidRPr="00F96F65">
        <w:rPr>
          <w:rFonts w:ascii="Times New Roman" w:eastAsia="Calibri" w:hAnsi="Times New Roman" w:cs="Times New Roman"/>
          <w:sz w:val="28"/>
          <w:szCs w:val="28"/>
        </w:rPr>
        <w:t xml:space="preserve"> con Número de Identificación Tributaria: </w:t>
      </w:r>
      <w:r w:rsidR="00EB6BA8">
        <w:rPr>
          <w:rFonts w:ascii="Times New Roman" w:eastAsia="Calibri" w:hAnsi="Times New Roman" w:cs="Times New Roman"/>
          <w:sz w:val="28"/>
          <w:szCs w:val="28"/>
        </w:rPr>
        <w:t>xxxxx</w:t>
      </w:r>
      <w:r w:rsidRPr="00F96F65">
        <w:rPr>
          <w:rFonts w:ascii="Times New Roman" w:eastAsia="Calibri" w:hAnsi="Times New Roman" w:cs="Times New Roman"/>
          <w:sz w:val="28"/>
          <w:szCs w:val="28"/>
        </w:rPr>
        <w:t xml:space="preserve">. Personería que demuestra por medio del Testimonio de Poder General Judicial con Clausula Especial otorgado a mi favor, el cual anexo al presente escrito, y en el cual esta facultado para iniciar tramites como el presente. Por medio del presente inicia Procedimiento Administrativo de Responsabilidad Patrimonial de la Administración Pública Municipal, representada por el Concejo Municipal de Apopa, por tanro en la parte de PETITORIO expresa lo siguiente: En virtud de lo anteriormente expuesto, SOLICITO AL HONORABLE CONCEJO DE APOPA QUE: 1. Se le admita el presente escrito de reclamo de indemnización, y se me tenga por parte en el carácter en que comparezco y, se inicie el respectivo procedimiento administrativo con las particularidades de los Arts. 55 y Ss. LPA; 2. Se declare ha lugar la existencia del daño patrimonial, jurídico y moral que es evidenciable, concreto e indemnizable; 3.- Se le indemnice a mi representado por la cantidad de SESENTA MIL DOLARES DE LOS ESTADOS UNIDOS DE NORTE AMERICA, SEGÚN EL DETALLE SUPRA RELACIONADO, 4. Señalo para oir notificaciones al número celular: </w:t>
      </w:r>
      <w:r w:rsidR="00DD1E39">
        <w:rPr>
          <w:rFonts w:ascii="Times New Roman" w:eastAsia="Calibri" w:hAnsi="Times New Roman" w:cs="Times New Roman"/>
          <w:sz w:val="28"/>
          <w:szCs w:val="28"/>
        </w:rPr>
        <w:t>xxxxxxx</w:t>
      </w:r>
      <w:r w:rsidRPr="00F96F65">
        <w:rPr>
          <w:rFonts w:ascii="Times New Roman" w:eastAsia="Calibri" w:hAnsi="Times New Roman" w:cs="Times New Roman"/>
          <w:sz w:val="28"/>
          <w:szCs w:val="28"/>
        </w:rPr>
        <w:t xml:space="preserve">.- por tanto el Pleno, solicita que la Unidad Jurídica, ejecute las diligencias correspondientes con el objeto de realizar el respectivo trámite legal tomando en cuenta los Acuerdos Municipales donde el Sr. Síndico Municipal vota a favor para delegar sus funciones e informen al pleno. </w:t>
      </w:r>
      <w:r w:rsidRPr="00F96F65">
        <w:rPr>
          <w:rFonts w:ascii="Times New Roman" w:eastAsia="Calibri" w:hAnsi="Times New Roman" w:cs="Times New Roman"/>
          <w:b/>
          <w:sz w:val="28"/>
          <w:szCs w:val="28"/>
        </w:rPr>
        <w:t xml:space="preserve">E) </w:t>
      </w:r>
      <w:r w:rsidRPr="00F96F65">
        <w:rPr>
          <w:rFonts w:ascii="Times New Roman" w:eastAsia="Calibri" w:hAnsi="Times New Roman" w:cs="Times New Roman"/>
          <w:sz w:val="28"/>
          <w:szCs w:val="28"/>
        </w:rPr>
        <w:t xml:space="preserve">Escrito de fecha 17/01/2023, suscrito por la </w:t>
      </w:r>
      <w:r w:rsidR="00DD1E39">
        <w:rPr>
          <w:rFonts w:ascii="Times New Roman" w:eastAsia="Calibri" w:hAnsi="Times New Roman" w:cs="Times New Roman"/>
          <w:sz w:val="28"/>
          <w:szCs w:val="28"/>
        </w:rPr>
        <w:t>xxxxxx</w:t>
      </w:r>
      <w:r w:rsidRPr="00F96F65">
        <w:rPr>
          <w:rFonts w:ascii="Times New Roman" w:eastAsia="Calibri" w:hAnsi="Times New Roman" w:cs="Times New Roman"/>
          <w:sz w:val="28"/>
          <w:szCs w:val="28"/>
        </w:rPr>
        <w:t xml:space="preserve">, Apoderada Especial Administrativa de la Sociedad MIDES, S.E.M. DE C.V., por medio de la cual informa que han recibido carta de fecha 19 de diciembre de 2022 en la cual nos manifiestan no tener registro de haberse recibido en tesorería las facturas 1037. 1041, 1046, 1054, 1056, 067 y 1071 emitidas en el periodo de agosto a septiembre de 2022, por lo anteriormente expuesto hace del conocimiento que las facturas detalladas fueron canceladas de contado y corresponden a servicios de tratamiento y disposición final de desechos especiales industriales originadas par las observaciones realizadas a algunos equipos de la municipalidad en donde se identificaron desechos de chatarra y restos o partes de vehículos y desechos de semovientes o rastro; con fecha 8 de agosto de 2022 remitieron nota a la Unidad de Saneamiento Ambiental y Concejo Municipal en la cual manifestamos que el contrato vigente con la municipalidad es exclusivamente para dar tratamiento y disposición final a desechos comunes, en la misma nota detallan lo que literalmente dice el artículo 4 de la Ley de Gestión Integral y Fomento de Reciclaje, en donde se establece que toda persona natural o jurídica incluyendo las instituciones de gobierno es responsable de los residuos que directamente genera. Asumiendo los costos de su gestión integral, su manejo adecuado, la contaminación que pueda provocar en el ambiente y la reparación del daño que produzca, en ese sentido y por cierre de ejercicio. Contable y fiscal nuevamente solicitamos emitir los comprobantes de retención solicitados en fechas: 29 de noviembre y 14 de diciembre de 2022 por los servicios anteriormente descritos. Por tanto el pleno solicita que el Departamento de Tesorería Municipal ejecute las diligencias correspondientes, con el objeto de emitir los comprobantes de retención solicitadas por MIDES descritas anteriormente. </w:t>
      </w:r>
      <w:r w:rsidRPr="00F96F65">
        <w:rPr>
          <w:rFonts w:ascii="Times New Roman" w:eastAsia="Calibri" w:hAnsi="Times New Roman" w:cs="Times New Roman"/>
          <w:b/>
          <w:sz w:val="28"/>
          <w:szCs w:val="28"/>
        </w:rPr>
        <w:t>F)</w:t>
      </w:r>
      <w:r w:rsidRPr="00F96F65">
        <w:rPr>
          <w:rFonts w:ascii="Times New Roman" w:eastAsia="Calibri" w:hAnsi="Times New Roman" w:cs="Times New Roman"/>
          <w:sz w:val="28"/>
          <w:szCs w:val="28"/>
        </w:rPr>
        <w:t xml:space="preserve"> Escrito de fecha 20/01/2023, suscrito por </w:t>
      </w:r>
      <w:r w:rsidR="00FA25D1">
        <w:rPr>
          <w:rFonts w:ascii="Times New Roman" w:eastAsia="Calibri" w:hAnsi="Times New Roman" w:cs="Times New Roman"/>
          <w:sz w:val="28"/>
          <w:szCs w:val="28"/>
        </w:rPr>
        <w:t>xxxxx</w:t>
      </w:r>
      <w:r w:rsidRPr="00F96F65">
        <w:rPr>
          <w:rFonts w:ascii="Times New Roman" w:eastAsia="Calibri" w:hAnsi="Times New Roman" w:cs="Times New Roman"/>
          <w:sz w:val="28"/>
          <w:szCs w:val="28"/>
        </w:rPr>
        <w:t xml:space="preserve">, de cincuenta y seis años de edad, Trailero. De este domicilio, con documento único de identidad número cero tres millones setecientos setenta y ocho mil trescientos cuarenta y cinco-uno, por medio del cual expone lo siguiente: Que es administrador de un comercio de la ciudad, ubicado en BARRIO EL CALVARIO, SEGUNDA CALLE PONIENTE NUMERO UNO, el cual es conocido con el nombre de PUPUSERIA ATILIOS, y quienes hemos funcionado ya por muchos años en la misma localidad y administración. Manifestando que: desde hace aproximadamente dos meses, se les ordenó que debían dejar de sacar sus artículos que consisten en mesas y sillas para atender a los clientes, al frente de su local, algo que como por costumbre desde siempre habían hecho, y que de hacerlo enfrentarían una multa por parte de la comuna, afectando de esa forma gravemente la comercialización de sus productos, ya que las personas antes que nada, al no visualizar el local establecido. no se detienen a consumir asumiendo que el mismo ya no está en funcionamiento, que a pesar de saber que los han limitado el libre comercio, hay algunos negocios comerciales alrededor a quienes, si se les permite tener sus implementos en la acera o a los contornos como se les ha limitado a ellos, de lo cual desconocemos que exista alguna justificación suficiente y justa que nos haga trabajar en tal desigualdad y que, en su caso, al colocar mesas y sillas para la atención de sus clientes, no limita la libre circulación segura de los peatones por la acera. Por lo cual solicita: La intervención del concejo Municipal, y la administración Municipal, con el objeto de permitirles conocer, si efectivamente existe una legislación aprobada, en la cual se haya basado la orden de limitar su derecho al libre comercio y cuál es la medida aplicada a sus vecinos a quienes si se les permite tal forma de comerciar, se les autorice, con las condiciones que la Administración y Concejo consideren convenientes, continuar comerciando sus productos como antes, permitiéndoles sacar sus implementos al lado norte de su local. Por tanto el pleno solicita que la Gerencia de Desarrollo Territorial, ejecute las diligencias correspondientes con el objeto de girar instrucciones a quien corresponda para que realicen la inspección correspondiente y dar seguimiento a la solicitud antes detallada y emita recomendable si es factible o no que el </w:t>
      </w:r>
      <w:r w:rsidR="00FA25D1">
        <w:rPr>
          <w:rFonts w:ascii="Times New Roman" w:eastAsia="Calibri" w:hAnsi="Times New Roman" w:cs="Times New Roman"/>
          <w:sz w:val="28"/>
          <w:szCs w:val="28"/>
        </w:rPr>
        <w:t>xxxxxxx</w:t>
      </w:r>
      <w:r w:rsidRPr="00F96F65">
        <w:rPr>
          <w:rFonts w:ascii="Times New Roman" w:eastAsia="Calibri" w:hAnsi="Times New Roman" w:cs="Times New Roman"/>
          <w:sz w:val="28"/>
          <w:szCs w:val="28"/>
        </w:rPr>
        <w:t xml:space="preserve">, pueda continuar comercializando sus productos. </w:t>
      </w:r>
      <w:r w:rsidRPr="00F96F65">
        <w:rPr>
          <w:rFonts w:ascii="Times New Roman" w:eastAsia="Calibri" w:hAnsi="Times New Roman" w:cs="Times New Roman"/>
          <w:b/>
          <w:sz w:val="28"/>
          <w:szCs w:val="28"/>
        </w:rPr>
        <w:t>G)</w:t>
      </w:r>
      <w:r w:rsidRPr="00F96F65">
        <w:rPr>
          <w:rFonts w:ascii="Times New Roman" w:eastAsia="Calibri" w:hAnsi="Times New Roman" w:cs="Times New Roman"/>
          <w:sz w:val="28"/>
          <w:szCs w:val="28"/>
        </w:rPr>
        <w:t xml:space="preserve"> Memorándum de fecha 18/01/2023, suscrito por el </w:t>
      </w:r>
      <w:r w:rsidR="00FA25D1">
        <w:rPr>
          <w:rFonts w:ascii="Times New Roman" w:eastAsia="Calibri" w:hAnsi="Times New Roman" w:cs="Times New Roman"/>
          <w:sz w:val="28"/>
          <w:szCs w:val="28"/>
        </w:rPr>
        <w:t>xxxxx</w:t>
      </w:r>
      <w:r w:rsidRPr="00F96F65">
        <w:rPr>
          <w:rFonts w:ascii="Times New Roman" w:eastAsia="Calibri" w:hAnsi="Times New Roman" w:cs="Times New Roman"/>
          <w:sz w:val="28"/>
          <w:szCs w:val="28"/>
        </w:rPr>
        <w:t xml:space="preserve">, Delegado Municipal Contravencional, por medio del cual manifiesta que por la cantidad de casos que se presentan en la delegación Contravencional, se vuelve necesario la creación de una plaza más de apoyo técnico en dicha Unidad; así mismo la contratación de la persona que desarrollara dicho cargo. Por tanto el Pleno declara No ha lugar lo solicitado. </w:t>
      </w:r>
      <w:r w:rsidRPr="00F96F65">
        <w:rPr>
          <w:rFonts w:ascii="Times New Roman" w:eastAsia="Calibri" w:hAnsi="Times New Roman" w:cs="Times New Roman"/>
          <w:b/>
          <w:sz w:val="28"/>
          <w:szCs w:val="28"/>
        </w:rPr>
        <w:t xml:space="preserve">VII) </w:t>
      </w:r>
      <w:r w:rsidRPr="00F96F65">
        <w:rPr>
          <w:rFonts w:ascii="Times New Roman" w:eastAsia="Calibri" w:hAnsi="Times New Roman" w:cs="Times New Roman"/>
          <w:sz w:val="28"/>
          <w:szCs w:val="28"/>
        </w:rPr>
        <w:t xml:space="preserve">Que el Sr. Bayron Erando Baltazar Martínez Barahona, Decimo Primer Regidor Propietario, manifiesta literalmente lo siguiente: “Me retiro por cupo para electrocardiograma en el ISSS, Apopa”. </w:t>
      </w:r>
      <w:r w:rsidRPr="00F96F65">
        <w:rPr>
          <w:rFonts w:ascii="Times New Roman" w:eastAsia="Calibri" w:hAnsi="Times New Roman" w:cs="Times New Roman"/>
          <w:b/>
          <w:sz w:val="28"/>
          <w:szCs w:val="28"/>
        </w:rPr>
        <w:t xml:space="preserve">VIII) </w:t>
      </w:r>
      <w:r w:rsidRPr="00F96F65">
        <w:rPr>
          <w:rFonts w:ascii="Times New Roman" w:eastAsia="Calibri" w:hAnsi="Times New Roman" w:cs="Times New Roman"/>
          <w:sz w:val="28"/>
          <w:szCs w:val="28"/>
        </w:rPr>
        <w:t xml:space="preserve">Que el </w:t>
      </w:r>
      <w:r w:rsidR="00300404">
        <w:rPr>
          <w:rFonts w:ascii="Times New Roman" w:eastAsia="Calibri" w:hAnsi="Times New Roman" w:cs="Times New Roman"/>
          <w:sz w:val="28"/>
          <w:szCs w:val="28"/>
        </w:rPr>
        <w:t>xxxxx</w:t>
      </w:r>
      <w:r w:rsidRPr="00F96F65">
        <w:rPr>
          <w:rFonts w:ascii="Times New Roman" w:eastAsia="Calibri" w:hAnsi="Times New Roman" w:cs="Times New Roman"/>
          <w:sz w:val="28"/>
          <w:szCs w:val="28"/>
        </w:rPr>
        <w:t xml:space="preserve">, manifiesta literalmente lo siguiente: “Hago constar que el concejal Carlos Palma se retira de sesión de concejo en múltiples ocasiones sin notificar o dejar escrito del motivo de su retiro. Este día estuvo ausente a la mayoría de votaciones tales como punto de agenda 4, 7, 6, 14, 15, 16, 17, 18, 19, 20, 21 por lo que hago de conocimiento y pido que quede en Acta”. </w:t>
      </w:r>
      <w:r w:rsidRPr="00F96F65">
        <w:rPr>
          <w:rFonts w:ascii="Times New Roman" w:eastAsia="Calibri" w:hAnsi="Times New Roman" w:cs="Times New Roman"/>
          <w:b/>
          <w:sz w:val="28"/>
          <w:szCs w:val="28"/>
        </w:rPr>
        <w:t xml:space="preserve">IX) </w:t>
      </w:r>
      <w:r w:rsidRPr="00F96F65">
        <w:rPr>
          <w:rFonts w:ascii="Times New Roman" w:eastAsia="Calibri" w:hAnsi="Times New Roman" w:cs="Times New Roman"/>
          <w:sz w:val="28"/>
          <w:szCs w:val="28"/>
        </w:rPr>
        <w:t xml:space="preserve">Que la Sra. Alcaldesa Municipal, Dra. Jennifer Esmeralda Juárez García, solicita que se realice un Ampo de Programa de ayudas económicas, el cual estará resguardado en la Unidad de Despacho Municipal, con el objeto de que se coordine con el Sr. Jonathan Bryan Gómez Cruz, en su calidad de Coordinador de la Comisión de </w:t>
      </w:r>
      <w:r w:rsidRPr="00F96F65">
        <w:rPr>
          <w:rFonts w:ascii="Times New Roman" w:eastAsia="Calibri" w:hAnsi="Times New Roman" w:cs="Times New Roman"/>
          <w:sz w:val="28"/>
          <w:szCs w:val="28"/>
          <w:lang w:val="es-SV"/>
        </w:rPr>
        <w:t>Gestión de Desarrollo Económico y Cohesión Social</w:t>
      </w:r>
      <w:r w:rsidRPr="00F96F65">
        <w:rPr>
          <w:rFonts w:ascii="Times New Roman" w:eastAsia="Calibri" w:hAnsi="Times New Roman" w:cs="Times New Roman"/>
          <w:sz w:val="28"/>
          <w:szCs w:val="28"/>
        </w:rPr>
        <w:t xml:space="preserve">, para realizar las diligencias correspondientes a efecto de cumplir con los requisitos necesarios para conocer la veracidad y necesidad de los casos, así mismo se realice el seguimiento correspondiente para verificar que la utilización sea conforme a lo solicitado. </w:t>
      </w:r>
      <w:r w:rsidRPr="00F96F65">
        <w:rPr>
          <w:rFonts w:ascii="Times New Roman" w:eastAsia="Times New Roman" w:hAnsi="Times New Roman" w:cs="Times New Roman"/>
          <w:color w:val="000000"/>
          <w:sz w:val="28"/>
          <w:szCs w:val="28"/>
          <w:lang w:eastAsia="es-ES"/>
        </w:rPr>
        <w:t xml:space="preserve">Y no habiendo más que hacer constar se cierra la sesión a las dieciséis horas con cincuenta y tres minutos del día viernes veinte de enero del año dos mil veintitrés. </w:t>
      </w:r>
    </w:p>
    <w:p w:rsidR="00F96F65" w:rsidRPr="00F96F65" w:rsidRDefault="00F96F65" w:rsidP="00F96F65">
      <w:pPr>
        <w:tabs>
          <w:tab w:val="left" w:pos="864"/>
        </w:tabs>
        <w:spacing w:after="0" w:line="276" w:lineRule="auto"/>
        <w:rPr>
          <w:rFonts w:ascii="Times New Roman" w:eastAsia="Calibri" w:hAnsi="Times New Roman" w:cs="Times New Roman"/>
          <w:b/>
        </w:rPr>
      </w:pPr>
      <w:r w:rsidRPr="00F96F65">
        <w:rPr>
          <w:rFonts w:ascii="Times New Roman" w:eastAsia="Calibri" w:hAnsi="Times New Roman" w:cs="Times New Roman"/>
          <w:b/>
          <w:sz w:val="28"/>
          <w:szCs w:val="28"/>
        </w:rPr>
        <w:t xml:space="preserve">  </w:t>
      </w: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 xml:space="preserve">Dra. Jennifer Esmeralda Juárez García, </w:t>
      </w:r>
    </w:p>
    <w:p w:rsidR="00F96F65" w:rsidRPr="00F96F65" w:rsidRDefault="00F96F65" w:rsidP="00F96F65">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 xml:space="preserve">            Alcaldesa Municipal                                                          </w:t>
      </w:r>
      <w:r w:rsidRPr="00F96F65">
        <w:rPr>
          <w:rFonts w:ascii="Times New Roman" w:eastAsia="Calibri" w:hAnsi="Times New Roman" w:cs="Times New Roman"/>
          <w:b/>
          <w:shd w:val="clear" w:color="auto" w:fill="FFFFFF" w:themeFill="background1"/>
          <w:lang w:val="es-SV"/>
        </w:rPr>
        <w:t>Lic. Sergio Noel Monroy Martínez,</w:t>
      </w:r>
      <w:r w:rsidRPr="00F96F65">
        <w:rPr>
          <w:rFonts w:ascii="Times New Roman" w:eastAsia="Calibri" w:hAnsi="Times New Roman" w:cs="Times New Roman"/>
          <w:b/>
          <w:lang w:val="es-SV"/>
        </w:rPr>
        <w:t xml:space="preserve"> </w:t>
      </w:r>
    </w:p>
    <w:p w:rsidR="00F96F65" w:rsidRPr="00F96F65" w:rsidRDefault="00F96F65" w:rsidP="00F96F65">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 xml:space="preserve">                                                                                                                    </w:t>
      </w:r>
      <w:r w:rsidRPr="00F96F65">
        <w:rPr>
          <w:rFonts w:ascii="Times New Roman" w:eastAsia="Calibri" w:hAnsi="Times New Roman" w:cs="Times New Roman"/>
          <w:b/>
          <w:shd w:val="clear" w:color="auto" w:fill="FFFFFF" w:themeFill="background1"/>
          <w:lang w:val="es-SV"/>
        </w:rPr>
        <w:t>Síndico Municipal</w:t>
      </w:r>
      <w:r w:rsidRPr="00F96F65">
        <w:rPr>
          <w:rFonts w:ascii="Times New Roman" w:eastAsia="Calibri" w:hAnsi="Times New Roman" w:cs="Times New Roman"/>
          <w:b/>
          <w:lang w:val="es-SV"/>
        </w:rPr>
        <w:t xml:space="preserve"> </w:t>
      </w: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 xml:space="preserve">Sra. Carla María Navarro Franco, </w:t>
      </w: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 xml:space="preserve">   Primera Regidora Propietaria                                               Sr. Damián Cristóbal Serrano Ortiz, </w:t>
      </w: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 xml:space="preserve">                                                                                                           Segundo Regidor Propietario </w:t>
      </w: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 xml:space="preserve">Sra. Lesby Sugey Miranda Portillo, </w:t>
      </w: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 xml:space="preserve"> Tercera Regidora Propietaria                                                    </w:t>
      </w:r>
      <w:r w:rsidRPr="00F96F65">
        <w:rPr>
          <w:rFonts w:ascii="Times New Roman" w:eastAsia="Calibri" w:hAnsi="Times New Roman" w:cs="Times New Roman"/>
          <w:b/>
          <w:shd w:val="clear" w:color="auto" w:fill="FFFFFF" w:themeFill="background1"/>
          <w:lang w:val="es-SV"/>
        </w:rPr>
        <w:t>Dra. Yany Xiomara Fuentes Rivas</w:t>
      </w:r>
      <w:r w:rsidRPr="00F96F65">
        <w:rPr>
          <w:rFonts w:ascii="Times New Roman" w:eastAsia="Calibri" w:hAnsi="Times New Roman" w:cs="Times New Roman"/>
          <w:b/>
          <w:lang w:val="es-SV"/>
        </w:rPr>
        <w:t xml:space="preserve">,  </w:t>
      </w: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ab/>
        <w:t xml:space="preserve">                                                                Cuarta Regidora Propietaria </w:t>
      </w: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 xml:space="preserve">Sr. Jonathan Bryan Gómez Cruz, </w:t>
      </w: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 xml:space="preserve"> Quinto Regidor Propietario                                                         Sr. Carlos Alberto Palma Fuentes,                      </w:t>
      </w: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ab/>
        <w:t xml:space="preserve">                                                                     Sexto Regidor Propietario </w:t>
      </w:r>
    </w:p>
    <w:p w:rsidR="00F96F65" w:rsidRPr="00F96F65" w:rsidRDefault="00F96F65" w:rsidP="00F96F65">
      <w:pPr>
        <w:tabs>
          <w:tab w:val="left" w:pos="6207"/>
        </w:tabs>
        <w:spacing w:after="0" w:line="240" w:lineRule="auto"/>
        <w:jc w:val="both"/>
        <w:rPr>
          <w:rFonts w:ascii="Times New Roman" w:eastAsia="Calibri" w:hAnsi="Times New Roman" w:cs="Times New Roman"/>
          <w:b/>
          <w:lang w:val="es-SV"/>
        </w:rPr>
      </w:pPr>
    </w:p>
    <w:p w:rsidR="00F96F65" w:rsidRPr="00F96F65" w:rsidRDefault="00F96F65" w:rsidP="00F96F65">
      <w:pPr>
        <w:tabs>
          <w:tab w:val="left" w:pos="6207"/>
        </w:tabs>
        <w:spacing w:after="0" w:line="240" w:lineRule="auto"/>
        <w:jc w:val="both"/>
        <w:rPr>
          <w:rFonts w:ascii="Times New Roman" w:eastAsia="Calibri" w:hAnsi="Times New Roman" w:cs="Times New Roman"/>
          <w:b/>
          <w:lang w:val="es-SV"/>
        </w:rPr>
      </w:pP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 xml:space="preserve">Sra. Susana Yamileth Hernández </w:t>
      </w:r>
      <w:r w:rsidR="000D448C">
        <w:rPr>
          <w:rFonts w:ascii="Times New Roman" w:eastAsia="Calibri" w:hAnsi="Times New Roman" w:cs="Times New Roman"/>
          <w:b/>
          <w:lang w:val="es-SV"/>
        </w:rPr>
        <w:t>de Vásquez</w:t>
      </w:r>
      <w:r w:rsidRPr="000D448C">
        <w:rPr>
          <w:rFonts w:ascii="Times New Roman" w:eastAsia="Calibri" w:hAnsi="Times New Roman" w:cs="Times New Roman"/>
          <w:b/>
          <w:lang w:val="es-SV"/>
        </w:rPr>
        <w:t>,</w:t>
      </w:r>
      <w:r w:rsidRPr="00F96F65">
        <w:rPr>
          <w:rFonts w:ascii="Times New Roman" w:eastAsia="Calibri" w:hAnsi="Times New Roman" w:cs="Times New Roman"/>
          <w:b/>
          <w:lang w:val="es-SV"/>
        </w:rPr>
        <w:t xml:space="preserve"> </w:t>
      </w: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 xml:space="preserve">     Séptima Regidora Propietario                                          Ing. Walter Arnoldo Ayala Rodríguez,           </w:t>
      </w:r>
    </w:p>
    <w:p w:rsidR="00F96F65" w:rsidRPr="00F96F65" w:rsidRDefault="00F96F65" w:rsidP="00F96F65">
      <w:pPr>
        <w:tabs>
          <w:tab w:val="left" w:pos="1830"/>
          <w:tab w:val="left" w:pos="5661"/>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ab/>
      </w:r>
      <w:r w:rsidRPr="00F96F65">
        <w:rPr>
          <w:rFonts w:ascii="Times New Roman" w:eastAsia="Calibri" w:hAnsi="Times New Roman" w:cs="Times New Roman"/>
          <w:b/>
          <w:lang w:val="es-SV"/>
        </w:rPr>
        <w:tab/>
        <w:t xml:space="preserve">     Octavo Regidor Propietario</w:t>
      </w:r>
    </w:p>
    <w:p w:rsidR="00F96F65" w:rsidRPr="00F96F65" w:rsidRDefault="00F96F65" w:rsidP="00F96F65">
      <w:pPr>
        <w:tabs>
          <w:tab w:val="left" w:pos="2347"/>
        </w:tabs>
        <w:spacing w:line="240" w:lineRule="auto"/>
        <w:jc w:val="both"/>
        <w:rPr>
          <w:rFonts w:ascii="Times New Roman" w:eastAsia="Calibri" w:hAnsi="Times New Roman" w:cs="Times New Roman"/>
          <w:b/>
          <w:lang w:val="es-SV"/>
        </w:rPr>
      </w:pPr>
      <w:bookmarkStart w:id="1" w:name="_GoBack"/>
      <w:bookmarkEnd w:id="1"/>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 xml:space="preserve">Sr. Rafael Antonio Ardon Jule, </w:t>
      </w: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 xml:space="preserve">Noveno Regidor Propietario                                              </w:t>
      </w:r>
      <w:r w:rsidRPr="00F96F65">
        <w:rPr>
          <w:rFonts w:ascii="Times New Roman" w:eastAsia="Calibri" w:hAnsi="Times New Roman" w:cs="Times New Roman"/>
          <w:b/>
          <w:shd w:val="clear" w:color="auto" w:fill="FFFFFF" w:themeFill="background1"/>
          <w:lang w:val="es-SV"/>
        </w:rPr>
        <w:t>Ing. Gilberto Antonio Amador Medrano</w:t>
      </w:r>
      <w:r w:rsidRPr="00F96F65">
        <w:rPr>
          <w:rFonts w:ascii="Times New Roman" w:eastAsia="Calibri" w:hAnsi="Times New Roman" w:cs="Times New Roman"/>
          <w:b/>
          <w:lang w:val="es-SV"/>
        </w:rPr>
        <w:t xml:space="preserve">,         </w:t>
      </w:r>
    </w:p>
    <w:p w:rsidR="00F96F65" w:rsidRPr="00F96F65" w:rsidRDefault="00F96F65" w:rsidP="00F96F65">
      <w:pPr>
        <w:tabs>
          <w:tab w:val="left" w:pos="572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 xml:space="preserve">                                                                                                        </w:t>
      </w:r>
      <w:r w:rsidRPr="00F96F65">
        <w:rPr>
          <w:rFonts w:ascii="Times New Roman" w:eastAsia="Calibri" w:hAnsi="Times New Roman" w:cs="Times New Roman"/>
          <w:b/>
          <w:shd w:val="clear" w:color="auto" w:fill="FFFFFF" w:themeFill="background1"/>
          <w:lang w:val="es-SV"/>
        </w:rPr>
        <w:t>Décimo Regidor Propietario</w:t>
      </w: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shd w:val="clear" w:color="auto" w:fill="FFFFFF" w:themeFill="background1"/>
          <w:lang w:val="es-SV"/>
        </w:rPr>
        <w:t xml:space="preserve">Sr. Bayron Eraldo Baltazar Martínez Barahona </w:t>
      </w: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 xml:space="preserve">       </w:t>
      </w:r>
      <w:r w:rsidRPr="00F96F65">
        <w:rPr>
          <w:rFonts w:ascii="Times New Roman" w:eastAsia="Calibri" w:hAnsi="Times New Roman" w:cs="Times New Roman"/>
          <w:b/>
          <w:shd w:val="clear" w:color="auto" w:fill="FFFFFF" w:themeFill="background1"/>
          <w:lang w:val="es-SV"/>
        </w:rPr>
        <w:t>Décimo Primer Regidor Propietario</w:t>
      </w:r>
      <w:r w:rsidRPr="00F96F65">
        <w:rPr>
          <w:rFonts w:ascii="Times New Roman" w:eastAsia="Calibri" w:hAnsi="Times New Roman" w:cs="Times New Roman"/>
          <w:b/>
          <w:lang w:val="es-SV"/>
        </w:rPr>
        <w:t xml:space="preserve">                             </w:t>
      </w:r>
      <w:r w:rsidRPr="00F96F65">
        <w:rPr>
          <w:rFonts w:ascii="Times New Roman" w:eastAsia="Calibri" w:hAnsi="Times New Roman" w:cs="Times New Roman"/>
          <w:b/>
          <w:shd w:val="clear" w:color="auto" w:fill="FFFFFF" w:themeFill="background1"/>
          <w:lang w:val="es-SV"/>
        </w:rPr>
        <w:t>Sr. Osmin de Jesús Menjivar González,</w:t>
      </w:r>
      <w:r w:rsidRPr="00F96F65">
        <w:rPr>
          <w:rFonts w:ascii="Times New Roman" w:eastAsia="Calibri" w:hAnsi="Times New Roman" w:cs="Times New Roman"/>
          <w:b/>
          <w:lang w:val="es-SV"/>
        </w:rPr>
        <w:t xml:space="preserve">  </w:t>
      </w: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ab/>
        <w:t xml:space="preserve">                                                        </w:t>
      </w:r>
      <w:r w:rsidRPr="00F96F65">
        <w:rPr>
          <w:rFonts w:ascii="Times New Roman" w:eastAsia="Calibri" w:hAnsi="Times New Roman" w:cs="Times New Roman"/>
          <w:b/>
          <w:shd w:val="clear" w:color="auto" w:fill="FFFFFF" w:themeFill="background1"/>
          <w:lang w:val="es-SV"/>
        </w:rPr>
        <w:t>Décimo Segundo Regidor Propietario</w:t>
      </w:r>
      <w:r w:rsidRPr="00F96F65">
        <w:rPr>
          <w:rFonts w:ascii="Times New Roman" w:eastAsia="Calibri" w:hAnsi="Times New Roman" w:cs="Times New Roman"/>
          <w:b/>
          <w:lang w:val="es-SV"/>
        </w:rPr>
        <w:t xml:space="preserve"> </w:t>
      </w:r>
    </w:p>
    <w:p w:rsidR="00F96F65" w:rsidRPr="00F96F65" w:rsidRDefault="00F96F65" w:rsidP="00F96F65">
      <w:pPr>
        <w:tabs>
          <w:tab w:val="left" w:pos="6174"/>
        </w:tabs>
        <w:spacing w:after="0" w:line="240" w:lineRule="auto"/>
        <w:jc w:val="both"/>
        <w:rPr>
          <w:rFonts w:ascii="Times New Roman" w:eastAsia="Calibri" w:hAnsi="Times New Roman" w:cs="Times New Roman"/>
          <w:b/>
          <w:lang w:val="es-SV"/>
        </w:rPr>
      </w:pPr>
    </w:p>
    <w:p w:rsidR="00F96F65" w:rsidRPr="00F96F65" w:rsidRDefault="00F96F65" w:rsidP="00F96F65">
      <w:pPr>
        <w:tabs>
          <w:tab w:val="left" w:pos="6174"/>
        </w:tabs>
        <w:spacing w:after="0" w:line="240" w:lineRule="auto"/>
        <w:jc w:val="both"/>
        <w:rPr>
          <w:rFonts w:ascii="Times New Roman" w:eastAsia="Calibri" w:hAnsi="Times New Roman" w:cs="Times New Roman"/>
          <w:b/>
          <w:lang w:val="es-SV"/>
        </w:rPr>
      </w:pP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shd w:val="clear" w:color="auto" w:fill="FFFFFF" w:themeFill="background1"/>
          <w:lang w:val="es-SV"/>
        </w:rPr>
        <w:t>Lic. José Francisco Luna Vásquez</w:t>
      </w:r>
      <w:r w:rsidRPr="00F96F65">
        <w:rPr>
          <w:rFonts w:ascii="Times New Roman" w:eastAsia="Calibri" w:hAnsi="Times New Roman" w:cs="Times New Roman"/>
          <w:b/>
          <w:lang w:val="es-SV"/>
        </w:rPr>
        <w:t xml:space="preserve">, </w:t>
      </w: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 xml:space="preserve">    </w:t>
      </w:r>
      <w:r w:rsidRPr="00F96F65">
        <w:rPr>
          <w:rFonts w:ascii="Times New Roman" w:eastAsia="Calibri" w:hAnsi="Times New Roman" w:cs="Times New Roman"/>
          <w:b/>
          <w:shd w:val="clear" w:color="auto" w:fill="FFFFFF" w:themeFill="background1"/>
          <w:lang w:val="es-SV"/>
        </w:rPr>
        <w:t>Primer Regidor Suplente</w:t>
      </w:r>
      <w:r w:rsidRPr="00F96F65">
        <w:rPr>
          <w:rFonts w:ascii="Times New Roman" w:eastAsia="Calibri" w:hAnsi="Times New Roman" w:cs="Times New Roman"/>
          <w:b/>
          <w:lang w:val="es-SV"/>
        </w:rPr>
        <w:t xml:space="preserve">;                                                          </w:t>
      </w:r>
      <w:r w:rsidRPr="00F96F65">
        <w:rPr>
          <w:rFonts w:ascii="Times New Roman" w:eastAsia="Calibri" w:hAnsi="Times New Roman" w:cs="Times New Roman"/>
          <w:b/>
          <w:shd w:val="clear" w:color="auto" w:fill="AEAAAA" w:themeFill="background2" w:themeFillShade="BF"/>
          <w:lang w:val="es-SV"/>
        </w:rPr>
        <w:t>Sr. José Mauricio López Rivas</w:t>
      </w:r>
      <w:r w:rsidRPr="00F96F65">
        <w:rPr>
          <w:rFonts w:ascii="Times New Roman" w:eastAsia="Calibri" w:hAnsi="Times New Roman" w:cs="Times New Roman"/>
          <w:b/>
          <w:lang w:val="es-SV"/>
        </w:rPr>
        <w:t xml:space="preserve">, </w:t>
      </w:r>
    </w:p>
    <w:p w:rsidR="00F96F65" w:rsidRPr="00F96F65" w:rsidRDefault="00F96F65" w:rsidP="00F96F65">
      <w:pPr>
        <w:tabs>
          <w:tab w:val="left" w:pos="5926"/>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 xml:space="preserve">                                                                                                </w:t>
      </w:r>
      <w:r w:rsidRPr="00F96F65">
        <w:rPr>
          <w:rFonts w:ascii="Times New Roman" w:eastAsia="Calibri" w:hAnsi="Times New Roman" w:cs="Times New Roman"/>
          <w:b/>
          <w:shd w:val="clear" w:color="auto" w:fill="AEAAAA" w:themeFill="background2" w:themeFillShade="BF"/>
          <w:lang w:val="es-SV"/>
        </w:rPr>
        <w:t>Segundo Regidor Suplente (AUSENTE)</w:t>
      </w: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 xml:space="preserve">Sra. Stephanny Elizabeth Márquez Borjas </w:t>
      </w: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lang w:val="es-SV"/>
        </w:rPr>
        <w:t xml:space="preserve">           Tercera Regidora Suplente                                            </w:t>
      </w:r>
    </w:p>
    <w:p w:rsidR="00F96F65" w:rsidRPr="00F96F65" w:rsidRDefault="00F96F65" w:rsidP="00F96F65">
      <w:pPr>
        <w:tabs>
          <w:tab w:val="left" w:pos="2347"/>
        </w:tabs>
        <w:spacing w:after="0" w:line="240" w:lineRule="auto"/>
        <w:jc w:val="center"/>
        <w:rPr>
          <w:rFonts w:ascii="Times New Roman" w:eastAsia="Calibri" w:hAnsi="Times New Roman" w:cs="Times New Roman"/>
          <w:b/>
          <w:lang w:val="es-SV"/>
        </w:rPr>
      </w:pPr>
      <w:r w:rsidRPr="00F96F65">
        <w:rPr>
          <w:rFonts w:ascii="Times New Roman" w:eastAsia="Calibri" w:hAnsi="Times New Roman" w:cs="Times New Roman"/>
          <w:b/>
          <w:lang w:val="es-SV"/>
        </w:rPr>
        <w:t xml:space="preserve">                                                                                                        </w:t>
      </w:r>
      <w:r w:rsidRPr="00F96F65">
        <w:rPr>
          <w:rFonts w:ascii="Times New Roman" w:eastAsia="Calibri" w:hAnsi="Times New Roman" w:cs="Times New Roman"/>
          <w:b/>
          <w:shd w:val="clear" w:color="auto" w:fill="FFFFFF" w:themeFill="background1"/>
          <w:lang w:val="es-SV"/>
        </w:rPr>
        <w:t>Sra. María del Carmen García</w:t>
      </w:r>
      <w:r w:rsidRPr="00F96F65">
        <w:rPr>
          <w:rFonts w:ascii="Times New Roman" w:eastAsia="Calibri" w:hAnsi="Times New Roman" w:cs="Times New Roman"/>
          <w:b/>
          <w:shd w:val="clear" w:color="auto" w:fill="D9D9D9" w:themeFill="background1" w:themeFillShade="D9"/>
          <w:lang w:val="es-SV"/>
        </w:rPr>
        <w:t>,</w:t>
      </w:r>
    </w:p>
    <w:p w:rsidR="00F96F65" w:rsidRPr="00F96F65" w:rsidRDefault="00F96F65" w:rsidP="00F96F65">
      <w:pPr>
        <w:tabs>
          <w:tab w:val="left" w:pos="2347"/>
        </w:tabs>
        <w:spacing w:after="0" w:line="240" w:lineRule="auto"/>
        <w:rPr>
          <w:rFonts w:ascii="Times New Roman" w:eastAsia="Calibri" w:hAnsi="Times New Roman" w:cs="Times New Roman"/>
          <w:b/>
          <w:lang w:val="es-SV"/>
        </w:rPr>
      </w:pPr>
      <w:r w:rsidRPr="00F96F65">
        <w:rPr>
          <w:rFonts w:ascii="Times New Roman" w:eastAsia="Calibri" w:hAnsi="Times New Roman" w:cs="Times New Roman"/>
          <w:b/>
          <w:lang w:val="es-SV"/>
        </w:rPr>
        <w:t xml:space="preserve">                                                                                                               </w:t>
      </w:r>
      <w:r w:rsidRPr="00F96F65">
        <w:rPr>
          <w:rFonts w:ascii="Times New Roman" w:eastAsia="Calibri" w:hAnsi="Times New Roman" w:cs="Times New Roman"/>
          <w:b/>
          <w:shd w:val="clear" w:color="auto" w:fill="FFFFFF" w:themeFill="background1"/>
          <w:lang w:val="es-SV"/>
        </w:rPr>
        <w:t>Cuarta Regidora Suplente</w:t>
      </w:r>
    </w:p>
    <w:p w:rsidR="00F96F65" w:rsidRPr="00F96F65" w:rsidRDefault="00F96F65" w:rsidP="00F96F65">
      <w:pPr>
        <w:tabs>
          <w:tab w:val="left" w:pos="6406"/>
          <w:tab w:val="left" w:pos="7560"/>
        </w:tabs>
        <w:spacing w:after="0" w:line="240" w:lineRule="auto"/>
        <w:jc w:val="center"/>
        <w:rPr>
          <w:rFonts w:ascii="Times New Roman" w:eastAsia="Calibri" w:hAnsi="Times New Roman" w:cs="Times New Roman"/>
          <w:b/>
        </w:rPr>
      </w:pPr>
    </w:p>
    <w:p w:rsidR="00F96F65" w:rsidRPr="00F96F65" w:rsidRDefault="00F96F65" w:rsidP="00F96F65">
      <w:pPr>
        <w:tabs>
          <w:tab w:val="left" w:pos="7560"/>
        </w:tabs>
        <w:spacing w:after="0" w:line="240" w:lineRule="auto"/>
        <w:jc w:val="center"/>
        <w:rPr>
          <w:rFonts w:ascii="Times New Roman" w:eastAsia="Calibri" w:hAnsi="Times New Roman" w:cs="Times New Roman"/>
          <w:b/>
          <w:vertAlign w:val="subscript"/>
        </w:rPr>
      </w:pPr>
    </w:p>
    <w:p w:rsidR="00F96F65" w:rsidRPr="00F96F65" w:rsidRDefault="00F96F65" w:rsidP="00F96F65">
      <w:pPr>
        <w:spacing w:after="0" w:line="240" w:lineRule="auto"/>
        <w:jc w:val="center"/>
        <w:rPr>
          <w:rFonts w:ascii="Times New Roman" w:eastAsia="Calibri" w:hAnsi="Times New Roman" w:cs="Times New Roman"/>
          <w:b/>
        </w:rPr>
      </w:pPr>
    </w:p>
    <w:p w:rsidR="00F96F65" w:rsidRPr="00F96F65" w:rsidRDefault="00F96F65" w:rsidP="00F96F65">
      <w:pPr>
        <w:tabs>
          <w:tab w:val="left" w:pos="2347"/>
        </w:tabs>
        <w:spacing w:after="0" w:line="240" w:lineRule="auto"/>
        <w:jc w:val="both"/>
        <w:rPr>
          <w:rFonts w:ascii="Times New Roman" w:eastAsia="Calibri" w:hAnsi="Times New Roman" w:cs="Times New Roman"/>
          <w:b/>
          <w:bCs/>
        </w:rPr>
      </w:pPr>
    </w:p>
    <w:p w:rsidR="00F96F65" w:rsidRPr="00F96F65" w:rsidRDefault="00F96F65" w:rsidP="00F96F65">
      <w:pPr>
        <w:tabs>
          <w:tab w:val="left" w:pos="2347"/>
        </w:tabs>
        <w:spacing w:after="0" w:line="240" w:lineRule="auto"/>
        <w:jc w:val="both"/>
        <w:rPr>
          <w:rFonts w:ascii="Times New Roman" w:eastAsia="Calibri" w:hAnsi="Times New Roman" w:cs="Times New Roman"/>
          <w:b/>
          <w:lang w:val="es-SV"/>
        </w:rPr>
      </w:pPr>
      <w:r w:rsidRPr="00F96F65">
        <w:rPr>
          <w:rFonts w:ascii="Times New Roman" w:eastAsia="Calibri" w:hAnsi="Times New Roman" w:cs="Times New Roman"/>
          <w:b/>
          <w:shd w:val="clear" w:color="auto" w:fill="FFFFFF" w:themeFill="background1"/>
          <w:lang w:val="es-SV"/>
        </w:rPr>
        <w:t xml:space="preserve">                                                    Lic. José Francisco Luna Vásquez</w:t>
      </w:r>
      <w:r w:rsidRPr="00F96F65">
        <w:rPr>
          <w:rFonts w:ascii="Times New Roman" w:eastAsia="Calibri" w:hAnsi="Times New Roman" w:cs="Times New Roman"/>
          <w:b/>
          <w:lang w:val="es-SV"/>
        </w:rPr>
        <w:t xml:space="preserve">, </w:t>
      </w:r>
    </w:p>
    <w:p w:rsidR="00F96F65" w:rsidRPr="00F96F65" w:rsidRDefault="00F96F65" w:rsidP="00F96F65">
      <w:pPr>
        <w:shd w:val="clear" w:color="auto" w:fill="FFFFFF" w:themeFill="background1"/>
        <w:spacing w:after="0"/>
        <w:jc w:val="center"/>
        <w:rPr>
          <w:rFonts w:ascii="Times New Roman" w:eastAsia="Calibri" w:hAnsi="Times New Roman" w:cs="Times New Roman"/>
          <w:b/>
          <w:lang w:val="es-SV"/>
        </w:rPr>
      </w:pPr>
      <w:r w:rsidRPr="00F96F65">
        <w:rPr>
          <w:rFonts w:ascii="Times New Roman" w:eastAsia="Calibri" w:hAnsi="Times New Roman" w:cs="Times New Roman"/>
          <w:b/>
          <w:lang w:val="es-SV"/>
        </w:rPr>
        <w:t xml:space="preserve">    </w:t>
      </w:r>
      <w:r w:rsidRPr="00F96F65">
        <w:rPr>
          <w:rFonts w:ascii="Times New Roman" w:eastAsia="Calibri" w:hAnsi="Times New Roman" w:cs="Times New Roman"/>
          <w:b/>
          <w:shd w:val="clear" w:color="auto" w:fill="FFFFFF" w:themeFill="background1"/>
          <w:lang w:val="es-SV"/>
        </w:rPr>
        <w:t>Primer Regidor Suplente</w:t>
      </w:r>
      <w:r w:rsidRPr="00F96F65">
        <w:rPr>
          <w:rFonts w:ascii="Times New Roman" w:eastAsia="Calibri" w:hAnsi="Times New Roman" w:cs="Times New Roman"/>
          <w:b/>
          <w:lang w:val="es-SV"/>
        </w:rPr>
        <w:t xml:space="preserve"> </w:t>
      </w:r>
    </w:p>
    <w:p w:rsidR="00F96F65" w:rsidRPr="00F96F65" w:rsidRDefault="00F96F65" w:rsidP="00F96F65">
      <w:pPr>
        <w:shd w:val="clear" w:color="auto" w:fill="FFFFFF" w:themeFill="background1"/>
        <w:spacing w:after="0"/>
        <w:jc w:val="center"/>
        <w:rPr>
          <w:rFonts w:ascii="Times New Roman" w:eastAsia="Calibri" w:hAnsi="Times New Roman" w:cs="Times New Roman"/>
          <w:b/>
          <w:lang w:val="es-SV"/>
        </w:rPr>
      </w:pPr>
      <w:r w:rsidRPr="00F96F65">
        <w:rPr>
          <w:rFonts w:ascii="Times New Roman" w:eastAsia="Calibri" w:hAnsi="Times New Roman" w:cs="Times New Roman"/>
          <w:b/>
          <w:lang w:val="es-SV"/>
        </w:rPr>
        <w:t>Secretario Municipal Ad Honorem</w:t>
      </w:r>
    </w:p>
    <w:p w:rsidR="00F96F65" w:rsidRPr="00F96F65" w:rsidRDefault="00F96F65" w:rsidP="00F96F65">
      <w:pPr>
        <w:shd w:val="clear" w:color="auto" w:fill="FFFFFF" w:themeFill="background1"/>
        <w:spacing w:after="0"/>
        <w:jc w:val="center"/>
        <w:rPr>
          <w:rFonts w:ascii="Times New Roman" w:eastAsia="Calibri" w:hAnsi="Times New Roman" w:cs="Times New Roman"/>
          <w:b/>
          <w:lang w:val="es-SV"/>
        </w:rPr>
      </w:pPr>
    </w:p>
    <w:p w:rsidR="00F96F65" w:rsidRPr="00F96F65" w:rsidRDefault="00F96F65" w:rsidP="00F96F65">
      <w:pPr>
        <w:shd w:val="clear" w:color="auto" w:fill="FFFFFF" w:themeFill="background1"/>
        <w:spacing w:after="0"/>
        <w:jc w:val="center"/>
        <w:rPr>
          <w:rFonts w:ascii="Times New Roman" w:eastAsia="Calibri" w:hAnsi="Times New Roman" w:cs="Times New Roman"/>
          <w:b/>
          <w:lang w:val="es-SV"/>
        </w:rPr>
      </w:pPr>
    </w:p>
    <w:p w:rsidR="008D13C1" w:rsidRPr="00F96F65" w:rsidRDefault="008D13C1" w:rsidP="00F96F65"/>
    <w:sectPr w:rsidR="008D13C1" w:rsidRPr="00F96F65" w:rsidSect="00E42FCC">
      <w:headerReference w:type="default" r:id="rId16"/>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A99" w:rsidRDefault="00AE7A99" w:rsidP="008B68BD">
      <w:pPr>
        <w:spacing w:after="0" w:line="240" w:lineRule="auto"/>
      </w:pPr>
      <w:r>
        <w:separator/>
      </w:r>
    </w:p>
  </w:endnote>
  <w:endnote w:type="continuationSeparator" w:id="0">
    <w:p w:rsidR="00AE7A99" w:rsidRDefault="00AE7A99"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A99" w:rsidRDefault="00AE7A99" w:rsidP="008B68BD">
      <w:pPr>
        <w:spacing w:after="0" w:line="240" w:lineRule="auto"/>
      </w:pPr>
      <w:r>
        <w:separator/>
      </w:r>
    </w:p>
  </w:footnote>
  <w:footnote w:type="continuationSeparator" w:id="0">
    <w:p w:rsidR="00AE7A99" w:rsidRDefault="00AE7A99" w:rsidP="008B6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54925"/>
      <w:docPartObj>
        <w:docPartGallery w:val="Page Numbers (Top of Page)"/>
        <w:docPartUnique/>
      </w:docPartObj>
    </w:sdtPr>
    <w:sdtEndPr/>
    <w:sdtContent>
      <w:p w:rsidR="00AB623F" w:rsidRDefault="00AB623F">
        <w:pPr>
          <w:pStyle w:val="Encabezado"/>
          <w:jc w:val="center"/>
        </w:pPr>
        <w:r>
          <w:fldChar w:fldCharType="begin"/>
        </w:r>
        <w:r>
          <w:instrText>PAGE   \* MERGEFORMAT</w:instrText>
        </w:r>
        <w:r>
          <w:fldChar w:fldCharType="separate"/>
        </w:r>
        <w:r w:rsidR="000D448C">
          <w:rPr>
            <w:noProof/>
          </w:rPr>
          <w:t>65</w:t>
        </w:r>
        <w:r>
          <w:fldChar w:fldCharType="end"/>
        </w:r>
      </w:p>
    </w:sdtContent>
  </w:sdt>
  <w:p w:rsidR="00AB623F" w:rsidRDefault="00AB62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856B35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16C001E6"/>
    <w:multiLevelType w:val="hybridMultilevel"/>
    <w:tmpl w:val="0C2E8C8C"/>
    <w:styleLink w:val="ImportedStyle114"/>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167251E"/>
    <w:multiLevelType w:val="hybridMultilevel"/>
    <w:tmpl w:val="2CDEA9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2AE67322"/>
    <w:multiLevelType w:val="hybridMultilevel"/>
    <w:tmpl w:val="69DEC1A8"/>
    <w:styleLink w:val="ImportedStyle1431"/>
    <w:lvl w:ilvl="0" w:tplc="B1E89654">
      <w:start w:val="1"/>
      <w:numFmt w:val="upperLetter"/>
      <w:lvlText w:val="%1-"/>
      <w:lvlJc w:val="left"/>
      <w:pPr>
        <w:ind w:left="720" w:hanging="360"/>
      </w:pPr>
      <w:rPr>
        <w:rFonts w:ascii="Garamond" w:eastAsiaTheme="minorHAnsi" w:hAnsi="Garamond"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45E1A"/>
    <w:multiLevelType w:val="hybridMultilevel"/>
    <w:tmpl w:val="FFFFFFFF"/>
    <w:styleLink w:val="ImportedStyle1"/>
    <w:lvl w:ilvl="0" w:tplc="81A63BB0">
      <w:start w:val="1"/>
      <w:numFmt w:val="lowerRoman"/>
      <w:lvlText w:val="(%1)"/>
      <w:lvlJc w:val="left"/>
      <w:pPr>
        <w:ind w:left="1428"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1" w:tplc="374CD3E2">
      <w:start w:val="1"/>
      <w:numFmt w:val="lowerLetter"/>
      <w:lvlText w:val="%2."/>
      <w:lvlJc w:val="left"/>
      <w:pPr>
        <w:ind w:left="17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2" w:tplc="40989A72">
      <w:start w:val="1"/>
      <w:numFmt w:val="lowerRoman"/>
      <w:lvlText w:val="%3."/>
      <w:lvlJc w:val="left"/>
      <w:pPr>
        <w:ind w:left="250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3" w:tplc="B0809A90">
      <w:start w:val="1"/>
      <w:numFmt w:val="decimal"/>
      <w:lvlText w:val="%4."/>
      <w:lvlJc w:val="left"/>
      <w:pPr>
        <w:ind w:left="322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4" w:tplc="199E305C">
      <w:start w:val="1"/>
      <w:numFmt w:val="lowerLetter"/>
      <w:lvlText w:val="%5."/>
      <w:lvlJc w:val="left"/>
      <w:pPr>
        <w:ind w:left="394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5" w:tplc="8AEAD2FA">
      <w:start w:val="1"/>
      <w:numFmt w:val="lowerRoman"/>
      <w:lvlText w:val="%6."/>
      <w:lvlJc w:val="left"/>
      <w:pPr>
        <w:ind w:left="466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6" w:tplc="7E748C62">
      <w:start w:val="1"/>
      <w:numFmt w:val="decimal"/>
      <w:lvlText w:val="%7."/>
      <w:lvlJc w:val="left"/>
      <w:pPr>
        <w:ind w:left="53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7" w:tplc="F244C718">
      <w:start w:val="1"/>
      <w:numFmt w:val="lowerLetter"/>
      <w:lvlText w:val="%8."/>
      <w:lvlJc w:val="left"/>
      <w:pPr>
        <w:ind w:left="610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8" w:tplc="8FF412C6">
      <w:start w:val="1"/>
      <w:numFmt w:val="lowerRoman"/>
      <w:lvlText w:val="%9."/>
      <w:lvlJc w:val="left"/>
      <w:pPr>
        <w:ind w:left="6828" w:hanging="313"/>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7">
    <w:nsid w:val="3F171185"/>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34B36A7"/>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DB24BFB"/>
    <w:multiLevelType w:val="hybridMultilevel"/>
    <w:tmpl w:val="E91A50F2"/>
    <w:lvl w:ilvl="0" w:tplc="CD5E0A64">
      <w:start w:val="1"/>
      <w:numFmt w:val="decimal"/>
      <w:lvlText w:val="%1."/>
      <w:lvlJc w:val="left"/>
      <w:pPr>
        <w:ind w:left="720" w:hanging="36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E900EFA"/>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3DF2E39"/>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D0A7386"/>
    <w:multiLevelType w:val="hybridMultilevel"/>
    <w:tmpl w:val="658E95DA"/>
    <w:styleLink w:val="ImportedStyle1121"/>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D383A73"/>
    <w:multiLevelType w:val="hybridMultilevel"/>
    <w:tmpl w:val="6464D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6F351BAD"/>
    <w:multiLevelType w:val="hybridMultilevel"/>
    <w:tmpl w:val="C1A44712"/>
    <w:styleLink w:val="ImportedStyle112"/>
    <w:lvl w:ilvl="0" w:tplc="EB34B61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AFE3DD2"/>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C366FC3"/>
    <w:multiLevelType w:val="hybridMultilevel"/>
    <w:tmpl w:val="5FB283AC"/>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5"/>
  </w:num>
  <w:num w:numId="2">
    <w:abstractNumId w:val="12"/>
  </w:num>
  <w:num w:numId="3">
    <w:abstractNumId w:val="1"/>
  </w:num>
  <w:num w:numId="4">
    <w:abstractNumId w:val="2"/>
  </w:num>
  <w:num w:numId="5">
    <w:abstractNumId w:val="3"/>
  </w:num>
  <w:num w:numId="6">
    <w:abstractNumId w:val="16"/>
  </w:num>
  <w:num w:numId="7">
    <w:abstractNumId w:val="9"/>
  </w:num>
  <w:num w:numId="8">
    <w:abstractNumId w:val="13"/>
  </w:num>
  <w:num w:numId="9">
    <w:abstractNumId w:val="4"/>
  </w:num>
  <w:num w:numId="10">
    <w:abstractNumId w:val="14"/>
  </w:num>
  <w:num w:numId="11">
    <w:abstractNumId w:val="6"/>
  </w:num>
  <w:num w:numId="12">
    <w:abstractNumId w:val="0"/>
  </w:num>
  <w:num w:numId="13">
    <w:abstractNumId w:val="10"/>
  </w:num>
  <w:num w:numId="14">
    <w:abstractNumId w:val="7"/>
  </w:num>
  <w:num w:numId="15">
    <w:abstractNumId w:val="8"/>
  </w:num>
  <w:num w:numId="16">
    <w:abstractNumId w:val="11"/>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73D"/>
    <w:rsid w:val="00000B55"/>
    <w:rsid w:val="000010B8"/>
    <w:rsid w:val="00001C9B"/>
    <w:rsid w:val="00002136"/>
    <w:rsid w:val="0000226D"/>
    <w:rsid w:val="000029DE"/>
    <w:rsid w:val="00005A97"/>
    <w:rsid w:val="0000782B"/>
    <w:rsid w:val="00007C95"/>
    <w:rsid w:val="000105EF"/>
    <w:rsid w:val="000147B9"/>
    <w:rsid w:val="000148FD"/>
    <w:rsid w:val="00015EA9"/>
    <w:rsid w:val="0001696D"/>
    <w:rsid w:val="000210B4"/>
    <w:rsid w:val="00021320"/>
    <w:rsid w:val="00022601"/>
    <w:rsid w:val="00022860"/>
    <w:rsid w:val="000236DD"/>
    <w:rsid w:val="00030996"/>
    <w:rsid w:val="00030A84"/>
    <w:rsid w:val="0003115B"/>
    <w:rsid w:val="000316C9"/>
    <w:rsid w:val="00031FC9"/>
    <w:rsid w:val="000372F7"/>
    <w:rsid w:val="000463B7"/>
    <w:rsid w:val="000478BF"/>
    <w:rsid w:val="0005203B"/>
    <w:rsid w:val="000541FE"/>
    <w:rsid w:val="000629DC"/>
    <w:rsid w:val="00062D21"/>
    <w:rsid w:val="00062D5E"/>
    <w:rsid w:val="0006361F"/>
    <w:rsid w:val="000679EB"/>
    <w:rsid w:val="00070F4F"/>
    <w:rsid w:val="000713D8"/>
    <w:rsid w:val="00072619"/>
    <w:rsid w:val="000742DC"/>
    <w:rsid w:val="000746D5"/>
    <w:rsid w:val="000833F1"/>
    <w:rsid w:val="00085F0B"/>
    <w:rsid w:val="00086B28"/>
    <w:rsid w:val="000876A3"/>
    <w:rsid w:val="00087F17"/>
    <w:rsid w:val="00090A59"/>
    <w:rsid w:val="000911E4"/>
    <w:rsid w:val="0009554C"/>
    <w:rsid w:val="000A343C"/>
    <w:rsid w:val="000A40F1"/>
    <w:rsid w:val="000A5A83"/>
    <w:rsid w:val="000B11A1"/>
    <w:rsid w:val="000B1F38"/>
    <w:rsid w:val="000B3B23"/>
    <w:rsid w:val="000B69A8"/>
    <w:rsid w:val="000C3778"/>
    <w:rsid w:val="000C6E06"/>
    <w:rsid w:val="000D1EA4"/>
    <w:rsid w:val="000D2258"/>
    <w:rsid w:val="000D2EFC"/>
    <w:rsid w:val="000D448C"/>
    <w:rsid w:val="000E122A"/>
    <w:rsid w:val="000E139C"/>
    <w:rsid w:val="000E53B7"/>
    <w:rsid w:val="000F05A3"/>
    <w:rsid w:val="000F077A"/>
    <w:rsid w:val="000F7ACE"/>
    <w:rsid w:val="00103D45"/>
    <w:rsid w:val="0010679F"/>
    <w:rsid w:val="00107725"/>
    <w:rsid w:val="00110D0F"/>
    <w:rsid w:val="001132EE"/>
    <w:rsid w:val="00121ED1"/>
    <w:rsid w:val="001249C9"/>
    <w:rsid w:val="0012738A"/>
    <w:rsid w:val="00127CEE"/>
    <w:rsid w:val="00127E52"/>
    <w:rsid w:val="00130298"/>
    <w:rsid w:val="00130D98"/>
    <w:rsid w:val="00131DB7"/>
    <w:rsid w:val="0013237F"/>
    <w:rsid w:val="001338E3"/>
    <w:rsid w:val="00134CED"/>
    <w:rsid w:val="00136F83"/>
    <w:rsid w:val="00142CD7"/>
    <w:rsid w:val="00144617"/>
    <w:rsid w:val="00144C42"/>
    <w:rsid w:val="00144EA1"/>
    <w:rsid w:val="001460F0"/>
    <w:rsid w:val="001475F7"/>
    <w:rsid w:val="00150E23"/>
    <w:rsid w:val="0015436B"/>
    <w:rsid w:val="00157CDC"/>
    <w:rsid w:val="00162206"/>
    <w:rsid w:val="00162D9B"/>
    <w:rsid w:val="00165543"/>
    <w:rsid w:val="00171ECC"/>
    <w:rsid w:val="001720DC"/>
    <w:rsid w:val="001759CA"/>
    <w:rsid w:val="001771BF"/>
    <w:rsid w:val="001774CE"/>
    <w:rsid w:val="0018061A"/>
    <w:rsid w:val="00182484"/>
    <w:rsid w:val="001826A4"/>
    <w:rsid w:val="00183ABD"/>
    <w:rsid w:val="00184EA8"/>
    <w:rsid w:val="00187C8E"/>
    <w:rsid w:val="00191129"/>
    <w:rsid w:val="00194F6B"/>
    <w:rsid w:val="00195BED"/>
    <w:rsid w:val="001A0D12"/>
    <w:rsid w:val="001A0EFC"/>
    <w:rsid w:val="001A2ABD"/>
    <w:rsid w:val="001A2F06"/>
    <w:rsid w:val="001A43C6"/>
    <w:rsid w:val="001A4E25"/>
    <w:rsid w:val="001A5447"/>
    <w:rsid w:val="001C1549"/>
    <w:rsid w:val="001C2D41"/>
    <w:rsid w:val="001C3CB6"/>
    <w:rsid w:val="001D1C39"/>
    <w:rsid w:val="001D1E4D"/>
    <w:rsid w:val="001D38FD"/>
    <w:rsid w:val="001D47E4"/>
    <w:rsid w:val="001D54D0"/>
    <w:rsid w:val="001D719D"/>
    <w:rsid w:val="001E07C2"/>
    <w:rsid w:val="001E15B2"/>
    <w:rsid w:val="001E3B26"/>
    <w:rsid w:val="001E520C"/>
    <w:rsid w:val="001E7E0C"/>
    <w:rsid w:val="001F069E"/>
    <w:rsid w:val="001F27C7"/>
    <w:rsid w:val="001F3684"/>
    <w:rsid w:val="001F48BA"/>
    <w:rsid w:val="001F7193"/>
    <w:rsid w:val="002032F6"/>
    <w:rsid w:val="002054E6"/>
    <w:rsid w:val="00205F6F"/>
    <w:rsid w:val="002068A3"/>
    <w:rsid w:val="0021136B"/>
    <w:rsid w:val="00216221"/>
    <w:rsid w:val="0021738D"/>
    <w:rsid w:val="002245AE"/>
    <w:rsid w:val="00230EE7"/>
    <w:rsid w:val="00233AA0"/>
    <w:rsid w:val="00242FB2"/>
    <w:rsid w:val="002431F9"/>
    <w:rsid w:val="002442A2"/>
    <w:rsid w:val="00244AD0"/>
    <w:rsid w:val="00253FF7"/>
    <w:rsid w:val="0025459C"/>
    <w:rsid w:val="00254EFE"/>
    <w:rsid w:val="00261762"/>
    <w:rsid w:val="00263353"/>
    <w:rsid w:val="00264D74"/>
    <w:rsid w:val="00267865"/>
    <w:rsid w:val="00271863"/>
    <w:rsid w:val="00271AAC"/>
    <w:rsid w:val="0027234A"/>
    <w:rsid w:val="00272BF1"/>
    <w:rsid w:val="00273E93"/>
    <w:rsid w:val="00274A43"/>
    <w:rsid w:val="002752EF"/>
    <w:rsid w:val="0027659C"/>
    <w:rsid w:val="00282F16"/>
    <w:rsid w:val="0028403C"/>
    <w:rsid w:val="0028459D"/>
    <w:rsid w:val="00285DB4"/>
    <w:rsid w:val="0028670F"/>
    <w:rsid w:val="0028786B"/>
    <w:rsid w:val="00287E73"/>
    <w:rsid w:val="002903A3"/>
    <w:rsid w:val="00292A71"/>
    <w:rsid w:val="00293860"/>
    <w:rsid w:val="00294031"/>
    <w:rsid w:val="002958BF"/>
    <w:rsid w:val="002A0E54"/>
    <w:rsid w:val="002A43A8"/>
    <w:rsid w:val="002A475E"/>
    <w:rsid w:val="002A58DA"/>
    <w:rsid w:val="002B2746"/>
    <w:rsid w:val="002B517E"/>
    <w:rsid w:val="002B544E"/>
    <w:rsid w:val="002B6624"/>
    <w:rsid w:val="002C1355"/>
    <w:rsid w:val="002C2119"/>
    <w:rsid w:val="002C218C"/>
    <w:rsid w:val="002C232C"/>
    <w:rsid w:val="002C35E3"/>
    <w:rsid w:val="002C3605"/>
    <w:rsid w:val="002C68C7"/>
    <w:rsid w:val="002C7156"/>
    <w:rsid w:val="002D567A"/>
    <w:rsid w:val="002D6A18"/>
    <w:rsid w:val="002E0731"/>
    <w:rsid w:val="002E4675"/>
    <w:rsid w:val="002E5101"/>
    <w:rsid w:val="002E723E"/>
    <w:rsid w:val="002E7469"/>
    <w:rsid w:val="002E7AB6"/>
    <w:rsid w:val="002F009D"/>
    <w:rsid w:val="002F17CA"/>
    <w:rsid w:val="002F1EF0"/>
    <w:rsid w:val="002F4C82"/>
    <w:rsid w:val="002F5563"/>
    <w:rsid w:val="002F6BCA"/>
    <w:rsid w:val="00300404"/>
    <w:rsid w:val="00303AE8"/>
    <w:rsid w:val="00304AA1"/>
    <w:rsid w:val="003066A0"/>
    <w:rsid w:val="00312B61"/>
    <w:rsid w:val="0031413F"/>
    <w:rsid w:val="00314FEA"/>
    <w:rsid w:val="00321329"/>
    <w:rsid w:val="003228FE"/>
    <w:rsid w:val="0032368C"/>
    <w:rsid w:val="00325E38"/>
    <w:rsid w:val="00330A03"/>
    <w:rsid w:val="00332929"/>
    <w:rsid w:val="00333F68"/>
    <w:rsid w:val="00346C61"/>
    <w:rsid w:val="003475E9"/>
    <w:rsid w:val="003508C0"/>
    <w:rsid w:val="0035194B"/>
    <w:rsid w:val="00351C32"/>
    <w:rsid w:val="00351FC7"/>
    <w:rsid w:val="00352852"/>
    <w:rsid w:val="0035570F"/>
    <w:rsid w:val="00356D06"/>
    <w:rsid w:val="003614DF"/>
    <w:rsid w:val="00361980"/>
    <w:rsid w:val="00373826"/>
    <w:rsid w:val="0037382C"/>
    <w:rsid w:val="003739DA"/>
    <w:rsid w:val="00374892"/>
    <w:rsid w:val="003758A7"/>
    <w:rsid w:val="003803D7"/>
    <w:rsid w:val="00381069"/>
    <w:rsid w:val="00382A90"/>
    <w:rsid w:val="00385D1F"/>
    <w:rsid w:val="00387A4C"/>
    <w:rsid w:val="00392181"/>
    <w:rsid w:val="003927F7"/>
    <w:rsid w:val="003947A5"/>
    <w:rsid w:val="00395555"/>
    <w:rsid w:val="003964AD"/>
    <w:rsid w:val="003966E6"/>
    <w:rsid w:val="003966FB"/>
    <w:rsid w:val="003976A6"/>
    <w:rsid w:val="003A1536"/>
    <w:rsid w:val="003A4129"/>
    <w:rsid w:val="003B0B88"/>
    <w:rsid w:val="003B738F"/>
    <w:rsid w:val="003B7D98"/>
    <w:rsid w:val="003B7DC1"/>
    <w:rsid w:val="003C4335"/>
    <w:rsid w:val="003C475D"/>
    <w:rsid w:val="003C4CA7"/>
    <w:rsid w:val="003D087B"/>
    <w:rsid w:val="003D3271"/>
    <w:rsid w:val="003D4AC6"/>
    <w:rsid w:val="003D6777"/>
    <w:rsid w:val="003D6FF5"/>
    <w:rsid w:val="003E329D"/>
    <w:rsid w:val="003E549B"/>
    <w:rsid w:val="003E728B"/>
    <w:rsid w:val="003F0CC4"/>
    <w:rsid w:val="003F69FF"/>
    <w:rsid w:val="003F6C8E"/>
    <w:rsid w:val="003F6E0C"/>
    <w:rsid w:val="00402EEA"/>
    <w:rsid w:val="004035A8"/>
    <w:rsid w:val="004038CF"/>
    <w:rsid w:val="00404675"/>
    <w:rsid w:val="0040479D"/>
    <w:rsid w:val="0040521E"/>
    <w:rsid w:val="0040531D"/>
    <w:rsid w:val="0041446F"/>
    <w:rsid w:val="00417C87"/>
    <w:rsid w:val="00417E6D"/>
    <w:rsid w:val="00420D5D"/>
    <w:rsid w:val="00423B99"/>
    <w:rsid w:val="00425A8B"/>
    <w:rsid w:val="00427C46"/>
    <w:rsid w:val="00433753"/>
    <w:rsid w:val="0043522F"/>
    <w:rsid w:val="00435B05"/>
    <w:rsid w:val="004421AF"/>
    <w:rsid w:val="00445776"/>
    <w:rsid w:val="0044624E"/>
    <w:rsid w:val="00450C79"/>
    <w:rsid w:val="00453954"/>
    <w:rsid w:val="004548C4"/>
    <w:rsid w:val="00455503"/>
    <w:rsid w:val="004643EF"/>
    <w:rsid w:val="00464749"/>
    <w:rsid w:val="00465BA5"/>
    <w:rsid w:val="00470892"/>
    <w:rsid w:val="00471F23"/>
    <w:rsid w:val="00474219"/>
    <w:rsid w:val="0048267C"/>
    <w:rsid w:val="00482E91"/>
    <w:rsid w:val="00483B20"/>
    <w:rsid w:val="004843E6"/>
    <w:rsid w:val="00487575"/>
    <w:rsid w:val="00490363"/>
    <w:rsid w:val="00490DD6"/>
    <w:rsid w:val="004939D0"/>
    <w:rsid w:val="004945D2"/>
    <w:rsid w:val="004A00FC"/>
    <w:rsid w:val="004A0C86"/>
    <w:rsid w:val="004A2DE2"/>
    <w:rsid w:val="004A46A0"/>
    <w:rsid w:val="004A6471"/>
    <w:rsid w:val="004A6878"/>
    <w:rsid w:val="004B553F"/>
    <w:rsid w:val="004C010A"/>
    <w:rsid w:val="004C0F0D"/>
    <w:rsid w:val="004C6DA5"/>
    <w:rsid w:val="004C7FAF"/>
    <w:rsid w:val="004D0E4A"/>
    <w:rsid w:val="004D1ACF"/>
    <w:rsid w:val="004D29A6"/>
    <w:rsid w:val="004D3C05"/>
    <w:rsid w:val="004E58A8"/>
    <w:rsid w:val="004E6B97"/>
    <w:rsid w:val="004F3AD1"/>
    <w:rsid w:val="004F42C8"/>
    <w:rsid w:val="004F528B"/>
    <w:rsid w:val="004F53AB"/>
    <w:rsid w:val="004F58AE"/>
    <w:rsid w:val="00500FE3"/>
    <w:rsid w:val="00501FB9"/>
    <w:rsid w:val="005024EB"/>
    <w:rsid w:val="00503D98"/>
    <w:rsid w:val="0050450A"/>
    <w:rsid w:val="00505753"/>
    <w:rsid w:val="00507268"/>
    <w:rsid w:val="00507E28"/>
    <w:rsid w:val="00514074"/>
    <w:rsid w:val="00515B56"/>
    <w:rsid w:val="00517A27"/>
    <w:rsid w:val="005215FF"/>
    <w:rsid w:val="00522E26"/>
    <w:rsid w:val="00536023"/>
    <w:rsid w:val="00537601"/>
    <w:rsid w:val="005377E4"/>
    <w:rsid w:val="00541B2E"/>
    <w:rsid w:val="0054370B"/>
    <w:rsid w:val="00543CC6"/>
    <w:rsid w:val="0055089A"/>
    <w:rsid w:val="00550F46"/>
    <w:rsid w:val="005551FD"/>
    <w:rsid w:val="00556CA0"/>
    <w:rsid w:val="00557351"/>
    <w:rsid w:val="00562A1E"/>
    <w:rsid w:val="00563514"/>
    <w:rsid w:val="005638A0"/>
    <w:rsid w:val="00563EDB"/>
    <w:rsid w:val="0056435F"/>
    <w:rsid w:val="005653AC"/>
    <w:rsid w:val="00565966"/>
    <w:rsid w:val="005671E6"/>
    <w:rsid w:val="005711D2"/>
    <w:rsid w:val="00571BED"/>
    <w:rsid w:val="005724B9"/>
    <w:rsid w:val="0057252E"/>
    <w:rsid w:val="0057346D"/>
    <w:rsid w:val="0057375F"/>
    <w:rsid w:val="00573D2F"/>
    <w:rsid w:val="0057609F"/>
    <w:rsid w:val="00576A95"/>
    <w:rsid w:val="00580FE1"/>
    <w:rsid w:val="00581430"/>
    <w:rsid w:val="0058272C"/>
    <w:rsid w:val="0058450E"/>
    <w:rsid w:val="005918BE"/>
    <w:rsid w:val="00592630"/>
    <w:rsid w:val="00595485"/>
    <w:rsid w:val="005A0693"/>
    <w:rsid w:val="005A77F8"/>
    <w:rsid w:val="005A78E8"/>
    <w:rsid w:val="005B0786"/>
    <w:rsid w:val="005B1573"/>
    <w:rsid w:val="005B1BAE"/>
    <w:rsid w:val="005B210E"/>
    <w:rsid w:val="005B345D"/>
    <w:rsid w:val="005B3C1C"/>
    <w:rsid w:val="005C2C2B"/>
    <w:rsid w:val="005C2E42"/>
    <w:rsid w:val="005C53D8"/>
    <w:rsid w:val="005D5557"/>
    <w:rsid w:val="005D59F2"/>
    <w:rsid w:val="005D67EF"/>
    <w:rsid w:val="005D6E30"/>
    <w:rsid w:val="005D73C0"/>
    <w:rsid w:val="005D7655"/>
    <w:rsid w:val="005D7C24"/>
    <w:rsid w:val="005E3488"/>
    <w:rsid w:val="005E3AF4"/>
    <w:rsid w:val="005E4B7A"/>
    <w:rsid w:val="005F2AEE"/>
    <w:rsid w:val="005F47FF"/>
    <w:rsid w:val="005F6EB3"/>
    <w:rsid w:val="005F7952"/>
    <w:rsid w:val="00603275"/>
    <w:rsid w:val="006036AF"/>
    <w:rsid w:val="006042FA"/>
    <w:rsid w:val="00604AEE"/>
    <w:rsid w:val="00606DBA"/>
    <w:rsid w:val="00607DD3"/>
    <w:rsid w:val="006109BD"/>
    <w:rsid w:val="00612FEB"/>
    <w:rsid w:val="006136C4"/>
    <w:rsid w:val="00615958"/>
    <w:rsid w:val="00616070"/>
    <w:rsid w:val="0063057B"/>
    <w:rsid w:val="00632FD4"/>
    <w:rsid w:val="006354FF"/>
    <w:rsid w:val="006412E4"/>
    <w:rsid w:val="0064223F"/>
    <w:rsid w:val="00643173"/>
    <w:rsid w:val="006434BA"/>
    <w:rsid w:val="00643649"/>
    <w:rsid w:val="0064532A"/>
    <w:rsid w:val="00647005"/>
    <w:rsid w:val="006471F4"/>
    <w:rsid w:val="00651C17"/>
    <w:rsid w:val="006559CF"/>
    <w:rsid w:val="006562C5"/>
    <w:rsid w:val="00656DA0"/>
    <w:rsid w:val="00660819"/>
    <w:rsid w:val="00660A0C"/>
    <w:rsid w:val="00660A8A"/>
    <w:rsid w:val="00660F64"/>
    <w:rsid w:val="006610BC"/>
    <w:rsid w:val="00661E4D"/>
    <w:rsid w:val="0066475A"/>
    <w:rsid w:val="006654F8"/>
    <w:rsid w:val="00666674"/>
    <w:rsid w:val="006672B5"/>
    <w:rsid w:val="006678D4"/>
    <w:rsid w:val="00667FCA"/>
    <w:rsid w:val="00672E0D"/>
    <w:rsid w:val="00672FE9"/>
    <w:rsid w:val="006731D9"/>
    <w:rsid w:val="00673D09"/>
    <w:rsid w:val="0067702B"/>
    <w:rsid w:val="00677FA6"/>
    <w:rsid w:val="00684AD7"/>
    <w:rsid w:val="00690832"/>
    <w:rsid w:val="006961F9"/>
    <w:rsid w:val="006A3F2A"/>
    <w:rsid w:val="006A3FCF"/>
    <w:rsid w:val="006A4048"/>
    <w:rsid w:val="006A47AC"/>
    <w:rsid w:val="006A5CD8"/>
    <w:rsid w:val="006A6B2F"/>
    <w:rsid w:val="006B05D9"/>
    <w:rsid w:val="006B4049"/>
    <w:rsid w:val="006B517E"/>
    <w:rsid w:val="006B54ED"/>
    <w:rsid w:val="006B68A7"/>
    <w:rsid w:val="006B6BD0"/>
    <w:rsid w:val="006C0087"/>
    <w:rsid w:val="006C0931"/>
    <w:rsid w:val="006C4537"/>
    <w:rsid w:val="006C4F75"/>
    <w:rsid w:val="006C5E46"/>
    <w:rsid w:val="006C727F"/>
    <w:rsid w:val="006C774A"/>
    <w:rsid w:val="006D01A4"/>
    <w:rsid w:val="006D5929"/>
    <w:rsid w:val="006D5DE5"/>
    <w:rsid w:val="006E0C48"/>
    <w:rsid w:val="006E147A"/>
    <w:rsid w:val="006E1963"/>
    <w:rsid w:val="006E35EA"/>
    <w:rsid w:val="006F5841"/>
    <w:rsid w:val="006F6140"/>
    <w:rsid w:val="006F77E2"/>
    <w:rsid w:val="006F7AF3"/>
    <w:rsid w:val="0070248E"/>
    <w:rsid w:val="0070256D"/>
    <w:rsid w:val="007034B8"/>
    <w:rsid w:val="0070381B"/>
    <w:rsid w:val="0070444F"/>
    <w:rsid w:val="0070682E"/>
    <w:rsid w:val="00707598"/>
    <w:rsid w:val="00707A36"/>
    <w:rsid w:val="00710886"/>
    <w:rsid w:val="007109CC"/>
    <w:rsid w:val="00710C00"/>
    <w:rsid w:val="00713D01"/>
    <w:rsid w:val="00720259"/>
    <w:rsid w:val="00723309"/>
    <w:rsid w:val="007236A1"/>
    <w:rsid w:val="00724232"/>
    <w:rsid w:val="00734F05"/>
    <w:rsid w:val="00735C6E"/>
    <w:rsid w:val="00736F6D"/>
    <w:rsid w:val="007405DE"/>
    <w:rsid w:val="00743F46"/>
    <w:rsid w:val="00746186"/>
    <w:rsid w:val="007509AF"/>
    <w:rsid w:val="00751758"/>
    <w:rsid w:val="0075308A"/>
    <w:rsid w:val="007579A6"/>
    <w:rsid w:val="00760BE9"/>
    <w:rsid w:val="00762AE8"/>
    <w:rsid w:val="007630FA"/>
    <w:rsid w:val="00763114"/>
    <w:rsid w:val="0076580C"/>
    <w:rsid w:val="00766D75"/>
    <w:rsid w:val="00770369"/>
    <w:rsid w:val="007770E8"/>
    <w:rsid w:val="00780AD3"/>
    <w:rsid w:val="00780FD5"/>
    <w:rsid w:val="00781D51"/>
    <w:rsid w:val="00792E55"/>
    <w:rsid w:val="00793793"/>
    <w:rsid w:val="007953CF"/>
    <w:rsid w:val="007A1065"/>
    <w:rsid w:val="007A191B"/>
    <w:rsid w:val="007A2450"/>
    <w:rsid w:val="007A56BA"/>
    <w:rsid w:val="007A73E1"/>
    <w:rsid w:val="007A7E2C"/>
    <w:rsid w:val="007B017D"/>
    <w:rsid w:val="007B13A0"/>
    <w:rsid w:val="007B14B5"/>
    <w:rsid w:val="007B1EEB"/>
    <w:rsid w:val="007B5D35"/>
    <w:rsid w:val="007C2416"/>
    <w:rsid w:val="007C3153"/>
    <w:rsid w:val="007C6C34"/>
    <w:rsid w:val="007D3380"/>
    <w:rsid w:val="007D4677"/>
    <w:rsid w:val="007D74C7"/>
    <w:rsid w:val="007D7600"/>
    <w:rsid w:val="007E531F"/>
    <w:rsid w:val="007E5E14"/>
    <w:rsid w:val="007E5EDB"/>
    <w:rsid w:val="007E79EB"/>
    <w:rsid w:val="007F11B4"/>
    <w:rsid w:val="007F2CEC"/>
    <w:rsid w:val="007F2DB4"/>
    <w:rsid w:val="007F36E5"/>
    <w:rsid w:val="007F6C58"/>
    <w:rsid w:val="008019F1"/>
    <w:rsid w:val="008034EB"/>
    <w:rsid w:val="008111C4"/>
    <w:rsid w:val="00812F83"/>
    <w:rsid w:val="00813806"/>
    <w:rsid w:val="00813A07"/>
    <w:rsid w:val="00813A79"/>
    <w:rsid w:val="0081402B"/>
    <w:rsid w:val="00823057"/>
    <w:rsid w:val="00823598"/>
    <w:rsid w:val="00824AFF"/>
    <w:rsid w:val="00836F44"/>
    <w:rsid w:val="00836F90"/>
    <w:rsid w:val="0084215A"/>
    <w:rsid w:val="008424F8"/>
    <w:rsid w:val="008426FC"/>
    <w:rsid w:val="0084310F"/>
    <w:rsid w:val="0084533D"/>
    <w:rsid w:val="008459D6"/>
    <w:rsid w:val="00846986"/>
    <w:rsid w:val="008576A9"/>
    <w:rsid w:val="00860F69"/>
    <w:rsid w:val="008619E3"/>
    <w:rsid w:val="00863392"/>
    <w:rsid w:val="00864960"/>
    <w:rsid w:val="00872160"/>
    <w:rsid w:val="00874D26"/>
    <w:rsid w:val="008761ED"/>
    <w:rsid w:val="00876B10"/>
    <w:rsid w:val="00876EA2"/>
    <w:rsid w:val="00881EF2"/>
    <w:rsid w:val="00882F7D"/>
    <w:rsid w:val="008845BC"/>
    <w:rsid w:val="00884DD9"/>
    <w:rsid w:val="00886A2D"/>
    <w:rsid w:val="0088713D"/>
    <w:rsid w:val="008943AE"/>
    <w:rsid w:val="008959DB"/>
    <w:rsid w:val="0089656A"/>
    <w:rsid w:val="00897FE9"/>
    <w:rsid w:val="008A5166"/>
    <w:rsid w:val="008B1EFE"/>
    <w:rsid w:val="008B36AC"/>
    <w:rsid w:val="008B4D19"/>
    <w:rsid w:val="008B6713"/>
    <w:rsid w:val="008B68BD"/>
    <w:rsid w:val="008B6F21"/>
    <w:rsid w:val="008B74CB"/>
    <w:rsid w:val="008B7EF8"/>
    <w:rsid w:val="008C5730"/>
    <w:rsid w:val="008C7292"/>
    <w:rsid w:val="008C7B6D"/>
    <w:rsid w:val="008D13C1"/>
    <w:rsid w:val="008D23B2"/>
    <w:rsid w:val="008D66A7"/>
    <w:rsid w:val="008D715E"/>
    <w:rsid w:val="008E499E"/>
    <w:rsid w:val="008E4AEB"/>
    <w:rsid w:val="008E5F79"/>
    <w:rsid w:val="008F04FD"/>
    <w:rsid w:val="008F0F8F"/>
    <w:rsid w:val="008F13EB"/>
    <w:rsid w:val="00901A31"/>
    <w:rsid w:val="00906FD3"/>
    <w:rsid w:val="00912FCC"/>
    <w:rsid w:val="00915021"/>
    <w:rsid w:val="00923CD0"/>
    <w:rsid w:val="0092485F"/>
    <w:rsid w:val="00924B68"/>
    <w:rsid w:val="00925102"/>
    <w:rsid w:val="009279A3"/>
    <w:rsid w:val="00930376"/>
    <w:rsid w:val="00930E89"/>
    <w:rsid w:val="0093162A"/>
    <w:rsid w:val="00935BA4"/>
    <w:rsid w:val="009361BC"/>
    <w:rsid w:val="00937B6E"/>
    <w:rsid w:val="00937F53"/>
    <w:rsid w:val="0094254E"/>
    <w:rsid w:val="00947461"/>
    <w:rsid w:val="009475F7"/>
    <w:rsid w:val="00947A05"/>
    <w:rsid w:val="00953E80"/>
    <w:rsid w:val="00956971"/>
    <w:rsid w:val="00960935"/>
    <w:rsid w:val="009627B8"/>
    <w:rsid w:val="00964471"/>
    <w:rsid w:val="009722C4"/>
    <w:rsid w:val="00974055"/>
    <w:rsid w:val="009814D9"/>
    <w:rsid w:val="009831C5"/>
    <w:rsid w:val="0098340E"/>
    <w:rsid w:val="00983412"/>
    <w:rsid w:val="00983AFC"/>
    <w:rsid w:val="00985B21"/>
    <w:rsid w:val="0099684E"/>
    <w:rsid w:val="009B173A"/>
    <w:rsid w:val="009B1A3D"/>
    <w:rsid w:val="009C1126"/>
    <w:rsid w:val="009C4CF0"/>
    <w:rsid w:val="009D05E8"/>
    <w:rsid w:val="009D1124"/>
    <w:rsid w:val="009D20D8"/>
    <w:rsid w:val="009D232C"/>
    <w:rsid w:val="009D374D"/>
    <w:rsid w:val="009D6829"/>
    <w:rsid w:val="009D6C06"/>
    <w:rsid w:val="009D7017"/>
    <w:rsid w:val="009E015C"/>
    <w:rsid w:val="009E258E"/>
    <w:rsid w:val="009E2909"/>
    <w:rsid w:val="009E5F55"/>
    <w:rsid w:val="009E637B"/>
    <w:rsid w:val="009F39B8"/>
    <w:rsid w:val="009F48D5"/>
    <w:rsid w:val="009F64E4"/>
    <w:rsid w:val="00A00A16"/>
    <w:rsid w:val="00A05C74"/>
    <w:rsid w:val="00A06B2A"/>
    <w:rsid w:val="00A06C2E"/>
    <w:rsid w:val="00A129CE"/>
    <w:rsid w:val="00A139E7"/>
    <w:rsid w:val="00A13E36"/>
    <w:rsid w:val="00A2151C"/>
    <w:rsid w:val="00A21D08"/>
    <w:rsid w:val="00A23437"/>
    <w:rsid w:val="00A2456F"/>
    <w:rsid w:val="00A2605F"/>
    <w:rsid w:val="00A3106E"/>
    <w:rsid w:val="00A31F44"/>
    <w:rsid w:val="00A352BF"/>
    <w:rsid w:val="00A3540D"/>
    <w:rsid w:val="00A37F7D"/>
    <w:rsid w:val="00A40EFC"/>
    <w:rsid w:val="00A417D4"/>
    <w:rsid w:val="00A421AC"/>
    <w:rsid w:val="00A43DD3"/>
    <w:rsid w:val="00A47241"/>
    <w:rsid w:val="00A47E88"/>
    <w:rsid w:val="00A505B8"/>
    <w:rsid w:val="00A51A71"/>
    <w:rsid w:val="00A54FAB"/>
    <w:rsid w:val="00A556A1"/>
    <w:rsid w:val="00A57959"/>
    <w:rsid w:val="00A61FCA"/>
    <w:rsid w:val="00A624D3"/>
    <w:rsid w:val="00A66891"/>
    <w:rsid w:val="00A66AF0"/>
    <w:rsid w:val="00A70AF8"/>
    <w:rsid w:val="00A7268A"/>
    <w:rsid w:val="00A73871"/>
    <w:rsid w:val="00A76AFC"/>
    <w:rsid w:val="00A86853"/>
    <w:rsid w:val="00A87926"/>
    <w:rsid w:val="00A92A0A"/>
    <w:rsid w:val="00AA08E0"/>
    <w:rsid w:val="00AA5894"/>
    <w:rsid w:val="00AA6E10"/>
    <w:rsid w:val="00AB2DAF"/>
    <w:rsid w:val="00AB623F"/>
    <w:rsid w:val="00AB7753"/>
    <w:rsid w:val="00AB796E"/>
    <w:rsid w:val="00AC27F6"/>
    <w:rsid w:val="00AC5F15"/>
    <w:rsid w:val="00AC6156"/>
    <w:rsid w:val="00AC6770"/>
    <w:rsid w:val="00AD189A"/>
    <w:rsid w:val="00AD611F"/>
    <w:rsid w:val="00AD7F70"/>
    <w:rsid w:val="00AE0143"/>
    <w:rsid w:val="00AE3AC2"/>
    <w:rsid w:val="00AE50FB"/>
    <w:rsid w:val="00AE571F"/>
    <w:rsid w:val="00AE6231"/>
    <w:rsid w:val="00AE7581"/>
    <w:rsid w:val="00AE7A99"/>
    <w:rsid w:val="00AF1685"/>
    <w:rsid w:val="00AF39AC"/>
    <w:rsid w:val="00AF3C0C"/>
    <w:rsid w:val="00AF71D3"/>
    <w:rsid w:val="00B01DA8"/>
    <w:rsid w:val="00B01E94"/>
    <w:rsid w:val="00B04403"/>
    <w:rsid w:val="00B06378"/>
    <w:rsid w:val="00B1657D"/>
    <w:rsid w:val="00B16B7F"/>
    <w:rsid w:val="00B17AC2"/>
    <w:rsid w:val="00B356A9"/>
    <w:rsid w:val="00B40D0B"/>
    <w:rsid w:val="00B46FC3"/>
    <w:rsid w:val="00B47630"/>
    <w:rsid w:val="00B47BFC"/>
    <w:rsid w:val="00B5112F"/>
    <w:rsid w:val="00B5192F"/>
    <w:rsid w:val="00B53200"/>
    <w:rsid w:val="00B54425"/>
    <w:rsid w:val="00B555C3"/>
    <w:rsid w:val="00B60354"/>
    <w:rsid w:val="00B62176"/>
    <w:rsid w:val="00B62746"/>
    <w:rsid w:val="00B63A8C"/>
    <w:rsid w:val="00B654BE"/>
    <w:rsid w:val="00B65F97"/>
    <w:rsid w:val="00B6643F"/>
    <w:rsid w:val="00B71F53"/>
    <w:rsid w:val="00B73C1B"/>
    <w:rsid w:val="00B75120"/>
    <w:rsid w:val="00B7591E"/>
    <w:rsid w:val="00B825C4"/>
    <w:rsid w:val="00B82C29"/>
    <w:rsid w:val="00B8419D"/>
    <w:rsid w:val="00B90DF6"/>
    <w:rsid w:val="00B95F10"/>
    <w:rsid w:val="00B9677A"/>
    <w:rsid w:val="00BA231E"/>
    <w:rsid w:val="00BA2AB0"/>
    <w:rsid w:val="00BA48A8"/>
    <w:rsid w:val="00BA61CD"/>
    <w:rsid w:val="00BB63A2"/>
    <w:rsid w:val="00BB67B0"/>
    <w:rsid w:val="00BC0D95"/>
    <w:rsid w:val="00BC3496"/>
    <w:rsid w:val="00BC52F3"/>
    <w:rsid w:val="00BC76A5"/>
    <w:rsid w:val="00BD1DE4"/>
    <w:rsid w:val="00BD280F"/>
    <w:rsid w:val="00BD32A8"/>
    <w:rsid w:val="00BD7385"/>
    <w:rsid w:val="00BD787B"/>
    <w:rsid w:val="00BE186A"/>
    <w:rsid w:val="00BE2159"/>
    <w:rsid w:val="00BE249A"/>
    <w:rsid w:val="00BE38C9"/>
    <w:rsid w:val="00BF1A8E"/>
    <w:rsid w:val="00BF530C"/>
    <w:rsid w:val="00BF5B7F"/>
    <w:rsid w:val="00BF5C34"/>
    <w:rsid w:val="00C03F62"/>
    <w:rsid w:val="00C042F4"/>
    <w:rsid w:val="00C04624"/>
    <w:rsid w:val="00C065C3"/>
    <w:rsid w:val="00C1106E"/>
    <w:rsid w:val="00C11086"/>
    <w:rsid w:val="00C11090"/>
    <w:rsid w:val="00C11626"/>
    <w:rsid w:val="00C12BF8"/>
    <w:rsid w:val="00C20257"/>
    <w:rsid w:val="00C2087D"/>
    <w:rsid w:val="00C23973"/>
    <w:rsid w:val="00C25C56"/>
    <w:rsid w:val="00C3242A"/>
    <w:rsid w:val="00C33454"/>
    <w:rsid w:val="00C345DD"/>
    <w:rsid w:val="00C34DDC"/>
    <w:rsid w:val="00C3505C"/>
    <w:rsid w:val="00C36105"/>
    <w:rsid w:val="00C36144"/>
    <w:rsid w:val="00C400D5"/>
    <w:rsid w:val="00C45306"/>
    <w:rsid w:val="00C56A26"/>
    <w:rsid w:val="00C57760"/>
    <w:rsid w:val="00C61532"/>
    <w:rsid w:val="00C644A7"/>
    <w:rsid w:val="00C64FC7"/>
    <w:rsid w:val="00C74D19"/>
    <w:rsid w:val="00C76491"/>
    <w:rsid w:val="00C76570"/>
    <w:rsid w:val="00C77AB4"/>
    <w:rsid w:val="00C83371"/>
    <w:rsid w:val="00C83918"/>
    <w:rsid w:val="00C8460B"/>
    <w:rsid w:val="00C84EA3"/>
    <w:rsid w:val="00C863BF"/>
    <w:rsid w:val="00C86ECB"/>
    <w:rsid w:val="00C94728"/>
    <w:rsid w:val="00C95DA8"/>
    <w:rsid w:val="00C960E0"/>
    <w:rsid w:val="00C96B43"/>
    <w:rsid w:val="00CA17FA"/>
    <w:rsid w:val="00CB0042"/>
    <w:rsid w:val="00CB1D1B"/>
    <w:rsid w:val="00CB28D8"/>
    <w:rsid w:val="00CB2C8D"/>
    <w:rsid w:val="00CB5AE9"/>
    <w:rsid w:val="00CB5C81"/>
    <w:rsid w:val="00CD2EEE"/>
    <w:rsid w:val="00CD41C5"/>
    <w:rsid w:val="00CD4379"/>
    <w:rsid w:val="00CD6424"/>
    <w:rsid w:val="00CD6D8F"/>
    <w:rsid w:val="00CD7C9A"/>
    <w:rsid w:val="00CE0255"/>
    <w:rsid w:val="00CE57C4"/>
    <w:rsid w:val="00CE70BC"/>
    <w:rsid w:val="00CF1F4A"/>
    <w:rsid w:val="00CF221E"/>
    <w:rsid w:val="00CF313C"/>
    <w:rsid w:val="00CF7C8B"/>
    <w:rsid w:val="00D077C2"/>
    <w:rsid w:val="00D11703"/>
    <w:rsid w:val="00D14F07"/>
    <w:rsid w:val="00D164CE"/>
    <w:rsid w:val="00D17CEF"/>
    <w:rsid w:val="00D259B2"/>
    <w:rsid w:val="00D33D77"/>
    <w:rsid w:val="00D350AD"/>
    <w:rsid w:val="00D3526D"/>
    <w:rsid w:val="00D3719E"/>
    <w:rsid w:val="00D410B9"/>
    <w:rsid w:val="00D43FA7"/>
    <w:rsid w:val="00D543E3"/>
    <w:rsid w:val="00D54941"/>
    <w:rsid w:val="00D54E18"/>
    <w:rsid w:val="00D54E9A"/>
    <w:rsid w:val="00D57010"/>
    <w:rsid w:val="00D62816"/>
    <w:rsid w:val="00D651E3"/>
    <w:rsid w:val="00D65965"/>
    <w:rsid w:val="00D662E7"/>
    <w:rsid w:val="00D718E9"/>
    <w:rsid w:val="00D73D67"/>
    <w:rsid w:val="00D757ED"/>
    <w:rsid w:val="00D83B88"/>
    <w:rsid w:val="00D856DE"/>
    <w:rsid w:val="00D859CF"/>
    <w:rsid w:val="00D95DC1"/>
    <w:rsid w:val="00D97808"/>
    <w:rsid w:val="00D97A5F"/>
    <w:rsid w:val="00DA15CD"/>
    <w:rsid w:val="00DA31A1"/>
    <w:rsid w:val="00DA50AE"/>
    <w:rsid w:val="00DA6EE0"/>
    <w:rsid w:val="00DA7BE9"/>
    <w:rsid w:val="00DB2077"/>
    <w:rsid w:val="00DB57EA"/>
    <w:rsid w:val="00DB6292"/>
    <w:rsid w:val="00DB7214"/>
    <w:rsid w:val="00DC4532"/>
    <w:rsid w:val="00DC4DB6"/>
    <w:rsid w:val="00DC64FE"/>
    <w:rsid w:val="00DD1E39"/>
    <w:rsid w:val="00DD260B"/>
    <w:rsid w:val="00DD311F"/>
    <w:rsid w:val="00DD436F"/>
    <w:rsid w:val="00DD4C5B"/>
    <w:rsid w:val="00DD53BB"/>
    <w:rsid w:val="00DD69DD"/>
    <w:rsid w:val="00DE0E1E"/>
    <w:rsid w:val="00DE497C"/>
    <w:rsid w:val="00DE5967"/>
    <w:rsid w:val="00DE7A35"/>
    <w:rsid w:val="00E03727"/>
    <w:rsid w:val="00E04947"/>
    <w:rsid w:val="00E07C92"/>
    <w:rsid w:val="00E11F35"/>
    <w:rsid w:val="00E12121"/>
    <w:rsid w:val="00E14680"/>
    <w:rsid w:val="00E14FFE"/>
    <w:rsid w:val="00E15319"/>
    <w:rsid w:val="00E15DE5"/>
    <w:rsid w:val="00E20BCB"/>
    <w:rsid w:val="00E244A6"/>
    <w:rsid w:val="00E24C5D"/>
    <w:rsid w:val="00E25486"/>
    <w:rsid w:val="00E2570F"/>
    <w:rsid w:val="00E274D4"/>
    <w:rsid w:val="00E3109A"/>
    <w:rsid w:val="00E31787"/>
    <w:rsid w:val="00E317D8"/>
    <w:rsid w:val="00E34310"/>
    <w:rsid w:val="00E35735"/>
    <w:rsid w:val="00E40DCF"/>
    <w:rsid w:val="00E42FCC"/>
    <w:rsid w:val="00E44296"/>
    <w:rsid w:val="00E46BDE"/>
    <w:rsid w:val="00E5285A"/>
    <w:rsid w:val="00E52B16"/>
    <w:rsid w:val="00E52D3E"/>
    <w:rsid w:val="00E56012"/>
    <w:rsid w:val="00E6256C"/>
    <w:rsid w:val="00E62749"/>
    <w:rsid w:val="00E632E5"/>
    <w:rsid w:val="00E637A5"/>
    <w:rsid w:val="00E64868"/>
    <w:rsid w:val="00E67352"/>
    <w:rsid w:val="00E76F0E"/>
    <w:rsid w:val="00E809BA"/>
    <w:rsid w:val="00E80DA0"/>
    <w:rsid w:val="00E81235"/>
    <w:rsid w:val="00E932C6"/>
    <w:rsid w:val="00E94830"/>
    <w:rsid w:val="00E953E5"/>
    <w:rsid w:val="00E95A47"/>
    <w:rsid w:val="00EA60BE"/>
    <w:rsid w:val="00EA72FC"/>
    <w:rsid w:val="00EB17C7"/>
    <w:rsid w:val="00EB6BA8"/>
    <w:rsid w:val="00EB6CEF"/>
    <w:rsid w:val="00EB7290"/>
    <w:rsid w:val="00EC049B"/>
    <w:rsid w:val="00EC1625"/>
    <w:rsid w:val="00EC4DA7"/>
    <w:rsid w:val="00ED02D8"/>
    <w:rsid w:val="00ED285A"/>
    <w:rsid w:val="00ED3760"/>
    <w:rsid w:val="00ED3798"/>
    <w:rsid w:val="00ED736B"/>
    <w:rsid w:val="00EE6DF6"/>
    <w:rsid w:val="00EE72E3"/>
    <w:rsid w:val="00EF0B59"/>
    <w:rsid w:val="00EF1534"/>
    <w:rsid w:val="00EF1A14"/>
    <w:rsid w:val="00EF1BB3"/>
    <w:rsid w:val="00EF2F93"/>
    <w:rsid w:val="00EF49E8"/>
    <w:rsid w:val="00F00563"/>
    <w:rsid w:val="00F0066D"/>
    <w:rsid w:val="00F13B6E"/>
    <w:rsid w:val="00F13E16"/>
    <w:rsid w:val="00F22350"/>
    <w:rsid w:val="00F22993"/>
    <w:rsid w:val="00F250F0"/>
    <w:rsid w:val="00F26207"/>
    <w:rsid w:val="00F2651D"/>
    <w:rsid w:val="00F2775D"/>
    <w:rsid w:val="00F301E8"/>
    <w:rsid w:val="00F313D5"/>
    <w:rsid w:val="00F31E3B"/>
    <w:rsid w:val="00F347F7"/>
    <w:rsid w:val="00F34E84"/>
    <w:rsid w:val="00F34F3F"/>
    <w:rsid w:val="00F35F2C"/>
    <w:rsid w:val="00F37354"/>
    <w:rsid w:val="00F4005C"/>
    <w:rsid w:val="00F43FDB"/>
    <w:rsid w:val="00F4448D"/>
    <w:rsid w:val="00F44494"/>
    <w:rsid w:val="00F4779A"/>
    <w:rsid w:val="00F47F79"/>
    <w:rsid w:val="00F50A8A"/>
    <w:rsid w:val="00F52A97"/>
    <w:rsid w:val="00F545F1"/>
    <w:rsid w:val="00F56D7A"/>
    <w:rsid w:val="00F57863"/>
    <w:rsid w:val="00F60CB9"/>
    <w:rsid w:val="00F62135"/>
    <w:rsid w:val="00F632F7"/>
    <w:rsid w:val="00F655BD"/>
    <w:rsid w:val="00F66626"/>
    <w:rsid w:val="00F722BC"/>
    <w:rsid w:val="00F74915"/>
    <w:rsid w:val="00F74F1F"/>
    <w:rsid w:val="00F751FD"/>
    <w:rsid w:val="00F772F1"/>
    <w:rsid w:val="00F82F09"/>
    <w:rsid w:val="00F83649"/>
    <w:rsid w:val="00F87024"/>
    <w:rsid w:val="00F872C9"/>
    <w:rsid w:val="00F919A2"/>
    <w:rsid w:val="00F922F4"/>
    <w:rsid w:val="00F96F65"/>
    <w:rsid w:val="00FA014D"/>
    <w:rsid w:val="00FA0DF1"/>
    <w:rsid w:val="00FA121C"/>
    <w:rsid w:val="00FA25D1"/>
    <w:rsid w:val="00FA3775"/>
    <w:rsid w:val="00FA645B"/>
    <w:rsid w:val="00FB4E09"/>
    <w:rsid w:val="00FC19C7"/>
    <w:rsid w:val="00FC274C"/>
    <w:rsid w:val="00FD1971"/>
    <w:rsid w:val="00FD31DF"/>
    <w:rsid w:val="00FD5D6B"/>
    <w:rsid w:val="00FD7FA3"/>
    <w:rsid w:val="00FE3F1C"/>
    <w:rsid w:val="00FE4054"/>
    <w:rsid w:val="00FE6176"/>
    <w:rsid w:val="00FE749B"/>
    <w:rsid w:val="00FF274F"/>
    <w:rsid w:val="00FF4435"/>
    <w:rsid w:val="00FF5C7E"/>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3"/>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763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6F7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4">
    <w:name w:val="Tabla con cuadrícula144"/>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F96F65"/>
  </w:style>
  <w:style w:type="paragraph" w:customStyle="1" w:styleId="Textoindependiente21">
    <w:name w:val="Texto independiente 21"/>
    <w:basedOn w:val="Normal"/>
    <w:uiPriority w:val="99"/>
    <w:rsid w:val="00F96F65"/>
    <w:pPr>
      <w:suppressAutoHyphens/>
      <w:spacing w:after="0" w:line="480" w:lineRule="auto"/>
      <w:textAlignment w:val="baseline"/>
    </w:pPr>
    <w:rPr>
      <w:rFonts w:ascii="Tahoma" w:eastAsia="Tahoma" w:hAnsi="Tahoma" w:cs="Tahoma"/>
      <w:kern w:val="1"/>
      <w:sz w:val="24"/>
      <w:szCs w:val="20"/>
      <w:lang w:eastAsia="zh-CN"/>
    </w:rPr>
  </w:style>
  <w:style w:type="paragraph" w:customStyle="1" w:styleId="Imagen">
    <w:name w:val="Imagen"/>
    <w:basedOn w:val="Normal"/>
    <w:uiPriority w:val="99"/>
    <w:rsid w:val="00F96F65"/>
    <w:pPr>
      <w:spacing w:after="200" w:line="276" w:lineRule="auto"/>
    </w:pPr>
  </w:style>
  <w:style w:type="table" w:customStyle="1" w:styleId="Tablaconcuadrcula343">
    <w:name w:val="Tabla con cuadrícula343"/>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F96F65"/>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table" w:customStyle="1" w:styleId="Tablaconcuadrcula85">
    <w:name w:val="Tabla con cuadrícula85"/>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
    <w:name w:val="Tabla con cuadrícula813"/>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5">
    <w:name w:val="Tabla con cuadrícula145"/>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F96F65"/>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1">
    <w:name w:val="Tabla con cuadrícula171"/>
    <w:basedOn w:val="Tablanormal"/>
    <w:next w:val="Tablaconcuadrcula"/>
    <w:uiPriority w:val="3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4">
    <w:name w:val="Tabla con cuadrícula344"/>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3">
    <w:name w:val="Tabla con cuadrícula353"/>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F96F6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345">
    <w:name w:val="Tabla con cuadrícula345"/>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4">
    <w:name w:val="Tabla con cuadrícula354"/>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
    <w:name w:val="Tabla con cuadrícula86"/>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4">
    <w:name w:val="Tabla con cuadrícula814"/>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6">
    <w:name w:val="Tabla con cuadrícula146"/>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
    <w:name w:val="Tabla con cuadrícula162"/>
    <w:basedOn w:val="Tablanormal"/>
    <w:next w:val="Tablaconcuadrcula"/>
    <w:uiPriority w:val="59"/>
    <w:rsid w:val="00F96F65"/>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6">
    <w:name w:val="Tabla con cuadrícula346"/>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5">
    <w:name w:val="Tabla con cuadrícula355"/>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3">
    <w:name w:val="Tabla con cuadrícula363"/>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7">
    <w:name w:val="Tabla con cuadrícula347"/>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87"/>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5">
    <w:name w:val="Tabla con cuadrícula815"/>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5">
    <w:name w:val="Tabla con cuadrícula125"/>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7">
    <w:name w:val="Tabla con cuadrícula147"/>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3">
    <w:name w:val="Tabla con cuadrícula163"/>
    <w:basedOn w:val="Tablanormal"/>
    <w:next w:val="Tablaconcuadrcula"/>
    <w:uiPriority w:val="59"/>
    <w:rsid w:val="00F96F65"/>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8">
    <w:name w:val="Tabla con cuadrícula348"/>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6">
    <w:name w:val="Tabla con cuadrícula356"/>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4">
    <w:name w:val="Tabla con cuadrícula364"/>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F96F65"/>
  </w:style>
  <w:style w:type="table" w:customStyle="1" w:styleId="Tablafinanciera">
    <w:name w:val="Tabla financiera"/>
    <w:basedOn w:val="Tablanormal"/>
    <w:uiPriority w:val="99"/>
    <w:rsid w:val="00F96F65"/>
    <w:pPr>
      <w:spacing w:before="40" w:after="0" w:line="240" w:lineRule="auto"/>
      <w:ind w:left="144" w:right="144"/>
    </w:pPr>
    <w:rPr>
      <w:color w:val="595959"/>
      <w:sz w:val="20"/>
      <w:szCs w:val="20"/>
      <w:lang w:eastAsia="ja-JP"/>
    </w:rPr>
    <w:tblPr>
      <w:tblInd w:w="0" w:type="dxa"/>
      <w:tblBorders>
        <w:insideH w:val="single" w:sz="4" w:space="0" w:color="D9D9D9"/>
      </w:tblBorders>
      <w:tblCellMar>
        <w:top w:w="0" w:type="dxa"/>
        <w:left w:w="0" w:type="dxa"/>
        <w:bottom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F96F65"/>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F96F65"/>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F96F65"/>
    <w:pPr>
      <w:spacing w:after="0" w:line="240" w:lineRule="auto"/>
    </w:pPr>
    <w:rPr>
      <w:sz w:val="20"/>
      <w:szCs w:val="20"/>
      <w:lang w:val="es-SV"/>
    </w:rPr>
  </w:style>
  <w:style w:type="character" w:customStyle="1" w:styleId="TextonotapieCar">
    <w:name w:val="Texto nota pie Car"/>
    <w:basedOn w:val="Fuentedeprrafopredeter"/>
    <w:link w:val="Textonotapie1"/>
    <w:uiPriority w:val="99"/>
    <w:semiHidden/>
    <w:rsid w:val="00F96F65"/>
    <w:rPr>
      <w:sz w:val="20"/>
      <w:szCs w:val="20"/>
      <w:lang w:val="es-SV"/>
    </w:rPr>
  </w:style>
  <w:style w:type="character" w:styleId="Refdenotaalpie">
    <w:name w:val="footnote reference"/>
    <w:basedOn w:val="Fuentedeprrafopredeter"/>
    <w:uiPriority w:val="99"/>
    <w:semiHidden/>
    <w:unhideWhenUsed/>
    <w:rsid w:val="00F96F65"/>
    <w:rPr>
      <w:vertAlign w:val="superscript"/>
    </w:rPr>
  </w:style>
  <w:style w:type="paragraph" w:styleId="Textonotapie">
    <w:name w:val="footnote text"/>
    <w:basedOn w:val="Normal"/>
    <w:link w:val="TextonotapieCar1"/>
    <w:uiPriority w:val="99"/>
    <w:semiHidden/>
    <w:unhideWhenUsed/>
    <w:rsid w:val="00F96F65"/>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F96F65"/>
    <w:rPr>
      <w:sz w:val="20"/>
      <w:szCs w:val="20"/>
    </w:rPr>
  </w:style>
  <w:style w:type="table" w:customStyle="1" w:styleId="Tablaconcuadrcula349">
    <w:name w:val="Tabla con cuadrícula349"/>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11">
    <w:name w:val="Tabla de cuadrícula 4 - Énfasis 11"/>
    <w:basedOn w:val="Tablanormal"/>
    <w:next w:val="Tabladecuadrcula4-nfasis1"/>
    <w:uiPriority w:val="49"/>
    <w:rsid w:val="00F96F65"/>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Normal111">
    <w:name w:val="Table Normal111"/>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0">
    <w:name w:val="Tabla con cuadrícula3410"/>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7">
    <w:name w:val="Tabla con cuadrícula357"/>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5">
    <w:name w:val="Tabla con cuadrícula365"/>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1">
    <w:name w:val="Tabla con cuadrícula3411"/>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8">
    <w:name w:val="Tabla con cuadrícula358"/>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2">
    <w:name w:val="Tabla con cuadrícula3412"/>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9">
    <w:name w:val="Tabla con cuadrícula359"/>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
    <w:name w:val="Imported Style 1"/>
    <w:rsid w:val="00F96F65"/>
    <w:pPr>
      <w:numPr>
        <w:numId w:val="11"/>
      </w:numPr>
    </w:pPr>
  </w:style>
  <w:style w:type="table" w:customStyle="1" w:styleId="Tablaconcuadrcula3413">
    <w:name w:val="Tabla con cuadrícula3413"/>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0">
    <w:name w:val="Tabla con cuadrícula3510"/>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4">
    <w:name w:val="Tabla con cuadrícula3414"/>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1">
    <w:name w:val="Tabla con cuadrícula3511"/>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8">
    <w:name w:val="Tabla con cuadrícula88"/>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6">
    <w:name w:val="Tabla con cuadrícula816"/>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8">
    <w:name w:val="Tabla con cuadrícula148"/>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4">
    <w:name w:val="Tabla con cuadrícula164"/>
    <w:basedOn w:val="Tablanormal"/>
    <w:next w:val="Tablaconcuadrcula"/>
    <w:uiPriority w:val="59"/>
    <w:rsid w:val="00F96F65"/>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5">
    <w:name w:val="Tabla con cuadrícula3415"/>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2">
    <w:name w:val="Tabla con cuadrícula3512"/>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89"/>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7">
    <w:name w:val="Tabla con cuadrícula817"/>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7">
    <w:name w:val="Tabla con cuadrícula127"/>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9">
    <w:name w:val="Tabla con cuadrícula149"/>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5">
    <w:name w:val="Tabla con cuadrícula165"/>
    <w:basedOn w:val="Tablanormal"/>
    <w:next w:val="Tablaconcuadrcula"/>
    <w:uiPriority w:val="59"/>
    <w:rsid w:val="00F96F65"/>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ImportedStyle11">
    <w:name w:val="Imported Style 11"/>
    <w:rsid w:val="00F96F65"/>
  </w:style>
  <w:style w:type="table" w:customStyle="1" w:styleId="Tablaconcuadrcula414">
    <w:name w:val="Tabla con cuadrícula414"/>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6">
    <w:name w:val="Tabla con cuadrícula3416"/>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3">
    <w:name w:val="Tabla con cuadrícula3513"/>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0">
    <w:name w:val="Tabla con cuadrícula810"/>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8">
    <w:name w:val="Tabla con cuadrícula818"/>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8">
    <w:name w:val="Tabla con cuadrícula128"/>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0">
    <w:name w:val="Tabla con cuadrícula1410"/>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6">
    <w:name w:val="Tabla con cuadrícula166"/>
    <w:basedOn w:val="Tablanormal"/>
    <w:next w:val="Tablaconcuadrcula"/>
    <w:uiPriority w:val="59"/>
    <w:rsid w:val="00F96F65"/>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
    <w:name w:val="Table Normal114"/>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ImportedStyle12">
    <w:name w:val="Imported Style 12"/>
    <w:rsid w:val="00F96F65"/>
  </w:style>
  <w:style w:type="table" w:customStyle="1" w:styleId="Tablaconcuadrcula415">
    <w:name w:val="Tabla con cuadrícula415"/>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2">
    <w:name w:val="Tabla con cuadrícula382"/>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11">
    <w:name w:val="Imported Style 111"/>
    <w:rsid w:val="00F96F65"/>
  </w:style>
  <w:style w:type="table" w:customStyle="1" w:styleId="Tablaconcuadrcula421">
    <w:name w:val="Tabla con cuadrícula421"/>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unhideWhenUsed/>
    <w:rsid w:val="00F96F65"/>
    <w:pPr>
      <w:spacing w:after="0" w:line="240" w:lineRule="auto"/>
      <w:ind w:left="566" w:hanging="283"/>
      <w:contextualSpacing/>
    </w:pPr>
    <w:rPr>
      <w:rFonts w:ascii="Times New Roman" w:eastAsia="Times New Roman" w:hAnsi="Times New Roman" w:cs="Times New Roman"/>
      <w:sz w:val="24"/>
      <w:szCs w:val="24"/>
      <w:lang w:val="es-SV" w:eastAsia="es-SV"/>
    </w:rPr>
  </w:style>
  <w:style w:type="paragraph" w:styleId="Listaconvietas3">
    <w:name w:val="List Bullet 3"/>
    <w:basedOn w:val="Normal"/>
    <w:uiPriority w:val="99"/>
    <w:unhideWhenUsed/>
    <w:rsid w:val="00F96F65"/>
    <w:pPr>
      <w:numPr>
        <w:numId w:val="12"/>
      </w:numPr>
      <w:spacing w:after="0" w:line="240" w:lineRule="auto"/>
      <w:contextualSpacing/>
    </w:pPr>
    <w:rPr>
      <w:rFonts w:ascii="Times New Roman" w:eastAsia="Times New Roman" w:hAnsi="Times New Roman" w:cs="Times New Roman"/>
      <w:sz w:val="24"/>
      <w:szCs w:val="24"/>
      <w:lang w:val="es-SV" w:eastAsia="es-SV"/>
    </w:rPr>
  </w:style>
  <w:style w:type="paragraph" w:customStyle="1" w:styleId="Descripcin1">
    <w:name w:val="Descripción1"/>
    <w:basedOn w:val="Normal"/>
    <w:next w:val="Normal"/>
    <w:uiPriority w:val="35"/>
    <w:unhideWhenUsed/>
    <w:qFormat/>
    <w:rsid w:val="00F96F65"/>
    <w:pPr>
      <w:spacing w:after="200" w:line="240" w:lineRule="auto"/>
    </w:pPr>
    <w:rPr>
      <w:rFonts w:ascii="Times New Roman" w:eastAsia="Times New Roman" w:hAnsi="Times New Roman" w:cs="Times New Roman"/>
      <w:i/>
      <w:iCs/>
      <w:color w:val="1F497D"/>
      <w:sz w:val="18"/>
      <w:szCs w:val="18"/>
      <w:lang w:val="es-SV" w:eastAsia="es-SV"/>
    </w:rPr>
  </w:style>
  <w:style w:type="table" w:customStyle="1" w:styleId="Tablaconcuadrcula391">
    <w:name w:val="Tabla con cuadrícula391"/>
    <w:basedOn w:val="Tablanormal"/>
    <w:next w:val="Tablaconcuadrcula"/>
    <w:rsid w:val="00F96F65"/>
    <w:pPr>
      <w:spacing w:after="0" w:line="240" w:lineRule="auto"/>
    </w:pPr>
    <w:rPr>
      <w:rFonts w:ascii="Tahoma" w:eastAsia="Calibri" w:hAnsi="Tahoma"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F96F65"/>
    <w:pPr>
      <w:spacing w:after="0" w:line="240" w:lineRule="auto"/>
    </w:pPr>
    <w:rPr>
      <w:rFonts w:ascii="Tahoma" w:eastAsia="Calibri" w:hAnsi="Tahoma"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F96F65"/>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F96F65"/>
  </w:style>
  <w:style w:type="numbering" w:customStyle="1" w:styleId="Sinlista116">
    <w:name w:val="Sin lista116"/>
    <w:next w:val="Sinlista"/>
    <w:uiPriority w:val="99"/>
    <w:semiHidden/>
    <w:unhideWhenUsed/>
    <w:rsid w:val="00F96F65"/>
  </w:style>
  <w:style w:type="paragraph" w:customStyle="1" w:styleId="Descripcin2">
    <w:name w:val="Descripción2"/>
    <w:basedOn w:val="Normal"/>
    <w:next w:val="Normal"/>
    <w:uiPriority w:val="35"/>
    <w:unhideWhenUsed/>
    <w:qFormat/>
    <w:rsid w:val="00F96F65"/>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18">
    <w:name w:val="Sin lista18"/>
    <w:next w:val="Sinlista"/>
    <w:uiPriority w:val="99"/>
    <w:semiHidden/>
    <w:unhideWhenUsed/>
    <w:rsid w:val="00F96F65"/>
  </w:style>
  <w:style w:type="table" w:customStyle="1" w:styleId="Tablaconcuadrcula29">
    <w:name w:val="Tabla con cuadrícula29"/>
    <w:basedOn w:val="Tablanormal"/>
    <w:next w:val="Tablaconcuadrcula"/>
    <w:uiPriority w:val="59"/>
    <w:rsid w:val="00F96F65"/>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7">
    <w:name w:val="Tabla con cuadrícula3417"/>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4">
    <w:name w:val="Tabla con cuadrícula3514"/>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9">
    <w:name w:val="Tabla con cuadrícula819"/>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0">
    <w:name w:val="Tabla con cuadrícula8110"/>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9">
    <w:name w:val="Tabla con cuadrícula129"/>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1">
    <w:name w:val="Tabla con cuadrícula1411"/>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7">
    <w:name w:val="Tabla con cuadrícula167"/>
    <w:basedOn w:val="Tablanormal"/>
    <w:next w:val="Tablaconcuadrcula"/>
    <w:uiPriority w:val="59"/>
    <w:rsid w:val="00F96F65"/>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2">
    <w:name w:val="Tabla con cuadrícula372"/>
    <w:basedOn w:val="Tablanormal"/>
    <w:next w:val="Tablaconcuadrcula"/>
    <w:uiPriority w:val="59"/>
    <w:rsid w:val="00F96F65"/>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2">
    <w:name w:val="Table Normal122"/>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8">
    <w:name w:val="Tabla con cuadrícula3418"/>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5">
    <w:name w:val="Tabla con cuadrícula3515"/>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0">
    <w:name w:val="Tabla con cuadrícula820"/>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1">
    <w:name w:val="Tabla con cuadrícula8111"/>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0">
    <w:name w:val="Tabla con cuadrícula1210"/>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2">
    <w:name w:val="Tabla con cuadrícula1412"/>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8">
    <w:name w:val="Tabla con cuadrícula168"/>
    <w:basedOn w:val="Tablanormal"/>
    <w:next w:val="Tablaconcuadrcula"/>
    <w:uiPriority w:val="59"/>
    <w:rsid w:val="00F96F65"/>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6">
    <w:name w:val="Table Normal116"/>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3">
    <w:name w:val="Tabla con cuadrícula373"/>
    <w:basedOn w:val="Tablanormal"/>
    <w:next w:val="Tablaconcuadrcula"/>
    <w:uiPriority w:val="59"/>
    <w:rsid w:val="00F96F65"/>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3">
    <w:name w:val="Tabla con cuadrícula383"/>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
    <w:name w:val="Imported Style 13"/>
    <w:rsid w:val="00F96F65"/>
  </w:style>
  <w:style w:type="table" w:customStyle="1" w:styleId="Tablaconcuadrcula416">
    <w:name w:val="Tabla con cuadrícula416"/>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2">
    <w:name w:val="Tabla con cuadrícula392"/>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9">
    <w:name w:val="Tabla con cuadrícula3419"/>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6">
    <w:name w:val="Tabla con cuadrícula3516"/>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3">
    <w:name w:val="Tabla con cuadrícula823"/>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2">
    <w:name w:val="Tabla con cuadrícula8112"/>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3">
    <w:name w:val="Tabla con cuadrícula1413"/>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9">
    <w:name w:val="Tabla con cuadrícula169"/>
    <w:basedOn w:val="Tablanormal"/>
    <w:next w:val="Tablaconcuadrcula"/>
    <w:uiPriority w:val="59"/>
    <w:rsid w:val="00F96F65"/>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7">
    <w:name w:val="Table Normal117"/>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4">
    <w:name w:val="Tabla con cuadrícula374"/>
    <w:basedOn w:val="Tablanormal"/>
    <w:next w:val="Tablaconcuadrcula"/>
    <w:uiPriority w:val="59"/>
    <w:rsid w:val="00F96F65"/>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4">
    <w:name w:val="Table Normal124"/>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4">
    <w:name w:val="Tabla con cuadrícula384"/>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4">
    <w:name w:val="Imported Style 14"/>
    <w:rsid w:val="00F96F65"/>
  </w:style>
  <w:style w:type="table" w:customStyle="1" w:styleId="Tablaconcuadrcula417">
    <w:name w:val="Tabla con cuadrícula417"/>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3">
    <w:name w:val="Tabla con cuadrícula393"/>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3">
    <w:name w:val="Tabla con cuadrícula423"/>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
    <w:name w:val="Tabla con cuadrícula3101"/>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
    <w:name w:val="Tabla con cuadrícula431"/>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3">
    <w:name w:val="Descripción3"/>
    <w:basedOn w:val="Normal"/>
    <w:next w:val="Normal"/>
    <w:uiPriority w:val="35"/>
    <w:unhideWhenUsed/>
    <w:qFormat/>
    <w:rsid w:val="00F96F65"/>
    <w:pPr>
      <w:spacing w:after="200" w:line="240" w:lineRule="auto"/>
    </w:pPr>
    <w:rPr>
      <w:rFonts w:ascii="Times New Roman" w:eastAsia="Times New Roman" w:hAnsi="Times New Roman" w:cs="Times New Roman"/>
      <w:i/>
      <w:iCs/>
      <w:color w:val="1F497D"/>
      <w:sz w:val="18"/>
      <w:szCs w:val="18"/>
      <w:lang w:val="es-SV" w:eastAsia="es-SV"/>
    </w:rPr>
  </w:style>
  <w:style w:type="table" w:customStyle="1" w:styleId="Tablaconcuadrcula3420">
    <w:name w:val="Tabla con cuadrícula3420"/>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7">
    <w:name w:val="Tabla con cuadrícula3517"/>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4">
    <w:name w:val="Tabla con cuadrícula824"/>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3">
    <w:name w:val="Tabla con cuadrícula8113"/>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
    <w:name w:val="Tabla con cuadrícula1212"/>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4">
    <w:name w:val="Tabla con cuadrícula1414"/>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0">
    <w:name w:val="Tabla con cuadrícula1610"/>
    <w:basedOn w:val="Tablanormal"/>
    <w:next w:val="Tablaconcuadrcula"/>
    <w:uiPriority w:val="59"/>
    <w:rsid w:val="00F96F65"/>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8">
    <w:name w:val="Table Normal118"/>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5">
    <w:name w:val="Tabla con cuadrícula375"/>
    <w:basedOn w:val="Tablanormal"/>
    <w:next w:val="Tablaconcuadrcula"/>
    <w:uiPriority w:val="59"/>
    <w:rsid w:val="00F96F65"/>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5">
    <w:name w:val="Table Normal125"/>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5">
    <w:name w:val="Tabla con cuadrícula385"/>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5">
    <w:name w:val="Imported Style 15"/>
    <w:rsid w:val="00F96F65"/>
  </w:style>
  <w:style w:type="table" w:customStyle="1" w:styleId="Tablaconcuadrcula418">
    <w:name w:val="Tabla con cuadrícula418"/>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4">
    <w:name w:val="Tabla con cuadrícula394"/>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4">
    <w:name w:val="Tabla con cuadrícula424"/>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2">
    <w:name w:val="Tabla con cuadrícula3102"/>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2">
    <w:name w:val="Tabla con cuadrícula432"/>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1">
    <w:name w:val="Tabla con cuadrícula3421"/>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8">
    <w:name w:val="Tabla con cuadrícula3518"/>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5">
    <w:name w:val="Tabla con cuadrícula825"/>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4">
    <w:name w:val="Tabla con cuadrícula8114"/>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3">
    <w:name w:val="Tabla con cuadrícula1213"/>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5">
    <w:name w:val="Tabla con cuadrícula1415"/>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1">
    <w:name w:val="Tabla con cuadrícula1611"/>
    <w:basedOn w:val="Tablanormal"/>
    <w:next w:val="Tablaconcuadrcula"/>
    <w:uiPriority w:val="59"/>
    <w:rsid w:val="00F96F65"/>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9">
    <w:name w:val="Table Normal119"/>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6">
    <w:name w:val="Tabla con cuadrícula376"/>
    <w:basedOn w:val="Tablanormal"/>
    <w:next w:val="Tablaconcuadrcula"/>
    <w:uiPriority w:val="59"/>
    <w:rsid w:val="00F96F65"/>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6">
    <w:name w:val="Table Normal126"/>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6">
    <w:name w:val="Tabla con cuadrícula386"/>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6">
    <w:name w:val="Imported Style 16"/>
    <w:rsid w:val="00F96F65"/>
  </w:style>
  <w:style w:type="table" w:customStyle="1" w:styleId="Tablaconcuadrcula419">
    <w:name w:val="Tabla con cuadrícula419"/>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5">
    <w:name w:val="Tabla con cuadrícula395"/>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5">
    <w:name w:val="Tabla con cuadrícula425"/>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3">
    <w:name w:val="Tabla con cuadrícula3103"/>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3">
    <w:name w:val="Tabla con cuadrícula433"/>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2">
    <w:name w:val="Tabla con cuadrícula3422"/>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9">
    <w:name w:val="Tabla con cuadrícula3519"/>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6">
    <w:name w:val="Tabla con cuadrícula826"/>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5">
    <w:name w:val="Tabla con cuadrícula8115"/>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4">
    <w:name w:val="Tabla con cuadrícula1214"/>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6">
    <w:name w:val="Tabla con cuadrícula1416"/>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2">
    <w:name w:val="Tabla con cuadrícula1612"/>
    <w:basedOn w:val="Tablanormal"/>
    <w:next w:val="Tablaconcuadrcula"/>
    <w:uiPriority w:val="59"/>
    <w:rsid w:val="00F96F65"/>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0">
    <w:name w:val="Table Normal1110"/>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7">
    <w:name w:val="Tabla con cuadrícula377"/>
    <w:basedOn w:val="Tablanormal"/>
    <w:next w:val="Tablaconcuadrcula"/>
    <w:uiPriority w:val="59"/>
    <w:rsid w:val="00F96F65"/>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7">
    <w:name w:val="Table Normal127"/>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7">
    <w:name w:val="Tabla con cuadrícula387"/>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7">
    <w:name w:val="Imported Style 17"/>
    <w:rsid w:val="00F96F65"/>
  </w:style>
  <w:style w:type="table" w:customStyle="1" w:styleId="Tablaconcuadrcula4110">
    <w:name w:val="Tabla con cuadrícula4110"/>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6">
    <w:name w:val="Tabla con cuadrícula396"/>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6">
    <w:name w:val="Tabla con cuadrícula426"/>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4">
    <w:name w:val="Tabla con cuadrícula3104"/>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4">
    <w:name w:val="Tabla con cuadrícula434"/>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F96F65"/>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1">
    <w:name w:val="Tabla con cuadrícula3121"/>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
    <w:name w:val="Sin lista19"/>
    <w:next w:val="Sinlista"/>
    <w:uiPriority w:val="99"/>
    <w:semiHidden/>
    <w:unhideWhenUsed/>
    <w:rsid w:val="00F96F65"/>
  </w:style>
  <w:style w:type="numbering" w:customStyle="1" w:styleId="Sinlista117">
    <w:name w:val="Sin lista117"/>
    <w:next w:val="Sinlista"/>
    <w:uiPriority w:val="99"/>
    <w:semiHidden/>
    <w:unhideWhenUsed/>
    <w:rsid w:val="00F96F65"/>
  </w:style>
  <w:style w:type="numbering" w:customStyle="1" w:styleId="ImportedStyle131">
    <w:name w:val="Imported Style 131"/>
    <w:rsid w:val="00F96F65"/>
  </w:style>
  <w:style w:type="table" w:customStyle="1" w:styleId="Tablaconcuadrcula44">
    <w:name w:val="Tabla con cuadrícula44"/>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unhideWhenUsed/>
    <w:rsid w:val="00F96F65"/>
  </w:style>
  <w:style w:type="paragraph" w:customStyle="1" w:styleId="Descripcin4">
    <w:name w:val="Descripción4"/>
    <w:basedOn w:val="Normal"/>
    <w:next w:val="Normal"/>
    <w:uiPriority w:val="35"/>
    <w:unhideWhenUsed/>
    <w:qFormat/>
    <w:rsid w:val="00F96F65"/>
    <w:pPr>
      <w:spacing w:after="200" w:line="240" w:lineRule="auto"/>
    </w:pPr>
    <w:rPr>
      <w:rFonts w:ascii="Times New Roman" w:eastAsia="Times New Roman" w:hAnsi="Times New Roman" w:cs="Times New Roman"/>
      <w:i/>
      <w:iCs/>
      <w:color w:val="1F497D"/>
      <w:sz w:val="18"/>
      <w:szCs w:val="18"/>
      <w:lang w:val="es-SV" w:eastAsia="es-SV"/>
    </w:rPr>
  </w:style>
  <w:style w:type="table" w:customStyle="1" w:styleId="Tablaconcuadrcula18">
    <w:name w:val="Tabla con cuadrícula18"/>
    <w:basedOn w:val="Tablanormal"/>
    <w:next w:val="Tablaconcuadrcula"/>
    <w:uiPriority w:val="59"/>
    <w:rsid w:val="00F96F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3">
    <w:name w:val="Tabla con cuadrícula3423"/>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0">
    <w:name w:val="Tabla con cuadrícula3520"/>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7">
    <w:name w:val="Tabla con cuadrícula827"/>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6">
    <w:name w:val="Tabla con cuadrícula8116"/>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5">
    <w:name w:val="Tabla con cuadrícula1215"/>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7">
    <w:name w:val="Tabla con cuadrícula1417"/>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3">
    <w:name w:val="Tabla con cuadrícula1613"/>
    <w:basedOn w:val="Tablanormal"/>
    <w:next w:val="Tablaconcuadrcula"/>
    <w:uiPriority w:val="59"/>
    <w:rsid w:val="00F96F65"/>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8">
    <w:name w:val="Tabla con cuadrícula378"/>
    <w:basedOn w:val="Tablanormal"/>
    <w:next w:val="Tablaconcuadrcula"/>
    <w:uiPriority w:val="59"/>
    <w:rsid w:val="00F96F65"/>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8">
    <w:name w:val="Table Normal128"/>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8">
    <w:name w:val="Tabla con cuadrícula388"/>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8">
    <w:name w:val="Imported Style 18"/>
    <w:rsid w:val="00F96F65"/>
  </w:style>
  <w:style w:type="table" w:customStyle="1" w:styleId="Tablaconcuadrcula4111">
    <w:name w:val="Tabla con cuadrícula4111"/>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7">
    <w:name w:val="Tabla con cuadrícula397"/>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7">
    <w:name w:val="Tabla con cuadrícula427"/>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5">
    <w:name w:val="Tabla con cuadrícula3105"/>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5">
    <w:name w:val="Tabla con cuadrícula435"/>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2">
    <w:name w:val="Tabla con cuadrícula3122"/>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2">
    <w:name w:val="Imported Style 132"/>
    <w:rsid w:val="00F96F65"/>
  </w:style>
  <w:style w:type="table" w:customStyle="1" w:styleId="Tablaconcuadrcula3424">
    <w:name w:val="Tabla con cuadrícula3424"/>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1">
    <w:name w:val="Tabla con cuadrícula3521"/>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8">
    <w:name w:val="Tabla con cuadrícula828"/>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7">
    <w:name w:val="Tabla con cuadrícula8117"/>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6">
    <w:name w:val="Tabla con cuadrícula1216"/>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8">
    <w:name w:val="Tabla con cuadrícula1418"/>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4">
    <w:name w:val="Tabla con cuadrícula1614"/>
    <w:basedOn w:val="Tablanormal"/>
    <w:next w:val="Tablaconcuadrcula"/>
    <w:uiPriority w:val="59"/>
    <w:rsid w:val="00F96F65"/>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9">
    <w:name w:val="Tabla con cuadrícula379"/>
    <w:basedOn w:val="Tablanormal"/>
    <w:next w:val="Tablaconcuadrcula"/>
    <w:uiPriority w:val="59"/>
    <w:rsid w:val="00F96F65"/>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9">
    <w:name w:val="Table Normal129"/>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9">
    <w:name w:val="Tabla con cuadrícula389"/>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9">
    <w:name w:val="Imported Style 19"/>
    <w:rsid w:val="00F96F65"/>
  </w:style>
  <w:style w:type="table" w:customStyle="1" w:styleId="Tablaconcuadrcula4112">
    <w:name w:val="Tabla con cuadrícula4112"/>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8">
    <w:name w:val="Tabla con cuadrícula398"/>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8">
    <w:name w:val="Tabla con cuadrícula428"/>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6">
    <w:name w:val="Tabla con cuadrícula3106"/>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6">
    <w:name w:val="Tabla con cuadrícula436"/>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3">
    <w:name w:val="Tabla con cuadrícula3123"/>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3">
    <w:name w:val="Imported Style 133"/>
    <w:rsid w:val="00F96F65"/>
  </w:style>
  <w:style w:type="numbering" w:customStyle="1" w:styleId="Sinlista20">
    <w:name w:val="Sin lista20"/>
    <w:next w:val="Sinlista"/>
    <w:uiPriority w:val="99"/>
    <w:semiHidden/>
    <w:unhideWhenUsed/>
    <w:rsid w:val="00F96F65"/>
  </w:style>
  <w:style w:type="table" w:customStyle="1" w:styleId="Tablaconcuadrcula3131">
    <w:name w:val="Tabla con cuadrícula3131"/>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F96F65"/>
  </w:style>
  <w:style w:type="numbering" w:customStyle="1" w:styleId="Sinlista118">
    <w:name w:val="Sin lista118"/>
    <w:next w:val="Sinlista"/>
    <w:uiPriority w:val="99"/>
    <w:semiHidden/>
    <w:unhideWhenUsed/>
    <w:rsid w:val="00F96F65"/>
  </w:style>
  <w:style w:type="numbering" w:customStyle="1" w:styleId="ImportedStyle141">
    <w:name w:val="Imported Style 141"/>
    <w:rsid w:val="00F96F65"/>
  </w:style>
  <w:style w:type="table" w:customStyle="1" w:styleId="Tablaconcuadrcula45">
    <w:name w:val="Tabla con cuadrícula45"/>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
    <w:name w:val="Sin lista27"/>
    <w:next w:val="Sinlista"/>
    <w:uiPriority w:val="99"/>
    <w:semiHidden/>
    <w:unhideWhenUsed/>
    <w:rsid w:val="00F96F65"/>
  </w:style>
  <w:style w:type="paragraph" w:customStyle="1" w:styleId="Descripcin5">
    <w:name w:val="Descripción5"/>
    <w:basedOn w:val="Normal"/>
    <w:next w:val="Normal"/>
    <w:uiPriority w:val="35"/>
    <w:unhideWhenUsed/>
    <w:qFormat/>
    <w:rsid w:val="00F96F65"/>
    <w:pPr>
      <w:spacing w:after="200" w:line="240" w:lineRule="auto"/>
    </w:pPr>
    <w:rPr>
      <w:rFonts w:ascii="Times New Roman" w:eastAsia="Times New Roman" w:hAnsi="Times New Roman" w:cs="Times New Roman"/>
      <w:i/>
      <w:iCs/>
      <w:color w:val="1F497D"/>
      <w:sz w:val="18"/>
      <w:szCs w:val="18"/>
      <w:lang w:val="es-SV" w:eastAsia="es-SV"/>
    </w:rPr>
  </w:style>
  <w:style w:type="table" w:customStyle="1" w:styleId="Tablaconcuadrcula3425">
    <w:name w:val="Tabla con cuadrícula3425"/>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2">
    <w:name w:val="Tabla con cuadrícula3522"/>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9">
    <w:name w:val="Tabla con cuadrícula829"/>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8">
    <w:name w:val="Tabla con cuadrícula8118"/>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7">
    <w:name w:val="Tabla con cuadrícula1217"/>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9">
    <w:name w:val="Tabla con cuadrícula1419"/>
    <w:basedOn w:val="Tablanormal"/>
    <w:next w:val="Tablaconcuadrcula"/>
    <w:uiPriority w:val="5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5">
    <w:name w:val="Tabla con cuadrícula1615"/>
    <w:basedOn w:val="Tablanormal"/>
    <w:next w:val="Tablaconcuadrcula"/>
    <w:uiPriority w:val="59"/>
    <w:rsid w:val="00F96F65"/>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3">
    <w:name w:val="Table Normal1113"/>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10">
    <w:name w:val="Tabla con cuadrícula3710"/>
    <w:basedOn w:val="Tablanormal"/>
    <w:next w:val="Tablaconcuadrcula"/>
    <w:uiPriority w:val="59"/>
    <w:rsid w:val="00F96F65"/>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0">
    <w:name w:val="Table Normal1210"/>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10">
    <w:name w:val="Tabla con cuadrícula3810"/>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10">
    <w:name w:val="Imported Style 110"/>
    <w:rsid w:val="00F96F65"/>
  </w:style>
  <w:style w:type="table" w:customStyle="1" w:styleId="Tablaconcuadrcula4113">
    <w:name w:val="Tabla con cuadrícula4113"/>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9">
    <w:name w:val="Tabla con cuadrícula399"/>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9">
    <w:name w:val="Tabla con cuadrícula429"/>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7">
    <w:name w:val="Tabla con cuadrícula3107"/>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7">
    <w:name w:val="Tabla con cuadrícula437"/>
    <w:basedOn w:val="Tablanormal"/>
    <w:next w:val="Tablaconcuadrcula"/>
    <w:uiPriority w:val="39"/>
    <w:rsid w:val="00F96F65"/>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4">
    <w:name w:val="Tabla con cuadrícula3124"/>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2">
    <w:name w:val="Tabla con cuadrícula3132"/>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42">
    <w:name w:val="Imported Style 142"/>
    <w:rsid w:val="00F96F65"/>
  </w:style>
  <w:style w:type="numbering" w:customStyle="1" w:styleId="Sinlista28">
    <w:name w:val="Sin lista28"/>
    <w:next w:val="Sinlista"/>
    <w:uiPriority w:val="99"/>
    <w:semiHidden/>
    <w:unhideWhenUsed/>
    <w:rsid w:val="00F96F65"/>
  </w:style>
  <w:style w:type="numbering" w:customStyle="1" w:styleId="Sinlista119">
    <w:name w:val="Sin lista119"/>
    <w:next w:val="Sinlista"/>
    <w:uiPriority w:val="99"/>
    <w:semiHidden/>
    <w:unhideWhenUsed/>
    <w:rsid w:val="00F96F65"/>
  </w:style>
  <w:style w:type="numbering" w:customStyle="1" w:styleId="Sinlista29">
    <w:name w:val="Sin lista29"/>
    <w:next w:val="Sinlista"/>
    <w:uiPriority w:val="99"/>
    <w:semiHidden/>
    <w:unhideWhenUsed/>
    <w:rsid w:val="00F96F65"/>
  </w:style>
  <w:style w:type="table" w:customStyle="1" w:styleId="Tablaconcuadrcula314">
    <w:name w:val="Tabla con cuadrícula314"/>
    <w:basedOn w:val="Tablanormal"/>
    <w:next w:val="Tablaconcuadrcula"/>
    <w:uiPriority w:val="59"/>
    <w:rsid w:val="00F96F65"/>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unhideWhenUsed/>
    <w:qFormat/>
    <w:rsid w:val="00F9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30">
    <w:name w:val="Sin lista30"/>
    <w:next w:val="Sinlista"/>
    <w:uiPriority w:val="99"/>
    <w:semiHidden/>
    <w:unhideWhenUsed/>
    <w:rsid w:val="00F96F65"/>
  </w:style>
  <w:style w:type="numbering" w:customStyle="1" w:styleId="Sinlista120">
    <w:name w:val="Sin lista120"/>
    <w:next w:val="Sinlista"/>
    <w:uiPriority w:val="99"/>
    <w:semiHidden/>
    <w:unhideWhenUsed/>
    <w:rsid w:val="00F96F65"/>
  </w:style>
  <w:style w:type="table" w:customStyle="1" w:styleId="Tablaconcuadrcula19">
    <w:name w:val="Tabla con cuadrícula19"/>
    <w:basedOn w:val="Tablanormal"/>
    <w:next w:val="Tablaconcuadrcula"/>
    <w:uiPriority w:val="59"/>
    <w:rsid w:val="00F96F65"/>
    <w:pPr>
      <w:spacing w:after="0" w:line="240" w:lineRule="auto"/>
    </w:pPr>
    <w:rPr>
      <w:rFonts w:eastAsiaTheme="minorEastAsia"/>
      <w:sz w:val="20"/>
      <w:szCs w:val="20"/>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F96F65"/>
    <w:pPr>
      <w:spacing w:after="0" w:line="240" w:lineRule="auto"/>
    </w:pPr>
    <w:rPr>
      <w:rFonts w:eastAsia="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0">
    <w:name w:val="Sin lista1110"/>
    <w:next w:val="Sinlista"/>
    <w:uiPriority w:val="99"/>
    <w:semiHidden/>
    <w:unhideWhenUsed/>
    <w:rsid w:val="00F96F65"/>
  </w:style>
  <w:style w:type="numbering" w:customStyle="1" w:styleId="Sinlista210">
    <w:name w:val="Sin lista210"/>
    <w:next w:val="Sinlista"/>
    <w:uiPriority w:val="99"/>
    <w:semiHidden/>
    <w:unhideWhenUsed/>
    <w:rsid w:val="00F96F65"/>
  </w:style>
  <w:style w:type="table" w:customStyle="1" w:styleId="Tablaconcuadrcula117">
    <w:name w:val="Tabla con cuadrícula117"/>
    <w:basedOn w:val="Tablanormal"/>
    <w:next w:val="Tablaconcuadrcula"/>
    <w:uiPriority w:val="39"/>
    <w:rsid w:val="00F96F65"/>
    <w:pPr>
      <w:spacing w:after="0" w:line="240" w:lineRule="auto"/>
    </w:pPr>
    <w:rPr>
      <w:rFonts w:eastAsia="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5">
    <w:name w:val="Tabla con cuadrícula315"/>
    <w:basedOn w:val="Tablanormal"/>
    <w:next w:val="Tablaconcuadrcula"/>
    <w:uiPriority w:val="59"/>
    <w:rsid w:val="00F96F65"/>
    <w:pPr>
      <w:spacing w:after="0" w:line="240" w:lineRule="auto"/>
    </w:pPr>
    <w:rPr>
      <w:rFonts w:eastAsia="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F96F65"/>
    <w:pPr>
      <w:widowControl w:val="0"/>
      <w:spacing w:after="0" w:line="240" w:lineRule="auto"/>
    </w:pPr>
    <w:rPr>
      <w:rFonts w:eastAsiaTheme="minorEastAsia"/>
      <w:sz w:val="20"/>
      <w:szCs w:val="20"/>
      <w:lang w:val="en-US"/>
    </w:rPr>
    <w:tblPr>
      <w:tblInd w:w="0" w:type="dxa"/>
      <w:tblCellMar>
        <w:top w:w="0" w:type="dxa"/>
        <w:left w:w="0" w:type="dxa"/>
        <w:bottom w:w="0" w:type="dxa"/>
        <w:right w:w="0" w:type="dxa"/>
      </w:tblCellMar>
    </w:tblPr>
  </w:style>
  <w:style w:type="table" w:customStyle="1" w:styleId="Tablaconcuadrcula215">
    <w:name w:val="Tabla con cuadrícula215"/>
    <w:basedOn w:val="Tablanormal"/>
    <w:next w:val="Tablaconcuadrcula"/>
    <w:uiPriority w:val="59"/>
    <w:rsid w:val="00F96F65"/>
    <w:pPr>
      <w:spacing w:after="0" w:line="240" w:lineRule="auto"/>
    </w:pPr>
    <w:rPr>
      <w:rFonts w:eastAsia="Times New Roman"/>
      <w:sz w:val="20"/>
      <w:szCs w:val="20"/>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6">
    <w:name w:val="Tabla con cuadrícula316"/>
    <w:basedOn w:val="Tablanormal"/>
    <w:next w:val="Tablaconcuadrcula"/>
    <w:uiPriority w:val="59"/>
    <w:rsid w:val="00F96F65"/>
    <w:pPr>
      <w:spacing w:after="0" w:line="240" w:lineRule="auto"/>
    </w:pPr>
    <w:rPr>
      <w:rFonts w:eastAsia="Times New Roman"/>
      <w:sz w:val="20"/>
      <w:szCs w:val="20"/>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4">
    <w:name w:val="Tabla con cuadrícula224"/>
    <w:basedOn w:val="Tablanormal"/>
    <w:next w:val="Tablaconcuadrcula"/>
    <w:uiPriority w:val="59"/>
    <w:rsid w:val="00F96F65"/>
    <w:pPr>
      <w:spacing w:after="0" w:line="240" w:lineRule="auto"/>
    </w:pPr>
    <w:rPr>
      <w:rFonts w:eastAsia="Times New Roman"/>
      <w:sz w:val="20"/>
      <w:szCs w:val="20"/>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4">
    <w:name w:val="Tabla con cuadrícula324"/>
    <w:basedOn w:val="Tablanormal"/>
    <w:next w:val="Tablaconcuadrcula"/>
    <w:uiPriority w:val="59"/>
    <w:rsid w:val="00F96F65"/>
    <w:pPr>
      <w:spacing w:after="0" w:line="240" w:lineRule="auto"/>
    </w:pPr>
    <w:rPr>
      <w:rFonts w:eastAsia="Times New Roman"/>
      <w:sz w:val="20"/>
      <w:szCs w:val="20"/>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uiPriority w:val="59"/>
    <w:rsid w:val="00F96F6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4">
    <w:name w:val="Tabla con cuadrícula334"/>
    <w:basedOn w:val="Tablanormal"/>
    <w:next w:val="Tablaconcuadrcula"/>
    <w:uiPriority w:val="59"/>
    <w:rsid w:val="00F96F65"/>
    <w:pPr>
      <w:spacing w:after="0" w:line="240" w:lineRule="auto"/>
    </w:pPr>
    <w:rPr>
      <w:rFonts w:eastAsiaTheme="minorEastAsia"/>
      <w:sz w:val="20"/>
      <w:szCs w:val="20"/>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4">
    <w:name w:val="Tabla con cuadrícula2114"/>
    <w:basedOn w:val="Tablanormal"/>
    <w:next w:val="Tablaconcuadrcula"/>
    <w:uiPriority w:val="59"/>
    <w:rsid w:val="00F96F65"/>
    <w:pPr>
      <w:spacing w:after="0" w:line="240" w:lineRule="auto"/>
    </w:pPr>
    <w:rPr>
      <w:rFonts w:eastAsia="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F96F65"/>
  </w:style>
  <w:style w:type="table" w:customStyle="1" w:styleId="Tablaconcuadrcula11113">
    <w:name w:val="Tabla con cuadrícula11113"/>
    <w:basedOn w:val="Tablanormal"/>
    <w:next w:val="Tablaconcuadrcula"/>
    <w:uiPriority w:val="39"/>
    <w:rsid w:val="00F96F65"/>
    <w:pPr>
      <w:spacing w:after="0" w:line="240" w:lineRule="auto"/>
    </w:pPr>
    <w:rPr>
      <w:rFonts w:eastAsia="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4">
    <w:name w:val="Tabla con cuadrícula3114"/>
    <w:basedOn w:val="Tablanormal"/>
    <w:next w:val="Tablaconcuadrcula"/>
    <w:uiPriority w:val="59"/>
    <w:rsid w:val="00F96F65"/>
    <w:pPr>
      <w:spacing w:after="0" w:line="240" w:lineRule="auto"/>
    </w:pPr>
    <w:rPr>
      <w:rFonts w:eastAsia="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3">
    <w:name w:val="Tabla con cuadrícula21113"/>
    <w:basedOn w:val="Tablanormal"/>
    <w:next w:val="Tablaconcuadrcula"/>
    <w:uiPriority w:val="59"/>
    <w:rsid w:val="00F96F65"/>
    <w:pPr>
      <w:spacing w:after="0" w:line="240" w:lineRule="auto"/>
    </w:pPr>
    <w:rPr>
      <w:rFonts w:eastAsia="Times New Roman"/>
      <w:sz w:val="20"/>
      <w:szCs w:val="20"/>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3">
    <w:name w:val="Tabla con cuadrícula31113"/>
    <w:basedOn w:val="Tablanormal"/>
    <w:next w:val="Tablaconcuadrcula"/>
    <w:uiPriority w:val="59"/>
    <w:rsid w:val="00F96F65"/>
    <w:pPr>
      <w:spacing w:after="0" w:line="240" w:lineRule="auto"/>
    </w:pPr>
    <w:rPr>
      <w:rFonts w:eastAsia="Times New Roman"/>
      <w:sz w:val="20"/>
      <w:szCs w:val="20"/>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F96F65"/>
    <w:pPr>
      <w:widowControl w:val="0"/>
      <w:spacing w:after="0" w:line="240" w:lineRule="auto"/>
    </w:pPr>
    <w:rPr>
      <w:rFonts w:eastAsiaTheme="minorEastAsia"/>
      <w:sz w:val="20"/>
      <w:szCs w:val="20"/>
      <w:lang w:val="en-US"/>
    </w:rPr>
    <w:tblPr>
      <w:tblInd w:w="0" w:type="dxa"/>
      <w:tblCellMar>
        <w:top w:w="0" w:type="dxa"/>
        <w:left w:w="0" w:type="dxa"/>
        <w:bottom w:w="0" w:type="dxa"/>
        <w:right w:w="0" w:type="dxa"/>
      </w:tblCellMar>
    </w:tblPr>
  </w:style>
  <w:style w:type="table" w:customStyle="1" w:styleId="Tablafinanciera1">
    <w:name w:val="Tabla financiera1"/>
    <w:basedOn w:val="Tablanormal"/>
    <w:uiPriority w:val="99"/>
    <w:rsid w:val="00F96F65"/>
    <w:pPr>
      <w:spacing w:before="40" w:after="0" w:line="240" w:lineRule="auto"/>
      <w:ind w:left="144" w:right="144"/>
    </w:pPr>
    <w:rPr>
      <w:rFonts w:eastAsiaTheme="minorEastAsia"/>
      <w:color w:val="595959"/>
      <w:sz w:val="20"/>
      <w:szCs w:val="20"/>
      <w:lang w:eastAsia="ja-JP"/>
    </w:rPr>
    <w:tblPr>
      <w:tblInd w:w="0" w:type="dxa"/>
      <w:tblBorders>
        <w:insideH w:val="single" w:sz="4" w:space="0" w:color="D9D9D9"/>
      </w:tblBorders>
      <w:tblCellMar>
        <w:top w:w="0" w:type="dxa"/>
        <w:left w:w="0" w:type="dxa"/>
        <w:bottom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1">
    <w:name w:val="Tabla de cuadrícula 4 - Énfasis 121"/>
    <w:basedOn w:val="Tablanormal"/>
    <w:next w:val="Tabladecuadrcula4-nfasis1"/>
    <w:uiPriority w:val="49"/>
    <w:rsid w:val="00F96F65"/>
    <w:pPr>
      <w:spacing w:before="40" w:after="0" w:line="240" w:lineRule="auto"/>
    </w:pPr>
    <w:rPr>
      <w:rFonts w:eastAsiaTheme="minorEastAsia"/>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3">
    <w:name w:val="Tabla de cuadrícula 4 - Énfasis 13"/>
    <w:basedOn w:val="Tablanormal"/>
    <w:next w:val="Tabladecuadrcula4-nfasis1"/>
    <w:uiPriority w:val="49"/>
    <w:rsid w:val="00F96F65"/>
    <w:pPr>
      <w:spacing w:after="0" w:line="240" w:lineRule="auto"/>
    </w:pPr>
    <w:rPr>
      <w:rFonts w:eastAsiaTheme="minorEastAsia"/>
      <w:sz w:val="20"/>
      <w:szCs w:val="20"/>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Sinlista36">
    <w:name w:val="Sin lista36"/>
    <w:next w:val="Sinlista"/>
    <w:uiPriority w:val="99"/>
    <w:semiHidden/>
    <w:unhideWhenUsed/>
    <w:rsid w:val="00F96F65"/>
  </w:style>
  <w:style w:type="table" w:customStyle="1" w:styleId="Tablaconcuadrcula234">
    <w:name w:val="Tabla con cuadrícula234"/>
    <w:basedOn w:val="Tablanormal"/>
    <w:next w:val="Tablaconcuadrcula"/>
    <w:uiPriority w:val="59"/>
    <w:rsid w:val="00F96F65"/>
    <w:pPr>
      <w:spacing w:after="0" w:line="240" w:lineRule="auto"/>
    </w:pPr>
    <w:rPr>
      <w:rFonts w:eastAsia="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6">
    <w:name w:val="Tabla con cuadrícula3426"/>
    <w:basedOn w:val="Tablanormal"/>
    <w:next w:val="Tablaconcuadrcula"/>
    <w:uiPriority w:val="39"/>
    <w:rsid w:val="00F96F65"/>
    <w:pPr>
      <w:spacing w:after="0" w:line="240" w:lineRule="auto"/>
    </w:pPr>
    <w:rPr>
      <w:rFonts w:eastAsia="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F96F65"/>
  </w:style>
  <w:style w:type="numbering" w:customStyle="1" w:styleId="Sinlista1123">
    <w:name w:val="Sin lista1123"/>
    <w:next w:val="Sinlista"/>
    <w:uiPriority w:val="99"/>
    <w:semiHidden/>
    <w:unhideWhenUsed/>
    <w:rsid w:val="00F96F65"/>
  </w:style>
  <w:style w:type="table" w:customStyle="1" w:styleId="Tabladecuadrcula4-nfasis111">
    <w:name w:val="Tabla de cuadrícula 4 - Énfasis 111"/>
    <w:basedOn w:val="Tablanormal"/>
    <w:next w:val="Tabladecuadrcula4-nfasis1"/>
    <w:uiPriority w:val="49"/>
    <w:rsid w:val="00F96F65"/>
    <w:pPr>
      <w:spacing w:before="40" w:after="0" w:line="240" w:lineRule="auto"/>
    </w:pPr>
    <w:rPr>
      <w:rFonts w:eastAsiaTheme="minorEastAsia"/>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inlista45">
    <w:name w:val="Sin lista45"/>
    <w:next w:val="Sinlista"/>
    <w:uiPriority w:val="99"/>
    <w:semiHidden/>
    <w:unhideWhenUsed/>
    <w:rsid w:val="00F96F65"/>
  </w:style>
  <w:style w:type="table" w:customStyle="1" w:styleId="Tablaconcuadrcula243">
    <w:name w:val="Tabla con cuadrícula243"/>
    <w:basedOn w:val="Tablanormal"/>
    <w:next w:val="Tablaconcuadrcula"/>
    <w:uiPriority w:val="59"/>
    <w:rsid w:val="00F96F65"/>
    <w:pPr>
      <w:spacing w:after="0" w:line="240" w:lineRule="auto"/>
    </w:pPr>
    <w:rPr>
      <w:rFonts w:eastAsia="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3">
    <w:name w:val="Tabla con cuadrícula3523"/>
    <w:basedOn w:val="Tablanormal"/>
    <w:next w:val="Tablaconcuadrcula"/>
    <w:uiPriority w:val="39"/>
    <w:rsid w:val="00F96F65"/>
    <w:pPr>
      <w:spacing w:after="0" w:line="240" w:lineRule="auto"/>
    </w:pPr>
    <w:rPr>
      <w:rFonts w:eastAsia="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F96F65"/>
  </w:style>
  <w:style w:type="numbering" w:customStyle="1" w:styleId="Sinlista1132">
    <w:name w:val="Sin lista1132"/>
    <w:next w:val="Sinlista"/>
    <w:uiPriority w:val="99"/>
    <w:semiHidden/>
    <w:unhideWhenUsed/>
    <w:rsid w:val="00F96F65"/>
  </w:style>
  <w:style w:type="numbering" w:customStyle="1" w:styleId="Sinlista55">
    <w:name w:val="Sin lista55"/>
    <w:next w:val="Sinlista"/>
    <w:uiPriority w:val="99"/>
    <w:semiHidden/>
    <w:unhideWhenUsed/>
    <w:rsid w:val="00F96F65"/>
  </w:style>
  <w:style w:type="numbering" w:customStyle="1" w:styleId="Sinlista143">
    <w:name w:val="Sin lista143"/>
    <w:next w:val="Sinlista"/>
    <w:uiPriority w:val="99"/>
    <w:semiHidden/>
    <w:unhideWhenUsed/>
    <w:rsid w:val="00F96F65"/>
  </w:style>
  <w:style w:type="table" w:customStyle="1" w:styleId="Tablaconcuadrcula253">
    <w:name w:val="Tabla con cuadrícula253"/>
    <w:basedOn w:val="Tablanormal"/>
    <w:next w:val="Tablaconcuadrcula"/>
    <w:uiPriority w:val="59"/>
    <w:rsid w:val="00F96F65"/>
    <w:pPr>
      <w:spacing w:after="0" w:line="240" w:lineRule="auto"/>
    </w:pPr>
    <w:rPr>
      <w:rFonts w:eastAsia="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4">
    <w:name w:val="Sin lista214"/>
    <w:next w:val="Sinlista"/>
    <w:uiPriority w:val="99"/>
    <w:semiHidden/>
    <w:unhideWhenUsed/>
    <w:rsid w:val="00F96F65"/>
  </w:style>
  <w:style w:type="table" w:customStyle="1" w:styleId="Tablaconcuadrcula1123">
    <w:name w:val="Tabla con cuadrícula1123"/>
    <w:basedOn w:val="Tablanormal"/>
    <w:next w:val="Tablaconcuadrcula"/>
    <w:uiPriority w:val="39"/>
    <w:rsid w:val="00F96F65"/>
    <w:pPr>
      <w:spacing w:after="0" w:line="240" w:lineRule="auto"/>
    </w:pPr>
    <w:rPr>
      <w:rFonts w:eastAsia="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6">
    <w:name w:val="Tabla con cuadrícula366"/>
    <w:basedOn w:val="Tablanormal"/>
    <w:next w:val="Tablaconcuadrcula"/>
    <w:uiPriority w:val="59"/>
    <w:rsid w:val="00F96F65"/>
    <w:pPr>
      <w:spacing w:after="0" w:line="240" w:lineRule="auto"/>
    </w:pPr>
    <w:rPr>
      <w:rFonts w:eastAsia="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4">
    <w:name w:val="Sin lista314"/>
    <w:next w:val="Sinlista"/>
    <w:uiPriority w:val="99"/>
    <w:semiHidden/>
    <w:unhideWhenUsed/>
    <w:rsid w:val="00F96F65"/>
  </w:style>
  <w:style w:type="table" w:customStyle="1" w:styleId="Tablaconcuadrcula54">
    <w:name w:val="Tabla con cuadrícula54"/>
    <w:basedOn w:val="Tablanormal"/>
    <w:next w:val="Tablaconcuadrcula"/>
    <w:uiPriority w:val="59"/>
    <w:rsid w:val="00F96F65"/>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F96F65"/>
  </w:style>
  <w:style w:type="table" w:customStyle="1" w:styleId="Tablaconcuadrcula64">
    <w:name w:val="Tabla con cuadrícula64"/>
    <w:basedOn w:val="Tablanormal"/>
    <w:next w:val="Tablaconcuadrcula"/>
    <w:uiPriority w:val="59"/>
    <w:rsid w:val="00F96F65"/>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4">
    <w:name w:val="Tabla con cuadrícula74"/>
    <w:basedOn w:val="Tablanormal"/>
    <w:next w:val="Tablaconcuadrcula"/>
    <w:uiPriority w:val="59"/>
    <w:rsid w:val="00F96F65"/>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4">
    <w:name w:val="Sin lista514"/>
    <w:next w:val="Sinlista"/>
    <w:uiPriority w:val="99"/>
    <w:semiHidden/>
    <w:unhideWhenUsed/>
    <w:rsid w:val="00F96F65"/>
  </w:style>
  <w:style w:type="table" w:customStyle="1" w:styleId="Tablaconcuadrcula94">
    <w:name w:val="Tabla con cuadrícula94"/>
    <w:basedOn w:val="Tablanormal"/>
    <w:next w:val="Tablaconcuadrcula"/>
    <w:uiPriority w:val="59"/>
    <w:rsid w:val="00F96F65"/>
    <w:pPr>
      <w:spacing w:after="0" w:line="240" w:lineRule="auto"/>
    </w:pPr>
    <w:rPr>
      <w:rFonts w:eastAsiaTheme="minorEastAsia"/>
      <w:sz w:val="20"/>
      <w:szCs w:val="20"/>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0">
    <w:name w:val="Tabla con cuadrícula830"/>
    <w:basedOn w:val="Tablanormal"/>
    <w:next w:val="Tablaconcuadrcula"/>
    <w:uiPriority w:val="59"/>
    <w:rsid w:val="00F96F65"/>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3">
    <w:name w:val="Tabla con cuadrícula103"/>
    <w:basedOn w:val="Tablanormal"/>
    <w:next w:val="Tablaconcuadrcula"/>
    <w:uiPriority w:val="59"/>
    <w:rsid w:val="00F96F65"/>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9">
    <w:name w:val="Tabla con cuadrícula8119"/>
    <w:basedOn w:val="Tablanormal"/>
    <w:next w:val="Tablaconcuadrcula"/>
    <w:uiPriority w:val="59"/>
    <w:rsid w:val="00F96F65"/>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8">
    <w:name w:val="Tabla con cuadrícula1218"/>
    <w:basedOn w:val="Tablanormal"/>
    <w:next w:val="Tablaconcuadrcula"/>
    <w:uiPriority w:val="59"/>
    <w:rsid w:val="00F96F65"/>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F96F65"/>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0">
    <w:name w:val="Tabla con cuadrícula1420"/>
    <w:basedOn w:val="Tablanormal"/>
    <w:next w:val="Tablaconcuadrcula"/>
    <w:uiPriority w:val="59"/>
    <w:rsid w:val="00F96F65"/>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
    <w:name w:val="Tabla con cuadrícula151"/>
    <w:basedOn w:val="Tablanormal"/>
    <w:next w:val="Tablaconcuadrcula"/>
    <w:uiPriority w:val="39"/>
    <w:rsid w:val="00F96F65"/>
    <w:pPr>
      <w:spacing w:after="0" w:line="240" w:lineRule="auto"/>
    </w:pPr>
    <w:rPr>
      <w:rFonts w:eastAsiaTheme="minorEastAsia"/>
      <w:sz w:val="20"/>
      <w:szCs w:val="20"/>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6">
    <w:name w:val="Tabla con cuadrícula1616"/>
    <w:basedOn w:val="Tablanormal"/>
    <w:next w:val="Tablaconcuadrcula"/>
    <w:uiPriority w:val="59"/>
    <w:rsid w:val="00F96F65"/>
    <w:pPr>
      <w:spacing w:after="0" w:line="240" w:lineRule="auto"/>
    </w:pPr>
    <w:rPr>
      <w:rFonts w:eastAsiaTheme="minorEastAsia"/>
      <w:sz w:val="20"/>
      <w:szCs w:val="20"/>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11">
    <w:name w:val="Tabla con cuadrícula1711"/>
    <w:basedOn w:val="Tablanormal"/>
    <w:next w:val="Tablaconcuadrcula"/>
    <w:uiPriority w:val="59"/>
    <w:rsid w:val="00F96F65"/>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4">
    <w:name w:val="Table Normal1114"/>
    <w:uiPriority w:val="2"/>
    <w:semiHidden/>
    <w:unhideWhenUsed/>
    <w:qFormat/>
    <w:rsid w:val="00F96F65"/>
    <w:pPr>
      <w:widowControl w:val="0"/>
      <w:autoSpaceDE w:val="0"/>
      <w:autoSpaceDN w:val="0"/>
      <w:spacing w:after="0" w:line="240" w:lineRule="auto"/>
    </w:pPr>
    <w:rPr>
      <w:rFonts w:eastAsiaTheme="minorEastAsia"/>
      <w:sz w:val="20"/>
      <w:szCs w:val="20"/>
      <w:lang w:val="en-US"/>
    </w:rPr>
    <w:tblPr>
      <w:tblInd w:w="0" w:type="dxa"/>
      <w:tblCellMar>
        <w:top w:w="0" w:type="dxa"/>
        <w:left w:w="0" w:type="dxa"/>
        <w:bottom w:w="0" w:type="dxa"/>
        <w:right w:w="0" w:type="dxa"/>
      </w:tblCellMar>
    </w:tblPr>
  </w:style>
  <w:style w:type="numbering" w:customStyle="1" w:styleId="Sinlista64">
    <w:name w:val="Sin lista64"/>
    <w:next w:val="Sinlista"/>
    <w:uiPriority w:val="99"/>
    <w:semiHidden/>
    <w:unhideWhenUsed/>
    <w:rsid w:val="00F96F65"/>
  </w:style>
  <w:style w:type="numbering" w:customStyle="1" w:styleId="Sinlista152">
    <w:name w:val="Sin lista152"/>
    <w:next w:val="Sinlista"/>
    <w:uiPriority w:val="99"/>
    <w:semiHidden/>
    <w:unhideWhenUsed/>
    <w:rsid w:val="00F96F65"/>
  </w:style>
  <w:style w:type="table" w:customStyle="1" w:styleId="Tablaconcuadrcula261">
    <w:name w:val="Tabla con cuadrícula261"/>
    <w:basedOn w:val="Tablanormal"/>
    <w:next w:val="Tablaconcuadrcula"/>
    <w:uiPriority w:val="59"/>
    <w:rsid w:val="00F96F65"/>
    <w:pPr>
      <w:spacing w:after="0" w:line="240" w:lineRule="auto"/>
    </w:pPr>
    <w:rPr>
      <w:rFonts w:eastAsia="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3">
    <w:name w:val="Sin lista223"/>
    <w:next w:val="Sinlista"/>
    <w:uiPriority w:val="99"/>
    <w:semiHidden/>
    <w:unhideWhenUsed/>
    <w:rsid w:val="00F96F65"/>
  </w:style>
  <w:style w:type="table" w:customStyle="1" w:styleId="Tablaconcuadrcula1133">
    <w:name w:val="Tabla con cuadrícula1133"/>
    <w:basedOn w:val="Tablanormal"/>
    <w:next w:val="Tablaconcuadrcula"/>
    <w:uiPriority w:val="39"/>
    <w:rsid w:val="00F96F65"/>
    <w:pPr>
      <w:spacing w:after="0" w:line="240" w:lineRule="auto"/>
    </w:pPr>
    <w:rPr>
      <w:rFonts w:eastAsia="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11">
    <w:name w:val="Tabla con cuadrícula3711"/>
    <w:basedOn w:val="Tablanormal"/>
    <w:next w:val="Tablaconcuadrcula"/>
    <w:uiPriority w:val="59"/>
    <w:rsid w:val="00F96F65"/>
    <w:pPr>
      <w:spacing w:after="0" w:line="240" w:lineRule="auto"/>
    </w:pPr>
    <w:rPr>
      <w:rFonts w:eastAsia="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3">
    <w:name w:val="Sin lista323"/>
    <w:next w:val="Sinlista"/>
    <w:uiPriority w:val="99"/>
    <w:semiHidden/>
    <w:unhideWhenUsed/>
    <w:rsid w:val="00F96F65"/>
  </w:style>
  <w:style w:type="numbering" w:customStyle="1" w:styleId="Sinlista423">
    <w:name w:val="Sin lista423"/>
    <w:next w:val="Sinlista"/>
    <w:uiPriority w:val="99"/>
    <w:semiHidden/>
    <w:unhideWhenUsed/>
    <w:rsid w:val="00F96F65"/>
  </w:style>
  <w:style w:type="numbering" w:customStyle="1" w:styleId="Sinlista523">
    <w:name w:val="Sin lista523"/>
    <w:next w:val="Sinlista"/>
    <w:uiPriority w:val="99"/>
    <w:semiHidden/>
    <w:unhideWhenUsed/>
    <w:rsid w:val="00F96F65"/>
  </w:style>
  <w:style w:type="table" w:customStyle="1" w:styleId="TableNormal1211">
    <w:name w:val="Table Normal1211"/>
    <w:uiPriority w:val="2"/>
    <w:semiHidden/>
    <w:unhideWhenUsed/>
    <w:qFormat/>
    <w:rsid w:val="00F96F65"/>
    <w:pPr>
      <w:widowControl w:val="0"/>
      <w:autoSpaceDE w:val="0"/>
      <w:autoSpaceDN w:val="0"/>
      <w:spacing w:after="0" w:line="240" w:lineRule="auto"/>
    </w:pPr>
    <w:rPr>
      <w:rFonts w:eastAsiaTheme="minorEastAsia"/>
      <w:sz w:val="20"/>
      <w:szCs w:val="20"/>
      <w:lang w:val="en-US"/>
    </w:rPr>
    <w:tblPr>
      <w:tblInd w:w="0" w:type="dxa"/>
      <w:tblCellMar>
        <w:top w:w="0" w:type="dxa"/>
        <w:left w:w="0" w:type="dxa"/>
        <w:bottom w:w="0" w:type="dxa"/>
        <w:right w:w="0" w:type="dxa"/>
      </w:tblCellMar>
    </w:tblPr>
  </w:style>
  <w:style w:type="numbering" w:customStyle="1" w:styleId="Sinlista73">
    <w:name w:val="Sin lista73"/>
    <w:next w:val="Sinlista"/>
    <w:uiPriority w:val="99"/>
    <w:semiHidden/>
    <w:unhideWhenUsed/>
    <w:rsid w:val="00F96F65"/>
  </w:style>
  <w:style w:type="table" w:customStyle="1" w:styleId="Tablaconcuadrcula271">
    <w:name w:val="Tabla con cuadrícula271"/>
    <w:basedOn w:val="Tablanormal"/>
    <w:next w:val="Tablaconcuadrcula"/>
    <w:uiPriority w:val="59"/>
    <w:rsid w:val="00F96F65"/>
    <w:pPr>
      <w:spacing w:after="0" w:line="240" w:lineRule="auto"/>
    </w:pPr>
    <w:rPr>
      <w:rFonts w:eastAsia="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1">
    <w:name w:val="Tabla con cuadrícula3811"/>
    <w:basedOn w:val="Tablanormal"/>
    <w:next w:val="Tablaconcuadrcula"/>
    <w:uiPriority w:val="39"/>
    <w:rsid w:val="00F96F65"/>
    <w:pPr>
      <w:spacing w:after="0" w:line="240" w:lineRule="auto"/>
    </w:pPr>
    <w:rPr>
      <w:rFonts w:eastAsia="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
    <w:name w:val="Sin lista161"/>
    <w:next w:val="Sinlista"/>
    <w:uiPriority w:val="99"/>
    <w:semiHidden/>
    <w:unhideWhenUsed/>
    <w:rsid w:val="00F96F65"/>
  </w:style>
  <w:style w:type="numbering" w:customStyle="1" w:styleId="Sinlista1141">
    <w:name w:val="Sin lista1141"/>
    <w:next w:val="Sinlista"/>
    <w:uiPriority w:val="99"/>
    <w:semiHidden/>
    <w:unhideWhenUsed/>
    <w:rsid w:val="00F96F65"/>
  </w:style>
  <w:style w:type="numbering" w:customStyle="1" w:styleId="ImportedStyle112">
    <w:name w:val="Imported Style 112"/>
    <w:rsid w:val="00F96F65"/>
    <w:pPr>
      <w:numPr>
        <w:numId w:val="10"/>
      </w:numPr>
    </w:pPr>
  </w:style>
  <w:style w:type="table" w:customStyle="1" w:styleId="Tablaconcuadrcula4114">
    <w:name w:val="Tabla con cuadrícula4114"/>
    <w:basedOn w:val="Tablanormal"/>
    <w:next w:val="Tablaconcuadrcula"/>
    <w:uiPriority w:val="39"/>
    <w:rsid w:val="00F96F65"/>
    <w:pPr>
      <w:spacing w:after="0" w:line="240" w:lineRule="auto"/>
    </w:pPr>
    <w:rPr>
      <w:rFonts w:eastAsia="Times New Roman"/>
      <w:sz w:val="20"/>
      <w:szCs w:val="20"/>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3">
    <w:name w:val="Sin lista233"/>
    <w:next w:val="Sinlista"/>
    <w:uiPriority w:val="99"/>
    <w:semiHidden/>
    <w:unhideWhenUsed/>
    <w:rsid w:val="00F96F65"/>
  </w:style>
  <w:style w:type="numbering" w:customStyle="1" w:styleId="Sinlista82">
    <w:name w:val="Sin lista82"/>
    <w:next w:val="Sinlista"/>
    <w:uiPriority w:val="99"/>
    <w:semiHidden/>
    <w:unhideWhenUsed/>
    <w:rsid w:val="00F96F65"/>
  </w:style>
  <w:style w:type="table" w:customStyle="1" w:styleId="Tablaconcuadrcula281">
    <w:name w:val="Tabla con cuadrícula281"/>
    <w:basedOn w:val="Tablanormal"/>
    <w:next w:val="Tablaconcuadrcula"/>
    <w:uiPriority w:val="59"/>
    <w:rsid w:val="00F96F65"/>
    <w:pPr>
      <w:spacing w:after="0" w:line="240" w:lineRule="auto"/>
    </w:pPr>
    <w:rPr>
      <w:rFonts w:eastAsia="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10">
    <w:name w:val="Tabla con cuadrícula3910"/>
    <w:basedOn w:val="Tablanormal"/>
    <w:next w:val="Tablaconcuadrcula"/>
    <w:uiPriority w:val="39"/>
    <w:rsid w:val="00F96F65"/>
    <w:pPr>
      <w:spacing w:after="0" w:line="240" w:lineRule="auto"/>
    </w:pPr>
    <w:rPr>
      <w:rFonts w:eastAsia="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1">
    <w:name w:val="Sin lista171"/>
    <w:next w:val="Sinlista"/>
    <w:uiPriority w:val="99"/>
    <w:semiHidden/>
    <w:unhideWhenUsed/>
    <w:rsid w:val="00F96F65"/>
  </w:style>
  <w:style w:type="numbering" w:customStyle="1" w:styleId="Sinlista1151">
    <w:name w:val="Sin lista1151"/>
    <w:next w:val="Sinlista"/>
    <w:uiPriority w:val="99"/>
    <w:semiHidden/>
    <w:unhideWhenUsed/>
    <w:rsid w:val="00F96F65"/>
  </w:style>
  <w:style w:type="numbering" w:customStyle="1" w:styleId="ImportedStyle113">
    <w:name w:val="Imported Style 113"/>
    <w:rsid w:val="00F96F65"/>
  </w:style>
  <w:style w:type="table" w:customStyle="1" w:styleId="Tablaconcuadrcula4210">
    <w:name w:val="Tabla con cuadrícula4210"/>
    <w:basedOn w:val="Tablanormal"/>
    <w:next w:val="Tablaconcuadrcula"/>
    <w:uiPriority w:val="39"/>
    <w:rsid w:val="00F96F65"/>
    <w:pPr>
      <w:spacing w:after="0" w:line="240" w:lineRule="auto"/>
    </w:pPr>
    <w:rPr>
      <w:rFonts w:eastAsia="Times New Roman"/>
      <w:sz w:val="20"/>
      <w:szCs w:val="20"/>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1">
    <w:name w:val="Sin lista241"/>
    <w:next w:val="Sinlista"/>
    <w:uiPriority w:val="99"/>
    <w:semiHidden/>
    <w:unhideWhenUsed/>
    <w:rsid w:val="00F96F65"/>
  </w:style>
  <w:style w:type="numbering" w:customStyle="1" w:styleId="Sinlista91">
    <w:name w:val="Sin lista91"/>
    <w:next w:val="Sinlista"/>
    <w:uiPriority w:val="99"/>
    <w:semiHidden/>
    <w:unhideWhenUsed/>
    <w:rsid w:val="00F96F65"/>
  </w:style>
  <w:style w:type="table" w:customStyle="1" w:styleId="Tablaconcuadrcula291">
    <w:name w:val="Tabla con cuadrícula291"/>
    <w:basedOn w:val="Tablanormal"/>
    <w:next w:val="Tablaconcuadrcula"/>
    <w:uiPriority w:val="59"/>
    <w:rsid w:val="00F96F65"/>
    <w:pPr>
      <w:spacing w:after="0" w:line="240" w:lineRule="auto"/>
    </w:pPr>
    <w:rPr>
      <w:rFonts w:eastAsia="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8">
    <w:name w:val="Tabla con cuadrícula3108"/>
    <w:basedOn w:val="Tablanormal"/>
    <w:next w:val="Tablaconcuadrcula"/>
    <w:uiPriority w:val="39"/>
    <w:rsid w:val="00F96F65"/>
    <w:pPr>
      <w:spacing w:after="0" w:line="240" w:lineRule="auto"/>
    </w:pPr>
    <w:rPr>
      <w:rFonts w:eastAsia="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
    <w:name w:val="Sin lista181"/>
    <w:next w:val="Sinlista"/>
    <w:uiPriority w:val="99"/>
    <w:semiHidden/>
    <w:unhideWhenUsed/>
    <w:rsid w:val="00F96F65"/>
  </w:style>
  <w:style w:type="numbering" w:customStyle="1" w:styleId="Sinlista1161">
    <w:name w:val="Sin lista1161"/>
    <w:next w:val="Sinlista"/>
    <w:uiPriority w:val="99"/>
    <w:semiHidden/>
    <w:unhideWhenUsed/>
    <w:rsid w:val="00F96F65"/>
  </w:style>
  <w:style w:type="numbering" w:customStyle="1" w:styleId="ImportedStyle121">
    <w:name w:val="Imported Style 121"/>
    <w:rsid w:val="00F96F65"/>
  </w:style>
  <w:style w:type="table" w:customStyle="1" w:styleId="Tablaconcuadrcula438">
    <w:name w:val="Tabla con cuadrícula438"/>
    <w:basedOn w:val="Tablanormal"/>
    <w:next w:val="Tablaconcuadrcula"/>
    <w:uiPriority w:val="39"/>
    <w:rsid w:val="00F96F65"/>
    <w:pPr>
      <w:spacing w:after="0" w:line="240" w:lineRule="auto"/>
    </w:pPr>
    <w:rPr>
      <w:rFonts w:eastAsia="Times New Roman"/>
      <w:sz w:val="20"/>
      <w:szCs w:val="20"/>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
    <w:name w:val="Sin lista251"/>
    <w:next w:val="Sinlista"/>
    <w:uiPriority w:val="99"/>
    <w:semiHidden/>
    <w:unhideWhenUsed/>
    <w:rsid w:val="00F96F65"/>
  </w:style>
  <w:style w:type="numbering" w:customStyle="1" w:styleId="Sinlista101">
    <w:name w:val="Sin lista101"/>
    <w:next w:val="Sinlista"/>
    <w:uiPriority w:val="99"/>
    <w:semiHidden/>
    <w:unhideWhenUsed/>
    <w:rsid w:val="00F96F65"/>
  </w:style>
  <w:style w:type="table" w:customStyle="1" w:styleId="Tablaconcuadrcula2101">
    <w:name w:val="Tabla con cuadrícula2101"/>
    <w:basedOn w:val="Tablanormal"/>
    <w:next w:val="Tablaconcuadrcula"/>
    <w:uiPriority w:val="59"/>
    <w:rsid w:val="00F96F65"/>
    <w:pPr>
      <w:spacing w:after="0" w:line="240" w:lineRule="auto"/>
    </w:pPr>
    <w:rPr>
      <w:rFonts w:eastAsia="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5">
    <w:name w:val="Tabla con cuadrícula3125"/>
    <w:basedOn w:val="Tablanormal"/>
    <w:next w:val="Tablaconcuadrcula"/>
    <w:uiPriority w:val="39"/>
    <w:rsid w:val="00F96F65"/>
    <w:pPr>
      <w:spacing w:after="0" w:line="240" w:lineRule="auto"/>
    </w:pPr>
    <w:rPr>
      <w:rFonts w:eastAsia="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1">
    <w:name w:val="Sin lista191"/>
    <w:next w:val="Sinlista"/>
    <w:uiPriority w:val="99"/>
    <w:semiHidden/>
    <w:unhideWhenUsed/>
    <w:rsid w:val="00F96F65"/>
  </w:style>
  <w:style w:type="numbering" w:customStyle="1" w:styleId="Sinlista1171">
    <w:name w:val="Sin lista1171"/>
    <w:next w:val="Sinlista"/>
    <w:uiPriority w:val="99"/>
    <w:semiHidden/>
    <w:unhideWhenUsed/>
    <w:rsid w:val="00F96F65"/>
  </w:style>
  <w:style w:type="numbering" w:customStyle="1" w:styleId="ImportedStyle134">
    <w:name w:val="Imported Style 134"/>
    <w:rsid w:val="00F96F65"/>
  </w:style>
  <w:style w:type="table" w:customStyle="1" w:styleId="Tablaconcuadrcula441">
    <w:name w:val="Tabla con cuadrícula441"/>
    <w:basedOn w:val="Tablanormal"/>
    <w:next w:val="Tablaconcuadrcula"/>
    <w:uiPriority w:val="39"/>
    <w:rsid w:val="00F96F65"/>
    <w:pPr>
      <w:spacing w:after="0" w:line="240" w:lineRule="auto"/>
    </w:pPr>
    <w:rPr>
      <w:rFonts w:eastAsia="Times New Roman"/>
      <w:sz w:val="20"/>
      <w:szCs w:val="20"/>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1">
    <w:name w:val="Sin lista261"/>
    <w:next w:val="Sinlista"/>
    <w:uiPriority w:val="99"/>
    <w:semiHidden/>
    <w:unhideWhenUsed/>
    <w:rsid w:val="00F96F65"/>
  </w:style>
  <w:style w:type="numbering" w:customStyle="1" w:styleId="Sinlista201">
    <w:name w:val="Sin lista201"/>
    <w:next w:val="Sinlista"/>
    <w:uiPriority w:val="99"/>
    <w:semiHidden/>
    <w:unhideWhenUsed/>
    <w:rsid w:val="00F96F65"/>
  </w:style>
  <w:style w:type="table" w:customStyle="1" w:styleId="Tablaconcuadrcula2121">
    <w:name w:val="Tabla con cuadrícula2121"/>
    <w:basedOn w:val="Tablanormal"/>
    <w:next w:val="Tablaconcuadrcula"/>
    <w:uiPriority w:val="59"/>
    <w:rsid w:val="00F96F65"/>
    <w:pPr>
      <w:spacing w:after="0" w:line="240" w:lineRule="auto"/>
    </w:pPr>
    <w:rPr>
      <w:rFonts w:eastAsia="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3">
    <w:name w:val="Tabla con cuadrícula3133"/>
    <w:basedOn w:val="Tablanormal"/>
    <w:next w:val="Tablaconcuadrcula"/>
    <w:uiPriority w:val="39"/>
    <w:rsid w:val="00F96F65"/>
    <w:pPr>
      <w:spacing w:after="0" w:line="240" w:lineRule="auto"/>
    </w:pPr>
    <w:rPr>
      <w:rFonts w:eastAsia="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1">
    <w:name w:val="Sin lista1101"/>
    <w:next w:val="Sinlista"/>
    <w:uiPriority w:val="99"/>
    <w:semiHidden/>
    <w:unhideWhenUsed/>
    <w:rsid w:val="00F96F65"/>
  </w:style>
  <w:style w:type="numbering" w:customStyle="1" w:styleId="Sinlista1181">
    <w:name w:val="Sin lista1181"/>
    <w:next w:val="Sinlista"/>
    <w:uiPriority w:val="99"/>
    <w:semiHidden/>
    <w:unhideWhenUsed/>
    <w:rsid w:val="00F96F65"/>
  </w:style>
  <w:style w:type="numbering" w:customStyle="1" w:styleId="ImportedStyle143">
    <w:name w:val="Imported Style 143"/>
    <w:rsid w:val="00F96F65"/>
  </w:style>
  <w:style w:type="table" w:customStyle="1" w:styleId="Tablaconcuadrcula451">
    <w:name w:val="Tabla con cuadrícula451"/>
    <w:basedOn w:val="Tablanormal"/>
    <w:next w:val="Tablaconcuadrcula"/>
    <w:uiPriority w:val="39"/>
    <w:rsid w:val="00F96F65"/>
    <w:pPr>
      <w:spacing w:after="0" w:line="240" w:lineRule="auto"/>
    </w:pPr>
    <w:rPr>
      <w:rFonts w:eastAsia="Times New Roman"/>
      <w:sz w:val="20"/>
      <w:szCs w:val="20"/>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1">
    <w:name w:val="Sin lista271"/>
    <w:next w:val="Sinlista"/>
    <w:uiPriority w:val="99"/>
    <w:semiHidden/>
    <w:unhideWhenUsed/>
    <w:rsid w:val="00F96F65"/>
  </w:style>
  <w:style w:type="numbering" w:customStyle="1" w:styleId="Sinlista281">
    <w:name w:val="Sin lista281"/>
    <w:next w:val="Sinlista"/>
    <w:uiPriority w:val="99"/>
    <w:semiHidden/>
    <w:unhideWhenUsed/>
    <w:rsid w:val="00F96F65"/>
  </w:style>
  <w:style w:type="numbering" w:customStyle="1" w:styleId="Sinlista1191">
    <w:name w:val="Sin lista1191"/>
    <w:next w:val="Sinlista"/>
    <w:uiPriority w:val="99"/>
    <w:semiHidden/>
    <w:unhideWhenUsed/>
    <w:rsid w:val="00F96F65"/>
  </w:style>
  <w:style w:type="table" w:customStyle="1" w:styleId="Tablaconcuadrcula2131">
    <w:name w:val="Tabla con cuadrícula2131"/>
    <w:basedOn w:val="Tablanormal"/>
    <w:next w:val="Tablaconcuadrcula"/>
    <w:uiPriority w:val="59"/>
    <w:rsid w:val="00F96F65"/>
    <w:pPr>
      <w:spacing w:after="0" w:line="240" w:lineRule="auto"/>
    </w:pPr>
    <w:rPr>
      <w:rFonts w:eastAsia="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
    <w:name w:val="Sin lista291"/>
    <w:next w:val="Sinlista"/>
    <w:uiPriority w:val="99"/>
    <w:semiHidden/>
    <w:unhideWhenUsed/>
    <w:rsid w:val="00F96F65"/>
  </w:style>
  <w:style w:type="table" w:customStyle="1" w:styleId="Tablaconcuadrcula1143">
    <w:name w:val="Tabla con cuadrícula1143"/>
    <w:basedOn w:val="Tablanormal"/>
    <w:next w:val="Tablaconcuadrcula"/>
    <w:uiPriority w:val="39"/>
    <w:rsid w:val="00F96F65"/>
    <w:pPr>
      <w:spacing w:after="0" w:line="240" w:lineRule="auto"/>
    </w:pPr>
    <w:rPr>
      <w:rFonts w:eastAsia="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1">
    <w:name w:val="Tabla con cuadrícula3141"/>
    <w:basedOn w:val="Tablanormal"/>
    <w:next w:val="Tablaconcuadrcula"/>
    <w:uiPriority w:val="59"/>
    <w:rsid w:val="00F96F65"/>
    <w:pPr>
      <w:spacing w:after="0" w:line="240" w:lineRule="auto"/>
    </w:pPr>
    <w:rPr>
      <w:rFonts w:eastAsia="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3">
    <w:name w:val="Sin lista333"/>
    <w:next w:val="Sinlista"/>
    <w:uiPriority w:val="99"/>
    <w:semiHidden/>
    <w:unhideWhenUsed/>
    <w:rsid w:val="00F96F65"/>
  </w:style>
  <w:style w:type="numbering" w:customStyle="1" w:styleId="Sinlista431">
    <w:name w:val="Sin lista431"/>
    <w:next w:val="Sinlista"/>
    <w:uiPriority w:val="99"/>
    <w:semiHidden/>
    <w:unhideWhenUsed/>
    <w:rsid w:val="00F96F65"/>
  </w:style>
  <w:style w:type="numbering" w:customStyle="1" w:styleId="Sinlista531">
    <w:name w:val="Sin lista531"/>
    <w:next w:val="Sinlista"/>
    <w:uiPriority w:val="99"/>
    <w:semiHidden/>
    <w:unhideWhenUsed/>
    <w:rsid w:val="00F96F65"/>
  </w:style>
  <w:style w:type="table" w:customStyle="1" w:styleId="TableNormal131">
    <w:name w:val="Table Normal131"/>
    <w:uiPriority w:val="2"/>
    <w:semiHidden/>
    <w:unhideWhenUsed/>
    <w:qFormat/>
    <w:rsid w:val="00F96F65"/>
    <w:pPr>
      <w:widowControl w:val="0"/>
      <w:autoSpaceDE w:val="0"/>
      <w:autoSpaceDN w:val="0"/>
      <w:spacing w:after="0" w:line="240" w:lineRule="auto"/>
    </w:pPr>
    <w:rPr>
      <w:rFonts w:eastAsiaTheme="minorEastAsia"/>
      <w:sz w:val="20"/>
      <w:szCs w:val="20"/>
      <w:lang w:val="en-US"/>
    </w:rPr>
    <w:tblPr>
      <w:tblInd w:w="0" w:type="dxa"/>
      <w:tblCellMar>
        <w:top w:w="0" w:type="dxa"/>
        <w:left w:w="0" w:type="dxa"/>
        <w:bottom w:w="0" w:type="dxa"/>
        <w:right w:w="0" w:type="dxa"/>
      </w:tblCellMar>
    </w:tblPr>
  </w:style>
  <w:style w:type="numbering" w:customStyle="1" w:styleId="Sinlista301">
    <w:name w:val="Sin lista301"/>
    <w:next w:val="Sinlista"/>
    <w:uiPriority w:val="99"/>
    <w:semiHidden/>
    <w:unhideWhenUsed/>
    <w:rsid w:val="00F96F65"/>
  </w:style>
  <w:style w:type="paragraph" w:styleId="Descripcin">
    <w:name w:val="caption"/>
    <w:basedOn w:val="Normal"/>
    <w:next w:val="Normal"/>
    <w:uiPriority w:val="35"/>
    <w:semiHidden/>
    <w:unhideWhenUsed/>
    <w:qFormat/>
    <w:rsid w:val="00F96F65"/>
    <w:pPr>
      <w:spacing w:after="120" w:line="240" w:lineRule="auto"/>
    </w:pPr>
    <w:rPr>
      <w:rFonts w:eastAsiaTheme="minorEastAsia"/>
      <w:b/>
      <w:bCs/>
      <w:smallCaps/>
      <w:color w:val="595959" w:themeColor="text1" w:themeTint="A6"/>
      <w:spacing w:val="6"/>
      <w:sz w:val="20"/>
      <w:szCs w:val="20"/>
    </w:rPr>
  </w:style>
  <w:style w:type="paragraph" w:styleId="Cita">
    <w:name w:val="Quote"/>
    <w:basedOn w:val="Normal"/>
    <w:next w:val="Normal"/>
    <w:link w:val="CitaCar"/>
    <w:uiPriority w:val="29"/>
    <w:qFormat/>
    <w:rsid w:val="00F96F65"/>
    <w:pPr>
      <w:spacing w:before="160" w:after="120" w:line="264" w:lineRule="auto"/>
      <w:ind w:left="720" w:right="720"/>
    </w:pPr>
    <w:rPr>
      <w:rFonts w:eastAsiaTheme="minorEastAsia"/>
      <w:i/>
      <w:iCs/>
      <w:color w:val="404040" w:themeColor="text1" w:themeTint="BF"/>
      <w:sz w:val="20"/>
      <w:szCs w:val="20"/>
    </w:rPr>
  </w:style>
  <w:style w:type="character" w:customStyle="1" w:styleId="CitaCar">
    <w:name w:val="Cita Car"/>
    <w:basedOn w:val="Fuentedeprrafopredeter"/>
    <w:link w:val="Cita"/>
    <w:uiPriority w:val="29"/>
    <w:rsid w:val="00F96F65"/>
    <w:rPr>
      <w:rFonts w:eastAsiaTheme="minorEastAsia"/>
      <w:i/>
      <w:iCs/>
      <w:color w:val="404040" w:themeColor="text1" w:themeTint="BF"/>
      <w:sz w:val="20"/>
      <w:szCs w:val="20"/>
    </w:rPr>
  </w:style>
  <w:style w:type="paragraph" w:styleId="Citadestacada">
    <w:name w:val="Intense Quote"/>
    <w:basedOn w:val="Normal"/>
    <w:next w:val="Normal"/>
    <w:link w:val="CitadestacadaCar"/>
    <w:uiPriority w:val="30"/>
    <w:qFormat/>
    <w:rsid w:val="00F96F65"/>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F96F65"/>
    <w:rPr>
      <w:rFonts w:asciiTheme="majorHAnsi" w:eastAsiaTheme="majorEastAsia" w:hAnsiTheme="majorHAnsi" w:cstheme="majorBidi"/>
      <w:color w:val="5B9BD5" w:themeColor="accent1"/>
      <w:sz w:val="28"/>
      <w:szCs w:val="28"/>
    </w:rPr>
  </w:style>
  <w:style w:type="character" w:styleId="nfasissutil">
    <w:name w:val="Subtle Emphasis"/>
    <w:basedOn w:val="Fuentedeprrafopredeter"/>
    <w:uiPriority w:val="19"/>
    <w:qFormat/>
    <w:rsid w:val="00F96F65"/>
    <w:rPr>
      <w:i/>
      <w:iCs/>
      <w:color w:val="404040" w:themeColor="text1" w:themeTint="BF"/>
    </w:rPr>
  </w:style>
  <w:style w:type="character" w:styleId="nfasisintenso">
    <w:name w:val="Intense Emphasis"/>
    <w:basedOn w:val="Fuentedeprrafopredeter"/>
    <w:uiPriority w:val="21"/>
    <w:qFormat/>
    <w:rsid w:val="00F96F65"/>
    <w:rPr>
      <w:b/>
      <w:bCs/>
      <w:i/>
      <w:iCs/>
    </w:rPr>
  </w:style>
  <w:style w:type="character" w:styleId="Referenciasutil">
    <w:name w:val="Subtle Reference"/>
    <w:basedOn w:val="Fuentedeprrafopredeter"/>
    <w:uiPriority w:val="31"/>
    <w:qFormat/>
    <w:rsid w:val="00F96F6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F96F65"/>
    <w:rPr>
      <w:b/>
      <w:bCs/>
      <w:smallCaps/>
      <w:spacing w:val="5"/>
      <w:u w:val="single"/>
    </w:rPr>
  </w:style>
  <w:style w:type="character" w:styleId="Ttulodellibro">
    <w:name w:val="Book Title"/>
    <w:basedOn w:val="Fuentedeprrafopredeter"/>
    <w:uiPriority w:val="33"/>
    <w:qFormat/>
    <w:rsid w:val="00F96F65"/>
    <w:rPr>
      <w:b/>
      <w:bCs/>
      <w:smallCaps/>
    </w:rPr>
  </w:style>
  <w:style w:type="numbering" w:customStyle="1" w:styleId="Sinlista341">
    <w:name w:val="Sin lista341"/>
    <w:next w:val="Sinlista"/>
    <w:uiPriority w:val="99"/>
    <w:semiHidden/>
    <w:unhideWhenUsed/>
    <w:rsid w:val="00F96F65"/>
  </w:style>
  <w:style w:type="numbering" w:customStyle="1" w:styleId="Sinlista351">
    <w:name w:val="Sin lista351"/>
    <w:next w:val="Sinlista"/>
    <w:uiPriority w:val="99"/>
    <w:semiHidden/>
    <w:unhideWhenUsed/>
    <w:rsid w:val="00F96F65"/>
  </w:style>
  <w:style w:type="table" w:customStyle="1" w:styleId="Tablaconcuadrcula20">
    <w:name w:val="Tabla con cuadrícula20"/>
    <w:basedOn w:val="Tablanormal"/>
    <w:uiPriority w:val="59"/>
    <w:rsid w:val="00F96F6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2">
    <w:name w:val="Tabla con cuadrícula172"/>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9">
    <w:name w:val="Tabla con cuadrícula3109"/>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3">
    <w:name w:val="Tabla con cuadrícula173"/>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2">
    <w:name w:val="Tabla con cuadrícula282"/>
    <w:basedOn w:val="Tablanormal"/>
    <w:next w:val="Tablaconcuadrcula"/>
    <w:uiPriority w:val="59"/>
    <w:rsid w:val="00F96F6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0">
    <w:name w:val="Tabla con cuadrícula31010"/>
    <w:basedOn w:val="Tablanormal"/>
    <w:next w:val="Tablaconcuadrcula"/>
    <w:uiPriority w:val="39"/>
    <w:rsid w:val="00F96F65"/>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4">
    <w:name w:val="Tabla con cuadrícula174"/>
    <w:basedOn w:val="Tablanormal"/>
    <w:next w:val="Tablaconcuadrcula"/>
    <w:uiPriority w:val="39"/>
    <w:rsid w:val="00F9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14">
    <w:name w:val="Imported Style 114"/>
    <w:rsid w:val="00F96F65"/>
    <w:pPr>
      <w:numPr>
        <w:numId w:val="4"/>
      </w:numPr>
    </w:pPr>
  </w:style>
  <w:style w:type="table" w:customStyle="1" w:styleId="Tablaconcuadrcula1712">
    <w:name w:val="Tabla con cuadrícula1712"/>
    <w:basedOn w:val="Tablanormal"/>
    <w:next w:val="Tablaconcuadrcula"/>
    <w:uiPriority w:val="59"/>
    <w:rsid w:val="00F96F65"/>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121">
    <w:name w:val="Imported Style 1121"/>
    <w:rsid w:val="00F96F65"/>
    <w:pPr>
      <w:numPr>
        <w:numId w:val="2"/>
      </w:numPr>
    </w:pPr>
  </w:style>
  <w:style w:type="numbering" w:customStyle="1" w:styleId="ImportedStyle1431">
    <w:name w:val="Imported Style 1431"/>
    <w:rsid w:val="00F96F6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Hoja_de_c_lculo_de_Microsoft_Excel1.xls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package" Target="embeddings/Hoja_de_c_lculo_de_Microsoft_Excel2.xlsx"/><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1E0E4-A499-4119-8F17-6446D6A43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2488</TotalTime>
  <Pages>65</Pages>
  <Words>23962</Words>
  <Characters>131797</Characters>
  <Application>Microsoft Office Word</Application>
  <DocSecurity>0</DocSecurity>
  <Lines>1098</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SECRETARIA-SA</cp:lastModifiedBy>
  <cp:revision>653</cp:revision>
  <cp:lastPrinted>2023-02-21T20:50:00Z</cp:lastPrinted>
  <dcterms:created xsi:type="dcterms:W3CDTF">2020-08-11T16:09:00Z</dcterms:created>
  <dcterms:modified xsi:type="dcterms:W3CDTF">2023-04-26T15:41:00Z</dcterms:modified>
</cp:coreProperties>
</file>