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29F" w:rsidRPr="008D429F" w:rsidRDefault="008D429F" w:rsidP="008D429F">
      <w:pPr>
        <w:tabs>
          <w:tab w:val="left" w:pos="3630"/>
        </w:tabs>
        <w:spacing w:after="0" w:line="240" w:lineRule="auto"/>
        <w:jc w:val="both"/>
        <w:rPr>
          <w:rFonts w:ascii="Book Antiqua" w:eastAsia="Calibri" w:hAnsi="Book Antiqua" w:cs="Times New Roman"/>
          <w:b/>
        </w:rPr>
      </w:pPr>
      <w:r w:rsidRPr="008D429F">
        <w:rPr>
          <w:rFonts w:ascii="Arial" w:eastAsia="Calibri" w:hAnsi="Arial" w:cs="Arial"/>
          <w:b/>
          <w:noProof/>
          <w:sz w:val="24"/>
          <w:szCs w:val="24"/>
          <w:lang w:eastAsia="es-SV"/>
        </w:rPr>
        <w:drawing>
          <wp:anchor distT="0" distB="0" distL="114300" distR="114300" simplePos="0" relativeHeight="251659264" behindDoc="0" locked="0" layoutInCell="1" allowOverlap="1" wp14:anchorId="0D7C814D" wp14:editId="7C79205D">
            <wp:simplePos x="0" y="0"/>
            <wp:positionH relativeFrom="page">
              <wp:posOffset>130628</wp:posOffset>
            </wp:positionH>
            <wp:positionV relativeFrom="page">
              <wp:posOffset>94805</wp:posOffset>
            </wp:positionV>
            <wp:extent cx="7635834" cy="1457325"/>
            <wp:effectExtent l="0" t="0" r="0" b="0"/>
            <wp:wrapSquare wrapText="bothSides"/>
            <wp:docPr id="1" name="Imagen 507" descr="CABECERA SECRETARIA MUNICIPAL-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07" descr="CABECERA SECRETARIA MUNICIPAL-1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5834" cy="145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D429F" w:rsidRPr="008D429F" w:rsidRDefault="008D429F" w:rsidP="008D429F">
      <w:pPr>
        <w:tabs>
          <w:tab w:val="left" w:pos="3630"/>
        </w:tabs>
        <w:spacing w:after="0" w:line="240" w:lineRule="auto"/>
        <w:jc w:val="both"/>
        <w:rPr>
          <w:rFonts w:ascii="Book Antiqua" w:eastAsia="Calibri" w:hAnsi="Book Antiqua" w:cs="Times New Roman"/>
          <w:b/>
        </w:rPr>
      </w:pPr>
      <w:r w:rsidRPr="008D429F">
        <w:rPr>
          <w:rFonts w:ascii="Book Antiqua" w:eastAsia="Calibri" w:hAnsi="Book Antiqua" w:cs="Times New Roman"/>
          <w:b/>
        </w:rPr>
        <w:t>Para: Licda. Cesia Keren Serrano Umaña.</w:t>
      </w:r>
    </w:p>
    <w:p w:rsidR="008D429F" w:rsidRPr="008D429F" w:rsidRDefault="008D429F" w:rsidP="008D429F">
      <w:pPr>
        <w:tabs>
          <w:tab w:val="left" w:pos="3630"/>
        </w:tabs>
        <w:spacing w:after="0" w:line="240" w:lineRule="auto"/>
        <w:jc w:val="both"/>
        <w:rPr>
          <w:rFonts w:ascii="Book Antiqua" w:eastAsia="Calibri" w:hAnsi="Book Antiqua" w:cs="Times New Roman"/>
          <w:b/>
        </w:rPr>
      </w:pPr>
      <w:r w:rsidRPr="008D429F">
        <w:rPr>
          <w:rFonts w:ascii="Book Antiqua" w:eastAsia="Calibri" w:hAnsi="Book Antiqua" w:cs="Times New Roman"/>
          <w:b/>
        </w:rPr>
        <w:t xml:space="preserve">         Oficial de Acceso a la Información Pública.</w:t>
      </w:r>
    </w:p>
    <w:p w:rsidR="008D429F" w:rsidRPr="008D429F" w:rsidRDefault="008D429F" w:rsidP="008D429F">
      <w:pPr>
        <w:tabs>
          <w:tab w:val="left" w:pos="3630"/>
        </w:tabs>
        <w:spacing w:after="0" w:line="240" w:lineRule="auto"/>
        <w:jc w:val="both"/>
        <w:rPr>
          <w:rFonts w:ascii="Book Antiqua" w:eastAsia="Calibri" w:hAnsi="Book Antiqua" w:cs="Times New Roman"/>
          <w:b/>
        </w:rPr>
      </w:pPr>
    </w:p>
    <w:p w:rsidR="008D429F" w:rsidRPr="008D429F" w:rsidRDefault="008D429F" w:rsidP="008D429F">
      <w:pPr>
        <w:tabs>
          <w:tab w:val="left" w:pos="3630"/>
        </w:tabs>
        <w:spacing w:after="0" w:line="240" w:lineRule="auto"/>
        <w:jc w:val="both"/>
        <w:rPr>
          <w:rFonts w:ascii="Book Antiqua" w:eastAsia="Calibri" w:hAnsi="Book Antiqua" w:cs="Times New Roman"/>
          <w:b/>
        </w:rPr>
      </w:pPr>
      <w:r w:rsidRPr="008D429F">
        <w:rPr>
          <w:rFonts w:ascii="Book Antiqua" w:eastAsia="Calibri" w:hAnsi="Book Antiqua" w:cs="Times New Roman"/>
          <w:b/>
        </w:rPr>
        <w:t>De: Secretaria Municipal</w:t>
      </w:r>
    </w:p>
    <w:p w:rsidR="008D429F" w:rsidRPr="008D429F" w:rsidRDefault="008D429F" w:rsidP="008D429F">
      <w:pPr>
        <w:tabs>
          <w:tab w:val="left" w:pos="3193"/>
        </w:tabs>
        <w:spacing w:after="0" w:line="240" w:lineRule="auto"/>
        <w:jc w:val="both"/>
        <w:rPr>
          <w:rFonts w:ascii="Book Antiqua" w:eastAsia="Calibri" w:hAnsi="Book Antiqua" w:cs="Times New Roman"/>
          <w:b/>
        </w:rPr>
      </w:pPr>
    </w:p>
    <w:p w:rsidR="008D429F" w:rsidRPr="008D429F" w:rsidRDefault="008D429F" w:rsidP="008D429F">
      <w:pPr>
        <w:tabs>
          <w:tab w:val="left" w:pos="3630"/>
        </w:tabs>
        <w:spacing w:after="200" w:line="240" w:lineRule="auto"/>
        <w:jc w:val="both"/>
        <w:rPr>
          <w:rFonts w:ascii="Book Antiqua" w:eastAsia="Calibri" w:hAnsi="Book Antiqua" w:cs="Times New Roman"/>
          <w:b/>
        </w:rPr>
      </w:pPr>
      <w:r w:rsidRPr="008D429F">
        <w:rPr>
          <w:rFonts w:ascii="Book Antiqua" w:eastAsia="Calibri" w:hAnsi="Book Antiqua" w:cs="Times New Roman"/>
          <w:b/>
        </w:rPr>
        <w:t>Fecha: 16/01/2023.</w:t>
      </w:r>
    </w:p>
    <w:p w:rsidR="008D429F" w:rsidRPr="008D429F" w:rsidRDefault="008D429F" w:rsidP="008D429F">
      <w:pPr>
        <w:pBdr>
          <w:bottom w:val="single" w:sz="12" w:space="1" w:color="auto"/>
        </w:pBdr>
        <w:tabs>
          <w:tab w:val="left" w:pos="3630"/>
        </w:tabs>
        <w:spacing w:after="0" w:line="240" w:lineRule="auto"/>
        <w:jc w:val="both"/>
        <w:rPr>
          <w:rFonts w:ascii="Book Antiqua" w:eastAsia="Calibri" w:hAnsi="Book Antiqua" w:cs="Times New Roman"/>
          <w:b/>
        </w:rPr>
      </w:pPr>
      <w:r w:rsidRPr="008D429F">
        <w:rPr>
          <w:rFonts w:ascii="Book Antiqua" w:eastAsia="Calibri" w:hAnsi="Book Antiqua" w:cs="Times New Roman"/>
          <w:b/>
        </w:rPr>
        <w:t>Asunto: Respuesta a Memorándum, con Ref. UAIP-018-2023</w:t>
      </w:r>
    </w:p>
    <w:p w:rsidR="008D429F" w:rsidRPr="008D429F" w:rsidRDefault="008D429F" w:rsidP="008D429F">
      <w:pPr>
        <w:tabs>
          <w:tab w:val="left" w:pos="3630"/>
        </w:tabs>
        <w:spacing w:after="0" w:line="240" w:lineRule="auto"/>
        <w:jc w:val="center"/>
        <w:rPr>
          <w:rFonts w:ascii="Book Antiqua" w:eastAsia="Calibri" w:hAnsi="Book Antiqua" w:cs="Times New Roman"/>
        </w:rPr>
      </w:pPr>
    </w:p>
    <w:p w:rsidR="008D429F" w:rsidRPr="008D429F" w:rsidRDefault="008D429F" w:rsidP="008D429F">
      <w:pPr>
        <w:tabs>
          <w:tab w:val="left" w:pos="1530"/>
        </w:tabs>
        <w:spacing w:after="0" w:line="240" w:lineRule="auto"/>
        <w:jc w:val="both"/>
        <w:rPr>
          <w:rFonts w:ascii="Book Antiqua" w:eastAsia="Calibri" w:hAnsi="Book Antiqua" w:cs="Times New Roman"/>
          <w:b/>
        </w:rPr>
      </w:pPr>
      <w:r w:rsidRPr="008D429F">
        <w:rPr>
          <w:rFonts w:ascii="Book Antiqua" w:eastAsia="Calibri" w:hAnsi="Book Antiqua" w:cs="Times New Roman"/>
          <w:b/>
        </w:rPr>
        <w:t>Le saludo cordialmente deseando éxitos en sus labores cotidianas,</w:t>
      </w:r>
    </w:p>
    <w:p w:rsidR="008D429F" w:rsidRPr="008D429F" w:rsidRDefault="008D429F" w:rsidP="008D429F">
      <w:pPr>
        <w:tabs>
          <w:tab w:val="left" w:pos="1530"/>
        </w:tabs>
        <w:spacing w:after="0" w:line="240" w:lineRule="auto"/>
        <w:jc w:val="both"/>
        <w:rPr>
          <w:rFonts w:ascii="Book Antiqua" w:eastAsia="Calibri" w:hAnsi="Book Antiqua" w:cs="Times New Roman"/>
          <w:b/>
        </w:rPr>
      </w:pPr>
    </w:p>
    <w:p w:rsidR="008D429F" w:rsidRPr="008D429F" w:rsidRDefault="008D429F" w:rsidP="008D429F">
      <w:pPr>
        <w:tabs>
          <w:tab w:val="left" w:pos="3630"/>
        </w:tabs>
        <w:spacing w:after="0" w:line="240" w:lineRule="auto"/>
        <w:jc w:val="both"/>
        <w:rPr>
          <w:rFonts w:ascii="Book Antiqua" w:eastAsia="Calibri" w:hAnsi="Book Antiqua" w:cs="Times New Roman"/>
        </w:rPr>
      </w:pPr>
      <w:r w:rsidRPr="008D429F">
        <w:rPr>
          <w:rFonts w:ascii="Book Antiqua" w:eastAsia="Calibri" w:hAnsi="Book Antiqua" w:cs="Times New Roman"/>
        </w:rPr>
        <w:t xml:space="preserve">En atención a </w:t>
      </w:r>
      <w:r w:rsidRPr="008D429F">
        <w:rPr>
          <w:rFonts w:ascii="Book Antiqua" w:eastAsia="Calibri" w:hAnsi="Book Antiqua" w:cs="Times New Roman"/>
          <w:b/>
        </w:rPr>
        <w:t xml:space="preserve">Memorándum con Ref. UAIP-018-2023, </w:t>
      </w:r>
      <w:r w:rsidRPr="008D429F">
        <w:rPr>
          <w:rFonts w:ascii="Book Antiqua" w:eastAsia="Calibri" w:hAnsi="Book Antiqua" w:cs="Times New Roman"/>
        </w:rPr>
        <w:t>remito a usted</w:t>
      </w:r>
      <w:r w:rsidRPr="008D429F">
        <w:rPr>
          <w:rFonts w:ascii="Book Antiqua" w:eastAsia="Calibri" w:hAnsi="Book Antiqua" w:cs="Times New Roman"/>
          <w:b/>
        </w:rPr>
        <w:t xml:space="preserve"> de manera digital por medio de la Dirección de Correo Electrónica </w:t>
      </w:r>
      <w:hyperlink r:id="rId5" w:history="1">
        <w:r w:rsidRPr="008D429F">
          <w:rPr>
            <w:rFonts w:ascii="Book Antiqua" w:eastAsia="Calibri" w:hAnsi="Book Antiqua" w:cs="Times New Roman"/>
            <w:b/>
            <w:color w:val="0000FF"/>
            <w:u w:val="single"/>
          </w:rPr>
          <w:t>laipapopa@gmail.com</w:t>
        </w:r>
      </w:hyperlink>
      <w:r w:rsidRPr="008D429F">
        <w:rPr>
          <w:rFonts w:ascii="Book Antiqua" w:eastAsia="Calibri" w:hAnsi="Book Antiqua" w:cs="Times New Roman"/>
          <w:b/>
        </w:rPr>
        <w:t xml:space="preserve"> y en físico, </w:t>
      </w:r>
      <w:r w:rsidRPr="008D429F">
        <w:rPr>
          <w:rFonts w:ascii="Book Antiqua" w:eastAsia="Calibri" w:hAnsi="Book Antiqua" w:cs="Times New Roman"/>
        </w:rPr>
        <w:t xml:space="preserve">cuadro que contiene Información de estadísticas generadas en la Unidad de Secretaría Municipal, correspondiente al Tercer trimestre (octubre, noviembre y diciembre del año 2022). </w:t>
      </w:r>
    </w:p>
    <w:p w:rsidR="008D429F" w:rsidRPr="008D429F" w:rsidRDefault="008D429F" w:rsidP="008D429F">
      <w:pPr>
        <w:tabs>
          <w:tab w:val="left" w:pos="3630"/>
        </w:tabs>
        <w:spacing w:after="0" w:line="276" w:lineRule="auto"/>
        <w:jc w:val="both"/>
        <w:rPr>
          <w:rFonts w:ascii="Book Antiqua" w:eastAsia="Calibri" w:hAnsi="Book Antiqua" w:cs="Times New Roman"/>
          <w:sz w:val="24"/>
          <w:szCs w:val="24"/>
        </w:rPr>
      </w:pPr>
    </w:p>
    <w:tbl>
      <w:tblPr>
        <w:tblW w:w="899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2"/>
        <w:gridCol w:w="1275"/>
        <w:gridCol w:w="2977"/>
        <w:gridCol w:w="2650"/>
      </w:tblGrid>
      <w:tr w:rsidR="008D429F" w:rsidRPr="008D429F" w:rsidTr="00D00518">
        <w:trPr>
          <w:trHeight w:val="20"/>
          <w:jc w:val="center"/>
        </w:trPr>
        <w:tc>
          <w:tcPr>
            <w:tcW w:w="8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429F" w:rsidRPr="008D429F" w:rsidRDefault="008D429F" w:rsidP="008D429F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20"/>
                <w:lang w:eastAsia="es-SV"/>
              </w:rPr>
            </w:pPr>
            <w:r w:rsidRPr="008D429F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20"/>
                <w:lang w:eastAsia="es-SV"/>
              </w:rPr>
              <w:t>4to. Informe Trimestral de Estadísticas Generadas en Secretaría Municipal.</w:t>
            </w:r>
          </w:p>
        </w:tc>
      </w:tr>
      <w:tr w:rsidR="008D429F" w:rsidRPr="008D429F" w:rsidTr="00D00518">
        <w:trPr>
          <w:trHeight w:val="20"/>
          <w:jc w:val="center"/>
        </w:trPr>
        <w:tc>
          <w:tcPr>
            <w:tcW w:w="20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29F" w:rsidRPr="008D429F" w:rsidRDefault="008D429F" w:rsidP="008D429F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20"/>
                <w:lang w:eastAsia="es-SV"/>
              </w:rPr>
            </w:pPr>
            <w:r w:rsidRPr="008D429F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20"/>
                <w:lang w:eastAsia="es-SV"/>
              </w:rPr>
              <w:t xml:space="preserve">Mes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29F" w:rsidRPr="008D429F" w:rsidRDefault="008D429F" w:rsidP="008D429F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20"/>
                <w:lang w:eastAsia="es-SV"/>
              </w:rPr>
            </w:pPr>
            <w:r w:rsidRPr="008D429F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20"/>
                <w:lang w:eastAsia="es-SV"/>
              </w:rPr>
              <w:t>Sesiones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29F" w:rsidRPr="008D429F" w:rsidRDefault="008D429F" w:rsidP="008D429F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20"/>
                <w:lang w:eastAsia="es-SV"/>
              </w:rPr>
            </w:pPr>
            <w:r w:rsidRPr="008D429F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20"/>
                <w:lang w:eastAsia="es-SV"/>
              </w:rPr>
              <w:t>Tipo de Sesión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29F" w:rsidRPr="008D429F" w:rsidRDefault="008D429F" w:rsidP="008D429F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20"/>
                <w:lang w:eastAsia="es-SV"/>
              </w:rPr>
            </w:pPr>
            <w:r w:rsidRPr="008D429F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20"/>
                <w:lang w:eastAsia="es-SV"/>
              </w:rPr>
              <w:t>Cantidad de Acuerdos</w:t>
            </w:r>
          </w:p>
        </w:tc>
      </w:tr>
      <w:tr w:rsidR="008D429F" w:rsidRPr="008D429F" w:rsidTr="00D00518">
        <w:trPr>
          <w:trHeight w:val="20"/>
          <w:jc w:val="center"/>
        </w:trPr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29F" w:rsidRPr="008D429F" w:rsidRDefault="008D429F" w:rsidP="008D429F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18"/>
                <w:szCs w:val="20"/>
                <w:lang w:eastAsia="es-SV"/>
              </w:rPr>
            </w:pPr>
            <w:r w:rsidRPr="008D429F">
              <w:rPr>
                <w:rFonts w:ascii="Book Antiqua" w:eastAsia="Times New Roman" w:hAnsi="Book Antiqua" w:cs="Calibri"/>
                <w:color w:val="000000"/>
                <w:sz w:val="18"/>
                <w:szCs w:val="20"/>
                <w:lang w:eastAsia="es-SV"/>
              </w:rPr>
              <w:t>Octubre-2022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29F" w:rsidRPr="008D429F" w:rsidRDefault="008D429F" w:rsidP="008D429F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18"/>
                <w:szCs w:val="20"/>
                <w:lang w:eastAsia="es-SV"/>
              </w:rPr>
            </w:pPr>
            <w:r w:rsidRPr="008D429F">
              <w:rPr>
                <w:rFonts w:ascii="Book Antiqua" w:eastAsia="Times New Roman" w:hAnsi="Book Antiqua" w:cs="Calibri"/>
                <w:color w:val="000000"/>
                <w:sz w:val="18"/>
                <w:szCs w:val="20"/>
                <w:lang w:eastAsia="es-SV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29F" w:rsidRPr="008D429F" w:rsidRDefault="008D429F" w:rsidP="008D429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20"/>
                <w:lang w:eastAsia="es-SV"/>
              </w:rPr>
            </w:pPr>
            <w:r w:rsidRPr="008D429F">
              <w:rPr>
                <w:rFonts w:ascii="Book Antiqua" w:eastAsia="Times New Roman" w:hAnsi="Book Antiqua" w:cs="Calibri"/>
                <w:color w:val="000000"/>
                <w:sz w:val="18"/>
                <w:szCs w:val="20"/>
                <w:lang w:eastAsia="es-SV"/>
              </w:rPr>
              <w:t>Ordinaria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29F" w:rsidRPr="008D429F" w:rsidRDefault="008D429F" w:rsidP="008D429F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18"/>
                <w:szCs w:val="20"/>
                <w:lang w:eastAsia="es-SV"/>
              </w:rPr>
            </w:pPr>
            <w:r w:rsidRPr="008D429F">
              <w:rPr>
                <w:rFonts w:ascii="Book Antiqua" w:eastAsia="Times New Roman" w:hAnsi="Book Antiqua" w:cs="Calibri"/>
                <w:color w:val="000000"/>
                <w:sz w:val="18"/>
                <w:szCs w:val="20"/>
                <w:lang w:eastAsia="es-SV"/>
              </w:rPr>
              <w:t>34</w:t>
            </w:r>
          </w:p>
        </w:tc>
      </w:tr>
      <w:tr w:rsidR="008D429F" w:rsidRPr="008D429F" w:rsidTr="00D00518">
        <w:trPr>
          <w:trHeight w:val="20"/>
          <w:jc w:val="center"/>
        </w:trPr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429F" w:rsidRPr="008D429F" w:rsidRDefault="008D429F" w:rsidP="008D429F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18"/>
                <w:szCs w:val="20"/>
                <w:lang w:eastAsia="es-SV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29F" w:rsidRPr="008D429F" w:rsidRDefault="008D429F" w:rsidP="008D429F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18"/>
                <w:szCs w:val="20"/>
                <w:lang w:eastAsia="es-SV"/>
              </w:rPr>
            </w:pPr>
            <w:r w:rsidRPr="008D429F">
              <w:rPr>
                <w:rFonts w:ascii="Book Antiqua" w:eastAsia="Times New Roman" w:hAnsi="Book Antiqua" w:cs="Calibri"/>
                <w:color w:val="000000"/>
                <w:sz w:val="18"/>
                <w:szCs w:val="20"/>
                <w:lang w:eastAsia="es-SV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29F" w:rsidRPr="008D429F" w:rsidRDefault="008D429F" w:rsidP="008D429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20"/>
                <w:lang w:eastAsia="es-SV"/>
              </w:rPr>
            </w:pPr>
            <w:r w:rsidRPr="008D429F">
              <w:rPr>
                <w:rFonts w:ascii="Book Antiqua" w:eastAsia="Times New Roman" w:hAnsi="Book Antiqua" w:cs="Calibri"/>
                <w:color w:val="000000"/>
                <w:sz w:val="18"/>
                <w:szCs w:val="20"/>
                <w:lang w:eastAsia="es-SV"/>
              </w:rPr>
              <w:t>Extraordinaria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29F" w:rsidRPr="008D429F" w:rsidRDefault="008D429F" w:rsidP="008D429F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18"/>
                <w:szCs w:val="20"/>
                <w:lang w:eastAsia="es-SV"/>
              </w:rPr>
            </w:pPr>
            <w:r w:rsidRPr="008D429F">
              <w:rPr>
                <w:rFonts w:ascii="Book Antiqua" w:eastAsia="Times New Roman" w:hAnsi="Book Antiqua" w:cs="Calibri"/>
                <w:color w:val="000000"/>
                <w:sz w:val="18"/>
                <w:szCs w:val="20"/>
                <w:lang w:eastAsia="es-SV"/>
              </w:rPr>
              <w:t>4</w:t>
            </w:r>
          </w:p>
        </w:tc>
      </w:tr>
      <w:tr w:rsidR="008D429F" w:rsidRPr="008D429F" w:rsidTr="00D00518">
        <w:trPr>
          <w:trHeight w:val="20"/>
          <w:jc w:val="center"/>
        </w:trPr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429F" w:rsidRPr="008D429F" w:rsidRDefault="008D429F" w:rsidP="008D429F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18"/>
                <w:szCs w:val="20"/>
                <w:lang w:eastAsia="es-SV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29F" w:rsidRPr="008D429F" w:rsidRDefault="008D429F" w:rsidP="008D429F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18"/>
                <w:szCs w:val="20"/>
                <w:lang w:eastAsia="es-SV"/>
              </w:rPr>
            </w:pPr>
            <w:r w:rsidRPr="008D429F">
              <w:rPr>
                <w:rFonts w:ascii="Book Antiqua" w:eastAsia="Times New Roman" w:hAnsi="Book Antiqua" w:cs="Calibri"/>
                <w:color w:val="000000"/>
                <w:sz w:val="18"/>
                <w:szCs w:val="20"/>
                <w:lang w:eastAsia="es-SV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29F" w:rsidRPr="008D429F" w:rsidRDefault="008D429F" w:rsidP="008D429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20"/>
                <w:lang w:eastAsia="es-SV"/>
              </w:rPr>
            </w:pPr>
            <w:r w:rsidRPr="008D429F">
              <w:rPr>
                <w:rFonts w:ascii="Book Antiqua" w:eastAsia="Times New Roman" w:hAnsi="Book Antiqua" w:cs="Calibri"/>
                <w:color w:val="000000"/>
                <w:sz w:val="18"/>
                <w:szCs w:val="20"/>
                <w:lang w:eastAsia="es-SV"/>
              </w:rPr>
              <w:t>Ordinaria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29F" w:rsidRPr="008D429F" w:rsidRDefault="008D429F" w:rsidP="008D429F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18"/>
                <w:szCs w:val="20"/>
                <w:lang w:eastAsia="es-SV"/>
              </w:rPr>
            </w:pPr>
            <w:r w:rsidRPr="008D429F">
              <w:rPr>
                <w:rFonts w:ascii="Book Antiqua" w:eastAsia="Times New Roman" w:hAnsi="Book Antiqua" w:cs="Calibri"/>
                <w:color w:val="000000"/>
                <w:sz w:val="18"/>
                <w:szCs w:val="20"/>
                <w:lang w:eastAsia="es-SV"/>
              </w:rPr>
              <w:t>25</w:t>
            </w:r>
          </w:p>
        </w:tc>
      </w:tr>
      <w:tr w:rsidR="008D429F" w:rsidRPr="008D429F" w:rsidTr="00D00518">
        <w:trPr>
          <w:trHeight w:val="20"/>
          <w:jc w:val="center"/>
        </w:trPr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429F" w:rsidRPr="008D429F" w:rsidRDefault="008D429F" w:rsidP="008D429F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18"/>
                <w:szCs w:val="20"/>
                <w:lang w:eastAsia="es-SV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29F" w:rsidRPr="008D429F" w:rsidRDefault="008D429F" w:rsidP="008D429F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18"/>
                <w:szCs w:val="20"/>
                <w:lang w:eastAsia="es-SV"/>
              </w:rPr>
            </w:pPr>
            <w:r w:rsidRPr="008D429F">
              <w:rPr>
                <w:rFonts w:ascii="Book Antiqua" w:eastAsia="Times New Roman" w:hAnsi="Book Antiqua" w:cs="Calibri"/>
                <w:color w:val="000000"/>
                <w:sz w:val="18"/>
                <w:szCs w:val="20"/>
                <w:lang w:eastAsia="es-SV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29F" w:rsidRPr="008D429F" w:rsidRDefault="008D429F" w:rsidP="008D429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20"/>
                <w:lang w:eastAsia="es-SV"/>
              </w:rPr>
            </w:pPr>
            <w:r w:rsidRPr="008D429F">
              <w:rPr>
                <w:rFonts w:ascii="Book Antiqua" w:eastAsia="Times New Roman" w:hAnsi="Book Antiqua" w:cs="Calibri"/>
                <w:color w:val="000000"/>
                <w:sz w:val="18"/>
                <w:szCs w:val="20"/>
                <w:lang w:eastAsia="es-SV"/>
              </w:rPr>
              <w:t>Extraordinaria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29F" w:rsidRPr="008D429F" w:rsidRDefault="008D429F" w:rsidP="008D429F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18"/>
                <w:szCs w:val="20"/>
                <w:lang w:eastAsia="es-SV"/>
              </w:rPr>
            </w:pPr>
            <w:r w:rsidRPr="008D429F">
              <w:rPr>
                <w:rFonts w:ascii="Book Antiqua" w:eastAsia="Times New Roman" w:hAnsi="Book Antiqua" w:cs="Calibri"/>
                <w:color w:val="000000"/>
                <w:sz w:val="18"/>
                <w:szCs w:val="20"/>
                <w:lang w:eastAsia="es-SV"/>
              </w:rPr>
              <w:t>37</w:t>
            </w:r>
          </w:p>
        </w:tc>
      </w:tr>
      <w:tr w:rsidR="008D429F" w:rsidRPr="008D429F" w:rsidTr="00D00518">
        <w:trPr>
          <w:trHeight w:val="20"/>
          <w:jc w:val="center"/>
        </w:trPr>
        <w:tc>
          <w:tcPr>
            <w:tcW w:w="20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29F" w:rsidRPr="008D429F" w:rsidRDefault="008D429F" w:rsidP="008D429F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18"/>
                <w:szCs w:val="20"/>
                <w:lang w:eastAsia="es-SV"/>
              </w:rPr>
            </w:pPr>
            <w:r w:rsidRPr="008D429F">
              <w:rPr>
                <w:rFonts w:ascii="Book Antiqua" w:eastAsia="Times New Roman" w:hAnsi="Book Antiqua" w:cs="Calibri"/>
                <w:color w:val="000000"/>
                <w:sz w:val="18"/>
                <w:szCs w:val="20"/>
                <w:lang w:eastAsia="es-SV"/>
              </w:rPr>
              <w:t>Noviembre-2022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29F" w:rsidRPr="008D429F" w:rsidRDefault="008D429F" w:rsidP="008D429F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18"/>
                <w:szCs w:val="20"/>
                <w:lang w:eastAsia="es-SV"/>
              </w:rPr>
            </w:pPr>
            <w:r w:rsidRPr="008D429F">
              <w:rPr>
                <w:rFonts w:ascii="Book Antiqua" w:eastAsia="Times New Roman" w:hAnsi="Book Antiqua" w:cs="Calibri"/>
                <w:color w:val="000000"/>
                <w:sz w:val="18"/>
                <w:szCs w:val="20"/>
                <w:lang w:eastAsia="es-SV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29F" w:rsidRPr="008D429F" w:rsidRDefault="008D429F" w:rsidP="008D429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20"/>
                <w:lang w:eastAsia="es-SV"/>
              </w:rPr>
            </w:pPr>
            <w:r w:rsidRPr="008D429F">
              <w:rPr>
                <w:rFonts w:ascii="Book Antiqua" w:eastAsia="Times New Roman" w:hAnsi="Book Antiqua" w:cs="Calibri"/>
                <w:color w:val="000000"/>
                <w:sz w:val="18"/>
                <w:szCs w:val="20"/>
                <w:lang w:eastAsia="es-SV"/>
              </w:rPr>
              <w:t>Extraordinaria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29F" w:rsidRPr="008D429F" w:rsidRDefault="008D429F" w:rsidP="008D429F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18"/>
                <w:szCs w:val="20"/>
                <w:lang w:eastAsia="es-SV"/>
              </w:rPr>
            </w:pPr>
            <w:r w:rsidRPr="008D429F">
              <w:rPr>
                <w:rFonts w:ascii="Book Antiqua" w:eastAsia="Times New Roman" w:hAnsi="Book Antiqua" w:cs="Calibri"/>
                <w:color w:val="000000"/>
                <w:sz w:val="18"/>
                <w:szCs w:val="20"/>
                <w:lang w:eastAsia="es-SV"/>
              </w:rPr>
              <w:t>21</w:t>
            </w:r>
          </w:p>
        </w:tc>
      </w:tr>
      <w:tr w:rsidR="008D429F" w:rsidRPr="008D429F" w:rsidTr="00D00518">
        <w:trPr>
          <w:trHeight w:val="20"/>
          <w:jc w:val="center"/>
        </w:trPr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429F" w:rsidRPr="008D429F" w:rsidRDefault="008D429F" w:rsidP="008D429F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18"/>
                <w:szCs w:val="20"/>
                <w:lang w:eastAsia="es-SV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29F" w:rsidRPr="008D429F" w:rsidRDefault="008D429F" w:rsidP="008D429F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18"/>
                <w:szCs w:val="20"/>
                <w:lang w:eastAsia="es-SV"/>
              </w:rPr>
            </w:pPr>
            <w:r w:rsidRPr="008D429F">
              <w:rPr>
                <w:rFonts w:ascii="Book Antiqua" w:eastAsia="Times New Roman" w:hAnsi="Book Antiqua" w:cs="Calibri"/>
                <w:color w:val="000000"/>
                <w:sz w:val="18"/>
                <w:szCs w:val="20"/>
                <w:lang w:eastAsia="es-SV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29F" w:rsidRPr="008D429F" w:rsidRDefault="008D429F" w:rsidP="008D429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20"/>
                <w:lang w:eastAsia="es-SV"/>
              </w:rPr>
            </w:pPr>
            <w:r w:rsidRPr="008D429F">
              <w:rPr>
                <w:rFonts w:ascii="Book Antiqua" w:eastAsia="Times New Roman" w:hAnsi="Book Antiqua" w:cs="Calibri"/>
                <w:color w:val="000000"/>
                <w:sz w:val="18"/>
                <w:szCs w:val="20"/>
                <w:lang w:eastAsia="es-SV"/>
              </w:rPr>
              <w:t>Ordinaria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29F" w:rsidRPr="008D429F" w:rsidRDefault="008D429F" w:rsidP="008D429F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18"/>
                <w:szCs w:val="20"/>
                <w:lang w:eastAsia="es-SV"/>
              </w:rPr>
            </w:pPr>
            <w:r w:rsidRPr="008D429F">
              <w:rPr>
                <w:rFonts w:ascii="Book Antiqua" w:eastAsia="Times New Roman" w:hAnsi="Book Antiqua" w:cs="Calibri"/>
                <w:color w:val="000000"/>
                <w:sz w:val="18"/>
                <w:szCs w:val="20"/>
                <w:lang w:eastAsia="es-SV"/>
              </w:rPr>
              <w:t>15</w:t>
            </w:r>
          </w:p>
        </w:tc>
      </w:tr>
      <w:tr w:rsidR="008D429F" w:rsidRPr="008D429F" w:rsidTr="00D00518">
        <w:trPr>
          <w:trHeight w:val="20"/>
          <w:jc w:val="center"/>
        </w:trPr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429F" w:rsidRPr="008D429F" w:rsidRDefault="008D429F" w:rsidP="008D429F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18"/>
                <w:szCs w:val="20"/>
                <w:lang w:eastAsia="es-SV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29F" w:rsidRPr="008D429F" w:rsidRDefault="008D429F" w:rsidP="008D429F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18"/>
                <w:szCs w:val="20"/>
                <w:lang w:eastAsia="es-SV"/>
              </w:rPr>
            </w:pPr>
            <w:r w:rsidRPr="008D429F">
              <w:rPr>
                <w:rFonts w:ascii="Book Antiqua" w:eastAsia="Times New Roman" w:hAnsi="Book Antiqua" w:cs="Calibri"/>
                <w:color w:val="000000"/>
                <w:sz w:val="18"/>
                <w:szCs w:val="20"/>
                <w:lang w:eastAsia="es-SV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29F" w:rsidRPr="008D429F" w:rsidRDefault="008D429F" w:rsidP="008D429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20"/>
                <w:lang w:eastAsia="es-SV"/>
              </w:rPr>
            </w:pPr>
            <w:r w:rsidRPr="008D429F">
              <w:rPr>
                <w:rFonts w:ascii="Book Antiqua" w:eastAsia="Times New Roman" w:hAnsi="Book Antiqua" w:cs="Calibri"/>
                <w:color w:val="000000"/>
                <w:sz w:val="18"/>
                <w:szCs w:val="20"/>
                <w:lang w:eastAsia="es-SV"/>
              </w:rPr>
              <w:t>Extraordinaria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29F" w:rsidRPr="008D429F" w:rsidRDefault="008D429F" w:rsidP="008D429F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18"/>
                <w:szCs w:val="20"/>
                <w:lang w:eastAsia="es-SV"/>
              </w:rPr>
            </w:pPr>
            <w:r w:rsidRPr="008D429F">
              <w:rPr>
                <w:rFonts w:ascii="Book Antiqua" w:eastAsia="Times New Roman" w:hAnsi="Book Antiqua" w:cs="Calibri"/>
                <w:color w:val="000000"/>
                <w:sz w:val="18"/>
                <w:szCs w:val="20"/>
                <w:lang w:eastAsia="es-SV"/>
              </w:rPr>
              <w:t>2</w:t>
            </w:r>
          </w:p>
        </w:tc>
      </w:tr>
      <w:tr w:rsidR="008D429F" w:rsidRPr="008D429F" w:rsidTr="00D00518">
        <w:trPr>
          <w:trHeight w:val="20"/>
          <w:jc w:val="center"/>
        </w:trPr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429F" w:rsidRPr="008D429F" w:rsidRDefault="008D429F" w:rsidP="008D429F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18"/>
                <w:szCs w:val="20"/>
                <w:lang w:eastAsia="es-SV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29F" w:rsidRPr="008D429F" w:rsidRDefault="008D429F" w:rsidP="008D429F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18"/>
                <w:szCs w:val="20"/>
                <w:lang w:eastAsia="es-SV"/>
              </w:rPr>
            </w:pPr>
            <w:r w:rsidRPr="008D429F">
              <w:rPr>
                <w:rFonts w:ascii="Book Antiqua" w:eastAsia="Times New Roman" w:hAnsi="Book Antiqua" w:cs="Calibri"/>
                <w:color w:val="000000"/>
                <w:sz w:val="18"/>
                <w:szCs w:val="20"/>
                <w:lang w:eastAsia="es-SV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29F" w:rsidRPr="008D429F" w:rsidRDefault="008D429F" w:rsidP="008D429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20"/>
                <w:lang w:eastAsia="es-SV"/>
              </w:rPr>
            </w:pPr>
            <w:r w:rsidRPr="008D429F">
              <w:rPr>
                <w:rFonts w:ascii="Book Antiqua" w:eastAsia="Times New Roman" w:hAnsi="Book Antiqua" w:cs="Calibri"/>
                <w:color w:val="000000"/>
                <w:sz w:val="18"/>
                <w:szCs w:val="20"/>
                <w:lang w:eastAsia="es-SV"/>
              </w:rPr>
              <w:t>Extraordinaria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29F" w:rsidRPr="008D429F" w:rsidRDefault="008D429F" w:rsidP="008D429F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18"/>
                <w:szCs w:val="20"/>
                <w:lang w:eastAsia="es-SV"/>
              </w:rPr>
            </w:pPr>
            <w:r w:rsidRPr="008D429F">
              <w:rPr>
                <w:rFonts w:ascii="Book Antiqua" w:eastAsia="Times New Roman" w:hAnsi="Book Antiqua" w:cs="Calibri"/>
                <w:color w:val="000000"/>
                <w:sz w:val="18"/>
                <w:szCs w:val="20"/>
                <w:lang w:eastAsia="es-SV"/>
              </w:rPr>
              <w:t>21</w:t>
            </w:r>
          </w:p>
        </w:tc>
      </w:tr>
      <w:tr w:rsidR="008D429F" w:rsidRPr="008D429F" w:rsidTr="00D00518">
        <w:trPr>
          <w:trHeight w:val="385"/>
          <w:jc w:val="center"/>
        </w:trPr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29F" w:rsidRPr="008D429F" w:rsidRDefault="008D429F" w:rsidP="008D429F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18"/>
                <w:szCs w:val="20"/>
                <w:lang w:eastAsia="es-SV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29F" w:rsidRPr="008D429F" w:rsidRDefault="008D429F" w:rsidP="008D429F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18"/>
                <w:szCs w:val="20"/>
                <w:lang w:eastAsia="es-SV"/>
              </w:rPr>
            </w:pPr>
            <w:r w:rsidRPr="008D429F">
              <w:rPr>
                <w:rFonts w:ascii="Book Antiqua" w:eastAsia="Times New Roman" w:hAnsi="Book Antiqua" w:cs="Calibri"/>
                <w:color w:val="000000"/>
                <w:sz w:val="18"/>
                <w:szCs w:val="20"/>
                <w:lang w:eastAsia="es-SV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29F" w:rsidRPr="008D429F" w:rsidRDefault="008D429F" w:rsidP="008D429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20"/>
                <w:lang w:eastAsia="es-SV"/>
              </w:rPr>
            </w:pPr>
            <w:r w:rsidRPr="008D429F">
              <w:rPr>
                <w:rFonts w:ascii="Book Antiqua" w:eastAsia="Times New Roman" w:hAnsi="Book Antiqua" w:cs="Calibri"/>
                <w:color w:val="000000"/>
                <w:sz w:val="18"/>
                <w:szCs w:val="20"/>
                <w:lang w:eastAsia="es-SV"/>
              </w:rPr>
              <w:t>Extraordinaria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29F" w:rsidRPr="008D429F" w:rsidRDefault="008D429F" w:rsidP="008D429F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18"/>
                <w:szCs w:val="20"/>
                <w:lang w:eastAsia="es-SV"/>
              </w:rPr>
            </w:pPr>
            <w:r w:rsidRPr="008D429F">
              <w:rPr>
                <w:rFonts w:ascii="Book Antiqua" w:eastAsia="Times New Roman" w:hAnsi="Book Antiqua" w:cs="Calibri"/>
                <w:color w:val="000000"/>
                <w:sz w:val="18"/>
                <w:szCs w:val="20"/>
                <w:lang w:eastAsia="es-SV"/>
              </w:rPr>
              <w:t>11</w:t>
            </w:r>
          </w:p>
        </w:tc>
      </w:tr>
      <w:tr w:rsidR="008D429F" w:rsidRPr="008D429F" w:rsidTr="00D00518">
        <w:trPr>
          <w:trHeight w:val="20"/>
          <w:jc w:val="center"/>
        </w:trPr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29F" w:rsidRPr="008D429F" w:rsidRDefault="008D429F" w:rsidP="008D429F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18"/>
                <w:szCs w:val="20"/>
                <w:lang w:eastAsia="es-SV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29F" w:rsidRPr="008D429F" w:rsidRDefault="008D429F" w:rsidP="008D429F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18"/>
                <w:szCs w:val="20"/>
                <w:lang w:eastAsia="es-SV"/>
              </w:rPr>
            </w:pPr>
            <w:r w:rsidRPr="008D429F">
              <w:rPr>
                <w:rFonts w:ascii="Book Antiqua" w:eastAsia="Times New Roman" w:hAnsi="Book Antiqua" w:cs="Calibri"/>
                <w:color w:val="000000"/>
                <w:sz w:val="18"/>
                <w:szCs w:val="20"/>
                <w:lang w:eastAsia="es-SV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29F" w:rsidRPr="008D429F" w:rsidRDefault="008D429F" w:rsidP="008D429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20"/>
                <w:lang w:eastAsia="es-SV"/>
              </w:rPr>
            </w:pPr>
            <w:r w:rsidRPr="008D429F">
              <w:rPr>
                <w:rFonts w:ascii="Book Antiqua" w:eastAsia="Times New Roman" w:hAnsi="Book Antiqua" w:cs="Calibri"/>
                <w:color w:val="000000"/>
                <w:sz w:val="18"/>
                <w:szCs w:val="20"/>
                <w:lang w:eastAsia="es-SV"/>
              </w:rPr>
              <w:t>Extraordinaria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29F" w:rsidRPr="008D429F" w:rsidRDefault="008D429F" w:rsidP="008D429F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18"/>
                <w:szCs w:val="20"/>
                <w:lang w:eastAsia="es-SV"/>
              </w:rPr>
            </w:pPr>
            <w:r w:rsidRPr="008D429F">
              <w:rPr>
                <w:rFonts w:ascii="Book Antiqua" w:eastAsia="Times New Roman" w:hAnsi="Book Antiqua" w:cs="Calibri"/>
                <w:color w:val="000000"/>
                <w:sz w:val="18"/>
                <w:szCs w:val="20"/>
                <w:lang w:eastAsia="es-SV"/>
              </w:rPr>
              <w:t xml:space="preserve">13 </w:t>
            </w:r>
          </w:p>
        </w:tc>
      </w:tr>
      <w:tr w:rsidR="008D429F" w:rsidRPr="008D429F" w:rsidTr="00D00518">
        <w:trPr>
          <w:trHeight w:val="20"/>
          <w:jc w:val="center"/>
        </w:trPr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29F" w:rsidRPr="008D429F" w:rsidRDefault="008D429F" w:rsidP="008D429F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18"/>
                <w:szCs w:val="20"/>
                <w:lang w:eastAsia="es-SV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29F" w:rsidRPr="008D429F" w:rsidRDefault="008D429F" w:rsidP="008D429F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18"/>
                <w:szCs w:val="20"/>
                <w:lang w:eastAsia="es-SV"/>
              </w:rPr>
            </w:pPr>
            <w:r w:rsidRPr="008D429F">
              <w:rPr>
                <w:rFonts w:ascii="Book Antiqua" w:eastAsia="Times New Roman" w:hAnsi="Book Antiqua" w:cs="Calibri"/>
                <w:color w:val="000000"/>
                <w:sz w:val="18"/>
                <w:szCs w:val="20"/>
                <w:lang w:eastAsia="es-SV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29F" w:rsidRPr="008D429F" w:rsidRDefault="008D429F" w:rsidP="008D429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20"/>
                <w:lang w:eastAsia="es-SV"/>
              </w:rPr>
            </w:pPr>
            <w:r w:rsidRPr="008D429F">
              <w:rPr>
                <w:rFonts w:ascii="Book Antiqua" w:eastAsia="Times New Roman" w:hAnsi="Book Antiqua" w:cs="Calibri"/>
                <w:color w:val="000000"/>
                <w:sz w:val="18"/>
                <w:szCs w:val="20"/>
                <w:lang w:eastAsia="es-SV"/>
              </w:rPr>
              <w:t>Ordinaria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29F" w:rsidRPr="008D429F" w:rsidRDefault="008D429F" w:rsidP="008D429F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18"/>
                <w:szCs w:val="20"/>
                <w:lang w:eastAsia="es-SV"/>
              </w:rPr>
            </w:pPr>
            <w:r w:rsidRPr="008D429F">
              <w:rPr>
                <w:rFonts w:ascii="Book Antiqua" w:eastAsia="Times New Roman" w:hAnsi="Book Antiqua" w:cs="Calibri"/>
                <w:color w:val="000000"/>
                <w:sz w:val="18"/>
                <w:szCs w:val="20"/>
                <w:lang w:eastAsia="es-SV"/>
              </w:rPr>
              <w:t>11</w:t>
            </w:r>
          </w:p>
        </w:tc>
      </w:tr>
      <w:tr w:rsidR="008D429F" w:rsidRPr="008D429F" w:rsidTr="00D00518">
        <w:trPr>
          <w:trHeight w:val="20"/>
          <w:jc w:val="center"/>
        </w:trPr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29F" w:rsidRPr="008D429F" w:rsidRDefault="008D429F" w:rsidP="008D429F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18"/>
                <w:szCs w:val="20"/>
                <w:lang w:eastAsia="es-SV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29F" w:rsidRPr="008D429F" w:rsidRDefault="008D429F" w:rsidP="008D429F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18"/>
                <w:szCs w:val="20"/>
                <w:lang w:eastAsia="es-SV"/>
              </w:rPr>
            </w:pPr>
            <w:r w:rsidRPr="008D429F">
              <w:rPr>
                <w:rFonts w:ascii="Book Antiqua" w:eastAsia="Times New Roman" w:hAnsi="Book Antiqua" w:cs="Calibri"/>
                <w:color w:val="000000"/>
                <w:sz w:val="18"/>
                <w:szCs w:val="20"/>
                <w:lang w:eastAsia="es-SV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29F" w:rsidRPr="008D429F" w:rsidRDefault="008D429F" w:rsidP="008D429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20"/>
                <w:lang w:eastAsia="es-SV"/>
              </w:rPr>
            </w:pPr>
            <w:r w:rsidRPr="008D429F">
              <w:rPr>
                <w:rFonts w:ascii="Book Antiqua" w:eastAsia="Times New Roman" w:hAnsi="Book Antiqua" w:cs="Calibri"/>
                <w:color w:val="000000"/>
                <w:sz w:val="18"/>
                <w:szCs w:val="20"/>
                <w:lang w:eastAsia="es-SV"/>
              </w:rPr>
              <w:t>Extraordinaria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29F" w:rsidRPr="008D429F" w:rsidRDefault="008D429F" w:rsidP="008D429F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18"/>
                <w:szCs w:val="20"/>
                <w:lang w:eastAsia="es-SV"/>
              </w:rPr>
            </w:pPr>
            <w:r w:rsidRPr="008D429F">
              <w:rPr>
                <w:rFonts w:ascii="Book Antiqua" w:eastAsia="Times New Roman" w:hAnsi="Book Antiqua" w:cs="Calibri"/>
                <w:color w:val="000000"/>
                <w:sz w:val="18"/>
                <w:szCs w:val="20"/>
                <w:lang w:eastAsia="es-SV"/>
              </w:rPr>
              <w:t>8</w:t>
            </w:r>
          </w:p>
        </w:tc>
      </w:tr>
      <w:tr w:rsidR="008D429F" w:rsidRPr="008D429F" w:rsidTr="00D00518">
        <w:trPr>
          <w:trHeight w:val="301"/>
          <w:jc w:val="center"/>
        </w:trPr>
        <w:tc>
          <w:tcPr>
            <w:tcW w:w="2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9F" w:rsidRPr="008D429F" w:rsidRDefault="008D429F" w:rsidP="008D429F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18"/>
                <w:szCs w:val="20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29F" w:rsidRPr="008D429F" w:rsidRDefault="008D429F" w:rsidP="008D429F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18"/>
                <w:szCs w:val="20"/>
                <w:lang w:eastAsia="es-SV"/>
              </w:rPr>
            </w:pPr>
            <w:r w:rsidRPr="008D429F">
              <w:rPr>
                <w:rFonts w:ascii="Book Antiqua" w:eastAsia="Times New Roman" w:hAnsi="Book Antiqua" w:cs="Calibri"/>
                <w:color w:val="000000"/>
                <w:sz w:val="18"/>
                <w:szCs w:val="20"/>
                <w:lang w:eastAsia="es-SV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29F" w:rsidRPr="008D429F" w:rsidRDefault="008D429F" w:rsidP="008D429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20"/>
                <w:lang w:eastAsia="es-SV"/>
              </w:rPr>
            </w:pPr>
            <w:r w:rsidRPr="008D429F">
              <w:rPr>
                <w:rFonts w:ascii="Book Antiqua" w:eastAsia="Times New Roman" w:hAnsi="Book Antiqua" w:cs="Calibri"/>
                <w:color w:val="000000"/>
                <w:sz w:val="18"/>
                <w:szCs w:val="20"/>
                <w:lang w:eastAsia="es-SV"/>
              </w:rPr>
              <w:t>Extraordinaria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29F" w:rsidRPr="008D429F" w:rsidRDefault="008D429F" w:rsidP="008D429F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18"/>
                <w:szCs w:val="20"/>
                <w:lang w:eastAsia="es-SV"/>
              </w:rPr>
            </w:pPr>
            <w:r w:rsidRPr="008D429F">
              <w:rPr>
                <w:rFonts w:ascii="Book Antiqua" w:eastAsia="Times New Roman" w:hAnsi="Book Antiqua" w:cs="Calibri"/>
                <w:color w:val="000000"/>
                <w:sz w:val="18"/>
                <w:szCs w:val="20"/>
                <w:lang w:eastAsia="es-SV"/>
              </w:rPr>
              <w:t>10</w:t>
            </w:r>
          </w:p>
        </w:tc>
      </w:tr>
      <w:tr w:rsidR="008D429F" w:rsidRPr="008D429F" w:rsidTr="00D00518">
        <w:trPr>
          <w:trHeight w:val="20"/>
          <w:jc w:val="center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429F" w:rsidRPr="008D429F" w:rsidRDefault="008D429F" w:rsidP="008D429F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18"/>
                <w:szCs w:val="20"/>
                <w:lang w:eastAsia="es-SV"/>
              </w:rPr>
            </w:pPr>
            <w:r w:rsidRPr="008D429F">
              <w:rPr>
                <w:rFonts w:ascii="Book Antiqua" w:eastAsia="Times New Roman" w:hAnsi="Book Antiqua" w:cs="Calibri"/>
                <w:color w:val="000000"/>
                <w:sz w:val="18"/>
                <w:szCs w:val="20"/>
                <w:lang w:eastAsia="es-SV"/>
              </w:rPr>
              <w:t>Diciembre-2022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29F" w:rsidRPr="008D429F" w:rsidRDefault="008D429F" w:rsidP="008D429F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18"/>
                <w:szCs w:val="20"/>
                <w:lang w:eastAsia="es-SV"/>
              </w:rPr>
            </w:pPr>
            <w:r w:rsidRPr="008D429F">
              <w:rPr>
                <w:rFonts w:ascii="Book Antiqua" w:eastAsia="Times New Roman" w:hAnsi="Book Antiqua" w:cs="Calibri"/>
                <w:color w:val="000000"/>
                <w:sz w:val="18"/>
                <w:szCs w:val="20"/>
                <w:lang w:eastAsia="es-SV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29F" w:rsidRPr="008D429F" w:rsidRDefault="008D429F" w:rsidP="008D429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20"/>
                <w:lang w:eastAsia="es-SV"/>
              </w:rPr>
            </w:pPr>
            <w:r w:rsidRPr="008D429F">
              <w:rPr>
                <w:rFonts w:ascii="Book Antiqua" w:eastAsia="Times New Roman" w:hAnsi="Book Antiqua" w:cs="Calibri"/>
                <w:color w:val="000000"/>
                <w:sz w:val="18"/>
                <w:szCs w:val="20"/>
                <w:lang w:eastAsia="es-SV"/>
              </w:rPr>
              <w:t>Ordinaria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29F" w:rsidRPr="008D429F" w:rsidRDefault="008D429F" w:rsidP="008D429F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18"/>
                <w:szCs w:val="20"/>
                <w:lang w:eastAsia="es-SV"/>
              </w:rPr>
            </w:pPr>
            <w:r w:rsidRPr="008D429F">
              <w:rPr>
                <w:rFonts w:ascii="Book Antiqua" w:eastAsia="Times New Roman" w:hAnsi="Book Antiqua" w:cs="Calibri"/>
                <w:color w:val="000000"/>
                <w:sz w:val="18"/>
                <w:szCs w:val="20"/>
                <w:lang w:eastAsia="es-SV"/>
              </w:rPr>
              <w:t>27</w:t>
            </w:r>
          </w:p>
        </w:tc>
      </w:tr>
      <w:tr w:rsidR="008D429F" w:rsidRPr="008D429F" w:rsidTr="00D00518">
        <w:trPr>
          <w:trHeight w:val="20"/>
          <w:jc w:val="center"/>
        </w:trPr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429F" w:rsidRPr="008D429F" w:rsidRDefault="008D429F" w:rsidP="008D429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20"/>
                <w:lang w:eastAsia="es-SV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29F" w:rsidRPr="008D429F" w:rsidRDefault="008D429F" w:rsidP="008D429F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18"/>
                <w:szCs w:val="20"/>
                <w:lang w:eastAsia="es-SV"/>
              </w:rPr>
            </w:pPr>
            <w:r w:rsidRPr="008D429F">
              <w:rPr>
                <w:rFonts w:ascii="Book Antiqua" w:eastAsia="Times New Roman" w:hAnsi="Book Antiqua" w:cs="Calibri"/>
                <w:color w:val="000000"/>
                <w:sz w:val="18"/>
                <w:szCs w:val="20"/>
                <w:lang w:eastAsia="es-SV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29F" w:rsidRPr="008D429F" w:rsidRDefault="008D429F" w:rsidP="008D429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20"/>
                <w:lang w:eastAsia="es-SV"/>
              </w:rPr>
            </w:pPr>
            <w:r w:rsidRPr="008D429F">
              <w:rPr>
                <w:rFonts w:ascii="Book Antiqua" w:eastAsia="Times New Roman" w:hAnsi="Book Antiqua" w:cs="Calibri"/>
                <w:color w:val="000000"/>
                <w:sz w:val="18"/>
                <w:szCs w:val="20"/>
                <w:lang w:eastAsia="es-SV"/>
              </w:rPr>
              <w:t>Extraordinaria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29F" w:rsidRPr="008D429F" w:rsidRDefault="008D429F" w:rsidP="008D429F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18"/>
                <w:szCs w:val="20"/>
                <w:lang w:eastAsia="es-SV"/>
              </w:rPr>
            </w:pPr>
            <w:r w:rsidRPr="008D429F">
              <w:rPr>
                <w:rFonts w:ascii="Book Antiqua" w:eastAsia="Times New Roman" w:hAnsi="Book Antiqua" w:cs="Calibri"/>
                <w:color w:val="000000"/>
                <w:sz w:val="18"/>
                <w:szCs w:val="20"/>
                <w:lang w:eastAsia="es-SV"/>
              </w:rPr>
              <w:t>24</w:t>
            </w:r>
          </w:p>
        </w:tc>
      </w:tr>
      <w:tr w:rsidR="008D429F" w:rsidRPr="008D429F" w:rsidTr="00D00518">
        <w:trPr>
          <w:trHeight w:val="20"/>
          <w:jc w:val="center"/>
        </w:trPr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429F" w:rsidRPr="008D429F" w:rsidRDefault="008D429F" w:rsidP="008D429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20"/>
                <w:lang w:eastAsia="es-SV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29F" w:rsidRPr="008D429F" w:rsidRDefault="008D429F" w:rsidP="008D429F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18"/>
                <w:szCs w:val="20"/>
                <w:lang w:eastAsia="es-SV"/>
              </w:rPr>
            </w:pPr>
            <w:r w:rsidRPr="008D429F">
              <w:rPr>
                <w:rFonts w:ascii="Book Antiqua" w:eastAsia="Times New Roman" w:hAnsi="Book Antiqua" w:cs="Calibri"/>
                <w:color w:val="000000"/>
                <w:sz w:val="18"/>
                <w:szCs w:val="20"/>
                <w:lang w:eastAsia="es-SV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29F" w:rsidRPr="008D429F" w:rsidRDefault="008D429F" w:rsidP="008D429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20"/>
                <w:lang w:eastAsia="es-SV"/>
              </w:rPr>
            </w:pPr>
            <w:r w:rsidRPr="008D429F">
              <w:rPr>
                <w:rFonts w:ascii="Book Antiqua" w:eastAsia="Times New Roman" w:hAnsi="Book Antiqua" w:cs="Calibri"/>
                <w:color w:val="000000"/>
                <w:sz w:val="18"/>
                <w:szCs w:val="20"/>
                <w:lang w:eastAsia="es-SV"/>
              </w:rPr>
              <w:t>Extraordinaria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29F" w:rsidRPr="008D429F" w:rsidRDefault="008D429F" w:rsidP="008D429F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18"/>
                <w:szCs w:val="20"/>
                <w:lang w:eastAsia="es-SV"/>
              </w:rPr>
            </w:pPr>
            <w:r w:rsidRPr="008D429F">
              <w:rPr>
                <w:rFonts w:ascii="Book Antiqua" w:eastAsia="Times New Roman" w:hAnsi="Book Antiqua" w:cs="Calibri"/>
                <w:color w:val="000000"/>
                <w:sz w:val="18"/>
                <w:szCs w:val="20"/>
                <w:lang w:eastAsia="es-SV"/>
              </w:rPr>
              <w:t>17</w:t>
            </w:r>
          </w:p>
        </w:tc>
      </w:tr>
      <w:tr w:rsidR="008D429F" w:rsidRPr="008D429F" w:rsidTr="00D00518">
        <w:trPr>
          <w:trHeight w:val="20"/>
          <w:jc w:val="center"/>
        </w:trPr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D429F" w:rsidRPr="008D429F" w:rsidRDefault="008D429F" w:rsidP="008D429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20"/>
                <w:lang w:eastAsia="es-SV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29F" w:rsidRPr="008D429F" w:rsidRDefault="008D429F" w:rsidP="008D429F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18"/>
                <w:szCs w:val="20"/>
                <w:lang w:eastAsia="es-SV"/>
              </w:rPr>
            </w:pPr>
            <w:r w:rsidRPr="008D429F">
              <w:rPr>
                <w:rFonts w:ascii="Book Antiqua" w:eastAsia="Times New Roman" w:hAnsi="Book Antiqua" w:cs="Calibri"/>
                <w:color w:val="000000"/>
                <w:sz w:val="18"/>
                <w:szCs w:val="20"/>
                <w:lang w:eastAsia="es-SV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29F" w:rsidRPr="008D429F" w:rsidRDefault="008D429F" w:rsidP="008D429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20"/>
                <w:lang w:eastAsia="es-SV"/>
              </w:rPr>
            </w:pPr>
            <w:r w:rsidRPr="008D429F">
              <w:rPr>
                <w:rFonts w:ascii="Book Antiqua" w:eastAsia="Times New Roman" w:hAnsi="Book Antiqua" w:cs="Calibri"/>
                <w:color w:val="000000"/>
                <w:sz w:val="18"/>
                <w:szCs w:val="20"/>
                <w:lang w:eastAsia="es-SV"/>
              </w:rPr>
              <w:t>Extraordinaria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29F" w:rsidRPr="008D429F" w:rsidRDefault="008D429F" w:rsidP="008D429F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18"/>
                <w:szCs w:val="20"/>
                <w:lang w:eastAsia="es-SV"/>
              </w:rPr>
            </w:pPr>
            <w:r w:rsidRPr="008D429F">
              <w:rPr>
                <w:rFonts w:ascii="Book Antiqua" w:eastAsia="Times New Roman" w:hAnsi="Book Antiqua" w:cs="Calibri"/>
                <w:color w:val="000000"/>
                <w:sz w:val="18"/>
                <w:szCs w:val="20"/>
                <w:lang w:eastAsia="es-SV"/>
              </w:rPr>
              <w:t>16</w:t>
            </w:r>
          </w:p>
        </w:tc>
      </w:tr>
      <w:tr w:rsidR="008D429F" w:rsidRPr="008D429F" w:rsidTr="00D00518">
        <w:trPr>
          <w:trHeight w:val="20"/>
          <w:jc w:val="center"/>
        </w:trPr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D429F" w:rsidRPr="008D429F" w:rsidRDefault="008D429F" w:rsidP="008D429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20"/>
                <w:lang w:eastAsia="es-SV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29F" w:rsidRPr="008D429F" w:rsidRDefault="008D429F" w:rsidP="008D429F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18"/>
                <w:szCs w:val="20"/>
                <w:lang w:eastAsia="es-SV"/>
              </w:rPr>
            </w:pPr>
            <w:r w:rsidRPr="008D429F">
              <w:rPr>
                <w:rFonts w:ascii="Book Antiqua" w:eastAsia="Times New Roman" w:hAnsi="Book Antiqua" w:cs="Calibri"/>
                <w:color w:val="000000"/>
                <w:sz w:val="18"/>
                <w:szCs w:val="20"/>
                <w:lang w:eastAsia="es-SV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29F" w:rsidRPr="008D429F" w:rsidRDefault="008D429F" w:rsidP="008D429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20"/>
                <w:lang w:eastAsia="es-SV"/>
              </w:rPr>
            </w:pPr>
            <w:r w:rsidRPr="008D429F">
              <w:rPr>
                <w:rFonts w:ascii="Book Antiqua" w:eastAsia="Times New Roman" w:hAnsi="Book Antiqua" w:cs="Calibri"/>
                <w:color w:val="000000"/>
                <w:sz w:val="18"/>
                <w:szCs w:val="20"/>
                <w:lang w:eastAsia="es-SV"/>
              </w:rPr>
              <w:t>Ordinaria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29F" w:rsidRPr="008D429F" w:rsidRDefault="008D429F" w:rsidP="008D429F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18"/>
                <w:szCs w:val="20"/>
                <w:lang w:eastAsia="es-SV"/>
              </w:rPr>
            </w:pPr>
            <w:r w:rsidRPr="008D429F">
              <w:rPr>
                <w:rFonts w:ascii="Book Antiqua" w:eastAsia="Times New Roman" w:hAnsi="Book Antiqua" w:cs="Calibri"/>
                <w:color w:val="000000"/>
                <w:sz w:val="18"/>
                <w:szCs w:val="20"/>
                <w:lang w:eastAsia="es-SV"/>
              </w:rPr>
              <w:t>38</w:t>
            </w:r>
          </w:p>
        </w:tc>
      </w:tr>
      <w:tr w:rsidR="008D429F" w:rsidRPr="008D429F" w:rsidTr="00D00518">
        <w:trPr>
          <w:trHeight w:val="20"/>
          <w:jc w:val="center"/>
        </w:trPr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9F" w:rsidRPr="008D429F" w:rsidRDefault="008D429F" w:rsidP="008D429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20"/>
                <w:lang w:eastAsia="es-SV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29F" w:rsidRPr="008D429F" w:rsidRDefault="008D429F" w:rsidP="008D429F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18"/>
                <w:szCs w:val="20"/>
                <w:lang w:eastAsia="es-SV"/>
              </w:rPr>
            </w:pPr>
            <w:r w:rsidRPr="008D429F">
              <w:rPr>
                <w:rFonts w:ascii="Book Antiqua" w:eastAsia="Times New Roman" w:hAnsi="Book Antiqua" w:cs="Calibri"/>
                <w:color w:val="000000"/>
                <w:sz w:val="18"/>
                <w:szCs w:val="20"/>
                <w:lang w:eastAsia="es-SV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29F" w:rsidRPr="008D429F" w:rsidRDefault="008D429F" w:rsidP="008D429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20"/>
                <w:lang w:eastAsia="es-SV"/>
              </w:rPr>
            </w:pPr>
            <w:r w:rsidRPr="008D429F">
              <w:rPr>
                <w:rFonts w:ascii="Book Antiqua" w:eastAsia="Times New Roman" w:hAnsi="Book Antiqua" w:cs="Calibri"/>
                <w:color w:val="000000"/>
                <w:sz w:val="18"/>
                <w:szCs w:val="20"/>
                <w:lang w:eastAsia="es-SV"/>
              </w:rPr>
              <w:t>Extraordinaria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29F" w:rsidRPr="008D429F" w:rsidRDefault="008D429F" w:rsidP="008D429F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18"/>
                <w:szCs w:val="20"/>
                <w:lang w:eastAsia="es-SV"/>
              </w:rPr>
            </w:pPr>
            <w:r w:rsidRPr="008D429F">
              <w:rPr>
                <w:rFonts w:ascii="Book Antiqua" w:eastAsia="Times New Roman" w:hAnsi="Book Antiqua" w:cs="Calibri"/>
                <w:color w:val="000000"/>
                <w:sz w:val="18"/>
                <w:szCs w:val="20"/>
                <w:lang w:eastAsia="es-SV"/>
              </w:rPr>
              <w:t>39</w:t>
            </w:r>
          </w:p>
        </w:tc>
      </w:tr>
    </w:tbl>
    <w:p w:rsidR="008D429F" w:rsidRPr="008D429F" w:rsidRDefault="008D429F" w:rsidP="008D429F">
      <w:pPr>
        <w:tabs>
          <w:tab w:val="left" w:pos="3630"/>
        </w:tabs>
        <w:spacing w:after="0" w:line="276" w:lineRule="auto"/>
        <w:jc w:val="both"/>
        <w:rPr>
          <w:rFonts w:ascii="Cambria" w:eastAsia="Calibri" w:hAnsi="Cambria" w:cs="Times New Roman"/>
        </w:rPr>
      </w:pPr>
    </w:p>
    <w:p w:rsidR="008D429F" w:rsidRPr="008D429F" w:rsidRDefault="008D429F" w:rsidP="008D429F">
      <w:pPr>
        <w:tabs>
          <w:tab w:val="left" w:pos="3630"/>
        </w:tabs>
        <w:spacing w:after="0"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8D429F">
        <w:rPr>
          <w:rFonts w:ascii="Cambria" w:eastAsia="Calibri" w:hAnsi="Cambria" w:cs="Times New Roman"/>
        </w:rPr>
        <w:t>Atentamente,</w:t>
      </w:r>
    </w:p>
    <w:p w:rsidR="008D429F" w:rsidRPr="008D429F" w:rsidRDefault="008D429F" w:rsidP="008D429F">
      <w:pPr>
        <w:tabs>
          <w:tab w:val="left" w:pos="2550"/>
        </w:tabs>
        <w:spacing w:after="0" w:line="276" w:lineRule="auto"/>
        <w:jc w:val="center"/>
        <w:rPr>
          <w:rFonts w:ascii="Book Antiqua" w:eastAsia="Calibri" w:hAnsi="Book Antiqua" w:cs="Times New Roman"/>
          <w:b/>
          <w:u w:val="single"/>
        </w:rPr>
      </w:pPr>
    </w:p>
    <w:p w:rsidR="008D429F" w:rsidRPr="008D429F" w:rsidRDefault="008D429F" w:rsidP="008D429F">
      <w:pPr>
        <w:tabs>
          <w:tab w:val="left" w:pos="3630"/>
        </w:tabs>
        <w:spacing w:after="0" w:line="276" w:lineRule="auto"/>
        <w:jc w:val="center"/>
        <w:rPr>
          <w:rFonts w:ascii="Book Antiqua" w:eastAsia="Calibri" w:hAnsi="Book Antiqua" w:cs="Times New Roman"/>
          <w:b/>
          <w:sz w:val="24"/>
          <w:szCs w:val="24"/>
        </w:rPr>
      </w:pPr>
      <w:r w:rsidRPr="008D429F">
        <w:rPr>
          <w:rFonts w:ascii="Book Antiqua" w:eastAsia="Calibri" w:hAnsi="Book Antiqua" w:cs="Times New Roman"/>
          <w:b/>
          <w:sz w:val="24"/>
          <w:szCs w:val="24"/>
        </w:rPr>
        <w:t>Licdo. José Francisco Luna Vásquez,</w:t>
      </w:r>
    </w:p>
    <w:p w:rsidR="008D429F" w:rsidRPr="008D429F" w:rsidRDefault="008D429F" w:rsidP="008D429F">
      <w:pPr>
        <w:tabs>
          <w:tab w:val="left" w:pos="3630"/>
        </w:tabs>
        <w:spacing w:after="0" w:line="276" w:lineRule="auto"/>
        <w:jc w:val="center"/>
        <w:rPr>
          <w:rFonts w:ascii="Book Antiqua" w:eastAsia="Calibri" w:hAnsi="Book Antiqua" w:cs="Times New Roman"/>
          <w:b/>
          <w:sz w:val="24"/>
          <w:szCs w:val="24"/>
        </w:rPr>
      </w:pPr>
      <w:r w:rsidRPr="008D429F">
        <w:rPr>
          <w:rFonts w:ascii="Book Antiqua" w:eastAsia="Calibri" w:hAnsi="Book Antiqua" w:cs="Times New Roman"/>
          <w:b/>
          <w:sz w:val="24"/>
          <w:szCs w:val="24"/>
        </w:rPr>
        <w:t>Secretario Municipal Ad Honorem</w:t>
      </w:r>
    </w:p>
    <w:p w:rsidR="0047603B" w:rsidRDefault="008D429F" w:rsidP="008D429F">
      <w:pPr>
        <w:tabs>
          <w:tab w:val="left" w:pos="3630"/>
        </w:tabs>
        <w:spacing w:after="0" w:line="276" w:lineRule="auto"/>
        <w:jc w:val="center"/>
      </w:pPr>
      <w:r w:rsidRPr="008D429F">
        <w:rPr>
          <w:rFonts w:ascii="Book Antiqua" w:eastAsia="Calibri" w:hAnsi="Book Antiqua" w:cs="Times New Roman"/>
          <w:b/>
          <w:sz w:val="24"/>
          <w:szCs w:val="24"/>
        </w:rPr>
        <w:t>Primer Regidor Suplente</w:t>
      </w:r>
      <w:bookmarkStart w:id="0" w:name="_GoBack"/>
      <w:bookmarkEnd w:id="0"/>
    </w:p>
    <w:sectPr w:rsidR="0047603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BF7"/>
    <w:rsid w:val="0047603B"/>
    <w:rsid w:val="008D429F"/>
    <w:rsid w:val="00DA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880F46D-0B59-46D3-A0BD-A61E795FC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aipapopa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SECRETARIA-SA</dc:creator>
  <cp:keywords/>
  <dc:description/>
  <cp:lastModifiedBy>SECRETARIA-SA</cp:lastModifiedBy>
  <cp:revision>2</cp:revision>
  <dcterms:created xsi:type="dcterms:W3CDTF">2023-01-16T19:28:00Z</dcterms:created>
  <dcterms:modified xsi:type="dcterms:W3CDTF">2023-01-16T19:29:00Z</dcterms:modified>
</cp:coreProperties>
</file>